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F403" w14:textId="77777777" w:rsidR="00141E55" w:rsidRPr="00631692" w:rsidRDefault="00141E55" w:rsidP="00141E55">
      <w:pPr>
        <w:spacing w:before="2400"/>
        <w:jc w:val="center"/>
        <w:rPr>
          <w:b/>
          <w:sz w:val="36"/>
          <w:szCs w:val="36"/>
        </w:rPr>
      </w:pPr>
      <w:bookmarkStart w:id="0" w:name="_Toc487541285"/>
      <w:r w:rsidRPr="00631692">
        <w:rPr>
          <w:b/>
          <w:sz w:val="36"/>
          <w:szCs w:val="36"/>
        </w:rPr>
        <w:t xml:space="preserve">ERCOT </w:t>
      </w:r>
      <w:r>
        <w:rPr>
          <w:b/>
          <w:sz w:val="36"/>
          <w:szCs w:val="36"/>
        </w:rPr>
        <w:t>Planning Guide</w:t>
      </w:r>
    </w:p>
    <w:p w14:paraId="7FCFDB32" w14:textId="77777777" w:rsidR="00141E55" w:rsidRDefault="00141E55" w:rsidP="00141E55">
      <w:pPr>
        <w:pBdr>
          <w:bottom w:val="single" w:sz="4" w:space="0" w:color="auto"/>
        </w:pBdr>
        <w:jc w:val="center"/>
        <w:outlineLvl w:val="0"/>
        <w:rPr>
          <w:b/>
          <w:sz w:val="36"/>
        </w:rPr>
      </w:pPr>
    </w:p>
    <w:p w14:paraId="641911A3" w14:textId="77777777" w:rsidR="00141E55" w:rsidRPr="00631692" w:rsidRDefault="00141E55" w:rsidP="00141E55">
      <w:pPr>
        <w:pBdr>
          <w:bottom w:val="single" w:sz="4" w:space="0" w:color="auto"/>
        </w:pBdr>
        <w:jc w:val="center"/>
        <w:outlineLvl w:val="0"/>
        <w:rPr>
          <w:b/>
          <w:sz w:val="36"/>
        </w:rPr>
      </w:pPr>
      <w:r w:rsidRPr="00631692">
        <w:rPr>
          <w:b/>
          <w:sz w:val="36"/>
        </w:rPr>
        <w:t>Table of Contents</w:t>
      </w:r>
    </w:p>
    <w:p w14:paraId="30C67973" w14:textId="77777777" w:rsidR="00141E55" w:rsidRPr="00631692" w:rsidRDefault="00141E55" w:rsidP="00141E55">
      <w:pPr>
        <w:pBdr>
          <w:bottom w:val="single" w:sz="4" w:space="0" w:color="auto"/>
        </w:pBdr>
        <w:jc w:val="center"/>
        <w:outlineLvl w:val="0"/>
        <w:rPr>
          <w:b/>
          <w:sz w:val="36"/>
        </w:rPr>
      </w:pPr>
    </w:p>
    <w:p w14:paraId="492E0572" w14:textId="6FAE8713" w:rsidR="00480931" w:rsidRPr="00154BEC" w:rsidRDefault="00A72CBE" w:rsidP="00480931">
      <w:pPr>
        <w:pBdr>
          <w:bottom w:val="single" w:sz="4" w:space="0" w:color="auto"/>
        </w:pBdr>
        <w:jc w:val="center"/>
        <w:outlineLvl w:val="0"/>
        <w:rPr>
          <w:b/>
        </w:rPr>
      </w:pPr>
      <w:r>
        <w:rPr>
          <w:b/>
        </w:rPr>
        <w:t>August 1</w:t>
      </w:r>
      <w:r w:rsidR="00EF768E">
        <w:rPr>
          <w:b/>
        </w:rPr>
        <w:t>, 2026</w:t>
      </w:r>
    </w:p>
    <w:p w14:paraId="0593C9FF" w14:textId="77777777" w:rsidR="00480931" w:rsidRPr="00154BEC" w:rsidRDefault="00480931" w:rsidP="00480931">
      <w:pPr>
        <w:pBdr>
          <w:bottom w:val="single" w:sz="4" w:space="0" w:color="auto"/>
        </w:pBdr>
        <w:jc w:val="center"/>
        <w:outlineLvl w:val="0"/>
        <w:rPr>
          <w:b/>
        </w:rPr>
      </w:pPr>
    </w:p>
    <w:p w14:paraId="11B8FE7A" w14:textId="77777777" w:rsidR="00480931" w:rsidRPr="00154BEC" w:rsidRDefault="00480931" w:rsidP="00480931">
      <w:pPr>
        <w:pBdr>
          <w:bottom w:val="single" w:sz="4" w:space="0" w:color="auto"/>
        </w:pBdr>
        <w:jc w:val="center"/>
        <w:outlineLvl w:val="0"/>
        <w:rPr>
          <w:b/>
        </w:rPr>
      </w:pPr>
    </w:p>
    <w:p w14:paraId="010742B3" w14:textId="77777777" w:rsidR="00480931" w:rsidRPr="00154BEC" w:rsidRDefault="00480931" w:rsidP="00480931">
      <w:pPr>
        <w:pBdr>
          <w:bottom w:val="single" w:sz="4" w:space="0" w:color="auto"/>
        </w:pBdr>
        <w:jc w:val="center"/>
        <w:outlineLvl w:val="0"/>
        <w:rPr>
          <w:b/>
        </w:rPr>
      </w:pPr>
    </w:p>
    <w:p w14:paraId="0E967F3C" w14:textId="77777777" w:rsidR="00480931" w:rsidRPr="00154BEC" w:rsidRDefault="00480931" w:rsidP="00480931">
      <w:pPr>
        <w:pBdr>
          <w:bottom w:val="single" w:sz="4" w:space="0" w:color="auto"/>
        </w:pBdr>
        <w:jc w:val="center"/>
        <w:outlineLvl w:val="0"/>
        <w:rPr>
          <w:b/>
        </w:rPr>
      </w:pPr>
    </w:p>
    <w:p w14:paraId="3E9BC8BC" w14:textId="77777777" w:rsidR="00480931" w:rsidRPr="00154BEC" w:rsidRDefault="00480931" w:rsidP="00480931">
      <w:pPr>
        <w:jc w:val="center"/>
        <w:rPr>
          <w:b/>
        </w:rPr>
      </w:pPr>
    </w:p>
    <w:p w14:paraId="7970B284" w14:textId="77777777" w:rsidR="00480931" w:rsidRPr="00154BEC" w:rsidRDefault="00480931" w:rsidP="00480931">
      <w:pPr>
        <w:jc w:val="center"/>
        <w:rPr>
          <w:b/>
        </w:rPr>
      </w:pPr>
    </w:p>
    <w:p w14:paraId="737D6EC8" w14:textId="77777777" w:rsidR="00480931" w:rsidRPr="00154BEC" w:rsidRDefault="00480931" w:rsidP="00480931">
      <w:pPr>
        <w:jc w:val="center"/>
        <w:rPr>
          <w:b/>
        </w:rPr>
      </w:pPr>
    </w:p>
    <w:p w14:paraId="2E0FE02D" w14:textId="77777777" w:rsidR="00480931" w:rsidRPr="00154BEC" w:rsidRDefault="006E1DA1" w:rsidP="006E1DA1">
      <w:pPr>
        <w:tabs>
          <w:tab w:val="left" w:pos="7472"/>
        </w:tabs>
        <w:rPr>
          <w:b/>
        </w:rPr>
      </w:pPr>
      <w:r>
        <w:rPr>
          <w:b/>
        </w:rPr>
        <w:tab/>
      </w:r>
    </w:p>
    <w:p w14:paraId="3217D905" w14:textId="77777777" w:rsidR="00480931" w:rsidRPr="00154BEC" w:rsidRDefault="00480931" w:rsidP="00480931">
      <w:pPr>
        <w:jc w:val="center"/>
        <w:rPr>
          <w:b/>
        </w:rPr>
      </w:pPr>
    </w:p>
    <w:p w14:paraId="57ED50E8" w14:textId="77777777" w:rsidR="00480931" w:rsidRPr="00154BEC" w:rsidRDefault="00480931" w:rsidP="00480931">
      <w:pPr>
        <w:jc w:val="center"/>
        <w:rPr>
          <w:b/>
        </w:rPr>
        <w:sectPr w:rsidR="00480931" w:rsidRPr="00154BEC">
          <w:footerReference w:type="default" r:id="rId8"/>
          <w:pgSz w:w="12240" w:h="15840" w:code="1"/>
          <w:pgMar w:top="1440" w:right="1440" w:bottom="1440" w:left="1440" w:header="720" w:footer="720" w:gutter="0"/>
          <w:pgNumType w:chapStyle="1"/>
          <w:cols w:space="720"/>
        </w:sectPr>
      </w:pPr>
    </w:p>
    <w:p w14:paraId="4645C80C" w14:textId="77777777" w:rsidR="00760929" w:rsidRPr="00B776F3" w:rsidRDefault="00760929" w:rsidP="00B776F3">
      <w:pPr>
        <w:pStyle w:val="TOC1"/>
        <w:rPr>
          <w:rFonts w:ascii="Calibri" w:hAnsi="Calibri"/>
          <w:caps/>
        </w:rPr>
      </w:pPr>
      <w:bookmarkStart w:id="1" w:name="_Toc30309684"/>
      <w:bookmarkStart w:id="2" w:name="_Toc30311680"/>
      <w:bookmarkStart w:id="3" w:name="_Toc519053619"/>
      <w:bookmarkStart w:id="4" w:name="_Toc519061845"/>
      <w:bookmarkStart w:id="5" w:name="_Toc519061884"/>
      <w:bookmarkStart w:id="6" w:name="_Toc146698957"/>
      <w:bookmarkStart w:id="7" w:name="_Toc193264781"/>
      <w:bookmarkStart w:id="8" w:name="_Toc248306799"/>
      <w:bookmarkEnd w:id="0"/>
      <w:r w:rsidRPr="00B776F3">
        <w:rPr>
          <w:rStyle w:val="Hyperlink"/>
          <w:color w:val="auto"/>
          <w:u w:val="none"/>
        </w:rPr>
        <w:lastRenderedPageBreak/>
        <w:t>1</w:t>
      </w:r>
      <w:r w:rsidRPr="00B776F3">
        <w:rPr>
          <w:rFonts w:ascii="Calibri" w:hAnsi="Calibri"/>
          <w:caps/>
        </w:rPr>
        <w:tab/>
      </w:r>
      <w:r w:rsidRPr="00B776F3">
        <w:rPr>
          <w:rStyle w:val="Hyperlink"/>
          <w:color w:val="auto"/>
          <w:u w:val="none"/>
        </w:rPr>
        <w:t>Overview</w:t>
      </w:r>
      <w:r w:rsidRPr="00B776F3">
        <w:rPr>
          <w:webHidden/>
        </w:rPr>
        <w:tab/>
      </w:r>
      <w:r w:rsidR="00AA46D6">
        <w:rPr>
          <w:webHidden/>
        </w:rPr>
        <w:t>1-</w:t>
      </w:r>
      <w:r w:rsidRPr="00B776F3">
        <w:rPr>
          <w:webHidden/>
        </w:rPr>
        <w:t>1</w:t>
      </w:r>
    </w:p>
    <w:p w14:paraId="7E18402F" w14:textId="77777777" w:rsidR="00760929" w:rsidRPr="0097215E" w:rsidRDefault="00760929" w:rsidP="00802053">
      <w:pPr>
        <w:pStyle w:val="TOC2"/>
        <w:rPr>
          <w:rFonts w:ascii="Calibri" w:hAnsi="Calibri"/>
          <w:smallCaps/>
        </w:rPr>
      </w:pPr>
      <w:r w:rsidRPr="0097215E">
        <w:rPr>
          <w:rStyle w:val="Hyperlink"/>
          <w:color w:val="auto"/>
          <w:u w:val="none"/>
        </w:rPr>
        <w:t>1.1</w:t>
      </w:r>
      <w:r w:rsidRPr="0097215E">
        <w:rPr>
          <w:rFonts w:ascii="Calibri" w:hAnsi="Calibri"/>
          <w:smallCaps/>
        </w:rPr>
        <w:tab/>
      </w:r>
      <w:r w:rsidRPr="0097215E">
        <w:rPr>
          <w:rStyle w:val="Hyperlink"/>
          <w:color w:val="auto"/>
          <w:u w:val="none"/>
        </w:rPr>
        <w:t>Purpose</w:t>
      </w:r>
      <w:r w:rsidRPr="0097215E">
        <w:rPr>
          <w:webHidden/>
        </w:rPr>
        <w:tab/>
        <w:t>1</w:t>
      </w:r>
    </w:p>
    <w:p w14:paraId="03634463" w14:textId="77777777" w:rsidR="00760929" w:rsidRPr="0097215E" w:rsidRDefault="00760929" w:rsidP="00802053">
      <w:pPr>
        <w:pStyle w:val="TOC2"/>
        <w:rPr>
          <w:rFonts w:ascii="Calibri" w:hAnsi="Calibri"/>
          <w:smallCaps/>
        </w:rPr>
      </w:pPr>
      <w:r w:rsidRPr="0097215E">
        <w:rPr>
          <w:rStyle w:val="Hyperlink"/>
          <w:color w:val="auto"/>
          <w:u w:val="none"/>
        </w:rPr>
        <w:t>1.2</w:t>
      </w:r>
      <w:r w:rsidRPr="0097215E">
        <w:rPr>
          <w:rFonts w:ascii="Calibri" w:hAnsi="Calibri"/>
          <w:smallCaps/>
        </w:rPr>
        <w:tab/>
      </w:r>
      <w:r w:rsidRPr="0097215E">
        <w:rPr>
          <w:rStyle w:val="Hyperlink"/>
          <w:color w:val="auto"/>
          <w:u w:val="none"/>
        </w:rPr>
        <w:t>Process for Planning Guide Revision</w:t>
      </w:r>
      <w:r w:rsidRPr="0097215E">
        <w:rPr>
          <w:webHidden/>
        </w:rPr>
        <w:tab/>
        <w:t>1</w:t>
      </w:r>
    </w:p>
    <w:p w14:paraId="12434071" w14:textId="77777777" w:rsidR="00760929" w:rsidRPr="0097215E" w:rsidRDefault="00760929" w:rsidP="00926264">
      <w:pPr>
        <w:pStyle w:val="TOC3"/>
        <w:rPr>
          <w:rFonts w:ascii="Calibri" w:hAnsi="Calibri"/>
          <w:noProof/>
        </w:rPr>
      </w:pPr>
      <w:r w:rsidRPr="0097215E">
        <w:rPr>
          <w:rStyle w:val="Hyperlink"/>
          <w:noProof/>
          <w:color w:val="auto"/>
          <w:u w:val="none"/>
          <w:lang w:val="x-none" w:eastAsia="x-none"/>
        </w:rPr>
        <w:t>1.2.1</w:t>
      </w:r>
      <w:r w:rsidRPr="0097215E">
        <w:rPr>
          <w:rFonts w:ascii="Calibri" w:hAnsi="Calibri"/>
          <w:noProof/>
        </w:rPr>
        <w:tab/>
      </w:r>
      <w:r w:rsidRPr="0097215E">
        <w:rPr>
          <w:rStyle w:val="Hyperlink"/>
          <w:noProof/>
          <w:color w:val="auto"/>
          <w:u w:val="none"/>
          <w:lang w:val="x-none" w:eastAsia="x-none"/>
        </w:rPr>
        <w:t>Introduction</w:t>
      </w:r>
      <w:r w:rsidRPr="0097215E">
        <w:rPr>
          <w:noProof/>
          <w:webHidden/>
        </w:rPr>
        <w:tab/>
        <w:t>1</w:t>
      </w:r>
    </w:p>
    <w:p w14:paraId="390BE48D" w14:textId="77777777" w:rsidR="00760929" w:rsidRPr="0097215E" w:rsidRDefault="00760929" w:rsidP="00926264">
      <w:pPr>
        <w:pStyle w:val="TOC3"/>
        <w:rPr>
          <w:rFonts w:ascii="Calibri" w:hAnsi="Calibri"/>
          <w:noProof/>
        </w:rPr>
      </w:pPr>
      <w:r w:rsidRPr="0097215E">
        <w:rPr>
          <w:rStyle w:val="Hyperlink"/>
          <w:noProof/>
          <w:color w:val="auto"/>
          <w:u w:val="none"/>
          <w:lang w:val="x-none" w:eastAsia="x-none"/>
        </w:rPr>
        <w:t>1.2.2</w:t>
      </w:r>
      <w:r w:rsidRPr="0097215E">
        <w:rPr>
          <w:rFonts w:ascii="Calibri" w:hAnsi="Calibri"/>
          <w:noProof/>
        </w:rPr>
        <w:tab/>
      </w:r>
      <w:r w:rsidRPr="0097215E">
        <w:rPr>
          <w:rStyle w:val="Hyperlink"/>
          <w:noProof/>
          <w:color w:val="auto"/>
          <w:u w:val="none"/>
          <w:lang w:val="x-none" w:eastAsia="x-none"/>
        </w:rPr>
        <w:t>Submission of a Planning Guide Revision Request</w:t>
      </w:r>
      <w:r w:rsidRPr="0097215E">
        <w:rPr>
          <w:noProof/>
          <w:webHidden/>
        </w:rPr>
        <w:tab/>
        <w:t>2</w:t>
      </w:r>
    </w:p>
    <w:p w14:paraId="184BC33A" w14:textId="77777777" w:rsidR="00760929" w:rsidRPr="0097215E" w:rsidRDefault="00760929" w:rsidP="00926264">
      <w:pPr>
        <w:pStyle w:val="TOC3"/>
        <w:rPr>
          <w:rFonts w:ascii="Calibri" w:hAnsi="Calibri"/>
          <w:noProof/>
        </w:rPr>
      </w:pPr>
      <w:r w:rsidRPr="0097215E">
        <w:rPr>
          <w:rStyle w:val="Hyperlink"/>
          <w:noProof/>
          <w:color w:val="auto"/>
          <w:u w:val="none"/>
          <w:lang w:val="x-none" w:eastAsia="x-none"/>
        </w:rPr>
        <w:t>1.2.</w:t>
      </w:r>
      <w:r w:rsidR="00907B6A">
        <w:rPr>
          <w:rStyle w:val="Hyperlink"/>
          <w:noProof/>
          <w:color w:val="auto"/>
          <w:u w:val="none"/>
          <w:lang w:eastAsia="x-none"/>
        </w:rPr>
        <w:t>3</w:t>
      </w:r>
      <w:r w:rsidRPr="0097215E">
        <w:rPr>
          <w:rFonts w:ascii="Calibri" w:hAnsi="Calibri"/>
          <w:noProof/>
        </w:rPr>
        <w:tab/>
      </w:r>
      <w:r w:rsidRPr="0097215E">
        <w:rPr>
          <w:rStyle w:val="Hyperlink"/>
          <w:noProof/>
          <w:color w:val="auto"/>
          <w:u w:val="none"/>
          <w:lang w:val="x-none" w:eastAsia="x-none"/>
        </w:rPr>
        <w:t>Planning Guide Revision Procedure</w:t>
      </w:r>
      <w:r w:rsidRPr="0097215E">
        <w:rPr>
          <w:noProof/>
          <w:webHidden/>
        </w:rPr>
        <w:tab/>
      </w:r>
      <w:r w:rsidR="00907B6A">
        <w:rPr>
          <w:noProof/>
          <w:webHidden/>
        </w:rPr>
        <w:t>3</w:t>
      </w:r>
    </w:p>
    <w:p w14:paraId="2D8D3EEB" w14:textId="77777777" w:rsidR="007A113D" w:rsidRPr="0097215E" w:rsidRDefault="007A113D" w:rsidP="0097215E">
      <w:pPr>
        <w:pStyle w:val="TOC4"/>
        <w:rPr>
          <w:rStyle w:val="Hyperlink"/>
          <w:webHidden/>
          <w:color w:val="auto"/>
          <w:u w:val="none"/>
        </w:rPr>
      </w:pPr>
      <w:r w:rsidRPr="0097215E">
        <w:rPr>
          <w:rStyle w:val="Hyperlink"/>
          <w:color w:val="auto"/>
          <w:u w:val="none"/>
        </w:rPr>
        <w:t>1.2.3.1</w:t>
      </w:r>
      <w:r w:rsidRPr="0097215E">
        <w:rPr>
          <w:rStyle w:val="Hyperlink"/>
          <w:color w:val="auto"/>
          <w:u w:val="none"/>
        </w:rPr>
        <w:tab/>
        <w:t>Review and Posting of Planning Guide Revision Requests</w:t>
      </w:r>
      <w:r w:rsidR="00907B6A">
        <w:rPr>
          <w:rStyle w:val="Hyperlink"/>
          <w:webHidden/>
          <w:color w:val="auto"/>
          <w:u w:val="none"/>
        </w:rPr>
        <w:tab/>
        <w:t>3</w:t>
      </w:r>
    </w:p>
    <w:p w14:paraId="1EB395B7" w14:textId="77777777" w:rsidR="007A113D" w:rsidRPr="0097215E" w:rsidRDefault="007A113D" w:rsidP="0097215E">
      <w:pPr>
        <w:pStyle w:val="TOC4"/>
        <w:rPr>
          <w:rStyle w:val="Hyperlink"/>
          <w:color w:val="auto"/>
          <w:u w:val="none"/>
        </w:rPr>
      </w:pPr>
      <w:r w:rsidRPr="0097215E">
        <w:rPr>
          <w:rStyle w:val="Hyperlink"/>
          <w:color w:val="auto"/>
          <w:u w:val="none"/>
        </w:rPr>
        <w:t>1.2.3.2</w:t>
      </w:r>
      <w:r w:rsidRPr="0097215E">
        <w:rPr>
          <w:rStyle w:val="Hyperlink"/>
          <w:color w:val="auto"/>
          <w:u w:val="none"/>
        </w:rPr>
        <w:tab/>
        <w:t>Withdrawal of aPlanning Guide Revision Request</w:t>
      </w:r>
      <w:r w:rsidRPr="0097215E">
        <w:rPr>
          <w:rStyle w:val="Hyperlink"/>
          <w:webHidden/>
          <w:color w:val="auto"/>
          <w:u w:val="none"/>
        </w:rPr>
        <w:tab/>
        <w:t>4</w:t>
      </w:r>
    </w:p>
    <w:p w14:paraId="6A8346E0" w14:textId="77777777" w:rsidR="007A113D" w:rsidRPr="0097215E" w:rsidRDefault="007A113D" w:rsidP="0097215E">
      <w:pPr>
        <w:pStyle w:val="TOC4"/>
      </w:pPr>
      <w:r w:rsidRPr="0097215E">
        <w:rPr>
          <w:rStyle w:val="Hyperlink"/>
          <w:color w:val="auto"/>
          <w:u w:val="none"/>
        </w:rPr>
        <w:t>1.2.3.3</w:t>
      </w:r>
      <w:r w:rsidRPr="0097215E">
        <w:rPr>
          <w:rStyle w:val="Hyperlink"/>
          <w:color w:val="auto"/>
          <w:u w:val="none"/>
        </w:rPr>
        <w:tab/>
        <w:t>ROS Review and Action</w:t>
      </w:r>
      <w:r w:rsidRPr="0097215E">
        <w:rPr>
          <w:rStyle w:val="Hyperlink"/>
          <w:webHidden/>
          <w:color w:val="auto"/>
          <w:u w:val="none"/>
        </w:rPr>
        <w:tab/>
      </w:r>
      <w:r w:rsidR="00907B6A">
        <w:rPr>
          <w:rStyle w:val="Hyperlink"/>
          <w:webHidden/>
          <w:color w:val="auto"/>
          <w:u w:val="none"/>
        </w:rPr>
        <w:t>4</w:t>
      </w:r>
    </w:p>
    <w:p w14:paraId="4942DE75" w14:textId="77777777" w:rsidR="007A113D" w:rsidRPr="0097215E" w:rsidRDefault="007A113D" w:rsidP="0097215E">
      <w:pPr>
        <w:pStyle w:val="TOC4"/>
        <w:rPr>
          <w:rStyle w:val="Hyperlink"/>
          <w:color w:val="auto"/>
          <w:u w:val="none"/>
        </w:rPr>
      </w:pPr>
      <w:r w:rsidRPr="0097215E">
        <w:rPr>
          <w:rStyle w:val="Hyperlink"/>
          <w:color w:val="auto"/>
          <w:u w:val="none"/>
        </w:rPr>
        <w:t>1.2.3.4</w:t>
      </w:r>
      <w:r w:rsidRPr="0097215E">
        <w:rPr>
          <w:rStyle w:val="Hyperlink"/>
          <w:color w:val="auto"/>
          <w:u w:val="none"/>
        </w:rPr>
        <w:tab/>
        <w:t>Comments to the ROS Report</w:t>
      </w:r>
      <w:r w:rsidRPr="0097215E">
        <w:rPr>
          <w:rStyle w:val="Hyperlink"/>
          <w:webHidden/>
          <w:color w:val="auto"/>
          <w:u w:val="none"/>
        </w:rPr>
        <w:tab/>
      </w:r>
      <w:r w:rsidR="00907B6A">
        <w:rPr>
          <w:rStyle w:val="Hyperlink"/>
          <w:webHidden/>
          <w:color w:val="auto"/>
          <w:u w:val="none"/>
        </w:rPr>
        <w:t>5</w:t>
      </w:r>
    </w:p>
    <w:p w14:paraId="255D1B9A" w14:textId="77777777" w:rsidR="007A113D" w:rsidRPr="0097215E" w:rsidRDefault="007A113D" w:rsidP="0097215E">
      <w:pPr>
        <w:pStyle w:val="TOC4"/>
        <w:rPr>
          <w:rStyle w:val="Hyperlink"/>
          <w:color w:val="auto"/>
          <w:u w:val="none"/>
        </w:rPr>
      </w:pPr>
      <w:r w:rsidRPr="0097215E">
        <w:rPr>
          <w:rStyle w:val="Hyperlink"/>
          <w:color w:val="auto"/>
          <w:u w:val="none"/>
        </w:rPr>
        <w:t>1.2.3.5</w:t>
      </w:r>
      <w:r w:rsidRPr="0097215E">
        <w:rPr>
          <w:rStyle w:val="Hyperlink"/>
          <w:color w:val="auto"/>
          <w:u w:val="none"/>
        </w:rPr>
        <w:tab/>
        <w:t>Planning Guide Revision Request Impact Analysis</w:t>
      </w:r>
      <w:r w:rsidRPr="0097215E">
        <w:rPr>
          <w:rStyle w:val="Hyperlink"/>
          <w:webHidden/>
          <w:color w:val="auto"/>
          <w:u w:val="none"/>
        </w:rPr>
        <w:tab/>
      </w:r>
      <w:r w:rsidR="00907B6A">
        <w:rPr>
          <w:rStyle w:val="Hyperlink"/>
          <w:webHidden/>
          <w:color w:val="auto"/>
          <w:u w:val="none"/>
        </w:rPr>
        <w:t>5</w:t>
      </w:r>
    </w:p>
    <w:p w14:paraId="7FF8A866" w14:textId="77777777" w:rsidR="007A113D" w:rsidRPr="0097215E" w:rsidRDefault="007A113D" w:rsidP="0097215E">
      <w:pPr>
        <w:pStyle w:val="TOC4"/>
        <w:rPr>
          <w:rStyle w:val="Hyperlink"/>
          <w:color w:val="auto"/>
          <w:u w:val="none"/>
        </w:rPr>
      </w:pPr>
      <w:r w:rsidRPr="0097215E">
        <w:rPr>
          <w:rStyle w:val="Hyperlink"/>
          <w:color w:val="auto"/>
          <w:u w:val="none"/>
        </w:rPr>
        <w:t>1.2.3.6</w:t>
      </w:r>
      <w:r w:rsidRPr="0097215E">
        <w:rPr>
          <w:rStyle w:val="Hyperlink"/>
          <w:color w:val="auto"/>
          <w:u w:val="none"/>
        </w:rPr>
        <w:tab/>
        <w:t>ROS Review of Impact Analysis</w:t>
      </w:r>
      <w:r w:rsidRPr="0097215E">
        <w:rPr>
          <w:rStyle w:val="Hyperlink"/>
          <w:webHidden/>
          <w:color w:val="auto"/>
          <w:u w:val="none"/>
        </w:rPr>
        <w:tab/>
      </w:r>
      <w:r w:rsidR="00907B6A">
        <w:rPr>
          <w:rStyle w:val="Hyperlink"/>
          <w:webHidden/>
          <w:color w:val="auto"/>
          <w:u w:val="none"/>
        </w:rPr>
        <w:t>6</w:t>
      </w:r>
    </w:p>
    <w:p w14:paraId="01615FDF" w14:textId="441D4C74" w:rsidR="007A113D" w:rsidRPr="0097215E" w:rsidRDefault="007A113D" w:rsidP="0097215E">
      <w:pPr>
        <w:pStyle w:val="TOC4"/>
        <w:rPr>
          <w:rStyle w:val="Hyperlink"/>
          <w:color w:val="auto"/>
          <w:u w:val="none"/>
        </w:rPr>
      </w:pPr>
      <w:r w:rsidRPr="0097215E">
        <w:rPr>
          <w:rStyle w:val="Hyperlink"/>
          <w:color w:val="auto"/>
          <w:u w:val="none"/>
        </w:rPr>
        <w:t>1.2.3.7</w:t>
      </w:r>
      <w:r w:rsidRPr="0097215E">
        <w:rPr>
          <w:rStyle w:val="Hyperlink"/>
          <w:color w:val="auto"/>
          <w:u w:val="none"/>
        </w:rPr>
        <w:tab/>
        <w:t>Wholesale Market Subcommittee Review</w:t>
      </w:r>
      <w:r w:rsidRPr="0097215E">
        <w:rPr>
          <w:rStyle w:val="Hyperlink"/>
          <w:webHidden/>
          <w:color w:val="auto"/>
          <w:u w:val="none"/>
        </w:rPr>
        <w:tab/>
      </w:r>
      <w:r w:rsidR="00B2628C">
        <w:rPr>
          <w:rStyle w:val="Hyperlink"/>
          <w:webHidden/>
          <w:color w:val="auto"/>
          <w:u w:val="none"/>
        </w:rPr>
        <w:t>7</w:t>
      </w:r>
    </w:p>
    <w:p w14:paraId="0FA7A995" w14:textId="77777777" w:rsidR="007A113D" w:rsidRPr="0097215E" w:rsidRDefault="007A113D" w:rsidP="0097215E">
      <w:pPr>
        <w:pStyle w:val="TOC4"/>
        <w:rPr>
          <w:rStyle w:val="Hyperlink"/>
          <w:color w:val="auto"/>
          <w:u w:val="none"/>
        </w:rPr>
      </w:pPr>
      <w:r w:rsidRPr="0097215E">
        <w:rPr>
          <w:rStyle w:val="Hyperlink"/>
          <w:color w:val="auto"/>
          <w:u w:val="none"/>
        </w:rPr>
        <w:t>1.2.3.8</w:t>
      </w:r>
      <w:r w:rsidRPr="0097215E">
        <w:rPr>
          <w:rStyle w:val="Hyperlink"/>
          <w:color w:val="auto"/>
          <w:u w:val="none"/>
        </w:rPr>
        <w:tab/>
        <w:t>ERCOT Impact Analysis Based on ROS Report</w:t>
      </w:r>
      <w:r w:rsidRPr="0097215E">
        <w:rPr>
          <w:rStyle w:val="Hyperlink"/>
          <w:webHidden/>
          <w:color w:val="auto"/>
          <w:u w:val="none"/>
        </w:rPr>
        <w:tab/>
      </w:r>
      <w:r w:rsidR="00907B6A">
        <w:rPr>
          <w:rStyle w:val="Hyperlink"/>
          <w:webHidden/>
          <w:color w:val="auto"/>
          <w:u w:val="none"/>
        </w:rPr>
        <w:t>7</w:t>
      </w:r>
    </w:p>
    <w:p w14:paraId="2E217C1E" w14:textId="77777777" w:rsidR="007A113D" w:rsidRPr="0097215E" w:rsidRDefault="007A113D" w:rsidP="0097215E">
      <w:pPr>
        <w:pStyle w:val="TOC4"/>
        <w:rPr>
          <w:rStyle w:val="Hyperlink"/>
          <w:color w:val="auto"/>
          <w:u w:val="none"/>
        </w:rPr>
      </w:pPr>
      <w:r w:rsidRPr="0097215E">
        <w:rPr>
          <w:rStyle w:val="Hyperlink"/>
          <w:color w:val="auto"/>
          <w:u w:val="none"/>
        </w:rPr>
        <w:t>1.2.3.9</w:t>
      </w:r>
      <w:r w:rsidRPr="0097215E">
        <w:rPr>
          <w:rStyle w:val="Hyperlink"/>
          <w:color w:val="auto"/>
          <w:u w:val="none"/>
        </w:rPr>
        <w:tab/>
        <w:t>PRS Review of Project Prioritization</w:t>
      </w:r>
      <w:r w:rsidRPr="0097215E">
        <w:rPr>
          <w:rStyle w:val="Hyperlink"/>
          <w:webHidden/>
          <w:color w:val="auto"/>
          <w:u w:val="none"/>
        </w:rPr>
        <w:tab/>
      </w:r>
      <w:r w:rsidR="00907B6A">
        <w:rPr>
          <w:rStyle w:val="Hyperlink"/>
          <w:webHidden/>
          <w:color w:val="auto"/>
          <w:u w:val="none"/>
        </w:rPr>
        <w:t>7</w:t>
      </w:r>
    </w:p>
    <w:p w14:paraId="55A358B6" w14:textId="77777777" w:rsidR="007A113D" w:rsidRPr="0097215E" w:rsidRDefault="007A113D" w:rsidP="0097215E">
      <w:pPr>
        <w:pStyle w:val="TOC4"/>
        <w:rPr>
          <w:rStyle w:val="Hyperlink"/>
          <w:color w:val="auto"/>
          <w:u w:val="none"/>
        </w:rPr>
      </w:pPr>
      <w:r w:rsidRPr="0097215E">
        <w:rPr>
          <w:rStyle w:val="Hyperlink"/>
          <w:color w:val="auto"/>
          <w:u w:val="none"/>
        </w:rPr>
        <w:t>1.2.3.10</w:t>
      </w:r>
      <w:r w:rsidRPr="0097215E">
        <w:rPr>
          <w:rStyle w:val="Hyperlink"/>
          <w:color w:val="auto"/>
          <w:u w:val="none"/>
        </w:rPr>
        <w:tab/>
        <w:t>Technical Advisory Committee Vote</w:t>
      </w:r>
      <w:r w:rsidRPr="0097215E">
        <w:rPr>
          <w:rStyle w:val="Hyperlink"/>
          <w:webHidden/>
          <w:color w:val="auto"/>
          <w:u w:val="none"/>
        </w:rPr>
        <w:tab/>
      </w:r>
      <w:r w:rsidR="00907B6A">
        <w:rPr>
          <w:rStyle w:val="Hyperlink"/>
          <w:webHidden/>
          <w:color w:val="auto"/>
          <w:u w:val="none"/>
        </w:rPr>
        <w:t>7</w:t>
      </w:r>
    </w:p>
    <w:p w14:paraId="768F1D16" w14:textId="77777777" w:rsidR="007A113D" w:rsidRPr="0097215E" w:rsidRDefault="007A113D" w:rsidP="0097215E">
      <w:pPr>
        <w:pStyle w:val="TOC4"/>
        <w:rPr>
          <w:rStyle w:val="Hyperlink"/>
          <w:color w:val="auto"/>
          <w:u w:val="none"/>
        </w:rPr>
      </w:pPr>
      <w:r w:rsidRPr="0097215E">
        <w:rPr>
          <w:rStyle w:val="Hyperlink"/>
          <w:color w:val="auto"/>
          <w:u w:val="none"/>
        </w:rPr>
        <w:t>1.2.3.11</w:t>
      </w:r>
      <w:r w:rsidRPr="0097215E">
        <w:rPr>
          <w:rStyle w:val="Hyperlink"/>
          <w:color w:val="auto"/>
          <w:u w:val="none"/>
        </w:rPr>
        <w:tab/>
        <w:t>ERCOT Impact Analysis Based on Technical Advisory Committee Report</w:t>
      </w:r>
      <w:r w:rsidRPr="0097215E">
        <w:rPr>
          <w:rStyle w:val="Hyperlink"/>
          <w:webHidden/>
          <w:color w:val="auto"/>
          <w:u w:val="none"/>
        </w:rPr>
        <w:tab/>
      </w:r>
      <w:r w:rsidR="00907B6A">
        <w:rPr>
          <w:rStyle w:val="Hyperlink"/>
          <w:webHidden/>
          <w:color w:val="auto"/>
          <w:u w:val="none"/>
        </w:rPr>
        <w:t>8</w:t>
      </w:r>
    </w:p>
    <w:p w14:paraId="6B5BCAC7" w14:textId="41E72B89" w:rsidR="007A113D" w:rsidRPr="0097215E" w:rsidRDefault="007A113D" w:rsidP="0097215E">
      <w:pPr>
        <w:pStyle w:val="TOC4"/>
        <w:rPr>
          <w:rStyle w:val="Hyperlink"/>
          <w:color w:val="auto"/>
          <w:u w:val="none"/>
        </w:rPr>
      </w:pPr>
      <w:r w:rsidRPr="0097215E">
        <w:rPr>
          <w:rStyle w:val="Hyperlink"/>
          <w:color w:val="auto"/>
          <w:u w:val="none"/>
        </w:rPr>
        <w:t>1.2.3.12</w:t>
      </w:r>
      <w:r w:rsidRPr="0097215E">
        <w:rPr>
          <w:rStyle w:val="Hyperlink"/>
          <w:color w:val="auto"/>
          <w:u w:val="none"/>
        </w:rPr>
        <w:tab/>
        <w:t>ERCOT Board Vote</w:t>
      </w:r>
      <w:r w:rsidRPr="0097215E">
        <w:rPr>
          <w:rStyle w:val="Hyperlink"/>
          <w:webHidden/>
          <w:color w:val="auto"/>
          <w:u w:val="none"/>
        </w:rPr>
        <w:tab/>
      </w:r>
      <w:r w:rsidR="00B2628C">
        <w:rPr>
          <w:rStyle w:val="Hyperlink"/>
          <w:webHidden/>
          <w:color w:val="auto"/>
          <w:u w:val="none"/>
        </w:rPr>
        <w:t>9</w:t>
      </w:r>
    </w:p>
    <w:p w14:paraId="31F38F07" w14:textId="2A75BD4E" w:rsidR="00C673B5" w:rsidRDefault="00C673B5" w:rsidP="0097215E">
      <w:pPr>
        <w:pStyle w:val="TOC4"/>
        <w:rPr>
          <w:rStyle w:val="Hyperlink"/>
          <w:color w:val="auto"/>
          <w:u w:val="none"/>
        </w:rPr>
      </w:pPr>
      <w:r>
        <w:rPr>
          <w:rStyle w:val="Hyperlink"/>
          <w:color w:val="auto"/>
          <w:u w:val="none"/>
        </w:rPr>
        <w:t>1.2.3.13</w:t>
      </w:r>
      <w:r>
        <w:rPr>
          <w:rStyle w:val="Hyperlink"/>
          <w:color w:val="auto"/>
          <w:u w:val="none"/>
        </w:rPr>
        <w:tab/>
        <w:t>PUCT Approval of Revision Requests</w:t>
      </w:r>
      <w:r>
        <w:rPr>
          <w:rStyle w:val="Hyperlink"/>
          <w:color w:val="auto"/>
          <w:u w:val="none"/>
        </w:rPr>
        <w:tab/>
        <w:t>9</w:t>
      </w:r>
    </w:p>
    <w:p w14:paraId="3B7F22D0" w14:textId="5C4364BA" w:rsidR="007A113D" w:rsidRPr="0097215E" w:rsidRDefault="007A113D" w:rsidP="0097215E">
      <w:pPr>
        <w:pStyle w:val="TOC4"/>
      </w:pPr>
      <w:r w:rsidRPr="0097215E">
        <w:rPr>
          <w:rStyle w:val="Hyperlink"/>
          <w:color w:val="auto"/>
          <w:u w:val="none"/>
        </w:rPr>
        <w:t>1.2.3.1</w:t>
      </w:r>
      <w:r w:rsidR="00C673B5">
        <w:rPr>
          <w:rStyle w:val="Hyperlink"/>
          <w:color w:val="auto"/>
          <w:u w:val="none"/>
        </w:rPr>
        <w:t>4</w:t>
      </w:r>
      <w:r w:rsidRPr="0097215E">
        <w:rPr>
          <w:rStyle w:val="Hyperlink"/>
          <w:color w:val="auto"/>
          <w:u w:val="none"/>
        </w:rPr>
        <w:tab/>
        <w:t>Appeal of Action</w:t>
      </w:r>
      <w:r w:rsidRPr="0097215E">
        <w:rPr>
          <w:rStyle w:val="Hyperlink"/>
          <w:webHidden/>
          <w:color w:val="auto"/>
          <w:u w:val="none"/>
        </w:rPr>
        <w:tab/>
      </w:r>
      <w:r w:rsidR="00907B6A">
        <w:rPr>
          <w:rStyle w:val="Hyperlink"/>
          <w:webHidden/>
          <w:color w:val="auto"/>
          <w:u w:val="none"/>
        </w:rPr>
        <w:t>9</w:t>
      </w:r>
    </w:p>
    <w:p w14:paraId="17675C68" w14:textId="77777777" w:rsidR="00760929" w:rsidRPr="0097215E" w:rsidRDefault="00760929" w:rsidP="00926264">
      <w:pPr>
        <w:pStyle w:val="TOC3"/>
        <w:rPr>
          <w:rFonts w:ascii="Calibri" w:hAnsi="Calibri"/>
          <w:noProof/>
        </w:rPr>
      </w:pPr>
      <w:r w:rsidRPr="0097215E">
        <w:rPr>
          <w:rStyle w:val="Hyperlink"/>
          <w:noProof/>
          <w:color w:val="auto"/>
          <w:u w:val="none"/>
          <w:lang w:val="x-none" w:eastAsia="x-none"/>
        </w:rPr>
        <w:t>1.2.5</w:t>
      </w:r>
      <w:r w:rsidRPr="0097215E">
        <w:rPr>
          <w:rFonts w:ascii="Calibri" w:hAnsi="Calibri"/>
          <w:noProof/>
        </w:rPr>
        <w:tab/>
      </w:r>
      <w:r w:rsidRPr="0097215E">
        <w:rPr>
          <w:rStyle w:val="Hyperlink"/>
          <w:noProof/>
          <w:color w:val="auto"/>
          <w:u w:val="none"/>
          <w:lang w:val="x-none" w:eastAsia="x-none"/>
        </w:rPr>
        <w:t>Urgent Requests</w:t>
      </w:r>
      <w:r w:rsidRPr="0097215E">
        <w:rPr>
          <w:noProof/>
          <w:webHidden/>
        </w:rPr>
        <w:tab/>
        <w:t>1</w:t>
      </w:r>
      <w:r w:rsidR="00907B6A">
        <w:rPr>
          <w:noProof/>
          <w:webHidden/>
        </w:rPr>
        <w:t>0</w:t>
      </w:r>
    </w:p>
    <w:p w14:paraId="7350C943" w14:textId="77777777" w:rsidR="00760929" w:rsidRPr="0097215E" w:rsidRDefault="00760929" w:rsidP="00926264">
      <w:pPr>
        <w:pStyle w:val="TOC3"/>
        <w:rPr>
          <w:rFonts w:ascii="Calibri" w:hAnsi="Calibri"/>
          <w:noProof/>
        </w:rPr>
      </w:pPr>
      <w:r w:rsidRPr="0097215E">
        <w:rPr>
          <w:rStyle w:val="Hyperlink"/>
          <w:noProof/>
          <w:color w:val="auto"/>
          <w:u w:val="none"/>
          <w:lang w:val="x-none" w:eastAsia="x-none"/>
        </w:rPr>
        <w:t>1.2.6</w:t>
      </w:r>
      <w:r w:rsidRPr="0097215E">
        <w:rPr>
          <w:rFonts w:ascii="Calibri" w:hAnsi="Calibri"/>
          <w:noProof/>
        </w:rPr>
        <w:tab/>
      </w:r>
      <w:r w:rsidRPr="0097215E">
        <w:rPr>
          <w:rStyle w:val="Hyperlink"/>
          <w:noProof/>
          <w:color w:val="auto"/>
          <w:u w:val="none"/>
          <w:lang w:val="x-none" w:eastAsia="x-none"/>
        </w:rPr>
        <w:t>Planning Guide Revision Implementation</w:t>
      </w:r>
      <w:r w:rsidRPr="0097215E">
        <w:rPr>
          <w:noProof/>
          <w:webHidden/>
        </w:rPr>
        <w:tab/>
        <w:t>1</w:t>
      </w:r>
      <w:r w:rsidR="00907B6A">
        <w:rPr>
          <w:noProof/>
          <w:webHidden/>
        </w:rPr>
        <w:t>1</w:t>
      </w:r>
    </w:p>
    <w:p w14:paraId="7D45F41D" w14:textId="77777777" w:rsidR="00E33349" w:rsidRPr="00E33349" w:rsidRDefault="00E33349" w:rsidP="00E33349">
      <w:pPr>
        <w:tabs>
          <w:tab w:val="left" w:pos="540"/>
          <w:tab w:val="left" w:pos="720"/>
          <w:tab w:val="right" w:leader="dot" w:pos="9360"/>
        </w:tabs>
        <w:spacing w:before="120" w:after="120"/>
        <w:rPr>
          <w:b/>
          <w:i/>
          <w:noProof/>
          <w:sz w:val="22"/>
          <w:szCs w:val="20"/>
        </w:rPr>
      </w:pPr>
      <w:r w:rsidRPr="00E33349">
        <w:rPr>
          <w:b/>
          <w:i/>
          <w:noProof/>
          <w:sz w:val="22"/>
          <w:szCs w:val="20"/>
        </w:rPr>
        <w:t>2</w:t>
      </w:r>
      <w:r w:rsidRPr="00E33349">
        <w:rPr>
          <w:b/>
          <w:i/>
          <w:noProof/>
          <w:sz w:val="22"/>
          <w:szCs w:val="20"/>
        </w:rPr>
        <w:tab/>
        <w:t>Definitions and Acronyms</w:t>
      </w:r>
      <w:r w:rsidRPr="00E33349">
        <w:rPr>
          <w:b/>
          <w:i/>
          <w:noProof/>
          <w:sz w:val="22"/>
          <w:szCs w:val="20"/>
        </w:rPr>
        <w:tab/>
        <w:t>2-1</w:t>
      </w:r>
    </w:p>
    <w:p w14:paraId="0F6FC0F1" w14:textId="77777777" w:rsidR="002D62FF" w:rsidRPr="0097215E" w:rsidRDefault="002D62FF" w:rsidP="00B776F3">
      <w:pPr>
        <w:pStyle w:val="TOC1"/>
      </w:pPr>
      <w:r w:rsidRPr="0097215E">
        <w:t>3</w:t>
      </w:r>
      <w:r w:rsidRPr="0097215E">
        <w:tab/>
        <w:t>Regional Planning</w:t>
      </w:r>
      <w:r w:rsidRPr="0097215E">
        <w:rPr>
          <w:webHidden/>
        </w:rPr>
        <w:tab/>
      </w:r>
      <w:r w:rsidR="00007F9F" w:rsidRPr="0097215E">
        <w:t>3-1</w:t>
      </w:r>
    </w:p>
    <w:p w14:paraId="4394B5B1" w14:textId="77777777" w:rsidR="00DC2730" w:rsidRPr="00DC2730" w:rsidRDefault="00DC2730" w:rsidP="00DC2730">
      <w:pPr>
        <w:pStyle w:val="TOC2"/>
        <w:rPr>
          <w:rStyle w:val="Hyperlink"/>
          <w:color w:val="auto"/>
          <w:u w:val="none"/>
        </w:rPr>
      </w:pPr>
      <w:r w:rsidRPr="00DC2730">
        <w:rPr>
          <w:rStyle w:val="Hyperlink"/>
          <w:color w:val="auto"/>
          <w:u w:val="none"/>
        </w:rPr>
        <w:t>3.1</w:t>
      </w:r>
      <w:r w:rsidRPr="00DC2730">
        <w:rPr>
          <w:rStyle w:val="Hyperlink"/>
          <w:color w:val="auto"/>
          <w:u w:val="none"/>
        </w:rPr>
        <w:tab/>
        <w:t>COMMUNICATIONS</w:t>
      </w:r>
      <w:r w:rsidRPr="00DC2730">
        <w:rPr>
          <w:rStyle w:val="Hyperlink"/>
          <w:color w:val="auto"/>
          <w:u w:val="none"/>
        </w:rPr>
        <w:tab/>
        <w:t>3-1</w:t>
      </w:r>
    </w:p>
    <w:p w14:paraId="3B0B232A" w14:textId="0CEC7B3E" w:rsidR="00DC2730" w:rsidRPr="00DC2730" w:rsidRDefault="00DC2730" w:rsidP="00DC2730">
      <w:pPr>
        <w:pStyle w:val="TOC3"/>
        <w:rPr>
          <w:rStyle w:val="Hyperlink"/>
          <w:i w:val="0"/>
          <w:color w:val="auto"/>
          <w:u w:val="none"/>
        </w:rPr>
      </w:pPr>
      <w:r w:rsidRPr="00DC2730">
        <w:rPr>
          <w:rStyle w:val="Hyperlink"/>
          <w:i w:val="0"/>
          <w:color w:val="auto"/>
          <w:u w:val="none"/>
        </w:rPr>
        <w:t>3.1.1</w:t>
      </w:r>
      <w:r>
        <w:rPr>
          <w:rStyle w:val="Hyperlink"/>
          <w:color w:val="auto"/>
          <w:u w:val="none"/>
        </w:rPr>
        <w:t xml:space="preserve"> </w:t>
      </w:r>
      <w:r w:rsidRPr="00DC2730">
        <w:rPr>
          <w:rStyle w:val="Hyperlink"/>
          <w:i w:val="0"/>
          <w:color w:val="auto"/>
          <w:u w:val="none"/>
        </w:rPr>
        <w:t>Overview of Major Transmission Planning Activities</w:t>
      </w:r>
      <w:r w:rsidRPr="00DC2730">
        <w:rPr>
          <w:rStyle w:val="Hyperlink"/>
          <w:i w:val="0"/>
          <w:color w:val="auto"/>
          <w:u w:val="none"/>
        </w:rPr>
        <w:tab/>
        <w:t>3-1</w:t>
      </w:r>
    </w:p>
    <w:p w14:paraId="3550D042" w14:textId="77777777" w:rsidR="00DC2730" w:rsidRPr="00DC2730" w:rsidRDefault="00DC2730" w:rsidP="00DC2730">
      <w:pPr>
        <w:pStyle w:val="TOC4"/>
        <w:rPr>
          <w:rStyle w:val="Hyperlink"/>
          <w:color w:val="auto"/>
          <w:u w:val="none"/>
        </w:rPr>
      </w:pPr>
      <w:r w:rsidRPr="00DC2730">
        <w:rPr>
          <w:rStyle w:val="Hyperlink"/>
          <w:color w:val="auto"/>
          <w:u w:val="none"/>
        </w:rPr>
        <w:t>3.1.1.1</w:t>
      </w:r>
      <w:r w:rsidRPr="00DC2730">
        <w:rPr>
          <w:rStyle w:val="Hyperlink"/>
          <w:color w:val="auto"/>
          <w:u w:val="none"/>
        </w:rPr>
        <w:tab/>
        <w:t>Long-Term System Assessment</w:t>
      </w:r>
      <w:r w:rsidRPr="00DC2730">
        <w:rPr>
          <w:rStyle w:val="Hyperlink"/>
          <w:color w:val="auto"/>
          <w:u w:val="none"/>
        </w:rPr>
        <w:tab/>
        <w:t>3-1</w:t>
      </w:r>
    </w:p>
    <w:p w14:paraId="7852512F" w14:textId="77777777" w:rsidR="00DC2730" w:rsidRPr="00DC2730" w:rsidRDefault="00DC2730" w:rsidP="00DC2730">
      <w:pPr>
        <w:pStyle w:val="TOC4"/>
        <w:rPr>
          <w:rStyle w:val="Hyperlink"/>
          <w:color w:val="auto"/>
          <w:u w:val="none"/>
        </w:rPr>
      </w:pPr>
      <w:r w:rsidRPr="00DC2730">
        <w:rPr>
          <w:rStyle w:val="Hyperlink"/>
          <w:color w:val="auto"/>
          <w:u w:val="none"/>
        </w:rPr>
        <w:t>3.1.1.2</w:t>
      </w:r>
      <w:r w:rsidRPr="00DC2730">
        <w:rPr>
          <w:rStyle w:val="Hyperlink"/>
          <w:color w:val="auto"/>
          <w:u w:val="none"/>
        </w:rPr>
        <w:tab/>
        <w:t>Regional Transmission Plan</w:t>
      </w:r>
      <w:r w:rsidRPr="00DC2730">
        <w:rPr>
          <w:rStyle w:val="Hyperlink"/>
          <w:color w:val="auto"/>
          <w:u w:val="none"/>
        </w:rPr>
        <w:tab/>
        <w:t>3-2</w:t>
      </w:r>
    </w:p>
    <w:p w14:paraId="090176C8" w14:textId="77777777" w:rsidR="00DC2730" w:rsidRPr="00DC2730" w:rsidRDefault="00DC2730" w:rsidP="00DC2730">
      <w:pPr>
        <w:pStyle w:val="TOC4"/>
        <w:rPr>
          <w:rStyle w:val="Hyperlink"/>
          <w:color w:val="auto"/>
          <w:u w:val="none"/>
        </w:rPr>
      </w:pPr>
      <w:r w:rsidRPr="00DC2730">
        <w:rPr>
          <w:rStyle w:val="Hyperlink"/>
          <w:color w:val="auto"/>
          <w:u w:val="none"/>
        </w:rPr>
        <w:t>3.1.1.3</w:t>
      </w:r>
      <w:r w:rsidRPr="00DC2730">
        <w:rPr>
          <w:rStyle w:val="Hyperlink"/>
          <w:color w:val="auto"/>
          <w:u w:val="none"/>
        </w:rPr>
        <w:tab/>
        <w:t>Regional Planning Group Project Reviews</w:t>
      </w:r>
      <w:r w:rsidRPr="00DC2730">
        <w:rPr>
          <w:rStyle w:val="Hyperlink"/>
          <w:color w:val="auto"/>
          <w:u w:val="none"/>
        </w:rPr>
        <w:tab/>
        <w:t>3-2</w:t>
      </w:r>
    </w:p>
    <w:p w14:paraId="18369021" w14:textId="77777777" w:rsidR="00DC2730" w:rsidRPr="00DC2730" w:rsidRDefault="00DC2730" w:rsidP="00DC2730">
      <w:pPr>
        <w:pStyle w:val="TOC4"/>
        <w:rPr>
          <w:rStyle w:val="Hyperlink"/>
          <w:color w:val="auto"/>
          <w:u w:val="none"/>
        </w:rPr>
      </w:pPr>
      <w:r w:rsidRPr="00DC2730">
        <w:rPr>
          <w:rStyle w:val="Hyperlink"/>
          <w:color w:val="auto"/>
          <w:u w:val="none"/>
        </w:rPr>
        <w:t>3.1.1.4</w:t>
      </w:r>
      <w:r w:rsidRPr="00DC2730">
        <w:rPr>
          <w:rStyle w:val="Hyperlink"/>
          <w:color w:val="auto"/>
          <w:u w:val="none"/>
        </w:rPr>
        <w:tab/>
        <w:t>Generation Interconnection Process</w:t>
      </w:r>
      <w:r w:rsidRPr="00DC2730">
        <w:rPr>
          <w:rStyle w:val="Hyperlink"/>
          <w:color w:val="auto"/>
          <w:u w:val="none"/>
        </w:rPr>
        <w:tab/>
        <w:t>3-3</w:t>
      </w:r>
    </w:p>
    <w:p w14:paraId="004401AE" w14:textId="77777777" w:rsidR="00DC2730" w:rsidRPr="00DC2730" w:rsidRDefault="00DC2730" w:rsidP="00DC2730">
      <w:pPr>
        <w:pStyle w:val="TOC4"/>
        <w:rPr>
          <w:rStyle w:val="Hyperlink"/>
          <w:color w:val="auto"/>
          <w:u w:val="none"/>
        </w:rPr>
      </w:pPr>
      <w:r w:rsidRPr="00DC2730">
        <w:rPr>
          <w:rStyle w:val="Hyperlink"/>
          <w:color w:val="auto"/>
          <w:u w:val="none"/>
        </w:rPr>
        <w:t>3.1.1.5</w:t>
      </w:r>
      <w:r w:rsidRPr="00DC2730">
        <w:rPr>
          <w:rStyle w:val="Hyperlink"/>
          <w:color w:val="auto"/>
          <w:u w:val="none"/>
        </w:rPr>
        <w:tab/>
        <w:t>Geomagnetic Disturbance (GMD) Vulnerability Assessment</w:t>
      </w:r>
      <w:r w:rsidRPr="00DC2730">
        <w:rPr>
          <w:rStyle w:val="Hyperlink"/>
          <w:color w:val="auto"/>
          <w:u w:val="none"/>
        </w:rPr>
        <w:tab/>
        <w:t>3-3</w:t>
      </w:r>
    </w:p>
    <w:p w14:paraId="4C0132D2" w14:textId="77777777" w:rsidR="00DC2730" w:rsidRPr="00DC2730" w:rsidRDefault="00DC2730" w:rsidP="00DC2730">
      <w:pPr>
        <w:pStyle w:val="TOC4"/>
        <w:rPr>
          <w:rStyle w:val="Hyperlink"/>
          <w:color w:val="auto"/>
          <w:u w:val="none"/>
        </w:rPr>
      </w:pPr>
      <w:r w:rsidRPr="00DC2730">
        <w:rPr>
          <w:rStyle w:val="Hyperlink"/>
          <w:color w:val="auto"/>
          <w:u w:val="none"/>
        </w:rPr>
        <w:t>3.1.1.6</w:t>
      </w:r>
      <w:r w:rsidRPr="00DC2730">
        <w:rPr>
          <w:rStyle w:val="Hyperlink"/>
          <w:color w:val="auto"/>
          <w:u w:val="none"/>
        </w:rPr>
        <w:tab/>
        <w:t>Grid Reliability and Resiliency Assessment (GRRA)</w:t>
      </w:r>
      <w:r w:rsidRPr="00DC2730">
        <w:rPr>
          <w:rStyle w:val="Hyperlink"/>
          <w:color w:val="auto"/>
          <w:u w:val="none"/>
        </w:rPr>
        <w:tab/>
        <w:t>3-3</w:t>
      </w:r>
    </w:p>
    <w:p w14:paraId="65078E7C" w14:textId="77777777" w:rsidR="00DC2730" w:rsidRPr="00DC2730" w:rsidRDefault="00DC2730" w:rsidP="00DC2730">
      <w:pPr>
        <w:pStyle w:val="TOC3"/>
        <w:rPr>
          <w:rStyle w:val="Hyperlink"/>
          <w:i w:val="0"/>
          <w:color w:val="auto"/>
          <w:u w:val="none"/>
        </w:rPr>
      </w:pPr>
      <w:r w:rsidRPr="00DC2730">
        <w:rPr>
          <w:rStyle w:val="Hyperlink"/>
          <w:i w:val="0"/>
          <w:color w:val="auto"/>
          <w:u w:val="none"/>
        </w:rPr>
        <w:t>3.1.2</w:t>
      </w:r>
      <w:r w:rsidRPr="00DC2730">
        <w:rPr>
          <w:rStyle w:val="Hyperlink"/>
          <w:i w:val="0"/>
          <w:color w:val="auto"/>
          <w:u w:val="none"/>
        </w:rPr>
        <w:tab/>
        <w:t>Regional Planning Group Project Submission</w:t>
      </w:r>
      <w:r w:rsidRPr="00DC2730">
        <w:rPr>
          <w:rStyle w:val="Hyperlink"/>
          <w:i w:val="0"/>
          <w:color w:val="auto"/>
          <w:u w:val="none"/>
        </w:rPr>
        <w:tab/>
        <w:t>3-5</w:t>
      </w:r>
    </w:p>
    <w:p w14:paraId="6DF21E5C" w14:textId="77777777" w:rsidR="00DC2730" w:rsidRPr="00DC2730" w:rsidRDefault="00DC2730" w:rsidP="00DC2730">
      <w:pPr>
        <w:pStyle w:val="TOC4"/>
        <w:rPr>
          <w:rStyle w:val="Hyperlink"/>
          <w:color w:val="auto"/>
          <w:sz w:val="20"/>
          <w:szCs w:val="20"/>
          <w:u w:val="none"/>
        </w:rPr>
      </w:pPr>
      <w:r w:rsidRPr="00DC2730">
        <w:rPr>
          <w:rStyle w:val="Hyperlink"/>
          <w:color w:val="auto"/>
          <w:sz w:val="20"/>
          <w:szCs w:val="20"/>
          <w:u w:val="none"/>
        </w:rPr>
        <w:t>3.1.2.1</w:t>
      </w:r>
      <w:r w:rsidRPr="00DC2730">
        <w:rPr>
          <w:rStyle w:val="Hyperlink"/>
          <w:color w:val="auto"/>
          <w:sz w:val="20"/>
          <w:szCs w:val="20"/>
          <w:u w:val="none"/>
        </w:rPr>
        <w:tab/>
        <w:t>All Projects</w:t>
      </w:r>
      <w:r w:rsidRPr="00DC2730">
        <w:rPr>
          <w:rStyle w:val="Hyperlink"/>
          <w:color w:val="auto"/>
          <w:sz w:val="20"/>
          <w:szCs w:val="20"/>
          <w:u w:val="none"/>
        </w:rPr>
        <w:tab/>
        <w:t>3-5</w:t>
      </w:r>
    </w:p>
    <w:p w14:paraId="7C839E2A" w14:textId="77777777" w:rsidR="00DC2730" w:rsidRPr="00DC2730" w:rsidRDefault="00DC2730" w:rsidP="00DC2730">
      <w:pPr>
        <w:pStyle w:val="TOC3"/>
        <w:rPr>
          <w:rStyle w:val="Hyperlink"/>
          <w:i w:val="0"/>
          <w:color w:val="auto"/>
          <w:u w:val="none"/>
        </w:rPr>
      </w:pPr>
      <w:r w:rsidRPr="00DC2730">
        <w:rPr>
          <w:rStyle w:val="Hyperlink"/>
          <w:i w:val="0"/>
          <w:color w:val="auto"/>
          <w:u w:val="none"/>
        </w:rPr>
        <w:t>3.1.3</w:t>
      </w:r>
      <w:r w:rsidRPr="00DC2730">
        <w:rPr>
          <w:rStyle w:val="Hyperlink"/>
          <w:i w:val="0"/>
          <w:color w:val="auto"/>
          <w:u w:val="none"/>
        </w:rPr>
        <w:tab/>
        <w:t>Project Evaluation</w:t>
      </w:r>
      <w:r w:rsidRPr="00DC2730">
        <w:rPr>
          <w:rStyle w:val="Hyperlink"/>
          <w:i w:val="0"/>
          <w:color w:val="auto"/>
          <w:u w:val="none"/>
        </w:rPr>
        <w:tab/>
        <w:t>3-6</w:t>
      </w:r>
    </w:p>
    <w:p w14:paraId="60579D14" w14:textId="77777777" w:rsidR="00DC2730" w:rsidRPr="00DC2730" w:rsidRDefault="00DC2730" w:rsidP="00DC2730">
      <w:pPr>
        <w:pStyle w:val="TOC4"/>
        <w:rPr>
          <w:rStyle w:val="Hyperlink"/>
          <w:color w:val="auto"/>
          <w:u w:val="none"/>
        </w:rPr>
      </w:pPr>
      <w:r w:rsidRPr="00DC2730">
        <w:rPr>
          <w:rStyle w:val="Hyperlink"/>
          <w:color w:val="auto"/>
          <w:sz w:val="20"/>
          <w:szCs w:val="20"/>
          <w:u w:val="none"/>
        </w:rPr>
        <w:t>3.1.3.1</w:t>
      </w:r>
      <w:r w:rsidRPr="00DC2730">
        <w:rPr>
          <w:rStyle w:val="Hyperlink"/>
          <w:color w:val="auto"/>
          <w:sz w:val="20"/>
          <w:szCs w:val="20"/>
          <w:u w:val="none"/>
        </w:rPr>
        <w:tab/>
      </w:r>
      <w:r w:rsidRPr="00DC2730">
        <w:rPr>
          <w:rStyle w:val="Hyperlink"/>
          <w:color w:val="auto"/>
          <w:u w:val="none"/>
        </w:rPr>
        <w:t>Definitions of Reliability-Driven and Economic-Driven Projects</w:t>
      </w:r>
      <w:r w:rsidRPr="00DC2730">
        <w:rPr>
          <w:rStyle w:val="Hyperlink"/>
          <w:color w:val="auto"/>
          <w:u w:val="none"/>
        </w:rPr>
        <w:tab/>
        <w:t>3-8</w:t>
      </w:r>
    </w:p>
    <w:p w14:paraId="1C31F0CB" w14:textId="77777777" w:rsidR="00DC2730" w:rsidRPr="00DC2730" w:rsidRDefault="00DC2730" w:rsidP="00DC2730">
      <w:pPr>
        <w:pStyle w:val="TOC4"/>
        <w:rPr>
          <w:rStyle w:val="Hyperlink"/>
          <w:color w:val="auto"/>
          <w:sz w:val="20"/>
          <w:szCs w:val="20"/>
          <w:u w:val="none"/>
        </w:rPr>
      </w:pPr>
      <w:r w:rsidRPr="00DC2730">
        <w:rPr>
          <w:rStyle w:val="Hyperlink"/>
          <w:color w:val="auto"/>
          <w:u w:val="none"/>
        </w:rPr>
        <w:t>3.1.3.2</w:t>
      </w:r>
      <w:r w:rsidRPr="00DC2730">
        <w:rPr>
          <w:rStyle w:val="Hyperlink"/>
          <w:color w:val="auto"/>
          <w:u w:val="none"/>
        </w:rPr>
        <w:tab/>
        <w:t>Re</w:t>
      </w:r>
      <w:r w:rsidRPr="00DC2730">
        <w:rPr>
          <w:rStyle w:val="Hyperlink"/>
          <w:color w:val="auto"/>
          <w:sz w:val="20"/>
          <w:szCs w:val="20"/>
          <w:u w:val="none"/>
        </w:rPr>
        <w:t>liability-Driven Project Evaluation</w:t>
      </w:r>
      <w:r w:rsidRPr="00DC2730">
        <w:rPr>
          <w:rStyle w:val="Hyperlink"/>
          <w:color w:val="auto"/>
          <w:sz w:val="20"/>
          <w:szCs w:val="20"/>
          <w:u w:val="none"/>
        </w:rPr>
        <w:tab/>
        <w:t>3-8</w:t>
      </w:r>
    </w:p>
    <w:p w14:paraId="42EF5E22" w14:textId="77777777" w:rsidR="00DC2730" w:rsidRPr="00DC2730" w:rsidRDefault="00DC2730" w:rsidP="00DC2730">
      <w:pPr>
        <w:pStyle w:val="TOC3"/>
        <w:rPr>
          <w:rStyle w:val="Hyperlink"/>
          <w:i w:val="0"/>
          <w:color w:val="auto"/>
          <w:u w:val="none"/>
        </w:rPr>
      </w:pPr>
      <w:r w:rsidRPr="00DC2730">
        <w:rPr>
          <w:rStyle w:val="Hyperlink"/>
          <w:i w:val="0"/>
          <w:color w:val="auto"/>
          <w:u w:val="none"/>
        </w:rPr>
        <w:t>3.1.4</w:t>
      </w:r>
      <w:r w:rsidRPr="00DC2730">
        <w:rPr>
          <w:rStyle w:val="Hyperlink"/>
          <w:i w:val="0"/>
          <w:color w:val="auto"/>
          <w:u w:val="none"/>
        </w:rPr>
        <w:tab/>
        <w:t>Regional Transmission Plan Development Process</w:t>
      </w:r>
      <w:r w:rsidRPr="00DC2730">
        <w:rPr>
          <w:rStyle w:val="Hyperlink"/>
          <w:i w:val="0"/>
          <w:color w:val="auto"/>
          <w:u w:val="none"/>
        </w:rPr>
        <w:tab/>
        <w:t>3-8</w:t>
      </w:r>
    </w:p>
    <w:p w14:paraId="73FB15A4" w14:textId="77777777" w:rsidR="00DC2730" w:rsidRPr="00DC2730" w:rsidRDefault="00DC2730" w:rsidP="00DC2730">
      <w:pPr>
        <w:pStyle w:val="TOC4"/>
        <w:rPr>
          <w:rStyle w:val="Hyperlink"/>
          <w:color w:val="auto"/>
          <w:u w:val="none"/>
        </w:rPr>
      </w:pPr>
      <w:r w:rsidRPr="00DC2730">
        <w:rPr>
          <w:rStyle w:val="Hyperlink"/>
          <w:color w:val="auto"/>
          <w:sz w:val="20"/>
          <w:szCs w:val="20"/>
          <w:u w:val="none"/>
        </w:rPr>
        <w:t>3.1.4.</w:t>
      </w:r>
      <w:r w:rsidRPr="00DC2730">
        <w:rPr>
          <w:rStyle w:val="Hyperlink"/>
          <w:color w:val="auto"/>
          <w:u w:val="none"/>
        </w:rPr>
        <w:t>1</w:t>
      </w:r>
      <w:r w:rsidRPr="00DC2730">
        <w:rPr>
          <w:rStyle w:val="Hyperlink"/>
          <w:color w:val="auto"/>
          <w:u w:val="none"/>
        </w:rPr>
        <w:tab/>
        <w:t>Development of Regional Transmission Plan</w:t>
      </w:r>
      <w:r w:rsidRPr="00DC2730">
        <w:rPr>
          <w:rStyle w:val="Hyperlink"/>
          <w:color w:val="auto"/>
          <w:u w:val="none"/>
        </w:rPr>
        <w:tab/>
        <w:t>3-9</w:t>
      </w:r>
    </w:p>
    <w:p w14:paraId="027A25E0" w14:textId="77777777" w:rsidR="00DC2730" w:rsidRPr="00DC2730" w:rsidRDefault="00DC2730" w:rsidP="00DC2730">
      <w:pPr>
        <w:pStyle w:val="TOC4"/>
        <w:rPr>
          <w:rStyle w:val="Hyperlink"/>
          <w:color w:val="auto"/>
          <w:u w:val="none"/>
        </w:rPr>
      </w:pPr>
      <w:r w:rsidRPr="00DC2730">
        <w:rPr>
          <w:rStyle w:val="Hyperlink"/>
          <w:color w:val="auto"/>
          <w:u w:val="none"/>
        </w:rPr>
        <w:t>3.1.4.1.1</w:t>
      </w:r>
      <w:r w:rsidRPr="00DC2730">
        <w:rPr>
          <w:rStyle w:val="Hyperlink"/>
          <w:color w:val="auto"/>
          <w:u w:val="none"/>
        </w:rPr>
        <w:tab/>
        <w:t>Regional Transmission Plan Cases</w:t>
      </w:r>
      <w:r w:rsidRPr="00DC2730">
        <w:rPr>
          <w:rStyle w:val="Hyperlink"/>
          <w:color w:val="auto"/>
          <w:u w:val="none"/>
        </w:rPr>
        <w:tab/>
        <w:t>3-9</w:t>
      </w:r>
    </w:p>
    <w:p w14:paraId="230BA811" w14:textId="77777777" w:rsidR="00DC2730" w:rsidRPr="00DC2730" w:rsidRDefault="00DC2730" w:rsidP="00DC2730">
      <w:pPr>
        <w:pStyle w:val="TOC4"/>
        <w:rPr>
          <w:rStyle w:val="Hyperlink"/>
          <w:color w:val="auto"/>
          <w:sz w:val="20"/>
          <w:szCs w:val="20"/>
          <w:u w:val="none"/>
        </w:rPr>
      </w:pPr>
      <w:r w:rsidRPr="00DC2730">
        <w:rPr>
          <w:rStyle w:val="Hyperlink"/>
          <w:color w:val="auto"/>
          <w:u w:val="none"/>
        </w:rPr>
        <w:t>3.1.4.2</w:t>
      </w:r>
      <w:r w:rsidRPr="00DC2730">
        <w:rPr>
          <w:rStyle w:val="Hyperlink"/>
          <w:color w:val="auto"/>
          <w:u w:val="none"/>
        </w:rPr>
        <w:tab/>
        <w:t>Use</w:t>
      </w:r>
      <w:r w:rsidRPr="00DC2730">
        <w:rPr>
          <w:rStyle w:val="Hyperlink"/>
          <w:color w:val="auto"/>
          <w:sz w:val="20"/>
          <w:szCs w:val="20"/>
          <w:u w:val="none"/>
        </w:rPr>
        <w:t xml:space="preserve"> of Regional Transmission Plan</w:t>
      </w:r>
      <w:r w:rsidRPr="00DC2730">
        <w:rPr>
          <w:rStyle w:val="Hyperlink"/>
          <w:color w:val="auto"/>
          <w:sz w:val="20"/>
          <w:szCs w:val="20"/>
          <w:u w:val="none"/>
        </w:rPr>
        <w:tab/>
        <w:t>3-11</w:t>
      </w:r>
    </w:p>
    <w:p w14:paraId="113B55AB" w14:textId="77777777" w:rsidR="00DC2730" w:rsidRPr="00DC2730" w:rsidRDefault="00DC2730" w:rsidP="00DC2730">
      <w:pPr>
        <w:pStyle w:val="TOC3"/>
        <w:rPr>
          <w:rStyle w:val="Hyperlink"/>
          <w:i w:val="0"/>
          <w:color w:val="auto"/>
          <w:u w:val="none"/>
        </w:rPr>
      </w:pPr>
      <w:r w:rsidRPr="00DC2730">
        <w:rPr>
          <w:rStyle w:val="Hyperlink"/>
          <w:i w:val="0"/>
          <w:color w:val="auto"/>
          <w:u w:val="none"/>
        </w:rPr>
        <w:t>3.1.5</w:t>
      </w:r>
      <w:r w:rsidRPr="00DC2730">
        <w:rPr>
          <w:rStyle w:val="Hyperlink"/>
          <w:i w:val="0"/>
          <w:color w:val="auto"/>
          <w:u w:val="none"/>
        </w:rPr>
        <w:tab/>
        <w:t>Regional Planning Group Comment Process</w:t>
      </w:r>
      <w:r w:rsidRPr="00DC2730">
        <w:rPr>
          <w:rStyle w:val="Hyperlink"/>
          <w:i w:val="0"/>
          <w:color w:val="auto"/>
          <w:u w:val="none"/>
        </w:rPr>
        <w:tab/>
        <w:t>3-11</w:t>
      </w:r>
    </w:p>
    <w:p w14:paraId="2C524229" w14:textId="77777777" w:rsidR="00DC2730" w:rsidRPr="00DC2730" w:rsidRDefault="00DC2730" w:rsidP="00DC2730">
      <w:pPr>
        <w:pStyle w:val="TOC3"/>
        <w:rPr>
          <w:rStyle w:val="Hyperlink"/>
          <w:i w:val="0"/>
          <w:color w:val="auto"/>
          <w:u w:val="none"/>
        </w:rPr>
      </w:pPr>
      <w:r w:rsidRPr="00DC2730">
        <w:rPr>
          <w:rStyle w:val="Hyperlink"/>
          <w:i w:val="0"/>
          <w:color w:val="auto"/>
          <w:u w:val="none"/>
        </w:rPr>
        <w:t>3.1.6</w:t>
      </w:r>
      <w:r w:rsidRPr="00DC2730">
        <w:rPr>
          <w:rStyle w:val="Hyperlink"/>
          <w:i w:val="0"/>
          <w:color w:val="auto"/>
          <w:u w:val="none"/>
        </w:rPr>
        <w:tab/>
        <w:t>Notify PUCT of Recommended Transmission Projects</w:t>
      </w:r>
      <w:r w:rsidRPr="00DC2730">
        <w:rPr>
          <w:rStyle w:val="Hyperlink"/>
          <w:i w:val="0"/>
          <w:color w:val="auto"/>
          <w:u w:val="none"/>
        </w:rPr>
        <w:tab/>
        <w:t>3-12</w:t>
      </w:r>
    </w:p>
    <w:p w14:paraId="6AC0EBD8" w14:textId="77777777" w:rsidR="00DC2730" w:rsidRPr="00DC2730" w:rsidRDefault="00DC2730" w:rsidP="00DC2730">
      <w:pPr>
        <w:pStyle w:val="TOC3"/>
        <w:rPr>
          <w:rStyle w:val="Hyperlink"/>
          <w:i w:val="0"/>
          <w:color w:val="auto"/>
          <w:u w:val="none"/>
        </w:rPr>
      </w:pPr>
      <w:r w:rsidRPr="00DC2730">
        <w:rPr>
          <w:rStyle w:val="Hyperlink"/>
          <w:i w:val="0"/>
          <w:color w:val="auto"/>
          <w:u w:val="none"/>
        </w:rPr>
        <w:t>3.1.7</w:t>
      </w:r>
      <w:r w:rsidRPr="00DC2730">
        <w:rPr>
          <w:rStyle w:val="Hyperlink"/>
          <w:i w:val="0"/>
          <w:color w:val="auto"/>
          <w:u w:val="none"/>
        </w:rPr>
        <w:tab/>
        <w:t>Steady State Transmission Planning Load Forecast</w:t>
      </w:r>
      <w:r w:rsidRPr="00DC2730">
        <w:rPr>
          <w:rStyle w:val="Hyperlink"/>
          <w:i w:val="0"/>
          <w:color w:val="auto"/>
          <w:u w:val="none"/>
        </w:rPr>
        <w:tab/>
        <w:t>3-12</w:t>
      </w:r>
    </w:p>
    <w:p w14:paraId="0624AC37" w14:textId="77777777" w:rsidR="00DC2730" w:rsidRPr="00DC2730" w:rsidRDefault="00DC2730" w:rsidP="00DC2730">
      <w:pPr>
        <w:pStyle w:val="TOC3"/>
        <w:rPr>
          <w:rStyle w:val="Hyperlink"/>
          <w:i w:val="0"/>
          <w:color w:val="auto"/>
          <w:u w:val="none"/>
        </w:rPr>
      </w:pPr>
      <w:r w:rsidRPr="00DC2730">
        <w:rPr>
          <w:rStyle w:val="Hyperlink"/>
          <w:i w:val="0"/>
          <w:color w:val="auto"/>
          <w:u w:val="none"/>
        </w:rPr>
        <w:t>3.1.8</w:t>
      </w:r>
      <w:r w:rsidRPr="00DC2730">
        <w:rPr>
          <w:rStyle w:val="Hyperlink"/>
          <w:i w:val="0"/>
          <w:color w:val="auto"/>
          <w:u w:val="none"/>
        </w:rPr>
        <w:tab/>
        <w:t>Planning Geomagnetic Disturbance (GMD) Activities</w:t>
      </w:r>
      <w:r w:rsidRPr="00DC2730">
        <w:rPr>
          <w:rStyle w:val="Hyperlink"/>
          <w:i w:val="0"/>
          <w:color w:val="auto"/>
          <w:u w:val="none"/>
        </w:rPr>
        <w:tab/>
        <w:t>3-13</w:t>
      </w:r>
    </w:p>
    <w:p w14:paraId="3D5404D1" w14:textId="77777777" w:rsidR="00DC2730" w:rsidRPr="00DC2730" w:rsidRDefault="00DC2730" w:rsidP="00DC2730">
      <w:pPr>
        <w:pStyle w:val="TOC3"/>
        <w:rPr>
          <w:rStyle w:val="Hyperlink"/>
          <w:color w:val="auto"/>
          <w:u w:val="none"/>
        </w:rPr>
      </w:pPr>
      <w:r w:rsidRPr="00DC2730">
        <w:rPr>
          <w:rStyle w:val="Hyperlink"/>
          <w:i w:val="0"/>
          <w:color w:val="auto"/>
          <w:u w:val="none"/>
        </w:rPr>
        <w:t>3.1.9</w:t>
      </w:r>
      <w:r w:rsidRPr="00DC2730">
        <w:rPr>
          <w:rStyle w:val="Hyperlink"/>
          <w:i w:val="0"/>
          <w:color w:val="auto"/>
          <w:u w:val="none"/>
        </w:rPr>
        <w:tab/>
        <w:t>Transmission Interconnection Study</w:t>
      </w:r>
      <w:r w:rsidRPr="00DC2730">
        <w:rPr>
          <w:rStyle w:val="Hyperlink"/>
          <w:i w:val="0"/>
          <w:color w:val="auto"/>
          <w:u w:val="none"/>
        </w:rPr>
        <w:tab/>
        <w:t>3-15</w:t>
      </w:r>
    </w:p>
    <w:p w14:paraId="5CC044A4" w14:textId="1A86B82B" w:rsidR="00047180" w:rsidRPr="00A847C5" w:rsidRDefault="00047180" w:rsidP="00DC2730">
      <w:pPr>
        <w:pStyle w:val="TOC1"/>
        <w:rPr>
          <w:rFonts w:ascii="Calibri" w:hAnsi="Calibri"/>
          <w:caps/>
        </w:rPr>
      </w:pPr>
      <w:r w:rsidRPr="00A847C5">
        <w:rPr>
          <w:rStyle w:val="Hyperlink"/>
          <w:color w:val="auto"/>
          <w:u w:val="none"/>
        </w:rPr>
        <w:t>4</w:t>
      </w:r>
      <w:r w:rsidRPr="00A847C5">
        <w:rPr>
          <w:rFonts w:ascii="Calibri" w:hAnsi="Calibri"/>
          <w:caps/>
        </w:rPr>
        <w:tab/>
      </w:r>
      <w:r w:rsidRPr="00A847C5">
        <w:t>Transmission Planning Criteria</w:t>
      </w:r>
      <w:r w:rsidRPr="00A847C5">
        <w:rPr>
          <w:webHidden/>
        </w:rPr>
        <w:tab/>
      </w:r>
      <w:r w:rsidR="00007F9F" w:rsidRPr="00A847C5">
        <w:t>4-1</w:t>
      </w:r>
    </w:p>
    <w:p w14:paraId="57163C51" w14:textId="77777777" w:rsidR="00047180" w:rsidRPr="0097215E" w:rsidRDefault="00047180" w:rsidP="00802053">
      <w:pPr>
        <w:pStyle w:val="TOC2"/>
        <w:rPr>
          <w:rFonts w:ascii="Calibri" w:hAnsi="Calibri"/>
          <w:smallCaps/>
        </w:rPr>
      </w:pPr>
      <w:r w:rsidRPr="0097215E">
        <w:rPr>
          <w:rStyle w:val="Hyperlink"/>
          <w:color w:val="auto"/>
          <w:u w:val="none"/>
        </w:rPr>
        <w:t>4.1</w:t>
      </w:r>
      <w:r w:rsidRPr="0097215E">
        <w:rPr>
          <w:rFonts w:ascii="Calibri" w:hAnsi="Calibri"/>
          <w:smallCaps/>
        </w:rPr>
        <w:tab/>
      </w:r>
      <w:r w:rsidRPr="0097215E">
        <w:rPr>
          <w:rStyle w:val="Hyperlink"/>
          <w:color w:val="auto"/>
          <w:u w:val="none"/>
        </w:rPr>
        <w:t>Introduction</w:t>
      </w:r>
      <w:r w:rsidRPr="0097215E">
        <w:rPr>
          <w:webHidden/>
        </w:rPr>
        <w:tab/>
        <w:t>1</w:t>
      </w:r>
    </w:p>
    <w:p w14:paraId="0B14C91E" w14:textId="77777777" w:rsidR="00047180" w:rsidRPr="0097215E" w:rsidRDefault="00047180" w:rsidP="00926264">
      <w:pPr>
        <w:pStyle w:val="TOC3"/>
        <w:rPr>
          <w:rFonts w:ascii="Calibri" w:hAnsi="Calibri"/>
          <w:noProof/>
        </w:rPr>
      </w:pPr>
      <w:r w:rsidRPr="0097215E">
        <w:rPr>
          <w:rStyle w:val="Hyperlink"/>
          <w:noProof/>
          <w:color w:val="auto"/>
          <w:u w:val="none"/>
        </w:rPr>
        <w:t>4.1.1</w:t>
      </w:r>
      <w:r w:rsidRPr="0097215E">
        <w:rPr>
          <w:rFonts w:ascii="Calibri" w:hAnsi="Calibri"/>
          <w:noProof/>
        </w:rPr>
        <w:tab/>
      </w:r>
      <w:r w:rsidRPr="0097215E">
        <w:rPr>
          <w:rStyle w:val="Hyperlink"/>
          <w:noProof/>
          <w:color w:val="auto"/>
          <w:u w:val="none"/>
        </w:rPr>
        <w:t>Reliability Criteria</w:t>
      </w:r>
      <w:r w:rsidRPr="0097215E">
        <w:rPr>
          <w:noProof/>
          <w:webHidden/>
        </w:rPr>
        <w:tab/>
        <w:t>2</w:t>
      </w:r>
    </w:p>
    <w:p w14:paraId="377447A2" w14:textId="77777777" w:rsidR="00047180" w:rsidRPr="0097215E" w:rsidRDefault="00047180" w:rsidP="0097215E">
      <w:pPr>
        <w:pStyle w:val="TOC4"/>
        <w:rPr>
          <w:rFonts w:ascii="Calibri" w:hAnsi="Calibri"/>
        </w:rPr>
      </w:pPr>
      <w:r w:rsidRPr="0097215E">
        <w:rPr>
          <w:rStyle w:val="Hyperlink"/>
          <w:color w:val="auto"/>
          <w:u w:val="none"/>
        </w:rPr>
        <w:t>4.1.1.1</w:t>
      </w:r>
      <w:r w:rsidRPr="0097215E">
        <w:rPr>
          <w:rFonts w:ascii="Calibri" w:hAnsi="Calibri"/>
        </w:rPr>
        <w:tab/>
      </w:r>
      <w:r w:rsidRPr="0097215E">
        <w:rPr>
          <w:rStyle w:val="Hyperlink"/>
          <w:color w:val="auto"/>
          <w:u w:val="none"/>
        </w:rPr>
        <w:t>Planning Assumptions</w:t>
      </w:r>
      <w:r w:rsidRPr="0097215E">
        <w:rPr>
          <w:webHidden/>
        </w:rPr>
        <w:tab/>
        <w:t>2</w:t>
      </w:r>
    </w:p>
    <w:p w14:paraId="02ECF37D" w14:textId="1886542D" w:rsidR="00047180" w:rsidRPr="0097215E" w:rsidRDefault="00047180" w:rsidP="0097215E">
      <w:pPr>
        <w:pStyle w:val="TOC4"/>
        <w:rPr>
          <w:rFonts w:ascii="Calibri" w:hAnsi="Calibri"/>
        </w:rPr>
      </w:pPr>
      <w:r w:rsidRPr="0097215E">
        <w:rPr>
          <w:rStyle w:val="Hyperlink"/>
          <w:color w:val="auto"/>
          <w:u w:val="none"/>
        </w:rPr>
        <w:t>4.1.1.2</w:t>
      </w:r>
      <w:r w:rsidRPr="0097215E">
        <w:rPr>
          <w:rFonts w:ascii="Calibri" w:hAnsi="Calibri"/>
        </w:rPr>
        <w:tab/>
      </w:r>
      <w:r w:rsidRPr="0097215E">
        <w:rPr>
          <w:rStyle w:val="Hyperlink"/>
          <w:color w:val="auto"/>
          <w:u w:val="none"/>
        </w:rPr>
        <w:t>Reliability Performance Criteria</w:t>
      </w:r>
      <w:r w:rsidRPr="0097215E">
        <w:rPr>
          <w:webHidden/>
        </w:rPr>
        <w:tab/>
      </w:r>
      <w:r w:rsidR="000F79AF">
        <w:rPr>
          <w:webHidden/>
        </w:rPr>
        <w:t>3</w:t>
      </w:r>
    </w:p>
    <w:p w14:paraId="5745A986" w14:textId="08E2C4AD" w:rsidR="00047180" w:rsidRPr="0097215E" w:rsidRDefault="00047180" w:rsidP="0097215E">
      <w:pPr>
        <w:pStyle w:val="TOC4"/>
        <w:rPr>
          <w:webHidden/>
        </w:rPr>
      </w:pPr>
      <w:r w:rsidRPr="0097215E">
        <w:rPr>
          <w:rStyle w:val="Hyperlink"/>
          <w:color w:val="auto"/>
          <w:u w:val="none"/>
        </w:rPr>
        <w:t>4.1.1.3</w:t>
      </w:r>
      <w:r w:rsidRPr="0097215E">
        <w:rPr>
          <w:rFonts w:ascii="Calibri" w:hAnsi="Calibri"/>
        </w:rPr>
        <w:tab/>
      </w:r>
      <w:r w:rsidRPr="0097215E">
        <w:rPr>
          <w:rStyle w:val="Hyperlink"/>
          <w:color w:val="auto"/>
          <w:u w:val="none"/>
        </w:rPr>
        <w:t>Voltage Stability Margin</w:t>
      </w:r>
      <w:r w:rsidRPr="0097215E">
        <w:rPr>
          <w:webHidden/>
        </w:rPr>
        <w:tab/>
      </w:r>
      <w:r w:rsidR="00B62AF3">
        <w:rPr>
          <w:webHidden/>
        </w:rPr>
        <w:t>8</w:t>
      </w:r>
    </w:p>
    <w:p w14:paraId="26854C7B" w14:textId="523FE13E" w:rsidR="00A847C5" w:rsidRPr="0097215E" w:rsidRDefault="00A847C5" w:rsidP="0097215E">
      <w:pPr>
        <w:pStyle w:val="TOC4"/>
        <w:rPr>
          <w:rStyle w:val="Hyperlink"/>
          <w:webHidden/>
          <w:color w:val="auto"/>
          <w:u w:val="none"/>
        </w:rPr>
      </w:pPr>
      <w:r w:rsidRPr="0097215E">
        <w:rPr>
          <w:rStyle w:val="Hyperlink"/>
          <w:color w:val="auto"/>
          <w:u w:val="none"/>
        </w:rPr>
        <w:t>4.1.1.4</w:t>
      </w:r>
      <w:r w:rsidRPr="0097215E">
        <w:rPr>
          <w:rStyle w:val="Hyperlink"/>
          <w:color w:val="auto"/>
          <w:u w:val="none"/>
        </w:rPr>
        <w:tab/>
        <w:t>Steady State Voltage Response Criteria</w:t>
      </w:r>
      <w:r w:rsidRPr="0097215E">
        <w:rPr>
          <w:rStyle w:val="Hyperlink"/>
          <w:webHidden/>
          <w:color w:val="auto"/>
          <w:u w:val="none"/>
        </w:rPr>
        <w:tab/>
      </w:r>
      <w:r w:rsidR="00B62AF3">
        <w:rPr>
          <w:rStyle w:val="Hyperlink"/>
          <w:webHidden/>
          <w:color w:val="auto"/>
          <w:u w:val="none"/>
        </w:rPr>
        <w:t>8</w:t>
      </w:r>
    </w:p>
    <w:p w14:paraId="62D3CA25" w14:textId="56698DFA" w:rsidR="00A847C5" w:rsidRPr="0097215E" w:rsidRDefault="00A847C5" w:rsidP="0097215E">
      <w:pPr>
        <w:pStyle w:val="TOC4"/>
        <w:rPr>
          <w:rStyle w:val="Hyperlink"/>
          <w:webHidden/>
          <w:color w:val="auto"/>
          <w:u w:val="none"/>
        </w:rPr>
      </w:pPr>
      <w:r w:rsidRPr="0097215E">
        <w:rPr>
          <w:rStyle w:val="Hyperlink"/>
          <w:color w:val="auto"/>
          <w:u w:val="none"/>
        </w:rPr>
        <w:t>4.1.1.5</w:t>
      </w:r>
      <w:r w:rsidRPr="0097215E">
        <w:rPr>
          <w:rStyle w:val="Hyperlink"/>
          <w:color w:val="auto"/>
          <w:u w:val="none"/>
        </w:rPr>
        <w:tab/>
        <w:t>Transient Voltage Response Criteria</w:t>
      </w:r>
      <w:r w:rsidRPr="0097215E">
        <w:rPr>
          <w:rStyle w:val="Hyperlink"/>
          <w:webHidden/>
          <w:color w:val="auto"/>
          <w:u w:val="none"/>
        </w:rPr>
        <w:tab/>
      </w:r>
      <w:r w:rsidR="00B62AF3">
        <w:rPr>
          <w:rStyle w:val="Hyperlink"/>
          <w:webHidden/>
          <w:color w:val="auto"/>
          <w:u w:val="none"/>
        </w:rPr>
        <w:t>9</w:t>
      </w:r>
    </w:p>
    <w:p w14:paraId="71FEE7DF" w14:textId="6C9971D3" w:rsidR="00A847C5" w:rsidRDefault="00A847C5" w:rsidP="0097215E">
      <w:pPr>
        <w:pStyle w:val="TOC4"/>
        <w:rPr>
          <w:rStyle w:val="Hyperlink"/>
          <w:webHidden/>
          <w:color w:val="auto"/>
          <w:u w:val="none"/>
        </w:rPr>
      </w:pPr>
      <w:r w:rsidRPr="0097215E">
        <w:rPr>
          <w:rStyle w:val="Hyperlink"/>
          <w:color w:val="auto"/>
          <w:u w:val="none"/>
        </w:rPr>
        <w:t>4.1.1.6</w:t>
      </w:r>
      <w:r w:rsidRPr="0097215E">
        <w:rPr>
          <w:rStyle w:val="Hyperlink"/>
          <w:color w:val="auto"/>
          <w:u w:val="none"/>
        </w:rPr>
        <w:tab/>
        <w:t>Damping Criteria</w:t>
      </w:r>
      <w:r w:rsidRPr="0097215E">
        <w:rPr>
          <w:rStyle w:val="Hyperlink"/>
          <w:webHidden/>
          <w:color w:val="auto"/>
          <w:u w:val="none"/>
        </w:rPr>
        <w:tab/>
      </w:r>
      <w:r w:rsidR="00B62AF3">
        <w:rPr>
          <w:rStyle w:val="Hyperlink"/>
          <w:webHidden/>
          <w:color w:val="auto"/>
          <w:u w:val="none"/>
        </w:rPr>
        <w:t>9</w:t>
      </w:r>
    </w:p>
    <w:p w14:paraId="5B124E92" w14:textId="727C27CF" w:rsidR="002C345E" w:rsidRPr="0097215E" w:rsidRDefault="002C345E" w:rsidP="002C345E">
      <w:pPr>
        <w:pStyle w:val="TOC4"/>
        <w:rPr>
          <w:rStyle w:val="Hyperlink"/>
          <w:color w:val="auto"/>
          <w:u w:val="none"/>
        </w:rPr>
      </w:pPr>
      <w:r w:rsidRPr="0097215E">
        <w:rPr>
          <w:rStyle w:val="Hyperlink"/>
          <w:color w:val="auto"/>
          <w:u w:val="none"/>
        </w:rPr>
        <w:lastRenderedPageBreak/>
        <w:t>4.1.1.</w:t>
      </w:r>
      <w:r>
        <w:rPr>
          <w:rStyle w:val="Hyperlink"/>
          <w:color w:val="auto"/>
          <w:u w:val="none"/>
        </w:rPr>
        <w:t>7</w:t>
      </w:r>
      <w:r w:rsidRPr="0097215E">
        <w:rPr>
          <w:rStyle w:val="Hyperlink"/>
          <w:color w:val="auto"/>
          <w:u w:val="none"/>
        </w:rPr>
        <w:tab/>
      </w:r>
      <w:r>
        <w:rPr>
          <w:rStyle w:val="Hyperlink"/>
          <w:color w:val="auto"/>
          <w:u w:val="none"/>
        </w:rPr>
        <w:t>Minimum Deliverability</w:t>
      </w:r>
      <w:r w:rsidRPr="0097215E">
        <w:rPr>
          <w:rStyle w:val="Hyperlink"/>
          <w:color w:val="auto"/>
          <w:u w:val="none"/>
        </w:rPr>
        <w:t xml:space="preserve"> Criteria</w:t>
      </w:r>
      <w:r w:rsidRPr="0097215E">
        <w:rPr>
          <w:rStyle w:val="Hyperlink"/>
          <w:webHidden/>
          <w:color w:val="auto"/>
          <w:u w:val="none"/>
        </w:rPr>
        <w:tab/>
      </w:r>
      <w:r w:rsidR="00B62AF3">
        <w:rPr>
          <w:rStyle w:val="Hyperlink"/>
          <w:webHidden/>
          <w:color w:val="auto"/>
          <w:u w:val="none"/>
        </w:rPr>
        <w:t>9</w:t>
      </w:r>
    </w:p>
    <w:p w14:paraId="685D1AEB" w14:textId="1CAE10B0" w:rsidR="002C345E" w:rsidRPr="0097215E" w:rsidRDefault="002C345E" w:rsidP="002C345E">
      <w:pPr>
        <w:pStyle w:val="TOC4"/>
        <w:rPr>
          <w:rStyle w:val="Hyperlink"/>
          <w:color w:val="auto"/>
          <w:u w:val="none"/>
        </w:rPr>
      </w:pPr>
      <w:r w:rsidRPr="0097215E">
        <w:rPr>
          <w:rStyle w:val="Hyperlink"/>
          <w:color w:val="auto"/>
          <w:u w:val="none"/>
        </w:rPr>
        <w:t>4.1.1.</w:t>
      </w:r>
      <w:r>
        <w:rPr>
          <w:rStyle w:val="Hyperlink"/>
          <w:color w:val="auto"/>
          <w:u w:val="none"/>
        </w:rPr>
        <w:t>8</w:t>
      </w:r>
      <w:r w:rsidRPr="0097215E">
        <w:rPr>
          <w:rStyle w:val="Hyperlink"/>
          <w:color w:val="auto"/>
          <w:u w:val="none"/>
        </w:rPr>
        <w:tab/>
      </w:r>
      <w:r>
        <w:rPr>
          <w:rStyle w:val="Hyperlink"/>
          <w:color w:val="auto"/>
          <w:u w:val="none"/>
        </w:rPr>
        <w:t>Maintenance Outage Reliability</w:t>
      </w:r>
      <w:r w:rsidRPr="0097215E">
        <w:rPr>
          <w:rStyle w:val="Hyperlink"/>
          <w:color w:val="auto"/>
          <w:u w:val="none"/>
        </w:rPr>
        <w:t xml:space="preserve"> Criteria</w:t>
      </w:r>
      <w:r w:rsidRPr="0097215E">
        <w:rPr>
          <w:rStyle w:val="Hyperlink"/>
          <w:webHidden/>
          <w:color w:val="auto"/>
          <w:u w:val="none"/>
        </w:rPr>
        <w:tab/>
      </w:r>
      <w:r w:rsidR="00B62AF3">
        <w:rPr>
          <w:rStyle w:val="Hyperlink"/>
          <w:webHidden/>
          <w:color w:val="auto"/>
          <w:u w:val="none"/>
        </w:rPr>
        <w:t>10</w:t>
      </w:r>
    </w:p>
    <w:p w14:paraId="1046DBF7" w14:textId="5A49B7D3" w:rsidR="00E60F27" w:rsidRPr="00EA796D" w:rsidRDefault="00EA796D" w:rsidP="00E60F27">
      <w:pPr>
        <w:pStyle w:val="TOC3"/>
        <w:tabs>
          <w:tab w:val="left" w:pos="1200"/>
        </w:tabs>
        <w:rPr>
          <w:rStyle w:val="Hyperlink"/>
          <w:color w:val="auto"/>
          <w:u w:val="none"/>
        </w:rPr>
      </w:pPr>
      <w:r w:rsidRPr="00EA796D">
        <w:rPr>
          <w:rStyle w:val="Hyperlink"/>
          <w:color w:val="auto"/>
          <w:u w:val="none"/>
        </w:rPr>
        <w:t>4.1.2</w:t>
      </w:r>
      <w:r w:rsidRPr="00EA796D">
        <w:rPr>
          <w:rStyle w:val="Hyperlink"/>
          <w:color w:val="auto"/>
          <w:u w:val="none"/>
        </w:rPr>
        <w:tab/>
        <w:t>Resiliency Criteria</w:t>
      </w:r>
      <w:r w:rsidRPr="00EA796D">
        <w:rPr>
          <w:rStyle w:val="Hyperlink"/>
          <w:color w:val="auto"/>
          <w:u w:val="none"/>
        </w:rPr>
        <w:tab/>
      </w:r>
      <w:r w:rsidR="00B62AF3">
        <w:rPr>
          <w:rStyle w:val="Hyperlink"/>
          <w:color w:val="auto"/>
          <w:u w:val="none"/>
        </w:rPr>
        <w:t>11</w:t>
      </w:r>
    </w:p>
    <w:p w14:paraId="321757E2" w14:textId="77777777" w:rsidR="00007F9F" w:rsidRPr="00007F9F" w:rsidRDefault="00007F9F" w:rsidP="00007F9F">
      <w:pPr>
        <w:tabs>
          <w:tab w:val="left" w:pos="540"/>
          <w:tab w:val="left" w:pos="720"/>
          <w:tab w:val="right" w:leader="dot" w:pos="9360"/>
        </w:tabs>
        <w:spacing w:before="120" w:after="120"/>
        <w:rPr>
          <w:b/>
          <w:i/>
          <w:noProof/>
          <w:sz w:val="22"/>
          <w:szCs w:val="20"/>
        </w:rPr>
      </w:pPr>
      <w:r w:rsidRPr="00007F9F">
        <w:rPr>
          <w:b/>
          <w:i/>
          <w:sz w:val="22"/>
          <w:szCs w:val="20"/>
        </w:rPr>
        <w:t>5</w:t>
      </w:r>
      <w:r w:rsidRPr="00007F9F">
        <w:rPr>
          <w:b/>
          <w:i/>
          <w:noProof/>
          <w:sz w:val="22"/>
          <w:szCs w:val="20"/>
        </w:rPr>
        <w:tab/>
      </w:r>
      <w:r w:rsidRPr="00007F9F">
        <w:rPr>
          <w:b/>
          <w:i/>
          <w:sz w:val="22"/>
          <w:szCs w:val="20"/>
        </w:rPr>
        <w:t>Generat</w:t>
      </w:r>
      <w:r w:rsidR="00BD162A">
        <w:rPr>
          <w:b/>
          <w:i/>
          <w:sz w:val="22"/>
          <w:szCs w:val="20"/>
        </w:rPr>
        <w:t>or Interconnection or Modification</w:t>
      </w:r>
      <w:r w:rsidRPr="00007F9F">
        <w:rPr>
          <w:b/>
          <w:i/>
          <w:noProof/>
          <w:webHidden/>
          <w:sz w:val="22"/>
          <w:szCs w:val="20"/>
        </w:rPr>
        <w:tab/>
      </w:r>
      <w:r w:rsidRPr="00E33349">
        <w:rPr>
          <w:b/>
          <w:i/>
          <w:noProof/>
          <w:sz w:val="22"/>
          <w:szCs w:val="20"/>
        </w:rPr>
        <w:t>5-1</w:t>
      </w:r>
    </w:p>
    <w:bookmarkEnd w:id="1"/>
    <w:bookmarkEnd w:id="2"/>
    <w:bookmarkEnd w:id="3"/>
    <w:bookmarkEnd w:id="4"/>
    <w:bookmarkEnd w:id="5"/>
    <w:p w14:paraId="6D61710F" w14:textId="77777777" w:rsidR="00DC2730" w:rsidRPr="00DC2730" w:rsidRDefault="00DC2730" w:rsidP="00DC2730">
      <w:pPr>
        <w:pStyle w:val="TOC2"/>
        <w:rPr>
          <w:rStyle w:val="Hyperlink"/>
          <w:color w:val="auto"/>
          <w:u w:val="none"/>
        </w:rPr>
      </w:pPr>
      <w:r w:rsidRPr="00DC2730">
        <w:rPr>
          <w:rStyle w:val="Hyperlink"/>
          <w:color w:val="auto"/>
          <w:u w:val="none"/>
        </w:rPr>
        <w:t>5.1</w:t>
      </w:r>
      <w:r w:rsidRPr="00DC2730">
        <w:rPr>
          <w:rStyle w:val="Hyperlink"/>
          <w:color w:val="auto"/>
          <w:u w:val="none"/>
        </w:rPr>
        <w:tab/>
        <w:t>INTRODUCTION</w:t>
      </w:r>
      <w:r w:rsidRPr="00DC2730">
        <w:rPr>
          <w:rStyle w:val="Hyperlink"/>
          <w:color w:val="auto"/>
          <w:u w:val="none"/>
        </w:rPr>
        <w:tab/>
        <w:t>5-1</w:t>
      </w:r>
    </w:p>
    <w:p w14:paraId="4E3B441C" w14:textId="77777777" w:rsidR="00DC2730" w:rsidRPr="00DC2730" w:rsidRDefault="00DC2730" w:rsidP="00DC2730">
      <w:pPr>
        <w:pStyle w:val="TOC2"/>
        <w:rPr>
          <w:rStyle w:val="Hyperlink"/>
          <w:color w:val="auto"/>
          <w:u w:val="none"/>
        </w:rPr>
      </w:pPr>
      <w:r w:rsidRPr="00DC2730">
        <w:rPr>
          <w:rStyle w:val="Hyperlink"/>
          <w:color w:val="auto"/>
          <w:u w:val="none"/>
        </w:rPr>
        <w:t>5.2</w:t>
      </w:r>
      <w:r w:rsidRPr="00DC2730">
        <w:rPr>
          <w:rStyle w:val="Hyperlink"/>
          <w:color w:val="auto"/>
          <w:u w:val="none"/>
        </w:rPr>
        <w:tab/>
        <w:t>GENERAL PROVISIONS</w:t>
      </w:r>
      <w:r w:rsidRPr="00DC2730">
        <w:rPr>
          <w:rStyle w:val="Hyperlink"/>
          <w:color w:val="auto"/>
          <w:u w:val="none"/>
        </w:rPr>
        <w:tab/>
        <w:t>5-1</w:t>
      </w:r>
    </w:p>
    <w:p w14:paraId="52B0C328" w14:textId="77777777" w:rsidR="00DC2730" w:rsidRPr="00DC2730" w:rsidRDefault="00DC2730" w:rsidP="00DC2730">
      <w:pPr>
        <w:pStyle w:val="TOC3"/>
        <w:rPr>
          <w:rStyle w:val="Hyperlink"/>
          <w:noProof/>
          <w:color w:val="auto"/>
          <w:u w:val="none"/>
        </w:rPr>
      </w:pPr>
      <w:r w:rsidRPr="00DC2730">
        <w:rPr>
          <w:rStyle w:val="Hyperlink"/>
          <w:noProof/>
          <w:color w:val="auto"/>
          <w:u w:val="none"/>
        </w:rPr>
        <w:t>5.2.1</w:t>
      </w:r>
      <w:r w:rsidRPr="00DC2730">
        <w:rPr>
          <w:rStyle w:val="Hyperlink"/>
          <w:noProof/>
          <w:color w:val="auto"/>
          <w:u w:val="none"/>
        </w:rPr>
        <w:tab/>
        <w:t>Applicability</w:t>
      </w:r>
      <w:r w:rsidRPr="00DC2730">
        <w:rPr>
          <w:rStyle w:val="Hyperlink"/>
          <w:noProof/>
          <w:color w:val="auto"/>
          <w:u w:val="none"/>
        </w:rPr>
        <w:tab/>
        <w:t>5-1</w:t>
      </w:r>
    </w:p>
    <w:p w14:paraId="623BBF54" w14:textId="77777777" w:rsidR="00DC2730" w:rsidRPr="00DC2730" w:rsidRDefault="00DC2730" w:rsidP="00DC2730">
      <w:pPr>
        <w:pStyle w:val="TOC3"/>
        <w:rPr>
          <w:rStyle w:val="Hyperlink"/>
          <w:noProof/>
          <w:color w:val="auto"/>
          <w:u w:val="none"/>
        </w:rPr>
      </w:pPr>
      <w:r w:rsidRPr="00DC2730">
        <w:rPr>
          <w:rStyle w:val="Hyperlink"/>
          <w:noProof/>
          <w:color w:val="auto"/>
          <w:u w:val="none"/>
        </w:rPr>
        <w:t>5.2.2</w:t>
      </w:r>
      <w:r w:rsidRPr="00DC2730">
        <w:rPr>
          <w:rStyle w:val="Hyperlink"/>
          <w:noProof/>
          <w:color w:val="auto"/>
          <w:u w:val="none"/>
        </w:rPr>
        <w:tab/>
        <w:t>Initiation of Generator Interconnection or Modification</w:t>
      </w:r>
      <w:r w:rsidRPr="00DC2730">
        <w:rPr>
          <w:rStyle w:val="Hyperlink"/>
          <w:noProof/>
          <w:color w:val="auto"/>
          <w:u w:val="none"/>
        </w:rPr>
        <w:tab/>
        <w:t>5-3</w:t>
      </w:r>
    </w:p>
    <w:p w14:paraId="2927E5A4" w14:textId="77777777" w:rsidR="00DC2730" w:rsidRPr="00DC2730" w:rsidRDefault="00DC2730" w:rsidP="00DC2730">
      <w:pPr>
        <w:pStyle w:val="TOC3"/>
        <w:rPr>
          <w:rStyle w:val="Hyperlink"/>
          <w:noProof/>
          <w:color w:val="auto"/>
          <w:u w:val="none"/>
        </w:rPr>
      </w:pPr>
      <w:r w:rsidRPr="00DC2730">
        <w:rPr>
          <w:rStyle w:val="Hyperlink"/>
          <w:noProof/>
          <w:color w:val="auto"/>
          <w:u w:val="none"/>
        </w:rPr>
        <w:t>5.2.3</w:t>
      </w:r>
      <w:r w:rsidRPr="00DC2730">
        <w:rPr>
          <w:rStyle w:val="Hyperlink"/>
          <w:noProof/>
          <w:color w:val="auto"/>
          <w:u w:val="none"/>
        </w:rPr>
        <w:tab/>
        <w:t>Confidentiality</w:t>
      </w:r>
      <w:r w:rsidRPr="00DC2730">
        <w:rPr>
          <w:rStyle w:val="Hyperlink"/>
          <w:noProof/>
          <w:color w:val="auto"/>
          <w:u w:val="none"/>
        </w:rPr>
        <w:tab/>
        <w:t>5-5</w:t>
      </w:r>
    </w:p>
    <w:p w14:paraId="7AA17C2C" w14:textId="77777777" w:rsidR="00DC2730" w:rsidRPr="00DC2730" w:rsidRDefault="00DC2730" w:rsidP="00DC2730">
      <w:pPr>
        <w:pStyle w:val="TOC3"/>
        <w:rPr>
          <w:rStyle w:val="Hyperlink"/>
          <w:noProof/>
          <w:color w:val="auto"/>
          <w:u w:val="none"/>
        </w:rPr>
      </w:pPr>
      <w:r w:rsidRPr="00DC2730">
        <w:rPr>
          <w:rStyle w:val="Hyperlink"/>
          <w:noProof/>
          <w:color w:val="auto"/>
          <w:u w:val="none"/>
        </w:rPr>
        <w:t>5.2.4</w:t>
      </w:r>
      <w:r w:rsidRPr="00DC2730">
        <w:rPr>
          <w:rStyle w:val="Hyperlink"/>
          <w:noProof/>
          <w:color w:val="auto"/>
          <w:u w:val="none"/>
        </w:rPr>
        <w:tab/>
        <w:t>Duty to Update Project Information and Respond to ERCOT and TDSP Requests for Information</w:t>
      </w:r>
      <w:r w:rsidRPr="00DC2730">
        <w:rPr>
          <w:rStyle w:val="Hyperlink"/>
          <w:noProof/>
          <w:color w:val="auto"/>
          <w:u w:val="none"/>
        </w:rPr>
        <w:tab/>
        <w:t>5-6</w:t>
      </w:r>
    </w:p>
    <w:p w14:paraId="20259BA6" w14:textId="77777777" w:rsidR="00DC2730" w:rsidRPr="00DC2730" w:rsidRDefault="00DC2730" w:rsidP="00DC2730">
      <w:pPr>
        <w:pStyle w:val="TOC3"/>
        <w:rPr>
          <w:rStyle w:val="Hyperlink"/>
          <w:noProof/>
          <w:color w:val="auto"/>
          <w:u w:val="none"/>
        </w:rPr>
      </w:pPr>
      <w:r w:rsidRPr="00DC2730">
        <w:rPr>
          <w:rStyle w:val="Hyperlink"/>
          <w:noProof/>
          <w:color w:val="auto"/>
          <w:u w:val="none"/>
        </w:rPr>
        <w:t>5.2.5</w:t>
      </w:r>
      <w:r w:rsidRPr="00DC2730">
        <w:rPr>
          <w:rStyle w:val="Hyperlink"/>
          <w:noProof/>
          <w:color w:val="auto"/>
          <w:u w:val="none"/>
        </w:rPr>
        <w:tab/>
        <w:t>Inactive Status</w:t>
      </w:r>
      <w:r w:rsidRPr="00DC2730">
        <w:rPr>
          <w:rStyle w:val="Hyperlink"/>
          <w:noProof/>
          <w:color w:val="auto"/>
          <w:u w:val="none"/>
        </w:rPr>
        <w:tab/>
        <w:t>5-7</w:t>
      </w:r>
    </w:p>
    <w:p w14:paraId="5DD0E5ED" w14:textId="77777777" w:rsidR="00DC2730" w:rsidRPr="00DC2730" w:rsidRDefault="00DC2730" w:rsidP="00DC2730">
      <w:pPr>
        <w:pStyle w:val="TOC3"/>
        <w:rPr>
          <w:rStyle w:val="Hyperlink"/>
          <w:noProof/>
          <w:color w:val="auto"/>
          <w:u w:val="none"/>
        </w:rPr>
      </w:pPr>
      <w:r w:rsidRPr="00DC2730">
        <w:rPr>
          <w:rStyle w:val="Hyperlink"/>
          <w:noProof/>
          <w:color w:val="auto"/>
          <w:u w:val="none"/>
        </w:rPr>
        <w:t>5.2.6</w:t>
      </w:r>
      <w:r w:rsidRPr="00DC2730">
        <w:rPr>
          <w:rStyle w:val="Hyperlink"/>
          <w:noProof/>
          <w:color w:val="auto"/>
          <w:u w:val="none"/>
        </w:rPr>
        <w:tab/>
        <w:t>Project Cancellation Due to Failure to Comply with Requirements</w:t>
      </w:r>
      <w:r w:rsidRPr="00DC2730">
        <w:rPr>
          <w:rStyle w:val="Hyperlink"/>
          <w:noProof/>
          <w:color w:val="auto"/>
          <w:u w:val="none"/>
        </w:rPr>
        <w:tab/>
        <w:t>5-9</w:t>
      </w:r>
    </w:p>
    <w:p w14:paraId="32119EE6" w14:textId="77777777" w:rsidR="00DC2730" w:rsidRPr="00DC2730" w:rsidRDefault="00DC2730" w:rsidP="00DC2730">
      <w:pPr>
        <w:pStyle w:val="TOC3"/>
        <w:rPr>
          <w:rStyle w:val="Hyperlink"/>
          <w:noProof/>
          <w:color w:val="auto"/>
          <w:u w:val="none"/>
        </w:rPr>
      </w:pPr>
      <w:r w:rsidRPr="00DC2730">
        <w:rPr>
          <w:rStyle w:val="Hyperlink"/>
          <w:noProof/>
          <w:color w:val="auto"/>
          <w:u w:val="none"/>
        </w:rPr>
        <w:t>5.2.7</w:t>
      </w:r>
      <w:r w:rsidRPr="00DC2730">
        <w:rPr>
          <w:rStyle w:val="Hyperlink"/>
          <w:noProof/>
          <w:color w:val="auto"/>
          <w:u w:val="none"/>
        </w:rPr>
        <w:tab/>
        <w:t>Voluntary Project Cancellation</w:t>
      </w:r>
      <w:r w:rsidRPr="00DC2730">
        <w:rPr>
          <w:rStyle w:val="Hyperlink"/>
          <w:noProof/>
          <w:color w:val="auto"/>
          <w:u w:val="none"/>
        </w:rPr>
        <w:tab/>
        <w:t>5-9</w:t>
      </w:r>
    </w:p>
    <w:p w14:paraId="6909A350" w14:textId="77777777" w:rsidR="00DC2730" w:rsidRPr="00DC2730" w:rsidRDefault="00DC2730" w:rsidP="00DC2730">
      <w:pPr>
        <w:pStyle w:val="TOC3"/>
        <w:rPr>
          <w:rStyle w:val="Hyperlink"/>
          <w:noProof/>
          <w:color w:val="auto"/>
          <w:u w:val="none"/>
        </w:rPr>
      </w:pPr>
      <w:r w:rsidRPr="00DC2730">
        <w:rPr>
          <w:rStyle w:val="Hyperlink"/>
          <w:noProof/>
          <w:color w:val="auto"/>
          <w:u w:val="none"/>
        </w:rPr>
        <w:t>5.2.8</w:t>
      </w:r>
      <w:r w:rsidRPr="00DC2730">
        <w:rPr>
          <w:rStyle w:val="Hyperlink"/>
          <w:noProof/>
          <w:color w:val="auto"/>
          <w:u w:val="none"/>
        </w:rPr>
        <w:tab/>
        <w:t>Interconnection Agreements and Procedures</w:t>
      </w:r>
      <w:r w:rsidRPr="00DC2730">
        <w:rPr>
          <w:rStyle w:val="Hyperlink"/>
          <w:noProof/>
          <w:color w:val="auto"/>
          <w:u w:val="none"/>
        </w:rPr>
        <w:tab/>
        <w:t>5-10</w:t>
      </w:r>
    </w:p>
    <w:p w14:paraId="31CB1206" w14:textId="77777777" w:rsidR="00DC2730" w:rsidRPr="00DC2730" w:rsidRDefault="00DC2730" w:rsidP="00DC2730">
      <w:pPr>
        <w:pStyle w:val="TOC4"/>
        <w:rPr>
          <w:rStyle w:val="Hyperlink"/>
          <w:color w:val="auto"/>
          <w:u w:val="none"/>
        </w:rPr>
      </w:pPr>
      <w:r w:rsidRPr="00DC2730">
        <w:rPr>
          <w:rStyle w:val="Hyperlink"/>
          <w:color w:val="auto"/>
          <w:sz w:val="20"/>
          <w:szCs w:val="20"/>
          <w:u w:val="none"/>
        </w:rPr>
        <w:t>5.2.8.1</w:t>
      </w:r>
      <w:r w:rsidRPr="00DC2730">
        <w:rPr>
          <w:rStyle w:val="Hyperlink"/>
          <w:color w:val="auto"/>
          <w:sz w:val="20"/>
          <w:szCs w:val="20"/>
          <w:u w:val="none"/>
        </w:rPr>
        <w:tab/>
        <w:t>Stand</w:t>
      </w:r>
      <w:r w:rsidRPr="00DC2730">
        <w:rPr>
          <w:rStyle w:val="Hyperlink"/>
          <w:color w:val="auto"/>
          <w:u w:val="none"/>
        </w:rPr>
        <w:t>ard Generation Interconnection Agreement for Transmission-Connected Generators</w:t>
      </w:r>
      <w:r w:rsidRPr="00DC2730">
        <w:rPr>
          <w:rStyle w:val="Hyperlink"/>
          <w:color w:val="auto"/>
          <w:u w:val="none"/>
        </w:rPr>
        <w:tab/>
        <w:t>5-10</w:t>
      </w:r>
    </w:p>
    <w:p w14:paraId="567F417A" w14:textId="77777777" w:rsidR="00DC2730" w:rsidRPr="00DC2730" w:rsidRDefault="00DC2730" w:rsidP="00DC2730">
      <w:pPr>
        <w:pStyle w:val="TOC4"/>
        <w:rPr>
          <w:rStyle w:val="Hyperlink"/>
          <w:color w:val="auto"/>
          <w:u w:val="none"/>
        </w:rPr>
      </w:pPr>
      <w:r w:rsidRPr="00DC2730">
        <w:rPr>
          <w:rStyle w:val="Hyperlink"/>
          <w:color w:val="auto"/>
          <w:u w:val="none"/>
        </w:rPr>
        <w:t>5.2.8.2</w:t>
      </w:r>
      <w:r w:rsidRPr="00DC2730">
        <w:rPr>
          <w:rStyle w:val="Hyperlink"/>
          <w:color w:val="auto"/>
          <w:u w:val="none"/>
        </w:rPr>
        <w:tab/>
        <w:t>Interconnection Agreement for Distribution-Connected Generators</w:t>
      </w:r>
      <w:r w:rsidRPr="00DC2730">
        <w:rPr>
          <w:rStyle w:val="Hyperlink"/>
          <w:color w:val="auto"/>
          <w:u w:val="none"/>
        </w:rPr>
        <w:tab/>
        <w:t>5-10</w:t>
      </w:r>
    </w:p>
    <w:p w14:paraId="6AFFC23B" w14:textId="77777777" w:rsidR="00DC2730" w:rsidRPr="00DC2730" w:rsidRDefault="00DC2730" w:rsidP="00DC2730">
      <w:pPr>
        <w:pStyle w:val="TOC4"/>
        <w:rPr>
          <w:rStyle w:val="Hyperlink"/>
          <w:color w:val="auto"/>
          <w:u w:val="none"/>
        </w:rPr>
      </w:pPr>
      <w:r w:rsidRPr="00DC2730">
        <w:rPr>
          <w:rStyle w:val="Hyperlink"/>
          <w:color w:val="auto"/>
          <w:u w:val="none"/>
        </w:rPr>
        <w:t>5.2.8.3</w:t>
      </w:r>
      <w:r w:rsidRPr="00DC2730">
        <w:rPr>
          <w:rStyle w:val="Hyperlink"/>
          <w:color w:val="auto"/>
          <w:u w:val="none"/>
        </w:rPr>
        <w:tab/>
        <w:t>Provisions for Municipally Owned Utilities and Cooperatives</w:t>
      </w:r>
      <w:r w:rsidRPr="00DC2730">
        <w:rPr>
          <w:rStyle w:val="Hyperlink"/>
          <w:color w:val="auto"/>
          <w:u w:val="none"/>
        </w:rPr>
        <w:tab/>
        <w:t>5-11</w:t>
      </w:r>
    </w:p>
    <w:p w14:paraId="70CB3443" w14:textId="77777777" w:rsidR="00DC2730" w:rsidRPr="00DC2730" w:rsidRDefault="00DC2730" w:rsidP="00DC2730">
      <w:pPr>
        <w:pStyle w:val="TOC4"/>
        <w:rPr>
          <w:rStyle w:val="Hyperlink"/>
          <w:color w:val="auto"/>
          <w:sz w:val="20"/>
          <w:szCs w:val="20"/>
          <w:u w:val="none"/>
        </w:rPr>
      </w:pPr>
      <w:r w:rsidRPr="00DC2730">
        <w:rPr>
          <w:rStyle w:val="Hyperlink"/>
          <w:color w:val="auto"/>
          <w:u w:val="none"/>
        </w:rPr>
        <w:t>5.2.8.4</w:t>
      </w:r>
      <w:r w:rsidRPr="00DC2730">
        <w:rPr>
          <w:rStyle w:val="Hyperlink"/>
          <w:color w:val="auto"/>
          <w:u w:val="none"/>
        </w:rPr>
        <w:tab/>
        <w:t>Interconnection C</w:t>
      </w:r>
      <w:r w:rsidRPr="00DC2730">
        <w:rPr>
          <w:rStyle w:val="Hyperlink"/>
          <w:color w:val="auto"/>
          <w:sz w:val="20"/>
          <w:szCs w:val="20"/>
          <w:u w:val="none"/>
        </w:rPr>
        <w:t>ost Reporting for Transmission-Connected Generators</w:t>
      </w:r>
      <w:r w:rsidRPr="00DC2730">
        <w:rPr>
          <w:rStyle w:val="Hyperlink"/>
          <w:color w:val="auto"/>
          <w:sz w:val="20"/>
          <w:szCs w:val="20"/>
          <w:u w:val="none"/>
        </w:rPr>
        <w:tab/>
        <w:t>5-11</w:t>
      </w:r>
    </w:p>
    <w:p w14:paraId="3EA0DEA8" w14:textId="77777777" w:rsidR="00DC2730" w:rsidRPr="00DC2730" w:rsidRDefault="00DC2730" w:rsidP="00DC2730">
      <w:pPr>
        <w:pStyle w:val="TOC3"/>
        <w:rPr>
          <w:rStyle w:val="Hyperlink"/>
          <w:noProof/>
          <w:color w:val="auto"/>
          <w:u w:val="none"/>
        </w:rPr>
      </w:pPr>
      <w:r w:rsidRPr="00DC2730">
        <w:rPr>
          <w:rStyle w:val="Hyperlink"/>
          <w:noProof/>
          <w:color w:val="auto"/>
          <w:u w:val="none"/>
        </w:rPr>
        <w:t>5.2.9</w:t>
      </w:r>
      <w:r w:rsidRPr="00DC2730">
        <w:rPr>
          <w:rStyle w:val="Hyperlink"/>
          <w:noProof/>
          <w:color w:val="auto"/>
          <w:u w:val="none"/>
        </w:rPr>
        <w:tab/>
        <w:t>Self-Limiting Facilities</w:t>
      </w:r>
      <w:r w:rsidRPr="00DC2730">
        <w:rPr>
          <w:rStyle w:val="Hyperlink"/>
          <w:noProof/>
          <w:color w:val="auto"/>
          <w:u w:val="none"/>
        </w:rPr>
        <w:tab/>
        <w:t>5-11</w:t>
      </w:r>
    </w:p>
    <w:p w14:paraId="3C8AB7A9" w14:textId="77777777" w:rsidR="00DC2730" w:rsidRPr="00DC2730" w:rsidRDefault="00DC2730" w:rsidP="00DC2730">
      <w:pPr>
        <w:pStyle w:val="TOC3"/>
        <w:rPr>
          <w:rStyle w:val="Hyperlink"/>
          <w:noProof/>
          <w:color w:val="auto"/>
          <w:u w:val="none"/>
        </w:rPr>
      </w:pPr>
      <w:r w:rsidRPr="00DC2730">
        <w:rPr>
          <w:rStyle w:val="Hyperlink"/>
          <w:noProof/>
          <w:color w:val="auto"/>
          <w:u w:val="none"/>
        </w:rPr>
        <w:t>5.2.9</w:t>
      </w:r>
      <w:r w:rsidRPr="00DC2730">
        <w:rPr>
          <w:rStyle w:val="Hyperlink"/>
          <w:noProof/>
          <w:color w:val="auto"/>
          <w:u w:val="none"/>
        </w:rPr>
        <w:tab/>
        <w:t>Self-Limiting Facilities</w:t>
      </w:r>
      <w:r w:rsidRPr="00DC2730">
        <w:rPr>
          <w:rStyle w:val="Hyperlink"/>
          <w:noProof/>
          <w:color w:val="auto"/>
          <w:u w:val="none"/>
        </w:rPr>
        <w:tab/>
        <w:t>5-12</w:t>
      </w:r>
    </w:p>
    <w:p w14:paraId="30B4A610" w14:textId="77777777" w:rsidR="00DC2730" w:rsidRPr="00DC2730" w:rsidRDefault="00DC2730" w:rsidP="00DC2730">
      <w:pPr>
        <w:pStyle w:val="TOC3"/>
        <w:rPr>
          <w:rStyle w:val="Hyperlink"/>
          <w:noProof/>
          <w:color w:val="auto"/>
          <w:u w:val="none"/>
        </w:rPr>
      </w:pPr>
      <w:r w:rsidRPr="00DC2730">
        <w:rPr>
          <w:rStyle w:val="Hyperlink"/>
          <w:noProof/>
          <w:color w:val="auto"/>
          <w:u w:val="none"/>
        </w:rPr>
        <w:t>5.2.10</w:t>
      </w:r>
      <w:r w:rsidRPr="00DC2730">
        <w:rPr>
          <w:rStyle w:val="Hyperlink"/>
          <w:noProof/>
          <w:color w:val="auto"/>
          <w:u w:val="none"/>
        </w:rPr>
        <w:tab/>
        <w:t>Subsynchronous Oscillation (SSO) Risk Reduction</w:t>
      </w:r>
      <w:r w:rsidRPr="00DC2730">
        <w:rPr>
          <w:rStyle w:val="Hyperlink"/>
          <w:noProof/>
          <w:color w:val="auto"/>
          <w:u w:val="none"/>
        </w:rPr>
        <w:tab/>
        <w:t>5-12</w:t>
      </w:r>
    </w:p>
    <w:p w14:paraId="1D537B39" w14:textId="77777777" w:rsidR="00DC2730" w:rsidRPr="00DC2730" w:rsidRDefault="00DC2730" w:rsidP="00DC2730">
      <w:pPr>
        <w:pStyle w:val="TOC3"/>
        <w:rPr>
          <w:rStyle w:val="Hyperlink"/>
          <w:noProof/>
          <w:color w:val="auto"/>
          <w:u w:val="none"/>
        </w:rPr>
      </w:pPr>
      <w:r w:rsidRPr="00DC2730">
        <w:rPr>
          <w:rStyle w:val="Hyperlink"/>
          <w:noProof/>
          <w:color w:val="auto"/>
          <w:u w:val="none"/>
        </w:rPr>
        <w:t>5.2.11</w:t>
      </w:r>
      <w:r w:rsidRPr="00DC2730">
        <w:rPr>
          <w:rStyle w:val="Hyperlink"/>
          <w:noProof/>
          <w:color w:val="auto"/>
          <w:u w:val="none"/>
        </w:rPr>
        <w:tab/>
        <w:t>Required Interconnection Equipment</w:t>
      </w:r>
      <w:r w:rsidRPr="00DC2730">
        <w:rPr>
          <w:rStyle w:val="Hyperlink"/>
          <w:noProof/>
          <w:color w:val="auto"/>
          <w:u w:val="none"/>
        </w:rPr>
        <w:tab/>
        <w:t>5-13</w:t>
      </w:r>
    </w:p>
    <w:p w14:paraId="26AAF128" w14:textId="77777777" w:rsidR="00DC2730" w:rsidRPr="00DC2730" w:rsidRDefault="00DC2730" w:rsidP="00DC2730">
      <w:pPr>
        <w:pStyle w:val="TOC2"/>
        <w:rPr>
          <w:rStyle w:val="Hyperlink"/>
          <w:color w:val="auto"/>
          <w:u w:val="none"/>
        </w:rPr>
      </w:pPr>
      <w:r w:rsidRPr="00DC2730">
        <w:rPr>
          <w:rStyle w:val="Hyperlink"/>
          <w:color w:val="auto"/>
          <w:u w:val="none"/>
        </w:rPr>
        <w:t>5.3</w:t>
      </w:r>
      <w:r w:rsidRPr="00DC2730">
        <w:rPr>
          <w:rStyle w:val="Hyperlink"/>
          <w:color w:val="auto"/>
          <w:u w:val="none"/>
        </w:rPr>
        <w:tab/>
        <w:t>INTERCONNECTION STUDY PROCEDURES FOR LARGE GENERATORS</w:t>
      </w:r>
      <w:r w:rsidRPr="00DC2730">
        <w:rPr>
          <w:rStyle w:val="Hyperlink"/>
          <w:color w:val="auto"/>
          <w:u w:val="none"/>
        </w:rPr>
        <w:tab/>
        <w:t>5-13</w:t>
      </w:r>
    </w:p>
    <w:p w14:paraId="06F24EE5" w14:textId="77777777" w:rsidR="00DC2730" w:rsidRPr="00DC2730" w:rsidRDefault="00DC2730" w:rsidP="00DC2730">
      <w:pPr>
        <w:pStyle w:val="TOC3"/>
        <w:rPr>
          <w:rStyle w:val="Hyperlink"/>
          <w:noProof/>
          <w:color w:val="auto"/>
          <w:u w:val="none"/>
        </w:rPr>
      </w:pPr>
      <w:r w:rsidRPr="00DC2730">
        <w:rPr>
          <w:rStyle w:val="Hyperlink"/>
          <w:noProof/>
          <w:color w:val="auto"/>
          <w:u w:val="none"/>
        </w:rPr>
        <w:t>5.3.1</w:t>
      </w:r>
      <w:r w:rsidRPr="00DC2730">
        <w:rPr>
          <w:rStyle w:val="Hyperlink"/>
          <w:noProof/>
          <w:color w:val="auto"/>
          <w:u w:val="none"/>
        </w:rPr>
        <w:tab/>
        <w:t>Security Screening Study</w:t>
      </w:r>
      <w:r w:rsidRPr="00DC2730">
        <w:rPr>
          <w:rStyle w:val="Hyperlink"/>
          <w:noProof/>
          <w:color w:val="auto"/>
          <w:u w:val="none"/>
        </w:rPr>
        <w:tab/>
        <w:t>5-13</w:t>
      </w:r>
    </w:p>
    <w:p w14:paraId="18C965FC" w14:textId="77777777" w:rsidR="00DC2730" w:rsidRPr="00DC2730" w:rsidRDefault="00DC2730" w:rsidP="00DC2730">
      <w:pPr>
        <w:pStyle w:val="TOC3"/>
        <w:rPr>
          <w:rStyle w:val="Hyperlink"/>
          <w:noProof/>
          <w:color w:val="auto"/>
          <w:u w:val="none"/>
        </w:rPr>
      </w:pPr>
      <w:r w:rsidRPr="00DC2730">
        <w:rPr>
          <w:rStyle w:val="Hyperlink"/>
          <w:noProof/>
          <w:color w:val="auto"/>
          <w:u w:val="none"/>
        </w:rPr>
        <w:t>5.3.2</w:t>
      </w:r>
      <w:r w:rsidRPr="00DC2730">
        <w:rPr>
          <w:rStyle w:val="Hyperlink"/>
          <w:noProof/>
          <w:color w:val="auto"/>
          <w:u w:val="none"/>
        </w:rPr>
        <w:tab/>
        <w:t>Full Interconnection Study</w:t>
      </w:r>
      <w:r w:rsidRPr="00DC2730">
        <w:rPr>
          <w:rStyle w:val="Hyperlink"/>
          <w:noProof/>
          <w:color w:val="auto"/>
          <w:u w:val="none"/>
        </w:rPr>
        <w:tab/>
        <w:t>5-15</w:t>
      </w:r>
    </w:p>
    <w:p w14:paraId="015A3045" w14:textId="77777777" w:rsidR="00DC2730" w:rsidRPr="00DC2730" w:rsidRDefault="00DC2730" w:rsidP="00DC2730">
      <w:pPr>
        <w:pStyle w:val="TOC4"/>
        <w:rPr>
          <w:rStyle w:val="Hyperlink"/>
          <w:color w:val="auto"/>
          <w:u w:val="none"/>
        </w:rPr>
      </w:pPr>
      <w:r w:rsidRPr="00DC2730">
        <w:rPr>
          <w:rStyle w:val="Hyperlink"/>
          <w:color w:val="auto"/>
          <w:u w:val="none"/>
        </w:rPr>
        <w:t>5.3.2.1</w:t>
      </w:r>
      <w:r w:rsidRPr="00DC2730">
        <w:rPr>
          <w:rStyle w:val="Hyperlink"/>
          <w:color w:val="auto"/>
          <w:u w:val="none"/>
        </w:rPr>
        <w:tab/>
        <w:t>Proof of Site Control</w:t>
      </w:r>
      <w:r w:rsidRPr="00DC2730">
        <w:rPr>
          <w:rStyle w:val="Hyperlink"/>
          <w:color w:val="auto"/>
          <w:u w:val="none"/>
        </w:rPr>
        <w:tab/>
        <w:t>5-17</w:t>
      </w:r>
    </w:p>
    <w:p w14:paraId="7BFA719F" w14:textId="77777777" w:rsidR="00DC2730" w:rsidRPr="00DC2730" w:rsidRDefault="00DC2730" w:rsidP="00DC2730">
      <w:pPr>
        <w:pStyle w:val="TOC4"/>
        <w:rPr>
          <w:rStyle w:val="Hyperlink"/>
          <w:color w:val="auto"/>
          <w:u w:val="none"/>
        </w:rPr>
      </w:pPr>
      <w:r w:rsidRPr="00DC2730">
        <w:rPr>
          <w:rStyle w:val="Hyperlink"/>
          <w:color w:val="auto"/>
          <w:u w:val="none"/>
        </w:rPr>
        <w:t>5.3.2.2</w:t>
      </w:r>
      <w:r w:rsidRPr="00DC2730">
        <w:rPr>
          <w:rStyle w:val="Hyperlink"/>
          <w:color w:val="auto"/>
          <w:u w:val="none"/>
        </w:rPr>
        <w:tab/>
        <w:t>Full Interconnection Study Scoping Process</w:t>
      </w:r>
      <w:r w:rsidRPr="00DC2730">
        <w:rPr>
          <w:rStyle w:val="Hyperlink"/>
          <w:color w:val="auto"/>
          <w:u w:val="none"/>
        </w:rPr>
        <w:tab/>
        <w:t>5-18</w:t>
      </w:r>
    </w:p>
    <w:p w14:paraId="51E5E78F" w14:textId="542CE82C" w:rsidR="00DC2730" w:rsidRPr="00DC2730" w:rsidRDefault="00DC2730" w:rsidP="00DC2730">
      <w:pPr>
        <w:pStyle w:val="TOC4"/>
        <w:rPr>
          <w:rStyle w:val="Hyperlink"/>
          <w:color w:val="auto"/>
          <w:u w:val="none"/>
        </w:rPr>
      </w:pPr>
      <w:r w:rsidRPr="00DC2730">
        <w:rPr>
          <w:rStyle w:val="Hyperlink"/>
          <w:color w:val="auto"/>
          <w:u w:val="none"/>
        </w:rPr>
        <w:t>5.3.2.3</w:t>
      </w:r>
      <w:r w:rsidRPr="00DC2730">
        <w:rPr>
          <w:rStyle w:val="Hyperlink"/>
          <w:color w:val="auto"/>
          <w:u w:val="none"/>
        </w:rPr>
        <w:tab/>
        <w:t>Full Interconnection Study Description and Methodology</w:t>
      </w:r>
      <w:r w:rsidRPr="00DC2730">
        <w:rPr>
          <w:rStyle w:val="Hyperlink"/>
          <w:color w:val="auto"/>
          <w:u w:val="none"/>
        </w:rPr>
        <w:tab/>
        <w:t>5-</w:t>
      </w:r>
      <w:r w:rsidR="00233B04">
        <w:rPr>
          <w:rStyle w:val="Hyperlink"/>
          <w:color w:val="auto"/>
          <w:u w:val="none"/>
        </w:rPr>
        <w:t>20</w:t>
      </w:r>
    </w:p>
    <w:p w14:paraId="7BF135A2" w14:textId="77777777" w:rsidR="00DC2730" w:rsidRPr="00DC2730" w:rsidRDefault="00DC2730" w:rsidP="00DC2730">
      <w:pPr>
        <w:pStyle w:val="TOC4"/>
        <w:rPr>
          <w:rStyle w:val="Hyperlink"/>
          <w:color w:val="auto"/>
          <w:u w:val="none"/>
        </w:rPr>
      </w:pPr>
      <w:r w:rsidRPr="00DC2730">
        <w:rPr>
          <w:rStyle w:val="Hyperlink"/>
          <w:color w:val="auto"/>
          <w:u w:val="none"/>
        </w:rPr>
        <w:t>5.3.2.4</w:t>
      </w:r>
      <w:r w:rsidRPr="00DC2730">
        <w:rPr>
          <w:rStyle w:val="Hyperlink"/>
          <w:color w:val="auto"/>
          <w:u w:val="none"/>
        </w:rPr>
        <w:tab/>
        <w:t>Full Interconnection Study Elements</w:t>
      </w:r>
      <w:r w:rsidRPr="00DC2730">
        <w:rPr>
          <w:rStyle w:val="Hyperlink"/>
          <w:color w:val="auto"/>
          <w:u w:val="none"/>
        </w:rPr>
        <w:tab/>
        <w:t>5-20</w:t>
      </w:r>
    </w:p>
    <w:p w14:paraId="6FA37C23" w14:textId="77777777" w:rsidR="00DC2730" w:rsidRPr="00DC2730" w:rsidRDefault="00DC2730" w:rsidP="00DC2730">
      <w:pPr>
        <w:pStyle w:val="TOC4"/>
        <w:rPr>
          <w:rStyle w:val="Hyperlink"/>
          <w:color w:val="auto"/>
          <w:u w:val="none"/>
        </w:rPr>
      </w:pPr>
      <w:r w:rsidRPr="00DC2730">
        <w:rPr>
          <w:rStyle w:val="Hyperlink"/>
          <w:color w:val="auto"/>
          <w:u w:val="none"/>
        </w:rPr>
        <w:t>5.3.2.4.1</w:t>
      </w:r>
      <w:r w:rsidRPr="00DC2730">
        <w:rPr>
          <w:rStyle w:val="Hyperlink"/>
          <w:color w:val="auto"/>
          <w:u w:val="none"/>
        </w:rPr>
        <w:tab/>
        <w:t>Steady-State Analysis</w:t>
      </w:r>
      <w:r w:rsidRPr="00DC2730">
        <w:rPr>
          <w:rStyle w:val="Hyperlink"/>
          <w:color w:val="auto"/>
          <w:u w:val="none"/>
        </w:rPr>
        <w:tab/>
        <w:t>5-20</w:t>
      </w:r>
    </w:p>
    <w:p w14:paraId="6DDE4751" w14:textId="77777777" w:rsidR="00DC2730" w:rsidRPr="00DC2730" w:rsidRDefault="00DC2730" w:rsidP="00DC2730">
      <w:pPr>
        <w:pStyle w:val="TOC4"/>
        <w:rPr>
          <w:rStyle w:val="Hyperlink"/>
          <w:color w:val="auto"/>
          <w:u w:val="none"/>
        </w:rPr>
      </w:pPr>
      <w:r w:rsidRPr="00DC2730">
        <w:rPr>
          <w:rStyle w:val="Hyperlink"/>
          <w:color w:val="auto"/>
          <w:u w:val="none"/>
        </w:rPr>
        <w:t>5.3.2.4.2</w:t>
      </w:r>
      <w:r w:rsidRPr="00DC2730">
        <w:rPr>
          <w:rStyle w:val="Hyperlink"/>
          <w:color w:val="auto"/>
          <w:u w:val="none"/>
        </w:rPr>
        <w:tab/>
        <w:t>System Protection (Short-Circuit) Analysis</w:t>
      </w:r>
      <w:r w:rsidRPr="00DC2730">
        <w:rPr>
          <w:rStyle w:val="Hyperlink"/>
          <w:color w:val="auto"/>
          <w:u w:val="none"/>
        </w:rPr>
        <w:tab/>
        <w:t>5-21</w:t>
      </w:r>
    </w:p>
    <w:p w14:paraId="0362F154" w14:textId="77777777" w:rsidR="00DC2730" w:rsidRPr="00DC2730" w:rsidRDefault="00DC2730" w:rsidP="00DC2730">
      <w:pPr>
        <w:pStyle w:val="TOC4"/>
        <w:rPr>
          <w:rStyle w:val="Hyperlink"/>
          <w:color w:val="auto"/>
          <w:u w:val="none"/>
        </w:rPr>
      </w:pPr>
      <w:r w:rsidRPr="00DC2730">
        <w:rPr>
          <w:rStyle w:val="Hyperlink"/>
          <w:color w:val="auto"/>
          <w:u w:val="none"/>
        </w:rPr>
        <w:t>5.3.2.4.3</w:t>
      </w:r>
      <w:r w:rsidRPr="00DC2730">
        <w:rPr>
          <w:rStyle w:val="Hyperlink"/>
          <w:color w:val="auto"/>
          <w:u w:val="none"/>
        </w:rPr>
        <w:tab/>
        <w:t>Dynamic and Transient Stability (Unit Stability, Voltage) Analysis</w:t>
      </w:r>
      <w:r w:rsidRPr="00DC2730">
        <w:rPr>
          <w:rStyle w:val="Hyperlink"/>
          <w:color w:val="auto"/>
          <w:u w:val="none"/>
        </w:rPr>
        <w:tab/>
        <w:t>5-21</w:t>
      </w:r>
    </w:p>
    <w:p w14:paraId="05D0E395" w14:textId="77777777" w:rsidR="00DC2730" w:rsidRPr="00DC2730" w:rsidRDefault="00DC2730" w:rsidP="00DC2730">
      <w:pPr>
        <w:pStyle w:val="TOC4"/>
        <w:rPr>
          <w:rStyle w:val="Hyperlink"/>
          <w:color w:val="auto"/>
          <w:u w:val="none"/>
        </w:rPr>
      </w:pPr>
      <w:r w:rsidRPr="00DC2730">
        <w:rPr>
          <w:rStyle w:val="Hyperlink"/>
          <w:color w:val="auto"/>
          <w:u w:val="none"/>
        </w:rPr>
        <w:t>5.3.2.4.4</w:t>
      </w:r>
      <w:r w:rsidRPr="00DC2730">
        <w:rPr>
          <w:rStyle w:val="Hyperlink"/>
          <w:color w:val="auto"/>
          <w:u w:val="none"/>
        </w:rPr>
        <w:tab/>
        <w:t>Facility Study</w:t>
      </w:r>
      <w:r w:rsidRPr="00DC2730">
        <w:rPr>
          <w:rStyle w:val="Hyperlink"/>
          <w:color w:val="auto"/>
          <w:u w:val="none"/>
        </w:rPr>
        <w:tab/>
        <w:t>5-23</w:t>
      </w:r>
    </w:p>
    <w:p w14:paraId="39B78A38" w14:textId="77777777" w:rsidR="00DC2730" w:rsidRPr="00DC2730" w:rsidRDefault="00DC2730" w:rsidP="00DC2730">
      <w:pPr>
        <w:pStyle w:val="TOC4"/>
        <w:rPr>
          <w:rStyle w:val="Hyperlink"/>
          <w:color w:val="auto"/>
          <w:sz w:val="20"/>
          <w:szCs w:val="20"/>
          <w:u w:val="none"/>
        </w:rPr>
      </w:pPr>
      <w:r w:rsidRPr="00DC2730">
        <w:rPr>
          <w:rStyle w:val="Hyperlink"/>
          <w:color w:val="auto"/>
          <w:u w:val="none"/>
        </w:rPr>
        <w:t>5.3.2.5</w:t>
      </w:r>
      <w:r w:rsidRPr="00DC2730">
        <w:rPr>
          <w:rStyle w:val="Hyperlink"/>
          <w:color w:val="auto"/>
          <w:u w:val="none"/>
        </w:rPr>
        <w:tab/>
        <w:t>FIS Report and Follow-up</w:t>
      </w:r>
      <w:r w:rsidRPr="00DC2730">
        <w:rPr>
          <w:rStyle w:val="Hyperlink"/>
          <w:color w:val="auto"/>
          <w:sz w:val="20"/>
          <w:szCs w:val="20"/>
          <w:u w:val="none"/>
        </w:rPr>
        <w:tab/>
        <w:t>5-23</w:t>
      </w:r>
    </w:p>
    <w:p w14:paraId="513E5DEF" w14:textId="2C27B2D5" w:rsidR="00DC2730" w:rsidRPr="00DC2730" w:rsidRDefault="00DC2730" w:rsidP="00DC2730">
      <w:pPr>
        <w:pStyle w:val="TOC3"/>
        <w:rPr>
          <w:rStyle w:val="Hyperlink"/>
          <w:noProof/>
          <w:color w:val="auto"/>
          <w:u w:val="none"/>
        </w:rPr>
      </w:pPr>
      <w:r w:rsidRPr="00DC2730">
        <w:rPr>
          <w:rStyle w:val="Hyperlink"/>
          <w:noProof/>
          <w:color w:val="auto"/>
          <w:u w:val="none"/>
        </w:rPr>
        <w:t>5.3.3</w:t>
      </w:r>
      <w:r w:rsidRPr="00DC2730">
        <w:rPr>
          <w:rStyle w:val="Hyperlink"/>
          <w:noProof/>
          <w:color w:val="auto"/>
          <w:u w:val="none"/>
        </w:rPr>
        <w:tab/>
        <w:t>ERCOT Economic Study</w:t>
      </w:r>
      <w:r w:rsidRPr="00DC2730">
        <w:rPr>
          <w:rStyle w:val="Hyperlink"/>
          <w:noProof/>
          <w:color w:val="auto"/>
          <w:u w:val="none"/>
        </w:rPr>
        <w:tab/>
        <w:t>5-2</w:t>
      </w:r>
      <w:r w:rsidR="00233B04">
        <w:rPr>
          <w:rStyle w:val="Hyperlink"/>
          <w:noProof/>
          <w:color w:val="auto"/>
          <w:u w:val="none"/>
        </w:rPr>
        <w:t>5</w:t>
      </w:r>
    </w:p>
    <w:p w14:paraId="60A680A0" w14:textId="77777777" w:rsidR="00DC2730" w:rsidRPr="00DC2730" w:rsidRDefault="00DC2730" w:rsidP="00DC2730">
      <w:pPr>
        <w:pStyle w:val="TOC3"/>
        <w:rPr>
          <w:rStyle w:val="Hyperlink"/>
          <w:noProof/>
          <w:color w:val="auto"/>
          <w:u w:val="none"/>
        </w:rPr>
      </w:pPr>
      <w:r w:rsidRPr="00DC2730">
        <w:rPr>
          <w:rStyle w:val="Hyperlink"/>
          <w:noProof/>
          <w:color w:val="auto"/>
          <w:u w:val="none"/>
        </w:rPr>
        <w:t>5.3.4</w:t>
      </w:r>
      <w:r w:rsidRPr="00DC2730">
        <w:rPr>
          <w:rStyle w:val="Hyperlink"/>
          <w:noProof/>
          <w:color w:val="auto"/>
          <w:u w:val="none"/>
        </w:rPr>
        <w:tab/>
        <w:t>Reactive Study</w:t>
      </w:r>
      <w:r w:rsidRPr="00DC2730">
        <w:rPr>
          <w:rStyle w:val="Hyperlink"/>
          <w:noProof/>
          <w:color w:val="auto"/>
          <w:u w:val="none"/>
        </w:rPr>
        <w:tab/>
        <w:t>5-25</w:t>
      </w:r>
    </w:p>
    <w:p w14:paraId="6EA15C0E" w14:textId="77777777" w:rsidR="00DC2730" w:rsidRPr="00DC2730" w:rsidRDefault="00DC2730" w:rsidP="00DC2730">
      <w:pPr>
        <w:pStyle w:val="TOC3"/>
        <w:rPr>
          <w:rStyle w:val="Hyperlink"/>
          <w:noProof/>
          <w:color w:val="auto"/>
          <w:u w:val="none"/>
        </w:rPr>
      </w:pPr>
      <w:r w:rsidRPr="00DC2730">
        <w:rPr>
          <w:rStyle w:val="Hyperlink"/>
          <w:noProof/>
          <w:color w:val="auto"/>
          <w:u w:val="none"/>
        </w:rPr>
        <w:t>5.3.5</w:t>
      </w:r>
      <w:r w:rsidRPr="00DC2730">
        <w:rPr>
          <w:rStyle w:val="Hyperlink"/>
          <w:noProof/>
          <w:color w:val="auto"/>
          <w:u w:val="none"/>
        </w:rPr>
        <w:tab/>
        <w:t>ERCOT Quarterly Stability Assessment</w:t>
      </w:r>
      <w:r w:rsidRPr="00DC2730">
        <w:rPr>
          <w:rStyle w:val="Hyperlink"/>
          <w:noProof/>
          <w:color w:val="auto"/>
          <w:u w:val="none"/>
        </w:rPr>
        <w:tab/>
        <w:t>5-26</w:t>
      </w:r>
    </w:p>
    <w:p w14:paraId="3F556E6F" w14:textId="77777777" w:rsidR="00DC2730" w:rsidRPr="00DC2730" w:rsidRDefault="00DC2730" w:rsidP="00DC2730">
      <w:pPr>
        <w:pStyle w:val="TOC2"/>
        <w:rPr>
          <w:rStyle w:val="Hyperlink"/>
          <w:color w:val="auto"/>
          <w:u w:val="none"/>
        </w:rPr>
      </w:pPr>
      <w:r w:rsidRPr="00DC2730">
        <w:rPr>
          <w:rStyle w:val="Hyperlink"/>
          <w:color w:val="auto"/>
          <w:u w:val="none"/>
        </w:rPr>
        <w:t>5.4</w:t>
      </w:r>
      <w:r w:rsidRPr="00DC2730">
        <w:rPr>
          <w:rStyle w:val="Hyperlink"/>
          <w:color w:val="auto"/>
          <w:u w:val="none"/>
        </w:rPr>
        <w:tab/>
        <w:t>INTERCONNECTION PROCEDURES FOR SMALL GENERATORS</w:t>
      </w:r>
      <w:r w:rsidRPr="00DC2730">
        <w:rPr>
          <w:rStyle w:val="Hyperlink"/>
          <w:color w:val="auto"/>
          <w:u w:val="none"/>
        </w:rPr>
        <w:tab/>
        <w:t>5-30</w:t>
      </w:r>
    </w:p>
    <w:p w14:paraId="4B7A8126" w14:textId="77777777" w:rsidR="00DC2730" w:rsidRPr="00DC2730" w:rsidRDefault="00DC2730" w:rsidP="00DC2730">
      <w:pPr>
        <w:pStyle w:val="TOC3"/>
        <w:rPr>
          <w:rStyle w:val="Hyperlink"/>
          <w:noProof/>
          <w:color w:val="auto"/>
          <w:u w:val="none"/>
        </w:rPr>
      </w:pPr>
      <w:r w:rsidRPr="00DC2730">
        <w:rPr>
          <w:rStyle w:val="Hyperlink"/>
          <w:noProof/>
          <w:color w:val="auto"/>
          <w:u w:val="none"/>
        </w:rPr>
        <w:t>5.4.1</w:t>
      </w:r>
      <w:r w:rsidRPr="00DC2730">
        <w:rPr>
          <w:rStyle w:val="Hyperlink"/>
          <w:noProof/>
          <w:color w:val="auto"/>
          <w:u w:val="none"/>
        </w:rPr>
        <w:tab/>
        <w:t>Small Generator Review Meetings</w:t>
      </w:r>
      <w:r w:rsidRPr="00DC2730">
        <w:rPr>
          <w:rStyle w:val="Hyperlink"/>
          <w:noProof/>
          <w:color w:val="auto"/>
          <w:u w:val="none"/>
        </w:rPr>
        <w:tab/>
        <w:t>5-30</w:t>
      </w:r>
    </w:p>
    <w:p w14:paraId="35B96D11" w14:textId="77777777" w:rsidR="00DC2730" w:rsidRPr="00DC2730" w:rsidRDefault="00DC2730" w:rsidP="00DC2730">
      <w:pPr>
        <w:pStyle w:val="TOC3"/>
        <w:rPr>
          <w:rStyle w:val="Hyperlink"/>
          <w:noProof/>
          <w:color w:val="auto"/>
          <w:u w:val="none"/>
        </w:rPr>
      </w:pPr>
      <w:r w:rsidRPr="00DC2730">
        <w:rPr>
          <w:rStyle w:val="Hyperlink"/>
          <w:noProof/>
          <w:color w:val="auto"/>
          <w:u w:val="none"/>
        </w:rPr>
        <w:t>5.4.2</w:t>
      </w:r>
      <w:r w:rsidRPr="00DC2730">
        <w:rPr>
          <w:rStyle w:val="Hyperlink"/>
          <w:noProof/>
          <w:color w:val="auto"/>
          <w:u w:val="none"/>
        </w:rPr>
        <w:tab/>
        <w:t>Submission of Interconnection Agreement and TSP and/or DSP Studies and Technical Requirements</w:t>
      </w:r>
      <w:r w:rsidRPr="00DC2730">
        <w:rPr>
          <w:rStyle w:val="Hyperlink"/>
          <w:noProof/>
          <w:color w:val="auto"/>
          <w:u w:val="none"/>
        </w:rPr>
        <w:tab/>
        <w:t>5-30</w:t>
      </w:r>
    </w:p>
    <w:p w14:paraId="2599EBFC" w14:textId="650681B7" w:rsidR="00DC2730" w:rsidRPr="00DC2730" w:rsidRDefault="00DC2730" w:rsidP="00DC2730">
      <w:pPr>
        <w:pStyle w:val="TOC3"/>
        <w:rPr>
          <w:rStyle w:val="Hyperlink"/>
          <w:noProof/>
          <w:color w:val="auto"/>
          <w:u w:val="none"/>
        </w:rPr>
      </w:pPr>
      <w:r w:rsidRPr="00DC2730">
        <w:rPr>
          <w:rStyle w:val="Hyperlink"/>
          <w:noProof/>
          <w:color w:val="auto"/>
          <w:u w:val="none"/>
        </w:rPr>
        <w:t>5.4.3</w:t>
      </w:r>
      <w:r w:rsidRPr="00DC2730">
        <w:rPr>
          <w:rStyle w:val="Hyperlink"/>
          <w:noProof/>
          <w:color w:val="auto"/>
          <w:u w:val="none"/>
        </w:rPr>
        <w:tab/>
        <w:t>Reviews and Approval to Submit Model Information</w:t>
      </w:r>
      <w:r w:rsidRPr="00DC2730">
        <w:rPr>
          <w:rStyle w:val="Hyperlink"/>
          <w:noProof/>
          <w:color w:val="auto"/>
          <w:u w:val="none"/>
        </w:rPr>
        <w:tab/>
        <w:t>5-3</w:t>
      </w:r>
      <w:r w:rsidR="00233B04">
        <w:rPr>
          <w:rStyle w:val="Hyperlink"/>
          <w:noProof/>
          <w:color w:val="auto"/>
          <w:u w:val="none"/>
        </w:rPr>
        <w:t>0</w:t>
      </w:r>
    </w:p>
    <w:p w14:paraId="1CFEEEFA" w14:textId="77777777" w:rsidR="00DC2730" w:rsidRPr="00DC2730" w:rsidRDefault="00DC2730" w:rsidP="00DC2730">
      <w:pPr>
        <w:pStyle w:val="TOC3"/>
        <w:rPr>
          <w:rStyle w:val="Hyperlink"/>
          <w:noProof/>
          <w:color w:val="auto"/>
          <w:u w:val="none"/>
        </w:rPr>
      </w:pPr>
      <w:r w:rsidRPr="00DC2730">
        <w:rPr>
          <w:rStyle w:val="Hyperlink"/>
          <w:noProof/>
          <w:color w:val="auto"/>
          <w:u w:val="none"/>
        </w:rPr>
        <w:t>5.4.4</w:t>
      </w:r>
      <w:r w:rsidRPr="00DC2730">
        <w:rPr>
          <w:rStyle w:val="Hyperlink"/>
          <w:noProof/>
          <w:color w:val="auto"/>
          <w:u w:val="none"/>
        </w:rPr>
        <w:tab/>
        <w:t>Transmission System Reliability Impact</w:t>
      </w:r>
      <w:r w:rsidRPr="00DC2730">
        <w:rPr>
          <w:rStyle w:val="Hyperlink"/>
          <w:noProof/>
          <w:color w:val="auto"/>
          <w:u w:val="none"/>
        </w:rPr>
        <w:tab/>
        <w:t>5-31</w:t>
      </w:r>
    </w:p>
    <w:p w14:paraId="7A45EED8" w14:textId="45AB36BA" w:rsidR="00DC2730" w:rsidRDefault="00DC2730" w:rsidP="00DC2730">
      <w:pPr>
        <w:pStyle w:val="TOC2"/>
        <w:rPr>
          <w:rStyle w:val="Hyperlink"/>
          <w:color w:val="auto"/>
          <w:u w:val="none"/>
        </w:rPr>
      </w:pPr>
      <w:r w:rsidRPr="00DC2730">
        <w:rPr>
          <w:rStyle w:val="Hyperlink"/>
          <w:color w:val="auto"/>
          <w:u w:val="none"/>
        </w:rPr>
        <w:t>5.5</w:t>
      </w:r>
      <w:r w:rsidRPr="00DC2730">
        <w:rPr>
          <w:rStyle w:val="Hyperlink"/>
          <w:color w:val="auto"/>
          <w:u w:val="none"/>
        </w:rPr>
        <w:tab/>
        <w:t>GENERATOR COMMISSIONING AND CONTINUING OPERATIONS</w:t>
      </w:r>
      <w:r w:rsidRPr="00DC2730">
        <w:rPr>
          <w:rStyle w:val="Hyperlink"/>
          <w:color w:val="auto"/>
          <w:u w:val="none"/>
        </w:rPr>
        <w:tab/>
        <w:t>5-3</w:t>
      </w:r>
    </w:p>
    <w:p w14:paraId="7FB1A07D" w14:textId="1723AABD" w:rsidR="00141E55" w:rsidRPr="00141E55" w:rsidRDefault="00141E55" w:rsidP="00DC2730">
      <w:pPr>
        <w:tabs>
          <w:tab w:val="left" w:pos="540"/>
          <w:tab w:val="left" w:pos="720"/>
          <w:tab w:val="right" w:leader="dot" w:pos="9360"/>
        </w:tabs>
        <w:spacing w:before="120" w:after="120"/>
        <w:rPr>
          <w:b/>
          <w:i/>
          <w:noProof/>
          <w:sz w:val="22"/>
          <w:szCs w:val="20"/>
        </w:rPr>
      </w:pPr>
      <w:r w:rsidRPr="00141E55">
        <w:rPr>
          <w:b/>
          <w:i/>
          <w:sz w:val="22"/>
          <w:szCs w:val="20"/>
        </w:rPr>
        <w:t>6</w:t>
      </w:r>
      <w:r w:rsidRPr="00141E55">
        <w:rPr>
          <w:b/>
          <w:i/>
          <w:noProof/>
          <w:sz w:val="22"/>
          <w:szCs w:val="20"/>
        </w:rPr>
        <w:tab/>
      </w:r>
      <w:r w:rsidRPr="00141E55">
        <w:rPr>
          <w:b/>
          <w:i/>
          <w:sz w:val="22"/>
          <w:szCs w:val="20"/>
        </w:rPr>
        <w:t>Data/Modeling</w:t>
      </w:r>
      <w:r w:rsidRPr="00141E55">
        <w:rPr>
          <w:b/>
          <w:i/>
          <w:noProof/>
          <w:webHidden/>
          <w:sz w:val="22"/>
          <w:szCs w:val="20"/>
        </w:rPr>
        <w:tab/>
      </w:r>
      <w:r w:rsidRPr="00E33349">
        <w:rPr>
          <w:b/>
          <w:i/>
          <w:noProof/>
          <w:sz w:val="22"/>
          <w:szCs w:val="20"/>
        </w:rPr>
        <w:t>6-</w:t>
      </w:r>
      <w:r w:rsidR="00662CF4">
        <w:rPr>
          <w:b/>
          <w:i/>
          <w:noProof/>
          <w:sz w:val="22"/>
          <w:szCs w:val="20"/>
        </w:rPr>
        <w:t>2</w:t>
      </w:r>
    </w:p>
    <w:p w14:paraId="7AD86672" w14:textId="75F314F6" w:rsidR="00233B04" w:rsidRDefault="00233B04" w:rsidP="00DC2730">
      <w:pPr>
        <w:pStyle w:val="TOC2"/>
      </w:pPr>
      <w:hyperlink w:anchor="_Toc232582191" w:history="1">
        <w:r w:rsidRPr="00DC2730">
          <w:rPr>
            <w:rStyle w:val="Hyperlink"/>
            <w:color w:val="auto"/>
            <w:u w:val="none"/>
          </w:rPr>
          <w:t>6.</w:t>
        </w:r>
        <w:r>
          <w:rPr>
            <w:rStyle w:val="Hyperlink"/>
            <w:color w:val="auto"/>
            <w:u w:val="none"/>
          </w:rPr>
          <w:t>1</w:t>
        </w:r>
        <w:r w:rsidRPr="00DC2730">
          <w:rPr>
            <w:rStyle w:val="Hyperlink"/>
            <w:rFonts w:eastAsiaTheme="minorEastAsia"/>
            <w:color w:val="auto"/>
            <w:u w:val="none"/>
          </w:rPr>
          <w:tab/>
        </w:r>
        <w:r>
          <w:rPr>
            <w:rStyle w:val="Hyperlink"/>
            <w:color w:val="auto"/>
            <w:u w:val="none"/>
          </w:rPr>
          <w:t>Steady-State</w:t>
        </w:r>
        <w:r w:rsidRPr="00DC2730">
          <w:rPr>
            <w:rStyle w:val="Hyperlink"/>
            <w:color w:val="auto"/>
            <w:u w:val="none"/>
          </w:rPr>
          <w:t xml:space="preserve"> Model Development</w:t>
        </w:r>
        <w:r w:rsidRPr="00DC2730">
          <w:rPr>
            <w:rStyle w:val="Hyperlink"/>
            <w:webHidden/>
            <w:color w:val="auto"/>
            <w:u w:val="none"/>
          </w:rPr>
          <w:tab/>
          <w:t>6-</w:t>
        </w:r>
        <w:r>
          <w:rPr>
            <w:rStyle w:val="Hyperlink"/>
            <w:webHidden/>
            <w:color w:val="auto"/>
            <w:u w:val="none"/>
          </w:rPr>
          <w:t>2</w:t>
        </w:r>
      </w:hyperlink>
    </w:p>
    <w:p w14:paraId="3A5E9DF2" w14:textId="21BD6BAC" w:rsidR="00DC2730" w:rsidRPr="00DC2730" w:rsidRDefault="00DC2730" w:rsidP="00DC2730">
      <w:pPr>
        <w:pStyle w:val="TOC2"/>
        <w:rPr>
          <w:rStyle w:val="Hyperlink"/>
          <w:rFonts w:eastAsiaTheme="minorEastAsia"/>
          <w:color w:val="auto"/>
          <w:u w:val="none"/>
        </w:rPr>
      </w:pPr>
      <w:hyperlink w:anchor="_Toc232582191" w:history="1">
        <w:r w:rsidRPr="00DC2730">
          <w:rPr>
            <w:rStyle w:val="Hyperlink"/>
            <w:color w:val="auto"/>
            <w:u w:val="none"/>
          </w:rPr>
          <w:t>6.2</w:t>
        </w:r>
        <w:r w:rsidRPr="00DC2730">
          <w:rPr>
            <w:rStyle w:val="Hyperlink"/>
            <w:rFonts w:eastAsiaTheme="minorEastAsia"/>
            <w:color w:val="auto"/>
            <w:u w:val="none"/>
          </w:rPr>
          <w:tab/>
        </w:r>
        <w:r w:rsidRPr="00DC2730">
          <w:rPr>
            <w:rStyle w:val="Hyperlink"/>
            <w:color w:val="auto"/>
            <w:u w:val="none"/>
          </w:rPr>
          <w:t>Dynamics Model Development</w:t>
        </w:r>
        <w:r w:rsidRPr="00DC2730">
          <w:rPr>
            <w:rStyle w:val="Hyperlink"/>
            <w:webHidden/>
            <w:color w:val="auto"/>
            <w:u w:val="none"/>
          </w:rPr>
          <w:tab/>
          <w:t>6-</w:t>
        </w:r>
        <w:r w:rsidRPr="00DC2730">
          <w:rPr>
            <w:rStyle w:val="Hyperlink"/>
            <w:webHidden/>
            <w:color w:val="auto"/>
            <w:u w:val="none"/>
          </w:rPr>
          <w:fldChar w:fldCharType="begin"/>
        </w:r>
        <w:r w:rsidRPr="00DC2730">
          <w:rPr>
            <w:rStyle w:val="Hyperlink"/>
            <w:webHidden/>
            <w:color w:val="auto"/>
            <w:u w:val="none"/>
          </w:rPr>
          <w:instrText xml:space="preserve"> PAGEREF _Toc232582191 \h </w:instrText>
        </w:r>
        <w:r w:rsidRPr="00DC2730">
          <w:rPr>
            <w:rStyle w:val="Hyperlink"/>
            <w:webHidden/>
            <w:color w:val="auto"/>
            <w:u w:val="none"/>
          </w:rPr>
        </w:r>
        <w:r w:rsidRPr="00DC2730">
          <w:rPr>
            <w:rStyle w:val="Hyperlink"/>
            <w:webHidden/>
            <w:color w:val="auto"/>
            <w:u w:val="none"/>
          </w:rPr>
          <w:fldChar w:fldCharType="separate"/>
        </w:r>
        <w:r w:rsidRPr="00DC2730">
          <w:rPr>
            <w:rStyle w:val="Hyperlink"/>
            <w:webHidden/>
            <w:color w:val="auto"/>
            <w:u w:val="none"/>
          </w:rPr>
          <w:t>4</w:t>
        </w:r>
        <w:r w:rsidRPr="00DC2730">
          <w:rPr>
            <w:rStyle w:val="Hyperlink"/>
            <w:webHidden/>
            <w:color w:val="auto"/>
            <w:u w:val="none"/>
          </w:rPr>
          <w:fldChar w:fldCharType="end"/>
        </w:r>
      </w:hyperlink>
    </w:p>
    <w:p w14:paraId="5ADE2601" w14:textId="77777777" w:rsidR="00DC2730" w:rsidRPr="00DC2730" w:rsidRDefault="00DC2730" w:rsidP="00DC2730">
      <w:pPr>
        <w:pStyle w:val="TOC3"/>
        <w:rPr>
          <w:rStyle w:val="Hyperlink"/>
          <w:noProof/>
          <w:color w:val="auto"/>
          <w:u w:val="none"/>
        </w:rPr>
      </w:pPr>
      <w:hyperlink w:anchor="_Toc232582192" w:history="1">
        <w:r w:rsidRPr="00DC2730">
          <w:rPr>
            <w:rStyle w:val="Hyperlink"/>
            <w:noProof/>
            <w:color w:val="auto"/>
            <w:u w:val="none"/>
          </w:rPr>
          <w:t>6.2.1</w:t>
        </w:r>
        <w:r w:rsidRPr="00DC2730">
          <w:rPr>
            <w:rStyle w:val="Hyperlink"/>
            <w:noProof/>
            <w:color w:val="auto"/>
            <w:u w:val="none"/>
          </w:rPr>
          <w:tab/>
          <w:t>Dynamics Data Requirements for Generation Resources, Energy Storage Resources, and Settlement Only Generators</w:t>
        </w:r>
        <w:r w:rsidRPr="00DC2730">
          <w:rPr>
            <w:rStyle w:val="Hyperlink"/>
            <w:noProof/>
            <w:webHidden/>
            <w:color w:val="auto"/>
            <w:u w:val="none"/>
          </w:rPr>
          <w:tab/>
          <w:t>6-</w:t>
        </w:r>
        <w:r w:rsidRPr="00DC2730">
          <w:rPr>
            <w:rStyle w:val="Hyperlink"/>
            <w:noProof/>
            <w:webHidden/>
            <w:color w:val="auto"/>
            <w:u w:val="none"/>
          </w:rPr>
          <w:fldChar w:fldCharType="begin"/>
        </w:r>
        <w:r w:rsidRPr="00DC2730">
          <w:rPr>
            <w:rStyle w:val="Hyperlink"/>
            <w:noProof/>
            <w:webHidden/>
            <w:color w:val="auto"/>
            <w:u w:val="none"/>
          </w:rPr>
          <w:instrText xml:space="preserve"> PAGEREF _Toc232582192 \h </w:instrText>
        </w:r>
        <w:r w:rsidRPr="00DC2730">
          <w:rPr>
            <w:rStyle w:val="Hyperlink"/>
            <w:noProof/>
            <w:webHidden/>
            <w:color w:val="auto"/>
            <w:u w:val="none"/>
          </w:rPr>
        </w:r>
        <w:r w:rsidRPr="00DC2730">
          <w:rPr>
            <w:rStyle w:val="Hyperlink"/>
            <w:noProof/>
            <w:webHidden/>
            <w:color w:val="auto"/>
            <w:u w:val="none"/>
          </w:rPr>
          <w:fldChar w:fldCharType="separate"/>
        </w:r>
        <w:r w:rsidRPr="00DC2730">
          <w:rPr>
            <w:rStyle w:val="Hyperlink"/>
            <w:noProof/>
            <w:webHidden/>
            <w:color w:val="auto"/>
            <w:u w:val="none"/>
          </w:rPr>
          <w:t>8</w:t>
        </w:r>
        <w:r w:rsidRPr="00DC2730">
          <w:rPr>
            <w:rStyle w:val="Hyperlink"/>
            <w:noProof/>
            <w:webHidden/>
            <w:color w:val="auto"/>
            <w:u w:val="none"/>
          </w:rPr>
          <w:fldChar w:fldCharType="end"/>
        </w:r>
      </w:hyperlink>
    </w:p>
    <w:p w14:paraId="1764CD15" w14:textId="77777777" w:rsidR="00DC2730" w:rsidRPr="00DC2730" w:rsidRDefault="00DC2730" w:rsidP="00DC2730">
      <w:pPr>
        <w:pStyle w:val="TOC3"/>
        <w:rPr>
          <w:rStyle w:val="Hyperlink"/>
          <w:noProof/>
          <w:color w:val="auto"/>
          <w:u w:val="none"/>
        </w:rPr>
      </w:pPr>
      <w:hyperlink w:anchor="_Toc232582193" w:history="1">
        <w:r w:rsidRPr="00DC2730">
          <w:rPr>
            <w:rStyle w:val="Hyperlink"/>
            <w:noProof/>
            <w:color w:val="auto"/>
            <w:u w:val="none"/>
          </w:rPr>
          <w:t>6.2.2</w:t>
        </w:r>
        <w:r w:rsidRPr="00DC2730">
          <w:rPr>
            <w:rStyle w:val="Hyperlink"/>
            <w:noProof/>
            <w:color w:val="auto"/>
            <w:u w:val="none"/>
          </w:rPr>
          <w:tab/>
          <w:t>Dynamics Data Requirements for Load Resources</w:t>
        </w:r>
        <w:r w:rsidRPr="00DC2730">
          <w:rPr>
            <w:rStyle w:val="Hyperlink"/>
            <w:noProof/>
            <w:webHidden/>
            <w:color w:val="auto"/>
            <w:u w:val="none"/>
          </w:rPr>
          <w:tab/>
          <w:t>6-</w:t>
        </w:r>
        <w:r w:rsidRPr="00DC2730">
          <w:rPr>
            <w:rStyle w:val="Hyperlink"/>
            <w:noProof/>
            <w:webHidden/>
            <w:color w:val="auto"/>
            <w:u w:val="none"/>
          </w:rPr>
          <w:fldChar w:fldCharType="begin"/>
        </w:r>
        <w:r w:rsidRPr="00DC2730">
          <w:rPr>
            <w:rStyle w:val="Hyperlink"/>
            <w:noProof/>
            <w:webHidden/>
            <w:color w:val="auto"/>
            <w:u w:val="none"/>
          </w:rPr>
          <w:instrText xml:space="preserve"> PAGEREF _Toc232582193 \h </w:instrText>
        </w:r>
        <w:r w:rsidRPr="00DC2730">
          <w:rPr>
            <w:rStyle w:val="Hyperlink"/>
            <w:noProof/>
            <w:webHidden/>
            <w:color w:val="auto"/>
            <w:u w:val="none"/>
          </w:rPr>
        </w:r>
        <w:r w:rsidRPr="00DC2730">
          <w:rPr>
            <w:rStyle w:val="Hyperlink"/>
            <w:noProof/>
            <w:webHidden/>
            <w:color w:val="auto"/>
            <w:u w:val="none"/>
          </w:rPr>
          <w:fldChar w:fldCharType="separate"/>
        </w:r>
        <w:r w:rsidRPr="00DC2730">
          <w:rPr>
            <w:rStyle w:val="Hyperlink"/>
            <w:noProof/>
            <w:webHidden/>
            <w:color w:val="auto"/>
            <w:u w:val="none"/>
          </w:rPr>
          <w:t>8</w:t>
        </w:r>
        <w:r w:rsidRPr="00DC2730">
          <w:rPr>
            <w:rStyle w:val="Hyperlink"/>
            <w:noProof/>
            <w:webHidden/>
            <w:color w:val="auto"/>
            <w:u w:val="none"/>
          </w:rPr>
          <w:fldChar w:fldCharType="end"/>
        </w:r>
      </w:hyperlink>
    </w:p>
    <w:p w14:paraId="111C5481" w14:textId="77777777" w:rsidR="00DC2730" w:rsidRPr="00DC2730" w:rsidRDefault="00DC2730" w:rsidP="00DC2730">
      <w:pPr>
        <w:pStyle w:val="TOC3"/>
        <w:rPr>
          <w:rStyle w:val="Hyperlink"/>
          <w:noProof/>
          <w:color w:val="auto"/>
          <w:u w:val="none"/>
        </w:rPr>
      </w:pPr>
      <w:hyperlink w:anchor="_Toc232582194" w:history="1">
        <w:r w:rsidRPr="00DC2730">
          <w:rPr>
            <w:rStyle w:val="Hyperlink"/>
            <w:noProof/>
            <w:color w:val="auto"/>
            <w:u w:val="none"/>
          </w:rPr>
          <w:t>6.2.3</w:t>
        </w:r>
        <w:r w:rsidRPr="00DC2730">
          <w:rPr>
            <w:rStyle w:val="Hyperlink"/>
            <w:noProof/>
            <w:color w:val="auto"/>
            <w:u w:val="none"/>
          </w:rPr>
          <w:tab/>
          <w:t>Dynamics Data Requirements for Transmission and/or Distribution Service Providers</w:t>
        </w:r>
        <w:r w:rsidRPr="00DC2730">
          <w:rPr>
            <w:rStyle w:val="Hyperlink"/>
            <w:noProof/>
            <w:webHidden/>
            <w:color w:val="auto"/>
            <w:u w:val="none"/>
          </w:rPr>
          <w:tab/>
          <w:t>6-</w:t>
        </w:r>
        <w:r w:rsidRPr="00DC2730">
          <w:rPr>
            <w:rStyle w:val="Hyperlink"/>
            <w:noProof/>
            <w:webHidden/>
            <w:color w:val="auto"/>
            <w:u w:val="none"/>
          </w:rPr>
          <w:fldChar w:fldCharType="begin"/>
        </w:r>
        <w:r w:rsidRPr="00DC2730">
          <w:rPr>
            <w:rStyle w:val="Hyperlink"/>
            <w:noProof/>
            <w:webHidden/>
            <w:color w:val="auto"/>
            <w:u w:val="none"/>
          </w:rPr>
          <w:instrText xml:space="preserve"> PAGEREF _Toc232582194 \h </w:instrText>
        </w:r>
        <w:r w:rsidRPr="00DC2730">
          <w:rPr>
            <w:rStyle w:val="Hyperlink"/>
            <w:noProof/>
            <w:webHidden/>
            <w:color w:val="auto"/>
            <w:u w:val="none"/>
          </w:rPr>
        </w:r>
        <w:r w:rsidRPr="00DC2730">
          <w:rPr>
            <w:rStyle w:val="Hyperlink"/>
            <w:noProof/>
            <w:webHidden/>
            <w:color w:val="auto"/>
            <w:u w:val="none"/>
          </w:rPr>
          <w:fldChar w:fldCharType="separate"/>
        </w:r>
        <w:r w:rsidRPr="00DC2730">
          <w:rPr>
            <w:rStyle w:val="Hyperlink"/>
            <w:noProof/>
            <w:webHidden/>
            <w:color w:val="auto"/>
            <w:u w:val="none"/>
          </w:rPr>
          <w:t>9</w:t>
        </w:r>
        <w:r w:rsidRPr="00DC2730">
          <w:rPr>
            <w:rStyle w:val="Hyperlink"/>
            <w:noProof/>
            <w:webHidden/>
            <w:color w:val="auto"/>
            <w:u w:val="none"/>
          </w:rPr>
          <w:fldChar w:fldCharType="end"/>
        </w:r>
      </w:hyperlink>
    </w:p>
    <w:p w14:paraId="06E2A359" w14:textId="77777777" w:rsidR="00DC2730" w:rsidRPr="00DC2730" w:rsidRDefault="00DC2730" w:rsidP="00DC2730">
      <w:pPr>
        <w:pStyle w:val="TOC3"/>
        <w:rPr>
          <w:rStyle w:val="Hyperlink"/>
          <w:noProof/>
          <w:color w:val="auto"/>
          <w:u w:val="none"/>
        </w:rPr>
      </w:pPr>
      <w:hyperlink w:anchor="_Toc232582195" w:history="1">
        <w:r w:rsidRPr="00DC2730">
          <w:rPr>
            <w:rStyle w:val="Hyperlink"/>
            <w:noProof/>
            <w:color w:val="auto"/>
            <w:u w:val="none"/>
          </w:rPr>
          <w:t>6.2.3</w:t>
        </w:r>
        <w:r w:rsidRPr="00DC2730">
          <w:rPr>
            <w:rStyle w:val="Hyperlink"/>
            <w:noProof/>
            <w:color w:val="auto"/>
            <w:u w:val="none"/>
          </w:rPr>
          <w:tab/>
          <w:t>Dynamics Data Requirements for Transmission and/or Distribution Service Providers, Direct Current Tie Facility Owners, and Direct Current Tie Operators</w:t>
        </w:r>
        <w:r w:rsidRPr="00DC2730">
          <w:rPr>
            <w:rStyle w:val="Hyperlink"/>
            <w:noProof/>
            <w:webHidden/>
            <w:color w:val="auto"/>
            <w:u w:val="none"/>
          </w:rPr>
          <w:tab/>
          <w:t>6-</w:t>
        </w:r>
        <w:r w:rsidRPr="00DC2730">
          <w:rPr>
            <w:rStyle w:val="Hyperlink"/>
            <w:noProof/>
            <w:webHidden/>
            <w:color w:val="auto"/>
            <w:u w:val="none"/>
          </w:rPr>
          <w:fldChar w:fldCharType="begin"/>
        </w:r>
        <w:r w:rsidRPr="00DC2730">
          <w:rPr>
            <w:rStyle w:val="Hyperlink"/>
            <w:noProof/>
            <w:webHidden/>
            <w:color w:val="auto"/>
            <w:u w:val="none"/>
          </w:rPr>
          <w:instrText xml:space="preserve"> PAGEREF _Toc232582195 \h </w:instrText>
        </w:r>
        <w:r w:rsidRPr="00DC2730">
          <w:rPr>
            <w:rStyle w:val="Hyperlink"/>
            <w:noProof/>
            <w:webHidden/>
            <w:color w:val="auto"/>
            <w:u w:val="none"/>
          </w:rPr>
        </w:r>
        <w:r w:rsidRPr="00DC2730">
          <w:rPr>
            <w:rStyle w:val="Hyperlink"/>
            <w:noProof/>
            <w:webHidden/>
            <w:color w:val="auto"/>
            <w:u w:val="none"/>
          </w:rPr>
          <w:fldChar w:fldCharType="separate"/>
        </w:r>
        <w:r w:rsidRPr="00DC2730">
          <w:rPr>
            <w:rStyle w:val="Hyperlink"/>
            <w:noProof/>
            <w:webHidden/>
            <w:color w:val="auto"/>
            <w:u w:val="none"/>
          </w:rPr>
          <w:t>9</w:t>
        </w:r>
        <w:r w:rsidRPr="00DC2730">
          <w:rPr>
            <w:rStyle w:val="Hyperlink"/>
            <w:noProof/>
            <w:webHidden/>
            <w:color w:val="auto"/>
            <w:u w:val="none"/>
          </w:rPr>
          <w:fldChar w:fldCharType="end"/>
        </w:r>
      </w:hyperlink>
    </w:p>
    <w:p w14:paraId="3FA12F93" w14:textId="77777777" w:rsidR="00DC2730" w:rsidRPr="00DC2730" w:rsidRDefault="00DC2730" w:rsidP="00DC2730">
      <w:pPr>
        <w:pStyle w:val="TOC3"/>
        <w:rPr>
          <w:rStyle w:val="Hyperlink"/>
          <w:noProof/>
          <w:color w:val="auto"/>
          <w:u w:val="none"/>
        </w:rPr>
      </w:pPr>
      <w:hyperlink w:anchor="_Toc232582196" w:history="1">
        <w:r w:rsidRPr="00DC2730">
          <w:rPr>
            <w:rStyle w:val="Hyperlink"/>
            <w:noProof/>
            <w:color w:val="auto"/>
            <w:u w:val="none"/>
          </w:rPr>
          <w:t>6.2.4</w:t>
        </w:r>
        <w:r w:rsidRPr="00DC2730">
          <w:rPr>
            <w:rStyle w:val="Hyperlink"/>
            <w:noProof/>
            <w:color w:val="auto"/>
            <w:u w:val="none"/>
          </w:rPr>
          <w:tab/>
          <w:t>Dynamics Data Screening and Maintenance</w:t>
        </w:r>
        <w:r w:rsidRPr="00DC2730">
          <w:rPr>
            <w:rStyle w:val="Hyperlink"/>
            <w:noProof/>
            <w:webHidden/>
            <w:color w:val="auto"/>
            <w:u w:val="none"/>
          </w:rPr>
          <w:tab/>
          <w:t>6-</w:t>
        </w:r>
        <w:r w:rsidRPr="00DC2730">
          <w:rPr>
            <w:rStyle w:val="Hyperlink"/>
            <w:noProof/>
            <w:webHidden/>
            <w:color w:val="auto"/>
            <w:u w:val="none"/>
          </w:rPr>
          <w:fldChar w:fldCharType="begin"/>
        </w:r>
        <w:r w:rsidRPr="00DC2730">
          <w:rPr>
            <w:rStyle w:val="Hyperlink"/>
            <w:noProof/>
            <w:webHidden/>
            <w:color w:val="auto"/>
            <w:u w:val="none"/>
          </w:rPr>
          <w:instrText xml:space="preserve"> PAGEREF _Toc232582196 \h </w:instrText>
        </w:r>
        <w:r w:rsidRPr="00DC2730">
          <w:rPr>
            <w:rStyle w:val="Hyperlink"/>
            <w:noProof/>
            <w:webHidden/>
            <w:color w:val="auto"/>
            <w:u w:val="none"/>
          </w:rPr>
        </w:r>
        <w:r w:rsidRPr="00DC2730">
          <w:rPr>
            <w:rStyle w:val="Hyperlink"/>
            <w:noProof/>
            <w:webHidden/>
            <w:color w:val="auto"/>
            <w:u w:val="none"/>
          </w:rPr>
          <w:fldChar w:fldCharType="separate"/>
        </w:r>
        <w:r w:rsidRPr="00DC2730">
          <w:rPr>
            <w:rStyle w:val="Hyperlink"/>
            <w:noProof/>
            <w:webHidden/>
            <w:color w:val="auto"/>
            <w:u w:val="none"/>
          </w:rPr>
          <w:t>10</w:t>
        </w:r>
        <w:r w:rsidRPr="00DC2730">
          <w:rPr>
            <w:rStyle w:val="Hyperlink"/>
            <w:noProof/>
            <w:webHidden/>
            <w:color w:val="auto"/>
            <w:u w:val="none"/>
          </w:rPr>
          <w:fldChar w:fldCharType="end"/>
        </w:r>
      </w:hyperlink>
    </w:p>
    <w:p w14:paraId="25AAF49E" w14:textId="77777777" w:rsidR="00DC2730" w:rsidRPr="00DC2730" w:rsidRDefault="00DC2730" w:rsidP="00DC2730">
      <w:pPr>
        <w:pStyle w:val="TOC2"/>
        <w:rPr>
          <w:rStyle w:val="Hyperlink"/>
          <w:rFonts w:eastAsiaTheme="minorEastAsia"/>
          <w:color w:val="auto"/>
          <w:u w:val="none"/>
        </w:rPr>
      </w:pPr>
      <w:hyperlink w:anchor="_Toc232582197" w:history="1">
        <w:r w:rsidRPr="00DC2730">
          <w:rPr>
            <w:rStyle w:val="Hyperlink"/>
            <w:color w:val="auto"/>
            <w:u w:val="none"/>
          </w:rPr>
          <w:t>6.3</w:t>
        </w:r>
        <w:r w:rsidRPr="00DC2730">
          <w:rPr>
            <w:rStyle w:val="Hyperlink"/>
            <w:rFonts w:eastAsiaTheme="minorEastAsia"/>
            <w:color w:val="auto"/>
            <w:u w:val="none"/>
          </w:rPr>
          <w:tab/>
        </w:r>
        <w:r w:rsidRPr="00DC2730">
          <w:rPr>
            <w:rStyle w:val="Hyperlink"/>
            <w:color w:val="auto"/>
            <w:u w:val="none"/>
          </w:rPr>
          <w:t>Process for Developing Short Circuit Cases</w:t>
        </w:r>
        <w:r w:rsidRPr="00DC2730">
          <w:rPr>
            <w:rStyle w:val="Hyperlink"/>
            <w:webHidden/>
            <w:color w:val="auto"/>
            <w:u w:val="none"/>
          </w:rPr>
          <w:tab/>
          <w:t>6-</w:t>
        </w:r>
        <w:r w:rsidRPr="00DC2730">
          <w:rPr>
            <w:rStyle w:val="Hyperlink"/>
            <w:webHidden/>
            <w:color w:val="auto"/>
            <w:u w:val="none"/>
          </w:rPr>
          <w:fldChar w:fldCharType="begin"/>
        </w:r>
        <w:r w:rsidRPr="00DC2730">
          <w:rPr>
            <w:rStyle w:val="Hyperlink"/>
            <w:webHidden/>
            <w:color w:val="auto"/>
            <w:u w:val="none"/>
          </w:rPr>
          <w:instrText xml:space="preserve"> PAGEREF _Toc232582197 \h </w:instrText>
        </w:r>
        <w:r w:rsidRPr="00DC2730">
          <w:rPr>
            <w:rStyle w:val="Hyperlink"/>
            <w:webHidden/>
            <w:color w:val="auto"/>
            <w:u w:val="none"/>
          </w:rPr>
        </w:r>
        <w:r w:rsidRPr="00DC2730">
          <w:rPr>
            <w:rStyle w:val="Hyperlink"/>
            <w:webHidden/>
            <w:color w:val="auto"/>
            <w:u w:val="none"/>
          </w:rPr>
          <w:fldChar w:fldCharType="separate"/>
        </w:r>
        <w:r w:rsidRPr="00DC2730">
          <w:rPr>
            <w:rStyle w:val="Hyperlink"/>
            <w:webHidden/>
            <w:color w:val="auto"/>
            <w:u w:val="none"/>
          </w:rPr>
          <w:t>10</w:t>
        </w:r>
        <w:r w:rsidRPr="00DC2730">
          <w:rPr>
            <w:rStyle w:val="Hyperlink"/>
            <w:webHidden/>
            <w:color w:val="auto"/>
            <w:u w:val="none"/>
          </w:rPr>
          <w:fldChar w:fldCharType="end"/>
        </w:r>
      </w:hyperlink>
    </w:p>
    <w:p w14:paraId="2A771F8D" w14:textId="77777777" w:rsidR="00DC2730" w:rsidRPr="00DC2730" w:rsidRDefault="00DC2730" w:rsidP="00DC2730">
      <w:pPr>
        <w:pStyle w:val="TOC2"/>
        <w:rPr>
          <w:rStyle w:val="Hyperlink"/>
          <w:rFonts w:eastAsiaTheme="minorEastAsia"/>
          <w:color w:val="auto"/>
          <w:u w:val="none"/>
        </w:rPr>
      </w:pPr>
      <w:hyperlink w:anchor="_Toc232582198" w:history="1">
        <w:r w:rsidRPr="00DC2730">
          <w:rPr>
            <w:rStyle w:val="Hyperlink"/>
            <w:color w:val="auto"/>
            <w:u w:val="none"/>
          </w:rPr>
          <w:t>6.4</w:t>
        </w:r>
        <w:r w:rsidRPr="00DC2730">
          <w:rPr>
            <w:rStyle w:val="Hyperlink"/>
            <w:rFonts w:eastAsiaTheme="minorEastAsia"/>
            <w:color w:val="auto"/>
            <w:u w:val="none"/>
          </w:rPr>
          <w:tab/>
        </w:r>
        <w:r w:rsidRPr="00DC2730">
          <w:rPr>
            <w:rStyle w:val="Hyperlink"/>
            <w:color w:val="auto"/>
            <w:u w:val="none"/>
          </w:rPr>
          <w:t>Transmission Project and Information Tracking Report and Data Requirements</w:t>
        </w:r>
        <w:r w:rsidRPr="00DC2730">
          <w:rPr>
            <w:rStyle w:val="Hyperlink"/>
            <w:webHidden/>
            <w:color w:val="auto"/>
            <w:u w:val="none"/>
          </w:rPr>
          <w:tab/>
          <w:t>6-</w:t>
        </w:r>
        <w:r w:rsidRPr="00DC2730">
          <w:rPr>
            <w:rStyle w:val="Hyperlink"/>
            <w:webHidden/>
            <w:color w:val="auto"/>
            <w:u w:val="none"/>
          </w:rPr>
          <w:fldChar w:fldCharType="begin"/>
        </w:r>
        <w:r w:rsidRPr="00DC2730">
          <w:rPr>
            <w:rStyle w:val="Hyperlink"/>
            <w:webHidden/>
            <w:color w:val="auto"/>
            <w:u w:val="none"/>
          </w:rPr>
          <w:instrText xml:space="preserve"> PAGEREF _Toc232582198 \h </w:instrText>
        </w:r>
        <w:r w:rsidRPr="00DC2730">
          <w:rPr>
            <w:rStyle w:val="Hyperlink"/>
            <w:webHidden/>
            <w:color w:val="auto"/>
            <w:u w:val="none"/>
          </w:rPr>
        </w:r>
        <w:r w:rsidRPr="00DC2730">
          <w:rPr>
            <w:rStyle w:val="Hyperlink"/>
            <w:webHidden/>
            <w:color w:val="auto"/>
            <w:u w:val="none"/>
          </w:rPr>
          <w:fldChar w:fldCharType="separate"/>
        </w:r>
        <w:r w:rsidRPr="00DC2730">
          <w:rPr>
            <w:rStyle w:val="Hyperlink"/>
            <w:webHidden/>
            <w:color w:val="auto"/>
            <w:u w:val="none"/>
          </w:rPr>
          <w:t>11</w:t>
        </w:r>
        <w:r w:rsidRPr="00DC2730">
          <w:rPr>
            <w:rStyle w:val="Hyperlink"/>
            <w:webHidden/>
            <w:color w:val="auto"/>
            <w:u w:val="none"/>
          </w:rPr>
          <w:fldChar w:fldCharType="end"/>
        </w:r>
      </w:hyperlink>
    </w:p>
    <w:p w14:paraId="37022902" w14:textId="77777777" w:rsidR="00DC2730" w:rsidRPr="00DC2730" w:rsidRDefault="00DC2730" w:rsidP="00DC2730">
      <w:pPr>
        <w:pStyle w:val="TOC3"/>
        <w:rPr>
          <w:rStyle w:val="Hyperlink"/>
          <w:noProof/>
          <w:color w:val="auto"/>
          <w:u w:val="none"/>
        </w:rPr>
      </w:pPr>
      <w:hyperlink w:anchor="_Toc232582199" w:history="1">
        <w:r w:rsidRPr="00DC2730">
          <w:rPr>
            <w:rStyle w:val="Hyperlink"/>
            <w:noProof/>
            <w:color w:val="auto"/>
            <w:u w:val="none"/>
          </w:rPr>
          <w:t>6.4.1</w:t>
        </w:r>
        <w:r w:rsidRPr="00DC2730">
          <w:rPr>
            <w:rStyle w:val="Hyperlink"/>
            <w:noProof/>
            <w:color w:val="auto"/>
            <w:u w:val="none"/>
          </w:rPr>
          <w:tab/>
          <w:t>Transmission Project and Information Tracking Report</w:t>
        </w:r>
        <w:r w:rsidRPr="00DC2730">
          <w:rPr>
            <w:rStyle w:val="Hyperlink"/>
            <w:noProof/>
            <w:webHidden/>
            <w:color w:val="auto"/>
            <w:u w:val="none"/>
          </w:rPr>
          <w:tab/>
          <w:t>6-</w:t>
        </w:r>
        <w:r w:rsidRPr="00DC2730">
          <w:rPr>
            <w:rStyle w:val="Hyperlink"/>
            <w:noProof/>
            <w:webHidden/>
            <w:color w:val="auto"/>
            <w:u w:val="none"/>
          </w:rPr>
          <w:fldChar w:fldCharType="begin"/>
        </w:r>
        <w:r w:rsidRPr="00DC2730">
          <w:rPr>
            <w:rStyle w:val="Hyperlink"/>
            <w:noProof/>
            <w:webHidden/>
            <w:color w:val="auto"/>
            <w:u w:val="none"/>
          </w:rPr>
          <w:instrText xml:space="preserve"> PAGEREF _Toc232582199 \h </w:instrText>
        </w:r>
        <w:r w:rsidRPr="00DC2730">
          <w:rPr>
            <w:rStyle w:val="Hyperlink"/>
            <w:noProof/>
            <w:webHidden/>
            <w:color w:val="auto"/>
            <w:u w:val="none"/>
          </w:rPr>
        </w:r>
        <w:r w:rsidRPr="00DC2730">
          <w:rPr>
            <w:rStyle w:val="Hyperlink"/>
            <w:noProof/>
            <w:webHidden/>
            <w:color w:val="auto"/>
            <w:u w:val="none"/>
          </w:rPr>
          <w:fldChar w:fldCharType="separate"/>
        </w:r>
        <w:r w:rsidRPr="00DC2730">
          <w:rPr>
            <w:rStyle w:val="Hyperlink"/>
            <w:noProof/>
            <w:webHidden/>
            <w:color w:val="auto"/>
            <w:u w:val="none"/>
          </w:rPr>
          <w:t>11</w:t>
        </w:r>
        <w:r w:rsidRPr="00DC2730">
          <w:rPr>
            <w:rStyle w:val="Hyperlink"/>
            <w:noProof/>
            <w:webHidden/>
            <w:color w:val="auto"/>
            <w:u w:val="none"/>
          </w:rPr>
          <w:fldChar w:fldCharType="end"/>
        </w:r>
      </w:hyperlink>
    </w:p>
    <w:p w14:paraId="68EC01D3" w14:textId="77777777" w:rsidR="00DC2730" w:rsidRPr="00DC2730" w:rsidRDefault="00DC2730" w:rsidP="00DC2730">
      <w:pPr>
        <w:pStyle w:val="TOC3"/>
        <w:rPr>
          <w:rStyle w:val="Hyperlink"/>
          <w:noProof/>
          <w:color w:val="auto"/>
          <w:u w:val="none"/>
        </w:rPr>
      </w:pPr>
      <w:hyperlink w:anchor="_Toc232582200" w:history="1">
        <w:r w:rsidRPr="00DC2730">
          <w:rPr>
            <w:rStyle w:val="Hyperlink"/>
            <w:noProof/>
            <w:color w:val="auto"/>
            <w:u w:val="none"/>
          </w:rPr>
          <w:t>6.4.2</w:t>
        </w:r>
        <w:r w:rsidRPr="00DC2730">
          <w:rPr>
            <w:rStyle w:val="Hyperlink"/>
            <w:noProof/>
            <w:color w:val="auto"/>
            <w:u w:val="none"/>
          </w:rPr>
          <w:tab/>
          <w:t>ERCOT Responsibilities</w:t>
        </w:r>
        <w:r w:rsidRPr="00DC2730">
          <w:rPr>
            <w:rStyle w:val="Hyperlink"/>
            <w:noProof/>
            <w:webHidden/>
            <w:color w:val="auto"/>
            <w:u w:val="none"/>
          </w:rPr>
          <w:tab/>
          <w:t>6-</w:t>
        </w:r>
        <w:r w:rsidRPr="00DC2730">
          <w:rPr>
            <w:rStyle w:val="Hyperlink"/>
            <w:noProof/>
            <w:webHidden/>
            <w:color w:val="auto"/>
            <w:u w:val="none"/>
          </w:rPr>
          <w:fldChar w:fldCharType="begin"/>
        </w:r>
        <w:r w:rsidRPr="00DC2730">
          <w:rPr>
            <w:rStyle w:val="Hyperlink"/>
            <w:noProof/>
            <w:webHidden/>
            <w:color w:val="auto"/>
            <w:u w:val="none"/>
          </w:rPr>
          <w:instrText xml:space="preserve"> PAGEREF _Toc232582200 \h </w:instrText>
        </w:r>
        <w:r w:rsidRPr="00DC2730">
          <w:rPr>
            <w:rStyle w:val="Hyperlink"/>
            <w:noProof/>
            <w:webHidden/>
            <w:color w:val="auto"/>
            <w:u w:val="none"/>
          </w:rPr>
        </w:r>
        <w:r w:rsidRPr="00DC2730">
          <w:rPr>
            <w:rStyle w:val="Hyperlink"/>
            <w:noProof/>
            <w:webHidden/>
            <w:color w:val="auto"/>
            <w:u w:val="none"/>
          </w:rPr>
          <w:fldChar w:fldCharType="separate"/>
        </w:r>
        <w:r w:rsidRPr="00DC2730">
          <w:rPr>
            <w:rStyle w:val="Hyperlink"/>
            <w:noProof/>
            <w:webHidden/>
            <w:color w:val="auto"/>
            <w:u w:val="none"/>
          </w:rPr>
          <w:t>12</w:t>
        </w:r>
        <w:r w:rsidRPr="00DC2730">
          <w:rPr>
            <w:rStyle w:val="Hyperlink"/>
            <w:noProof/>
            <w:webHidden/>
            <w:color w:val="auto"/>
            <w:u w:val="none"/>
          </w:rPr>
          <w:fldChar w:fldCharType="end"/>
        </w:r>
      </w:hyperlink>
    </w:p>
    <w:p w14:paraId="410EDC29" w14:textId="77777777" w:rsidR="00DC2730" w:rsidRPr="00DC2730" w:rsidRDefault="00DC2730" w:rsidP="00DC2730">
      <w:pPr>
        <w:pStyle w:val="TOC3"/>
        <w:rPr>
          <w:rStyle w:val="Hyperlink"/>
          <w:noProof/>
          <w:color w:val="auto"/>
          <w:u w:val="none"/>
        </w:rPr>
      </w:pPr>
      <w:hyperlink w:anchor="_Toc232582201" w:history="1">
        <w:r w:rsidRPr="00DC2730">
          <w:rPr>
            <w:rStyle w:val="Hyperlink"/>
            <w:noProof/>
            <w:color w:val="auto"/>
            <w:u w:val="none"/>
          </w:rPr>
          <w:t>6.4.3</w:t>
        </w:r>
        <w:r w:rsidRPr="00DC2730">
          <w:rPr>
            <w:rStyle w:val="Hyperlink"/>
            <w:noProof/>
            <w:color w:val="auto"/>
            <w:u w:val="none"/>
          </w:rPr>
          <w:tab/>
          <w:t>TSP Responsibilities</w:t>
        </w:r>
        <w:r w:rsidRPr="00DC2730">
          <w:rPr>
            <w:rStyle w:val="Hyperlink"/>
            <w:noProof/>
            <w:webHidden/>
            <w:color w:val="auto"/>
            <w:u w:val="none"/>
          </w:rPr>
          <w:tab/>
          <w:t>6-</w:t>
        </w:r>
        <w:r w:rsidRPr="00DC2730">
          <w:rPr>
            <w:rStyle w:val="Hyperlink"/>
            <w:noProof/>
            <w:webHidden/>
            <w:color w:val="auto"/>
            <w:u w:val="none"/>
          </w:rPr>
          <w:fldChar w:fldCharType="begin"/>
        </w:r>
        <w:r w:rsidRPr="00DC2730">
          <w:rPr>
            <w:rStyle w:val="Hyperlink"/>
            <w:noProof/>
            <w:webHidden/>
            <w:color w:val="auto"/>
            <w:u w:val="none"/>
          </w:rPr>
          <w:instrText xml:space="preserve"> PAGEREF _Toc232582201 \h </w:instrText>
        </w:r>
        <w:r w:rsidRPr="00DC2730">
          <w:rPr>
            <w:rStyle w:val="Hyperlink"/>
            <w:noProof/>
            <w:webHidden/>
            <w:color w:val="auto"/>
            <w:u w:val="none"/>
          </w:rPr>
        </w:r>
        <w:r w:rsidRPr="00DC2730">
          <w:rPr>
            <w:rStyle w:val="Hyperlink"/>
            <w:noProof/>
            <w:webHidden/>
            <w:color w:val="auto"/>
            <w:u w:val="none"/>
          </w:rPr>
          <w:fldChar w:fldCharType="separate"/>
        </w:r>
        <w:r w:rsidRPr="00DC2730">
          <w:rPr>
            <w:rStyle w:val="Hyperlink"/>
            <w:noProof/>
            <w:webHidden/>
            <w:color w:val="auto"/>
            <w:u w:val="none"/>
          </w:rPr>
          <w:t>12</w:t>
        </w:r>
        <w:r w:rsidRPr="00DC2730">
          <w:rPr>
            <w:rStyle w:val="Hyperlink"/>
            <w:noProof/>
            <w:webHidden/>
            <w:color w:val="auto"/>
            <w:u w:val="none"/>
          </w:rPr>
          <w:fldChar w:fldCharType="end"/>
        </w:r>
      </w:hyperlink>
    </w:p>
    <w:p w14:paraId="7220E8EF" w14:textId="77777777" w:rsidR="00DC2730" w:rsidRPr="00DC2730" w:rsidRDefault="00DC2730" w:rsidP="00DC2730">
      <w:pPr>
        <w:pStyle w:val="TOC3"/>
        <w:rPr>
          <w:rStyle w:val="Hyperlink"/>
          <w:noProof/>
          <w:color w:val="auto"/>
          <w:u w:val="none"/>
        </w:rPr>
      </w:pPr>
      <w:hyperlink w:anchor="_Toc232582202" w:history="1">
        <w:r w:rsidRPr="00DC2730">
          <w:rPr>
            <w:rStyle w:val="Hyperlink"/>
            <w:noProof/>
            <w:color w:val="auto"/>
            <w:u w:val="none"/>
          </w:rPr>
          <w:t>6.4.4</w:t>
        </w:r>
        <w:r w:rsidRPr="00DC2730">
          <w:rPr>
            <w:rStyle w:val="Hyperlink"/>
            <w:noProof/>
            <w:color w:val="auto"/>
            <w:u w:val="none"/>
          </w:rPr>
          <w:tab/>
          <w:t>Regional Transmission Plan Projects in Transmission Project and Information Tracking Report</w:t>
        </w:r>
        <w:r w:rsidRPr="00DC2730">
          <w:rPr>
            <w:rStyle w:val="Hyperlink"/>
            <w:noProof/>
            <w:webHidden/>
            <w:color w:val="auto"/>
            <w:u w:val="none"/>
          </w:rPr>
          <w:tab/>
          <w:t>6-</w:t>
        </w:r>
        <w:r w:rsidRPr="00DC2730">
          <w:rPr>
            <w:rStyle w:val="Hyperlink"/>
            <w:noProof/>
            <w:webHidden/>
            <w:color w:val="auto"/>
            <w:u w:val="none"/>
          </w:rPr>
          <w:fldChar w:fldCharType="begin"/>
        </w:r>
        <w:r w:rsidRPr="00DC2730">
          <w:rPr>
            <w:rStyle w:val="Hyperlink"/>
            <w:noProof/>
            <w:webHidden/>
            <w:color w:val="auto"/>
            <w:u w:val="none"/>
          </w:rPr>
          <w:instrText xml:space="preserve"> PAGEREF _Toc232582202 \h </w:instrText>
        </w:r>
        <w:r w:rsidRPr="00DC2730">
          <w:rPr>
            <w:rStyle w:val="Hyperlink"/>
            <w:noProof/>
            <w:webHidden/>
            <w:color w:val="auto"/>
            <w:u w:val="none"/>
          </w:rPr>
        </w:r>
        <w:r w:rsidRPr="00DC2730">
          <w:rPr>
            <w:rStyle w:val="Hyperlink"/>
            <w:noProof/>
            <w:webHidden/>
            <w:color w:val="auto"/>
            <w:u w:val="none"/>
          </w:rPr>
          <w:fldChar w:fldCharType="separate"/>
        </w:r>
        <w:r w:rsidRPr="00DC2730">
          <w:rPr>
            <w:rStyle w:val="Hyperlink"/>
            <w:noProof/>
            <w:webHidden/>
            <w:color w:val="auto"/>
            <w:u w:val="none"/>
          </w:rPr>
          <w:t>12</w:t>
        </w:r>
        <w:r w:rsidRPr="00DC2730">
          <w:rPr>
            <w:rStyle w:val="Hyperlink"/>
            <w:noProof/>
            <w:webHidden/>
            <w:color w:val="auto"/>
            <w:u w:val="none"/>
          </w:rPr>
          <w:fldChar w:fldCharType="end"/>
        </w:r>
      </w:hyperlink>
    </w:p>
    <w:p w14:paraId="73950312" w14:textId="77777777" w:rsidR="00DC2730" w:rsidRPr="00DC2730" w:rsidRDefault="00DC2730" w:rsidP="00DC2730">
      <w:pPr>
        <w:pStyle w:val="TOC3"/>
        <w:rPr>
          <w:rStyle w:val="Hyperlink"/>
          <w:noProof/>
          <w:color w:val="auto"/>
          <w:u w:val="none"/>
        </w:rPr>
      </w:pPr>
      <w:hyperlink w:anchor="_Toc232582203" w:history="1">
        <w:r w:rsidRPr="00DC2730">
          <w:rPr>
            <w:rStyle w:val="Hyperlink"/>
            <w:noProof/>
            <w:color w:val="auto"/>
            <w:u w:val="none"/>
          </w:rPr>
          <w:t>6.4.5</w:t>
        </w:r>
        <w:r w:rsidRPr="00DC2730">
          <w:rPr>
            <w:rStyle w:val="Hyperlink"/>
            <w:noProof/>
            <w:color w:val="auto"/>
            <w:u w:val="none"/>
          </w:rPr>
          <w:tab/>
          <w:t>Content of the Transmission Project and Information Tracking Report</w:t>
        </w:r>
        <w:r w:rsidRPr="00DC2730">
          <w:rPr>
            <w:rStyle w:val="Hyperlink"/>
            <w:noProof/>
            <w:webHidden/>
            <w:color w:val="auto"/>
            <w:u w:val="none"/>
          </w:rPr>
          <w:tab/>
          <w:t>6-</w:t>
        </w:r>
        <w:r w:rsidRPr="00DC2730">
          <w:rPr>
            <w:rStyle w:val="Hyperlink"/>
            <w:noProof/>
            <w:webHidden/>
            <w:color w:val="auto"/>
            <w:u w:val="none"/>
          </w:rPr>
          <w:fldChar w:fldCharType="begin"/>
        </w:r>
        <w:r w:rsidRPr="00DC2730">
          <w:rPr>
            <w:rStyle w:val="Hyperlink"/>
            <w:noProof/>
            <w:webHidden/>
            <w:color w:val="auto"/>
            <w:u w:val="none"/>
          </w:rPr>
          <w:instrText xml:space="preserve"> PAGEREF _Toc232582203 \h </w:instrText>
        </w:r>
        <w:r w:rsidRPr="00DC2730">
          <w:rPr>
            <w:rStyle w:val="Hyperlink"/>
            <w:noProof/>
            <w:webHidden/>
            <w:color w:val="auto"/>
            <w:u w:val="none"/>
          </w:rPr>
        </w:r>
        <w:r w:rsidRPr="00DC2730">
          <w:rPr>
            <w:rStyle w:val="Hyperlink"/>
            <w:noProof/>
            <w:webHidden/>
            <w:color w:val="auto"/>
            <w:u w:val="none"/>
          </w:rPr>
          <w:fldChar w:fldCharType="separate"/>
        </w:r>
        <w:r w:rsidRPr="00DC2730">
          <w:rPr>
            <w:rStyle w:val="Hyperlink"/>
            <w:noProof/>
            <w:webHidden/>
            <w:color w:val="auto"/>
            <w:u w:val="none"/>
          </w:rPr>
          <w:t>12</w:t>
        </w:r>
        <w:r w:rsidRPr="00DC2730">
          <w:rPr>
            <w:rStyle w:val="Hyperlink"/>
            <w:noProof/>
            <w:webHidden/>
            <w:color w:val="auto"/>
            <w:u w:val="none"/>
          </w:rPr>
          <w:fldChar w:fldCharType="end"/>
        </w:r>
      </w:hyperlink>
    </w:p>
    <w:p w14:paraId="36A3B942" w14:textId="77777777" w:rsidR="00DC2730" w:rsidRPr="00DC2730" w:rsidRDefault="00DC2730" w:rsidP="00DC2730">
      <w:pPr>
        <w:pStyle w:val="TOC2"/>
        <w:rPr>
          <w:rStyle w:val="Hyperlink"/>
          <w:rFonts w:eastAsiaTheme="minorEastAsia"/>
          <w:color w:val="auto"/>
          <w:u w:val="none"/>
        </w:rPr>
      </w:pPr>
      <w:hyperlink w:anchor="_Toc232582204" w:history="1">
        <w:r w:rsidRPr="00DC2730">
          <w:rPr>
            <w:rStyle w:val="Hyperlink"/>
            <w:color w:val="auto"/>
            <w:u w:val="none"/>
          </w:rPr>
          <w:t>6.5</w:t>
        </w:r>
        <w:r w:rsidRPr="00DC2730">
          <w:rPr>
            <w:rStyle w:val="Hyperlink"/>
            <w:rFonts w:eastAsiaTheme="minorEastAsia"/>
            <w:color w:val="auto"/>
            <w:u w:val="none"/>
          </w:rPr>
          <w:tab/>
        </w:r>
        <w:r w:rsidRPr="00DC2730">
          <w:rPr>
            <w:rStyle w:val="Hyperlink"/>
            <w:color w:val="auto"/>
            <w:u w:val="none"/>
          </w:rPr>
          <w:t>Annual Load Data Request</w:t>
        </w:r>
        <w:r w:rsidRPr="00DC2730">
          <w:rPr>
            <w:rStyle w:val="Hyperlink"/>
            <w:webHidden/>
            <w:color w:val="auto"/>
            <w:u w:val="none"/>
          </w:rPr>
          <w:tab/>
          <w:t>6-</w:t>
        </w:r>
        <w:r w:rsidRPr="00DC2730">
          <w:rPr>
            <w:rStyle w:val="Hyperlink"/>
            <w:webHidden/>
            <w:color w:val="auto"/>
            <w:u w:val="none"/>
          </w:rPr>
          <w:fldChar w:fldCharType="begin"/>
        </w:r>
        <w:r w:rsidRPr="00DC2730">
          <w:rPr>
            <w:rStyle w:val="Hyperlink"/>
            <w:webHidden/>
            <w:color w:val="auto"/>
            <w:u w:val="none"/>
          </w:rPr>
          <w:instrText xml:space="preserve"> PAGEREF _Toc232582204 \h </w:instrText>
        </w:r>
        <w:r w:rsidRPr="00DC2730">
          <w:rPr>
            <w:rStyle w:val="Hyperlink"/>
            <w:webHidden/>
            <w:color w:val="auto"/>
            <w:u w:val="none"/>
          </w:rPr>
        </w:r>
        <w:r w:rsidRPr="00DC2730">
          <w:rPr>
            <w:rStyle w:val="Hyperlink"/>
            <w:webHidden/>
            <w:color w:val="auto"/>
            <w:u w:val="none"/>
          </w:rPr>
          <w:fldChar w:fldCharType="separate"/>
        </w:r>
        <w:r w:rsidRPr="00DC2730">
          <w:rPr>
            <w:rStyle w:val="Hyperlink"/>
            <w:webHidden/>
            <w:color w:val="auto"/>
            <w:u w:val="none"/>
          </w:rPr>
          <w:t>13</w:t>
        </w:r>
        <w:r w:rsidRPr="00DC2730">
          <w:rPr>
            <w:rStyle w:val="Hyperlink"/>
            <w:webHidden/>
            <w:color w:val="auto"/>
            <w:u w:val="none"/>
          </w:rPr>
          <w:fldChar w:fldCharType="end"/>
        </w:r>
      </w:hyperlink>
    </w:p>
    <w:p w14:paraId="4206EC39" w14:textId="77777777" w:rsidR="00DC2730" w:rsidRPr="00DC2730" w:rsidRDefault="00DC2730" w:rsidP="00DC2730">
      <w:pPr>
        <w:pStyle w:val="TOC2"/>
        <w:rPr>
          <w:rStyle w:val="Hyperlink"/>
          <w:rFonts w:eastAsiaTheme="minorEastAsia"/>
          <w:color w:val="auto"/>
          <w:u w:val="none"/>
        </w:rPr>
      </w:pPr>
      <w:hyperlink w:anchor="_Toc232582205" w:history="1">
        <w:r w:rsidRPr="00DC2730">
          <w:rPr>
            <w:rStyle w:val="Hyperlink"/>
            <w:color w:val="auto"/>
            <w:u w:val="none"/>
          </w:rPr>
          <w:t>6.6</w:t>
        </w:r>
        <w:r w:rsidRPr="00DC2730">
          <w:rPr>
            <w:rStyle w:val="Hyperlink"/>
            <w:rFonts w:eastAsiaTheme="minorEastAsia"/>
            <w:color w:val="auto"/>
            <w:u w:val="none"/>
          </w:rPr>
          <w:tab/>
        </w:r>
        <w:r w:rsidRPr="00DC2730">
          <w:rPr>
            <w:rStyle w:val="Hyperlink"/>
            <w:color w:val="auto"/>
            <w:u w:val="none"/>
          </w:rPr>
          <w:t>Modeling of Large Loads</w:t>
        </w:r>
        <w:r w:rsidRPr="00DC2730">
          <w:rPr>
            <w:rStyle w:val="Hyperlink"/>
            <w:webHidden/>
            <w:color w:val="auto"/>
            <w:u w:val="none"/>
          </w:rPr>
          <w:tab/>
          <w:t>6-</w:t>
        </w:r>
        <w:r w:rsidRPr="00DC2730">
          <w:rPr>
            <w:rStyle w:val="Hyperlink"/>
            <w:webHidden/>
            <w:color w:val="auto"/>
            <w:u w:val="none"/>
          </w:rPr>
          <w:fldChar w:fldCharType="begin"/>
        </w:r>
        <w:r w:rsidRPr="00DC2730">
          <w:rPr>
            <w:rStyle w:val="Hyperlink"/>
            <w:webHidden/>
            <w:color w:val="auto"/>
            <w:u w:val="none"/>
          </w:rPr>
          <w:instrText xml:space="preserve"> PAGEREF _Toc232582205 \h </w:instrText>
        </w:r>
        <w:r w:rsidRPr="00DC2730">
          <w:rPr>
            <w:rStyle w:val="Hyperlink"/>
            <w:webHidden/>
            <w:color w:val="auto"/>
            <w:u w:val="none"/>
          </w:rPr>
        </w:r>
        <w:r w:rsidRPr="00DC2730">
          <w:rPr>
            <w:rStyle w:val="Hyperlink"/>
            <w:webHidden/>
            <w:color w:val="auto"/>
            <w:u w:val="none"/>
          </w:rPr>
          <w:fldChar w:fldCharType="separate"/>
        </w:r>
        <w:r w:rsidRPr="00DC2730">
          <w:rPr>
            <w:rStyle w:val="Hyperlink"/>
            <w:webHidden/>
            <w:color w:val="auto"/>
            <w:u w:val="none"/>
          </w:rPr>
          <w:t>14</w:t>
        </w:r>
        <w:r w:rsidRPr="00DC2730">
          <w:rPr>
            <w:rStyle w:val="Hyperlink"/>
            <w:webHidden/>
            <w:color w:val="auto"/>
            <w:u w:val="none"/>
          </w:rPr>
          <w:fldChar w:fldCharType="end"/>
        </w:r>
      </w:hyperlink>
    </w:p>
    <w:p w14:paraId="1EA118FB" w14:textId="77777777" w:rsidR="00DC2730" w:rsidRPr="00DC2730" w:rsidRDefault="00DC2730" w:rsidP="00DC2730">
      <w:pPr>
        <w:pStyle w:val="TOC3"/>
        <w:rPr>
          <w:rStyle w:val="Hyperlink"/>
          <w:noProof/>
          <w:color w:val="auto"/>
          <w:u w:val="none"/>
        </w:rPr>
      </w:pPr>
      <w:hyperlink w:anchor="_Toc232582206" w:history="1">
        <w:r w:rsidRPr="00DC2730">
          <w:rPr>
            <w:rStyle w:val="Hyperlink"/>
            <w:noProof/>
            <w:color w:val="auto"/>
            <w:u w:val="none"/>
          </w:rPr>
          <w:t>6.6.1</w:t>
        </w:r>
        <w:r w:rsidRPr="00DC2730">
          <w:rPr>
            <w:rStyle w:val="Hyperlink"/>
            <w:noProof/>
            <w:color w:val="auto"/>
            <w:u w:val="none"/>
          </w:rPr>
          <w:tab/>
          <w:t>Modeling of Large Loads Not Co-Located with a Generation Resource, Energy Storage Resource (ESR), or Settlement Only Generator (SOG)</w:t>
        </w:r>
        <w:r w:rsidRPr="00DC2730">
          <w:rPr>
            <w:rStyle w:val="Hyperlink"/>
            <w:noProof/>
            <w:webHidden/>
            <w:color w:val="auto"/>
            <w:u w:val="none"/>
          </w:rPr>
          <w:tab/>
          <w:t>6-</w:t>
        </w:r>
        <w:r w:rsidRPr="00DC2730">
          <w:rPr>
            <w:rStyle w:val="Hyperlink"/>
            <w:noProof/>
            <w:webHidden/>
            <w:color w:val="auto"/>
            <w:u w:val="none"/>
          </w:rPr>
          <w:fldChar w:fldCharType="begin"/>
        </w:r>
        <w:r w:rsidRPr="00DC2730">
          <w:rPr>
            <w:rStyle w:val="Hyperlink"/>
            <w:noProof/>
            <w:webHidden/>
            <w:color w:val="auto"/>
            <w:u w:val="none"/>
          </w:rPr>
          <w:instrText xml:space="preserve"> PAGEREF _Toc232582206 \h </w:instrText>
        </w:r>
        <w:r w:rsidRPr="00DC2730">
          <w:rPr>
            <w:rStyle w:val="Hyperlink"/>
            <w:noProof/>
            <w:webHidden/>
            <w:color w:val="auto"/>
            <w:u w:val="none"/>
          </w:rPr>
        </w:r>
        <w:r w:rsidRPr="00DC2730">
          <w:rPr>
            <w:rStyle w:val="Hyperlink"/>
            <w:noProof/>
            <w:webHidden/>
            <w:color w:val="auto"/>
            <w:u w:val="none"/>
          </w:rPr>
          <w:fldChar w:fldCharType="separate"/>
        </w:r>
        <w:r w:rsidRPr="00DC2730">
          <w:rPr>
            <w:rStyle w:val="Hyperlink"/>
            <w:noProof/>
            <w:webHidden/>
            <w:color w:val="auto"/>
            <w:u w:val="none"/>
          </w:rPr>
          <w:t>14</w:t>
        </w:r>
        <w:r w:rsidRPr="00DC2730">
          <w:rPr>
            <w:rStyle w:val="Hyperlink"/>
            <w:noProof/>
            <w:webHidden/>
            <w:color w:val="auto"/>
            <w:u w:val="none"/>
          </w:rPr>
          <w:fldChar w:fldCharType="end"/>
        </w:r>
      </w:hyperlink>
    </w:p>
    <w:p w14:paraId="25481998" w14:textId="77777777" w:rsidR="00DC2730" w:rsidRPr="00DC2730" w:rsidRDefault="00DC2730" w:rsidP="00DC2730">
      <w:pPr>
        <w:pStyle w:val="TOC3"/>
        <w:rPr>
          <w:rStyle w:val="Hyperlink"/>
          <w:noProof/>
          <w:color w:val="auto"/>
          <w:u w:val="none"/>
        </w:rPr>
      </w:pPr>
      <w:hyperlink w:anchor="_Toc232582207" w:history="1">
        <w:r w:rsidRPr="00DC2730">
          <w:rPr>
            <w:rStyle w:val="Hyperlink"/>
            <w:noProof/>
            <w:color w:val="auto"/>
            <w:u w:val="none"/>
          </w:rPr>
          <w:t>6.6.2</w:t>
        </w:r>
        <w:r w:rsidRPr="00DC2730">
          <w:rPr>
            <w:rStyle w:val="Hyperlink"/>
            <w:noProof/>
            <w:color w:val="auto"/>
            <w:u w:val="none"/>
          </w:rPr>
          <w:tab/>
          <w:t>Modeling of Large Loads Co-Located with an Existing Generation Resource, Energy Storage Resource (ESR), or Settlement Only Generator (SOG)</w:t>
        </w:r>
        <w:r w:rsidRPr="00DC2730">
          <w:rPr>
            <w:rStyle w:val="Hyperlink"/>
            <w:noProof/>
            <w:webHidden/>
            <w:color w:val="auto"/>
            <w:u w:val="none"/>
          </w:rPr>
          <w:tab/>
          <w:t>6-</w:t>
        </w:r>
        <w:r w:rsidRPr="00DC2730">
          <w:rPr>
            <w:rStyle w:val="Hyperlink"/>
            <w:noProof/>
            <w:webHidden/>
            <w:color w:val="auto"/>
            <w:u w:val="none"/>
          </w:rPr>
          <w:fldChar w:fldCharType="begin"/>
        </w:r>
        <w:r w:rsidRPr="00DC2730">
          <w:rPr>
            <w:rStyle w:val="Hyperlink"/>
            <w:noProof/>
            <w:webHidden/>
            <w:color w:val="auto"/>
            <w:u w:val="none"/>
          </w:rPr>
          <w:instrText xml:space="preserve"> PAGEREF _Toc232582207 \h </w:instrText>
        </w:r>
        <w:r w:rsidRPr="00DC2730">
          <w:rPr>
            <w:rStyle w:val="Hyperlink"/>
            <w:noProof/>
            <w:webHidden/>
            <w:color w:val="auto"/>
            <w:u w:val="none"/>
          </w:rPr>
        </w:r>
        <w:r w:rsidRPr="00DC2730">
          <w:rPr>
            <w:rStyle w:val="Hyperlink"/>
            <w:noProof/>
            <w:webHidden/>
            <w:color w:val="auto"/>
            <w:u w:val="none"/>
          </w:rPr>
          <w:fldChar w:fldCharType="separate"/>
        </w:r>
        <w:r w:rsidRPr="00DC2730">
          <w:rPr>
            <w:rStyle w:val="Hyperlink"/>
            <w:noProof/>
            <w:webHidden/>
            <w:color w:val="auto"/>
            <w:u w:val="none"/>
          </w:rPr>
          <w:t>15</w:t>
        </w:r>
        <w:r w:rsidRPr="00DC2730">
          <w:rPr>
            <w:rStyle w:val="Hyperlink"/>
            <w:noProof/>
            <w:webHidden/>
            <w:color w:val="auto"/>
            <w:u w:val="none"/>
          </w:rPr>
          <w:fldChar w:fldCharType="end"/>
        </w:r>
      </w:hyperlink>
    </w:p>
    <w:p w14:paraId="5A0AAFD6" w14:textId="77777777" w:rsidR="00DC2730" w:rsidRPr="00DC2730" w:rsidRDefault="00DC2730" w:rsidP="00DC2730">
      <w:pPr>
        <w:pStyle w:val="TOC4"/>
        <w:rPr>
          <w:rStyle w:val="Hyperlink"/>
          <w:rFonts w:eastAsiaTheme="minorEastAsia"/>
          <w:color w:val="auto"/>
          <w:u w:val="none"/>
        </w:rPr>
      </w:pPr>
      <w:hyperlink w:anchor="_Toc232582208" w:history="1">
        <w:r w:rsidRPr="00DC2730">
          <w:rPr>
            <w:rStyle w:val="Hyperlink"/>
            <w:color w:val="auto"/>
            <w:u w:val="none"/>
          </w:rPr>
          <w:t xml:space="preserve">6.6.2.1 </w:t>
        </w:r>
        <w:r w:rsidRPr="00DC2730">
          <w:rPr>
            <w:rStyle w:val="Hyperlink"/>
            <w:rFonts w:eastAsiaTheme="minorEastAsia"/>
            <w:color w:val="auto"/>
            <w:u w:val="none"/>
          </w:rPr>
          <w:tab/>
        </w:r>
        <w:r w:rsidRPr="00DC2730">
          <w:rPr>
            <w:rStyle w:val="Hyperlink"/>
            <w:color w:val="auto"/>
            <w:u w:val="none"/>
          </w:rPr>
          <w:t>Modeling of Large Loads within a Withdrawal-Limited Private Use Network</w:t>
        </w:r>
        <w:r w:rsidRPr="00DC2730">
          <w:rPr>
            <w:rStyle w:val="Hyperlink"/>
            <w:webHidden/>
            <w:color w:val="auto"/>
            <w:u w:val="none"/>
          </w:rPr>
          <w:tab/>
          <w:t>6-</w:t>
        </w:r>
        <w:r w:rsidRPr="00DC2730">
          <w:rPr>
            <w:rStyle w:val="Hyperlink"/>
            <w:webHidden/>
            <w:color w:val="auto"/>
            <w:u w:val="none"/>
          </w:rPr>
          <w:fldChar w:fldCharType="begin"/>
        </w:r>
        <w:r w:rsidRPr="00DC2730">
          <w:rPr>
            <w:rStyle w:val="Hyperlink"/>
            <w:webHidden/>
            <w:color w:val="auto"/>
            <w:u w:val="none"/>
          </w:rPr>
          <w:instrText xml:space="preserve"> PAGEREF _Toc232582208 \h </w:instrText>
        </w:r>
        <w:r w:rsidRPr="00DC2730">
          <w:rPr>
            <w:rStyle w:val="Hyperlink"/>
            <w:webHidden/>
            <w:color w:val="auto"/>
            <w:u w:val="none"/>
          </w:rPr>
        </w:r>
        <w:r w:rsidRPr="00DC2730">
          <w:rPr>
            <w:rStyle w:val="Hyperlink"/>
            <w:webHidden/>
            <w:color w:val="auto"/>
            <w:u w:val="none"/>
          </w:rPr>
          <w:fldChar w:fldCharType="separate"/>
        </w:r>
        <w:r w:rsidRPr="00DC2730">
          <w:rPr>
            <w:rStyle w:val="Hyperlink"/>
            <w:webHidden/>
            <w:color w:val="auto"/>
            <w:u w:val="none"/>
          </w:rPr>
          <w:t>16</w:t>
        </w:r>
        <w:r w:rsidRPr="00DC2730">
          <w:rPr>
            <w:rStyle w:val="Hyperlink"/>
            <w:webHidden/>
            <w:color w:val="auto"/>
            <w:u w:val="none"/>
          </w:rPr>
          <w:fldChar w:fldCharType="end"/>
        </w:r>
      </w:hyperlink>
    </w:p>
    <w:p w14:paraId="670899DA" w14:textId="77777777" w:rsidR="00DC2730" w:rsidRPr="00DC2730" w:rsidRDefault="00DC2730" w:rsidP="00DC2730">
      <w:pPr>
        <w:pStyle w:val="TOC3"/>
        <w:rPr>
          <w:rStyle w:val="Hyperlink"/>
          <w:rFonts w:eastAsiaTheme="minorEastAsia"/>
          <w:color w:val="auto"/>
          <w:u w:val="none"/>
        </w:rPr>
      </w:pPr>
      <w:hyperlink w:anchor="_Toc232582209" w:history="1">
        <w:r w:rsidRPr="00DC2730">
          <w:rPr>
            <w:rStyle w:val="Hyperlink"/>
            <w:color w:val="auto"/>
            <w:u w:val="none"/>
          </w:rPr>
          <w:t>6.6.3</w:t>
        </w:r>
        <w:r w:rsidRPr="00DC2730">
          <w:rPr>
            <w:rStyle w:val="Hyperlink"/>
            <w:rFonts w:eastAsiaTheme="minorEastAsia"/>
            <w:color w:val="auto"/>
            <w:u w:val="none"/>
          </w:rPr>
          <w:tab/>
        </w:r>
        <w:r w:rsidRPr="00DC2730">
          <w:rPr>
            <w:rStyle w:val="Hyperlink"/>
            <w:color w:val="auto"/>
            <w:u w:val="none"/>
          </w:rPr>
          <w:t xml:space="preserve">Modeling of Large Loads Co-Located with a Proposed Generation Resource, Energy </w:t>
        </w:r>
        <w:r w:rsidRPr="00DC2730">
          <w:rPr>
            <w:rStyle w:val="Hyperlink"/>
            <w:noProof/>
            <w:color w:val="auto"/>
            <w:u w:val="none"/>
          </w:rPr>
          <w:t>Storage</w:t>
        </w:r>
        <w:r w:rsidRPr="00DC2730">
          <w:rPr>
            <w:rStyle w:val="Hyperlink"/>
            <w:color w:val="auto"/>
            <w:u w:val="none"/>
          </w:rPr>
          <w:t xml:space="preserve"> Resource (ESR), or Settlement Only Generator (SOG)</w:t>
        </w:r>
        <w:r w:rsidRPr="00DC2730">
          <w:rPr>
            <w:rStyle w:val="Hyperlink"/>
            <w:webHidden/>
            <w:color w:val="auto"/>
            <w:u w:val="none"/>
          </w:rPr>
          <w:tab/>
          <w:t>6-</w:t>
        </w:r>
        <w:r w:rsidRPr="00DC2730">
          <w:rPr>
            <w:rStyle w:val="Hyperlink"/>
            <w:webHidden/>
            <w:color w:val="auto"/>
            <w:u w:val="none"/>
          </w:rPr>
          <w:fldChar w:fldCharType="begin"/>
        </w:r>
        <w:r w:rsidRPr="00DC2730">
          <w:rPr>
            <w:rStyle w:val="Hyperlink"/>
            <w:webHidden/>
            <w:color w:val="auto"/>
            <w:u w:val="none"/>
          </w:rPr>
          <w:instrText xml:space="preserve"> PAGEREF _Toc232582209 \h </w:instrText>
        </w:r>
        <w:r w:rsidRPr="00DC2730">
          <w:rPr>
            <w:rStyle w:val="Hyperlink"/>
            <w:webHidden/>
            <w:color w:val="auto"/>
            <w:u w:val="none"/>
          </w:rPr>
        </w:r>
        <w:r w:rsidRPr="00DC2730">
          <w:rPr>
            <w:rStyle w:val="Hyperlink"/>
            <w:webHidden/>
            <w:color w:val="auto"/>
            <w:u w:val="none"/>
          </w:rPr>
          <w:fldChar w:fldCharType="separate"/>
        </w:r>
        <w:r w:rsidRPr="00DC2730">
          <w:rPr>
            <w:rStyle w:val="Hyperlink"/>
            <w:webHidden/>
            <w:color w:val="auto"/>
            <w:u w:val="none"/>
          </w:rPr>
          <w:t>16</w:t>
        </w:r>
        <w:r w:rsidRPr="00DC2730">
          <w:rPr>
            <w:rStyle w:val="Hyperlink"/>
            <w:webHidden/>
            <w:color w:val="auto"/>
            <w:u w:val="none"/>
          </w:rPr>
          <w:fldChar w:fldCharType="end"/>
        </w:r>
      </w:hyperlink>
    </w:p>
    <w:p w14:paraId="50033CBA" w14:textId="2DE76BDF" w:rsidR="00DC2730" w:rsidRPr="00DC2730" w:rsidRDefault="00DC2730" w:rsidP="00DC2730">
      <w:pPr>
        <w:pStyle w:val="TOC2"/>
        <w:rPr>
          <w:rStyle w:val="Hyperlink"/>
          <w:rFonts w:eastAsiaTheme="minorEastAsia"/>
          <w:color w:val="auto"/>
          <w:u w:val="none"/>
        </w:rPr>
      </w:pPr>
      <w:hyperlink w:anchor="_Toc232582210" w:history="1">
        <w:r w:rsidRPr="00DC2730">
          <w:rPr>
            <w:rStyle w:val="Hyperlink"/>
            <w:color w:val="auto"/>
            <w:u w:val="none"/>
          </w:rPr>
          <w:t>6.7</w:t>
        </w:r>
        <w:r w:rsidRPr="00DC2730">
          <w:rPr>
            <w:rStyle w:val="Hyperlink"/>
            <w:rFonts w:eastAsiaTheme="minorEastAsia"/>
            <w:color w:val="auto"/>
            <w:u w:val="none"/>
          </w:rPr>
          <w:tab/>
        </w:r>
        <w:r w:rsidRPr="00DC2730">
          <w:rPr>
            <w:rStyle w:val="Hyperlink"/>
            <w:color w:val="auto"/>
            <w:u w:val="none"/>
          </w:rPr>
          <w:t>Data Dictionary</w:t>
        </w:r>
        <w:r w:rsidRPr="00DC2730">
          <w:rPr>
            <w:rStyle w:val="Hyperlink"/>
            <w:webHidden/>
            <w:color w:val="auto"/>
            <w:u w:val="none"/>
          </w:rPr>
          <w:tab/>
          <w:t>6-</w:t>
        </w:r>
        <w:r w:rsidRPr="00DC2730">
          <w:rPr>
            <w:rStyle w:val="Hyperlink"/>
            <w:webHidden/>
            <w:color w:val="auto"/>
            <w:u w:val="none"/>
          </w:rPr>
          <w:fldChar w:fldCharType="begin"/>
        </w:r>
        <w:r w:rsidRPr="00DC2730">
          <w:rPr>
            <w:rStyle w:val="Hyperlink"/>
            <w:webHidden/>
            <w:color w:val="auto"/>
            <w:u w:val="none"/>
          </w:rPr>
          <w:instrText xml:space="preserve"> PAGEREF _Toc232582210 \h </w:instrText>
        </w:r>
        <w:r w:rsidRPr="00DC2730">
          <w:rPr>
            <w:rStyle w:val="Hyperlink"/>
            <w:webHidden/>
            <w:color w:val="auto"/>
            <w:u w:val="none"/>
          </w:rPr>
        </w:r>
        <w:r w:rsidRPr="00DC2730">
          <w:rPr>
            <w:rStyle w:val="Hyperlink"/>
            <w:webHidden/>
            <w:color w:val="auto"/>
            <w:u w:val="none"/>
          </w:rPr>
          <w:fldChar w:fldCharType="separate"/>
        </w:r>
        <w:r w:rsidRPr="00DC2730">
          <w:rPr>
            <w:rStyle w:val="Hyperlink"/>
            <w:webHidden/>
            <w:color w:val="auto"/>
            <w:u w:val="none"/>
          </w:rPr>
          <w:t>1</w:t>
        </w:r>
        <w:r w:rsidR="00233B04">
          <w:rPr>
            <w:rStyle w:val="Hyperlink"/>
            <w:webHidden/>
            <w:color w:val="auto"/>
            <w:u w:val="none"/>
          </w:rPr>
          <w:t>6</w:t>
        </w:r>
        <w:r w:rsidRPr="00DC2730">
          <w:rPr>
            <w:rStyle w:val="Hyperlink"/>
            <w:webHidden/>
            <w:color w:val="auto"/>
            <w:u w:val="none"/>
          </w:rPr>
          <w:fldChar w:fldCharType="end"/>
        </w:r>
      </w:hyperlink>
    </w:p>
    <w:p w14:paraId="273D8111" w14:textId="101D58C3" w:rsidR="00DC2730" w:rsidRPr="00DC2730" w:rsidRDefault="00DC2730" w:rsidP="00DC2730">
      <w:pPr>
        <w:pStyle w:val="TOC2"/>
        <w:rPr>
          <w:rStyle w:val="Hyperlink"/>
          <w:rFonts w:eastAsiaTheme="minorEastAsia"/>
          <w:color w:val="auto"/>
          <w:u w:val="none"/>
        </w:rPr>
      </w:pPr>
      <w:hyperlink w:anchor="_Toc232582211" w:history="1">
        <w:r w:rsidRPr="00DC2730">
          <w:rPr>
            <w:rStyle w:val="Hyperlink"/>
            <w:color w:val="auto"/>
            <w:u w:val="none"/>
          </w:rPr>
          <w:t>6.8</w:t>
        </w:r>
        <w:r w:rsidRPr="00DC2730">
          <w:rPr>
            <w:rStyle w:val="Hyperlink"/>
            <w:rFonts w:eastAsiaTheme="minorEastAsia"/>
            <w:color w:val="auto"/>
            <w:u w:val="none"/>
          </w:rPr>
          <w:tab/>
        </w:r>
        <w:r w:rsidRPr="00DC2730">
          <w:rPr>
            <w:rStyle w:val="Hyperlink"/>
            <w:color w:val="auto"/>
            <w:u w:val="none"/>
          </w:rPr>
          <w:t>Resource Registration Procedures</w:t>
        </w:r>
        <w:r w:rsidRPr="00DC2730">
          <w:rPr>
            <w:rStyle w:val="Hyperlink"/>
            <w:webHidden/>
            <w:color w:val="auto"/>
            <w:u w:val="none"/>
          </w:rPr>
          <w:tab/>
          <w:t>6-</w:t>
        </w:r>
        <w:r w:rsidRPr="00DC2730">
          <w:rPr>
            <w:rStyle w:val="Hyperlink"/>
            <w:webHidden/>
            <w:color w:val="auto"/>
            <w:u w:val="none"/>
          </w:rPr>
          <w:fldChar w:fldCharType="begin"/>
        </w:r>
        <w:r w:rsidRPr="00DC2730">
          <w:rPr>
            <w:rStyle w:val="Hyperlink"/>
            <w:webHidden/>
            <w:color w:val="auto"/>
            <w:u w:val="none"/>
          </w:rPr>
          <w:instrText xml:space="preserve"> PAGEREF _Toc232582211 \h </w:instrText>
        </w:r>
        <w:r w:rsidRPr="00DC2730">
          <w:rPr>
            <w:rStyle w:val="Hyperlink"/>
            <w:webHidden/>
            <w:color w:val="auto"/>
            <w:u w:val="none"/>
          </w:rPr>
        </w:r>
        <w:r w:rsidRPr="00DC2730">
          <w:rPr>
            <w:rStyle w:val="Hyperlink"/>
            <w:webHidden/>
            <w:color w:val="auto"/>
            <w:u w:val="none"/>
          </w:rPr>
          <w:fldChar w:fldCharType="separate"/>
        </w:r>
        <w:r w:rsidRPr="00DC2730">
          <w:rPr>
            <w:rStyle w:val="Hyperlink"/>
            <w:webHidden/>
            <w:color w:val="auto"/>
            <w:u w:val="none"/>
          </w:rPr>
          <w:t>1</w:t>
        </w:r>
        <w:r w:rsidR="00233B04">
          <w:rPr>
            <w:rStyle w:val="Hyperlink"/>
            <w:webHidden/>
            <w:color w:val="auto"/>
            <w:u w:val="none"/>
          </w:rPr>
          <w:t>6</w:t>
        </w:r>
        <w:r w:rsidRPr="00DC2730">
          <w:rPr>
            <w:rStyle w:val="Hyperlink"/>
            <w:webHidden/>
            <w:color w:val="auto"/>
            <w:u w:val="none"/>
          </w:rPr>
          <w:fldChar w:fldCharType="end"/>
        </w:r>
      </w:hyperlink>
    </w:p>
    <w:p w14:paraId="7D8D2650" w14:textId="35DAE6F5" w:rsidR="00DC2730" w:rsidRPr="00DC2730" w:rsidRDefault="00DC2730" w:rsidP="00DC2730">
      <w:pPr>
        <w:pStyle w:val="TOC3"/>
        <w:rPr>
          <w:rStyle w:val="Hyperlink"/>
          <w:noProof/>
          <w:color w:val="auto"/>
          <w:u w:val="none"/>
        </w:rPr>
      </w:pPr>
      <w:hyperlink w:anchor="_Toc232582212" w:history="1">
        <w:r w:rsidRPr="00DC2730">
          <w:rPr>
            <w:rStyle w:val="Hyperlink"/>
            <w:noProof/>
            <w:color w:val="auto"/>
            <w:u w:val="none"/>
          </w:rPr>
          <w:t>6.8.1</w:t>
        </w:r>
        <w:r w:rsidRPr="00DC2730">
          <w:rPr>
            <w:rStyle w:val="Hyperlink"/>
            <w:noProof/>
            <w:color w:val="auto"/>
            <w:u w:val="none"/>
          </w:rPr>
          <w:tab/>
          <w:t>Resource Registration</w:t>
        </w:r>
        <w:r w:rsidRPr="00DC2730">
          <w:rPr>
            <w:rStyle w:val="Hyperlink"/>
            <w:noProof/>
            <w:webHidden/>
            <w:color w:val="auto"/>
            <w:u w:val="none"/>
          </w:rPr>
          <w:tab/>
          <w:t>6-</w:t>
        </w:r>
        <w:r w:rsidRPr="00DC2730">
          <w:rPr>
            <w:rStyle w:val="Hyperlink"/>
            <w:noProof/>
            <w:webHidden/>
            <w:color w:val="auto"/>
            <w:u w:val="none"/>
          </w:rPr>
          <w:fldChar w:fldCharType="begin"/>
        </w:r>
        <w:r w:rsidRPr="00DC2730">
          <w:rPr>
            <w:rStyle w:val="Hyperlink"/>
            <w:noProof/>
            <w:webHidden/>
            <w:color w:val="auto"/>
            <w:u w:val="none"/>
          </w:rPr>
          <w:instrText xml:space="preserve"> PAGEREF _Toc232582212 \h </w:instrText>
        </w:r>
        <w:r w:rsidRPr="00DC2730">
          <w:rPr>
            <w:rStyle w:val="Hyperlink"/>
            <w:noProof/>
            <w:webHidden/>
            <w:color w:val="auto"/>
            <w:u w:val="none"/>
          </w:rPr>
        </w:r>
        <w:r w:rsidRPr="00DC2730">
          <w:rPr>
            <w:rStyle w:val="Hyperlink"/>
            <w:noProof/>
            <w:webHidden/>
            <w:color w:val="auto"/>
            <w:u w:val="none"/>
          </w:rPr>
          <w:fldChar w:fldCharType="separate"/>
        </w:r>
        <w:r w:rsidRPr="00DC2730">
          <w:rPr>
            <w:rStyle w:val="Hyperlink"/>
            <w:noProof/>
            <w:webHidden/>
            <w:color w:val="auto"/>
            <w:u w:val="none"/>
          </w:rPr>
          <w:t>1</w:t>
        </w:r>
        <w:r w:rsidR="00233B04">
          <w:rPr>
            <w:rStyle w:val="Hyperlink"/>
            <w:noProof/>
            <w:webHidden/>
            <w:color w:val="auto"/>
            <w:u w:val="none"/>
          </w:rPr>
          <w:t>7</w:t>
        </w:r>
        <w:r w:rsidRPr="00DC2730">
          <w:rPr>
            <w:rStyle w:val="Hyperlink"/>
            <w:noProof/>
            <w:webHidden/>
            <w:color w:val="auto"/>
            <w:u w:val="none"/>
          </w:rPr>
          <w:fldChar w:fldCharType="end"/>
        </w:r>
      </w:hyperlink>
    </w:p>
    <w:p w14:paraId="2B03D3A9" w14:textId="577A3ECA" w:rsidR="00DC2730" w:rsidRPr="00DC2730" w:rsidRDefault="00DC2730" w:rsidP="00DC2730">
      <w:pPr>
        <w:pStyle w:val="TOC3"/>
        <w:rPr>
          <w:rStyle w:val="Hyperlink"/>
          <w:noProof/>
          <w:color w:val="auto"/>
          <w:u w:val="none"/>
        </w:rPr>
      </w:pPr>
      <w:hyperlink w:anchor="_Toc232582213" w:history="1">
        <w:r w:rsidRPr="00DC2730">
          <w:rPr>
            <w:rStyle w:val="Hyperlink"/>
            <w:noProof/>
            <w:color w:val="auto"/>
            <w:u w:val="none"/>
          </w:rPr>
          <w:t>6.8.2</w:t>
        </w:r>
        <w:r w:rsidRPr="00DC2730">
          <w:rPr>
            <w:rStyle w:val="Hyperlink"/>
            <w:noProof/>
            <w:color w:val="auto"/>
            <w:u w:val="none"/>
          </w:rPr>
          <w:tab/>
          <w:t>Resource Registration Process</w:t>
        </w:r>
        <w:r w:rsidRPr="00DC2730">
          <w:rPr>
            <w:rStyle w:val="Hyperlink"/>
            <w:noProof/>
            <w:webHidden/>
            <w:color w:val="auto"/>
            <w:u w:val="none"/>
          </w:rPr>
          <w:tab/>
          <w:t>6-</w:t>
        </w:r>
        <w:r w:rsidRPr="00DC2730">
          <w:rPr>
            <w:rStyle w:val="Hyperlink"/>
            <w:noProof/>
            <w:webHidden/>
            <w:color w:val="auto"/>
            <w:u w:val="none"/>
          </w:rPr>
          <w:fldChar w:fldCharType="begin"/>
        </w:r>
        <w:r w:rsidRPr="00DC2730">
          <w:rPr>
            <w:rStyle w:val="Hyperlink"/>
            <w:noProof/>
            <w:webHidden/>
            <w:color w:val="auto"/>
            <w:u w:val="none"/>
          </w:rPr>
          <w:instrText xml:space="preserve"> PAGEREF _Toc232582213 \h </w:instrText>
        </w:r>
        <w:r w:rsidRPr="00DC2730">
          <w:rPr>
            <w:rStyle w:val="Hyperlink"/>
            <w:noProof/>
            <w:webHidden/>
            <w:color w:val="auto"/>
            <w:u w:val="none"/>
          </w:rPr>
        </w:r>
        <w:r w:rsidRPr="00DC2730">
          <w:rPr>
            <w:rStyle w:val="Hyperlink"/>
            <w:noProof/>
            <w:webHidden/>
            <w:color w:val="auto"/>
            <w:u w:val="none"/>
          </w:rPr>
          <w:fldChar w:fldCharType="separate"/>
        </w:r>
        <w:r w:rsidRPr="00DC2730">
          <w:rPr>
            <w:rStyle w:val="Hyperlink"/>
            <w:noProof/>
            <w:webHidden/>
            <w:color w:val="auto"/>
            <w:u w:val="none"/>
          </w:rPr>
          <w:t>1</w:t>
        </w:r>
        <w:r w:rsidR="00233B04">
          <w:rPr>
            <w:rStyle w:val="Hyperlink"/>
            <w:noProof/>
            <w:webHidden/>
            <w:color w:val="auto"/>
            <w:u w:val="none"/>
          </w:rPr>
          <w:t>7</w:t>
        </w:r>
        <w:r w:rsidRPr="00DC2730">
          <w:rPr>
            <w:rStyle w:val="Hyperlink"/>
            <w:noProof/>
            <w:webHidden/>
            <w:color w:val="auto"/>
            <w:u w:val="none"/>
          </w:rPr>
          <w:fldChar w:fldCharType="end"/>
        </w:r>
      </w:hyperlink>
    </w:p>
    <w:p w14:paraId="4CDBB2F7" w14:textId="6B74FBD8" w:rsidR="00DC2730" w:rsidRPr="00DC2730" w:rsidRDefault="00DC2730" w:rsidP="00DC2730">
      <w:pPr>
        <w:pStyle w:val="TOC2"/>
        <w:rPr>
          <w:rStyle w:val="Hyperlink"/>
          <w:rFonts w:eastAsiaTheme="minorEastAsia"/>
          <w:color w:val="auto"/>
          <w:u w:val="none"/>
        </w:rPr>
      </w:pPr>
      <w:hyperlink w:anchor="_Toc232582214" w:history="1">
        <w:r w:rsidRPr="00DC2730">
          <w:rPr>
            <w:rStyle w:val="Hyperlink"/>
            <w:color w:val="auto"/>
            <w:u w:val="none"/>
          </w:rPr>
          <w:t>6.9</w:t>
        </w:r>
        <w:r w:rsidRPr="00DC2730">
          <w:rPr>
            <w:rStyle w:val="Hyperlink"/>
            <w:rFonts w:eastAsiaTheme="minorEastAsia"/>
            <w:color w:val="auto"/>
            <w:u w:val="none"/>
          </w:rPr>
          <w:tab/>
        </w:r>
        <w:r w:rsidRPr="00DC2730">
          <w:rPr>
            <w:rStyle w:val="Hyperlink"/>
            <w:color w:val="auto"/>
            <w:u w:val="none"/>
          </w:rPr>
          <w:t>Addition of Proposed Generation to the Planning Models</w:t>
        </w:r>
        <w:r w:rsidRPr="00DC2730">
          <w:rPr>
            <w:rStyle w:val="Hyperlink"/>
            <w:webHidden/>
            <w:color w:val="auto"/>
            <w:u w:val="none"/>
          </w:rPr>
          <w:tab/>
          <w:t>6-</w:t>
        </w:r>
        <w:r w:rsidRPr="00DC2730">
          <w:rPr>
            <w:rStyle w:val="Hyperlink"/>
            <w:webHidden/>
            <w:color w:val="auto"/>
            <w:u w:val="none"/>
          </w:rPr>
          <w:fldChar w:fldCharType="begin"/>
        </w:r>
        <w:r w:rsidRPr="00DC2730">
          <w:rPr>
            <w:rStyle w:val="Hyperlink"/>
            <w:webHidden/>
            <w:color w:val="auto"/>
            <w:u w:val="none"/>
          </w:rPr>
          <w:instrText xml:space="preserve"> PAGEREF _Toc232582214 \h </w:instrText>
        </w:r>
        <w:r w:rsidRPr="00DC2730">
          <w:rPr>
            <w:rStyle w:val="Hyperlink"/>
            <w:webHidden/>
            <w:color w:val="auto"/>
            <w:u w:val="none"/>
          </w:rPr>
        </w:r>
        <w:r w:rsidRPr="00DC2730">
          <w:rPr>
            <w:rStyle w:val="Hyperlink"/>
            <w:webHidden/>
            <w:color w:val="auto"/>
            <w:u w:val="none"/>
          </w:rPr>
          <w:fldChar w:fldCharType="separate"/>
        </w:r>
        <w:r w:rsidRPr="00DC2730">
          <w:rPr>
            <w:rStyle w:val="Hyperlink"/>
            <w:webHidden/>
            <w:color w:val="auto"/>
            <w:u w:val="none"/>
          </w:rPr>
          <w:t>1</w:t>
        </w:r>
        <w:r w:rsidR="00233B04">
          <w:rPr>
            <w:rStyle w:val="Hyperlink"/>
            <w:webHidden/>
            <w:color w:val="auto"/>
            <w:u w:val="none"/>
          </w:rPr>
          <w:t>8</w:t>
        </w:r>
        <w:r w:rsidRPr="00DC2730">
          <w:rPr>
            <w:rStyle w:val="Hyperlink"/>
            <w:webHidden/>
            <w:color w:val="auto"/>
            <w:u w:val="none"/>
          </w:rPr>
          <w:fldChar w:fldCharType="end"/>
        </w:r>
      </w:hyperlink>
    </w:p>
    <w:p w14:paraId="236D8CE4" w14:textId="1A04C679" w:rsidR="00DC2730" w:rsidRPr="00DC2730" w:rsidRDefault="00DC2730" w:rsidP="00DC2730">
      <w:pPr>
        <w:pStyle w:val="TOC2"/>
        <w:rPr>
          <w:rStyle w:val="Hyperlink"/>
          <w:rFonts w:eastAsiaTheme="minorEastAsia"/>
          <w:color w:val="auto"/>
          <w:u w:val="none"/>
        </w:rPr>
      </w:pPr>
      <w:hyperlink w:anchor="_Toc232582215" w:history="1">
        <w:r w:rsidRPr="00DC2730">
          <w:rPr>
            <w:rStyle w:val="Hyperlink"/>
            <w:color w:val="auto"/>
            <w:u w:val="none"/>
          </w:rPr>
          <w:t>6.10</w:t>
        </w:r>
        <w:r w:rsidRPr="00DC2730">
          <w:rPr>
            <w:rStyle w:val="Hyperlink"/>
            <w:rFonts w:eastAsiaTheme="minorEastAsia"/>
            <w:color w:val="auto"/>
            <w:u w:val="none"/>
          </w:rPr>
          <w:tab/>
        </w:r>
        <w:r w:rsidRPr="00DC2730">
          <w:rPr>
            <w:rStyle w:val="Hyperlink"/>
            <w:color w:val="auto"/>
            <w:u w:val="none"/>
          </w:rPr>
          <w:t>Contingency Filing Requirements</w:t>
        </w:r>
        <w:r w:rsidRPr="00DC2730">
          <w:rPr>
            <w:rStyle w:val="Hyperlink"/>
            <w:webHidden/>
            <w:color w:val="auto"/>
            <w:u w:val="none"/>
          </w:rPr>
          <w:tab/>
          <w:t>6-</w:t>
        </w:r>
        <w:r w:rsidRPr="00DC2730">
          <w:rPr>
            <w:rStyle w:val="Hyperlink"/>
            <w:webHidden/>
            <w:color w:val="auto"/>
            <w:u w:val="none"/>
          </w:rPr>
          <w:fldChar w:fldCharType="begin"/>
        </w:r>
        <w:r w:rsidRPr="00DC2730">
          <w:rPr>
            <w:rStyle w:val="Hyperlink"/>
            <w:webHidden/>
            <w:color w:val="auto"/>
            <w:u w:val="none"/>
          </w:rPr>
          <w:instrText xml:space="preserve"> PAGEREF _Toc232582215 \h </w:instrText>
        </w:r>
        <w:r w:rsidRPr="00DC2730">
          <w:rPr>
            <w:rStyle w:val="Hyperlink"/>
            <w:webHidden/>
            <w:color w:val="auto"/>
            <w:u w:val="none"/>
          </w:rPr>
        </w:r>
        <w:r w:rsidRPr="00DC2730">
          <w:rPr>
            <w:rStyle w:val="Hyperlink"/>
            <w:webHidden/>
            <w:color w:val="auto"/>
            <w:u w:val="none"/>
          </w:rPr>
          <w:fldChar w:fldCharType="separate"/>
        </w:r>
        <w:r w:rsidRPr="00DC2730">
          <w:rPr>
            <w:rStyle w:val="Hyperlink"/>
            <w:webHidden/>
            <w:color w:val="auto"/>
            <w:u w:val="none"/>
          </w:rPr>
          <w:t>2</w:t>
        </w:r>
        <w:r w:rsidR="00233B04">
          <w:rPr>
            <w:rStyle w:val="Hyperlink"/>
            <w:webHidden/>
            <w:color w:val="auto"/>
            <w:u w:val="none"/>
          </w:rPr>
          <w:t>1</w:t>
        </w:r>
        <w:r w:rsidRPr="00DC2730">
          <w:rPr>
            <w:rStyle w:val="Hyperlink"/>
            <w:webHidden/>
            <w:color w:val="auto"/>
            <w:u w:val="none"/>
          </w:rPr>
          <w:fldChar w:fldCharType="end"/>
        </w:r>
      </w:hyperlink>
    </w:p>
    <w:p w14:paraId="3CC2D487" w14:textId="365DD0B0" w:rsidR="00DC2730" w:rsidRPr="00DC2730" w:rsidRDefault="00DC2730" w:rsidP="00DC2730">
      <w:pPr>
        <w:pStyle w:val="TOC2"/>
        <w:rPr>
          <w:rStyle w:val="Hyperlink"/>
          <w:rFonts w:eastAsiaTheme="minorEastAsia"/>
          <w:color w:val="auto"/>
          <w:u w:val="none"/>
        </w:rPr>
      </w:pPr>
      <w:hyperlink w:anchor="_Toc232582216" w:history="1">
        <w:r w:rsidRPr="00DC2730">
          <w:rPr>
            <w:rStyle w:val="Hyperlink"/>
            <w:color w:val="auto"/>
            <w:u w:val="none"/>
          </w:rPr>
          <w:t>6.11</w:t>
        </w:r>
        <w:r w:rsidRPr="00DC2730">
          <w:rPr>
            <w:rStyle w:val="Hyperlink"/>
            <w:rFonts w:eastAsiaTheme="minorEastAsia"/>
            <w:color w:val="auto"/>
            <w:u w:val="none"/>
          </w:rPr>
          <w:tab/>
        </w:r>
        <w:r w:rsidRPr="00DC2730">
          <w:rPr>
            <w:rStyle w:val="Hyperlink"/>
            <w:color w:val="auto"/>
            <w:u w:val="none"/>
          </w:rPr>
          <w:t>Process for Developing Geomagnetically-Induced Current (GIC) System Models</w:t>
        </w:r>
        <w:r w:rsidRPr="00DC2730">
          <w:rPr>
            <w:rStyle w:val="Hyperlink"/>
            <w:webHidden/>
            <w:color w:val="auto"/>
            <w:u w:val="none"/>
          </w:rPr>
          <w:tab/>
          <w:t>6-</w:t>
        </w:r>
        <w:r w:rsidRPr="00DC2730">
          <w:rPr>
            <w:rStyle w:val="Hyperlink"/>
            <w:webHidden/>
            <w:color w:val="auto"/>
            <w:u w:val="none"/>
          </w:rPr>
          <w:fldChar w:fldCharType="begin"/>
        </w:r>
        <w:r w:rsidRPr="00DC2730">
          <w:rPr>
            <w:rStyle w:val="Hyperlink"/>
            <w:webHidden/>
            <w:color w:val="auto"/>
            <w:u w:val="none"/>
          </w:rPr>
          <w:instrText xml:space="preserve"> PAGEREF _Toc232582216 \h </w:instrText>
        </w:r>
        <w:r w:rsidRPr="00DC2730">
          <w:rPr>
            <w:rStyle w:val="Hyperlink"/>
            <w:webHidden/>
            <w:color w:val="auto"/>
            <w:u w:val="none"/>
          </w:rPr>
        </w:r>
        <w:r w:rsidRPr="00DC2730">
          <w:rPr>
            <w:rStyle w:val="Hyperlink"/>
            <w:webHidden/>
            <w:color w:val="auto"/>
            <w:u w:val="none"/>
          </w:rPr>
          <w:fldChar w:fldCharType="separate"/>
        </w:r>
        <w:r w:rsidRPr="00DC2730">
          <w:rPr>
            <w:rStyle w:val="Hyperlink"/>
            <w:webHidden/>
            <w:color w:val="auto"/>
            <w:u w:val="none"/>
          </w:rPr>
          <w:t>2</w:t>
        </w:r>
        <w:r w:rsidR="00233B04">
          <w:rPr>
            <w:rStyle w:val="Hyperlink"/>
            <w:webHidden/>
            <w:color w:val="auto"/>
            <w:u w:val="none"/>
          </w:rPr>
          <w:t>1</w:t>
        </w:r>
        <w:r w:rsidRPr="00DC2730">
          <w:rPr>
            <w:rStyle w:val="Hyperlink"/>
            <w:webHidden/>
            <w:color w:val="auto"/>
            <w:u w:val="none"/>
          </w:rPr>
          <w:fldChar w:fldCharType="end"/>
        </w:r>
      </w:hyperlink>
    </w:p>
    <w:p w14:paraId="196026BF" w14:textId="447DAF1C" w:rsidR="00DC2730" w:rsidRPr="00DC2730" w:rsidRDefault="00DC2730" w:rsidP="00DC2730">
      <w:pPr>
        <w:pStyle w:val="TOC2"/>
        <w:rPr>
          <w:rStyle w:val="Hyperlink"/>
          <w:rFonts w:eastAsiaTheme="minorEastAsia"/>
          <w:color w:val="auto"/>
          <w:u w:val="none"/>
        </w:rPr>
      </w:pPr>
      <w:hyperlink w:anchor="_Toc232582217" w:history="1">
        <w:r w:rsidRPr="00DC2730">
          <w:rPr>
            <w:rStyle w:val="Hyperlink"/>
            <w:color w:val="auto"/>
            <w:u w:val="none"/>
          </w:rPr>
          <w:t>6.12</w:t>
        </w:r>
        <w:r w:rsidRPr="00DC2730">
          <w:rPr>
            <w:rStyle w:val="Hyperlink"/>
            <w:rFonts w:eastAsiaTheme="minorEastAsia"/>
            <w:color w:val="auto"/>
            <w:u w:val="none"/>
          </w:rPr>
          <w:tab/>
        </w:r>
        <w:r w:rsidRPr="00DC2730">
          <w:rPr>
            <w:rStyle w:val="Hyperlink"/>
            <w:color w:val="auto"/>
            <w:u w:val="none"/>
          </w:rPr>
          <w:t>Addition of a Proposed DC Tie to the Planning Models</w:t>
        </w:r>
        <w:r w:rsidRPr="00DC2730">
          <w:rPr>
            <w:rStyle w:val="Hyperlink"/>
            <w:webHidden/>
            <w:color w:val="auto"/>
            <w:u w:val="none"/>
          </w:rPr>
          <w:tab/>
          <w:t>6-</w:t>
        </w:r>
        <w:r w:rsidRPr="00DC2730">
          <w:rPr>
            <w:rStyle w:val="Hyperlink"/>
            <w:webHidden/>
            <w:color w:val="auto"/>
            <w:u w:val="none"/>
          </w:rPr>
          <w:fldChar w:fldCharType="begin"/>
        </w:r>
        <w:r w:rsidRPr="00DC2730">
          <w:rPr>
            <w:rStyle w:val="Hyperlink"/>
            <w:webHidden/>
            <w:color w:val="auto"/>
            <w:u w:val="none"/>
          </w:rPr>
          <w:instrText xml:space="preserve"> PAGEREF _Toc232582217 \h </w:instrText>
        </w:r>
        <w:r w:rsidRPr="00DC2730">
          <w:rPr>
            <w:rStyle w:val="Hyperlink"/>
            <w:webHidden/>
            <w:color w:val="auto"/>
            <w:u w:val="none"/>
          </w:rPr>
        </w:r>
        <w:r w:rsidRPr="00DC2730">
          <w:rPr>
            <w:rStyle w:val="Hyperlink"/>
            <w:webHidden/>
            <w:color w:val="auto"/>
            <w:u w:val="none"/>
          </w:rPr>
          <w:fldChar w:fldCharType="separate"/>
        </w:r>
        <w:r w:rsidRPr="00DC2730">
          <w:rPr>
            <w:rStyle w:val="Hyperlink"/>
            <w:webHidden/>
            <w:color w:val="auto"/>
            <w:u w:val="none"/>
          </w:rPr>
          <w:t>2</w:t>
        </w:r>
        <w:r w:rsidR="00233B04">
          <w:rPr>
            <w:rStyle w:val="Hyperlink"/>
            <w:webHidden/>
            <w:color w:val="auto"/>
            <w:u w:val="none"/>
          </w:rPr>
          <w:t>3</w:t>
        </w:r>
        <w:r w:rsidRPr="00DC2730">
          <w:rPr>
            <w:rStyle w:val="Hyperlink"/>
            <w:webHidden/>
            <w:color w:val="auto"/>
            <w:u w:val="none"/>
          </w:rPr>
          <w:fldChar w:fldCharType="end"/>
        </w:r>
      </w:hyperlink>
    </w:p>
    <w:p w14:paraId="35F95D4B" w14:textId="77777777" w:rsidR="000F23E9" w:rsidRPr="00141E55" w:rsidRDefault="000F23E9" w:rsidP="000F23E9">
      <w:pPr>
        <w:tabs>
          <w:tab w:val="left" w:pos="540"/>
          <w:tab w:val="left" w:pos="720"/>
          <w:tab w:val="right" w:leader="dot" w:pos="9360"/>
        </w:tabs>
        <w:spacing w:before="120" w:after="120"/>
        <w:rPr>
          <w:b/>
          <w:i/>
          <w:noProof/>
          <w:sz w:val="22"/>
          <w:szCs w:val="20"/>
        </w:rPr>
      </w:pPr>
      <w:r>
        <w:rPr>
          <w:b/>
          <w:i/>
          <w:sz w:val="22"/>
          <w:szCs w:val="20"/>
        </w:rPr>
        <w:t>7</w:t>
      </w:r>
      <w:r w:rsidRPr="00141E55">
        <w:rPr>
          <w:b/>
          <w:i/>
          <w:noProof/>
          <w:sz w:val="22"/>
          <w:szCs w:val="20"/>
        </w:rPr>
        <w:tab/>
      </w:r>
      <w:r>
        <w:rPr>
          <w:b/>
          <w:i/>
          <w:sz w:val="22"/>
          <w:szCs w:val="20"/>
        </w:rPr>
        <w:t>Market Data Transparency</w:t>
      </w:r>
      <w:r w:rsidRPr="00141E55">
        <w:rPr>
          <w:b/>
          <w:i/>
          <w:noProof/>
          <w:webHidden/>
          <w:sz w:val="22"/>
          <w:szCs w:val="20"/>
        </w:rPr>
        <w:tab/>
      </w:r>
      <w:r>
        <w:rPr>
          <w:b/>
          <w:i/>
          <w:noProof/>
          <w:sz w:val="22"/>
          <w:szCs w:val="20"/>
        </w:rPr>
        <w:t>7</w:t>
      </w:r>
      <w:r w:rsidRPr="00E33349">
        <w:rPr>
          <w:b/>
          <w:i/>
          <w:noProof/>
          <w:sz w:val="22"/>
          <w:szCs w:val="20"/>
        </w:rPr>
        <w:t>-1</w:t>
      </w:r>
    </w:p>
    <w:p w14:paraId="3A7CC7F5" w14:textId="77777777" w:rsidR="000F23E9" w:rsidRPr="000F23E9" w:rsidRDefault="000F23E9" w:rsidP="000F23E9">
      <w:pPr>
        <w:pStyle w:val="TOC2"/>
        <w:rPr>
          <w:rFonts w:ascii="Calibri" w:hAnsi="Calibri"/>
          <w:smallCaps/>
          <w:sz w:val="22"/>
          <w:szCs w:val="22"/>
        </w:rPr>
      </w:pPr>
      <w:r>
        <w:rPr>
          <w:rStyle w:val="Hyperlink"/>
          <w:color w:val="auto"/>
          <w:u w:val="none"/>
        </w:rPr>
        <w:t>7</w:t>
      </w:r>
      <w:r w:rsidRPr="0053608E">
        <w:rPr>
          <w:rStyle w:val="Hyperlink"/>
          <w:color w:val="auto"/>
          <w:u w:val="none"/>
        </w:rPr>
        <w:t>.1</w:t>
      </w:r>
      <w:r w:rsidRPr="0053608E">
        <w:rPr>
          <w:rFonts w:ascii="Calibri" w:hAnsi="Calibri"/>
          <w:smallCaps/>
          <w:sz w:val="22"/>
          <w:szCs w:val="22"/>
        </w:rPr>
        <w:tab/>
      </w:r>
      <w:r>
        <w:rPr>
          <w:rStyle w:val="Hyperlink"/>
          <w:color w:val="auto"/>
          <w:u w:val="none"/>
        </w:rPr>
        <w:t>Planning Data and Information</w:t>
      </w:r>
      <w:r w:rsidRPr="0053608E">
        <w:rPr>
          <w:webHidden/>
        </w:rPr>
        <w:tab/>
        <w:t>1</w:t>
      </w:r>
    </w:p>
    <w:p w14:paraId="600FE74E" w14:textId="77777777" w:rsidR="00141E55" w:rsidRPr="00141E55" w:rsidRDefault="00141E55" w:rsidP="00116C74">
      <w:pPr>
        <w:tabs>
          <w:tab w:val="left" w:pos="540"/>
          <w:tab w:val="left" w:pos="720"/>
          <w:tab w:val="right" w:leader="dot" w:pos="9360"/>
        </w:tabs>
        <w:spacing w:before="120" w:after="120"/>
        <w:rPr>
          <w:b/>
          <w:i/>
          <w:sz w:val="22"/>
          <w:szCs w:val="20"/>
        </w:rPr>
      </w:pPr>
      <w:r w:rsidRPr="00141E55">
        <w:rPr>
          <w:b/>
          <w:i/>
          <w:sz w:val="22"/>
          <w:szCs w:val="20"/>
        </w:rPr>
        <w:t>8</w:t>
      </w:r>
      <w:r w:rsidRPr="00141E55">
        <w:rPr>
          <w:b/>
          <w:i/>
          <w:sz w:val="22"/>
          <w:szCs w:val="20"/>
        </w:rPr>
        <w:tab/>
        <w:t>Attachments</w:t>
      </w:r>
      <w:r w:rsidRPr="00141E55">
        <w:rPr>
          <w:b/>
          <w:i/>
          <w:sz w:val="22"/>
          <w:szCs w:val="20"/>
        </w:rPr>
        <w:tab/>
        <w:t>8-1</w:t>
      </w:r>
    </w:p>
    <w:p w14:paraId="5D298B5A" w14:textId="77777777" w:rsidR="00141E55" w:rsidRPr="006419F7" w:rsidRDefault="00141E55" w:rsidP="00802053">
      <w:pPr>
        <w:pStyle w:val="TOC2"/>
      </w:pPr>
      <w:r w:rsidRPr="006419F7">
        <w:t>Declaration of Resource Data Accuracy</w:t>
      </w:r>
      <w:r w:rsidRPr="006419F7">
        <w:tab/>
        <w:t>8(A)</w:t>
      </w:r>
    </w:p>
    <w:p w14:paraId="1DD3EABE" w14:textId="77777777" w:rsidR="00141E55" w:rsidRDefault="00141E55" w:rsidP="00802053">
      <w:pPr>
        <w:pStyle w:val="TOC2"/>
      </w:pPr>
      <w:r w:rsidRPr="006419F7">
        <w:t xml:space="preserve">Declaration of Adequate Water </w:t>
      </w:r>
      <w:r w:rsidR="00393B77">
        <w:t>Supplies</w:t>
      </w:r>
      <w:r w:rsidRPr="00A1352B">
        <w:tab/>
      </w:r>
      <w:r>
        <w:t>8(</w:t>
      </w:r>
      <w:r w:rsidRPr="00A1352B">
        <w:t>B)</w:t>
      </w:r>
    </w:p>
    <w:p w14:paraId="65E135D7" w14:textId="77777777" w:rsidR="00DB64C1" w:rsidRDefault="00DB64C1" w:rsidP="00802053">
      <w:pPr>
        <w:pStyle w:val="TOC2"/>
      </w:pPr>
      <w:r w:rsidRPr="006419F7">
        <w:t xml:space="preserve">Declaration of </w:t>
      </w:r>
      <w:r>
        <w:t>Department of Defense Notification</w:t>
      </w:r>
      <w:r w:rsidRPr="00A1352B">
        <w:tab/>
      </w:r>
      <w:r>
        <w:t>8(C</w:t>
      </w:r>
      <w:r w:rsidRPr="00A1352B">
        <w:t>)</w:t>
      </w:r>
    </w:p>
    <w:p w14:paraId="0BDB6980" w14:textId="77777777" w:rsidR="00C73A34" w:rsidRPr="00C73A34" w:rsidRDefault="00C73A34" w:rsidP="00C73A34">
      <w:pPr>
        <w:pStyle w:val="TOC2"/>
      </w:pPr>
      <w:r>
        <w:t>Attestation Regarding Compliance with the Lone Star Infrastructure Protection Act</w:t>
      </w:r>
      <w:r w:rsidRPr="00A1352B">
        <w:tab/>
      </w:r>
      <w:r>
        <w:t>8(D</w:t>
      </w:r>
      <w:r w:rsidRPr="00A1352B">
        <w:t>)</w:t>
      </w:r>
    </w:p>
    <w:p w14:paraId="7B6B18A8" w14:textId="76DF482C" w:rsidR="00E33349" w:rsidRDefault="00141E55" w:rsidP="00141E55">
      <w:pPr>
        <w:tabs>
          <w:tab w:val="left" w:pos="540"/>
          <w:tab w:val="left" w:pos="720"/>
          <w:tab w:val="right" w:leader="dot" w:pos="9360"/>
        </w:tabs>
        <w:spacing w:before="120" w:after="120"/>
        <w:rPr>
          <w:b/>
          <w:i/>
          <w:sz w:val="22"/>
          <w:szCs w:val="22"/>
        </w:rPr>
      </w:pPr>
      <w:r w:rsidRPr="00B776F3">
        <w:rPr>
          <w:b/>
          <w:i/>
          <w:sz w:val="22"/>
          <w:szCs w:val="22"/>
        </w:rPr>
        <w:t>9</w:t>
      </w:r>
      <w:r w:rsidRPr="00B776F3">
        <w:rPr>
          <w:b/>
          <w:i/>
          <w:sz w:val="22"/>
          <w:szCs w:val="22"/>
        </w:rPr>
        <w:tab/>
      </w:r>
      <w:r w:rsidR="00580022">
        <w:rPr>
          <w:b/>
          <w:i/>
          <w:sz w:val="22"/>
          <w:szCs w:val="22"/>
        </w:rPr>
        <w:t>Large Load Additions At New Or Modification Of Existing Load Interconnection(s)</w:t>
      </w:r>
      <w:r w:rsidRPr="00B776F3">
        <w:rPr>
          <w:b/>
          <w:i/>
          <w:webHidden/>
          <w:sz w:val="22"/>
          <w:szCs w:val="22"/>
        </w:rPr>
        <w:tab/>
        <w:t>9-1</w:t>
      </w:r>
      <w:bookmarkEnd w:id="6"/>
      <w:bookmarkEnd w:id="7"/>
      <w:bookmarkEnd w:id="8"/>
    </w:p>
    <w:p w14:paraId="765CDD67" w14:textId="77777777" w:rsidR="00576660" w:rsidRPr="00576660" w:rsidRDefault="00576660" w:rsidP="00576660">
      <w:pPr>
        <w:pStyle w:val="TOC2"/>
        <w:rPr>
          <w:rStyle w:val="Hyperlink"/>
          <w:color w:val="auto"/>
          <w:u w:val="none"/>
        </w:rPr>
      </w:pPr>
      <w:r w:rsidRPr="00576660">
        <w:rPr>
          <w:rStyle w:val="Hyperlink"/>
          <w:color w:val="auto"/>
          <w:u w:val="none"/>
        </w:rPr>
        <w:t>9.1</w:t>
      </w:r>
      <w:r w:rsidRPr="00576660">
        <w:rPr>
          <w:rStyle w:val="Hyperlink"/>
          <w:color w:val="auto"/>
          <w:u w:val="none"/>
        </w:rPr>
        <w:tab/>
        <w:t>INTRODUCTION</w:t>
      </w:r>
      <w:r w:rsidRPr="00576660">
        <w:rPr>
          <w:rStyle w:val="Hyperlink"/>
          <w:color w:val="auto"/>
          <w:u w:val="none"/>
        </w:rPr>
        <w:tab/>
        <w:t>1</w:t>
      </w:r>
    </w:p>
    <w:p w14:paraId="63A6B566" w14:textId="77777777" w:rsidR="00576660" w:rsidRPr="00576660" w:rsidRDefault="00576660" w:rsidP="00576660">
      <w:pPr>
        <w:pStyle w:val="TOC2"/>
        <w:rPr>
          <w:rStyle w:val="Hyperlink"/>
          <w:color w:val="auto"/>
          <w:u w:val="none"/>
        </w:rPr>
      </w:pPr>
      <w:r w:rsidRPr="00576660">
        <w:rPr>
          <w:rStyle w:val="Hyperlink"/>
          <w:color w:val="auto"/>
          <w:u w:val="none"/>
        </w:rPr>
        <w:t>9.2</w:t>
      </w:r>
      <w:r w:rsidRPr="00576660">
        <w:rPr>
          <w:rStyle w:val="Hyperlink"/>
          <w:color w:val="auto"/>
          <w:u w:val="none"/>
        </w:rPr>
        <w:tab/>
        <w:t>GENERAL PROVISIONS</w:t>
      </w:r>
      <w:r w:rsidRPr="00576660">
        <w:rPr>
          <w:rStyle w:val="Hyperlink"/>
          <w:color w:val="auto"/>
          <w:u w:val="none"/>
        </w:rPr>
        <w:tab/>
        <w:t>2</w:t>
      </w:r>
    </w:p>
    <w:p w14:paraId="0D89E2FF" w14:textId="5462EAD2" w:rsidR="00576660" w:rsidRPr="00576660" w:rsidRDefault="00576660" w:rsidP="00576660">
      <w:pPr>
        <w:pStyle w:val="TOC2"/>
        <w:rPr>
          <w:rStyle w:val="Hyperlink"/>
          <w:color w:val="auto"/>
          <w:u w:val="none"/>
        </w:rPr>
      </w:pPr>
      <w:r>
        <w:rPr>
          <w:rStyle w:val="Hyperlink"/>
          <w:color w:val="auto"/>
          <w:u w:val="none"/>
        </w:rPr>
        <w:tab/>
      </w:r>
      <w:r w:rsidRPr="00576660">
        <w:rPr>
          <w:rStyle w:val="Hyperlink"/>
          <w:color w:val="auto"/>
          <w:u w:val="none"/>
        </w:rPr>
        <w:t>9.2.1</w:t>
      </w:r>
      <w:r w:rsidRPr="00576660">
        <w:rPr>
          <w:rStyle w:val="Hyperlink"/>
          <w:color w:val="auto"/>
          <w:u w:val="none"/>
        </w:rPr>
        <w:tab/>
        <w:t>Applicability of the Batch Zero Process</w:t>
      </w:r>
      <w:r w:rsidRPr="00576660">
        <w:rPr>
          <w:rStyle w:val="Hyperlink"/>
          <w:color w:val="auto"/>
          <w:u w:val="none"/>
        </w:rPr>
        <w:tab/>
        <w:t>2</w:t>
      </w:r>
    </w:p>
    <w:p w14:paraId="7DD61B69" w14:textId="77777777" w:rsidR="00576660" w:rsidRPr="00576660" w:rsidRDefault="00576660" w:rsidP="00576660">
      <w:pPr>
        <w:pStyle w:val="TOC2"/>
        <w:ind w:left="1980"/>
        <w:rPr>
          <w:rStyle w:val="Hyperlink"/>
          <w:color w:val="auto"/>
          <w:u w:val="none"/>
        </w:rPr>
      </w:pPr>
      <w:r w:rsidRPr="00576660">
        <w:rPr>
          <w:rStyle w:val="Hyperlink"/>
          <w:color w:val="auto"/>
          <w:u w:val="none"/>
        </w:rPr>
        <w:t>9.2.1.1</w:t>
      </w:r>
      <w:r w:rsidRPr="00576660">
        <w:rPr>
          <w:rStyle w:val="Hyperlink"/>
          <w:color w:val="auto"/>
          <w:u w:val="none"/>
        </w:rPr>
        <w:tab/>
        <w:t>Eligibility Criteria for Inclusion of a Large Load as Base Load not Subject to Additional Study in the Batch Zero Process</w:t>
      </w:r>
      <w:r w:rsidRPr="00576660">
        <w:rPr>
          <w:rStyle w:val="Hyperlink"/>
          <w:color w:val="auto"/>
          <w:u w:val="none"/>
        </w:rPr>
        <w:tab/>
        <w:t>3</w:t>
      </w:r>
    </w:p>
    <w:p w14:paraId="19E695FD" w14:textId="77777777" w:rsidR="00576660" w:rsidRPr="00576660" w:rsidRDefault="00576660" w:rsidP="00576660">
      <w:pPr>
        <w:pStyle w:val="TOC2"/>
        <w:ind w:left="1980"/>
        <w:rPr>
          <w:rStyle w:val="Hyperlink"/>
          <w:color w:val="auto"/>
          <w:u w:val="none"/>
        </w:rPr>
      </w:pPr>
      <w:r w:rsidRPr="00576660">
        <w:rPr>
          <w:rStyle w:val="Hyperlink"/>
          <w:color w:val="auto"/>
          <w:u w:val="none"/>
        </w:rPr>
        <w:t>9.2.1.2</w:t>
      </w:r>
      <w:r w:rsidRPr="00576660">
        <w:rPr>
          <w:rStyle w:val="Hyperlink"/>
          <w:color w:val="auto"/>
          <w:u w:val="none"/>
        </w:rPr>
        <w:tab/>
        <w:t>Eligibility Criteria for Inclusion as Load to be Studied and Allocated in Batch Zero</w:t>
      </w:r>
      <w:r w:rsidRPr="00576660">
        <w:rPr>
          <w:rStyle w:val="Hyperlink"/>
          <w:color w:val="auto"/>
          <w:u w:val="none"/>
        </w:rPr>
        <w:tab/>
        <w:t>14</w:t>
      </w:r>
    </w:p>
    <w:p w14:paraId="3E14D4B7" w14:textId="77777777" w:rsidR="00576660" w:rsidRPr="00576660" w:rsidRDefault="00576660" w:rsidP="00576660">
      <w:pPr>
        <w:pStyle w:val="TOC2"/>
        <w:ind w:left="1980"/>
        <w:rPr>
          <w:rStyle w:val="Hyperlink"/>
          <w:color w:val="auto"/>
          <w:u w:val="none"/>
        </w:rPr>
      </w:pPr>
      <w:r w:rsidRPr="00576660">
        <w:rPr>
          <w:rStyle w:val="Hyperlink"/>
          <w:color w:val="auto"/>
          <w:u w:val="none"/>
        </w:rPr>
        <w:t>9.2.1.3</w:t>
      </w:r>
      <w:r w:rsidRPr="00576660">
        <w:rPr>
          <w:rStyle w:val="Hyperlink"/>
          <w:color w:val="auto"/>
          <w:u w:val="none"/>
        </w:rPr>
        <w:tab/>
        <w:t>Load Not Included in Batch Zero</w:t>
      </w:r>
      <w:r w:rsidRPr="00576660">
        <w:rPr>
          <w:rStyle w:val="Hyperlink"/>
          <w:color w:val="auto"/>
          <w:u w:val="none"/>
        </w:rPr>
        <w:tab/>
        <w:t>16</w:t>
      </w:r>
    </w:p>
    <w:p w14:paraId="40314719" w14:textId="77777777" w:rsidR="00576660" w:rsidRPr="00576660" w:rsidRDefault="00576660" w:rsidP="00576660">
      <w:pPr>
        <w:pStyle w:val="TOC2"/>
        <w:ind w:left="1980"/>
        <w:rPr>
          <w:rStyle w:val="Hyperlink"/>
          <w:color w:val="auto"/>
          <w:u w:val="none"/>
        </w:rPr>
      </w:pPr>
      <w:r w:rsidRPr="00576660">
        <w:rPr>
          <w:rStyle w:val="Hyperlink"/>
          <w:color w:val="auto"/>
          <w:u w:val="none"/>
        </w:rPr>
        <w:t>9.2.1.4</w:t>
      </w:r>
      <w:r w:rsidRPr="00576660">
        <w:rPr>
          <w:rStyle w:val="Hyperlink"/>
          <w:color w:val="auto"/>
          <w:u w:val="none"/>
        </w:rPr>
        <w:tab/>
        <w:t>Evaluation of Existing Interconnection Studies for Large Loads</w:t>
      </w:r>
      <w:r w:rsidRPr="00576660">
        <w:rPr>
          <w:rStyle w:val="Hyperlink"/>
          <w:color w:val="auto"/>
          <w:u w:val="none"/>
        </w:rPr>
        <w:tab/>
        <w:t>16</w:t>
      </w:r>
    </w:p>
    <w:p w14:paraId="3D816306" w14:textId="42D5B9E7" w:rsidR="00576660" w:rsidRPr="00576660" w:rsidRDefault="00576660" w:rsidP="00576660">
      <w:pPr>
        <w:pStyle w:val="TOC2"/>
        <w:rPr>
          <w:rStyle w:val="Hyperlink"/>
          <w:color w:val="auto"/>
          <w:u w:val="none"/>
        </w:rPr>
      </w:pPr>
      <w:r>
        <w:rPr>
          <w:rStyle w:val="Hyperlink"/>
          <w:color w:val="auto"/>
          <w:u w:val="none"/>
        </w:rPr>
        <w:tab/>
      </w:r>
      <w:r w:rsidRPr="00576660">
        <w:rPr>
          <w:rStyle w:val="Hyperlink"/>
          <w:color w:val="auto"/>
          <w:u w:val="none"/>
        </w:rPr>
        <w:t>9.2.2</w:t>
      </w:r>
      <w:r w:rsidRPr="00576660">
        <w:rPr>
          <w:rStyle w:val="Hyperlink"/>
          <w:color w:val="auto"/>
          <w:u w:val="none"/>
        </w:rPr>
        <w:tab/>
        <w:t>Submission of Large Load Information for Batch Zero Process</w:t>
      </w:r>
      <w:r w:rsidRPr="00576660">
        <w:rPr>
          <w:rStyle w:val="Hyperlink"/>
          <w:color w:val="auto"/>
          <w:u w:val="none"/>
        </w:rPr>
        <w:tab/>
        <w:t>19</w:t>
      </w:r>
    </w:p>
    <w:p w14:paraId="27C0A7F6" w14:textId="77777777" w:rsidR="00576660" w:rsidRPr="00576660" w:rsidRDefault="00576660" w:rsidP="00576660">
      <w:pPr>
        <w:pStyle w:val="TOC2"/>
        <w:ind w:left="1980"/>
        <w:rPr>
          <w:rStyle w:val="Hyperlink"/>
          <w:color w:val="auto"/>
          <w:u w:val="none"/>
        </w:rPr>
      </w:pPr>
      <w:r w:rsidRPr="00576660">
        <w:rPr>
          <w:rStyle w:val="Hyperlink"/>
          <w:color w:val="auto"/>
          <w:u w:val="none"/>
        </w:rPr>
        <w:t>9.2.2.1</w:t>
      </w:r>
      <w:r w:rsidRPr="00576660">
        <w:rPr>
          <w:rStyle w:val="Hyperlink"/>
          <w:color w:val="auto"/>
          <w:u w:val="none"/>
        </w:rPr>
        <w:tab/>
        <w:t>Additional Information Required for Provisional Controllable Load Resources (PCLRs)</w:t>
      </w:r>
      <w:r w:rsidRPr="00576660">
        <w:rPr>
          <w:rStyle w:val="Hyperlink"/>
          <w:color w:val="auto"/>
          <w:u w:val="none"/>
        </w:rPr>
        <w:tab/>
        <w:t>21</w:t>
      </w:r>
    </w:p>
    <w:p w14:paraId="24F8467C" w14:textId="77777777" w:rsidR="00576660" w:rsidRPr="00576660" w:rsidRDefault="00576660" w:rsidP="00576660">
      <w:pPr>
        <w:pStyle w:val="TOC2"/>
        <w:ind w:left="1980"/>
        <w:rPr>
          <w:rStyle w:val="Hyperlink"/>
          <w:color w:val="auto"/>
          <w:u w:val="none"/>
        </w:rPr>
      </w:pPr>
      <w:r w:rsidRPr="00576660">
        <w:rPr>
          <w:rStyle w:val="Hyperlink"/>
          <w:color w:val="auto"/>
          <w:u w:val="none"/>
        </w:rPr>
        <w:t>9.2.2.2</w:t>
      </w:r>
      <w:r w:rsidRPr="00576660">
        <w:rPr>
          <w:rStyle w:val="Hyperlink"/>
          <w:color w:val="auto"/>
          <w:u w:val="none"/>
        </w:rPr>
        <w:tab/>
        <w:t>Additional Information Required for Withdrawal-Limited Private Use Networks (WLPUNs)</w:t>
      </w:r>
      <w:r w:rsidRPr="00576660">
        <w:rPr>
          <w:rStyle w:val="Hyperlink"/>
          <w:color w:val="auto"/>
          <w:u w:val="none"/>
        </w:rPr>
        <w:tab/>
        <w:t>21</w:t>
      </w:r>
    </w:p>
    <w:p w14:paraId="63B4CCC6" w14:textId="7504DF79" w:rsidR="00576660" w:rsidRPr="00576660" w:rsidRDefault="00576660" w:rsidP="00576660">
      <w:pPr>
        <w:pStyle w:val="TOC2"/>
        <w:rPr>
          <w:rStyle w:val="Hyperlink"/>
          <w:color w:val="auto"/>
          <w:u w:val="none"/>
        </w:rPr>
      </w:pPr>
      <w:r>
        <w:rPr>
          <w:rStyle w:val="Hyperlink"/>
          <w:color w:val="auto"/>
          <w:u w:val="none"/>
        </w:rPr>
        <w:tab/>
      </w:r>
      <w:r w:rsidRPr="00576660">
        <w:rPr>
          <w:rStyle w:val="Hyperlink"/>
          <w:color w:val="auto"/>
          <w:u w:val="none"/>
        </w:rPr>
        <w:t>9.2.3</w:t>
      </w:r>
      <w:r w:rsidRPr="00576660">
        <w:rPr>
          <w:rStyle w:val="Hyperlink"/>
          <w:color w:val="auto"/>
          <w:u w:val="none"/>
        </w:rPr>
        <w:tab/>
        <w:t>Modification of Large Load Information</w:t>
      </w:r>
      <w:r w:rsidRPr="00576660">
        <w:rPr>
          <w:rStyle w:val="Hyperlink"/>
          <w:color w:val="auto"/>
          <w:u w:val="none"/>
        </w:rPr>
        <w:tab/>
        <w:t>22</w:t>
      </w:r>
    </w:p>
    <w:p w14:paraId="2A20BDF2" w14:textId="77777777" w:rsidR="00576660" w:rsidRPr="00576660" w:rsidRDefault="00576660" w:rsidP="00576660">
      <w:pPr>
        <w:pStyle w:val="TOC2"/>
        <w:ind w:left="1440"/>
        <w:rPr>
          <w:rStyle w:val="Hyperlink"/>
          <w:color w:val="auto"/>
          <w:u w:val="none"/>
        </w:rPr>
      </w:pPr>
      <w:r w:rsidRPr="00576660">
        <w:rPr>
          <w:rStyle w:val="Hyperlink"/>
          <w:color w:val="auto"/>
          <w:u w:val="none"/>
        </w:rPr>
        <w:t>9.2.4</w:t>
      </w:r>
      <w:r w:rsidRPr="00576660">
        <w:rPr>
          <w:rStyle w:val="Hyperlink"/>
          <w:color w:val="auto"/>
          <w:u w:val="none"/>
        </w:rPr>
        <w:tab/>
        <w:t>Load Commissioning Plan</w:t>
      </w:r>
      <w:r w:rsidRPr="00576660">
        <w:rPr>
          <w:rStyle w:val="Hyperlink"/>
          <w:color w:val="auto"/>
          <w:u w:val="none"/>
        </w:rPr>
        <w:tab/>
        <w:t>22</w:t>
      </w:r>
    </w:p>
    <w:p w14:paraId="4523A39D" w14:textId="77777777" w:rsidR="00576660" w:rsidRPr="00576660" w:rsidRDefault="00576660" w:rsidP="00576660">
      <w:pPr>
        <w:pStyle w:val="TOC2"/>
        <w:ind w:left="1440"/>
        <w:rPr>
          <w:rStyle w:val="Hyperlink"/>
          <w:color w:val="auto"/>
          <w:u w:val="none"/>
        </w:rPr>
      </w:pPr>
      <w:r w:rsidRPr="00576660">
        <w:rPr>
          <w:rStyle w:val="Hyperlink"/>
          <w:color w:val="auto"/>
          <w:u w:val="none"/>
        </w:rPr>
        <w:t>9.2.5</w:t>
      </w:r>
      <w:r w:rsidRPr="00576660">
        <w:rPr>
          <w:rStyle w:val="Hyperlink"/>
          <w:color w:val="auto"/>
          <w:u w:val="none"/>
        </w:rPr>
        <w:tab/>
        <w:t>Required Interconnection Equipment</w:t>
      </w:r>
      <w:r w:rsidRPr="00576660">
        <w:rPr>
          <w:rStyle w:val="Hyperlink"/>
          <w:color w:val="auto"/>
          <w:u w:val="none"/>
        </w:rPr>
        <w:tab/>
        <w:t>23</w:t>
      </w:r>
    </w:p>
    <w:p w14:paraId="03488871" w14:textId="77777777" w:rsidR="00576660" w:rsidRPr="00576660" w:rsidRDefault="00576660" w:rsidP="00576660">
      <w:pPr>
        <w:pStyle w:val="TOC2"/>
        <w:rPr>
          <w:rStyle w:val="Hyperlink"/>
          <w:color w:val="auto"/>
          <w:u w:val="none"/>
        </w:rPr>
      </w:pPr>
      <w:r w:rsidRPr="00576660">
        <w:rPr>
          <w:rStyle w:val="Hyperlink"/>
          <w:color w:val="auto"/>
          <w:u w:val="none"/>
        </w:rPr>
        <w:t>9.3</w:t>
      </w:r>
      <w:r w:rsidRPr="00576660">
        <w:rPr>
          <w:rStyle w:val="Hyperlink"/>
          <w:color w:val="auto"/>
          <w:u w:val="none"/>
        </w:rPr>
        <w:tab/>
        <w:t>BATCH ZERO INTERCONNECTION STUDY</w:t>
      </w:r>
      <w:r w:rsidRPr="00576660">
        <w:rPr>
          <w:rStyle w:val="Hyperlink"/>
          <w:color w:val="auto"/>
          <w:u w:val="none"/>
        </w:rPr>
        <w:tab/>
        <w:t>24</w:t>
      </w:r>
    </w:p>
    <w:p w14:paraId="10A718B1" w14:textId="77777777" w:rsidR="00576660" w:rsidRPr="00576660" w:rsidRDefault="00576660" w:rsidP="00576660">
      <w:pPr>
        <w:pStyle w:val="TOC2"/>
        <w:ind w:left="1440"/>
        <w:rPr>
          <w:rStyle w:val="Hyperlink"/>
          <w:color w:val="auto"/>
          <w:u w:val="none"/>
        </w:rPr>
      </w:pPr>
      <w:r w:rsidRPr="00576660">
        <w:rPr>
          <w:rStyle w:val="Hyperlink"/>
          <w:color w:val="auto"/>
          <w:u w:val="none"/>
        </w:rPr>
        <w:t>9.3.1</w:t>
      </w:r>
      <w:r w:rsidRPr="00576660">
        <w:rPr>
          <w:rStyle w:val="Hyperlink"/>
          <w:color w:val="auto"/>
          <w:u w:val="none"/>
        </w:rPr>
        <w:tab/>
        <w:t>Batch Zero Process Overview and Timelines</w:t>
      </w:r>
      <w:r w:rsidRPr="00576660">
        <w:rPr>
          <w:rStyle w:val="Hyperlink"/>
          <w:color w:val="auto"/>
          <w:u w:val="none"/>
        </w:rPr>
        <w:tab/>
        <w:t>24</w:t>
      </w:r>
    </w:p>
    <w:p w14:paraId="756AF646" w14:textId="77777777" w:rsidR="00576660" w:rsidRPr="00576660" w:rsidRDefault="00576660" w:rsidP="00576660">
      <w:pPr>
        <w:pStyle w:val="TOC2"/>
        <w:ind w:left="1440"/>
        <w:rPr>
          <w:rStyle w:val="Hyperlink"/>
          <w:color w:val="auto"/>
          <w:u w:val="none"/>
        </w:rPr>
      </w:pPr>
      <w:r w:rsidRPr="00576660">
        <w:rPr>
          <w:rStyle w:val="Hyperlink"/>
          <w:color w:val="auto"/>
          <w:u w:val="none"/>
        </w:rPr>
        <w:t>9.3.2</w:t>
      </w:r>
      <w:r w:rsidRPr="00576660">
        <w:rPr>
          <w:rStyle w:val="Hyperlink"/>
          <w:color w:val="auto"/>
          <w:u w:val="none"/>
        </w:rPr>
        <w:tab/>
        <w:t>Batch Zero Interconnection Study Methodology</w:t>
      </w:r>
      <w:r w:rsidRPr="00576660">
        <w:rPr>
          <w:rStyle w:val="Hyperlink"/>
          <w:color w:val="auto"/>
          <w:u w:val="none"/>
        </w:rPr>
        <w:tab/>
        <w:t>25</w:t>
      </w:r>
    </w:p>
    <w:p w14:paraId="2376C036" w14:textId="77777777" w:rsidR="00576660" w:rsidRPr="00576660" w:rsidRDefault="00576660" w:rsidP="00576660">
      <w:pPr>
        <w:pStyle w:val="TOC2"/>
        <w:ind w:left="1980"/>
        <w:rPr>
          <w:rStyle w:val="Hyperlink"/>
          <w:color w:val="auto"/>
          <w:u w:val="none"/>
        </w:rPr>
      </w:pPr>
      <w:r w:rsidRPr="00576660">
        <w:rPr>
          <w:rStyle w:val="Hyperlink"/>
          <w:color w:val="auto"/>
          <w:u w:val="none"/>
        </w:rPr>
        <w:lastRenderedPageBreak/>
        <w:t>9.3.2.1</w:t>
      </w:r>
      <w:r w:rsidRPr="00576660">
        <w:rPr>
          <w:rStyle w:val="Hyperlink"/>
          <w:color w:val="auto"/>
          <w:u w:val="none"/>
        </w:rPr>
        <w:tab/>
        <w:t>Treatment of Provisional Controllable Load Resources (PCLRs) in the Batch Zero Interconnection Study</w:t>
      </w:r>
      <w:r w:rsidRPr="00576660">
        <w:rPr>
          <w:rStyle w:val="Hyperlink"/>
          <w:color w:val="auto"/>
          <w:u w:val="none"/>
        </w:rPr>
        <w:tab/>
        <w:t>27</w:t>
      </w:r>
    </w:p>
    <w:p w14:paraId="1DB896EF" w14:textId="77777777" w:rsidR="00576660" w:rsidRPr="00576660" w:rsidRDefault="00576660" w:rsidP="00576660">
      <w:pPr>
        <w:pStyle w:val="TOC2"/>
        <w:ind w:left="1980"/>
        <w:rPr>
          <w:rStyle w:val="Hyperlink"/>
          <w:color w:val="auto"/>
          <w:u w:val="none"/>
        </w:rPr>
      </w:pPr>
      <w:r w:rsidRPr="00576660">
        <w:rPr>
          <w:rStyle w:val="Hyperlink"/>
          <w:color w:val="auto"/>
          <w:u w:val="none"/>
        </w:rPr>
        <w:t>9.3.2.2</w:t>
      </w:r>
      <w:r w:rsidRPr="00576660">
        <w:rPr>
          <w:rStyle w:val="Hyperlink"/>
          <w:color w:val="auto"/>
          <w:u w:val="none"/>
        </w:rPr>
        <w:tab/>
        <w:t>Treatment of Withdrawal-Limited Private Use Networks (WLPUNs) in the Batch Zero Interconnection Study</w:t>
      </w:r>
      <w:r w:rsidRPr="00576660">
        <w:rPr>
          <w:rStyle w:val="Hyperlink"/>
          <w:color w:val="auto"/>
          <w:u w:val="none"/>
        </w:rPr>
        <w:tab/>
        <w:t>28</w:t>
      </w:r>
    </w:p>
    <w:p w14:paraId="4D8314F5" w14:textId="77777777" w:rsidR="00576660" w:rsidRPr="00576660" w:rsidRDefault="00576660" w:rsidP="00576660">
      <w:pPr>
        <w:pStyle w:val="TOC2"/>
        <w:rPr>
          <w:rStyle w:val="Hyperlink"/>
          <w:color w:val="auto"/>
          <w:u w:val="none"/>
        </w:rPr>
      </w:pPr>
      <w:r w:rsidRPr="00576660">
        <w:rPr>
          <w:rStyle w:val="Hyperlink"/>
          <w:color w:val="auto"/>
          <w:u w:val="none"/>
        </w:rPr>
        <w:t>9.4</w:t>
      </w:r>
      <w:r w:rsidRPr="00576660">
        <w:rPr>
          <w:rStyle w:val="Hyperlink"/>
          <w:color w:val="auto"/>
          <w:u w:val="none"/>
        </w:rPr>
        <w:tab/>
        <w:t>BATCH ZERO REPORT AND INTERCONNECTING LARGE LOAD ENTITY (ILLE) COMMITMENT</w:t>
      </w:r>
      <w:r w:rsidRPr="00576660">
        <w:rPr>
          <w:rStyle w:val="Hyperlink"/>
          <w:color w:val="auto"/>
          <w:u w:val="none"/>
        </w:rPr>
        <w:tab/>
        <w:t>28</w:t>
      </w:r>
    </w:p>
    <w:p w14:paraId="38C7D571" w14:textId="77777777" w:rsidR="00576660" w:rsidRPr="00576660" w:rsidRDefault="00576660" w:rsidP="00576660">
      <w:pPr>
        <w:pStyle w:val="TOC2"/>
        <w:ind w:left="1440"/>
        <w:rPr>
          <w:rStyle w:val="Hyperlink"/>
          <w:color w:val="auto"/>
          <w:u w:val="none"/>
        </w:rPr>
      </w:pPr>
      <w:r w:rsidRPr="00576660">
        <w:rPr>
          <w:rStyle w:val="Hyperlink"/>
          <w:color w:val="auto"/>
          <w:u w:val="none"/>
        </w:rPr>
        <w:t>9.4.1</w:t>
      </w:r>
      <w:r w:rsidRPr="00576660">
        <w:rPr>
          <w:rStyle w:val="Hyperlink"/>
          <w:color w:val="auto"/>
          <w:u w:val="none"/>
        </w:rPr>
        <w:tab/>
        <w:t>Additional Commitments for Provisional Controllable Load Resources (PCLRs)</w:t>
      </w:r>
      <w:r w:rsidRPr="00576660">
        <w:rPr>
          <w:rStyle w:val="Hyperlink"/>
          <w:color w:val="auto"/>
          <w:u w:val="none"/>
        </w:rPr>
        <w:tab/>
        <w:t>30</w:t>
      </w:r>
    </w:p>
    <w:p w14:paraId="6554331B" w14:textId="77777777" w:rsidR="00576660" w:rsidRPr="00576660" w:rsidRDefault="00576660" w:rsidP="00576660">
      <w:pPr>
        <w:pStyle w:val="TOC2"/>
        <w:ind w:left="1440"/>
        <w:rPr>
          <w:rStyle w:val="Hyperlink"/>
          <w:color w:val="auto"/>
          <w:u w:val="none"/>
        </w:rPr>
      </w:pPr>
      <w:r w:rsidRPr="00576660">
        <w:rPr>
          <w:rStyle w:val="Hyperlink"/>
          <w:color w:val="auto"/>
          <w:u w:val="none"/>
        </w:rPr>
        <w:t>9.4.2</w:t>
      </w:r>
      <w:r w:rsidRPr="00576660">
        <w:rPr>
          <w:rStyle w:val="Hyperlink"/>
          <w:color w:val="auto"/>
          <w:u w:val="none"/>
        </w:rPr>
        <w:tab/>
        <w:t>Additional Commitments for Withdrawal-Limited Private Use Networks (WLPUNs)</w:t>
      </w:r>
      <w:r w:rsidRPr="00576660">
        <w:rPr>
          <w:rStyle w:val="Hyperlink"/>
          <w:color w:val="auto"/>
          <w:u w:val="none"/>
        </w:rPr>
        <w:tab/>
        <w:t>31</w:t>
      </w:r>
    </w:p>
    <w:p w14:paraId="25AF6E4B" w14:textId="77777777" w:rsidR="00576660" w:rsidRPr="00576660" w:rsidRDefault="00576660" w:rsidP="00576660">
      <w:pPr>
        <w:pStyle w:val="TOC2"/>
        <w:rPr>
          <w:rStyle w:val="Hyperlink"/>
          <w:color w:val="auto"/>
          <w:u w:val="none"/>
        </w:rPr>
      </w:pPr>
      <w:r w:rsidRPr="00576660">
        <w:rPr>
          <w:rStyle w:val="Hyperlink"/>
          <w:color w:val="auto"/>
          <w:u w:val="none"/>
        </w:rPr>
        <w:t>9.5</w:t>
      </w:r>
      <w:r w:rsidRPr="00576660">
        <w:rPr>
          <w:rStyle w:val="Hyperlink"/>
          <w:color w:val="auto"/>
          <w:u w:val="none"/>
        </w:rPr>
        <w:tab/>
        <w:t>BATCH ZERO STUDY REFINEMENT AND DELIVERY OF TRANSMISSION PLAN</w:t>
      </w:r>
      <w:r w:rsidRPr="00576660">
        <w:rPr>
          <w:rStyle w:val="Hyperlink"/>
          <w:color w:val="auto"/>
          <w:u w:val="none"/>
        </w:rPr>
        <w:tab/>
        <w:t>32</w:t>
      </w:r>
    </w:p>
    <w:p w14:paraId="5626FF13" w14:textId="77777777" w:rsidR="00576660" w:rsidRPr="00576660" w:rsidRDefault="00576660" w:rsidP="00576660">
      <w:pPr>
        <w:pStyle w:val="TOC2"/>
        <w:ind w:left="1440"/>
        <w:rPr>
          <w:rStyle w:val="Hyperlink"/>
          <w:color w:val="auto"/>
          <w:u w:val="none"/>
        </w:rPr>
      </w:pPr>
      <w:r w:rsidRPr="00576660">
        <w:rPr>
          <w:rStyle w:val="Hyperlink"/>
          <w:color w:val="auto"/>
          <w:u w:val="none"/>
        </w:rPr>
        <w:t>9.5.1</w:t>
      </w:r>
      <w:r w:rsidRPr="00576660">
        <w:rPr>
          <w:rStyle w:val="Hyperlink"/>
          <w:color w:val="auto"/>
          <w:u w:val="none"/>
        </w:rPr>
        <w:tab/>
        <w:t>ERCOT Activities During the Batch Zero Refinement Period</w:t>
      </w:r>
      <w:r w:rsidRPr="00576660">
        <w:rPr>
          <w:rStyle w:val="Hyperlink"/>
          <w:color w:val="auto"/>
          <w:u w:val="none"/>
        </w:rPr>
        <w:tab/>
        <w:t>33</w:t>
      </w:r>
    </w:p>
    <w:p w14:paraId="31144ED9" w14:textId="77777777" w:rsidR="00576660" w:rsidRPr="00576660" w:rsidRDefault="00576660" w:rsidP="00576660">
      <w:pPr>
        <w:pStyle w:val="TOC2"/>
        <w:ind w:left="1440"/>
        <w:rPr>
          <w:rStyle w:val="Hyperlink"/>
          <w:color w:val="auto"/>
          <w:u w:val="none"/>
        </w:rPr>
      </w:pPr>
      <w:r w:rsidRPr="00576660">
        <w:rPr>
          <w:rStyle w:val="Hyperlink"/>
          <w:color w:val="auto"/>
          <w:u w:val="none"/>
        </w:rPr>
        <w:t>9.5.2</w:t>
      </w:r>
      <w:r w:rsidRPr="00576660">
        <w:rPr>
          <w:rStyle w:val="Hyperlink"/>
          <w:color w:val="auto"/>
          <w:u w:val="none"/>
        </w:rPr>
        <w:tab/>
        <w:t>System Protection (Short-Circuit) Analysis</w:t>
      </w:r>
      <w:r w:rsidRPr="00576660">
        <w:rPr>
          <w:rStyle w:val="Hyperlink"/>
          <w:color w:val="auto"/>
          <w:u w:val="none"/>
        </w:rPr>
        <w:tab/>
        <w:t>34</w:t>
      </w:r>
    </w:p>
    <w:p w14:paraId="7321B797" w14:textId="77777777" w:rsidR="00576660" w:rsidRPr="00576660" w:rsidRDefault="00576660" w:rsidP="00576660">
      <w:pPr>
        <w:pStyle w:val="TOC2"/>
        <w:ind w:left="1440"/>
        <w:rPr>
          <w:rStyle w:val="Hyperlink"/>
          <w:color w:val="auto"/>
          <w:u w:val="none"/>
        </w:rPr>
      </w:pPr>
      <w:r w:rsidRPr="00576660">
        <w:rPr>
          <w:rStyle w:val="Hyperlink"/>
          <w:color w:val="auto"/>
          <w:u w:val="none"/>
        </w:rPr>
        <w:t>9.5.3</w:t>
      </w:r>
      <w:r w:rsidRPr="00576660">
        <w:rPr>
          <w:rStyle w:val="Hyperlink"/>
          <w:color w:val="auto"/>
          <w:u w:val="none"/>
        </w:rPr>
        <w:tab/>
        <w:t>Treatment of Provisional Controllable Load Resources (PCLRs) in the Batch Zero Refinement Study</w:t>
      </w:r>
      <w:r w:rsidRPr="00576660">
        <w:rPr>
          <w:rStyle w:val="Hyperlink"/>
          <w:color w:val="auto"/>
          <w:u w:val="none"/>
        </w:rPr>
        <w:tab/>
        <w:t>34</w:t>
      </w:r>
    </w:p>
    <w:p w14:paraId="6F8D171C" w14:textId="77777777" w:rsidR="00576660" w:rsidRPr="00576660" w:rsidRDefault="00576660" w:rsidP="00576660">
      <w:pPr>
        <w:pStyle w:val="TOC2"/>
        <w:ind w:left="1440"/>
        <w:rPr>
          <w:rStyle w:val="Hyperlink"/>
          <w:color w:val="auto"/>
          <w:u w:val="none"/>
        </w:rPr>
      </w:pPr>
      <w:r w:rsidRPr="00576660">
        <w:rPr>
          <w:rStyle w:val="Hyperlink"/>
          <w:color w:val="auto"/>
          <w:u w:val="none"/>
        </w:rPr>
        <w:t>9.5.4</w:t>
      </w:r>
      <w:r w:rsidRPr="00576660">
        <w:rPr>
          <w:rStyle w:val="Hyperlink"/>
          <w:color w:val="auto"/>
          <w:u w:val="none"/>
        </w:rPr>
        <w:tab/>
        <w:t>Treatment of Withdrawal-Limited Private Use Networks (WLPUNs) in the Batch Zero Refinement Study</w:t>
      </w:r>
      <w:r w:rsidRPr="00576660">
        <w:rPr>
          <w:rStyle w:val="Hyperlink"/>
          <w:color w:val="auto"/>
          <w:u w:val="none"/>
        </w:rPr>
        <w:tab/>
        <w:t>34</w:t>
      </w:r>
    </w:p>
    <w:p w14:paraId="12BC85BC" w14:textId="77777777" w:rsidR="00576660" w:rsidRPr="00576660" w:rsidRDefault="00576660" w:rsidP="00576660">
      <w:pPr>
        <w:pStyle w:val="TOC2"/>
        <w:rPr>
          <w:rStyle w:val="Hyperlink"/>
          <w:color w:val="auto"/>
          <w:u w:val="none"/>
        </w:rPr>
      </w:pPr>
      <w:r w:rsidRPr="00576660">
        <w:rPr>
          <w:rStyle w:val="Hyperlink"/>
          <w:color w:val="auto"/>
          <w:u w:val="none"/>
        </w:rPr>
        <w:t>9.6</w:t>
      </w:r>
      <w:r w:rsidRPr="00576660">
        <w:rPr>
          <w:rStyle w:val="Hyperlink"/>
          <w:color w:val="auto"/>
          <w:u w:val="none"/>
        </w:rPr>
        <w:tab/>
        <w:t>INITIAL ENERGIZATION AND CONTINUING OPERATIONS FOR LARGE LOADS</w:t>
      </w:r>
      <w:r w:rsidRPr="00576660">
        <w:rPr>
          <w:rStyle w:val="Hyperlink"/>
          <w:color w:val="auto"/>
          <w:u w:val="none"/>
        </w:rPr>
        <w:tab/>
        <w:t>34</w:t>
      </w:r>
    </w:p>
    <w:p w14:paraId="65633AD0" w14:textId="77777777" w:rsidR="00576660" w:rsidRPr="00576660" w:rsidRDefault="00576660" w:rsidP="00576660">
      <w:pPr>
        <w:pStyle w:val="TOC2"/>
        <w:ind w:left="1440"/>
        <w:rPr>
          <w:rStyle w:val="Hyperlink"/>
          <w:color w:val="auto"/>
          <w:u w:val="none"/>
        </w:rPr>
      </w:pPr>
      <w:r w:rsidRPr="00576660">
        <w:rPr>
          <w:rStyle w:val="Hyperlink"/>
          <w:color w:val="auto"/>
          <w:u w:val="none"/>
        </w:rPr>
        <w:t>9.6.1</w:t>
      </w:r>
      <w:r w:rsidRPr="00576660">
        <w:rPr>
          <w:rStyle w:val="Hyperlink"/>
          <w:color w:val="auto"/>
          <w:u w:val="none"/>
        </w:rPr>
        <w:tab/>
        <w:t>Additional Energization and Operation Requirements for Provisional Controllable Load Resources (PCLRs)</w:t>
      </w:r>
      <w:r w:rsidRPr="00576660">
        <w:rPr>
          <w:rStyle w:val="Hyperlink"/>
          <w:color w:val="auto"/>
          <w:u w:val="none"/>
        </w:rPr>
        <w:tab/>
        <w:t>35</w:t>
      </w:r>
    </w:p>
    <w:p w14:paraId="2AD41C46" w14:textId="77777777" w:rsidR="00576660" w:rsidRPr="00576660" w:rsidRDefault="00576660" w:rsidP="00576660">
      <w:pPr>
        <w:pStyle w:val="TOC2"/>
        <w:ind w:left="1440"/>
        <w:rPr>
          <w:rStyle w:val="Hyperlink"/>
          <w:color w:val="auto"/>
          <w:u w:val="none"/>
        </w:rPr>
      </w:pPr>
      <w:r w:rsidRPr="00576660">
        <w:rPr>
          <w:rStyle w:val="Hyperlink"/>
          <w:color w:val="auto"/>
          <w:u w:val="none"/>
        </w:rPr>
        <w:t>9.6.2</w:t>
      </w:r>
      <w:r w:rsidRPr="00576660">
        <w:rPr>
          <w:rStyle w:val="Hyperlink"/>
          <w:color w:val="auto"/>
          <w:u w:val="none"/>
        </w:rPr>
        <w:tab/>
        <w:t>Additional Energization and Operation Requirements for Withdrawal-Limited Private Use Networks (WLPUNs)</w:t>
      </w:r>
      <w:r w:rsidRPr="00576660">
        <w:rPr>
          <w:rStyle w:val="Hyperlink"/>
          <w:color w:val="auto"/>
          <w:u w:val="none"/>
        </w:rPr>
        <w:tab/>
        <w:t>36</w:t>
      </w:r>
    </w:p>
    <w:p w14:paraId="264D73AF" w14:textId="77777777" w:rsidR="00576660" w:rsidRPr="00576660" w:rsidRDefault="00576660" w:rsidP="00576660">
      <w:pPr>
        <w:pStyle w:val="TOC2"/>
        <w:rPr>
          <w:rStyle w:val="Hyperlink"/>
          <w:color w:val="auto"/>
          <w:u w:val="none"/>
        </w:rPr>
      </w:pPr>
      <w:r w:rsidRPr="00576660">
        <w:rPr>
          <w:rStyle w:val="Hyperlink"/>
          <w:color w:val="auto"/>
          <w:u w:val="none"/>
        </w:rPr>
        <w:t>9.7</w:t>
      </w:r>
      <w:r w:rsidRPr="00576660">
        <w:rPr>
          <w:rStyle w:val="Hyperlink"/>
          <w:color w:val="auto"/>
          <w:u w:val="none"/>
        </w:rPr>
        <w:tab/>
        <w:t>REQUIRED DISCLOSURES</w:t>
      </w:r>
      <w:r w:rsidRPr="00576660">
        <w:rPr>
          <w:rStyle w:val="Hyperlink"/>
          <w:color w:val="auto"/>
          <w:u w:val="none"/>
        </w:rPr>
        <w:tab/>
        <w:t>37</w:t>
      </w:r>
    </w:p>
    <w:p w14:paraId="045BDAA4" w14:textId="77777777" w:rsidR="00576660" w:rsidRPr="00576660" w:rsidRDefault="00576660" w:rsidP="00576660">
      <w:pPr>
        <w:pStyle w:val="TOC2"/>
        <w:rPr>
          <w:rStyle w:val="Hyperlink"/>
          <w:color w:val="auto"/>
          <w:u w:val="none"/>
        </w:rPr>
      </w:pPr>
      <w:r w:rsidRPr="00576660">
        <w:rPr>
          <w:rStyle w:val="Hyperlink"/>
          <w:color w:val="auto"/>
          <w:u w:val="none"/>
        </w:rPr>
        <w:t>9.8</w:t>
      </w:r>
      <w:r w:rsidRPr="00576660">
        <w:rPr>
          <w:rStyle w:val="Hyperlink"/>
          <w:color w:val="auto"/>
          <w:u w:val="none"/>
        </w:rPr>
        <w:tab/>
        <w:t>LEGACY INTERCONNECTION STUDY PROCEDURES FOR LARGE LOADS</w:t>
      </w:r>
      <w:r w:rsidRPr="00576660">
        <w:rPr>
          <w:rStyle w:val="Hyperlink"/>
          <w:color w:val="auto"/>
          <w:u w:val="none"/>
        </w:rPr>
        <w:tab/>
        <w:t>39</w:t>
      </w:r>
    </w:p>
    <w:p w14:paraId="52DF85CA" w14:textId="77777777" w:rsidR="00576660" w:rsidRPr="00576660" w:rsidRDefault="00576660" w:rsidP="00576660">
      <w:pPr>
        <w:pStyle w:val="TOC2"/>
        <w:ind w:left="1440"/>
        <w:rPr>
          <w:rStyle w:val="Hyperlink"/>
          <w:color w:val="auto"/>
          <w:u w:val="none"/>
        </w:rPr>
      </w:pPr>
      <w:r w:rsidRPr="00576660">
        <w:rPr>
          <w:rStyle w:val="Hyperlink"/>
          <w:color w:val="auto"/>
          <w:u w:val="none"/>
        </w:rPr>
        <w:t>9.8.1</w:t>
      </w:r>
      <w:r w:rsidRPr="00576660">
        <w:rPr>
          <w:rStyle w:val="Hyperlink"/>
          <w:color w:val="auto"/>
          <w:u w:val="none"/>
        </w:rPr>
        <w:tab/>
        <w:t>Legacy Large Load Interconnection Study (LLIS)</w:t>
      </w:r>
      <w:r w:rsidRPr="00576660">
        <w:rPr>
          <w:rStyle w:val="Hyperlink"/>
          <w:color w:val="auto"/>
          <w:u w:val="none"/>
        </w:rPr>
        <w:tab/>
        <w:t>39</w:t>
      </w:r>
    </w:p>
    <w:p w14:paraId="641C89C5" w14:textId="77777777" w:rsidR="00576660" w:rsidRPr="00576660" w:rsidRDefault="00576660" w:rsidP="00576660">
      <w:pPr>
        <w:pStyle w:val="TOC2"/>
        <w:ind w:left="1440"/>
        <w:rPr>
          <w:rStyle w:val="Hyperlink"/>
          <w:color w:val="auto"/>
          <w:u w:val="none"/>
        </w:rPr>
      </w:pPr>
      <w:r w:rsidRPr="00576660">
        <w:rPr>
          <w:rStyle w:val="Hyperlink"/>
          <w:color w:val="auto"/>
          <w:u w:val="none"/>
        </w:rPr>
        <w:t>9.8.2</w:t>
      </w:r>
      <w:r w:rsidRPr="00576660">
        <w:rPr>
          <w:rStyle w:val="Hyperlink"/>
          <w:color w:val="auto"/>
          <w:u w:val="none"/>
        </w:rPr>
        <w:tab/>
        <w:t>Legacy Large Load Interconnection Study Scoping Process</w:t>
      </w:r>
      <w:r w:rsidRPr="00576660">
        <w:rPr>
          <w:rStyle w:val="Hyperlink"/>
          <w:color w:val="auto"/>
          <w:u w:val="none"/>
        </w:rPr>
        <w:tab/>
        <w:t>40</w:t>
      </w:r>
    </w:p>
    <w:p w14:paraId="35DE4048" w14:textId="77777777" w:rsidR="00576660" w:rsidRPr="00576660" w:rsidRDefault="00576660" w:rsidP="00576660">
      <w:pPr>
        <w:pStyle w:val="TOC2"/>
        <w:ind w:left="1440"/>
        <w:rPr>
          <w:rStyle w:val="Hyperlink"/>
          <w:color w:val="auto"/>
          <w:u w:val="none"/>
        </w:rPr>
      </w:pPr>
      <w:r w:rsidRPr="00576660">
        <w:rPr>
          <w:rStyle w:val="Hyperlink"/>
          <w:color w:val="auto"/>
          <w:u w:val="none"/>
        </w:rPr>
        <w:t>9.8.3</w:t>
      </w:r>
      <w:r w:rsidRPr="00576660">
        <w:rPr>
          <w:rStyle w:val="Hyperlink"/>
          <w:color w:val="auto"/>
          <w:u w:val="none"/>
        </w:rPr>
        <w:tab/>
        <w:t>Legacy Large Load Interconnection Study Description and Methodology</w:t>
      </w:r>
      <w:r w:rsidRPr="00576660">
        <w:rPr>
          <w:rStyle w:val="Hyperlink"/>
          <w:color w:val="auto"/>
          <w:u w:val="none"/>
        </w:rPr>
        <w:tab/>
        <w:t>41</w:t>
      </w:r>
    </w:p>
    <w:p w14:paraId="2A54CB58" w14:textId="77777777" w:rsidR="00576660" w:rsidRPr="00576660" w:rsidRDefault="00576660" w:rsidP="00576660">
      <w:pPr>
        <w:pStyle w:val="TOC2"/>
        <w:ind w:left="1980"/>
        <w:rPr>
          <w:rStyle w:val="Hyperlink"/>
          <w:color w:val="auto"/>
          <w:u w:val="none"/>
        </w:rPr>
      </w:pPr>
      <w:r w:rsidRPr="00576660">
        <w:rPr>
          <w:rStyle w:val="Hyperlink"/>
          <w:color w:val="auto"/>
          <w:u w:val="none"/>
        </w:rPr>
        <w:t>9.8.4.1</w:t>
      </w:r>
      <w:r w:rsidRPr="00576660">
        <w:rPr>
          <w:rStyle w:val="Hyperlink"/>
          <w:color w:val="auto"/>
          <w:u w:val="none"/>
        </w:rPr>
        <w:tab/>
        <w:t>Legacy Steady-State Analysis</w:t>
      </w:r>
      <w:r w:rsidRPr="00576660">
        <w:rPr>
          <w:rStyle w:val="Hyperlink"/>
          <w:color w:val="auto"/>
          <w:u w:val="none"/>
        </w:rPr>
        <w:tab/>
        <w:t>42</w:t>
      </w:r>
    </w:p>
    <w:p w14:paraId="1209C9DC" w14:textId="77777777" w:rsidR="00576660" w:rsidRPr="00576660" w:rsidRDefault="00576660" w:rsidP="00576660">
      <w:pPr>
        <w:pStyle w:val="TOC2"/>
        <w:ind w:left="1980"/>
        <w:rPr>
          <w:rStyle w:val="Hyperlink"/>
          <w:color w:val="auto"/>
          <w:u w:val="none"/>
        </w:rPr>
      </w:pPr>
      <w:r w:rsidRPr="00576660">
        <w:rPr>
          <w:rStyle w:val="Hyperlink"/>
          <w:color w:val="auto"/>
          <w:u w:val="none"/>
        </w:rPr>
        <w:t>9.8.4.2</w:t>
      </w:r>
      <w:r w:rsidRPr="00576660">
        <w:rPr>
          <w:rStyle w:val="Hyperlink"/>
          <w:color w:val="auto"/>
          <w:u w:val="none"/>
        </w:rPr>
        <w:tab/>
        <w:t>Legacy System Protection (Short-Circuit) Analysis</w:t>
      </w:r>
      <w:r w:rsidRPr="00576660">
        <w:rPr>
          <w:rStyle w:val="Hyperlink"/>
          <w:color w:val="auto"/>
          <w:u w:val="none"/>
        </w:rPr>
        <w:tab/>
        <w:t>42</w:t>
      </w:r>
    </w:p>
    <w:p w14:paraId="1C91BD10" w14:textId="77777777" w:rsidR="00576660" w:rsidRPr="00576660" w:rsidRDefault="00576660" w:rsidP="00576660">
      <w:pPr>
        <w:pStyle w:val="TOC2"/>
        <w:ind w:left="1980"/>
        <w:rPr>
          <w:rStyle w:val="Hyperlink"/>
          <w:color w:val="auto"/>
          <w:u w:val="none"/>
        </w:rPr>
      </w:pPr>
      <w:r w:rsidRPr="00576660">
        <w:rPr>
          <w:rStyle w:val="Hyperlink"/>
          <w:color w:val="auto"/>
          <w:u w:val="none"/>
        </w:rPr>
        <w:t>9.8.4.3</w:t>
      </w:r>
      <w:r w:rsidRPr="00576660">
        <w:rPr>
          <w:rStyle w:val="Hyperlink"/>
          <w:color w:val="auto"/>
          <w:u w:val="none"/>
        </w:rPr>
        <w:tab/>
        <w:t>Legacy Dynamic and Transient Stability Analysis</w:t>
      </w:r>
      <w:r w:rsidRPr="00576660">
        <w:rPr>
          <w:rStyle w:val="Hyperlink"/>
          <w:color w:val="auto"/>
          <w:u w:val="none"/>
        </w:rPr>
        <w:tab/>
        <w:t>43</w:t>
      </w:r>
    </w:p>
    <w:p w14:paraId="1E0ED4DF" w14:textId="77777777" w:rsidR="00576660" w:rsidRPr="00576660" w:rsidRDefault="00576660" w:rsidP="00576660">
      <w:pPr>
        <w:pStyle w:val="TOC2"/>
        <w:rPr>
          <w:rStyle w:val="Hyperlink"/>
          <w:color w:val="auto"/>
          <w:u w:val="none"/>
        </w:rPr>
      </w:pPr>
      <w:r w:rsidRPr="00576660">
        <w:rPr>
          <w:rStyle w:val="Hyperlink"/>
          <w:color w:val="auto"/>
          <w:u w:val="none"/>
        </w:rPr>
        <w:t>9.9</w:t>
      </w:r>
      <w:r w:rsidRPr="00576660">
        <w:rPr>
          <w:rStyle w:val="Hyperlink"/>
          <w:color w:val="auto"/>
          <w:u w:val="none"/>
        </w:rPr>
        <w:tab/>
        <w:t>LEGACY LLIS REPORT AND FOLLOW-UP</w:t>
      </w:r>
      <w:r w:rsidRPr="00576660">
        <w:rPr>
          <w:rStyle w:val="Hyperlink"/>
          <w:color w:val="auto"/>
          <w:u w:val="none"/>
        </w:rPr>
        <w:tab/>
        <w:t>44</w:t>
      </w:r>
    </w:p>
    <w:p w14:paraId="1147C92E" w14:textId="3A09427C" w:rsidR="0096146D" w:rsidRPr="00DC2730" w:rsidRDefault="00576660" w:rsidP="00576660">
      <w:pPr>
        <w:pStyle w:val="TOC2"/>
        <w:rPr>
          <w:rStyle w:val="Hyperlink"/>
          <w:color w:val="auto"/>
          <w:u w:val="none"/>
        </w:rPr>
      </w:pPr>
      <w:r w:rsidRPr="00576660">
        <w:rPr>
          <w:rStyle w:val="Hyperlink"/>
          <w:color w:val="auto"/>
          <w:u w:val="none"/>
        </w:rPr>
        <w:t>9.10</w:t>
      </w:r>
      <w:r w:rsidRPr="00576660">
        <w:rPr>
          <w:rStyle w:val="Hyperlink"/>
          <w:color w:val="auto"/>
          <w:u w:val="none"/>
        </w:rPr>
        <w:tab/>
        <w:t>LEGACY INTERCONNECTION AGREEMENTS AND RESPONSIBILITIES</w:t>
      </w:r>
      <w:r w:rsidRPr="00576660">
        <w:rPr>
          <w:rStyle w:val="Hyperlink"/>
          <w:color w:val="auto"/>
          <w:u w:val="none"/>
        </w:rPr>
        <w:tab/>
        <w:t>46</w:t>
      </w:r>
    </w:p>
    <w:sectPr w:rsidR="0096146D" w:rsidRPr="00DC2730" w:rsidSect="00E33349">
      <w:headerReference w:type="default" r:id="rId9"/>
      <w:footerReference w:type="even" r:id="rId10"/>
      <w:footerReference w:type="default" r:id="rId11"/>
      <w:footerReference w:type="first" r:id="rId12"/>
      <w:pgSz w:w="12240" w:h="15840" w:code="1"/>
      <w:pgMar w:top="1080" w:right="1440" w:bottom="1440" w:left="1440" w:header="720" w:footer="432"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FB273" w14:textId="77777777" w:rsidR="001D0317" w:rsidRDefault="001D0317">
      <w:r>
        <w:separator/>
      </w:r>
    </w:p>
  </w:endnote>
  <w:endnote w:type="continuationSeparator" w:id="0">
    <w:p w14:paraId="4510EC5C" w14:textId="77777777" w:rsidR="001D0317" w:rsidRDefault="001D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3BE3F" w14:textId="77777777" w:rsidR="006F23CD" w:rsidRDefault="006F23CD">
    <w:pPr>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CF03B" w14:textId="77777777" w:rsidR="006F23CD" w:rsidRPr="00412DCA" w:rsidRDefault="006F23CD">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156</w:t>
    </w:r>
    <w:r w:rsidRPr="00412DCA">
      <w:rPr>
        <w:rFonts w:ascii="Arial" w:hAnsi="Arial" w:cs="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12157" w14:textId="7B44F44F" w:rsidR="006F23CD" w:rsidRPr="00285625" w:rsidRDefault="00141E55" w:rsidP="00285625">
    <w:pPr>
      <w:pBdr>
        <w:top w:val="single" w:sz="4" w:space="0" w:color="auto"/>
      </w:pBdr>
      <w:tabs>
        <w:tab w:val="right" w:pos="9360"/>
        <w:tab w:val="right" w:pos="12960"/>
      </w:tabs>
      <w:rPr>
        <w:smallCaps/>
        <w:sz w:val="20"/>
        <w:szCs w:val="20"/>
      </w:rPr>
    </w:pPr>
    <w:r>
      <w:rPr>
        <w:smallCaps/>
        <w:sz w:val="20"/>
      </w:rPr>
      <w:t>E</w:t>
    </w:r>
    <w:r w:rsidR="00B4558E">
      <w:rPr>
        <w:smallCaps/>
        <w:sz w:val="20"/>
      </w:rPr>
      <w:t>RCOT planning Guide –</w:t>
    </w:r>
    <w:r w:rsidR="000A74DB">
      <w:rPr>
        <w:smallCaps/>
        <w:sz w:val="20"/>
      </w:rPr>
      <w:t xml:space="preserve"> </w:t>
    </w:r>
    <w:r w:rsidR="00A72CBE">
      <w:rPr>
        <w:smallCaps/>
        <w:sz w:val="20"/>
      </w:rPr>
      <w:t>August 1</w:t>
    </w:r>
    <w:r w:rsidR="00EF768E">
      <w:rPr>
        <w:smallCaps/>
        <w:sz w:val="20"/>
      </w:rPr>
      <w:t>, 2026</w:t>
    </w:r>
    <w:r w:rsidR="006F23CD" w:rsidRPr="00285625">
      <w:rPr>
        <w:smallCaps/>
        <w:sz w:val="20"/>
        <w:szCs w:val="20"/>
      </w:rPr>
      <w:tab/>
    </w:r>
    <w:r>
      <w:rPr>
        <w:smallCaps/>
        <w:sz w:val="20"/>
        <w:szCs w:val="20"/>
      </w:rPr>
      <w:t>TOC-</w:t>
    </w:r>
    <w:r w:rsidR="006F23CD" w:rsidRPr="00285625">
      <w:rPr>
        <w:smallCaps/>
        <w:sz w:val="20"/>
        <w:szCs w:val="20"/>
      </w:rPr>
      <w:fldChar w:fldCharType="begin"/>
    </w:r>
    <w:r w:rsidR="006F23CD" w:rsidRPr="00285625">
      <w:rPr>
        <w:smallCaps/>
        <w:sz w:val="20"/>
        <w:szCs w:val="20"/>
      </w:rPr>
      <w:instrText xml:space="preserve"> PAGE </w:instrText>
    </w:r>
    <w:r w:rsidR="006F23CD" w:rsidRPr="00285625">
      <w:rPr>
        <w:smallCaps/>
        <w:sz w:val="20"/>
        <w:szCs w:val="20"/>
      </w:rPr>
      <w:fldChar w:fldCharType="separate"/>
    </w:r>
    <w:r w:rsidR="000A74DB">
      <w:rPr>
        <w:smallCaps/>
        <w:noProof/>
        <w:sz w:val="20"/>
        <w:szCs w:val="20"/>
      </w:rPr>
      <w:t>3</w:t>
    </w:r>
    <w:r w:rsidR="006F23CD" w:rsidRPr="00285625">
      <w:rPr>
        <w:smallCaps/>
        <w:sz w:val="20"/>
        <w:szCs w:val="20"/>
      </w:rPr>
      <w:fldChar w:fldCharType="end"/>
    </w:r>
  </w:p>
  <w:p w14:paraId="24A9078F" w14:textId="77777777" w:rsidR="006F23CD" w:rsidRPr="00285625" w:rsidRDefault="006F23CD" w:rsidP="00FA2DC1">
    <w:pPr>
      <w:pBdr>
        <w:top w:val="single" w:sz="4" w:space="0" w:color="auto"/>
      </w:pBdr>
      <w:tabs>
        <w:tab w:val="right" w:pos="9360"/>
        <w:tab w:val="right" w:pos="12960"/>
      </w:tabs>
      <w:jc w:val="center"/>
    </w:pPr>
    <w:r>
      <w:rPr>
        <w:smallCaps/>
        <w:sz w:val="20"/>
        <w:szCs w:val="20"/>
      </w:rPr>
      <w:t>PUBLIC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5BB2D" w14:textId="77777777" w:rsidR="006F23CD" w:rsidRPr="002C163B" w:rsidRDefault="006F23CD" w:rsidP="00447452">
    <w:pPr>
      <w:pStyle w:val="Footer"/>
      <w:tabs>
        <w:tab w:val="clear" w:pos="4320"/>
        <w:tab w:val="clear" w:pos="8640"/>
        <w:tab w:val="right" w:pos="9360"/>
      </w:tabs>
      <w:rPr>
        <w:rFonts w:ascii="Arial" w:hAnsi="Arial" w:cs="Arial"/>
        <w:sz w:val="18"/>
      </w:rPr>
    </w:pPr>
    <w:r w:rsidRPr="002C163B">
      <w:rPr>
        <w:rFonts w:ascii="Arial" w:hAnsi="Arial" w:cs="Arial"/>
        <w:sz w:val="18"/>
      </w:rPr>
      <w:t>090RMGRR-01 Revisions for Texas Nodal Market Implementation (Part 4) 071510</w:t>
    </w:r>
    <w:r w:rsidRPr="002C163B">
      <w:rPr>
        <w:rFonts w:ascii="Arial" w:hAnsi="Arial" w:cs="Arial"/>
        <w:sz w:val="18"/>
      </w:rPr>
      <w:tab/>
      <w:t xml:space="preserve">Page </w:t>
    </w:r>
    <w:r w:rsidRPr="002C163B">
      <w:rPr>
        <w:rFonts w:ascii="Arial" w:hAnsi="Arial" w:cs="Arial"/>
        <w:sz w:val="18"/>
      </w:rPr>
      <w:fldChar w:fldCharType="begin"/>
    </w:r>
    <w:r w:rsidRPr="002C163B">
      <w:rPr>
        <w:rFonts w:ascii="Arial" w:hAnsi="Arial" w:cs="Arial"/>
        <w:sz w:val="18"/>
      </w:rPr>
      <w:instrText xml:space="preserve"> PAGE </w:instrText>
    </w:r>
    <w:r w:rsidRPr="002C163B">
      <w:rPr>
        <w:rFonts w:ascii="Arial" w:hAnsi="Arial" w:cs="Arial"/>
        <w:sz w:val="18"/>
      </w:rPr>
      <w:fldChar w:fldCharType="separate"/>
    </w:r>
    <w:r>
      <w:rPr>
        <w:rFonts w:ascii="Arial" w:hAnsi="Arial" w:cs="Arial"/>
        <w:noProof/>
        <w:sz w:val="18"/>
      </w:rPr>
      <w:t>1</w:t>
    </w:r>
    <w:r w:rsidRPr="002C163B">
      <w:rPr>
        <w:rFonts w:ascii="Arial" w:hAnsi="Arial" w:cs="Arial"/>
        <w:sz w:val="18"/>
      </w:rPr>
      <w:fldChar w:fldCharType="end"/>
    </w:r>
    <w:r w:rsidRPr="002C163B">
      <w:rPr>
        <w:rFonts w:ascii="Arial" w:hAnsi="Arial" w:cs="Arial"/>
        <w:sz w:val="18"/>
      </w:rPr>
      <w:t xml:space="preserve"> of </w:t>
    </w:r>
    <w:r w:rsidRPr="002C163B">
      <w:rPr>
        <w:rFonts w:ascii="Arial" w:hAnsi="Arial" w:cs="Arial"/>
        <w:sz w:val="18"/>
      </w:rPr>
      <w:fldChar w:fldCharType="begin"/>
    </w:r>
    <w:r w:rsidRPr="002C163B">
      <w:rPr>
        <w:rFonts w:ascii="Arial" w:hAnsi="Arial" w:cs="Arial"/>
        <w:sz w:val="18"/>
      </w:rPr>
      <w:instrText xml:space="preserve"> NUMPAGES </w:instrText>
    </w:r>
    <w:r w:rsidRPr="002C163B">
      <w:rPr>
        <w:rFonts w:ascii="Arial" w:hAnsi="Arial" w:cs="Arial"/>
        <w:sz w:val="18"/>
      </w:rPr>
      <w:fldChar w:fldCharType="separate"/>
    </w:r>
    <w:r>
      <w:rPr>
        <w:rFonts w:ascii="Arial" w:hAnsi="Arial" w:cs="Arial"/>
        <w:noProof/>
        <w:sz w:val="18"/>
      </w:rPr>
      <w:t>156</w:t>
    </w:r>
    <w:r w:rsidRPr="002C163B">
      <w:rPr>
        <w:rFonts w:ascii="Arial" w:hAnsi="Arial" w:cs="Arial"/>
        <w:sz w:val="18"/>
      </w:rPr>
      <w:fldChar w:fldCharType="end"/>
    </w:r>
  </w:p>
  <w:p w14:paraId="7AAAA18F" w14:textId="77777777" w:rsidR="006F23CD" w:rsidRPr="002C163B" w:rsidRDefault="006F23CD" w:rsidP="00447452">
    <w:pPr>
      <w:pStyle w:val="Footer"/>
      <w:tabs>
        <w:tab w:val="clear" w:pos="4320"/>
        <w:tab w:val="clear" w:pos="8640"/>
        <w:tab w:val="right" w:pos="9360"/>
      </w:tabs>
      <w:rPr>
        <w:rFonts w:ascii="Arial" w:hAnsi="Arial" w:cs="Arial"/>
        <w:sz w:val="18"/>
      </w:rPr>
    </w:pPr>
    <w:r w:rsidRPr="002C163B">
      <w:rPr>
        <w:rFonts w:ascii="Arial" w:hAnsi="Arial" w:cs="Arial"/>
        <w:sz w:val="18"/>
      </w:rPr>
      <w:t>PUBLIC</w:t>
    </w:r>
  </w:p>
  <w:p w14:paraId="7F04E095" w14:textId="77777777" w:rsidR="006F23CD" w:rsidRPr="00412DCA" w:rsidRDefault="006F23CD" w:rsidP="006E337C">
    <w:pPr>
      <w:pStyle w:val="Footer"/>
      <w:rPr>
        <w:rFonts w:ascii="Arial" w:hAnsi="Arial" w:cs="Arial"/>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BDCC3" w14:textId="77777777" w:rsidR="001D0317" w:rsidRDefault="001D0317">
      <w:r>
        <w:separator/>
      </w:r>
    </w:p>
  </w:footnote>
  <w:footnote w:type="continuationSeparator" w:id="0">
    <w:p w14:paraId="7F494A1A" w14:textId="77777777" w:rsidR="001D0317" w:rsidRDefault="001D0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F0AD1" w14:textId="77777777" w:rsidR="006F23CD" w:rsidRPr="009135E5" w:rsidRDefault="006F23CD" w:rsidP="009135E5">
    <w:pPr>
      <w:pStyle w:val="Header"/>
      <w:pBdr>
        <w:bottom w:val="single" w:sz="4" w:space="1" w:color="auto"/>
      </w:pBdr>
      <w:tabs>
        <w:tab w:val="clear" w:pos="4320"/>
        <w:tab w:val="clear" w:pos="8640"/>
        <w:tab w:val="center" w:pos="4680"/>
        <w:tab w:val="right" w:pos="9360"/>
      </w:tabs>
      <w:spacing w:before="120" w:after="120"/>
      <w:jc w:val="right"/>
      <w:rPr>
        <w:rFonts w:ascii="Times New Roman" w:hAnsi="Times New Roman"/>
        <w:b w:val="0"/>
        <w:bCs w:val="0"/>
        <w:smallCaps/>
        <w:sz w:val="20"/>
        <w:szCs w:val="20"/>
        <w:lang w:val="en-US" w:eastAsia="en-US"/>
      </w:rPr>
    </w:pPr>
    <w:r w:rsidRPr="009135E5">
      <w:rPr>
        <w:rFonts w:ascii="Times New Roman" w:hAnsi="Times New Roman"/>
        <w:b w:val="0"/>
        <w:bCs w:val="0"/>
        <w:smallCaps/>
        <w:sz w:val="20"/>
        <w:szCs w:val="20"/>
        <w:lang w:val="en-US" w:eastAsia="en-US"/>
      </w:rPr>
      <w:t>Table of Contents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6CAE4B6"/>
    <w:lvl w:ilvl="0">
      <w:numFmt w:val="bullet"/>
      <w:lvlText w:val="*"/>
      <w:lvlJc w:val="left"/>
    </w:lvl>
  </w:abstractNum>
  <w:abstractNum w:abstractNumId="1"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3" w15:restartNumberingAfterBreak="0">
    <w:nsid w:val="004A3A0B"/>
    <w:multiLevelType w:val="hybridMultilevel"/>
    <w:tmpl w:val="73F2A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369EE"/>
    <w:multiLevelType w:val="hybridMultilevel"/>
    <w:tmpl w:val="0C4E4ED2"/>
    <w:lvl w:ilvl="0" w:tplc="CF4052F6">
      <w:start w:val="1"/>
      <w:numFmt w:val="decimal"/>
      <w:lvlText w:val="(%1)"/>
      <w:lvlJc w:val="left"/>
      <w:pPr>
        <w:tabs>
          <w:tab w:val="num" w:pos="720"/>
        </w:tabs>
        <w:ind w:left="720" w:hanging="360"/>
      </w:pPr>
      <w:rPr>
        <w:rFonts w:hint="default"/>
      </w:rPr>
    </w:lvl>
    <w:lvl w:ilvl="1" w:tplc="A66023F8">
      <w:start w:val="1"/>
      <w:numFmt w:val="lowerLetter"/>
      <w:lvlText w:val="%2."/>
      <w:lvlJc w:val="left"/>
      <w:pPr>
        <w:tabs>
          <w:tab w:val="num" w:pos="1440"/>
        </w:tabs>
        <w:ind w:left="1440" w:hanging="360"/>
      </w:pPr>
      <w:rPr>
        <w:rFonts w:ascii="Arial" w:hAnsi="Arial" w:cs="Times New Roman" w:hint="default"/>
        <w:sz w:val="24"/>
        <w:szCs w:val="24"/>
      </w:rPr>
    </w:lvl>
    <w:lvl w:ilvl="2" w:tplc="0914A7F8">
      <w:start w:val="1"/>
      <w:numFmt w:val="lowerRoman"/>
      <w:lvlText w:val="%3."/>
      <w:lvlJc w:val="left"/>
      <w:pPr>
        <w:tabs>
          <w:tab w:val="num" w:pos="2160"/>
        </w:tabs>
        <w:ind w:left="2160" w:hanging="1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F83BD1"/>
    <w:multiLevelType w:val="hybridMultilevel"/>
    <w:tmpl w:val="2A30F872"/>
    <w:lvl w:ilvl="0" w:tplc="D5D03E7A">
      <w:start w:val="1"/>
      <w:numFmt w:val="upperLetter"/>
      <w:pStyle w:val="Heding2"/>
      <w:lvlText w:val="%1."/>
      <w:lvlJc w:val="left"/>
      <w:pPr>
        <w:tabs>
          <w:tab w:val="num" w:pos="720"/>
        </w:tabs>
        <w:ind w:left="1008" w:hanging="360"/>
      </w:pPr>
      <w:rPr>
        <w:rFonts w:hint="default"/>
        <w:b/>
        <w:i w:val="0"/>
        <w:color w:val="auto"/>
        <w:sz w:val="28"/>
        <w:szCs w:val="28"/>
      </w:rPr>
    </w:lvl>
    <w:lvl w:ilvl="1" w:tplc="04090019" w:tentative="1">
      <w:start w:val="1"/>
      <w:numFmt w:val="lowerLetter"/>
      <w:pStyle w:val="Heding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B03EC4"/>
    <w:multiLevelType w:val="hybridMultilevel"/>
    <w:tmpl w:val="9976DA84"/>
    <w:lvl w:ilvl="0" w:tplc="DEE6A6F4">
      <w:start w:val="1"/>
      <w:numFmt w:val="none"/>
      <w:lvlText w:val="(2)"/>
      <w:lvlJc w:val="left"/>
      <w:pPr>
        <w:tabs>
          <w:tab w:val="num" w:pos="1080"/>
        </w:tabs>
        <w:ind w:left="1080" w:hanging="720"/>
      </w:pPr>
      <w:rPr>
        <w:rFonts w:hint="default"/>
      </w:rPr>
    </w:lvl>
    <w:lvl w:ilvl="1" w:tplc="760ABEF2">
      <w:start w:val="5"/>
      <w:numFmt w:val="lowerRoman"/>
      <w:lvlText w:val="(%2)"/>
      <w:lvlJc w:val="left"/>
      <w:pPr>
        <w:tabs>
          <w:tab w:val="num" w:pos="1800"/>
        </w:tabs>
        <w:ind w:left="1800" w:hanging="720"/>
      </w:pPr>
      <w:rPr>
        <w:rFonts w:hint="default"/>
      </w:rPr>
    </w:lvl>
    <w:lvl w:ilvl="2" w:tplc="C1C05F14" w:tentative="1">
      <w:start w:val="1"/>
      <w:numFmt w:val="bullet"/>
      <w:lvlText w:val=""/>
      <w:lvlJc w:val="left"/>
      <w:pPr>
        <w:tabs>
          <w:tab w:val="num" w:pos="2160"/>
        </w:tabs>
        <w:ind w:left="2160" w:hanging="360"/>
      </w:pPr>
      <w:rPr>
        <w:rFonts w:ascii="Wingdings" w:hAnsi="Wingdings" w:hint="default"/>
      </w:rPr>
    </w:lvl>
    <w:lvl w:ilvl="3" w:tplc="192290A6" w:tentative="1">
      <w:start w:val="1"/>
      <w:numFmt w:val="bullet"/>
      <w:lvlText w:val=""/>
      <w:lvlJc w:val="left"/>
      <w:pPr>
        <w:tabs>
          <w:tab w:val="num" w:pos="2880"/>
        </w:tabs>
        <w:ind w:left="2880" w:hanging="360"/>
      </w:pPr>
      <w:rPr>
        <w:rFonts w:ascii="Symbol" w:hAnsi="Symbol" w:hint="default"/>
      </w:rPr>
    </w:lvl>
    <w:lvl w:ilvl="4" w:tplc="99A86786" w:tentative="1">
      <w:start w:val="1"/>
      <w:numFmt w:val="bullet"/>
      <w:lvlText w:val="o"/>
      <w:lvlJc w:val="left"/>
      <w:pPr>
        <w:tabs>
          <w:tab w:val="num" w:pos="3600"/>
        </w:tabs>
        <w:ind w:left="3600" w:hanging="360"/>
      </w:pPr>
      <w:rPr>
        <w:rFonts w:ascii="Courier New" w:hAnsi="Courier New" w:cs="Courier New" w:hint="default"/>
      </w:rPr>
    </w:lvl>
    <w:lvl w:ilvl="5" w:tplc="E21A823A" w:tentative="1">
      <w:start w:val="1"/>
      <w:numFmt w:val="bullet"/>
      <w:lvlText w:val=""/>
      <w:lvlJc w:val="left"/>
      <w:pPr>
        <w:tabs>
          <w:tab w:val="num" w:pos="4320"/>
        </w:tabs>
        <w:ind w:left="4320" w:hanging="360"/>
      </w:pPr>
      <w:rPr>
        <w:rFonts w:ascii="Wingdings" w:hAnsi="Wingdings" w:hint="default"/>
      </w:rPr>
    </w:lvl>
    <w:lvl w:ilvl="6" w:tplc="72FC8A44" w:tentative="1">
      <w:start w:val="1"/>
      <w:numFmt w:val="bullet"/>
      <w:lvlText w:val=""/>
      <w:lvlJc w:val="left"/>
      <w:pPr>
        <w:tabs>
          <w:tab w:val="num" w:pos="5040"/>
        </w:tabs>
        <w:ind w:left="5040" w:hanging="360"/>
      </w:pPr>
      <w:rPr>
        <w:rFonts w:ascii="Symbol" w:hAnsi="Symbol" w:hint="default"/>
      </w:rPr>
    </w:lvl>
    <w:lvl w:ilvl="7" w:tplc="B874C268" w:tentative="1">
      <w:start w:val="1"/>
      <w:numFmt w:val="bullet"/>
      <w:lvlText w:val="o"/>
      <w:lvlJc w:val="left"/>
      <w:pPr>
        <w:tabs>
          <w:tab w:val="num" w:pos="5760"/>
        </w:tabs>
        <w:ind w:left="5760" w:hanging="360"/>
      </w:pPr>
      <w:rPr>
        <w:rFonts w:ascii="Courier New" w:hAnsi="Courier New" w:cs="Courier New" w:hint="default"/>
      </w:rPr>
    </w:lvl>
    <w:lvl w:ilvl="8" w:tplc="9F90E7C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87000F"/>
    <w:multiLevelType w:val="multilevel"/>
    <w:tmpl w:val="78CEE0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7D536B2"/>
    <w:multiLevelType w:val="multilevel"/>
    <w:tmpl w:val="11C056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A2C7A37"/>
    <w:multiLevelType w:val="hybridMultilevel"/>
    <w:tmpl w:val="C6B6DA88"/>
    <w:lvl w:ilvl="0" w:tplc="03DA0B4E">
      <w:start w:val="1"/>
      <w:numFmt w:val="decimal"/>
      <w:lvlText w:val="(%1)"/>
      <w:lvlJc w:val="left"/>
      <w:pPr>
        <w:tabs>
          <w:tab w:val="num" w:pos="360"/>
        </w:tabs>
        <w:ind w:left="360" w:hanging="360"/>
      </w:pPr>
      <w:rPr>
        <w:rFonts w:ascii="Times New Roman" w:eastAsia="Times New Roman" w:hAnsi="Times New Roman" w:cs="Times New Roman"/>
      </w:rPr>
    </w:lvl>
    <w:lvl w:ilvl="1" w:tplc="0A1C0F5C" w:tentative="1">
      <w:start w:val="1"/>
      <w:numFmt w:val="bullet"/>
      <w:lvlText w:val="o"/>
      <w:lvlJc w:val="left"/>
      <w:pPr>
        <w:tabs>
          <w:tab w:val="num" w:pos="1080"/>
        </w:tabs>
        <w:ind w:left="1080" w:hanging="360"/>
      </w:pPr>
      <w:rPr>
        <w:rFonts w:ascii="Courier New" w:hAnsi="Courier New" w:cs="Courier New" w:hint="default"/>
      </w:rPr>
    </w:lvl>
    <w:lvl w:ilvl="2" w:tplc="9A202C78" w:tentative="1">
      <w:start w:val="1"/>
      <w:numFmt w:val="bullet"/>
      <w:lvlText w:val=""/>
      <w:lvlJc w:val="left"/>
      <w:pPr>
        <w:tabs>
          <w:tab w:val="num" w:pos="1800"/>
        </w:tabs>
        <w:ind w:left="1800" w:hanging="360"/>
      </w:pPr>
      <w:rPr>
        <w:rFonts w:ascii="Wingdings" w:hAnsi="Wingdings" w:hint="default"/>
      </w:rPr>
    </w:lvl>
    <w:lvl w:ilvl="3" w:tplc="51B26F90" w:tentative="1">
      <w:start w:val="1"/>
      <w:numFmt w:val="bullet"/>
      <w:lvlText w:val=""/>
      <w:lvlJc w:val="left"/>
      <w:pPr>
        <w:tabs>
          <w:tab w:val="num" w:pos="2520"/>
        </w:tabs>
        <w:ind w:left="2520" w:hanging="360"/>
      </w:pPr>
      <w:rPr>
        <w:rFonts w:ascii="Symbol" w:hAnsi="Symbol" w:hint="default"/>
      </w:rPr>
    </w:lvl>
    <w:lvl w:ilvl="4" w:tplc="6AFA8A5E" w:tentative="1">
      <w:start w:val="1"/>
      <w:numFmt w:val="bullet"/>
      <w:lvlText w:val="o"/>
      <w:lvlJc w:val="left"/>
      <w:pPr>
        <w:tabs>
          <w:tab w:val="num" w:pos="3240"/>
        </w:tabs>
        <w:ind w:left="3240" w:hanging="360"/>
      </w:pPr>
      <w:rPr>
        <w:rFonts w:ascii="Courier New" w:hAnsi="Courier New" w:cs="Courier New" w:hint="default"/>
      </w:rPr>
    </w:lvl>
    <w:lvl w:ilvl="5" w:tplc="C47E8724" w:tentative="1">
      <w:start w:val="1"/>
      <w:numFmt w:val="bullet"/>
      <w:lvlText w:val=""/>
      <w:lvlJc w:val="left"/>
      <w:pPr>
        <w:tabs>
          <w:tab w:val="num" w:pos="3960"/>
        </w:tabs>
        <w:ind w:left="3960" w:hanging="360"/>
      </w:pPr>
      <w:rPr>
        <w:rFonts w:ascii="Wingdings" w:hAnsi="Wingdings" w:hint="default"/>
      </w:rPr>
    </w:lvl>
    <w:lvl w:ilvl="6" w:tplc="F438916E" w:tentative="1">
      <w:start w:val="1"/>
      <w:numFmt w:val="bullet"/>
      <w:lvlText w:val=""/>
      <w:lvlJc w:val="left"/>
      <w:pPr>
        <w:tabs>
          <w:tab w:val="num" w:pos="4680"/>
        </w:tabs>
        <w:ind w:left="4680" w:hanging="360"/>
      </w:pPr>
      <w:rPr>
        <w:rFonts w:ascii="Symbol" w:hAnsi="Symbol" w:hint="default"/>
      </w:rPr>
    </w:lvl>
    <w:lvl w:ilvl="7" w:tplc="D456A988" w:tentative="1">
      <w:start w:val="1"/>
      <w:numFmt w:val="bullet"/>
      <w:lvlText w:val="o"/>
      <w:lvlJc w:val="left"/>
      <w:pPr>
        <w:tabs>
          <w:tab w:val="num" w:pos="5400"/>
        </w:tabs>
        <w:ind w:left="5400" w:hanging="360"/>
      </w:pPr>
      <w:rPr>
        <w:rFonts w:ascii="Courier New" w:hAnsi="Courier New" w:cs="Courier New" w:hint="default"/>
      </w:rPr>
    </w:lvl>
    <w:lvl w:ilvl="8" w:tplc="4C909A5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C0966BE"/>
    <w:multiLevelType w:val="multilevel"/>
    <w:tmpl w:val="29BEC02E"/>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260"/>
        </w:tabs>
        <w:ind w:left="1260" w:hanging="360"/>
      </w:pPr>
    </w:lvl>
    <w:lvl w:ilvl="2">
      <w:start w:val="1"/>
      <w:numFmt w:val="lowerRoman"/>
      <w:lvlText w:val="%3)"/>
      <w:lvlJc w:val="left"/>
      <w:pPr>
        <w:tabs>
          <w:tab w:val="num" w:pos="1620"/>
        </w:tabs>
        <w:ind w:left="1620" w:hanging="360"/>
      </w:pPr>
    </w:lvl>
    <w:lvl w:ilvl="3">
      <w:start w:val="1"/>
      <w:numFmt w:val="decimal"/>
      <w:lvlText w:val="(%4)"/>
      <w:lvlJc w:val="left"/>
      <w:pPr>
        <w:tabs>
          <w:tab w:val="num" w:pos="1980"/>
        </w:tabs>
        <w:ind w:left="1980" w:hanging="360"/>
      </w:pPr>
    </w:lvl>
    <w:lvl w:ilvl="4">
      <w:start w:val="1"/>
      <w:numFmt w:val="lowerLetter"/>
      <w:lvlText w:val="(%5)"/>
      <w:lvlJc w:val="left"/>
      <w:pPr>
        <w:tabs>
          <w:tab w:val="num" w:pos="2340"/>
        </w:tabs>
        <w:ind w:left="2340" w:hanging="360"/>
      </w:pPr>
    </w:lvl>
    <w:lvl w:ilvl="5">
      <w:start w:val="1"/>
      <w:numFmt w:val="lowerRoman"/>
      <w:lvlText w:val="(%6)"/>
      <w:lvlJc w:val="left"/>
      <w:pPr>
        <w:tabs>
          <w:tab w:val="num" w:pos="2700"/>
        </w:tabs>
        <w:ind w:left="2700" w:hanging="360"/>
      </w:pPr>
    </w:lvl>
    <w:lvl w:ilvl="6">
      <w:start w:val="1"/>
      <w:numFmt w:val="decimal"/>
      <w:lvlText w:val="%7."/>
      <w:lvlJc w:val="left"/>
      <w:pPr>
        <w:tabs>
          <w:tab w:val="num" w:pos="3060"/>
        </w:tabs>
        <w:ind w:left="3060" w:hanging="360"/>
      </w:pPr>
    </w:lvl>
    <w:lvl w:ilvl="7">
      <w:start w:val="1"/>
      <w:numFmt w:val="lowerLetter"/>
      <w:lvlText w:val="%8."/>
      <w:lvlJc w:val="left"/>
      <w:pPr>
        <w:tabs>
          <w:tab w:val="num" w:pos="3420"/>
        </w:tabs>
        <w:ind w:left="3420" w:hanging="360"/>
      </w:pPr>
    </w:lvl>
    <w:lvl w:ilvl="8">
      <w:start w:val="1"/>
      <w:numFmt w:val="lowerRoman"/>
      <w:lvlText w:val="%9."/>
      <w:lvlJc w:val="left"/>
      <w:pPr>
        <w:tabs>
          <w:tab w:val="num" w:pos="3780"/>
        </w:tabs>
        <w:ind w:left="3780" w:hanging="360"/>
      </w:pPr>
    </w:lvl>
  </w:abstractNum>
  <w:abstractNum w:abstractNumId="11" w15:restartNumberingAfterBreak="0">
    <w:nsid w:val="0C927FD0"/>
    <w:multiLevelType w:val="multilevel"/>
    <w:tmpl w:val="EAD8FE76"/>
    <w:lvl w:ilvl="0">
      <w:start w:val="1"/>
      <w:numFmt w:val="none"/>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0E43EB7"/>
    <w:multiLevelType w:val="multilevel"/>
    <w:tmpl w:val="4372D15C"/>
    <w:styleLink w:val="Style27"/>
    <w:lvl w:ilvl="0">
      <w:start w:val="7"/>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4A70DBF"/>
    <w:multiLevelType w:val="singleLevel"/>
    <w:tmpl w:val="2E086ACE"/>
    <w:lvl w:ilvl="0">
      <w:start w:val="1"/>
      <w:numFmt w:val="decimal"/>
      <w:lvlText w:val="(%1)"/>
      <w:lvlJc w:val="left"/>
      <w:pPr>
        <w:tabs>
          <w:tab w:val="num" w:pos="1530"/>
        </w:tabs>
        <w:ind w:left="1530" w:hanging="450"/>
      </w:pPr>
      <w:rPr>
        <w:rFonts w:hint="default"/>
      </w:rPr>
    </w:lvl>
  </w:abstractNum>
  <w:abstractNum w:abstractNumId="14" w15:restartNumberingAfterBreak="0">
    <w:nsid w:val="1734672F"/>
    <w:multiLevelType w:val="multilevel"/>
    <w:tmpl w:val="0A189562"/>
    <w:lvl w:ilvl="0">
      <w:start w:val="6"/>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17A70E78"/>
    <w:multiLevelType w:val="multilevel"/>
    <w:tmpl w:val="1F7413EA"/>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7DB5E90"/>
    <w:multiLevelType w:val="multilevel"/>
    <w:tmpl w:val="76783884"/>
    <w:lvl w:ilvl="0">
      <w:start w:val="1"/>
      <w:numFmt w:val="decimal"/>
      <w:pStyle w:val="TermList"/>
      <w:lvlText w:val="(%1)"/>
      <w:lvlJc w:val="left"/>
      <w:pPr>
        <w:tabs>
          <w:tab w:val="num" w:pos="720"/>
        </w:tabs>
        <w:ind w:left="720" w:hanging="72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98E0903"/>
    <w:multiLevelType w:val="multilevel"/>
    <w:tmpl w:val="D7BA930E"/>
    <w:lvl w:ilvl="0">
      <w:start w:val="7"/>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E765751"/>
    <w:multiLevelType w:val="multilevel"/>
    <w:tmpl w:val="B8EA8886"/>
    <w:lvl w:ilvl="0">
      <w:start w:val="1"/>
      <w:numFmt w:val="none"/>
      <w:lvlText w:val="4"/>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F9C509F"/>
    <w:multiLevelType w:val="multilevel"/>
    <w:tmpl w:val="5AF85582"/>
    <w:lvl w:ilvl="0">
      <w:start w:val="8"/>
      <w:numFmt w:val="decimal"/>
      <w:lvlText w:val="%1"/>
      <w:lvlJc w:val="left"/>
      <w:pPr>
        <w:tabs>
          <w:tab w:val="num" w:pos="1200"/>
        </w:tabs>
        <w:ind w:left="1200" w:hanging="1200"/>
      </w:pPr>
      <w:rPr>
        <w:rFonts w:hint="default"/>
      </w:rPr>
    </w:lvl>
    <w:lvl w:ilvl="1">
      <w:start w:val="3"/>
      <w:numFmt w:val="decimal"/>
      <w:lvlText w:val="%1.%2"/>
      <w:lvlJc w:val="left"/>
      <w:pPr>
        <w:tabs>
          <w:tab w:val="num" w:pos="1230"/>
        </w:tabs>
        <w:ind w:left="1230" w:hanging="1200"/>
      </w:pPr>
      <w:rPr>
        <w:rFonts w:hint="default"/>
      </w:rPr>
    </w:lvl>
    <w:lvl w:ilvl="2">
      <w:start w:val="5"/>
      <w:numFmt w:val="decimal"/>
      <w:lvlText w:val="%1.%2.%3"/>
      <w:lvlJc w:val="left"/>
      <w:pPr>
        <w:tabs>
          <w:tab w:val="num" w:pos="1260"/>
        </w:tabs>
        <w:ind w:left="1260" w:hanging="1200"/>
      </w:pPr>
      <w:rPr>
        <w:rFonts w:hint="default"/>
      </w:rPr>
    </w:lvl>
    <w:lvl w:ilvl="3">
      <w:start w:val="8"/>
      <w:numFmt w:val="decimal"/>
      <w:lvlText w:val="%1.%2.%3.%4"/>
      <w:lvlJc w:val="left"/>
      <w:pPr>
        <w:tabs>
          <w:tab w:val="num" w:pos="1290"/>
        </w:tabs>
        <w:ind w:left="1290" w:hanging="1200"/>
      </w:pPr>
      <w:rPr>
        <w:rFonts w:hint="default"/>
      </w:rPr>
    </w:lvl>
    <w:lvl w:ilvl="4">
      <w:start w:val="1"/>
      <w:numFmt w:val="decimal"/>
      <w:lvlText w:val="%1.%2.%3.%4.%5"/>
      <w:lvlJc w:val="left"/>
      <w:pPr>
        <w:tabs>
          <w:tab w:val="num" w:pos="1320"/>
        </w:tabs>
        <w:ind w:left="1320" w:hanging="1200"/>
      </w:pPr>
      <w:rPr>
        <w:rFonts w:hint="default"/>
      </w:rPr>
    </w:lvl>
    <w:lvl w:ilvl="5">
      <w:start w:val="1"/>
      <w:numFmt w:val="decimal"/>
      <w:lvlText w:val="%1.%2.%3.%4.%5.%6"/>
      <w:lvlJc w:val="left"/>
      <w:pPr>
        <w:tabs>
          <w:tab w:val="num" w:pos="1350"/>
        </w:tabs>
        <w:ind w:left="1350" w:hanging="1200"/>
      </w:pPr>
      <w:rPr>
        <w:rFonts w:hint="default"/>
      </w:rPr>
    </w:lvl>
    <w:lvl w:ilvl="6">
      <w:start w:val="1"/>
      <w:numFmt w:val="decimal"/>
      <w:lvlText w:val="%1.%2.%3.%4.%5.%6.%7"/>
      <w:lvlJc w:val="left"/>
      <w:pPr>
        <w:tabs>
          <w:tab w:val="num" w:pos="1620"/>
        </w:tabs>
        <w:ind w:left="1620" w:hanging="1440"/>
      </w:pPr>
      <w:rPr>
        <w:rFonts w:hint="default"/>
      </w:rPr>
    </w:lvl>
    <w:lvl w:ilvl="7">
      <w:start w:val="1"/>
      <w:numFmt w:val="decimal"/>
      <w:lvlText w:val="%1.%2.%3.%4.%5.%6.%7.%8"/>
      <w:lvlJc w:val="left"/>
      <w:pPr>
        <w:tabs>
          <w:tab w:val="num" w:pos="1650"/>
        </w:tabs>
        <w:ind w:left="1650" w:hanging="1440"/>
      </w:pPr>
      <w:rPr>
        <w:rFonts w:hint="default"/>
      </w:rPr>
    </w:lvl>
    <w:lvl w:ilvl="8">
      <w:start w:val="1"/>
      <w:numFmt w:val="decimal"/>
      <w:lvlText w:val="%1.%2.%3.%4.%5.%6.%7.%8.%9"/>
      <w:lvlJc w:val="left"/>
      <w:pPr>
        <w:tabs>
          <w:tab w:val="num" w:pos="2040"/>
        </w:tabs>
        <w:ind w:left="2040" w:hanging="1800"/>
      </w:pPr>
      <w:rPr>
        <w:rFonts w:hint="default"/>
      </w:rPr>
    </w:lvl>
  </w:abstractNum>
  <w:abstractNum w:abstractNumId="20" w15:restartNumberingAfterBreak="0">
    <w:nsid w:val="203B303B"/>
    <w:multiLevelType w:val="hybridMultilevel"/>
    <w:tmpl w:val="79647FDA"/>
    <w:lvl w:ilvl="0" w:tplc="0F3E0AA2">
      <w:start w:val="1"/>
      <w:numFmt w:val="upperLetter"/>
      <w:lvlText w:val="(%1)"/>
      <w:lvlJc w:val="left"/>
      <w:pPr>
        <w:ind w:left="2520" w:hanging="360"/>
      </w:pPr>
      <w:rPr>
        <w:rFonts w:hint="default"/>
      </w:rPr>
    </w:lvl>
    <w:lvl w:ilvl="1" w:tplc="691CF7C8" w:tentative="1">
      <w:start w:val="1"/>
      <w:numFmt w:val="lowerLetter"/>
      <w:lvlText w:val="%2."/>
      <w:lvlJc w:val="left"/>
      <w:pPr>
        <w:ind w:left="3240" w:hanging="360"/>
      </w:pPr>
    </w:lvl>
    <w:lvl w:ilvl="2" w:tplc="45620E4C" w:tentative="1">
      <w:start w:val="1"/>
      <w:numFmt w:val="lowerRoman"/>
      <w:lvlText w:val="%3."/>
      <w:lvlJc w:val="right"/>
      <w:pPr>
        <w:ind w:left="3960" w:hanging="180"/>
      </w:pPr>
    </w:lvl>
    <w:lvl w:ilvl="3" w:tplc="D4D6AD68" w:tentative="1">
      <w:start w:val="1"/>
      <w:numFmt w:val="decimal"/>
      <w:lvlText w:val="%4."/>
      <w:lvlJc w:val="left"/>
      <w:pPr>
        <w:ind w:left="4680" w:hanging="360"/>
      </w:pPr>
    </w:lvl>
    <w:lvl w:ilvl="4" w:tplc="FA4A7BF6" w:tentative="1">
      <w:start w:val="1"/>
      <w:numFmt w:val="lowerLetter"/>
      <w:lvlText w:val="%5."/>
      <w:lvlJc w:val="left"/>
      <w:pPr>
        <w:ind w:left="5400" w:hanging="360"/>
      </w:pPr>
    </w:lvl>
    <w:lvl w:ilvl="5" w:tplc="27624BFC" w:tentative="1">
      <w:start w:val="1"/>
      <w:numFmt w:val="lowerRoman"/>
      <w:lvlText w:val="%6."/>
      <w:lvlJc w:val="right"/>
      <w:pPr>
        <w:ind w:left="6120" w:hanging="180"/>
      </w:pPr>
    </w:lvl>
    <w:lvl w:ilvl="6" w:tplc="6680DA76" w:tentative="1">
      <w:start w:val="1"/>
      <w:numFmt w:val="decimal"/>
      <w:lvlText w:val="%7."/>
      <w:lvlJc w:val="left"/>
      <w:pPr>
        <w:ind w:left="6840" w:hanging="360"/>
      </w:pPr>
    </w:lvl>
    <w:lvl w:ilvl="7" w:tplc="6FF4481A" w:tentative="1">
      <w:start w:val="1"/>
      <w:numFmt w:val="lowerLetter"/>
      <w:lvlText w:val="%8."/>
      <w:lvlJc w:val="left"/>
      <w:pPr>
        <w:ind w:left="7560" w:hanging="360"/>
      </w:pPr>
    </w:lvl>
    <w:lvl w:ilvl="8" w:tplc="8F006B04" w:tentative="1">
      <w:start w:val="1"/>
      <w:numFmt w:val="lowerRoman"/>
      <w:lvlText w:val="%9."/>
      <w:lvlJc w:val="right"/>
      <w:pPr>
        <w:ind w:left="8280" w:hanging="180"/>
      </w:pPr>
    </w:lvl>
  </w:abstractNum>
  <w:abstractNum w:abstractNumId="21" w15:restartNumberingAfterBreak="0">
    <w:nsid w:val="20DF51AB"/>
    <w:multiLevelType w:val="hybridMultilevel"/>
    <w:tmpl w:val="C41A9A32"/>
    <w:lvl w:ilvl="0" w:tplc="8DB4C026">
      <w:start w:val="1"/>
      <w:numFmt w:val="bullet"/>
      <w:pStyle w:val="TableBullet"/>
      <w:lvlText w:val=""/>
      <w:lvlJc w:val="left"/>
      <w:pPr>
        <w:tabs>
          <w:tab w:val="num" w:pos="360"/>
        </w:tabs>
        <w:ind w:left="360" w:hanging="360"/>
      </w:pPr>
      <w:rPr>
        <w:rFonts w:ascii="Symbol" w:hAnsi="Symbol" w:hint="default"/>
      </w:rPr>
    </w:lvl>
    <w:lvl w:ilvl="1" w:tplc="2B723FC6" w:tentative="1">
      <w:start w:val="1"/>
      <w:numFmt w:val="bullet"/>
      <w:lvlText w:val="o"/>
      <w:lvlJc w:val="left"/>
      <w:pPr>
        <w:tabs>
          <w:tab w:val="num" w:pos="1440"/>
        </w:tabs>
        <w:ind w:left="1440" w:hanging="360"/>
      </w:pPr>
      <w:rPr>
        <w:rFonts w:ascii="Courier New" w:hAnsi="Courier New" w:cs="Courier New" w:hint="default"/>
      </w:rPr>
    </w:lvl>
    <w:lvl w:ilvl="2" w:tplc="E0C8E15A" w:tentative="1">
      <w:start w:val="1"/>
      <w:numFmt w:val="bullet"/>
      <w:lvlText w:val=""/>
      <w:lvlJc w:val="left"/>
      <w:pPr>
        <w:tabs>
          <w:tab w:val="num" w:pos="2160"/>
        </w:tabs>
        <w:ind w:left="2160" w:hanging="360"/>
      </w:pPr>
      <w:rPr>
        <w:rFonts w:ascii="Wingdings" w:hAnsi="Wingdings" w:hint="default"/>
      </w:rPr>
    </w:lvl>
    <w:lvl w:ilvl="3" w:tplc="BE009C82" w:tentative="1">
      <w:start w:val="1"/>
      <w:numFmt w:val="bullet"/>
      <w:lvlText w:val=""/>
      <w:lvlJc w:val="left"/>
      <w:pPr>
        <w:tabs>
          <w:tab w:val="num" w:pos="2880"/>
        </w:tabs>
        <w:ind w:left="2880" w:hanging="360"/>
      </w:pPr>
      <w:rPr>
        <w:rFonts w:ascii="Symbol" w:hAnsi="Symbol" w:hint="default"/>
      </w:rPr>
    </w:lvl>
    <w:lvl w:ilvl="4" w:tplc="956CFEAC" w:tentative="1">
      <w:start w:val="1"/>
      <w:numFmt w:val="bullet"/>
      <w:lvlText w:val="o"/>
      <w:lvlJc w:val="left"/>
      <w:pPr>
        <w:tabs>
          <w:tab w:val="num" w:pos="3600"/>
        </w:tabs>
        <w:ind w:left="3600" w:hanging="360"/>
      </w:pPr>
      <w:rPr>
        <w:rFonts w:ascii="Courier New" w:hAnsi="Courier New" w:cs="Courier New" w:hint="default"/>
      </w:rPr>
    </w:lvl>
    <w:lvl w:ilvl="5" w:tplc="D324BD50" w:tentative="1">
      <w:start w:val="1"/>
      <w:numFmt w:val="bullet"/>
      <w:lvlText w:val=""/>
      <w:lvlJc w:val="left"/>
      <w:pPr>
        <w:tabs>
          <w:tab w:val="num" w:pos="4320"/>
        </w:tabs>
        <w:ind w:left="4320" w:hanging="360"/>
      </w:pPr>
      <w:rPr>
        <w:rFonts w:ascii="Wingdings" w:hAnsi="Wingdings" w:hint="default"/>
      </w:rPr>
    </w:lvl>
    <w:lvl w:ilvl="6" w:tplc="329614A2" w:tentative="1">
      <w:start w:val="1"/>
      <w:numFmt w:val="bullet"/>
      <w:lvlText w:val=""/>
      <w:lvlJc w:val="left"/>
      <w:pPr>
        <w:tabs>
          <w:tab w:val="num" w:pos="5040"/>
        </w:tabs>
        <w:ind w:left="5040" w:hanging="360"/>
      </w:pPr>
      <w:rPr>
        <w:rFonts w:ascii="Symbol" w:hAnsi="Symbol" w:hint="default"/>
      </w:rPr>
    </w:lvl>
    <w:lvl w:ilvl="7" w:tplc="E528E29C" w:tentative="1">
      <w:start w:val="1"/>
      <w:numFmt w:val="bullet"/>
      <w:lvlText w:val="o"/>
      <w:lvlJc w:val="left"/>
      <w:pPr>
        <w:tabs>
          <w:tab w:val="num" w:pos="5760"/>
        </w:tabs>
        <w:ind w:left="5760" w:hanging="360"/>
      </w:pPr>
      <w:rPr>
        <w:rFonts w:ascii="Courier New" w:hAnsi="Courier New" w:cs="Courier New" w:hint="default"/>
      </w:rPr>
    </w:lvl>
    <w:lvl w:ilvl="8" w:tplc="1D42C3B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87F4460"/>
    <w:multiLevelType w:val="multilevel"/>
    <w:tmpl w:val="A19ED72E"/>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260"/>
        </w:tabs>
        <w:ind w:left="1260" w:hanging="360"/>
      </w:pPr>
    </w:lvl>
    <w:lvl w:ilvl="2">
      <w:start w:val="1"/>
      <w:numFmt w:val="lowerRoman"/>
      <w:lvlText w:val="%3)"/>
      <w:lvlJc w:val="left"/>
      <w:pPr>
        <w:tabs>
          <w:tab w:val="num" w:pos="1620"/>
        </w:tabs>
        <w:ind w:left="1620" w:hanging="360"/>
      </w:pPr>
    </w:lvl>
    <w:lvl w:ilvl="3">
      <w:start w:val="1"/>
      <w:numFmt w:val="decimal"/>
      <w:lvlText w:val="(%4)"/>
      <w:lvlJc w:val="left"/>
      <w:pPr>
        <w:tabs>
          <w:tab w:val="num" w:pos="1980"/>
        </w:tabs>
        <w:ind w:left="1980" w:hanging="360"/>
      </w:pPr>
    </w:lvl>
    <w:lvl w:ilvl="4">
      <w:start w:val="1"/>
      <w:numFmt w:val="lowerLetter"/>
      <w:lvlText w:val="(%5)"/>
      <w:lvlJc w:val="left"/>
      <w:pPr>
        <w:tabs>
          <w:tab w:val="num" w:pos="2340"/>
        </w:tabs>
        <w:ind w:left="2340" w:hanging="360"/>
      </w:pPr>
    </w:lvl>
    <w:lvl w:ilvl="5">
      <w:start w:val="1"/>
      <w:numFmt w:val="lowerRoman"/>
      <w:lvlText w:val="(%6)"/>
      <w:lvlJc w:val="left"/>
      <w:pPr>
        <w:tabs>
          <w:tab w:val="num" w:pos="2700"/>
        </w:tabs>
        <w:ind w:left="2700" w:hanging="360"/>
      </w:pPr>
    </w:lvl>
    <w:lvl w:ilvl="6">
      <w:start w:val="1"/>
      <w:numFmt w:val="decimal"/>
      <w:lvlText w:val="%7."/>
      <w:lvlJc w:val="left"/>
      <w:pPr>
        <w:tabs>
          <w:tab w:val="num" w:pos="3060"/>
        </w:tabs>
        <w:ind w:left="3060" w:hanging="360"/>
      </w:pPr>
    </w:lvl>
    <w:lvl w:ilvl="7">
      <w:start w:val="1"/>
      <w:numFmt w:val="lowerLetter"/>
      <w:lvlText w:val="%8."/>
      <w:lvlJc w:val="left"/>
      <w:pPr>
        <w:tabs>
          <w:tab w:val="num" w:pos="3420"/>
        </w:tabs>
        <w:ind w:left="3420" w:hanging="360"/>
      </w:pPr>
    </w:lvl>
    <w:lvl w:ilvl="8">
      <w:start w:val="1"/>
      <w:numFmt w:val="lowerRoman"/>
      <w:lvlText w:val="%9."/>
      <w:lvlJc w:val="left"/>
      <w:pPr>
        <w:tabs>
          <w:tab w:val="num" w:pos="3780"/>
        </w:tabs>
        <w:ind w:left="3780" w:hanging="360"/>
      </w:pPr>
    </w:lvl>
  </w:abstractNum>
  <w:abstractNum w:abstractNumId="23" w15:restartNumberingAfterBreak="0">
    <w:nsid w:val="313B6E8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5B468D0"/>
    <w:multiLevelType w:val="hybridMultilevel"/>
    <w:tmpl w:val="B0B228E0"/>
    <w:lvl w:ilvl="0" w:tplc="B4E406CA">
      <w:start w:val="1"/>
      <w:numFmt w:val="lowerLetter"/>
      <w:lvlText w:val="%1."/>
      <w:lvlJc w:val="left"/>
      <w:pPr>
        <w:tabs>
          <w:tab w:val="num" w:pos="1260"/>
        </w:tabs>
        <w:ind w:left="1260" w:hanging="360"/>
      </w:pPr>
      <w:rPr>
        <w:rFonts w:ascii="Arial" w:hAnsi="Arial" w:cs="Times New Roman" w:hint="default"/>
        <w:sz w:val="24"/>
        <w:szCs w:val="24"/>
      </w:rPr>
    </w:lvl>
    <w:lvl w:ilvl="1" w:tplc="C93449CA">
      <w:start w:val="1"/>
      <w:numFmt w:val="lowerLetter"/>
      <w:lvlText w:val="%2."/>
      <w:lvlJc w:val="left"/>
      <w:pPr>
        <w:tabs>
          <w:tab w:val="num" w:pos="1980"/>
        </w:tabs>
        <w:ind w:left="1980" w:hanging="360"/>
      </w:pPr>
    </w:lvl>
    <w:lvl w:ilvl="2" w:tplc="3D9ABA0C">
      <w:start w:val="1"/>
      <w:numFmt w:val="lowerRoman"/>
      <w:lvlText w:val="%3."/>
      <w:lvlJc w:val="left"/>
      <w:pPr>
        <w:tabs>
          <w:tab w:val="num" w:pos="2700"/>
        </w:tabs>
        <w:ind w:left="2700" w:hanging="180"/>
      </w:pPr>
      <w:rPr>
        <w:rFonts w:hint="default"/>
        <w:sz w:val="24"/>
        <w:szCs w:val="24"/>
      </w:rPr>
    </w:lvl>
    <w:lvl w:ilvl="3" w:tplc="0BB2183E">
      <w:start w:val="1"/>
      <w:numFmt w:val="lowerLetter"/>
      <w:lvlText w:val="%4."/>
      <w:lvlJc w:val="left"/>
      <w:pPr>
        <w:tabs>
          <w:tab w:val="num" w:pos="3420"/>
        </w:tabs>
        <w:ind w:left="3420" w:hanging="360"/>
      </w:pPr>
      <w:rPr>
        <w:rFonts w:ascii="Arial" w:hAnsi="Arial" w:cs="Times New Roman" w:hint="default"/>
        <w:sz w:val="24"/>
        <w:szCs w:val="24"/>
      </w:rPr>
    </w:lvl>
    <w:lvl w:ilvl="4" w:tplc="8518650A" w:tentative="1">
      <w:start w:val="1"/>
      <w:numFmt w:val="lowerLetter"/>
      <w:lvlText w:val="%5."/>
      <w:lvlJc w:val="left"/>
      <w:pPr>
        <w:tabs>
          <w:tab w:val="num" w:pos="4140"/>
        </w:tabs>
        <w:ind w:left="4140" w:hanging="360"/>
      </w:pPr>
    </w:lvl>
    <w:lvl w:ilvl="5" w:tplc="8E200D58" w:tentative="1">
      <w:start w:val="1"/>
      <w:numFmt w:val="lowerRoman"/>
      <w:lvlText w:val="%6."/>
      <w:lvlJc w:val="right"/>
      <w:pPr>
        <w:tabs>
          <w:tab w:val="num" w:pos="4860"/>
        </w:tabs>
        <w:ind w:left="4860" w:hanging="180"/>
      </w:pPr>
    </w:lvl>
    <w:lvl w:ilvl="6" w:tplc="587E7668" w:tentative="1">
      <w:start w:val="1"/>
      <w:numFmt w:val="decimal"/>
      <w:lvlText w:val="%7."/>
      <w:lvlJc w:val="left"/>
      <w:pPr>
        <w:tabs>
          <w:tab w:val="num" w:pos="5580"/>
        </w:tabs>
        <w:ind w:left="5580" w:hanging="360"/>
      </w:pPr>
    </w:lvl>
    <w:lvl w:ilvl="7" w:tplc="091237EC" w:tentative="1">
      <w:start w:val="1"/>
      <w:numFmt w:val="lowerLetter"/>
      <w:lvlText w:val="%8."/>
      <w:lvlJc w:val="left"/>
      <w:pPr>
        <w:tabs>
          <w:tab w:val="num" w:pos="6300"/>
        </w:tabs>
        <w:ind w:left="6300" w:hanging="360"/>
      </w:pPr>
    </w:lvl>
    <w:lvl w:ilvl="8" w:tplc="BD366C74" w:tentative="1">
      <w:start w:val="1"/>
      <w:numFmt w:val="lowerRoman"/>
      <w:lvlText w:val="%9."/>
      <w:lvlJc w:val="right"/>
      <w:pPr>
        <w:tabs>
          <w:tab w:val="num" w:pos="7020"/>
        </w:tabs>
        <w:ind w:left="7020" w:hanging="180"/>
      </w:pPr>
    </w:lvl>
  </w:abstractNum>
  <w:abstractNum w:abstractNumId="25" w15:restartNumberingAfterBreak="0">
    <w:nsid w:val="39B0583D"/>
    <w:multiLevelType w:val="hybridMultilevel"/>
    <w:tmpl w:val="DC0A0A8A"/>
    <w:lvl w:ilvl="0" w:tplc="BC7C5E62">
      <w:start w:val="2"/>
      <w:numFmt w:val="none"/>
      <w:lvlText w:val="(3)"/>
      <w:lvlJc w:val="left"/>
      <w:pPr>
        <w:tabs>
          <w:tab w:val="num" w:pos="1080"/>
        </w:tabs>
        <w:ind w:left="1080" w:hanging="720"/>
      </w:pPr>
      <w:rPr>
        <w:rFonts w:hint="default"/>
      </w:rPr>
    </w:lvl>
    <w:lvl w:ilvl="1" w:tplc="49721B34" w:tentative="1">
      <w:start w:val="1"/>
      <w:numFmt w:val="bullet"/>
      <w:lvlText w:val="o"/>
      <w:lvlJc w:val="left"/>
      <w:pPr>
        <w:tabs>
          <w:tab w:val="num" w:pos="1440"/>
        </w:tabs>
        <w:ind w:left="1440" w:hanging="360"/>
      </w:pPr>
      <w:rPr>
        <w:rFonts w:ascii="Courier New" w:hAnsi="Courier New" w:cs="Courier New" w:hint="default"/>
      </w:rPr>
    </w:lvl>
    <w:lvl w:ilvl="2" w:tplc="1466F79A" w:tentative="1">
      <w:start w:val="1"/>
      <w:numFmt w:val="bullet"/>
      <w:lvlText w:val=""/>
      <w:lvlJc w:val="left"/>
      <w:pPr>
        <w:tabs>
          <w:tab w:val="num" w:pos="2160"/>
        </w:tabs>
        <w:ind w:left="2160" w:hanging="360"/>
      </w:pPr>
      <w:rPr>
        <w:rFonts w:ascii="Wingdings" w:hAnsi="Wingdings" w:hint="default"/>
      </w:rPr>
    </w:lvl>
    <w:lvl w:ilvl="3" w:tplc="945AA93C" w:tentative="1">
      <w:start w:val="1"/>
      <w:numFmt w:val="bullet"/>
      <w:lvlText w:val=""/>
      <w:lvlJc w:val="left"/>
      <w:pPr>
        <w:tabs>
          <w:tab w:val="num" w:pos="2880"/>
        </w:tabs>
        <w:ind w:left="2880" w:hanging="360"/>
      </w:pPr>
      <w:rPr>
        <w:rFonts w:ascii="Symbol" w:hAnsi="Symbol" w:hint="default"/>
      </w:rPr>
    </w:lvl>
    <w:lvl w:ilvl="4" w:tplc="0F882A9A" w:tentative="1">
      <w:start w:val="1"/>
      <w:numFmt w:val="bullet"/>
      <w:lvlText w:val="o"/>
      <w:lvlJc w:val="left"/>
      <w:pPr>
        <w:tabs>
          <w:tab w:val="num" w:pos="3600"/>
        </w:tabs>
        <w:ind w:left="3600" w:hanging="360"/>
      </w:pPr>
      <w:rPr>
        <w:rFonts w:ascii="Courier New" w:hAnsi="Courier New" w:cs="Courier New" w:hint="default"/>
      </w:rPr>
    </w:lvl>
    <w:lvl w:ilvl="5" w:tplc="C7A6B858" w:tentative="1">
      <w:start w:val="1"/>
      <w:numFmt w:val="bullet"/>
      <w:lvlText w:val=""/>
      <w:lvlJc w:val="left"/>
      <w:pPr>
        <w:tabs>
          <w:tab w:val="num" w:pos="4320"/>
        </w:tabs>
        <w:ind w:left="4320" w:hanging="360"/>
      </w:pPr>
      <w:rPr>
        <w:rFonts w:ascii="Wingdings" w:hAnsi="Wingdings" w:hint="default"/>
      </w:rPr>
    </w:lvl>
    <w:lvl w:ilvl="6" w:tplc="842C1B12" w:tentative="1">
      <w:start w:val="1"/>
      <w:numFmt w:val="bullet"/>
      <w:lvlText w:val=""/>
      <w:lvlJc w:val="left"/>
      <w:pPr>
        <w:tabs>
          <w:tab w:val="num" w:pos="5040"/>
        </w:tabs>
        <w:ind w:left="5040" w:hanging="360"/>
      </w:pPr>
      <w:rPr>
        <w:rFonts w:ascii="Symbol" w:hAnsi="Symbol" w:hint="default"/>
      </w:rPr>
    </w:lvl>
    <w:lvl w:ilvl="7" w:tplc="FB269DBC" w:tentative="1">
      <w:start w:val="1"/>
      <w:numFmt w:val="bullet"/>
      <w:lvlText w:val="o"/>
      <w:lvlJc w:val="left"/>
      <w:pPr>
        <w:tabs>
          <w:tab w:val="num" w:pos="5760"/>
        </w:tabs>
        <w:ind w:left="5760" w:hanging="360"/>
      </w:pPr>
      <w:rPr>
        <w:rFonts w:ascii="Courier New" w:hAnsi="Courier New" w:cs="Courier New" w:hint="default"/>
      </w:rPr>
    </w:lvl>
    <w:lvl w:ilvl="8" w:tplc="9BAC88F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CC7654"/>
    <w:multiLevelType w:val="multilevel"/>
    <w:tmpl w:val="20FE1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E715B2"/>
    <w:multiLevelType w:val="hybridMultilevel"/>
    <w:tmpl w:val="20FE1C20"/>
    <w:lvl w:ilvl="0" w:tplc="0F40535A">
      <w:start w:val="1"/>
      <w:numFmt w:val="bullet"/>
      <w:lvlText w:val=""/>
      <w:lvlJc w:val="left"/>
      <w:pPr>
        <w:ind w:left="720" w:hanging="360"/>
      </w:pPr>
      <w:rPr>
        <w:rFonts w:ascii="Symbol" w:hAnsi="Symbol" w:hint="default"/>
      </w:rPr>
    </w:lvl>
    <w:lvl w:ilvl="1" w:tplc="3BFCB7EC" w:tentative="1">
      <w:start w:val="1"/>
      <w:numFmt w:val="bullet"/>
      <w:lvlText w:val="o"/>
      <w:lvlJc w:val="left"/>
      <w:pPr>
        <w:ind w:left="1440" w:hanging="360"/>
      </w:pPr>
      <w:rPr>
        <w:rFonts w:ascii="Courier New" w:hAnsi="Courier New" w:cs="Courier New" w:hint="default"/>
      </w:rPr>
    </w:lvl>
    <w:lvl w:ilvl="2" w:tplc="79E231E2" w:tentative="1">
      <w:start w:val="1"/>
      <w:numFmt w:val="bullet"/>
      <w:lvlText w:val=""/>
      <w:lvlJc w:val="left"/>
      <w:pPr>
        <w:ind w:left="2160" w:hanging="360"/>
      </w:pPr>
      <w:rPr>
        <w:rFonts w:ascii="Wingdings" w:hAnsi="Wingdings" w:hint="default"/>
      </w:rPr>
    </w:lvl>
    <w:lvl w:ilvl="3" w:tplc="1994B914" w:tentative="1">
      <w:start w:val="1"/>
      <w:numFmt w:val="bullet"/>
      <w:lvlText w:val=""/>
      <w:lvlJc w:val="left"/>
      <w:pPr>
        <w:ind w:left="2880" w:hanging="360"/>
      </w:pPr>
      <w:rPr>
        <w:rFonts w:ascii="Symbol" w:hAnsi="Symbol" w:hint="default"/>
      </w:rPr>
    </w:lvl>
    <w:lvl w:ilvl="4" w:tplc="A4C21D50" w:tentative="1">
      <w:start w:val="1"/>
      <w:numFmt w:val="bullet"/>
      <w:lvlText w:val="o"/>
      <w:lvlJc w:val="left"/>
      <w:pPr>
        <w:ind w:left="3600" w:hanging="360"/>
      </w:pPr>
      <w:rPr>
        <w:rFonts w:ascii="Courier New" w:hAnsi="Courier New" w:cs="Courier New" w:hint="default"/>
      </w:rPr>
    </w:lvl>
    <w:lvl w:ilvl="5" w:tplc="CAF0D6E2" w:tentative="1">
      <w:start w:val="1"/>
      <w:numFmt w:val="bullet"/>
      <w:lvlText w:val=""/>
      <w:lvlJc w:val="left"/>
      <w:pPr>
        <w:ind w:left="4320" w:hanging="360"/>
      </w:pPr>
      <w:rPr>
        <w:rFonts w:ascii="Wingdings" w:hAnsi="Wingdings" w:hint="default"/>
      </w:rPr>
    </w:lvl>
    <w:lvl w:ilvl="6" w:tplc="2076C4BC" w:tentative="1">
      <w:start w:val="1"/>
      <w:numFmt w:val="bullet"/>
      <w:lvlText w:val=""/>
      <w:lvlJc w:val="left"/>
      <w:pPr>
        <w:ind w:left="5040" w:hanging="360"/>
      </w:pPr>
      <w:rPr>
        <w:rFonts w:ascii="Symbol" w:hAnsi="Symbol" w:hint="default"/>
      </w:rPr>
    </w:lvl>
    <w:lvl w:ilvl="7" w:tplc="0A26D1A4" w:tentative="1">
      <w:start w:val="1"/>
      <w:numFmt w:val="bullet"/>
      <w:lvlText w:val="o"/>
      <w:lvlJc w:val="left"/>
      <w:pPr>
        <w:ind w:left="5760" w:hanging="360"/>
      </w:pPr>
      <w:rPr>
        <w:rFonts w:ascii="Courier New" w:hAnsi="Courier New" w:cs="Courier New" w:hint="default"/>
      </w:rPr>
    </w:lvl>
    <w:lvl w:ilvl="8" w:tplc="3F0ACEEA" w:tentative="1">
      <w:start w:val="1"/>
      <w:numFmt w:val="bullet"/>
      <w:lvlText w:val=""/>
      <w:lvlJc w:val="left"/>
      <w:pPr>
        <w:ind w:left="6480" w:hanging="360"/>
      </w:pPr>
      <w:rPr>
        <w:rFonts w:ascii="Wingdings" w:hAnsi="Wingdings" w:hint="default"/>
      </w:rPr>
    </w:lvl>
  </w:abstractNum>
  <w:abstractNum w:abstractNumId="28" w15:restartNumberingAfterBreak="0">
    <w:nsid w:val="3EC12B30"/>
    <w:multiLevelType w:val="multilevel"/>
    <w:tmpl w:val="B624044C"/>
    <w:styleLink w:val="Style29"/>
    <w:lvl w:ilvl="0">
      <w:start w:val="1"/>
      <w:numFmt w:val="none"/>
      <w:lvlText w:val="4"/>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6683B9F"/>
    <w:multiLevelType w:val="hybridMultilevel"/>
    <w:tmpl w:val="4D4CDDA4"/>
    <w:lvl w:ilvl="0" w:tplc="DEBEAE88">
      <w:start w:val="8"/>
      <w:numFmt w:val="decimal"/>
      <w:lvlText w:val="%1"/>
      <w:lvlJc w:val="left"/>
      <w:pPr>
        <w:tabs>
          <w:tab w:val="num" w:pos="1230"/>
        </w:tabs>
        <w:ind w:left="1230" w:hanging="870"/>
      </w:pPr>
      <w:rPr>
        <w:rFonts w:hint="default"/>
      </w:rPr>
    </w:lvl>
    <w:lvl w:ilvl="1" w:tplc="0374CACA" w:tentative="1">
      <w:start w:val="1"/>
      <w:numFmt w:val="lowerLetter"/>
      <w:lvlText w:val="%2."/>
      <w:lvlJc w:val="left"/>
      <w:pPr>
        <w:tabs>
          <w:tab w:val="num" w:pos="1440"/>
        </w:tabs>
        <w:ind w:left="1440" w:hanging="360"/>
      </w:pPr>
    </w:lvl>
    <w:lvl w:ilvl="2" w:tplc="63623256" w:tentative="1">
      <w:start w:val="1"/>
      <w:numFmt w:val="lowerRoman"/>
      <w:lvlText w:val="%3."/>
      <w:lvlJc w:val="right"/>
      <w:pPr>
        <w:tabs>
          <w:tab w:val="num" w:pos="2160"/>
        </w:tabs>
        <w:ind w:left="2160" w:hanging="180"/>
      </w:pPr>
    </w:lvl>
    <w:lvl w:ilvl="3" w:tplc="654C94B0" w:tentative="1">
      <w:start w:val="1"/>
      <w:numFmt w:val="decimal"/>
      <w:lvlText w:val="%4."/>
      <w:lvlJc w:val="left"/>
      <w:pPr>
        <w:tabs>
          <w:tab w:val="num" w:pos="2880"/>
        </w:tabs>
        <w:ind w:left="2880" w:hanging="360"/>
      </w:pPr>
    </w:lvl>
    <w:lvl w:ilvl="4" w:tplc="B21A4698" w:tentative="1">
      <w:start w:val="1"/>
      <w:numFmt w:val="lowerLetter"/>
      <w:lvlText w:val="%5."/>
      <w:lvlJc w:val="left"/>
      <w:pPr>
        <w:tabs>
          <w:tab w:val="num" w:pos="3600"/>
        </w:tabs>
        <w:ind w:left="3600" w:hanging="360"/>
      </w:pPr>
    </w:lvl>
    <w:lvl w:ilvl="5" w:tplc="8B34D896" w:tentative="1">
      <w:start w:val="1"/>
      <w:numFmt w:val="lowerRoman"/>
      <w:lvlText w:val="%6."/>
      <w:lvlJc w:val="right"/>
      <w:pPr>
        <w:tabs>
          <w:tab w:val="num" w:pos="4320"/>
        </w:tabs>
        <w:ind w:left="4320" w:hanging="180"/>
      </w:pPr>
    </w:lvl>
    <w:lvl w:ilvl="6" w:tplc="AB9E45E4" w:tentative="1">
      <w:start w:val="1"/>
      <w:numFmt w:val="decimal"/>
      <w:lvlText w:val="%7."/>
      <w:lvlJc w:val="left"/>
      <w:pPr>
        <w:tabs>
          <w:tab w:val="num" w:pos="5040"/>
        </w:tabs>
        <w:ind w:left="5040" w:hanging="360"/>
      </w:pPr>
    </w:lvl>
    <w:lvl w:ilvl="7" w:tplc="C2DCE9BC" w:tentative="1">
      <w:start w:val="1"/>
      <w:numFmt w:val="lowerLetter"/>
      <w:lvlText w:val="%8."/>
      <w:lvlJc w:val="left"/>
      <w:pPr>
        <w:tabs>
          <w:tab w:val="num" w:pos="5760"/>
        </w:tabs>
        <w:ind w:left="5760" w:hanging="360"/>
      </w:pPr>
    </w:lvl>
    <w:lvl w:ilvl="8" w:tplc="87D4363A" w:tentative="1">
      <w:start w:val="1"/>
      <w:numFmt w:val="lowerRoman"/>
      <w:lvlText w:val="%9."/>
      <w:lvlJc w:val="right"/>
      <w:pPr>
        <w:tabs>
          <w:tab w:val="num" w:pos="6480"/>
        </w:tabs>
        <w:ind w:left="6480" w:hanging="180"/>
      </w:pPr>
    </w:lvl>
  </w:abstractNum>
  <w:abstractNum w:abstractNumId="30" w15:restartNumberingAfterBreak="0">
    <w:nsid w:val="4B331B25"/>
    <w:multiLevelType w:val="hybridMultilevel"/>
    <w:tmpl w:val="18D61F08"/>
    <w:lvl w:ilvl="0" w:tplc="527A62AA">
      <w:start w:val="1"/>
      <w:numFmt w:val="decimal"/>
      <w:pStyle w:val="List1"/>
      <w:lvlText w:val="(%1)"/>
      <w:lvlJc w:val="left"/>
      <w:pPr>
        <w:tabs>
          <w:tab w:val="num" w:pos="1440"/>
        </w:tabs>
        <w:ind w:left="1440" w:hanging="720"/>
      </w:pPr>
      <w:rPr>
        <w:rFonts w:hint="default"/>
      </w:rPr>
    </w:lvl>
    <w:lvl w:ilvl="1" w:tplc="99B659F6" w:tentative="1">
      <w:start w:val="1"/>
      <w:numFmt w:val="lowerLetter"/>
      <w:lvlText w:val="%2."/>
      <w:lvlJc w:val="left"/>
      <w:pPr>
        <w:tabs>
          <w:tab w:val="num" w:pos="1440"/>
        </w:tabs>
        <w:ind w:left="1440" w:hanging="360"/>
      </w:pPr>
    </w:lvl>
    <w:lvl w:ilvl="2" w:tplc="B19ACEAE" w:tentative="1">
      <w:start w:val="1"/>
      <w:numFmt w:val="lowerRoman"/>
      <w:lvlText w:val="%3."/>
      <w:lvlJc w:val="right"/>
      <w:pPr>
        <w:tabs>
          <w:tab w:val="num" w:pos="2160"/>
        </w:tabs>
        <w:ind w:left="2160" w:hanging="180"/>
      </w:pPr>
    </w:lvl>
    <w:lvl w:ilvl="3" w:tplc="8E1ADC58" w:tentative="1">
      <w:start w:val="1"/>
      <w:numFmt w:val="decimal"/>
      <w:lvlText w:val="%4."/>
      <w:lvlJc w:val="left"/>
      <w:pPr>
        <w:tabs>
          <w:tab w:val="num" w:pos="2880"/>
        </w:tabs>
        <w:ind w:left="2880" w:hanging="360"/>
      </w:pPr>
    </w:lvl>
    <w:lvl w:ilvl="4" w:tplc="AD02D3DE" w:tentative="1">
      <w:start w:val="1"/>
      <w:numFmt w:val="lowerLetter"/>
      <w:lvlText w:val="%5."/>
      <w:lvlJc w:val="left"/>
      <w:pPr>
        <w:tabs>
          <w:tab w:val="num" w:pos="3600"/>
        </w:tabs>
        <w:ind w:left="3600" w:hanging="360"/>
      </w:pPr>
    </w:lvl>
    <w:lvl w:ilvl="5" w:tplc="6AD4A760" w:tentative="1">
      <w:start w:val="1"/>
      <w:numFmt w:val="lowerRoman"/>
      <w:lvlText w:val="%6."/>
      <w:lvlJc w:val="right"/>
      <w:pPr>
        <w:tabs>
          <w:tab w:val="num" w:pos="4320"/>
        </w:tabs>
        <w:ind w:left="4320" w:hanging="180"/>
      </w:pPr>
    </w:lvl>
    <w:lvl w:ilvl="6" w:tplc="836C24C2" w:tentative="1">
      <w:start w:val="1"/>
      <w:numFmt w:val="decimal"/>
      <w:lvlText w:val="%7."/>
      <w:lvlJc w:val="left"/>
      <w:pPr>
        <w:tabs>
          <w:tab w:val="num" w:pos="5040"/>
        </w:tabs>
        <w:ind w:left="5040" w:hanging="360"/>
      </w:pPr>
    </w:lvl>
    <w:lvl w:ilvl="7" w:tplc="97B0BC78" w:tentative="1">
      <w:start w:val="1"/>
      <w:numFmt w:val="lowerLetter"/>
      <w:lvlText w:val="%8."/>
      <w:lvlJc w:val="left"/>
      <w:pPr>
        <w:tabs>
          <w:tab w:val="num" w:pos="5760"/>
        </w:tabs>
        <w:ind w:left="5760" w:hanging="360"/>
      </w:pPr>
    </w:lvl>
    <w:lvl w:ilvl="8" w:tplc="FD121F54" w:tentative="1">
      <w:start w:val="1"/>
      <w:numFmt w:val="lowerRoman"/>
      <w:lvlText w:val="%9."/>
      <w:lvlJc w:val="right"/>
      <w:pPr>
        <w:tabs>
          <w:tab w:val="num" w:pos="6480"/>
        </w:tabs>
        <w:ind w:left="6480" w:hanging="180"/>
      </w:pPr>
    </w:lvl>
  </w:abstractNum>
  <w:abstractNum w:abstractNumId="31" w15:restartNumberingAfterBreak="0">
    <w:nsid w:val="4CA406F1"/>
    <w:multiLevelType w:val="multilevel"/>
    <w:tmpl w:val="51943004"/>
    <w:numStyleLink w:val="Style28"/>
  </w:abstractNum>
  <w:abstractNum w:abstractNumId="32" w15:restartNumberingAfterBreak="0">
    <w:nsid w:val="52281385"/>
    <w:multiLevelType w:val="multilevel"/>
    <w:tmpl w:val="6C30CA2A"/>
    <w:lvl w:ilvl="0">
      <w:start w:val="1"/>
      <w:numFmt w:val="none"/>
      <w:lvlText w:val="5"/>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6D324F9"/>
    <w:multiLevelType w:val="hybridMultilevel"/>
    <w:tmpl w:val="ACB06E0C"/>
    <w:lvl w:ilvl="0" w:tplc="F6441570">
      <w:start w:val="1"/>
      <w:numFmt w:val="bullet"/>
      <w:lvlText w:val=""/>
      <w:lvlJc w:val="left"/>
      <w:pPr>
        <w:tabs>
          <w:tab w:val="num" w:pos="1800"/>
        </w:tabs>
        <w:ind w:left="1800" w:hanging="360"/>
      </w:pPr>
      <w:rPr>
        <w:rFonts w:ascii="Symbol" w:hAnsi="Symbol" w:hint="default"/>
      </w:rPr>
    </w:lvl>
    <w:lvl w:ilvl="1" w:tplc="C12EBD36">
      <w:start w:val="1"/>
      <w:numFmt w:val="bullet"/>
      <w:lvlText w:val="o"/>
      <w:lvlJc w:val="left"/>
      <w:pPr>
        <w:tabs>
          <w:tab w:val="num" w:pos="2520"/>
        </w:tabs>
        <w:ind w:left="2520" w:hanging="360"/>
      </w:pPr>
      <w:rPr>
        <w:rFonts w:ascii="Courier New" w:hAnsi="Courier New" w:cs="Courier New" w:hint="default"/>
      </w:rPr>
    </w:lvl>
    <w:lvl w:ilvl="2" w:tplc="79BEEABA" w:tentative="1">
      <w:start w:val="1"/>
      <w:numFmt w:val="bullet"/>
      <w:lvlText w:val=""/>
      <w:lvlJc w:val="left"/>
      <w:pPr>
        <w:tabs>
          <w:tab w:val="num" w:pos="3240"/>
        </w:tabs>
        <w:ind w:left="3240" w:hanging="360"/>
      </w:pPr>
      <w:rPr>
        <w:rFonts w:ascii="Wingdings" w:hAnsi="Wingdings" w:hint="default"/>
      </w:rPr>
    </w:lvl>
    <w:lvl w:ilvl="3" w:tplc="6C9AE684" w:tentative="1">
      <w:start w:val="1"/>
      <w:numFmt w:val="bullet"/>
      <w:lvlText w:val=""/>
      <w:lvlJc w:val="left"/>
      <w:pPr>
        <w:tabs>
          <w:tab w:val="num" w:pos="3960"/>
        </w:tabs>
        <w:ind w:left="3960" w:hanging="360"/>
      </w:pPr>
      <w:rPr>
        <w:rFonts w:ascii="Symbol" w:hAnsi="Symbol" w:hint="default"/>
      </w:rPr>
    </w:lvl>
    <w:lvl w:ilvl="4" w:tplc="0A7A2E22" w:tentative="1">
      <w:start w:val="1"/>
      <w:numFmt w:val="bullet"/>
      <w:lvlText w:val="o"/>
      <w:lvlJc w:val="left"/>
      <w:pPr>
        <w:tabs>
          <w:tab w:val="num" w:pos="4680"/>
        </w:tabs>
        <w:ind w:left="4680" w:hanging="360"/>
      </w:pPr>
      <w:rPr>
        <w:rFonts w:ascii="Courier New" w:hAnsi="Courier New" w:cs="Courier New" w:hint="default"/>
      </w:rPr>
    </w:lvl>
    <w:lvl w:ilvl="5" w:tplc="477CBB36" w:tentative="1">
      <w:start w:val="1"/>
      <w:numFmt w:val="bullet"/>
      <w:lvlText w:val=""/>
      <w:lvlJc w:val="left"/>
      <w:pPr>
        <w:tabs>
          <w:tab w:val="num" w:pos="5400"/>
        </w:tabs>
        <w:ind w:left="5400" w:hanging="360"/>
      </w:pPr>
      <w:rPr>
        <w:rFonts w:ascii="Wingdings" w:hAnsi="Wingdings" w:hint="default"/>
      </w:rPr>
    </w:lvl>
    <w:lvl w:ilvl="6" w:tplc="7F04526C" w:tentative="1">
      <w:start w:val="1"/>
      <w:numFmt w:val="bullet"/>
      <w:lvlText w:val=""/>
      <w:lvlJc w:val="left"/>
      <w:pPr>
        <w:tabs>
          <w:tab w:val="num" w:pos="6120"/>
        </w:tabs>
        <w:ind w:left="6120" w:hanging="360"/>
      </w:pPr>
      <w:rPr>
        <w:rFonts w:ascii="Symbol" w:hAnsi="Symbol" w:hint="default"/>
      </w:rPr>
    </w:lvl>
    <w:lvl w:ilvl="7" w:tplc="5860DDC4" w:tentative="1">
      <w:start w:val="1"/>
      <w:numFmt w:val="bullet"/>
      <w:lvlText w:val="o"/>
      <w:lvlJc w:val="left"/>
      <w:pPr>
        <w:tabs>
          <w:tab w:val="num" w:pos="6840"/>
        </w:tabs>
        <w:ind w:left="6840" w:hanging="360"/>
      </w:pPr>
      <w:rPr>
        <w:rFonts w:ascii="Courier New" w:hAnsi="Courier New" w:cs="Courier New" w:hint="default"/>
      </w:rPr>
    </w:lvl>
    <w:lvl w:ilvl="8" w:tplc="6CC2EC28"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573D11B9"/>
    <w:multiLevelType w:val="multilevel"/>
    <w:tmpl w:val="11C056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9FA11DA"/>
    <w:multiLevelType w:val="multilevel"/>
    <w:tmpl w:val="3410963A"/>
    <w:lvl w:ilvl="0">
      <w:start w:val="1"/>
      <w:numFmt w:val="none"/>
      <w:lvlText w:val="6"/>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DD87FE8"/>
    <w:multiLevelType w:val="multilevel"/>
    <w:tmpl w:val="11C05600"/>
    <w:lvl w:ilvl="0">
      <w:start w:val="1"/>
      <w:numFmt w:val="decimal"/>
      <w:pStyle w:val="Header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FB1481D"/>
    <w:multiLevelType w:val="multilevel"/>
    <w:tmpl w:val="411E711E"/>
    <w:lvl w:ilvl="0">
      <w:start w:val="7"/>
      <w:numFmt w:val="decimal"/>
      <w:pStyle w:val="Heading1"/>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6D597C"/>
    <w:multiLevelType w:val="hybridMultilevel"/>
    <w:tmpl w:val="7EA4D7B2"/>
    <w:lvl w:ilvl="0" w:tplc="37C872CC">
      <w:start w:val="1"/>
      <w:numFmt w:val="bullet"/>
      <w:lvlText w:val=""/>
      <w:lvlJc w:val="left"/>
      <w:pPr>
        <w:tabs>
          <w:tab w:val="num" w:pos="720"/>
        </w:tabs>
        <w:ind w:left="720" w:hanging="360"/>
      </w:pPr>
      <w:rPr>
        <w:rFonts w:ascii="Symbol" w:hAnsi="Symbol" w:hint="default"/>
      </w:rPr>
    </w:lvl>
    <w:lvl w:ilvl="1" w:tplc="5C0A7F12" w:tentative="1">
      <w:start w:val="1"/>
      <w:numFmt w:val="bullet"/>
      <w:lvlText w:val="o"/>
      <w:lvlJc w:val="left"/>
      <w:pPr>
        <w:tabs>
          <w:tab w:val="num" w:pos="1440"/>
        </w:tabs>
        <w:ind w:left="1440" w:hanging="360"/>
      </w:pPr>
      <w:rPr>
        <w:rFonts w:ascii="Courier New" w:hAnsi="Courier New" w:cs="Courier New" w:hint="default"/>
      </w:rPr>
    </w:lvl>
    <w:lvl w:ilvl="2" w:tplc="34A0556A" w:tentative="1">
      <w:start w:val="1"/>
      <w:numFmt w:val="bullet"/>
      <w:lvlText w:val=""/>
      <w:lvlJc w:val="left"/>
      <w:pPr>
        <w:tabs>
          <w:tab w:val="num" w:pos="2160"/>
        </w:tabs>
        <w:ind w:left="2160" w:hanging="360"/>
      </w:pPr>
      <w:rPr>
        <w:rFonts w:ascii="Wingdings" w:hAnsi="Wingdings" w:hint="default"/>
      </w:rPr>
    </w:lvl>
    <w:lvl w:ilvl="3" w:tplc="5F409CCA" w:tentative="1">
      <w:start w:val="1"/>
      <w:numFmt w:val="bullet"/>
      <w:lvlText w:val=""/>
      <w:lvlJc w:val="left"/>
      <w:pPr>
        <w:tabs>
          <w:tab w:val="num" w:pos="2880"/>
        </w:tabs>
        <w:ind w:left="2880" w:hanging="360"/>
      </w:pPr>
      <w:rPr>
        <w:rFonts w:ascii="Symbol" w:hAnsi="Symbol" w:hint="default"/>
      </w:rPr>
    </w:lvl>
    <w:lvl w:ilvl="4" w:tplc="831ADBDE" w:tentative="1">
      <w:start w:val="1"/>
      <w:numFmt w:val="bullet"/>
      <w:lvlText w:val="o"/>
      <w:lvlJc w:val="left"/>
      <w:pPr>
        <w:tabs>
          <w:tab w:val="num" w:pos="3600"/>
        </w:tabs>
        <w:ind w:left="3600" w:hanging="360"/>
      </w:pPr>
      <w:rPr>
        <w:rFonts w:ascii="Courier New" w:hAnsi="Courier New" w:cs="Courier New" w:hint="default"/>
      </w:rPr>
    </w:lvl>
    <w:lvl w:ilvl="5" w:tplc="64C081D4" w:tentative="1">
      <w:start w:val="1"/>
      <w:numFmt w:val="bullet"/>
      <w:lvlText w:val=""/>
      <w:lvlJc w:val="left"/>
      <w:pPr>
        <w:tabs>
          <w:tab w:val="num" w:pos="4320"/>
        </w:tabs>
        <w:ind w:left="4320" w:hanging="360"/>
      </w:pPr>
      <w:rPr>
        <w:rFonts w:ascii="Wingdings" w:hAnsi="Wingdings" w:hint="default"/>
      </w:rPr>
    </w:lvl>
    <w:lvl w:ilvl="6" w:tplc="2C2632F4" w:tentative="1">
      <w:start w:val="1"/>
      <w:numFmt w:val="bullet"/>
      <w:lvlText w:val=""/>
      <w:lvlJc w:val="left"/>
      <w:pPr>
        <w:tabs>
          <w:tab w:val="num" w:pos="5040"/>
        </w:tabs>
        <w:ind w:left="5040" w:hanging="360"/>
      </w:pPr>
      <w:rPr>
        <w:rFonts w:ascii="Symbol" w:hAnsi="Symbol" w:hint="default"/>
      </w:rPr>
    </w:lvl>
    <w:lvl w:ilvl="7" w:tplc="49444BC2" w:tentative="1">
      <w:start w:val="1"/>
      <w:numFmt w:val="bullet"/>
      <w:lvlText w:val="o"/>
      <w:lvlJc w:val="left"/>
      <w:pPr>
        <w:tabs>
          <w:tab w:val="num" w:pos="5760"/>
        </w:tabs>
        <w:ind w:left="5760" w:hanging="360"/>
      </w:pPr>
      <w:rPr>
        <w:rFonts w:ascii="Courier New" w:hAnsi="Courier New" w:cs="Courier New" w:hint="default"/>
      </w:rPr>
    </w:lvl>
    <w:lvl w:ilvl="8" w:tplc="DA266CD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233721"/>
    <w:multiLevelType w:val="multilevel"/>
    <w:tmpl w:val="0C4E4E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Arial" w:hAnsi="Arial" w:cs="Times New Roman" w:hint="default"/>
        <w:sz w:val="24"/>
        <w:szCs w:val="24"/>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5802E81"/>
    <w:multiLevelType w:val="hybridMultilevel"/>
    <w:tmpl w:val="AFBC2F24"/>
    <w:lvl w:ilvl="0" w:tplc="6D4EEB50">
      <w:start w:val="1"/>
      <w:numFmt w:val="decimal"/>
      <w:lvlText w:val="%1."/>
      <w:lvlJc w:val="left"/>
      <w:pPr>
        <w:tabs>
          <w:tab w:val="num" w:pos="1440"/>
        </w:tabs>
        <w:ind w:left="1440" w:hanging="360"/>
      </w:pPr>
    </w:lvl>
    <w:lvl w:ilvl="1" w:tplc="E8FE1D8A" w:tentative="1">
      <w:start w:val="1"/>
      <w:numFmt w:val="lowerLetter"/>
      <w:lvlText w:val="%2."/>
      <w:lvlJc w:val="left"/>
      <w:pPr>
        <w:tabs>
          <w:tab w:val="num" w:pos="2160"/>
        </w:tabs>
        <w:ind w:left="2160" w:hanging="360"/>
      </w:pPr>
    </w:lvl>
    <w:lvl w:ilvl="2" w:tplc="BE30DB12" w:tentative="1">
      <w:start w:val="1"/>
      <w:numFmt w:val="lowerRoman"/>
      <w:lvlText w:val="%3."/>
      <w:lvlJc w:val="right"/>
      <w:pPr>
        <w:tabs>
          <w:tab w:val="num" w:pos="2880"/>
        </w:tabs>
        <w:ind w:left="2880" w:hanging="180"/>
      </w:pPr>
    </w:lvl>
    <w:lvl w:ilvl="3" w:tplc="E1EA6EF4" w:tentative="1">
      <w:start w:val="1"/>
      <w:numFmt w:val="decimal"/>
      <w:lvlText w:val="%4."/>
      <w:lvlJc w:val="left"/>
      <w:pPr>
        <w:tabs>
          <w:tab w:val="num" w:pos="3600"/>
        </w:tabs>
        <w:ind w:left="3600" w:hanging="360"/>
      </w:pPr>
    </w:lvl>
    <w:lvl w:ilvl="4" w:tplc="1C462C68" w:tentative="1">
      <w:start w:val="1"/>
      <w:numFmt w:val="lowerLetter"/>
      <w:lvlText w:val="%5."/>
      <w:lvlJc w:val="left"/>
      <w:pPr>
        <w:tabs>
          <w:tab w:val="num" w:pos="4320"/>
        </w:tabs>
        <w:ind w:left="4320" w:hanging="360"/>
      </w:pPr>
    </w:lvl>
    <w:lvl w:ilvl="5" w:tplc="21168D74" w:tentative="1">
      <w:start w:val="1"/>
      <w:numFmt w:val="lowerRoman"/>
      <w:lvlText w:val="%6."/>
      <w:lvlJc w:val="right"/>
      <w:pPr>
        <w:tabs>
          <w:tab w:val="num" w:pos="5040"/>
        </w:tabs>
        <w:ind w:left="5040" w:hanging="180"/>
      </w:pPr>
    </w:lvl>
    <w:lvl w:ilvl="6" w:tplc="3ABE0CB4" w:tentative="1">
      <w:start w:val="1"/>
      <w:numFmt w:val="decimal"/>
      <w:lvlText w:val="%7."/>
      <w:lvlJc w:val="left"/>
      <w:pPr>
        <w:tabs>
          <w:tab w:val="num" w:pos="5760"/>
        </w:tabs>
        <w:ind w:left="5760" w:hanging="360"/>
      </w:pPr>
    </w:lvl>
    <w:lvl w:ilvl="7" w:tplc="A4302DAE" w:tentative="1">
      <w:start w:val="1"/>
      <w:numFmt w:val="lowerLetter"/>
      <w:lvlText w:val="%8."/>
      <w:lvlJc w:val="left"/>
      <w:pPr>
        <w:tabs>
          <w:tab w:val="num" w:pos="6480"/>
        </w:tabs>
        <w:ind w:left="6480" w:hanging="360"/>
      </w:pPr>
    </w:lvl>
    <w:lvl w:ilvl="8" w:tplc="D1625842" w:tentative="1">
      <w:start w:val="1"/>
      <w:numFmt w:val="lowerRoman"/>
      <w:lvlText w:val="%9."/>
      <w:lvlJc w:val="right"/>
      <w:pPr>
        <w:tabs>
          <w:tab w:val="num" w:pos="7200"/>
        </w:tabs>
        <w:ind w:left="7200" w:hanging="180"/>
      </w:pPr>
    </w:lvl>
  </w:abstractNum>
  <w:abstractNum w:abstractNumId="41" w15:restartNumberingAfterBreak="0">
    <w:nsid w:val="65EB31BB"/>
    <w:multiLevelType w:val="hybridMultilevel"/>
    <w:tmpl w:val="0C989A1A"/>
    <w:lvl w:ilvl="0" w:tplc="216EBF96">
      <w:start w:val="1"/>
      <w:numFmt w:val="bullet"/>
      <w:lvlText w:val=""/>
      <w:lvlJc w:val="left"/>
      <w:pPr>
        <w:tabs>
          <w:tab w:val="num" w:pos="2520"/>
        </w:tabs>
        <w:ind w:left="2520" w:hanging="720"/>
      </w:pPr>
      <w:rPr>
        <w:rFonts w:ascii="Symbol" w:hAnsi="Symbol" w:hint="default"/>
      </w:rPr>
    </w:lvl>
    <w:lvl w:ilvl="1" w:tplc="7E3655A4" w:tentative="1">
      <w:start w:val="1"/>
      <w:numFmt w:val="bullet"/>
      <w:lvlText w:val="o"/>
      <w:lvlJc w:val="left"/>
      <w:pPr>
        <w:tabs>
          <w:tab w:val="num" w:pos="3240"/>
        </w:tabs>
        <w:ind w:left="3240" w:hanging="360"/>
      </w:pPr>
      <w:rPr>
        <w:rFonts w:ascii="Courier New" w:hAnsi="Courier New" w:cs="Courier New" w:hint="default"/>
      </w:rPr>
    </w:lvl>
    <w:lvl w:ilvl="2" w:tplc="E20C7FB6" w:tentative="1">
      <w:start w:val="1"/>
      <w:numFmt w:val="bullet"/>
      <w:lvlText w:val=""/>
      <w:lvlJc w:val="left"/>
      <w:pPr>
        <w:tabs>
          <w:tab w:val="num" w:pos="3960"/>
        </w:tabs>
        <w:ind w:left="3960" w:hanging="360"/>
      </w:pPr>
      <w:rPr>
        <w:rFonts w:ascii="Wingdings" w:hAnsi="Wingdings" w:hint="default"/>
      </w:rPr>
    </w:lvl>
    <w:lvl w:ilvl="3" w:tplc="FF364014" w:tentative="1">
      <w:start w:val="1"/>
      <w:numFmt w:val="bullet"/>
      <w:lvlText w:val=""/>
      <w:lvlJc w:val="left"/>
      <w:pPr>
        <w:tabs>
          <w:tab w:val="num" w:pos="4680"/>
        </w:tabs>
        <w:ind w:left="4680" w:hanging="360"/>
      </w:pPr>
      <w:rPr>
        <w:rFonts w:ascii="Symbol" w:hAnsi="Symbol" w:hint="default"/>
      </w:rPr>
    </w:lvl>
    <w:lvl w:ilvl="4" w:tplc="C3DA1CFA" w:tentative="1">
      <w:start w:val="1"/>
      <w:numFmt w:val="bullet"/>
      <w:lvlText w:val="o"/>
      <w:lvlJc w:val="left"/>
      <w:pPr>
        <w:tabs>
          <w:tab w:val="num" w:pos="5400"/>
        </w:tabs>
        <w:ind w:left="5400" w:hanging="360"/>
      </w:pPr>
      <w:rPr>
        <w:rFonts w:ascii="Courier New" w:hAnsi="Courier New" w:cs="Courier New" w:hint="default"/>
      </w:rPr>
    </w:lvl>
    <w:lvl w:ilvl="5" w:tplc="25906A5E" w:tentative="1">
      <w:start w:val="1"/>
      <w:numFmt w:val="bullet"/>
      <w:lvlText w:val=""/>
      <w:lvlJc w:val="left"/>
      <w:pPr>
        <w:tabs>
          <w:tab w:val="num" w:pos="6120"/>
        </w:tabs>
        <w:ind w:left="6120" w:hanging="360"/>
      </w:pPr>
      <w:rPr>
        <w:rFonts w:ascii="Wingdings" w:hAnsi="Wingdings" w:hint="default"/>
      </w:rPr>
    </w:lvl>
    <w:lvl w:ilvl="6" w:tplc="3168C130" w:tentative="1">
      <w:start w:val="1"/>
      <w:numFmt w:val="bullet"/>
      <w:lvlText w:val=""/>
      <w:lvlJc w:val="left"/>
      <w:pPr>
        <w:tabs>
          <w:tab w:val="num" w:pos="6840"/>
        </w:tabs>
        <w:ind w:left="6840" w:hanging="360"/>
      </w:pPr>
      <w:rPr>
        <w:rFonts w:ascii="Symbol" w:hAnsi="Symbol" w:hint="default"/>
      </w:rPr>
    </w:lvl>
    <w:lvl w:ilvl="7" w:tplc="C78E07A0" w:tentative="1">
      <w:start w:val="1"/>
      <w:numFmt w:val="bullet"/>
      <w:lvlText w:val="o"/>
      <w:lvlJc w:val="left"/>
      <w:pPr>
        <w:tabs>
          <w:tab w:val="num" w:pos="7560"/>
        </w:tabs>
        <w:ind w:left="7560" w:hanging="360"/>
      </w:pPr>
      <w:rPr>
        <w:rFonts w:ascii="Courier New" w:hAnsi="Courier New" w:cs="Courier New" w:hint="default"/>
      </w:rPr>
    </w:lvl>
    <w:lvl w:ilvl="8" w:tplc="FD22A1DA" w:tentative="1">
      <w:start w:val="1"/>
      <w:numFmt w:val="bullet"/>
      <w:lvlText w:val=""/>
      <w:lvlJc w:val="left"/>
      <w:pPr>
        <w:tabs>
          <w:tab w:val="num" w:pos="8280"/>
        </w:tabs>
        <w:ind w:left="8280" w:hanging="360"/>
      </w:pPr>
      <w:rPr>
        <w:rFonts w:ascii="Wingdings" w:hAnsi="Wingdings" w:hint="default"/>
      </w:rPr>
    </w:lvl>
  </w:abstractNum>
  <w:abstractNum w:abstractNumId="42" w15:restartNumberingAfterBreak="0">
    <w:nsid w:val="66510064"/>
    <w:multiLevelType w:val="multilevel"/>
    <w:tmpl w:val="B624044C"/>
    <w:numStyleLink w:val="Style29"/>
  </w:abstractNum>
  <w:abstractNum w:abstractNumId="43" w15:restartNumberingAfterBreak="0">
    <w:nsid w:val="687C2E2C"/>
    <w:multiLevelType w:val="hybridMultilevel"/>
    <w:tmpl w:val="F6142142"/>
    <w:lvl w:ilvl="0" w:tplc="A8E03628">
      <w:start w:val="1"/>
      <w:numFmt w:val="bullet"/>
      <w:lvlText w:val=""/>
      <w:lvlJc w:val="left"/>
      <w:pPr>
        <w:ind w:left="1080" w:hanging="360"/>
      </w:pPr>
      <w:rPr>
        <w:rFonts w:ascii="Symbol" w:hAnsi="Symbol" w:hint="default"/>
      </w:rPr>
    </w:lvl>
    <w:lvl w:ilvl="1" w:tplc="2EB06B88" w:tentative="1">
      <w:start w:val="1"/>
      <w:numFmt w:val="bullet"/>
      <w:lvlText w:val="o"/>
      <w:lvlJc w:val="left"/>
      <w:pPr>
        <w:ind w:left="1800" w:hanging="360"/>
      </w:pPr>
      <w:rPr>
        <w:rFonts w:ascii="Courier New" w:hAnsi="Courier New" w:cs="Courier New" w:hint="default"/>
      </w:rPr>
    </w:lvl>
    <w:lvl w:ilvl="2" w:tplc="D68422EC" w:tentative="1">
      <w:start w:val="1"/>
      <w:numFmt w:val="bullet"/>
      <w:lvlText w:val=""/>
      <w:lvlJc w:val="left"/>
      <w:pPr>
        <w:ind w:left="2520" w:hanging="360"/>
      </w:pPr>
      <w:rPr>
        <w:rFonts w:ascii="Wingdings" w:hAnsi="Wingdings" w:hint="default"/>
      </w:rPr>
    </w:lvl>
    <w:lvl w:ilvl="3" w:tplc="3DCC2B76" w:tentative="1">
      <w:start w:val="1"/>
      <w:numFmt w:val="bullet"/>
      <w:lvlText w:val=""/>
      <w:lvlJc w:val="left"/>
      <w:pPr>
        <w:ind w:left="3240" w:hanging="360"/>
      </w:pPr>
      <w:rPr>
        <w:rFonts w:ascii="Symbol" w:hAnsi="Symbol" w:hint="default"/>
      </w:rPr>
    </w:lvl>
    <w:lvl w:ilvl="4" w:tplc="BCC42958" w:tentative="1">
      <w:start w:val="1"/>
      <w:numFmt w:val="bullet"/>
      <w:lvlText w:val="o"/>
      <w:lvlJc w:val="left"/>
      <w:pPr>
        <w:ind w:left="3960" w:hanging="360"/>
      </w:pPr>
      <w:rPr>
        <w:rFonts w:ascii="Courier New" w:hAnsi="Courier New" w:cs="Courier New" w:hint="default"/>
      </w:rPr>
    </w:lvl>
    <w:lvl w:ilvl="5" w:tplc="85163548" w:tentative="1">
      <w:start w:val="1"/>
      <w:numFmt w:val="bullet"/>
      <w:lvlText w:val=""/>
      <w:lvlJc w:val="left"/>
      <w:pPr>
        <w:ind w:left="4680" w:hanging="360"/>
      </w:pPr>
      <w:rPr>
        <w:rFonts w:ascii="Wingdings" w:hAnsi="Wingdings" w:hint="default"/>
      </w:rPr>
    </w:lvl>
    <w:lvl w:ilvl="6" w:tplc="741AA21E" w:tentative="1">
      <w:start w:val="1"/>
      <w:numFmt w:val="bullet"/>
      <w:lvlText w:val=""/>
      <w:lvlJc w:val="left"/>
      <w:pPr>
        <w:ind w:left="5400" w:hanging="360"/>
      </w:pPr>
      <w:rPr>
        <w:rFonts w:ascii="Symbol" w:hAnsi="Symbol" w:hint="default"/>
      </w:rPr>
    </w:lvl>
    <w:lvl w:ilvl="7" w:tplc="D194A5CE" w:tentative="1">
      <w:start w:val="1"/>
      <w:numFmt w:val="bullet"/>
      <w:lvlText w:val="o"/>
      <w:lvlJc w:val="left"/>
      <w:pPr>
        <w:ind w:left="6120" w:hanging="360"/>
      </w:pPr>
      <w:rPr>
        <w:rFonts w:ascii="Courier New" w:hAnsi="Courier New" w:cs="Courier New" w:hint="default"/>
      </w:rPr>
    </w:lvl>
    <w:lvl w:ilvl="8" w:tplc="410263F2" w:tentative="1">
      <w:start w:val="1"/>
      <w:numFmt w:val="bullet"/>
      <w:lvlText w:val=""/>
      <w:lvlJc w:val="left"/>
      <w:pPr>
        <w:ind w:left="6840" w:hanging="360"/>
      </w:pPr>
      <w:rPr>
        <w:rFonts w:ascii="Wingdings" w:hAnsi="Wingdings" w:hint="default"/>
      </w:rPr>
    </w:lvl>
  </w:abstractNum>
  <w:abstractNum w:abstractNumId="44" w15:restartNumberingAfterBreak="0">
    <w:nsid w:val="6BA329B3"/>
    <w:multiLevelType w:val="hybridMultilevel"/>
    <w:tmpl w:val="3EB282C8"/>
    <w:lvl w:ilvl="0" w:tplc="5C86EF1C">
      <w:start w:val="3"/>
      <w:numFmt w:val="decimal"/>
      <w:lvlText w:val="%1."/>
      <w:lvlJc w:val="left"/>
      <w:pPr>
        <w:tabs>
          <w:tab w:val="num" w:pos="1080"/>
        </w:tabs>
        <w:ind w:left="1080" w:hanging="360"/>
      </w:pPr>
      <w:rPr>
        <w:rFonts w:hint="default"/>
      </w:rPr>
    </w:lvl>
    <w:lvl w:ilvl="1" w:tplc="B61CCD1A" w:tentative="1">
      <w:start w:val="1"/>
      <w:numFmt w:val="lowerLetter"/>
      <w:lvlText w:val="%2."/>
      <w:lvlJc w:val="left"/>
      <w:pPr>
        <w:tabs>
          <w:tab w:val="num" w:pos="1800"/>
        </w:tabs>
        <w:ind w:left="1800" w:hanging="360"/>
      </w:pPr>
    </w:lvl>
    <w:lvl w:ilvl="2" w:tplc="F9DC130A" w:tentative="1">
      <w:start w:val="1"/>
      <w:numFmt w:val="lowerRoman"/>
      <w:lvlText w:val="%3."/>
      <w:lvlJc w:val="right"/>
      <w:pPr>
        <w:tabs>
          <w:tab w:val="num" w:pos="2520"/>
        </w:tabs>
        <w:ind w:left="2520" w:hanging="180"/>
      </w:pPr>
    </w:lvl>
    <w:lvl w:ilvl="3" w:tplc="EA44CC64" w:tentative="1">
      <w:start w:val="1"/>
      <w:numFmt w:val="decimal"/>
      <w:lvlText w:val="%4."/>
      <w:lvlJc w:val="left"/>
      <w:pPr>
        <w:tabs>
          <w:tab w:val="num" w:pos="3240"/>
        </w:tabs>
        <w:ind w:left="3240" w:hanging="360"/>
      </w:pPr>
    </w:lvl>
    <w:lvl w:ilvl="4" w:tplc="8F4247EE" w:tentative="1">
      <w:start w:val="1"/>
      <w:numFmt w:val="lowerLetter"/>
      <w:lvlText w:val="%5."/>
      <w:lvlJc w:val="left"/>
      <w:pPr>
        <w:tabs>
          <w:tab w:val="num" w:pos="3960"/>
        </w:tabs>
        <w:ind w:left="3960" w:hanging="360"/>
      </w:pPr>
    </w:lvl>
    <w:lvl w:ilvl="5" w:tplc="F6B8A38E" w:tentative="1">
      <w:start w:val="1"/>
      <w:numFmt w:val="lowerRoman"/>
      <w:lvlText w:val="%6."/>
      <w:lvlJc w:val="right"/>
      <w:pPr>
        <w:tabs>
          <w:tab w:val="num" w:pos="4680"/>
        </w:tabs>
        <w:ind w:left="4680" w:hanging="180"/>
      </w:pPr>
    </w:lvl>
    <w:lvl w:ilvl="6" w:tplc="2696BBFC" w:tentative="1">
      <w:start w:val="1"/>
      <w:numFmt w:val="decimal"/>
      <w:lvlText w:val="%7."/>
      <w:lvlJc w:val="left"/>
      <w:pPr>
        <w:tabs>
          <w:tab w:val="num" w:pos="5400"/>
        </w:tabs>
        <w:ind w:left="5400" w:hanging="360"/>
      </w:pPr>
    </w:lvl>
    <w:lvl w:ilvl="7" w:tplc="5796680E" w:tentative="1">
      <w:start w:val="1"/>
      <w:numFmt w:val="lowerLetter"/>
      <w:lvlText w:val="%8."/>
      <w:lvlJc w:val="left"/>
      <w:pPr>
        <w:tabs>
          <w:tab w:val="num" w:pos="6120"/>
        </w:tabs>
        <w:ind w:left="6120" w:hanging="360"/>
      </w:pPr>
    </w:lvl>
    <w:lvl w:ilvl="8" w:tplc="6ABC2258" w:tentative="1">
      <w:start w:val="1"/>
      <w:numFmt w:val="lowerRoman"/>
      <w:lvlText w:val="%9."/>
      <w:lvlJc w:val="right"/>
      <w:pPr>
        <w:tabs>
          <w:tab w:val="num" w:pos="6840"/>
        </w:tabs>
        <w:ind w:left="6840" w:hanging="180"/>
      </w:pPr>
    </w:lvl>
  </w:abstractNum>
  <w:abstractNum w:abstractNumId="45" w15:restartNumberingAfterBreak="0">
    <w:nsid w:val="6BC954A2"/>
    <w:multiLevelType w:val="multilevel"/>
    <w:tmpl w:val="623E3CAE"/>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260"/>
        </w:tabs>
        <w:ind w:left="1260" w:hanging="360"/>
      </w:pPr>
      <w:rPr>
        <w:rFonts w:hint="default"/>
      </w:rPr>
    </w:lvl>
    <w:lvl w:ilvl="2">
      <w:start w:val="1"/>
      <w:numFmt w:val="lowerRoman"/>
      <w:lvlText w:val="%3)"/>
      <w:lvlJc w:val="left"/>
      <w:pPr>
        <w:tabs>
          <w:tab w:val="num" w:pos="1620"/>
        </w:tabs>
        <w:ind w:left="1620" w:hanging="360"/>
      </w:pPr>
      <w:rPr>
        <w:rFonts w:hint="default"/>
      </w:rPr>
    </w:lvl>
    <w:lvl w:ilvl="3">
      <w:start w:val="1"/>
      <w:numFmt w:val="decimal"/>
      <w:lvlText w:val="(%4)"/>
      <w:lvlJc w:val="left"/>
      <w:pPr>
        <w:tabs>
          <w:tab w:val="num" w:pos="1980"/>
        </w:tabs>
        <w:ind w:left="1980" w:hanging="360"/>
      </w:pPr>
      <w:rPr>
        <w:rFonts w:hint="default"/>
      </w:rPr>
    </w:lvl>
    <w:lvl w:ilvl="4">
      <w:start w:val="1"/>
      <w:numFmt w:val="lowerLetter"/>
      <w:lvlText w:val="(%5)"/>
      <w:lvlJc w:val="left"/>
      <w:pPr>
        <w:tabs>
          <w:tab w:val="num" w:pos="2340"/>
        </w:tabs>
        <w:ind w:left="2340" w:hanging="360"/>
      </w:pPr>
      <w:rPr>
        <w:rFonts w:hint="default"/>
      </w:rPr>
    </w:lvl>
    <w:lvl w:ilvl="5">
      <w:start w:val="1"/>
      <w:numFmt w:val="lowerRoman"/>
      <w:lvlText w:val="(%6)"/>
      <w:lvlJc w:val="left"/>
      <w:pPr>
        <w:tabs>
          <w:tab w:val="num" w:pos="2700"/>
        </w:tabs>
        <w:ind w:left="2700" w:hanging="360"/>
      </w:pPr>
      <w:rPr>
        <w:rFonts w:hint="default"/>
      </w:rPr>
    </w:lvl>
    <w:lvl w:ilvl="6">
      <w:start w:val="1"/>
      <w:numFmt w:val="decimal"/>
      <w:lvlText w:val="%7."/>
      <w:lvlJc w:val="left"/>
      <w:pPr>
        <w:tabs>
          <w:tab w:val="num" w:pos="3060"/>
        </w:tabs>
        <w:ind w:left="3060" w:hanging="360"/>
      </w:pPr>
      <w:rPr>
        <w:rFonts w:hint="default"/>
      </w:rPr>
    </w:lvl>
    <w:lvl w:ilvl="7">
      <w:start w:val="1"/>
      <w:numFmt w:val="lowerLetter"/>
      <w:lvlText w:val="%8."/>
      <w:lvlJc w:val="left"/>
      <w:pPr>
        <w:tabs>
          <w:tab w:val="num" w:pos="3420"/>
        </w:tabs>
        <w:ind w:left="3420" w:hanging="360"/>
      </w:pPr>
      <w:rPr>
        <w:rFonts w:hint="default"/>
      </w:rPr>
    </w:lvl>
    <w:lvl w:ilvl="8">
      <w:start w:val="1"/>
      <w:numFmt w:val="lowerRoman"/>
      <w:lvlText w:val="%9."/>
      <w:lvlJc w:val="left"/>
      <w:pPr>
        <w:tabs>
          <w:tab w:val="num" w:pos="3780"/>
        </w:tabs>
        <w:ind w:left="3780" w:hanging="360"/>
      </w:pPr>
      <w:rPr>
        <w:rFonts w:hint="default"/>
      </w:rPr>
    </w:lvl>
  </w:abstractNum>
  <w:abstractNum w:abstractNumId="46" w15:restartNumberingAfterBreak="0">
    <w:nsid w:val="7125694A"/>
    <w:multiLevelType w:val="hybridMultilevel"/>
    <w:tmpl w:val="7BA25B14"/>
    <w:lvl w:ilvl="0" w:tplc="43F2250E">
      <w:start w:val="1"/>
      <w:numFmt w:val="bullet"/>
      <w:lvlText w:val=""/>
      <w:lvlJc w:val="left"/>
      <w:pPr>
        <w:tabs>
          <w:tab w:val="num" w:pos="720"/>
        </w:tabs>
        <w:ind w:left="720" w:hanging="360"/>
      </w:pPr>
      <w:rPr>
        <w:rFonts w:ascii="Symbol" w:hAnsi="Symbol" w:hint="default"/>
      </w:rPr>
    </w:lvl>
    <w:lvl w:ilvl="1" w:tplc="F0F80208" w:tentative="1">
      <w:start w:val="1"/>
      <w:numFmt w:val="bullet"/>
      <w:lvlText w:val="o"/>
      <w:lvlJc w:val="left"/>
      <w:pPr>
        <w:tabs>
          <w:tab w:val="num" w:pos="1440"/>
        </w:tabs>
        <w:ind w:left="1440" w:hanging="360"/>
      </w:pPr>
      <w:rPr>
        <w:rFonts w:ascii="Courier New" w:hAnsi="Courier New" w:cs="Courier New" w:hint="default"/>
      </w:rPr>
    </w:lvl>
    <w:lvl w:ilvl="2" w:tplc="27CABBCA" w:tentative="1">
      <w:start w:val="1"/>
      <w:numFmt w:val="bullet"/>
      <w:lvlText w:val=""/>
      <w:lvlJc w:val="left"/>
      <w:pPr>
        <w:tabs>
          <w:tab w:val="num" w:pos="2160"/>
        </w:tabs>
        <w:ind w:left="2160" w:hanging="360"/>
      </w:pPr>
      <w:rPr>
        <w:rFonts w:ascii="Wingdings" w:hAnsi="Wingdings" w:hint="default"/>
      </w:rPr>
    </w:lvl>
    <w:lvl w:ilvl="3" w:tplc="E3420632" w:tentative="1">
      <w:start w:val="1"/>
      <w:numFmt w:val="bullet"/>
      <w:lvlText w:val=""/>
      <w:lvlJc w:val="left"/>
      <w:pPr>
        <w:tabs>
          <w:tab w:val="num" w:pos="2880"/>
        </w:tabs>
        <w:ind w:left="2880" w:hanging="360"/>
      </w:pPr>
      <w:rPr>
        <w:rFonts w:ascii="Symbol" w:hAnsi="Symbol" w:hint="default"/>
      </w:rPr>
    </w:lvl>
    <w:lvl w:ilvl="4" w:tplc="128AA848" w:tentative="1">
      <w:start w:val="1"/>
      <w:numFmt w:val="bullet"/>
      <w:lvlText w:val="o"/>
      <w:lvlJc w:val="left"/>
      <w:pPr>
        <w:tabs>
          <w:tab w:val="num" w:pos="3600"/>
        </w:tabs>
        <w:ind w:left="3600" w:hanging="360"/>
      </w:pPr>
      <w:rPr>
        <w:rFonts w:ascii="Courier New" w:hAnsi="Courier New" w:cs="Courier New" w:hint="default"/>
      </w:rPr>
    </w:lvl>
    <w:lvl w:ilvl="5" w:tplc="4BEADF22" w:tentative="1">
      <w:start w:val="1"/>
      <w:numFmt w:val="bullet"/>
      <w:lvlText w:val=""/>
      <w:lvlJc w:val="left"/>
      <w:pPr>
        <w:tabs>
          <w:tab w:val="num" w:pos="4320"/>
        </w:tabs>
        <w:ind w:left="4320" w:hanging="360"/>
      </w:pPr>
      <w:rPr>
        <w:rFonts w:ascii="Wingdings" w:hAnsi="Wingdings" w:hint="default"/>
      </w:rPr>
    </w:lvl>
    <w:lvl w:ilvl="6" w:tplc="9EA6AF02" w:tentative="1">
      <w:start w:val="1"/>
      <w:numFmt w:val="bullet"/>
      <w:lvlText w:val=""/>
      <w:lvlJc w:val="left"/>
      <w:pPr>
        <w:tabs>
          <w:tab w:val="num" w:pos="5040"/>
        </w:tabs>
        <w:ind w:left="5040" w:hanging="360"/>
      </w:pPr>
      <w:rPr>
        <w:rFonts w:ascii="Symbol" w:hAnsi="Symbol" w:hint="default"/>
      </w:rPr>
    </w:lvl>
    <w:lvl w:ilvl="7" w:tplc="65A4A48A" w:tentative="1">
      <w:start w:val="1"/>
      <w:numFmt w:val="bullet"/>
      <w:lvlText w:val="o"/>
      <w:lvlJc w:val="left"/>
      <w:pPr>
        <w:tabs>
          <w:tab w:val="num" w:pos="5760"/>
        </w:tabs>
        <w:ind w:left="5760" w:hanging="360"/>
      </w:pPr>
      <w:rPr>
        <w:rFonts w:ascii="Courier New" w:hAnsi="Courier New" w:cs="Courier New" w:hint="default"/>
      </w:rPr>
    </w:lvl>
    <w:lvl w:ilvl="8" w:tplc="ED72F1E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512BEC"/>
    <w:multiLevelType w:val="hybridMultilevel"/>
    <w:tmpl w:val="7D88691A"/>
    <w:lvl w:ilvl="0" w:tplc="5CB873BE">
      <w:start w:val="1"/>
      <w:numFmt w:val="bullet"/>
      <w:lvlText w:val=""/>
      <w:lvlJc w:val="left"/>
      <w:pPr>
        <w:tabs>
          <w:tab w:val="num" w:pos="720"/>
        </w:tabs>
        <w:ind w:left="720" w:hanging="360"/>
      </w:pPr>
      <w:rPr>
        <w:rFonts w:ascii="Symbol" w:hAnsi="Symbol" w:hint="default"/>
      </w:rPr>
    </w:lvl>
    <w:lvl w:ilvl="1" w:tplc="B9C2D706" w:tentative="1">
      <w:start w:val="1"/>
      <w:numFmt w:val="bullet"/>
      <w:lvlText w:val="o"/>
      <w:lvlJc w:val="left"/>
      <w:pPr>
        <w:tabs>
          <w:tab w:val="num" w:pos="1440"/>
        </w:tabs>
        <w:ind w:left="1440" w:hanging="360"/>
      </w:pPr>
      <w:rPr>
        <w:rFonts w:ascii="Courier New" w:hAnsi="Courier New" w:cs="Courier New" w:hint="default"/>
      </w:rPr>
    </w:lvl>
    <w:lvl w:ilvl="2" w:tplc="A3629A2E" w:tentative="1">
      <w:start w:val="1"/>
      <w:numFmt w:val="bullet"/>
      <w:lvlText w:val=""/>
      <w:lvlJc w:val="left"/>
      <w:pPr>
        <w:tabs>
          <w:tab w:val="num" w:pos="2160"/>
        </w:tabs>
        <w:ind w:left="2160" w:hanging="360"/>
      </w:pPr>
      <w:rPr>
        <w:rFonts w:ascii="Wingdings" w:hAnsi="Wingdings" w:hint="default"/>
      </w:rPr>
    </w:lvl>
    <w:lvl w:ilvl="3" w:tplc="41FE3FE0" w:tentative="1">
      <w:start w:val="1"/>
      <w:numFmt w:val="bullet"/>
      <w:lvlText w:val=""/>
      <w:lvlJc w:val="left"/>
      <w:pPr>
        <w:tabs>
          <w:tab w:val="num" w:pos="2880"/>
        </w:tabs>
        <w:ind w:left="2880" w:hanging="360"/>
      </w:pPr>
      <w:rPr>
        <w:rFonts w:ascii="Symbol" w:hAnsi="Symbol" w:hint="default"/>
      </w:rPr>
    </w:lvl>
    <w:lvl w:ilvl="4" w:tplc="C2049A02" w:tentative="1">
      <w:start w:val="1"/>
      <w:numFmt w:val="bullet"/>
      <w:lvlText w:val="o"/>
      <w:lvlJc w:val="left"/>
      <w:pPr>
        <w:tabs>
          <w:tab w:val="num" w:pos="3600"/>
        </w:tabs>
        <w:ind w:left="3600" w:hanging="360"/>
      </w:pPr>
      <w:rPr>
        <w:rFonts w:ascii="Courier New" w:hAnsi="Courier New" w:cs="Courier New" w:hint="default"/>
      </w:rPr>
    </w:lvl>
    <w:lvl w:ilvl="5" w:tplc="AEACA690" w:tentative="1">
      <w:start w:val="1"/>
      <w:numFmt w:val="bullet"/>
      <w:lvlText w:val=""/>
      <w:lvlJc w:val="left"/>
      <w:pPr>
        <w:tabs>
          <w:tab w:val="num" w:pos="4320"/>
        </w:tabs>
        <w:ind w:left="4320" w:hanging="360"/>
      </w:pPr>
      <w:rPr>
        <w:rFonts w:ascii="Wingdings" w:hAnsi="Wingdings" w:hint="default"/>
      </w:rPr>
    </w:lvl>
    <w:lvl w:ilvl="6" w:tplc="5A5AAFE6" w:tentative="1">
      <w:start w:val="1"/>
      <w:numFmt w:val="bullet"/>
      <w:lvlText w:val=""/>
      <w:lvlJc w:val="left"/>
      <w:pPr>
        <w:tabs>
          <w:tab w:val="num" w:pos="5040"/>
        </w:tabs>
        <w:ind w:left="5040" w:hanging="360"/>
      </w:pPr>
      <w:rPr>
        <w:rFonts w:ascii="Symbol" w:hAnsi="Symbol" w:hint="default"/>
      </w:rPr>
    </w:lvl>
    <w:lvl w:ilvl="7" w:tplc="ABE4DC90" w:tentative="1">
      <w:start w:val="1"/>
      <w:numFmt w:val="bullet"/>
      <w:lvlText w:val="o"/>
      <w:lvlJc w:val="left"/>
      <w:pPr>
        <w:tabs>
          <w:tab w:val="num" w:pos="5760"/>
        </w:tabs>
        <w:ind w:left="5760" w:hanging="360"/>
      </w:pPr>
      <w:rPr>
        <w:rFonts w:ascii="Courier New" w:hAnsi="Courier New" w:cs="Courier New" w:hint="default"/>
      </w:rPr>
    </w:lvl>
    <w:lvl w:ilvl="8" w:tplc="0E0C2CCA"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6060C90"/>
    <w:multiLevelType w:val="hybridMultilevel"/>
    <w:tmpl w:val="246208DE"/>
    <w:lvl w:ilvl="0" w:tplc="D17878C2">
      <w:start w:val="1"/>
      <w:numFmt w:val="bullet"/>
      <w:lvlText w:val=""/>
      <w:lvlJc w:val="left"/>
      <w:pPr>
        <w:tabs>
          <w:tab w:val="num" w:pos="1080"/>
        </w:tabs>
        <w:ind w:left="1080" w:hanging="360"/>
      </w:pPr>
      <w:rPr>
        <w:rFonts w:ascii="Symbol" w:hAnsi="Symbol" w:hint="default"/>
      </w:rPr>
    </w:lvl>
    <w:lvl w:ilvl="1" w:tplc="356A7AA0" w:tentative="1">
      <w:start w:val="1"/>
      <w:numFmt w:val="bullet"/>
      <w:lvlText w:val="o"/>
      <w:lvlJc w:val="left"/>
      <w:pPr>
        <w:tabs>
          <w:tab w:val="num" w:pos="1800"/>
        </w:tabs>
        <w:ind w:left="1800" w:hanging="360"/>
      </w:pPr>
      <w:rPr>
        <w:rFonts w:ascii="Courier New" w:hAnsi="Courier New" w:hint="default"/>
      </w:rPr>
    </w:lvl>
    <w:lvl w:ilvl="2" w:tplc="C82E47C2" w:tentative="1">
      <w:start w:val="1"/>
      <w:numFmt w:val="bullet"/>
      <w:lvlText w:val=""/>
      <w:lvlJc w:val="left"/>
      <w:pPr>
        <w:tabs>
          <w:tab w:val="num" w:pos="2520"/>
        </w:tabs>
        <w:ind w:left="2520" w:hanging="360"/>
      </w:pPr>
      <w:rPr>
        <w:rFonts w:ascii="Wingdings" w:hAnsi="Wingdings" w:hint="default"/>
      </w:rPr>
    </w:lvl>
    <w:lvl w:ilvl="3" w:tplc="34F4FF1A" w:tentative="1">
      <w:start w:val="1"/>
      <w:numFmt w:val="bullet"/>
      <w:lvlText w:val=""/>
      <w:lvlJc w:val="left"/>
      <w:pPr>
        <w:tabs>
          <w:tab w:val="num" w:pos="3240"/>
        </w:tabs>
        <w:ind w:left="3240" w:hanging="360"/>
      </w:pPr>
      <w:rPr>
        <w:rFonts w:ascii="Symbol" w:hAnsi="Symbol" w:hint="default"/>
      </w:rPr>
    </w:lvl>
    <w:lvl w:ilvl="4" w:tplc="290AA7C2" w:tentative="1">
      <w:start w:val="1"/>
      <w:numFmt w:val="bullet"/>
      <w:lvlText w:val="o"/>
      <w:lvlJc w:val="left"/>
      <w:pPr>
        <w:tabs>
          <w:tab w:val="num" w:pos="3960"/>
        </w:tabs>
        <w:ind w:left="3960" w:hanging="360"/>
      </w:pPr>
      <w:rPr>
        <w:rFonts w:ascii="Courier New" w:hAnsi="Courier New" w:hint="default"/>
      </w:rPr>
    </w:lvl>
    <w:lvl w:ilvl="5" w:tplc="4C023CB2" w:tentative="1">
      <w:start w:val="1"/>
      <w:numFmt w:val="bullet"/>
      <w:lvlText w:val=""/>
      <w:lvlJc w:val="left"/>
      <w:pPr>
        <w:tabs>
          <w:tab w:val="num" w:pos="4680"/>
        </w:tabs>
        <w:ind w:left="4680" w:hanging="360"/>
      </w:pPr>
      <w:rPr>
        <w:rFonts w:ascii="Wingdings" w:hAnsi="Wingdings" w:hint="default"/>
      </w:rPr>
    </w:lvl>
    <w:lvl w:ilvl="6" w:tplc="FD6470E4" w:tentative="1">
      <w:start w:val="1"/>
      <w:numFmt w:val="bullet"/>
      <w:lvlText w:val=""/>
      <w:lvlJc w:val="left"/>
      <w:pPr>
        <w:tabs>
          <w:tab w:val="num" w:pos="5400"/>
        </w:tabs>
        <w:ind w:left="5400" w:hanging="360"/>
      </w:pPr>
      <w:rPr>
        <w:rFonts w:ascii="Symbol" w:hAnsi="Symbol" w:hint="default"/>
      </w:rPr>
    </w:lvl>
    <w:lvl w:ilvl="7" w:tplc="42AE5CB8" w:tentative="1">
      <w:start w:val="1"/>
      <w:numFmt w:val="bullet"/>
      <w:lvlText w:val="o"/>
      <w:lvlJc w:val="left"/>
      <w:pPr>
        <w:tabs>
          <w:tab w:val="num" w:pos="6120"/>
        </w:tabs>
        <w:ind w:left="6120" w:hanging="360"/>
      </w:pPr>
      <w:rPr>
        <w:rFonts w:ascii="Courier New" w:hAnsi="Courier New" w:hint="default"/>
      </w:rPr>
    </w:lvl>
    <w:lvl w:ilvl="8" w:tplc="7A3A7222"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766C66D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7A9B6357"/>
    <w:multiLevelType w:val="multilevel"/>
    <w:tmpl w:val="51943004"/>
    <w:styleLink w:val="Style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AD500D2"/>
    <w:multiLevelType w:val="hybridMultilevel"/>
    <w:tmpl w:val="28F80686"/>
    <w:lvl w:ilvl="0" w:tplc="F8F09736">
      <w:start w:val="1"/>
      <w:numFmt w:val="lowerRoman"/>
      <w:lvlText w:val="%1."/>
      <w:lvlJc w:val="left"/>
      <w:pPr>
        <w:tabs>
          <w:tab w:val="num" w:pos="1080"/>
        </w:tabs>
        <w:ind w:left="1080" w:hanging="180"/>
      </w:pPr>
      <w:rPr>
        <w:rFonts w:hint="default"/>
        <w:sz w:val="24"/>
        <w:szCs w:val="24"/>
      </w:rPr>
    </w:lvl>
    <w:lvl w:ilvl="1" w:tplc="81F65F3E" w:tentative="1">
      <w:start w:val="1"/>
      <w:numFmt w:val="lowerLetter"/>
      <w:lvlText w:val="%2."/>
      <w:lvlJc w:val="left"/>
      <w:pPr>
        <w:tabs>
          <w:tab w:val="num" w:pos="-180"/>
        </w:tabs>
        <w:ind w:left="-180" w:hanging="360"/>
      </w:pPr>
    </w:lvl>
    <w:lvl w:ilvl="2" w:tplc="2FD8E932" w:tentative="1">
      <w:start w:val="1"/>
      <w:numFmt w:val="lowerRoman"/>
      <w:lvlText w:val="%3."/>
      <w:lvlJc w:val="right"/>
      <w:pPr>
        <w:tabs>
          <w:tab w:val="num" w:pos="540"/>
        </w:tabs>
        <w:ind w:left="540" w:hanging="180"/>
      </w:pPr>
    </w:lvl>
    <w:lvl w:ilvl="3" w:tplc="B964B170" w:tentative="1">
      <w:start w:val="1"/>
      <w:numFmt w:val="decimal"/>
      <w:lvlText w:val="%4."/>
      <w:lvlJc w:val="left"/>
      <w:pPr>
        <w:tabs>
          <w:tab w:val="num" w:pos="1260"/>
        </w:tabs>
        <w:ind w:left="1260" w:hanging="360"/>
      </w:pPr>
    </w:lvl>
    <w:lvl w:ilvl="4" w:tplc="AFA86A2C" w:tentative="1">
      <w:start w:val="1"/>
      <w:numFmt w:val="lowerLetter"/>
      <w:lvlText w:val="%5."/>
      <w:lvlJc w:val="left"/>
      <w:pPr>
        <w:tabs>
          <w:tab w:val="num" w:pos="1980"/>
        </w:tabs>
        <w:ind w:left="1980" w:hanging="360"/>
      </w:pPr>
    </w:lvl>
    <w:lvl w:ilvl="5" w:tplc="88083C16" w:tentative="1">
      <w:start w:val="1"/>
      <w:numFmt w:val="lowerRoman"/>
      <w:lvlText w:val="%6."/>
      <w:lvlJc w:val="right"/>
      <w:pPr>
        <w:tabs>
          <w:tab w:val="num" w:pos="2700"/>
        </w:tabs>
        <w:ind w:left="2700" w:hanging="180"/>
      </w:pPr>
    </w:lvl>
    <w:lvl w:ilvl="6" w:tplc="AC303096" w:tentative="1">
      <w:start w:val="1"/>
      <w:numFmt w:val="decimal"/>
      <w:lvlText w:val="%7."/>
      <w:lvlJc w:val="left"/>
      <w:pPr>
        <w:tabs>
          <w:tab w:val="num" w:pos="3420"/>
        </w:tabs>
        <w:ind w:left="3420" w:hanging="360"/>
      </w:pPr>
    </w:lvl>
    <w:lvl w:ilvl="7" w:tplc="4FEEBC62" w:tentative="1">
      <w:start w:val="1"/>
      <w:numFmt w:val="lowerLetter"/>
      <w:lvlText w:val="%8."/>
      <w:lvlJc w:val="left"/>
      <w:pPr>
        <w:tabs>
          <w:tab w:val="num" w:pos="4140"/>
        </w:tabs>
        <w:ind w:left="4140" w:hanging="360"/>
      </w:pPr>
    </w:lvl>
    <w:lvl w:ilvl="8" w:tplc="92AAE85A" w:tentative="1">
      <w:start w:val="1"/>
      <w:numFmt w:val="lowerRoman"/>
      <w:lvlText w:val="%9."/>
      <w:lvlJc w:val="right"/>
      <w:pPr>
        <w:tabs>
          <w:tab w:val="num" w:pos="4860"/>
        </w:tabs>
        <w:ind w:left="4860" w:hanging="180"/>
      </w:pPr>
    </w:lvl>
  </w:abstractNum>
  <w:abstractNum w:abstractNumId="52" w15:restartNumberingAfterBreak="0">
    <w:nsid w:val="7B2510E8"/>
    <w:multiLevelType w:val="hybridMultilevel"/>
    <w:tmpl w:val="3B14DA70"/>
    <w:lvl w:ilvl="0" w:tplc="82C2C1BE">
      <w:start w:val="1"/>
      <w:numFmt w:val="upperRoman"/>
      <w:pStyle w:val="Heading43"/>
      <w:lvlText w:val="%1."/>
      <w:lvlJc w:val="left"/>
      <w:pPr>
        <w:tabs>
          <w:tab w:val="num" w:pos="1080"/>
        </w:tabs>
        <w:ind w:left="1080" w:hanging="720"/>
      </w:pPr>
      <w:rPr>
        <w:rFonts w:hint="default"/>
      </w:rPr>
    </w:lvl>
    <w:lvl w:ilvl="1" w:tplc="18ACEBB8">
      <w:start w:val="1"/>
      <w:numFmt w:val="upperLetter"/>
      <w:lvlText w:val="%2."/>
      <w:lvlJc w:val="left"/>
      <w:pPr>
        <w:tabs>
          <w:tab w:val="num" w:pos="1500"/>
        </w:tabs>
        <w:ind w:left="1500" w:hanging="420"/>
      </w:pPr>
      <w:rPr>
        <w:rFonts w:hint="default"/>
      </w:rPr>
    </w:lvl>
    <w:lvl w:ilvl="2" w:tplc="83A61CB8" w:tentative="1">
      <w:start w:val="1"/>
      <w:numFmt w:val="lowerRoman"/>
      <w:lvlText w:val="%3."/>
      <w:lvlJc w:val="right"/>
      <w:pPr>
        <w:tabs>
          <w:tab w:val="num" w:pos="2160"/>
        </w:tabs>
        <w:ind w:left="2160" w:hanging="180"/>
      </w:pPr>
    </w:lvl>
    <w:lvl w:ilvl="3" w:tplc="08305EC8" w:tentative="1">
      <w:start w:val="1"/>
      <w:numFmt w:val="decimal"/>
      <w:lvlText w:val="%4."/>
      <w:lvlJc w:val="left"/>
      <w:pPr>
        <w:tabs>
          <w:tab w:val="num" w:pos="2880"/>
        </w:tabs>
        <w:ind w:left="2880" w:hanging="360"/>
      </w:pPr>
    </w:lvl>
    <w:lvl w:ilvl="4" w:tplc="8FB69EC2" w:tentative="1">
      <w:start w:val="1"/>
      <w:numFmt w:val="lowerLetter"/>
      <w:lvlText w:val="%5."/>
      <w:lvlJc w:val="left"/>
      <w:pPr>
        <w:tabs>
          <w:tab w:val="num" w:pos="3600"/>
        </w:tabs>
        <w:ind w:left="3600" w:hanging="360"/>
      </w:pPr>
    </w:lvl>
    <w:lvl w:ilvl="5" w:tplc="26143C60" w:tentative="1">
      <w:start w:val="1"/>
      <w:numFmt w:val="lowerRoman"/>
      <w:lvlText w:val="%6."/>
      <w:lvlJc w:val="right"/>
      <w:pPr>
        <w:tabs>
          <w:tab w:val="num" w:pos="4320"/>
        </w:tabs>
        <w:ind w:left="4320" w:hanging="180"/>
      </w:pPr>
    </w:lvl>
    <w:lvl w:ilvl="6" w:tplc="956261B0" w:tentative="1">
      <w:start w:val="1"/>
      <w:numFmt w:val="decimal"/>
      <w:lvlText w:val="%7."/>
      <w:lvlJc w:val="left"/>
      <w:pPr>
        <w:tabs>
          <w:tab w:val="num" w:pos="5040"/>
        </w:tabs>
        <w:ind w:left="5040" w:hanging="360"/>
      </w:pPr>
    </w:lvl>
    <w:lvl w:ilvl="7" w:tplc="2D1CF2C4" w:tentative="1">
      <w:start w:val="1"/>
      <w:numFmt w:val="lowerLetter"/>
      <w:lvlText w:val="%8."/>
      <w:lvlJc w:val="left"/>
      <w:pPr>
        <w:tabs>
          <w:tab w:val="num" w:pos="5760"/>
        </w:tabs>
        <w:ind w:left="5760" w:hanging="360"/>
      </w:pPr>
    </w:lvl>
    <w:lvl w:ilvl="8" w:tplc="D5908AB2" w:tentative="1">
      <w:start w:val="1"/>
      <w:numFmt w:val="lowerRoman"/>
      <w:lvlText w:val="%9."/>
      <w:lvlJc w:val="right"/>
      <w:pPr>
        <w:tabs>
          <w:tab w:val="num" w:pos="6480"/>
        </w:tabs>
        <w:ind w:left="6480" w:hanging="180"/>
      </w:pPr>
    </w:lvl>
  </w:abstractNum>
  <w:abstractNum w:abstractNumId="53"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abstractNum w:abstractNumId="54" w15:restartNumberingAfterBreak="0">
    <w:nsid w:val="7C1E509D"/>
    <w:multiLevelType w:val="hybridMultilevel"/>
    <w:tmpl w:val="BD32C9CE"/>
    <w:lvl w:ilvl="0" w:tplc="2474004E">
      <w:start w:val="1"/>
      <w:numFmt w:val="bullet"/>
      <w:lvlText w:val=""/>
      <w:lvlJc w:val="left"/>
      <w:pPr>
        <w:tabs>
          <w:tab w:val="num" w:pos="720"/>
        </w:tabs>
        <w:ind w:left="720" w:hanging="360"/>
      </w:pPr>
      <w:rPr>
        <w:rFonts w:ascii="Wingdings" w:hAnsi="Wingdings" w:hint="default"/>
      </w:rPr>
    </w:lvl>
    <w:lvl w:ilvl="1" w:tplc="090A177E" w:tentative="1">
      <w:start w:val="1"/>
      <w:numFmt w:val="bullet"/>
      <w:lvlText w:val="o"/>
      <w:lvlJc w:val="left"/>
      <w:pPr>
        <w:tabs>
          <w:tab w:val="num" w:pos="1440"/>
        </w:tabs>
        <w:ind w:left="1440" w:hanging="360"/>
      </w:pPr>
      <w:rPr>
        <w:rFonts w:ascii="Courier New" w:hAnsi="Courier New" w:cs="Courier New" w:hint="default"/>
      </w:rPr>
    </w:lvl>
    <w:lvl w:ilvl="2" w:tplc="92261E26" w:tentative="1">
      <w:start w:val="1"/>
      <w:numFmt w:val="bullet"/>
      <w:lvlText w:val=""/>
      <w:lvlJc w:val="left"/>
      <w:pPr>
        <w:tabs>
          <w:tab w:val="num" w:pos="2160"/>
        </w:tabs>
        <w:ind w:left="2160" w:hanging="360"/>
      </w:pPr>
      <w:rPr>
        <w:rFonts w:ascii="Wingdings" w:hAnsi="Wingdings" w:hint="default"/>
      </w:rPr>
    </w:lvl>
    <w:lvl w:ilvl="3" w:tplc="F7A65B78" w:tentative="1">
      <w:start w:val="1"/>
      <w:numFmt w:val="bullet"/>
      <w:lvlText w:val=""/>
      <w:lvlJc w:val="left"/>
      <w:pPr>
        <w:tabs>
          <w:tab w:val="num" w:pos="2880"/>
        </w:tabs>
        <w:ind w:left="2880" w:hanging="360"/>
      </w:pPr>
      <w:rPr>
        <w:rFonts w:ascii="Symbol" w:hAnsi="Symbol" w:hint="default"/>
      </w:rPr>
    </w:lvl>
    <w:lvl w:ilvl="4" w:tplc="5E8A62A6" w:tentative="1">
      <w:start w:val="1"/>
      <w:numFmt w:val="bullet"/>
      <w:lvlText w:val="o"/>
      <w:lvlJc w:val="left"/>
      <w:pPr>
        <w:tabs>
          <w:tab w:val="num" w:pos="3600"/>
        </w:tabs>
        <w:ind w:left="3600" w:hanging="360"/>
      </w:pPr>
      <w:rPr>
        <w:rFonts w:ascii="Courier New" w:hAnsi="Courier New" w:cs="Courier New" w:hint="default"/>
      </w:rPr>
    </w:lvl>
    <w:lvl w:ilvl="5" w:tplc="EF727CEE" w:tentative="1">
      <w:start w:val="1"/>
      <w:numFmt w:val="bullet"/>
      <w:lvlText w:val=""/>
      <w:lvlJc w:val="left"/>
      <w:pPr>
        <w:tabs>
          <w:tab w:val="num" w:pos="4320"/>
        </w:tabs>
        <w:ind w:left="4320" w:hanging="360"/>
      </w:pPr>
      <w:rPr>
        <w:rFonts w:ascii="Wingdings" w:hAnsi="Wingdings" w:hint="default"/>
      </w:rPr>
    </w:lvl>
    <w:lvl w:ilvl="6" w:tplc="20F0FFA0" w:tentative="1">
      <w:start w:val="1"/>
      <w:numFmt w:val="bullet"/>
      <w:lvlText w:val=""/>
      <w:lvlJc w:val="left"/>
      <w:pPr>
        <w:tabs>
          <w:tab w:val="num" w:pos="5040"/>
        </w:tabs>
        <w:ind w:left="5040" w:hanging="360"/>
      </w:pPr>
      <w:rPr>
        <w:rFonts w:ascii="Symbol" w:hAnsi="Symbol" w:hint="default"/>
      </w:rPr>
    </w:lvl>
    <w:lvl w:ilvl="7" w:tplc="3F3A27CC" w:tentative="1">
      <w:start w:val="1"/>
      <w:numFmt w:val="bullet"/>
      <w:lvlText w:val="o"/>
      <w:lvlJc w:val="left"/>
      <w:pPr>
        <w:tabs>
          <w:tab w:val="num" w:pos="5760"/>
        </w:tabs>
        <w:ind w:left="5760" w:hanging="360"/>
      </w:pPr>
      <w:rPr>
        <w:rFonts w:ascii="Courier New" w:hAnsi="Courier New" w:cs="Courier New" w:hint="default"/>
      </w:rPr>
    </w:lvl>
    <w:lvl w:ilvl="8" w:tplc="476C617A" w:tentative="1">
      <w:start w:val="1"/>
      <w:numFmt w:val="bullet"/>
      <w:lvlText w:val=""/>
      <w:lvlJc w:val="left"/>
      <w:pPr>
        <w:tabs>
          <w:tab w:val="num" w:pos="6480"/>
        </w:tabs>
        <w:ind w:left="6480" w:hanging="360"/>
      </w:pPr>
      <w:rPr>
        <w:rFonts w:ascii="Wingdings" w:hAnsi="Wingdings" w:hint="default"/>
      </w:rPr>
    </w:lvl>
  </w:abstractNum>
  <w:num w:numId="1" w16cid:durableId="334577482">
    <w:abstractNumId w:val="1"/>
  </w:num>
  <w:num w:numId="2" w16cid:durableId="1035083993">
    <w:abstractNumId w:val="48"/>
  </w:num>
  <w:num w:numId="3" w16cid:durableId="1754624844">
    <w:abstractNumId w:val="53"/>
  </w:num>
  <w:num w:numId="4" w16cid:durableId="236134028">
    <w:abstractNumId w:val="2"/>
  </w:num>
  <w:num w:numId="5" w16cid:durableId="613630807">
    <w:abstractNumId w:val="42"/>
  </w:num>
  <w:num w:numId="6" w16cid:durableId="600795735">
    <w:abstractNumId w:val="42"/>
  </w:num>
  <w:num w:numId="7" w16cid:durableId="1692995163">
    <w:abstractNumId w:val="42"/>
  </w:num>
  <w:num w:numId="8" w16cid:durableId="1527717755">
    <w:abstractNumId w:val="42"/>
  </w:num>
  <w:num w:numId="9" w16cid:durableId="1617831153">
    <w:abstractNumId w:val="42"/>
  </w:num>
  <w:num w:numId="10" w16cid:durableId="1737581343">
    <w:abstractNumId w:val="42"/>
  </w:num>
  <w:num w:numId="11" w16cid:durableId="1503739342">
    <w:abstractNumId w:val="42"/>
  </w:num>
  <w:num w:numId="12" w16cid:durableId="1121025460">
    <w:abstractNumId w:val="42"/>
  </w:num>
  <w:num w:numId="13" w16cid:durableId="716200252">
    <w:abstractNumId w:val="42"/>
  </w:num>
  <w:num w:numId="14" w16cid:durableId="187060365">
    <w:abstractNumId w:val="21"/>
  </w:num>
  <w:num w:numId="15" w16cid:durableId="1817381700">
    <w:abstractNumId w:val="40"/>
  </w:num>
  <w:num w:numId="16" w16cid:durableId="1662191805">
    <w:abstractNumId w:val="44"/>
  </w:num>
  <w:num w:numId="17" w16cid:durableId="1905069364">
    <w:abstractNumId w:val="46"/>
  </w:num>
  <w:num w:numId="18" w16cid:durableId="929629478">
    <w:abstractNumId w:val="38"/>
  </w:num>
  <w:num w:numId="19" w16cid:durableId="942153349">
    <w:abstractNumId w:val="7"/>
  </w:num>
  <w:num w:numId="20" w16cid:durableId="502553766">
    <w:abstractNumId w:val="18"/>
  </w:num>
  <w:num w:numId="21" w16cid:durableId="291177405">
    <w:abstractNumId w:val="32"/>
  </w:num>
  <w:num w:numId="22" w16cid:durableId="628049400">
    <w:abstractNumId w:val="35"/>
  </w:num>
  <w:num w:numId="23" w16cid:durableId="2017033904">
    <w:abstractNumId w:val="11"/>
  </w:num>
  <w:num w:numId="24" w16cid:durableId="138808184">
    <w:abstractNumId w:val="16"/>
  </w:num>
  <w:num w:numId="25" w16cid:durableId="961764921">
    <w:abstractNumId w:val="30"/>
  </w:num>
  <w:num w:numId="26" w16cid:durableId="182785988">
    <w:abstractNumId w:val="52"/>
  </w:num>
  <w:num w:numId="27" w16cid:durableId="1621455686">
    <w:abstractNumId w:val="5"/>
  </w:num>
  <w:num w:numId="28" w16cid:durableId="55058919">
    <w:abstractNumId w:val="36"/>
  </w:num>
  <w:num w:numId="29" w16cid:durableId="1577782190">
    <w:abstractNumId w:val="0"/>
    <w:lvlOverride w:ilvl="0">
      <w:lvl w:ilvl="0">
        <w:numFmt w:val="bullet"/>
        <w:lvlText w:val="•"/>
        <w:legacy w:legacy="1" w:legacySpace="0" w:legacyIndent="0"/>
        <w:lvlJc w:val="left"/>
        <w:rPr>
          <w:rFonts w:ascii="Times New Roman" w:hAnsi="Times New Roman" w:cs="Times New Roman" w:hint="default"/>
          <w:sz w:val="28"/>
        </w:rPr>
      </w:lvl>
    </w:lvlOverride>
  </w:num>
  <w:num w:numId="30" w16cid:durableId="1205680717">
    <w:abstractNumId w:val="45"/>
  </w:num>
  <w:num w:numId="31" w16cid:durableId="1345785495">
    <w:abstractNumId w:val="4"/>
  </w:num>
  <w:num w:numId="32" w16cid:durableId="1521629415">
    <w:abstractNumId w:val="9"/>
  </w:num>
  <w:num w:numId="33" w16cid:durableId="1108700573">
    <w:abstractNumId w:val="13"/>
  </w:num>
  <w:num w:numId="34" w16cid:durableId="1719822490">
    <w:abstractNumId w:val="6"/>
  </w:num>
  <w:num w:numId="35" w16cid:durableId="412166472">
    <w:abstractNumId w:val="25"/>
  </w:num>
  <w:num w:numId="36" w16cid:durableId="1756196707">
    <w:abstractNumId w:val="43"/>
  </w:num>
  <w:num w:numId="37" w16cid:durableId="156924243">
    <w:abstractNumId w:val="15"/>
  </w:num>
  <w:num w:numId="38" w16cid:durableId="669984740">
    <w:abstractNumId w:val="39"/>
  </w:num>
  <w:num w:numId="39" w16cid:durableId="2134781983">
    <w:abstractNumId w:val="20"/>
  </w:num>
  <w:num w:numId="40" w16cid:durableId="1115443993">
    <w:abstractNumId w:val="27"/>
  </w:num>
  <w:num w:numId="41" w16cid:durableId="783500864">
    <w:abstractNumId w:val="26"/>
  </w:num>
  <w:num w:numId="42" w16cid:durableId="1082489474">
    <w:abstractNumId w:val="37"/>
  </w:num>
  <w:num w:numId="43" w16cid:durableId="659040372">
    <w:abstractNumId w:val="12"/>
  </w:num>
  <w:num w:numId="44" w16cid:durableId="694430619">
    <w:abstractNumId w:val="50"/>
  </w:num>
  <w:num w:numId="45" w16cid:durableId="328866986">
    <w:abstractNumId w:val="31"/>
  </w:num>
  <w:num w:numId="46" w16cid:durableId="1523128564">
    <w:abstractNumId w:val="47"/>
  </w:num>
  <w:num w:numId="47" w16cid:durableId="1897543338">
    <w:abstractNumId w:val="33"/>
  </w:num>
  <w:num w:numId="48" w16cid:durableId="1363171334">
    <w:abstractNumId w:val="19"/>
  </w:num>
  <w:num w:numId="49" w16cid:durableId="774056404">
    <w:abstractNumId w:val="24"/>
  </w:num>
  <w:num w:numId="50" w16cid:durableId="2001469964">
    <w:abstractNumId w:val="51"/>
  </w:num>
  <w:num w:numId="51" w16cid:durableId="742218528">
    <w:abstractNumId w:val="49"/>
  </w:num>
  <w:num w:numId="52" w16cid:durableId="288825638">
    <w:abstractNumId w:val="41"/>
  </w:num>
  <w:num w:numId="53" w16cid:durableId="1561362213">
    <w:abstractNumId w:val="36"/>
    <w:lvlOverride w:ilvl="0">
      <w:startOverride w:val="7"/>
    </w:lvlOverride>
    <w:lvlOverride w:ilvl="1">
      <w:startOverride w:val="13"/>
    </w:lvlOverride>
    <w:lvlOverride w:ilvl="2">
      <w:startOverride w:val="2"/>
    </w:lvlOverride>
  </w:num>
  <w:num w:numId="54" w16cid:durableId="129131888">
    <w:abstractNumId w:val="34"/>
  </w:num>
  <w:num w:numId="55" w16cid:durableId="924538482">
    <w:abstractNumId w:val="36"/>
    <w:lvlOverride w:ilvl="0">
      <w:startOverride w:val="7"/>
    </w:lvlOverride>
    <w:lvlOverride w:ilvl="1">
      <w:startOverride w:val="1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12972173">
    <w:abstractNumId w:val="8"/>
  </w:num>
  <w:num w:numId="57" w16cid:durableId="793253360">
    <w:abstractNumId w:val="36"/>
    <w:lvlOverride w:ilvl="0">
      <w:startOverride w:val="7"/>
    </w:lvlOverride>
    <w:lvlOverride w:ilvl="1">
      <w:startOverride w:val="1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38298000">
    <w:abstractNumId w:val="10"/>
  </w:num>
  <w:num w:numId="59" w16cid:durableId="564141852">
    <w:abstractNumId w:val="22"/>
  </w:num>
  <w:num w:numId="60" w16cid:durableId="1049954460">
    <w:abstractNumId w:val="29"/>
  </w:num>
  <w:num w:numId="61" w16cid:durableId="169949680">
    <w:abstractNumId w:val="28"/>
  </w:num>
  <w:num w:numId="62" w16cid:durableId="20070063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75965375">
    <w:abstractNumId w:val="23"/>
  </w:num>
  <w:num w:numId="64" w16cid:durableId="1128549617">
    <w:abstractNumId w:val="54"/>
  </w:num>
  <w:num w:numId="65" w16cid:durableId="192882611">
    <w:abstractNumId w:val="3"/>
  </w:num>
  <w:num w:numId="66" w16cid:durableId="631599819">
    <w:abstractNumId w:val="17"/>
  </w:num>
  <w:num w:numId="67" w16cid:durableId="514148555">
    <w:abstractNumId w:val="12"/>
  </w:num>
  <w:num w:numId="68" w16cid:durableId="1338461669">
    <w:abstractNumId w:val="1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6EA"/>
    <w:rsid w:val="00000934"/>
    <w:rsid w:val="0000146D"/>
    <w:rsid w:val="000015DC"/>
    <w:rsid w:val="00001A4E"/>
    <w:rsid w:val="00005628"/>
    <w:rsid w:val="0000766E"/>
    <w:rsid w:val="00007F9F"/>
    <w:rsid w:val="00012181"/>
    <w:rsid w:val="00015EC9"/>
    <w:rsid w:val="00022640"/>
    <w:rsid w:val="00022D4A"/>
    <w:rsid w:val="000237A4"/>
    <w:rsid w:val="00024134"/>
    <w:rsid w:val="000243D1"/>
    <w:rsid w:val="00025166"/>
    <w:rsid w:val="000262AA"/>
    <w:rsid w:val="00026537"/>
    <w:rsid w:val="00027A1B"/>
    <w:rsid w:val="00030527"/>
    <w:rsid w:val="000306FA"/>
    <w:rsid w:val="0003104D"/>
    <w:rsid w:val="0003200D"/>
    <w:rsid w:val="00032D1A"/>
    <w:rsid w:val="000331AD"/>
    <w:rsid w:val="00034469"/>
    <w:rsid w:val="00034756"/>
    <w:rsid w:val="00034E24"/>
    <w:rsid w:val="00035312"/>
    <w:rsid w:val="000354F2"/>
    <w:rsid w:val="00035B1A"/>
    <w:rsid w:val="0003600B"/>
    <w:rsid w:val="0004069E"/>
    <w:rsid w:val="000409FA"/>
    <w:rsid w:val="00041809"/>
    <w:rsid w:val="00043CEE"/>
    <w:rsid w:val="000442E9"/>
    <w:rsid w:val="000443C3"/>
    <w:rsid w:val="00045DF2"/>
    <w:rsid w:val="0004670B"/>
    <w:rsid w:val="00047180"/>
    <w:rsid w:val="00051589"/>
    <w:rsid w:val="00051CB9"/>
    <w:rsid w:val="0005288F"/>
    <w:rsid w:val="00053853"/>
    <w:rsid w:val="00053AA0"/>
    <w:rsid w:val="00054BF4"/>
    <w:rsid w:val="00060786"/>
    <w:rsid w:val="000607A8"/>
    <w:rsid w:val="000622CB"/>
    <w:rsid w:val="0006266D"/>
    <w:rsid w:val="0006485F"/>
    <w:rsid w:val="00064E8E"/>
    <w:rsid w:val="00066677"/>
    <w:rsid w:val="00066C90"/>
    <w:rsid w:val="0007182C"/>
    <w:rsid w:val="00072052"/>
    <w:rsid w:val="00072EEA"/>
    <w:rsid w:val="000754C2"/>
    <w:rsid w:val="000756AE"/>
    <w:rsid w:val="00075E6C"/>
    <w:rsid w:val="0007687E"/>
    <w:rsid w:val="00076A02"/>
    <w:rsid w:val="00077537"/>
    <w:rsid w:val="0007763F"/>
    <w:rsid w:val="00080A60"/>
    <w:rsid w:val="00080D56"/>
    <w:rsid w:val="00083504"/>
    <w:rsid w:val="0008379D"/>
    <w:rsid w:val="00084E28"/>
    <w:rsid w:val="00087924"/>
    <w:rsid w:val="00090467"/>
    <w:rsid w:val="0009256A"/>
    <w:rsid w:val="00093D83"/>
    <w:rsid w:val="000954F8"/>
    <w:rsid w:val="000961F1"/>
    <w:rsid w:val="00097055"/>
    <w:rsid w:val="00097575"/>
    <w:rsid w:val="000A30D4"/>
    <w:rsid w:val="000A3245"/>
    <w:rsid w:val="000A39B1"/>
    <w:rsid w:val="000A43F8"/>
    <w:rsid w:val="000A4AAA"/>
    <w:rsid w:val="000A526D"/>
    <w:rsid w:val="000A58DC"/>
    <w:rsid w:val="000A74DB"/>
    <w:rsid w:val="000B19F2"/>
    <w:rsid w:val="000B56A5"/>
    <w:rsid w:val="000B5B87"/>
    <w:rsid w:val="000B6332"/>
    <w:rsid w:val="000B7462"/>
    <w:rsid w:val="000B7FB1"/>
    <w:rsid w:val="000C2174"/>
    <w:rsid w:val="000C2D59"/>
    <w:rsid w:val="000C3673"/>
    <w:rsid w:val="000C447A"/>
    <w:rsid w:val="000C45D8"/>
    <w:rsid w:val="000C6979"/>
    <w:rsid w:val="000C6BD1"/>
    <w:rsid w:val="000C6E3E"/>
    <w:rsid w:val="000D1D7C"/>
    <w:rsid w:val="000D34E3"/>
    <w:rsid w:val="000D37C3"/>
    <w:rsid w:val="000D42C9"/>
    <w:rsid w:val="000D650B"/>
    <w:rsid w:val="000D7092"/>
    <w:rsid w:val="000D7A35"/>
    <w:rsid w:val="000D7A78"/>
    <w:rsid w:val="000D7EF3"/>
    <w:rsid w:val="000E0C65"/>
    <w:rsid w:val="000E18E7"/>
    <w:rsid w:val="000E28B4"/>
    <w:rsid w:val="000E37E9"/>
    <w:rsid w:val="000E517C"/>
    <w:rsid w:val="000F0D6F"/>
    <w:rsid w:val="000F1488"/>
    <w:rsid w:val="000F1799"/>
    <w:rsid w:val="000F1895"/>
    <w:rsid w:val="000F23E9"/>
    <w:rsid w:val="000F448B"/>
    <w:rsid w:val="000F61B8"/>
    <w:rsid w:val="000F79AF"/>
    <w:rsid w:val="00100FC4"/>
    <w:rsid w:val="00101A2D"/>
    <w:rsid w:val="0010380C"/>
    <w:rsid w:val="00103CA7"/>
    <w:rsid w:val="00105205"/>
    <w:rsid w:val="00105C42"/>
    <w:rsid w:val="001067D5"/>
    <w:rsid w:val="0010712E"/>
    <w:rsid w:val="00110A8E"/>
    <w:rsid w:val="00112339"/>
    <w:rsid w:val="0011374A"/>
    <w:rsid w:val="00114767"/>
    <w:rsid w:val="00114777"/>
    <w:rsid w:val="00114ADE"/>
    <w:rsid w:val="00116C74"/>
    <w:rsid w:val="00116CE4"/>
    <w:rsid w:val="00117723"/>
    <w:rsid w:val="00121BAE"/>
    <w:rsid w:val="00121C72"/>
    <w:rsid w:val="001223CF"/>
    <w:rsid w:val="00124C74"/>
    <w:rsid w:val="001307A7"/>
    <w:rsid w:val="0013090D"/>
    <w:rsid w:val="001337AB"/>
    <w:rsid w:val="001355EB"/>
    <w:rsid w:val="00136708"/>
    <w:rsid w:val="00140159"/>
    <w:rsid w:val="001403C7"/>
    <w:rsid w:val="00141B32"/>
    <w:rsid w:val="00141E55"/>
    <w:rsid w:val="00142D8F"/>
    <w:rsid w:val="001450F2"/>
    <w:rsid w:val="0015117A"/>
    <w:rsid w:val="0015619A"/>
    <w:rsid w:val="00156818"/>
    <w:rsid w:val="001572DA"/>
    <w:rsid w:val="0016021D"/>
    <w:rsid w:val="00161049"/>
    <w:rsid w:val="00161EE4"/>
    <w:rsid w:val="00162FEE"/>
    <w:rsid w:val="00164B86"/>
    <w:rsid w:val="00166CA1"/>
    <w:rsid w:val="0017061D"/>
    <w:rsid w:val="001711CB"/>
    <w:rsid w:val="00171624"/>
    <w:rsid w:val="00171737"/>
    <w:rsid w:val="001731F5"/>
    <w:rsid w:val="001825CB"/>
    <w:rsid w:val="00182B76"/>
    <w:rsid w:val="0018307F"/>
    <w:rsid w:val="00183341"/>
    <w:rsid w:val="00183DDA"/>
    <w:rsid w:val="001840BA"/>
    <w:rsid w:val="001867C3"/>
    <w:rsid w:val="0019017C"/>
    <w:rsid w:val="0019068A"/>
    <w:rsid w:val="00190EA6"/>
    <w:rsid w:val="00191D3F"/>
    <w:rsid w:val="001921EB"/>
    <w:rsid w:val="00193185"/>
    <w:rsid w:val="00194424"/>
    <w:rsid w:val="00195D47"/>
    <w:rsid w:val="001A0FA5"/>
    <w:rsid w:val="001A2460"/>
    <w:rsid w:val="001A3268"/>
    <w:rsid w:val="001A387C"/>
    <w:rsid w:val="001A4952"/>
    <w:rsid w:val="001A4A3B"/>
    <w:rsid w:val="001A5655"/>
    <w:rsid w:val="001A66AE"/>
    <w:rsid w:val="001B1653"/>
    <w:rsid w:val="001B2165"/>
    <w:rsid w:val="001B3C17"/>
    <w:rsid w:val="001C068C"/>
    <w:rsid w:val="001C3BEF"/>
    <w:rsid w:val="001C514D"/>
    <w:rsid w:val="001C5B8F"/>
    <w:rsid w:val="001D0317"/>
    <w:rsid w:val="001D03CC"/>
    <w:rsid w:val="001D18B3"/>
    <w:rsid w:val="001D1AE0"/>
    <w:rsid w:val="001D1F13"/>
    <w:rsid w:val="001D4652"/>
    <w:rsid w:val="001D4AF5"/>
    <w:rsid w:val="001D5FB1"/>
    <w:rsid w:val="001D60B8"/>
    <w:rsid w:val="001E23B0"/>
    <w:rsid w:val="001E31AA"/>
    <w:rsid w:val="001E5865"/>
    <w:rsid w:val="001E5D00"/>
    <w:rsid w:val="001F038D"/>
    <w:rsid w:val="001F0D11"/>
    <w:rsid w:val="001F114F"/>
    <w:rsid w:val="001F1705"/>
    <w:rsid w:val="001F27DB"/>
    <w:rsid w:val="001F398C"/>
    <w:rsid w:val="001F3B77"/>
    <w:rsid w:val="001F5228"/>
    <w:rsid w:val="001F65A9"/>
    <w:rsid w:val="001F75CA"/>
    <w:rsid w:val="00203A63"/>
    <w:rsid w:val="00203D25"/>
    <w:rsid w:val="00204FF1"/>
    <w:rsid w:val="002068CE"/>
    <w:rsid w:val="00206AC8"/>
    <w:rsid w:val="002077B6"/>
    <w:rsid w:val="00210046"/>
    <w:rsid w:val="002109E3"/>
    <w:rsid w:val="0021201A"/>
    <w:rsid w:val="0021221B"/>
    <w:rsid w:val="002124E7"/>
    <w:rsid w:val="002133EA"/>
    <w:rsid w:val="00216584"/>
    <w:rsid w:val="00220E5E"/>
    <w:rsid w:val="00221762"/>
    <w:rsid w:val="00221FAB"/>
    <w:rsid w:val="002226DF"/>
    <w:rsid w:val="00224591"/>
    <w:rsid w:val="0022475B"/>
    <w:rsid w:val="00225890"/>
    <w:rsid w:val="00225D38"/>
    <w:rsid w:val="00226960"/>
    <w:rsid w:val="00230D19"/>
    <w:rsid w:val="00230FFA"/>
    <w:rsid w:val="00232F74"/>
    <w:rsid w:val="00233448"/>
    <w:rsid w:val="00233923"/>
    <w:rsid w:val="00233B04"/>
    <w:rsid w:val="002352B7"/>
    <w:rsid w:val="002353FD"/>
    <w:rsid w:val="002377AC"/>
    <w:rsid w:val="002400FC"/>
    <w:rsid w:val="00242181"/>
    <w:rsid w:val="00243D63"/>
    <w:rsid w:val="00244BB7"/>
    <w:rsid w:val="002457AA"/>
    <w:rsid w:val="00247BC8"/>
    <w:rsid w:val="00250270"/>
    <w:rsid w:val="002511E8"/>
    <w:rsid w:val="00255674"/>
    <w:rsid w:val="00255BE1"/>
    <w:rsid w:val="002570D3"/>
    <w:rsid w:val="00257EFA"/>
    <w:rsid w:val="00261970"/>
    <w:rsid w:val="00261B53"/>
    <w:rsid w:val="00261BBE"/>
    <w:rsid w:val="00261D54"/>
    <w:rsid w:val="00262FAF"/>
    <w:rsid w:val="002632F5"/>
    <w:rsid w:val="00265ABC"/>
    <w:rsid w:val="002665F6"/>
    <w:rsid w:val="0026676D"/>
    <w:rsid w:val="00266A62"/>
    <w:rsid w:val="002677E8"/>
    <w:rsid w:val="00267E7C"/>
    <w:rsid w:val="00270B94"/>
    <w:rsid w:val="00275C72"/>
    <w:rsid w:val="0027770F"/>
    <w:rsid w:val="0028012F"/>
    <w:rsid w:val="00281428"/>
    <w:rsid w:val="00281CFB"/>
    <w:rsid w:val="00282EAC"/>
    <w:rsid w:val="00283F5D"/>
    <w:rsid w:val="0028558D"/>
    <w:rsid w:val="00285625"/>
    <w:rsid w:val="00286A1E"/>
    <w:rsid w:val="002909B4"/>
    <w:rsid w:val="00291D54"/>
    <w:rsid w:val="00293688"/>
    <w:rsid w:val="00293C31"/>
    <w:rsid w:val="00295692"/>
    <w:rsid w:val="0029620A"/>
    <w:rsid w:val="00296689"/>
    <w:rsid w:val="00296BBD"/>
    <w:rsid w:val="00297D29"/>
    <w:rsid w:val="002A10FF"/>
    <w:rsid w:val="002A17D0"/>
    <w:rsid w:val="002A3188"/>
    <w:rsid w:val="002A36F6"/>
    <w:rsid w:val="002A66B0"/>
    <w:rsid w:val="002A6845"/>
    <w:rsid w:val="002B0584"/>
    <w:rsid w:val="002B21EB"/>
    <w:rsid w:val="002B2937"/>
    <w:rsid w:val="002B2D59"/>
    <w:rsid w:val="002B4A75"/>
    <w:rsid w:val="002B766F"/>
    <w:rsid w:val="002B7772"/>
    <w:rsid w:val="002B7A9B"/>
    <w:rsid w:val="002C0B0C"/>
    <w:rsid w:val="002C0D1A"/>
    <w:rsid w:val="002C163B"/>
    <w:rsid w:val="002C345E"/>
    <w:rsid w:val="002C35A3"/>
    <w:rsid w:val="002C4497"/>
    <w:rsid w:val="002C4B35"/>
    <w:rsid w:val="002D06F7"/>
    <w:rsid w:val="002D0F9D"/>
    <w:rsid w:val="002D1053"/>
    <w:rsid w:val="002D174D"/>
    <w:rsid w:val="002D2F21"/>
    <w:rsid w:val="002D4452"/>
    <w:rsid w:val="002D4608"/>
    <w:rsid w:val="002D4EB1"/>
    <w:rsid w:val="002D5C95"/>
    <w:rsid w:val="002D62FF"/>
    <w:rsid w:val="002D7313"/>
    <w:rsid w:val="002E11F7"/>
    <w:rsid w:val="002E1BF0"/>
    <w:rsid w:val="002E38DA"/>
    <w:rsid w:val="002E3F8F"/>
    <w:rsid w:val="002E5A04"/>
    <w:rsid w:val="002E6072"/>
    <w:rsid w:val="002E6509"/>
    <w:rsid w:val="002E7070"/>
    <w:rsid w:val="002F4817"/>
    <w:rsid w:val="002F481D"/>
    <w:rsid w:val="002F6E1A"/>
    <w:rsid w:val="002F70A1"/>
    <w:rsid w:val="00300D57"/>
    <w:rsid w:val="00300D77"/>
    <w:rsid w:val="0030184B"/>
    <w:rsid w:val="003061D3"/>
    <w:rsid w:val="00306E25"/>
    <w:rsid w:val="003072EC"/>
    <w:rsid w:val="003073AE"/>
    <w:rsid w:val="0030772A"/>
    <w:rsid w:val="0031155C"/>
    <w:rsid w:val="0031567E"/>
    <w:rsid w:val="00315A08"/>
    <w:rsid w:val="00316B65"/>
    <w:rsid w:val="0031782A"/>
    <w:rsid w:val="00320235"/>
    <w:rsid w:val="00322599"/>
    <w:rsid w:val="00324BEB"/>
    <w:rsid w:val="00326BE8"/>
    <w:rsid w:val="00326D8C"/>
    <w:rsid w:val="003300F5"/>
    <w:rsid w:val="00330EC2"/>
    <w:rsid w:val="00333374"/>
    <w:rsid w:val="0033529A"/>
    <w:rsid w:val="00336909"/>
    <w:rsid w:val="00336954"/>
    <w:rsid w:val="0033704D"/>
    <w:rsid w:val="00337801"/>
    <w:rsid w:val="00337F72"/>
    <w:rsid w:val="00341311"/>
    <w:rsid w:val="00341631"/>
    <w:rsid w:val="003426D8"/>
    <w:rsid w:val="0034289F"/>
    <w:rsid w:val="0034618E"/>
    <w:rsid w:val="00346999"/>
    <w:rsid w:val="0034729E"/>
    <w:rsid w:val="003525BE"/>
    <w:rsid w:val="003527AD"/>
    <w:rsid w:val="0035313C"/>
    <w:rsid w:val="0035454F"/>
    <w:rsid w:val="003557A3"/>
    <w:rsid w:val="003557E6"/>
    <w:rsid w:val="00355F6F"/>
    <w:rsid w:val="0035675D"/>
    <w:rsid w:val="003569AD"/>
    <w:rsid w:val="00356B0A"/>
    <w:rsid w:val="00356F75"/>
    <w:rsid w:val="0036022C"/>
    <w:rsid w:val="00362357"/>
    <w:rsid w:val="0036236C"/>
    <w:rsid w:val="00366A02"/>
    <w:rsid w:val="00371893"/>
    <w:rsid w:val="00372CA7"/>
    <w:rsid w:val="0037355F"/>
    <w:rsid w:val="003738EA"/>
    <w:rsid w:val="00374CD3"/>
    <w:rsid w:val="0037542D"/>
    <w:rsid w:val="003759B1"/>
    <w:rsid w:val="00375FE2"/>
    <w:rsid w:val="003773D9"/>
    <w:rsid w:val="00381A61"/>
    <w:rsid w:val="00383031"/>
    <w:rsid w:val="00383D76"/>
    <w:rsid w:val="00384A7D"/>
    <w:rsid w:val="00384E4B"/>
    <w:rsid w:val="00387520"/>
    <w:rsid w:val="00390340"/>
    <w:rsid w:val="00391680"/>
    <w:rsid w:val="003936CD"/>
    <w:rsid w:val="00393B77"/>
    <w:rsid w:val="00394AB1"/>
    <w:rsid w:val="003954BE"/>
    <w:rsid w:val="00395551"/>
    <w:rsid w:val="003967E3"/>
    <w:rsid w:val="00397482"/>
    <w:rsid w:val="003A033E"/>
    <w:rsid w:val="003A04CB"/>
    <w:rsid w:val="003A2893"/>
    <w:rsid w:val="003A29E9"/>
    <w:rsid w:val="003A389E"/>
    <w:rsid w:val="003A4522"/>
    <w:rsid w:val="003A796F"/>
    <w:rsid w:val="003B1D67"/>
    <w:rsid w:val="003B1F3A"/>
    <w:rsid w:val="003B3427"/>
    <w:rsid w:val="003B4608"/>
    <w:rsid w:val="003B5648"/>
    <w:rsid w:val="003B6F80"/>
    <w:rsid w:val="003C4356"/>
    <w:rsid w:val="003C5007"/>
    <w:rsid w:val="003C6BEB"/>
    <w:rsid w:val="003C6C87"/>
    <w:rsid w:val="003C7294"/>
    <w:rsid w:val="003D1A8C"/>
    <w:rsid w:val="003D370D"/>
    <w:rsid w:val="003D52D8"/>
    <w:rsid w:val="003D5E22"/>
    <w:rsid w:val="003D69D4"/>
    <w:rsid w:val="003D7B97"/>
    <w:rsid w:val="003D7F0B"/>
    <w:rsid w:val="003E08D8"/>
    <w:rsid w:val="003E2FAD"/>
    <w:rsid w:val="003E362F"/>
    <w:rsid w:val="003E3821"/>
    <w:rsid w:val="003E3F09"/>
    <w:rsid w:val="003E43A7"/>
    <w:rsid w:val="003E554D"/>
    <w:rsid w:val="003E7A6B"/>
    <w:rsid w:val="003F2833"/>
    <w:rsid w:val="003F29CA"/>
    <w:rsid w:val="003F3F91"/>
    <w:rsid w:val="003F4135"/>
    <w:rsid w:val="003F62B7"/>
    <w:rsid w:val="003F6572"/>
    <w:rsid w:val="003F6763"/>
    <w:rsid w:val="003F6899"/>
    <w:rsid w:val="00401369"/>
    <w:rsid w:val="00401DAE"/>
    <w:rsid w:val="00402CD1"/>
    <w:rsid w:val="00405318"/>
    <w:rsid w:val="00405493"/>
    <w:rsid w:val="0040658B"/>
    <w:rsid w:val="004075A1"/>
    <w:rsid w:val="004125D0"/>
    <w:rsid w:val="00413C2D"/>
    <w:rsid w:val="00413CA0"/>
    <w:rsid w:val="00414486"/>
    <w:rsid w:val="00415F5D"/>
    <w:rsid w:val="004160B7"/>
    <w:rsid w:val="004160D1"/>
    <w:rsid w:val="0041725C"/>
    <w:rsid w:val="00417798"/>
    <w:rsid w:val="00420738"/>
    <w:rsid w:val="00420EB3"/>
    <w:rsid w:val="0042116F"/>
    <w:rsid w:val="00422200"/>
    <w:rsid w:val="004230B0"/>
    <w:rsid w:val="0042468C"/>
    <w:rsid w:val="004247E5"/>
    <w:rsid w:val="00426074"/>
    <w:rsid w:val="004304DD"/>
    <w:rsid w:val="00430A5E"/>
    <w:rsid w:val="00431A66"/>
    <w:rsid w:val="00431CFA"/>
    <w:rsid w:val="00432F3C"/>
    <w:rsid w:val="00433DF8"/>
    <w:rsid w:val="0043505E"/>
    <w:rsid w:val="00435361"/>
    <w:rsid w:val="00435765"/>
    <w:rsid w:val="00437BDB"/>
    <w:rsid w:val="00440264"/>
    <w:rsid w:val="00442845"/>
    <w:rsid w:val="00442BCE"/>
    <w:rsid w:val="00444710"/>
    <w:rsid w:val="004452FA"/>
    <w:rsid w:val="00447328"/>
    <w:rsid w:val="00447452"/>
    <w:rsid w:val="00447FAB"/>
    <w:rsid w:val="00451E83"/>
    <w:rsid w:val="004535D9"/>
    <w:rsid w:val="00453A75"/>
    <w:rsid w:val="00453E17"/>
    <w:rsid w:val="00454AFB"/>
    <w:rsid w:val="00454F8A"/>
    <w:rsid w:val="00455252"/>
    <w:rsid w:val="00455D20"/>
    <w:rsid w:val="0045693A"/>
    <w:rsid w:val="004576EA"/>
    <w:rsid w:val="004603D0"/>
    <w:rsid w:val="00462580"/>
    <w:rsid w:val="00462897"/>
    <w:rsid w:val="00462CA9"/>
    <w:rsid w:val="004630FF"/>
    <w:rsid w:val="00464C31"/>
    <w:rsid w:val="00464D0F"/>
    <w:rsid w:val="00467D6F"/>
    <w:rsid w:val="004723E4"/>
    <w:rsid w:val="0047259E"/>
    <w:rsid w:val="00472B11"/>
    <w:rsid w:val="00472DC1"/>
    <w:rsid w:val="00473653"/>
    <w:rsid w:val="00473CF4"/>
    <w:rsid w:val="004742B3"/>
    <w:rsid w:val="00474B58"/>
    <w:rsid w:val="00474CAD"/>
    <w:rsid w:val="004758E0"/>
    <w:rsid w:val="00475CF8"/>
    <w:rsid w:val="004773F2"/>
    <w:rsid w:val="0047755F"/>
    <w:rsid w:val="00477E91"/>
    <w:rsid w:val="00480931"/>
    <w:rsid w:val="00481011"/>
    <w:rsid w:val="00481BD9"/>
    <w:rsid w:val="004823F5"/>
    <w:rsid w:val="0048270F"/>
    <w:rsid w:val="00483BB5"/>
    <w:rsid w:val="004842D6"/>
    <w:rsid w:val="004843FB"/>
    <w:rsid w:val="00484A91"/>
    <w:rsid w:val="00484C42"/>
    <w:rsid w:val="0048509E"/>
    <w:rsid w:val="00487293"/>
    <w:rsid w:val="0048737B"/>
    <w:rsid w:val="00487FD5"/>
    <w:rsid w:val="004908B7"/>
    <w:rsid w:val="00493737"/>
    <w:rsid w:val="00494204"/>
    <w:rsid w:val="00495130"/>
    <w:rsid w:val="00496680"/>
    <w:rsid w:val="00497397"/>
    <w:rsid w:val="004A1280"/>
    <w:rsid w:val="004A1B49"/>
    <w:rsid w:val="004A260A"/>
    <w:rsid w:val="004A3B74"/>
    <w:rsid w:val="004A4E45"/>
    <w:rsid w:val="004A5C5E"/>
    <w:rsid w:val="004A68B7"/>
    <w:rsid w:val="004B0447"/>
    <w:rsid w:val="004B0C09"/>
    <w:rsid w:val="004B3843"/>
    <w:rsid w:val="004B408C"/>
    <w:rsid w:val="004B60A1"/>
    <w:rsid w:val="004B709E"/>
    <w:rsid w:val="004C088D"/>
    <w:rsid w:val="004C13D3"/>
    <w:rsid w:val="004C2B81"/>
    <w:rsid w:val="004C35E5"/>
    <w:rsid w:val="004C4720"/>
    <w:rsid w:val="004C4DD2"/>
    <w:rsid w:val="004C5C2F"/>
    <w:rsid w:val="004C5C73"/>
    <w:rsid w:val="004D2014"/>
    <w:rsid w:val="004D26B3"/>
    <w:rsid w:val="004D31CD"/>
    <w:rsid w:val="004D5B32"/>
    <w:rsid w:val="004D60CB"/>
    <w:rsid w:val="004E12C9"/>
    <w:rsid w:val="004E39FB"/>
    <w:rsid w:val="004E45E7"/>
    <w:rsid w:val="004E56E6"/>
    <w:rsid w:val="004E6DB5"/>
    <w:rsid w:val="004E73F5"/>
    <w:rsid w:val="004F0525"/>
    <w:rsid w:val="004F0DE2"/>
    <w:rsid w:val="004F0EB9"/>
    <w:rsid w:val="004F15D1"/>
    <w:rsid w:val="004F443E"/>
    <w:rsid w:val="004F4643"/>
    <w:rsid w:val="004F5512"/>
    <w:rsid w:val="004F6DC1"/>
    <w:rsid w:val="004F6E4E"/>
    <w:rsid w:val="004F7093"/>
    <w:rsid w:val="004F71FC"/>
    <w:rsid w:val="004F7512"/>
    <w:rsid w:val="004F7DB1"/>
    <w:rsid w:val="00501B19"/>
    <w:rsid w:val="00502046"/>
    <w:rsid w:val="00502055"/>
    <w:rsid w:val="00502CE4"/>
    <w:rsid w:val="00502D89"/>
    <w:rsid w:val="005048FB"/>
    <w:rsid w:val="00505E10"/>
    <w:rsid w:val="005063A9"/>
    <w:rsid w:val="00507996"/>
    <w:rsid w:val="00510083"/>
    <w:rsid w:val="0051377F"/>
    <w:rsid w:val="0051389D"/>
    <w:rsid w:val="0051437F"/>
    <w:rsid w:val="00521057"/>
    <w:rsid w:val="00522840"/>
    <w:rsid w:val="00523040"/>
    <w:rsid w:val="00523100"/>
    <w:rsid w:val="00524EA1"/>
    <w:rsid w:val="0052630D"/>
    <w:rsid w:val="005263E9"/>
    <w:rsid w:val="00526C2A"/>
    <w:rsid w:val="005306E5"/>
    <w:rsid w:val="00533054"/>
    <w:rsid w:val="005339BC"/>
    <w:rsid w:val="00535459"/>
    <w:rsid w:val="00536238"/>
    <w:rsid w:val="0053703F"/>
    <w:rsid w:val="005370B5"/>
    <w:rsid w:val="005373F9"/>
    <w:rsid w:val="00541738"/>
    <w:rsid w:val="005437C7"/>
    <w:rsid w:val="00543FFF"/>
    <w:rsid w:val="00544292"/>
    <w:rsid w:val="00544C6D"/>
    <w:rsid w:val="00545E01"/>
    <w:rsid w:val="00546A3E"/>
    <w:rsid w:val="00546E0D"/>
    <w:rsid w:val="00547562"/>
    <w:rsid w:val="0055530D"/>
    <w:rsid w:val="00555A8C"/>
    <w:rsid w:val="00556CA4"/>
    <w:rsid w:val="005577D3"/>
    <w:rsid w:val="00560937"/>
    <w:rsid w:val="005620C0"/>
    <w:rsid w:val="0056336C"/>
    <w:rsid w:val="005633EF"/>
    <w:rsid w:val="005637B6"/>
    <w:rsid w:val="00564B62"/>
    <w:rsid w:val="005654A7"/>
    <w:rsid w:val="00565BDC"/>
    <w:rsid w:val="00567E8D"/>
    <w:rsid w:val="00567EF9"/>
    <w:rsid w:val="00570250"/>
    <w:rsid w:val="00571DF2"/>
    <w:rsid w:val="00572576"/>
    <w:rsid w:val="0057273C"/>
    <w:rsid w:val="005739AB"/>
    <w:rsid w:val="00573CC5"/>
    <w:rsid w:val="00574F46"/>
    <w:rsid w:val="00575A06"/>
    <w:rsid w:val="00576660"/>
    <w:rsid w:val="00576D29"/>
    <w:rsid w:val="00580022"/>
    <w:rsid w:val="005815F6"/>
    <w:rsid w:val="00581AB7"/>
    <w:rsid w:val="0058352C"/>
    <w:rsid w:val="005846FB"/>
    <w:rsid w:val="005872BF"/>
    <w:rsid w:val="00587D36"/>
    <w:rsid w:val="00587D9B"/>
    <w:rsid w:val="00590BA3"/>
    <w:rsid w:val="00592ADF"/>
    <w:rsid w:val="00592C86"/>
    <w:rsid w:val="00595584"/>
    <w:rsid w:val="00596809"/>
    <w:rsid w:val="00596AB5"/>
    <w:rsid w:val="00597660"/>
    <w:rsid w:val="005A1AEC"/>
    <w:rsid w:val="005A2158"/>
    <w:rsid w:val="005A26C5"/>
    <w:rsid w:val="005A2892"/>
    <w:rsid w:val="005A5779"/>
    <w:rsid w:val="005A5C4D"/>
    <w:rsid w:val="005A6D7D"/>
    <w:rsid w:val="005A75AE"/>
    <w:rsid w:val="005B1A01"/>
    <w:rsid w:val="005B214D"/>
    <w:rsid w:val="005B2ED2"/>
    <w:rsid w:val="005B3217"/>
    <w:rsid w:val="005B378D"/>
    <w:rsid w:val="005B3F39"/>
    <w:rsid w:val="005B542D"/>
    <w:rsid w:val="005B7EDE"/>
    <w:rsid w:val="005C5BE5"/>
    <w:rsid w:val="005C64D8"/>
    <w:rsid w:val="005C7A75"/>
    <w:rsid w:val="005C7FE9"/>
    <w:rsid w:val="005C7FFD"/>
    <w:rsid w:val="005D121E"/>
    <w:rsid w:val="005D42FC"/>
    <w:rsid w:val="005D535B"/>
    <w:rsid w:val="005D65A6"/>
    <w:rsid w:val="005E08B6"/>
    <w:rsid w:val="005E0BDE"/>
    <w:rsid w:val="005E29F3"/>
    <w:rsid w:val="005E2A5E"/>
    <w:rsid w:val="005E3376"/>
    <w:rsid w:val="005E46D8"/>
    <w:rsid w:val="005E4A58"/>
    <w:rsid w:val="005E6672"/>
    <w:rsid w:val="005E7C4E"/>
    <w:rsid w:val="005F13A7"/>
    <w:rsid w:val="005F1593"/>
    <w:rsid w:val="005F307F"/>
    <w:rsid w:val="005F5264"/>
    <w:rsid w:val="005F7D76"/>
    <w:rsid w:val="006010A6"/>
    <w:rsid w:val="00602403"/>
    <w:rsid w:val="00603963"/>
    <w:rsid w:val="00604BA2"/>
    <w:rsid w:val="0060504D"/>
    <w:rsid w:val="00610636"/>
    <w:rsid w:val="006122A8"/>
    <w:rsid w:val="00612D0D"/>
    <w:rsid w:val="00613889"/>
    <w:rsid w:val="006152C2"/>
    <w:rsid w:val="00621644"/>
    <w:rsid w:val="006218D9"/>
    <w:rsid w:val="00624A3F"/>
    <w:rsid w:val="00624CB6"/>
    <w:rsid w:val="00625E05"/>
    <w:rsid w:val="00625F44"/>
    <w:rsid w:val="00627C4E"/>
    <w:rsid w:val="00630F8C"/>
    <w:rsid w:val="00631B6D"/>
    <w:rsid w:val="00631D72"/>
    <w:rsid w:val="00632891"/>
    <w:rsid w:val="006330B3"/>
    <w:rsid w:val="006333BC"/>
    <w:rsid w:val="006344B6"/>
    <w:rsid w:val="00634734"/>
    <w:rsid w:val="006362E9"/>
    <w:rsid w:val="00637092"/>
    <w:rsid w:val="006378C3"/>
    <w:rsid w:val="006404AC"/>
    <w:rsid w:val="00642F87"/>
    <w:rsid w:val="006437C3"/>
    <w:rsid w:val="006441B9"/>
    <w:rsid w:val="006458BD"/>
    <w:rsid w:val="00646678"/>
    <w:rsid w:val="00647DB4"/>
    <w:rsid w:val="0065325A"/>
    <w:rsid w:val="00653606"/>
    <w:rsid w:val="00655288"/>
    <w:rsid w:val="0065541D"/>
    <w:rsid w:val="006564CE"/>
    <w:rsid w:val="00657206"/>
    <w:rsid w:val="0065735D"/>
    <w:rsid w:val="00657D08"/>
    <w:rsid w:val="00660C26"/>
    <w:rsid w:val="00661F7D"/>
    <w:rsid w:val="00662CF4"/>
    <w:rsid w:val="00663EE1"/>
    <w:rsid w:val="006646E2"/>
    <w:rsid w:val="00664B5D"/>
    <w:rsid w:val="0066790A"/>
    <w:rsid w:val="00667943"/>
    <w:rsid w:val="00667F1B"/>
    <w:rsid w:val="00667F5E"/>
    <w:rsid w:val="00670769"/>
    <w:rsid w:val="00670884"/>
    <w:rsid w:val="006711BE"/>
    <w:rsid w:val="0067429D"/>
    <w:rsid w:val="006765A6"/>
    <w:rsid w:val="006775DD"/>
    <w:rsid w:val="0068054B"/>
    <w:rsid w:val="00680782"/>
    <w:rsid w:val="00680F96"/>
    <w:rsid w:val="00682030"/>
    <w:rsid w:val="00682725"/>
    <w:rsid w:val="00684C8C"/>
    <w:rsid w:val="00685D8D"/>
    <w:rsid w:val="00686776"/>
    <w:rsid w:val="00690441"/>
    <w:rsid w:val="0069407A"/>
    <w:rsid w:val="006946E0"/>
    <w:rsid w:val="0069512B"/>
    <w:rsid w:val="00696893"/>
    <w:rsid w:val="00697C62"/>
    <w:rsid w:val="006A01F9"/>
    <w:rsid w:val="006A2103"/>
    <w:rsid w:val="006A6418"/>
    <w:rsid w:val="006A657E"/>
    <w:rsid w:val="006B00D1"/>
    <w:rsid w:val="006B07E8"/>
    <w:rsid w:val="006B3A58"/>
    <w:rsid w:val="006B5FEE"/>
    <w:rsid w:val="006B64F6"/>
    <w:rsid w:val="006B7988"/>
    <w:rsid w:val="006C1B42"/>
    <w:rsid w:val="006C3FDE"/>
    <w:rsid w:val="006C4472"/>
    <w:rsid w:val="006C471B"/>
    <w:rsid w:val="006C563A"/>
    <w:rsid w:val="006C7266"/>
    <w:rsid w:val="006C7B9D"/>
    <w:rsid w:val="006D13BB"/>
    <w:rsid w:val="006D24E5"/>
    <w:rsid w:val="006D2838"/>
    <w:rsid w:val="006D331A"/>
    <w:rsid w:val="006D3A62"/>
    <w:rsid w:val="006D460E"/>
    <w:rsid w:val="006E091D"/>
    <w:rsid w:val="006E1DA1"/>
    <w:rsid w:val="006E1DFD"/>
    <w:rsid w:val="006E337C"/>
    <w:rsid w:val="006E33D0"/>
    <w:rsid w:val="006E4398"/>
    <w:rsid w:val="006E55D4"/>
    <w:rsid w:val="006E58F0"/>
    <w:rsid w:val="006E641F"/>
    <w:rsid w:val="006E6887"/>
    <w:rsid w:val="006E73A9"/>
    <w:rsid w:val="006F0F92"/>
    <w:rsid w:val="006F23CD"/>
    <w:rsid w:val="006F386D"/>
    <w:rsid w:val="006F6216"/>
    <w:rsid w:val="006F67A0"/>
    <w:rsid w:val="006F72F8"/>
    <w:rsid w:val="006F7933"/>
    <w:rsid w:val="00700613"/>
    <w:rsid w:val="0070088A"/>
    <w:rsid w:val="00700A49"/>
    <w:rsid w:val="00701657"/>
    <w:rsid w:val="007017B7"/>
    <w:rsid w:val="00701AD9"/>
    <w:rsid w:val="00704BB6"/>
    <w:rsid w:val="007065F0"/>
    <w:rsid w:val="007067E6"/>
    <w:rsid w:val="00707853"/>
    <w:rsid w:val="00710331"/>
    <w:rsid w:val="00711CF8"/>
    <w:rsid w:val="007143F5"/>
    <w:rsid w:val="0071441D"/>
    <w:rsid w:val="007169E7"/>
    <w:rsid w:val="00716DCA"/>
    <w:rsid w:val="007175E4"/>
    <w:rsid w:val="007178DD"/>
    <w:rsid w:val="007237C8"/>
    <w:rsid w:val="00723D4D"/>
    <w:rsid w:val="00730A6C"/>
    <w:rsid w:val="00730E01"/>
    <w:rsid w:val="00733126"/>
    <w:rsid w:val="007338EB"/>
    <w:rsid w:val="00734F1D"/>
    <w:rsid w:val="00735A55"/>
    <w:rsid w:val="00735E12"/>
    <w:rsid w:val="00736A21"/>
    <w:rsid w:val="00737E9A"/>
    <w:rsid w:val="00743372"/>
    <w:rsid w:val="007437E4"/>
    <w:rsid w:val="007449D2"/>
    <w:rsid w:val="007449F6"/>
    <w:rsid w:val="007461F4"/>
    <w:rsid w:val="00746223"/>
    <w:rsid w:val="00746F50"/>
    <w:rsid w:val="0074735D"/>
    <w:rsid w:val="007502BE"/>
    <w:rsid w:val="00750882"/>
    <w:rsid w:val="00752DC3"/>
    <w:rsid w:val="00753E84"/>
    <w:rsid w:val="00755750"/>
    <w:rsid w:val="007562B3"/>
    <w:rsid w:val="00757213"/>
    <w:rsid w:val="00757A79"/>
    <w:rsid w:val="00760929"/>
    <w:rsid w:val="00760EC3"/>
    <w:rsid w:val="0076148D"/>
    <w:rsid w:val="007620F0"/>
    <w:rsid w:val="0076212D"/>
    <w:rsid w:val="00763BF7"/>
    <w:rsid w:val="0076461B"/>
    <w:rsid w:val="00764B7A"/>
    <w:rsid w:val="00770306"/>
    <w:rsid w:val="0077259F"/>
    <w:rsid w:val="0077358D"/>
    <w:rsid w:val="007751E8"/>
    <w:rsid w:val="0077640B"/>
    <w:rsid w:val="00780007"/>
    <w:rsid w:val="00784418"/>
    <w:rsid w:val="00785735"/>
    <w:rsid w:val="00785BAC"/>
    <w:rsid w:val="007867C1"/>
    <w:rsid w:val="00790718"/>
    <w:rsid w:val="00792331"/>
    <w:rsid w:val="00793D65"/>
    <w:rsid w:val="00796428"/>
    <w:rsid w:val="00796A9E"/>
    <w:rsid w:val="00797561"/>
    <w:rsid w:val="007A0BF0"/>
    <w:rsid w:val="007A113D"/>
    <w:rsid w:val="007A1324"/>
    <w:rsid w:val="007A475E"/>
    <w:rsid w:val="007A57B8"/>
    <w:rsid w:val="007A6ED8"/>
    <w:rsid w:val="007A7160"/>
    <w:rsid w:val="007A75D5"/>
    <w:rsid w:val="007A7837"/>
    <w:rsid w:val="007B11CE"/>
    <w:rsid w:val="007B11EF"/>
    <w:rsid w:val="007B1BD4"/>
    <w:rsid w:val="007B1C5C"/>
    <w:rsid w:val="007B3E91"/>
    <w:rsid w:val="007B52E0"/>
    <w:rsid w:val="007B6B30"/>
    <w:rsid w:val="007B7514"/>
    <w:rsid w:val="007C00FA"/>
    <w:rsid w:val="007C1F9F"/>
    <w:rsid w:val="007C4E04"/>
    <w:rsid w:val="007C6924"/>
    <w:rsid w:val="007D06D8"/>
    <w:rsid w:val="007D2188"/>
    <w:rsid w:val="007D3BA4"/>
    <w:rsid w:val="007D50C7"/>
    <w:rsid w:val="007D5D3F"/>
    <w:rsid w:val="007D5E67"/>
    <w:rsid w:val="007D707D"/>
    <w:rsid w:val="007E3007"/>
    <w:rsid w:val="007E3E64"/>
    <w:rsid w:val="007E67BA"/>
    <w:rsid w:val="007F03D6"/>
    <w:rsid w:val="007F1177"/>
    <w:rsid w:val="007F2921"/>
    <w:rsid w:val="007F53FA"/>
    <w:rsid w:val="007F62A2"/>
    <w:rsid w:val="007F62D1"/>
    <w:rsid w:val="007F749A"/>
    <w:rsid w:val="00800F7F"/>
    <w:rsid w:val="008012E3"/>
    <w:rsid w:val="00802053"/>
    <w:rsid w:val="00803B6B"/>
    <w:rsid w:val="00804185"/>
    <w:rsid w:val="0080510F"/>
    <w:rsid w:val="00805683"/>
    <w:rsid w:val="0080604D"/>
    <w:rsid w:val="008101B1"/>
    <w:rsid w:val="0081138E"/>
    <w:rsid w:val="00811DEF"/>
    <w:rsid w:val="00813C4A"/>
    <w:rsid w:val="00815991"/>
    <w:rsid w:val="00821625"/>
    <w:rsid w:val="0082207A"/>
    <w:rsid w:val="0082374A"/>
    <w:rsid w:val="008254BC"/>
    <w:rsid w:val="008262AA"/>
    <w:rsid w:val="0082783C"/>
    <w:rsid w:val="00827B90"/>
    <w:rsid w:val="00830C8E"/>
    <w:rsid w:val="008310F9"/>
    <w:rsid w:val="008314DD"/>
    <w:rsid w:val="008342D7"/>
    <w:rsid w:val="0083679F"/>
    <w:rsid w:val="008371E3"/>
    <w:rsid w:val="00840491"/>
    <w:rsid w:val="008427C6"/>
    <w:rsid w:val="008446C8"/>
    <w:rsid w:val="008457A0"/>
    <w:rsid w:val="008471EE"/>
    <w:rsid w:val="0084737A"/>
    <w:rsid w:val="0084778E"/>
    <w:rsid w:val="00847CBE"/>
    <w:rsid w:val="00850416"/>
    <w:rsid w:val="00851CFE"/>
    <w:rsid w:val="008534B1"/>
    <w:rsid w:val="00855668"/>
    <w:rsid w:val="00856424"/>
    <w:rsid w:val="00860636"/>
    <w:rsid w:val="008610BE"/>
    <w:rsid w:val="00861458"/>
    <w:rsid w:val="00867131"/>
    <w:rsid w:val="00870489"/>
    <w:rsid w:val="00871ECC"/>
    <w:rsid w:val="008738B9"/>
    <w:rsid w:val="00874213"/>
    <w:rsid w:val="008744F0"/>
    <w:rsid w:val="0087469B"/>
    <w:rsid w:val="008762E8"/>
    <w:rsid w:val="0088048E"/>
    <w:rsid w:val="00880A0F"/>
    <w:rsid w:val="008813DC"/>
    <w:rsid w:val="008846EA"/>
    <w:rsid w:val="00886036"/>
    <w:rsid w:val="008875A5"/>
    <w:rsid w:val="00893796"/>
    <w:rsid w:val="00894FE5"/>
    <w:rsid w:val="00895069"/>
    <w:rsid w:val="008954FB"/>
    <w:rsid w:val="0089690B"/>
    <w:rsid w:val="00897C55"/>
    <w:rsid w:val="00897ED4"/>
    <w:rsid w:val="008A08B0"/>
    <w:rsid w:val="008A0EAB"/>
    <w:rsid w:val="008A13BE"/>
    <w:rsid w:val="008A1645"/>
    <w:rsid w:val="008A28D1"/>
    <w:rsid w:val="008A3E62"/>
    <w:rsid w:val="008A3EB3"/>
    <w:rsid w:val="008A5BED"/>
    <w:rsid w:val="008A5DF1"/>
    <w:rsid w:val="008A5F29"/>
    <w:rsid w:val="008A609D"/>
    <w:rsid w:val="008A7294"/>
    <w:rsid w:val="008A7B61"/>
    <w:rsid w:val="008A7D6E"/>
    <w:rsid w:val="008B04F1"/>
    <w:rsid w:val="008B10F4"/>
    <w:rsid w:val="008B2A88"/>
    <w:rsid w:val="008B35FD"/>
    <w:rsid w:val="008B39E5"/>
    <w:rsid w:val="008B488B"/>
    <w:rsid w:val="008B4F68"/>
    <w:rsid w:val="008B589A"/>
    <w:rsid w:val="008B5A6A"/>
    <w:rsid w:val="008B699E"/>
    <w:rsid w:val="008B6D5C"/>
    <w:rsid w:val="008C06FB"/>
    <w:rsid w:val="008C1761"/>
    <w:rsid w:val="008C2A2A"/>
    <w:rsid w:val="008C7470"/>
    <w:rsid w:val="008D0112"/>
    <w:rsid w:val="008D18A1"/>
    <w:rsid w:val="008D3609"/>
    <w:rsid w:val="008D3866"/>
    <w:rsid w:val="008D3AD4"/>
    <w:rsid w:val="008D4214"/>
    <w:rsid w:val="008D4651"/>
    <w:rsid w:val="008D49D8"/>
    <w:rsid w:val="008D54A5"/>
    <w:rsid w:val="008D5555"/>
    <w:rsid w:val="008D6843"/>
    <w:rsid w:val="008D7C04"/>
    <w:rsid w:val="008E25A3"/>
    <w:rsid w:val="008E35F7"/>
    <w:rsid w:val="008E4200"/>
    <w:rsid w:val="008E5336"/>
    <w:rsid w:val="008E5D04"/>
    <w:rsid w:val="008E5DAF"/>
    <w:rsid w:val="008E6A33"/>
    <w:rsid w:val="008E7186"/>
    <w:rsid w:val="008E7C0F"/>
    <w:rsid w:val="008F1C99"/>
    <w:rsid w:val="008F1EB6"/>
    <w:rsid w:val="008F22D6"/>
    <w:rsid w:val="008F2920"/>
    <w:rsid w:val="008F3454"/>
    <w:rsid w:val="008F3807"/>
    <w:rsid w:val="008F4374"/>
    <w:rsid w:val="008F4597"/>
    <w:rsid w:val="008F47CB"/>
    <w:rsid w:val="008F641A"/>
    <w:rsid w:val="00901ECB"/>
    <w:rsid w:val="00904334"/>
    <w:rsid w:val="00905232"/>
    <w:rsid w:val="00906B10"/>
    <w:rsid w:val="00907B6A"/>
    <w:rsid w:val="009105EF"/>
    <w:rsid w:val="00911D33"/>
    <w:rsid w:val="009135E5"/>
    <w:rsid w:val="0091421C"/>
    <w:rsid w:val="00915360"/>
    <w:rsid w:val="0091630E"/>
    <w:rsid w:val="00916B49"/>
    <w:rsid w:val="00920041"/>
    <w:rsid w:val="00926264"/>
    <w:rsid w:val="00926AA0"/>
    <w:rsid w:val="00927845"/>
    <w:rsid w:val="0093037F"/>
    <w:rsid w:val="00931F04"/>
    <w:rsid w:val="00931F90"/>
    <w:rsid w:val="00933180"/>
    <w:rsid w:val="00933E4C"/>
    <w:rsid w:val="009377B2"/>
    <w:rsid w:val="00940B6F"/>
    <w:rsid w:val="00942A06"/>
    <w:rsid w:val="00944A09"/>
    <w:rsid w:val="00945CA9"/>
    <w:rsid w:val="00946CC9"/>
    <w:rsid w:val="00946F0A"/>
    <w:rsid w:val="0094704C"/>
    <w:rsid w:val="00950B4C"/>
    <w:rsid w:val="00950B6E"/>
    <w:rsid w:val="0095155C"/>
    <w:rsid w:val="00951663"/>
    <w:rsid w:val="0095297B"/>
    <w:rsid w:val="00954774"/>
    <w:rsid w:val="0095599E"/>
    <w:rsid w:val="0095741E"/>
    <w:rsid w:val="00957475"/>
    <w:rsid w:val="009603C7"/>
    <w:rsid w:val="0096146D"/>
    <w:rsid w:val="00961C05"/>
    <w:rsid w:val="00962550"/>
    <w:rsid w:val="009702AD"/>
    <w:rsid w:val="0097215E"/>
    <w:rsid w:val="00972279"/>
    <w:rsid w:val="00972BC1"/>
    <w:rsid w:val="00975CD8"/>
    <w:rsid w:val="009760AE"/>
    <w:rsid w:val="00977593"/>
    <w:rsid w:val="00977703"/>
    <w:rsid w:val="009810AE"/>
    <w:rsid w:val="009817C4"/>
    <w:rsid w:val="00982531"/>
    <w:rsid w:val="00982DCB"/>
    <w:rsid w:val="0098329C"/>
    <w:rsid w:val="009838CB"/>
    <w:rsid w:val="00983BA8"/>
    <w:rsid w:val="00987BF1"/>
    <w:rsid w:val="00990430"/>
    <w:rsid w:val="00990AFA"/>
    <w:rsid w:val="00991992"/>
    <w:rsid w:val="00994A51"/>
    <w:rsid w:val="0099626F"/>
    <w:rsid w:val="00996B87"/>
    <w:rsid w:val="00997AD1"/>
    <w:rsid w:val="009A0A20"/>
    <w:rsid w:val="009A10BC"/>
    <w:rsid w:val="009A1AAC"/>
    <w:rsid w:val="009A1DE3"/>
    <w:rsid w:val="009A3598"/>
    <w:rsid w:val="009A53EE"/>
    <w:rsid w:val="009A5B2D"/>
    <w:rsid w:val="009A5CE5"/>
    <w:rsid w:val="009B0345"/>
    <w:rsid w:val="009B0D53"/>
    <w:rsid w:val="009B175A"/>
    <w:rsid w:val="009B17CF"/>
    <w:rsid w:val="009B180E"/>
    <w:rsid w:val="009B1A9D"/>
    <w:rsid w:val="009B3E5C"/>
    <w:rsid w:val="009B4D32"/>
    <w:rsid w:val="009B7735"/>
    <w:rsid w:val="009C0981"/>
    <w:rsid w:val="009C1FA9"/>
    <w:rsid w:val="009C1FBE"/>
    <w:rsid w:val="009C227E"/>
    <w:rsid w:val="009C31BC"/>
    <w:rsid w:val="009C5C61"/>
    <w:rsid w:val="009D02E3"/>
    <w:rsid w:val="009D114B"/>
    <w:rsid w:val="009D1F75"/>
    <w:rsid w:val="009D264D"/>
    <w:rsid w:val="009D43C2"/>
    <w:rsid w:val="009D4A7A"/>
    <w:rsid w:val="009D682B"/>
    <w:rsid w:val="009E039B"/>
    <w:rsid w:val="009E05C8"/>
    <w:rsid w:val="009E0969"/>
    <w:rsid w:val="009E1AD3"/>
    <w:rsid w:val="009E325D"/>
    <w:rsid w:val="009E363E"/>
    <w:rsid w:val="009E4500"/>
    <w:rsid w:val="009E5E11"/>
    <w:rsid w:val="009E6C76"/>
    <w:rsid w:val="009F084F"/>
    <w:rsid w:val="009F0925"/>
    <w:rsid w:val="009F1DB0"/>
    <w:rsid w:val="009F2E81"/>
    <w:rsid w:val="009F461F"/>
    <w:rsid w:val="009F5472"/>
    <w:rsid w:val="00A0015F"/>
    <w:rsid w:val="00A01606"/>
    <w:rsid w:val="00A022A6"/>
    <w:rsid w:val="00A02B24"/>
    <w:rsid w:val="00A0357A"/>
    <w:rsid w:val="00A04866"/>
    <w:rsid w:val="00A0571C"/>
    <w:rsid w:val="00A06653"/>
    <w:rsid w:val="00A102AF"/>
    <w:rsid w:val="00A106B2"/>
    <w:rsid w:val="00A114E2"/>
    <w:rsid w:val="00A11644"/>
    <w:rsid w:val="00A121EC"/>
    <w:rsid w:val="00A132E6"/>
    <w:rsid w:val="00A1576F"/>
    <w:rsid w:val="00A15C62"/>
    <w:rsid w:val="00A15DBA"/>
    <w:rsid w:val="00A22824"/>
    <w:rsid w:val="00A22F2A"/>
    <w:rsid w:val="00A2334E"/>
    <w:rsid w:val="00A240CA"/>
    <w:rsid w:val="00A26292"/>
    <w:rsid w:val="00A27222"/>
    <w:rsid w:val="00A27ED2"/>
    <w:rsid w:val="00A307D5"/>
    <w:rsid w:val="00A33AC3"/>
    <w:rsid w:val="00A33E34"/>
    <w:rsid w:val="00A34CFD"/>
    <w:rsid w:val="00A35519"/>
    <w:rsid w:val="00A36642"/>
    <w:rsid w:val="00A37379"/>
    <w:rsid w:val="00A43EE4"/>
    <w:rsid w:val="00A447BD"/>
    <w:rsid w:val="00A4520B"/>
    <w:rsid w:val="00A45383"/>
    <w:rsid w:val="00A4569B"/>
    <w:rsid w:val="00A46AEE"/>
    <w:rsid w:val="00A4714F"/>
    <w:rsid w:val="00A50ACD"/>
    <w:rsid w:val="00A519AF"/>
    <w:rsid w:val="00A53EF0"/>
    <w:rsid w:val="00A564AF"/>
    <w:rsid w:val="00A57D69"/>
    <w:rsid w:val="00A614E6"/>
    <w:rsid w:val="00A6157A"/>
    <w:rsid w:val="00A617E6"/>
    <w:rsid w:val="00A61D8D"/>
    <w:rsid w:val="00A62015"/>
    <w:rsid w:val="00A632DF"/>
    <w:rsid w:val="00A63A72"/>
    <w:rsid w:val="00A642BA"/>
    <w:rsid w:val="00A64C12"/>
    <w:rsid w:val="00A66BC9"/>
    <w:rsid w:val="00A670DE"/>
    <w:rsid w:val="00A70F41"/>
    <w:rsid w:val="00A7208D"/>
    <w:rsid w:val="00A72CBE"/>
    <w:rsid w:val="00A7655B"/>
    <w:rsid w:val="00A77841"/>
    <w:rsid w:val="00A8057A"/>
    <w:rsid w:val="00A809A5"/>
    <w:rsid w:val="00A81D75"/>
    <w:rsid w:val="00A820F8"/>
    <w:rsid w:val="00A82166"/>
    <w:rsid w:val="00A83F27"/>
    <w:rsid w:val="00A847C5"/>
    <w:rsid w:val="00A858AB"/>
    <w:rsid w:val="00A86106"/>
    <w:rsid w:val="00A87035"/>
    <w:rsid w:val="00A8733B"/>
    <w:rsid w:val="00A87D79"/>
    <w:rsid w:val="00A904ED"/>
    <w:rsid w:val="00A91496"/>
    <w:rsid w:val="00A932D2"/>
    <w:rsid w:val="00A94021"/>
    <w:rsid w:val="00A9469C"/>
    <w:rsid w:val="00A94DB3"/>
    <w:rsid w:val="00A95164"/>
    <w:rsid w:val="00A95216"/>
    <w:rsid w:val="00A95DC1"/>
    <w:rsid w:val="00A961EE"/>
    <w:rsid w:val="00A968C6"/>
    <w:rsid w:val="00A97497"/>
    <w:rsid w:val="00AA0569"/>
    <w:rsid w:val="00AA1364"/>
    <w:rsid w:val="00AA2794"/>
    <w:rsid w:val="00AA46D6"/>
    <w:rsid w:val="00AA6870"/>
    <w:rsid w:val="00AA74AE"/>
    <w:rsid w:val="00AB0784"/>
    <w:rsid w:val="00AB1247"/>
    <w:rsid w:val="00AB138B"/>
    <w:rsid w:val="00AB1B27"/>
    <w:rsid w:val="00AB214E"/>
    <w:rsid w:val="00AB270A"/>
    <w:rsid w:val="00AB2725"/>
    <w:rsid w:val="00AB44CD"/>
    <w:rsid w:val="00AB4AD1"/>
    <w:rsid w:val="00AB4BDD"/>
    <w:rsid w:val="00AB54BD"/>
    <w:rsid w:val="00AB686D"/>
    <w:rsid w:val="00AB7384"/>
    <w:rsid w:val="00AC04E3"/>
    <w:rsid w:val="00AC0A7A"/>
    <w:rsid w:val="00AC0FA1"/>
    <w:rsid w:val="00AC1BDC"/>
    <w:rsid w:val="00AC2179"/>
    <w:rsid w:val="00AC2BD2"/>
    <w:rsid w:val="00AC2FDE"/>
    <w:rsid w:val="00AC49CA"/>
    <w:rsid w:val="00AC50C7"/>
    <w:rsid w:val="00AC520C"/>
    <w:rsid w:val="00AC539D"/>
    <w:rsid w:val="00AC7ABE"/>
    <w:rsid w:val="00AC7B92"/>
    <w:rsid w:val="00AC7FA2"/>
    <w:rsid w:val="00AD114F"/>
    <w:rsid w:val="00AD1B52"/>
    <w:rsid w:val="00AD3014"/>
    <w:rsid w:val="00AD423B"/>
    <w:rsid w:val="00AD462C"/>
    <w:rsid w:val="00AD4C27"/>
    <w:rsid w:val="00AD5D34"/>
    <w:rsid w:val="00AD66D6"/>
    <w:rsid w:val="00AD74DE"/>
    <w:rsid w:val="00AE05F1"/>
    <w:rsid w:val="00AE33CD"/>
    <w:rsid w:val="00AE5D88"/>
    <w:rsid w:val="00AE7E33"/>
    <w:rsid w:val="00AE7EA3"/>
    <w:rsid w:val="00AF097D"/>
    <w:rsid w:val="00AF0DC5"/>
    <w:rsid w:val="00AF1658"/>
    <w:rsid w:val="00AF1CB1"/>
    <w:rsid w:val="00AF1D60"/>
    <w:rsid w:val="00AF372F"/>
    <w:rsid w:val="00AF3B6C"/>
    <w:rsid w:val="00B00641"/>
    <w:rsid w:val="00B0391B"/>
    <w:rsid w:val="00B049AC"/>
    <w:rsid w:val="00B06A7C"/>
    <w:rsid w:val="00B06C6A"/>
    <w:rsid w:val="00B07684"/>
    <w:rsid w:val="00B10DD7"/>
    <w:rsid w:val="00B12542"/>
    <w:rsid w:val="00B12A5F"/>
    <w:rsid w:val="00B12C1F"/>
    <w:rsid w:val="00B136B3"/>
    <w:rsid w:val="00B1577D"/>
    <w:rsid w:val="00B15DB9"/>
    <w:rsid w:val="00B1715A"/>
    <w:rsid w:val="00B21477"/>
    <w:rsid w:val="00B220A9"/>
    <w:rsid w:val="00B22DA6"/>
    <w:rsid w:val="00B23B32"/>
    <w:rsid w:val="00B23B6D"/>
    <w:rsid w:val="00B2544F"/>
    <w:rsid w:val="00B2628C"/>
    <w:rsid w:val="00B27767"/>
    <w:rsid w:val="00B27B0C"/>
    <w:rsid w:val="00B27FE4"/>
    <w:rsid w:val="00B30C24"/>
    <w:rsid w:val="00B31BD1"/>
    <w:rsid w:val="00B31D25"/>
    <w:rsid w:val="00B32A19"/>
    <w:rsid w:val="00B32A3C"/>
    <w:rsid w:val="00B32B3D"/>
    <w:rsid w:val="00B37C4D"/>
    <w:rsid w:val="00B40B11"/>
    <w:rsid w:val="00B43661"/>
    <w:rsid w:val="00B43D02"/>
    <w:rsid w:val="00B43FFA"/>
    <w:rsid w:val="00B44790"/>
    <w:rsid w:val="00B4558E"/>
    <w:rsid w:val="00B45684"/>
    <w:rsid w:val="00B4696D"/>
    <w:rsid w:val="00B46E17"/>
    <w:rsid w:val="00B46FEE"/>
    <w:rsid w:val="00B475AB"/>
    <w:rsid w:val="00B50FAD"/>
    <w:rsid w:val="00B5119D"/>
    <w:rsid w:val="00B52541"/>
    <w:rsid w:val="00B53CEB"/>
    <w:rsid w:val="00B54009"/>
    <w:rsid w:val="00B54344"/>
    <w:rsid w:val="00B5627E"/>
    <w:rsid w:val="00B5681E"/>
    <w:rsid w:val="00B60471"/>
    <w:rsid w:val="00B604EE"/>
    <w:rsid w:val="00B60D1E"/>
    <w:rsid w:val="00B62AF3"/>
    <w:rsid w:val="00B661A8"/>
    <w:rsid w:val="00B72302"/>
    <w:rsid w:val="00B7267F"/>
    <w:rsid w:val="00B72C83"/>
    <w:rsid w:val="00B73047"/>
    <w:rsid w:val="00B73733"/>
    <w:rsid w:val="00B74DCF"/>
    <w:rsid w:val="00B7566C"/>
    <w:rsid w:val="00B75A52"/>
    <w:rsid w:val="00B776F3"/>
    <w:rsid w:val="00B81775"/>
    <w:rsid w:val="00B81B13"/>
    <w:rsid w:val="00B82F34"/>
    <w:rsid w:val="00B8504A"/>
    <w:rsid w:val="00B86A2B"/>
    <w:rsid w:val="00B87DFA"/>
    <w:rsid w:val="00B9211B"/>
    <w:rsid w:val="00B92993"/>
    <w:rsid w:val="00B92EC6"/>
    <w:rsid w:val="00B931EB"/>
    <w:rsid w:val="00B940C9"/>
    <w:rsid w:val="00B95C72"/>
    <w:rsid w:val="00B961F5"/>
    <w:rsid w:val="00B96CE6"/>
    <w:rsid w:val="00BA2827"/>
    <w:rsid w:val="00BA505C"/>
    <w:rsid w:val="00BA6544"/>
    <w:rsid w:val="00BA7253"/>
    <w:rsid w:val="00BB03C8"/>
    <w:rsid w:val="00BB07BE"/>
    <w:rsid w:val="00BB0F1D"/>
    <w:rsid w:val="00BB20B7"/>
    <w:rsid w:val="00BB21DB"/>
    <w:rsid w:val="00BB24B5"/>
    <w:rsid w:val="00BB4D4B"/>
    <w:rsid w:val="00BC0A86"/>
    <w:rsid w:val="00BC2F18"/>
    <w:rsid w:val="00BC3002"/>
    <w:rsid w:val="00BC355A"/>
    <w:rsid w:val="00BC3928"/>
    <w:rsid w:val="00BC3CDA"/>
    <w:rsid w:val="00BC4E7D"/>
    <w:rsid w:val="00BC4FED"/>
    <w:rsid w:val="00BC5049"/>
    <w:rsid w:val="00BC6348"/>
    <w:rsid w:val="00BD0621"/>
    <w:rsid w:val="00BD162A"/>
    <w:rsid w:val="00BD31C7"/>
    <w:rsid w:val="00BD6176"/>
    <w:rsid w:val="00BD7411"/>
    <w:rsid w:val="00BE06AB"/>
    <w:rsid w:val="00BE10D2"/>
    <w:rsid w:val="00BE1779"/>
    <w:rsid w:val="00BE7374"/>
    <w:rsid w:val="00BE7AF7"/>
    <w:rsid w:val="00BF0BFC"/>
    <w:rsid w:val="00BF2FFF"/>
    <w:rsid w:val="00BF45F1"/>
    <w:rsid w:val="00BF64B9"/>
    <w:rsid w:val="00C01C04"/>
    <w:rsid w:val="00C03A63"/>
    <w:rsid w:val="00C03D70"/>
    <w:rsid w:val="00C04F44"/>
    <w:rsid w:val="00C05178"/>
    <w:rsid w:val="00C058A2"/>
    <w:rsid w:val="00C060D1"/>
    <w:rsid w:val="00C070DF"/>
    <w:rsid w:val="00C075DE"/>
    <w:rsid w:val="00C0782B"/>
    <w:rsid w:val="00C101B6"/>
    <w:rsid w:val="00C10447"/>
    <w:rsid w:val="00C1126A"/>
    <w:rsid w:val="00C11DCD"/>
    <w:rsid w:val="00C14CB7"/>
    <w:rsid w:val="00C1632D"/>
    <w:rsid w:val="00C168D6"/>
    <w:rsid w:val="00C17CBE"/>
    <w:rsid w:val="00C205CF"/>
    <w:rsid w:val="00C23223"/>
    <w:rsid w:val="00C23764"/>
    <w:rsid w:val="00C2425E"/>
    <w:rsid w:val="00C260D3"/>
    <w:rsid w:val="00C267CC"/>
    <w:rsid w:val="00C26932"/>
    <w:rsid w:val="00C30112"/>
    <w:rsid w:val="00C30991"/>
    <w:rsid w:val="00C312A0"/>
    <w:rsid w:val="00C32EF2"/>
    <w:rsid w:val="00C3524E"/>
    <w:rsid w:val="00C413AD"/>
    <w:rsid w:val="00C469C6"/>
    <w:rsid w:val="00C46C5F"/>
    <w:rsid w:val="00C50B14"/>
    <w:rsid w:val="00C5160D"/>
    <w:rsid w:val="00C51F2F"/>
    <w:rsid w:val="00C54102"/>
    <w:rsid w:val="00C548AA"/>
    <w:rsid w:val="00C54CF7"/>
    <w:rsid w:val="00C57582"/>
    <w:rsid w:val="00C57B21"/>
    <w:rsid w:val="00C6072D"/>
    <w:rsid w:val="00C60955"/>
    <w:rsid w:val="00C60B3E"/>
    <w:rsid w:val="00C61EC2"/>
    <w:rsid w:val="00C61FCF"/>
    <w:rsid w:val="00C62815"/>
    <w:rsid w:val="00C62CB8"/>
    <w:rsid w:val="00C64385"/>
    <w:rsid w:val="00C6484B"/>
    <w:rsid w:val="00C658BE"/>
    <w:rsid w:val="00C66936"/>
    <w:rsid w:val="00C673B5"/>
    <w:rsid w:val="00C70209"/>
    <w:rsid w:val="00C7255F"/>
    <w:rsid w:val="00C726AB"/>
    <w:rsid w:val="00C73A34"/>
    <w:rsid w:val="00C74504"/>
    <w:rsid w:val="00C75A45"/>
    <w:rsid w:val="00C75F07"/>
    <w:rsid w:val="00C761E1"/>
    <w:rsid w:val="00C774FA"/>
    <w:rsid w:val="00C77F29"/>
    <w:rsid w:val="00C83624"/>
    <w:rsid w:val="00C9048B"/>
    <w:rsid w:val="00C931A4"/>
    <w:rsid w:val="00C9389C"/>
    <w:rsid w:val="00C9455F"/>
    <w:rsid w:val="00C94C9C"/>
    <w:rsid w:val="00C95155"/>
    <w:rsid w:val="00C95906"/>
    <w:rsid w:val="00CA0F32"/>
    <w:rsid w:val="00CA1C2D"/>
    <w:rsid w:val="00CA39C6"/>
    <w:rsid w:val="00CA5244"/>
    <w:rsid w:val="00CA7B12"/>
    <w:rsid w:val="00CB1299"/>
    <w:rsid w:val="00CB1A42"/>
    <w:rsid w:val="00CB66E8"/>
    <w:rsid w:val="00CB6CA4"/>
    <w:rsid w:val="00CB728A"/>
    <w:rsid w:val="00CB7FE5"/>
    <w:rsid w:val="00CC125E"/>
    <w:rsid w:val="00CC29A2"/>
    <w:rsid w:val="00CC41BC"/>
    <w:rsid w:val="00CC660E"/>
    <w:rsid w:val="00CC7BB8"/>
    <w:rsid w:val="00CD06D8"/>
    <w:rsid w:val="00CD15B3"/>
    <w:rsid w:val="00CD1C89"/>
    <w:rsid w:val="00CD323C"/>
    <w:rsid w:val="00CD393F"/>
    <w:rsid w:val="00CD4047"/>
    <w:rsid w:val="00CD6603"/>
    <w:rsid w:val="00CD77B5"/>
    <w:rsid w:val="00CE40D5"/>
    <w:rsid w:val="00CE4CD8"/>
    <w:rsid w:val="00CE5083"/>
    <w:rsid w:val="00CE5F9E"/>
    <w:rsid w:val="00CE6A99"/>
    <w:rsid w:val="00CE72F6"/>
    <w:rsid w:val="00CE747F"/>
    <w:rsid w:val="00CF0229"/>
    <w:rsid w:val="00CF1471"/>
    <w:rsid w:val="00CF36B1"/>
    <w:rsid w:val="00CF43C3"/>
    <w:rsid w:val="00CF4BA9"/>
    <w:rsid w:val="00CF4FAC"/>
    <w:rsid w:val="00CF52AB"/>
    <w:rsid w:val="00CF590F"/>
    <w:rsid w:val="00D0100D"/>
    <w:rsid w:val="00D029D5"/>
    <w:rsid w:val="00D04998"/>
    <w:rsid w:val="00D066D7"/>
    <w:rsid w:val="00D06980"/>
    <w:rsid w:val="00D06C3A"/>
    <w:rsid w:val="00D10CF2"/>
    <w:rsid w:val="00D110B9"/>
    <w:rsid w:val="00D1575C"/>
    <w:rsid w:val="00D15FC1"/>
    <w:rsid w:val="00D1618F"/>
    <w:rsid w:val="00D17705"/>
    <w:rsid w:val="00D224D2"/>
    <w:rsid w:val="00D25129"/>
    <w:rsid w:val="00D25269"/>
    <w:rsid w:val="00D304ED"/>
    <w:rsid w:val="00D313DC"/>
    <w:rsid w:val="00D31428"/>
    <w:rsid w:val="00D32456"/>
    <w:rsid w:val="00D341AA"/>
    <w:rsid w:val="00D374D5"/>
    <w:rsid w:val="00D37503"/>
    <w:rsid w:val="00D40DE7"/>
    <w:rsid w:val="00D40F21"/>
    <w:rsid w:val="00D4189F"/>
    <w:rsid w:val="00D4198B"/>
    <w:rsid w:val="00D44026"/>
    <w:rsid w:val="00D440BE"/>
    <w:rsid w:val="00D459EE"/>
    <w:rsid w:val="00D47784"/>
    <w:rsid w:val="00D56D61"/>
    <w:rsid w:val="00D6177C"/>
    <w:rsid w:val="00D61ECD"/>
    <w:rsid w:val="00D62897"/>
    <w:rsid w:val="00D630BD"/>
    <w:rsid w:val="00D65232"/>
    <w:rsid w:val="00D65AB3"/>
    <w:rsid w:val="00D670DF"/>
    <w:rsid w:val="00D761FA"/>
    <w:rsid w:val="00D7716C"/>
    <w:rsid w:val="00D823E7"/>
    <w:rsid w:val="00D851B7"/>
    <w:rsid w:val="00D90C25"/>
    <w:rsid w:val="00D93194"/>
    <w:rsid w:val="00D93D12"/>
    <w:rsid w:val="00D93F09"/>
    <w:rsid w:val="00D9586B"/>
    <w:rsid w:val="00D95A5D"/>
    <w:rsid w:val="00D972FC"/>
    <w:rsid w:val="00D97B96"/>
    <w:rsid w:val="00D97F5A"/>
    <w:rsid w:val="00DA0290"/>
    <w:rsid w:val="00DA18D9"/>
    <w:rsid w:val="00DA1C9A"/>
    <w:rsid w:val="00DA25FD"/>
    <w:rsid w:val="00DA2675"/>
    <w:rsid w:val="00DA26C3"/>
    <w:rsid w:val="00DA327E"/>
    <w:rsid w:val="00DA3A68"/>
    <w:rsid w:val="00DA59C5"/>
    <w:rsid w:val="00DA66C3"/>
    <w:rsid w:val="00DA6C8A"/>
    <w:rsid w:val="00DA7A49"/>
    <w:rsid w:val="00DB1321"/>
    <w:rsid w:val="00DB26FC"/>
    <w:rsid w:val="00DB2F1A"/>
    <w:rsid w:val="00DB3907"/>
    <w:rsid w:val="00DB3C4B"/>
    <w:rsid w:val="00DB452C"/>
    <w:rsid w:val="00DB51E1"/>
    <w:rsid w:val="00DB5BF2"/>
    <w:rsid w:val="00DB6351"/>
    <w:rsid w:val="00DB64C1"/>
    <w:rsid w:val="00DC0414"/>
    <w:rsid w:val="00DC0EAE"/>
    <w:rsid w:val="00DC21AA"/>
    <w:rsid w:val="00DC257B"/>
    <w:rsid w:val="00DC2730"/>
    <w:rsid w:val="00DC28BF"/>
    <w:rsid w:val="00DC34B0"/>
    <w:rsid w:val="00DC4B0D"/>
    <w:rsid w:val="00DC549A"/>
    <w:rsid w:val="00DC70E9"/>
    <w:rsid w:val="00DD001F"/>
    <w:rsid w:val="00DD2CF8"/>
    <w:rsid w:val="00DD34A7"/>
    <w:rsid w:val="00DD5507"/>
    <w:rsid w:val="00DD68BE"/>
    <w:rsid w:val="00DD6B29"/>
    <w:rsid w:val="00DE0D8C"/>
    <w:rsid w:val="00DE11A4"/>
    <w:rsid w:val="00DE1BD0"/>
    <w:rsid w:val="00DE1DAA"/>
    <w:rsid w:val="00DE3C76"/>
    <w:rsid w:val="00DE4323"/>
    <w:rsid w:val="00DE51AD"/>
    <w:rsid w:val="00DF096F"/>
    <w:rsid w:val="00DF1549"/>
    <w:rsid w:val="00DF2EE8"/>
    <w:rsid w:val="00DF5559"/>
    <w:rsid w:val="00DF5802"/>
    <w:rsid w:val="00DF5AFC"/>
    <w:rsid w:val="00E01CFD"/>
    <w:rsid w:val="00E02712"/>
    <w:rsid w:val="00E04109"/>
    <w:rsid w:val="00E07CEB"/>
    <w:rsid w:val="00E11B1C"/>
    <w:rsid w:val="00E11BDE"/>
    <w:rsid w:val="00E120B4"/>
    <w:rsid w:val="00E1227F"/>
    <w:rsid w:val="00E12DF4"/>
    <w:rsid w:val="00E14A41"/>
    <w:rsid w:val="00E15EF0"/>
    <w:rsid w:val="00E17D7A"/>
    <w:rsid w:val="00E202AE"/>
    <w:rsid w:val="00E23C22"/>
    <w:rsid w:val="00E23EFB"/>
    <w:rsid w:val="00E2426B"/>
    <w:rsid w:val="00E250A2"/>
    <w:rsid w:val="00E25925"/>
    <w:rsid w:val="00E27088"/>
    <w:rsid w:val="00E30A23"/>
    <w:rsid w:val="00E32A6A"/>
    <w:rsid w:val="00E32FE5"/>
    <w:rsid w:val="00E33349"/>
    <w:rsid w:val="00E334C2"/>
    <w:rsid w:val="00E33DE7"/>
    <w:rsid w:val="00E35F6A"/>
    <w:rsid w:val="00E41DFB"/>
    <w:rsid w:val="00E42079"/>
    <w:rsid w:val="00E46A40"/>
    <w:rsid w:val="00E50D2B"/>
    <w:rsid w:val="00E5108B"/>
    <w:rsid w:val="00E54492"/>
    <w:rsid w:val="00E568AB"/>
    <w:rsid w:val="00E56971"/>
    <w:rsid w:val="00E56F21"/>
    <w:rsid w:val="00E5770D"/>
    <w:rsid w:val="00E60F27"/>
    <w:rsid w:val="00E621AF"/>
    <w:rsid w:val="00E62CDA"/>
    <w:rsid w:val="00E63F57"/>
    <w:rsid w:val="00E64501"/>
    <w:rsid w:val="00E65023"/>
    <w:rsid w:val="00E66662"/>
    <w:rsid w:val="00E66C26"/>
    <w:rsid w:val="00E701B6"/>
    <w:rsid w:val="00E70532"/>
    <w:rsid w:val="00E716E7"/>
    <w:rsid w:val="00E71D9F"/>
    <w:rsid w:val="00E71EEF"/>
    <w:rsid w:val="00E727DF"/>
    <w:rsid w:val="00E74BD5"/>
    <w:rsid w:val="00E75DE8"/>
    <w:rsid w:val="00E75FAE"/>
    <w:rsid w:val="00E76859"/>
    <w:rsid w:val="00E76C08"/>
    <w:rsid w:val="00E7731F"/>
    <w:rsid w:val="00E778EA"/>
    <w:rsid w:val="00E85762"/>
    <w:rsid w:val="00E85901"/>
    <w:rsid w:val="00E86488"/>
    <w:rsid w:val="00E90046"/>
    <w:rsid w:val="00E9008F"/>
    <w:rsid w:val="00E97F5E"/>
    <w:rsid w:val="00EA0EB1"/>
    <w:rsid w:val="00EA1444"/>
    <w:rsid w:val="00EA2DDF"/>
    <w:rsid w:val="00EA440C"/>
    <w:rsid w:val="00EA44C7"/>
    <w:rsid w:val="00EA55F1"/>
    <w:rsid w:val="00EA796D"/>
    <w:rsid w:val="00EB133E"/>
    <w:rsid w:val="00EB2070"/>
    <w:rsid w:val="00EB3A6E"/>
    <w:rsid w:val="00EB43CC"/>
    <w:rsid w:val="00EB482A"/>
    <w:rsid w:val="00EB4D42"/>
    <w:rsid w:val="00EB5D0E"/>
    <w:rsid w:val="00EB689B"/>
    <w:rsid w:val="00EC0D23"/>
    <w:rsid w:val="00EC21BC"/>
    <w:rsid w:val="00EC3031"/>
    <w:rsid w:val="00EC4CFF"/>
    <w:rsid w:val="00EC588A"/>
    <w:rsid w:val="00EC6545"/>
    <w:rsid w:val="00EC65FD"/>
    <w:rsid w:val="00EC7485"/>
    <w:rsid w:val="00ED0A76"/>
    <w:rsid w:val="00ED0DEE"/>
    <w:rsid w:val="00ED21F0"/>
    <w:rsid w:val="00ED39FD"/>
    <w:rsid w:val="00EE06BC"/>
    <w:rsid w:val="00EE0ED6"/>
    <w:rsid w:val="00EE12B9"/>
    <w:rsid w:val="00EE13A7"/>
    <w:rsid w:val="00EE2C65"/>
    <w:rsid w:val="00EF05E1"/>
    <w:rsid w:val="00EF130A"/>
    <w:rsid w:val="00EF2AC1"/>
    <w:rsid w:val="00EF2ED6"/>
    <w:rsid w:val="00EF3A2A"/>
    <w:rsid w:val="00EF5B54"/>
    <w:rsid w:val="00EF768E"/>
    <w:rsid w:val="00F042F5"/>
    <w:rsid w:val="00F06096"/>
    <w:rsid w:val="00F06320"/>
    <w:rsid w:val="00F064F3"/>
    <w:rsid w:val="00F10106"/>
    <w:rsid w:val="00F104C2"/>
    <w:rsid w:val="00F11545"/>
    <w:rsid w:val="00F13D43"/>
    <w:rsid w:val="00F14A8F"/>
    <w:rsid w:val="00F14AC0"/>
    <w:rsid w:val="00F200F0"/>
    <w:rsid w:val="00F21897"/>
    <w:rsid w:val="00F21B23"/>
    <w:rsid w:val="00F25C08"/>
    <w:rsid w:val="00F26221"/>
    <w:rsid w:val="00F27F55"/>
    <w:rsid w:val="00F30474"/>
    <w:rsid w:val="00F30E58"/>
    <w:rsid w:val="00F34013"/>
    <w:rsid w:val="00F34322"/>
    <w:rsid w:val="00F34500"/>
    <w:rsid w:val="00F364DD"/>
    <w:rsid w:val="00F41C3C"/>
    <w:rsid w:val="00F423E9"/>
    <w:rsid w:val="00F42F19"/>
    <w:rsid w:val="00F453B7"/>
    <w:rsid w:val="00F45B48"/>
    <w:rsid w:val="00F50EB3"/>
    <w:rsid w:val="00F510F3"/>
    <w:rsid w:val="00F51951"/>
    <w:rsid w:val="00F51C62"/>
    <w:rsid w:val="00F53C8B"/>
    <w:rsid w:val="00F54CD1"/>
    <w:rsid w:val="00F54F76"/>
    <w:rsid w:val="00F57E4D"/>
    <w:rsid w:val="00F611D3"/>
    <w:rsid w:val="00F61733"/>
    <w:rsid w:val="00F6258A"/>
    <w:rsid w:val="00F62A34"/>
    <w:rsid w:val="00F6323F"/>
    <w:rsid w:val="00F656CB"/>
    <w:rsid w:val="00F67B91"/>
    <w:rsid w:val="00F70758"/>
    <w:rsid w:val="00F714E2"/>
    <w:rsid w:val="00F71733"/>
    <w:rsid w:val="00F71BD8"/>
    <w:rsid w:val="00F72271"/>
    <w:rsid w:val="00F72410"/>
    <w:rsid w:val="00F72992"/>
    <w:rsid w:val="00F81393"/>
    <w:rsid w:val="00F81914"/>
    <w:rsid w:val="00F81DCA"/>
    <w:rsid w:val="00F82664"/>
    <w:rsid w:val="00F85D81"/>
    <w:rsid w:val="00F86308"/>
    <w:rsid w:val="00F876E2"/>
    <w:rsid w:val="00F92269"/>
    <w:rsid w:val="00F92BA1"/>
    <w:rsid w:val="00F92E54"/>
    <w:rsid w:val="00F9572F"/>
    <w:rsid w:val="00FA01F3"/>
    <w:rsid w:val="00FA04D3"/>
    <w:rsid w:val="00FA2CB5"/>
    <w:rsid w:val="00FA2DC1"/>
    <w:rsid w:val="00FA715E"/>
    <w:rsid w:val="00FB0199"/>
    <w:rsid w:val="00FB01FC"/>
    <w:rsid w:val="00FB0A45"/>
    <w:rsid w:val="00FB1376"/>
    <w:rsid w:val="00FB1A1A"/>
    <w:rsid w:val="00FB3198"/>
    <w:rsid w:val="00FB34BC"/>
    <w:rsid w:val="00FB3ACF"/>
    <w:rsid w:val="00FB58CF"/>
    <w:rsid w:val="00FB6719"/>
    <w:rsid w:val="00FC2AA3"/>
    <w:rsid w:val="00FC2BD0"/>
    <w:rsid w:val="00FC3904"/>
    <w:rsid w:val="00FC672A"/>
    <w:rsid w:val="00FC723B"/>
    <w:rsid w:val="00FD1937"/>
    <w:rsid w:val="00FD4803"/>
    <w:rsid w:val="00FD5626"/>
    <w:rsid w:val="00FD6719"/>
    <w:rsid w:val="00FD6A4D"/>
    <w:rsid w:val="00FD6D81"/>
    <w:rsid w:val="00FD77E2"/>
    <w:rsid w:val="00FE0AB1"/>
    <w:rsid w:val="00FE2D7E"/>
    <w:rsid w:val="00FE3108"/>
    <w:rsid w:val="00FE3EDF"/>
    <w:rsid w:val="00FE5CFF"/>
    <w:rsid w:val="00FE63C0"/>
    <w:rsid w:val="00FE7D20"/>
    <w:rsid w:val="00FF2737"/>
    <w:rsid w:val="00FF5171"/>
    <w:rsid w:val="00FF697E"/>
    <w:rsid w:val="00FF6C2A"/>
    <w:rsid w:val="00FF6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045AD"/>
  <w15:chartTrackingRefBased/>
  <w15:docId w15:val="{12000828-DEF2-4BEF-A671-3799FFF6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723"/>
    <w:rPr>
      <w:sz w:val="24"/>
      <w:szCs w:val="24"/>
    </w:rPr>
  </w:style>
  <w:style w:type="paragraph" w:styleId="Heading1">
    <w:name w:val="heading 1"/>
    <w:aliases w:val="h1"/>
    <w:basedOn w:val="Normal"/>
    <w:next w:val="BodyText"/>
    <w:link w:val="Heading1Char"/>
    <w:qFormat/>
    <w:rsid w:val="00117723"/>
    <w:pPr>
      <w:keepNext/>
      <w:numPr>
        <w:numId w:val="42"/>
      </w:numPr>
      <w:spacing w:after="240"/>
      <w:outlineLvl w:val="0"/>
    </w:pPr>
    <w:rPr>
      <w:b/>
      <w:caps/>
      <w:szCs w:val="20"/>
      <w:lang w:val="x-none" w:eastAsia="x-none"/>
    </w:rPr>
  </w:style>
  <w:style w:type="paragraph" w:styleId="Heading2">
    <w:name w:val="heading 2"/>
    <w:aliases w:val="h2"/>
    <w:basedOn w:val="Normal"/>
    <w:next w:val="BodyText"/>
    <w:link w:val="Heading2Char"/>
    <w:qFormat/>
    <w:rsid w:val="00117723"/>
    <w:pPr>
      <w:keepNext/>
      <w:numPr>
        <w:ilvl w:val="1"/>
        <w:numId w:val="68"/>
      </w:numPr>
      <w:spacing w:before="240" w:after="240"/>
      <w:outlineLvl w:val="1"/>
    </w:pPr>
    <w:rPr>
      <w:b/>
      <w:szCs w:val="20"/>
      <w:lang w:val="x-none" w:eastAsia="x-none"/>
    </w:rPr>
  </w:style>
  <w:style w:type="paragraph" w:styleId="Heading3">
    <w:name w:val="heading 3"/>
    <w:aliases w:val="h3"/>
    <w:basedOn w:val="Normal"/>
    <w:next w:val="BodyText"/>
    <w:qFormat/>
    <w:rsid w:val="00117723"/>
    <w:pPr>
      <w:keepNext/>
      <w:numPr>
        <w:ilvl w:val="2"/>
        <w:numId w:val="68"/>
      </w:numPr>
      <w:tabs>
        <w:tab w:val="left" w:pos="1008"/>
      </w:tabs>
      <w:spacing w:before="240" w:after="240"/>
      <w:outlineLvl w:val="2"/>
    </w:pPr>
    <w:rPr>
      <w:b/>
      <w:bCs/>
      <w:i/>
      <w:szCs w:val="20"/>
    </w:rPr>
  </w:style>
  <w:style w:type="paragraph" w:styleId="Heading4">
    <w:name w:val="heading 4"/>
    <w:aliases w:val="h4"/>
    <w:basedOn w:val="Normal"/>
    <w:next w:val="BodyText"/>
    <w:link w:val="Heading4Char"/>
    <w:qFormat/>
    <w:rsid w:val="00117723"/>
    <w:pPr>
      <w:keepNext/>
      <w:widowControl w:val="0"/>
      <w:numPr>
        <w:ilvl w:val="3"/>
        <w:numId w:val="68"/>
      </w:numPr>
      <w:tabs>
        <w:tab w:val="left" w:pos="1296"/>
      </w:tabs>
      <w:spacing w:before="240" w:after="240"/>
      <w:outlineLvl w:val="3"/>
    </w:pPr>
    <w:rPr>
      <w:b/>
      <w:bCs/>
      <w:snapToGrid w:val="0"/>
      <w:szCs w:val="20"/>
      <w:lang w:val="x-none" w:eastAsia="x-none"/>
    </w:rPr>
  </w:style>
  <w:style w:type="paragraph" w:styleId="Heading5">
    <w:name w:val="heading 5"/>
    <w:aliases w:val="h5"/>
    <w:basedOn w:val="Normal"/>
    <w:next w:val="BodyText"/>
    <w:qFormat/>
    <w:rsid w:val="00117723"/>
    <w:pPr>
      <w:keepNext/>
      <w:numPr>
        <w:ilvl w:val="4"/>
        <w:numId w:val="68"/>
      </w:numPr>
      <w:tabs>
        <w:tab w:val="left" w:pos="1440"/>
      </w:tabs>
      <w:spacing w:before="240" w:after="240"/>
      <w:outlineLvl w:val="4"/>
    </w:pPr>
    <w:rPr>
      <w:b/>
      <w:bCs/>
      <w:i/>
      <w:iCs/>
      <w:szCs w:val="26"/>
    </w:rPr>
  </w:style>
  <w:style w:type="paragraph" w:styleId="Heading6">
    <w:name w:val="heading 6"/>
    <w:aliases w:val="h6"/>
    <w:basedOn w:val="Normal"/>
    <w:next w:val="BodyText"/>
    <w:qFormat/>
    <w:rsid w:val="00117723"/>
    <w:pPr>
      <w:keepNext/>
      <w:numPr>
        <w:ilvl w:val="5"/>
        <w:numId w:val="68"/>
      </w:numPr>
      <w:tabs>
        <w:tab w:val="left" w:pos="1584"/>
      </w:tabs>
      <w:spacing w:before="240" w:after="240"/>
      <w:outlineLvl w:val="5"/>
    </w:pPr>
    <w:rPr>
      <w:b/>
      <w:bCs/>
      <w:szCs w:val="22"/>
    </w:rPr>
  </w:style>
  <w:style w:type="paragraph" w:styleId="Heading7">
    <w:name w:val="heading 7"/>
    <w:basedOn w:val="Normal"/>
    <w:next w:val="BodyText"/>
    <w:qFormat/>
    <w:rsid w:val="00117723"/>
    <w:pPr>
      <w:keepNext/>
      <w:numPr>
        <w:ilvl w:val="6"/>
        <w:numId w:val="68"/>
      </w:numPr>
      <w:tabs>
        <w:tab w:val="left" w:pos="1728"/>
      </w:tabs>
      <w:spacing w:before="240" w:after="240"/>
      <w:outlineLvl w:val="6"/>
    </w:pPr>
  </w:style>
  <w:style w:type="paragraph" w:styleId="Heading8">
    <w:name w:val="heading 8"/>
    <w:basedOn w:val="Normal"/>
    <w:next w:val="BodyText"/>
    <w:qFormat/>
    <w:rsid w:val="00117723"/>
    <w:pPr>
      <w:keepNext/>
      <w:numPr>
        <w:ilvl w:val="7"/>
        <w:numId w:val="68"/>
      </w:numPr>
      <w:tabs>
        <w:tab w:val="left" w:pos="1872"/>
      </w:tabs>
      <w:spacing w:before="240" w:after="240"/>
      <w:outlineLvl w:val="7"/>
    </w:pPr>
    <w:rPr>
      <w:i/>
      <w:iCs/>
    </w:rPr>
  </w:style>
  <w:style w:type="paragraph" w:styleId="Heading9">
    <w:name w:val="heading 9"/>
    <w:basedOn w:val="Normal"/>
    <w:next w:val="BodyText"/>
    <w:qFormat/>
    <w:rsid w:val="00117723"/>
    <w:pPr>
      <w:keepNext/>
      <w:numPr>
        <w:ilvl w:val="8"/>
        <w:numId w:val="68"/>
      </w:numPr>
      <w:tabs>
        <w:tab w:val="left" w:pos="2160"/>
      </w:tabs>
      <w:spacing w:before="240" w:after="2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7723"/>
    <w:pPr>
      <w:tabs>
        <w:tab w:val="center" w:pos="4320"/>
        <w:tab w:val="right" w:pos="8640"/>
      </w:tabs>
    </w:pPr>
    <w:rPr>
      <w:rFonts w:ascii="Arial" w:hAnsi="Arial"/>
      <w:b/>
      <w:bCs/>
      <w:lang w:val="x-none" w:eastAsia="x-none"/>
    </w:rPr>
  </w:style>
  <w:style w:type="paragraph" w:styleId="Footer">
    <w:name w:val="footer"/>
    <w:basedOn w:val="Normal"/>
    <w:link w:val="FooterChar"/>
    <w:rsid w:val="00117723"/>
    <w:pPr>
      <w:tabs>
        <w:tab w:val="center" w:pos="4320"/>
        <w:tab w:val="right" w:pos="8640"/>
      </w:tabs>
    </w:pPr>
    <w:rPr>
      <w:lang w:val="x-none" w:eastAsia="x-none"/>
    </w:rPr>
  </w:style>
  <w:style w:type="paragraph" w:customStyle="1" w:styleId="TXUNormal">
    <w:name w:val="TXUNormal"/>
    <w:rsid w:val="00117723"/>
    <w:pPr>
      <w:spacing w:after="120"/>
    </w:pPr>
  </w:style>
  <w:style w:type="paragraph" w:customStyle="1" w:styleId="TXUHeader">
    <w:name w:val="TXUHeader"/>
    <w:basedOn w:val="TXUNormal"/>
    <w:rsid w:val="00117723"/>
    <w:pPr>
      <w:tabs>
        <w:tab w:val="right" w:pos="9360"/>
      </w:tabs>
      <w:spacing w:after="0"/>
    </w:pPr>
    <w:rPr>
      <w:noProof/>
      <w:sz w:val="16"/>
    </w:rPr>
  </w:style>
  <w:style w:type="paragraph" w:customStyle="1" w:styleId="TXUHeaderForm">
    <w:name w:val="TXUHeaderForm"/>
    <w:basedOn w:val="TXUHeader"/>
    <w:next w:val="Normal"/>
    <w:rsid w:val="00117723"/>
    <w:rPr>
      <w:sz w:val="24"/>
    </w:rPr>
  </w:style>
  <w:style w:type="paragraph" w:customStyle="1" w:styleId="TXUSubject">
    <w:name w:val="TXUSubject"/>
    <w:basedOn w:val="TXUNormal"/>
    <w:next w:val="TXUNormal"/>
    <w:rsid w:val="00117723"/>
    <w:pPr>
      <w:spacing w:after="240"/>
    </w:pPr>
    <w:rPr>
      <w:b/>
    </w:rPr>
  </w:style>
  <w:style w:type="paragraph" w:customStyle="1" w:styleId="TXUFooter">
    <w:name w:val="TXUFooter"/>
    <w:basedOn w:val="TXUNormal"/>
    <w:rsid w:val="00117723"/>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sid w:val="00117723"/>
    <w:rPr>
      <w:sz w:val="20"/>
    </w:rPr>
  </w:style>
  <w:style w:type="paragraph" w:customStyle="1" w:styleId="Comments">
    <w:name w:val="Comments"/>
    <w:basedOn w:val="Normal"/>
    <w:rsid w:val="00117723"/>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uiPriority w:val="99"/>
    <w:rsid w:val="00117723"/>
    <w:rPr>
      <w:color w:val="0000FF"/>
      <w:u w:val="singl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rsid w:val="00117723"/>
    <w:pPr>
      <w:spacing w:after="240"/>
    </w:pPr>
    <w:rPr>
      <w:lang w:val="x-none" w:eastAsia="x-none"/>
    </w:rPr>
  </w:style>
  <w:style w:type="paragraph" w:styleId="BodyTextIndent">
    <w:name w:val="Body Text Indent"/>
    <w:basedOn w:val="Normal"/>
    <w:link w:val="BodyTextIndentChar"/>
    <w:rsid w:val="00117723"/>
    <w:pPr>
      <w:spacing w:after="240"/>
      <w:ind w:left="720"/>
    </w:pPr>
    <w:rPr>
      <w:iCs/>
      <w:szCs w:val="20"/>
      <w:lang w:val="x-none" w:eastAsia="x-none"/>
    </w:rPr>
  </w:style>
  <w:style w:type="paragraph" w:customStyle="1" w:styleId="Bullet">
    <w:name w:val="Bullet"/>
    <w:basedOn w:val="Normal"/>
    <w:rsid w:val="00117723"/>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sid w:val="00117723"/>
    <w:rPr>
      <w:rFonts w:ascii="Arial" w:hAnsi="Arial"/>
    </w:rPr>
  </w:style>
  <w:style w:type="table" w:customStyle="1" w:styleId="BoxedLanguage">
    <w:name w:val="Boxed Language"/>
    <w:basedOn w:val="TableNormal"/>
    <w:rsid w:val="00117723"/>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rsid w:val="00117723"/>
    <w:pPr>
      <w:numPr>
        <w:numId w:val="4"/>
      </w:numPr>
      <w:tabs>
        <w:tab w:val="clear" w:pos="360"/>
        <w:tab w:val="num" w:pos="432"/>
      </w:tabs>
      <w:spacing w:after="180"/>
      <w:ind w:left="432" w:hanging="432"/>
    </w:pPr>
    <w:rPr>
      <w:szCs w:val="20"/>
    </w:rPr>
  </w:style>
  <w:style w:type="paragraph" w:styleId="FootnoteText">
    <w:name w:val="footnote text"/>
    <w:basedOn w:val="Normal"/>
    <w:rsid w:val="00117723"/>
    <w:rPr>
      <w:sz w:val="18"/>
      <w:szCs w:val="20"/>
    </w:rPr>
  </w:style>
  <w:style w:type="paragraph" w:customStyle="1" w:styleId="Formula">
    <w:name w:val="Formula"/>
    <w:basedOn w:val="Normal"/>
    <w:autoRedefine/>
    <w:rsid w:val="00117723"/>
    <w:pPr>
      <w:tabs>
        <w:tab w:val="left" w:pos="2340"/>
        <w:tab w:val="left" w:pos="3420"/>
      </w:tabs>
      <w:spacing w:after="240"/>
      <w:ind w:left="3420" w:hanging="2700"/>
    </w:pPr>
    <w:rPr>
      <w:bCs/>
    </w:rPr>
  </w:style>
  <w:style w:type="paragraph" w:customStyle="1" w:styleId="FormulaBold">
    <w:name w:val="Formula Bold"/>
    <w:basedOn w:val="Normal"/>
    <w:autoRedefine/>
    <w:rsid w:val="00117723"/>
    <w:pPr>
      <w:tabs>
        <w:tab w:val="left" w:pos="2340"/>
        <w:tab w:val="left" w:pos="3420"/>
      </w:tabs>
      <w:spacing w:after="240"/>
      <w:ind w:left="3420" w:hanging="2700"/>
    </w:pPr>
    <w:rPr>
      <w:b/>
      <w:bCs/>
    </w:rPr>
  </w:style>
  <w:style w:type="table" w:customStyle="1" w:styleId="FormulaVariableTable">
    <w:name w:val="Formula Variable Table"/>
    <w:basedOn w:val="TableNormal"/>
    <w:rsid w:val="00117723"/>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rsid w:val="00117723"/>
    <w:pPr>
      <w:numPr>
        <w:ilvl w:val="0"/>
        <w:numId w:val="0"/>
      </w:numPr>
      <w:tabs>
        <w:tab w:val="left" w:pos="900"/>
      </w:tabs>
    </w:pPr>
    <w:rPr>
      <w:lang w:val="en-US" w:eastAsia="en-US"/>
    </w:rPr>
  </w:style>
  <w:style w:type="paragraph" w:customStyle="1" w:styleId="H3">
    <w:name w:val="H3"/>
    <w:basedOn w:val="Heading3"/>
    <w:next w:val="BodyText"/>
    <w:link w:val="H3Char"/>
    <w:rsid w:val="00117723"/>
    <w:pPr>
      <w:numPr>
        <w:ilvl w:val="0"/>
        <w:numId w:val="0"/>
      </w:numPr>
      <w:tabs>
        <w:tab w:val="clear" w:pos="1008"/>
        <w:tab w:val="left" w:pos="1080"/>
      </w:tabs>
    </w:pPr>
    <w:rPr>
      <w:lang w:val="x-none" w:eastAsia="x-none"/>
    </w:rPr>
  </w:style>
  <w:style w:type="paragraph" w:customStyle="1" w:styleId="H4">
    <w:name w:val="H4"/>
    <w:basedOn w:val="Heading4"/>
    <w:next w:val="BodyText"/>
    <w:link w:val="H4Char"/>
    <w:rsid w:val="00117723"/>
    <w:pPr>
      <w:numPr>
        <w:ilvl w:val="0"/>
        <w:numId w:val="0"/>
      </w:numPr>
      <w:tabs>
        <w:tab w:val="clear" w:pos="1296"/>
        <w:tab w:val="left" w:pos="1260"/>
      </w:tabs>
    </w:pPr>
  </w:style>
  <w:style w:type="paragraph" w:customStyle="1" w:styleId="H5">
    <w:name w:val="H5"/>
    <w:basedOn w:val="Heading5"/>
    <w:next w:val="BodyText"/>
    <w:rsid w:val="00117723"/>
    <w:pPr>
      <w:numPr>
        <w:ilvl w:val="0"/>
        <w:numId w:val="0"/>
      </w:numPr>
      <w:tabs>
        <w:tab w:val="clear" w:pos="1440"/>
        <w:tab w:val="left" w:pos="1620"/>
      </w:tabs>
    </w:pPr>
  </w:style>
  <w:style w:type="paragraph" w:customStyle="1" w:styleId="H6">
    <w:name w:val="H6"/>
    <w:basedOn w:val="Heading6"/>
    <w:next w:val="BodyText"/>
    <w:rsid w:val="00117723"/>
    <w:pPr>
      <w:numPr>
        <w:ilvl w:val="0"/>
        <w:numId w:val="0"/>
      </w:numPr>
      <w:tabs>
        <w:tab w:val="clear" w:pos="1584"/>
        <w:tab w:val="left" w:pos="1800"/>
      </w:tabs>
    </w:pPr>
  </w:style>
  <w:style w:type="paragraph" w:customStyle="1" w:styleId="H7">
    <w:name w:val="H7"/>
    <w:basedOn w:val="Heading7"/>
    <w:next w:val="BodyText"/>
    <w:rsid w:val="00117723"/>
    <w:pPr>
      <w:tabs>
        <w:tab w:val="clear" w:pos="1728"/>
        <w:tab w:val="left" w:pos="1980"/>
      </w:tabs>
      <w:ind w:left="1980" w:hanging="1980"/>
    </w:pPr>
    <w:rPr>
      <w:b/>
      <w:i/>
    </w:rPr>
  </w:style>
  <w:style w:type="paragraph" w:customStyle="1" w:styleId="H8">
    <w:name w:val="H8"/>
    <w:basedOn w:val="Heading8"/>
    <w:next w:val="BodyText"/>
    <w:rsid w:val="00117723"/>
    <w:pPr>
      <w:tabs>
        <w:tab w:val="clear" w:pos="1872"/>
        <w:tab w:val="left" w:pos="2160"/>
      </w:tabs>
      <w:ind w:left="2160" w:hanging="2160"/>
    </w:pPr>
    <w:rPr>
      <w:b/>
      <w:i w:val="0"/>
    </w:rPr>
  </w:style>
  <w:style w:type="paragraph" w:customStyle="1" w:styleId="H9">
    <w:name w:val="H9"/>
    <w:basedOn w:val="Heading9"/>
    <w:next w:val="BodyText"/>
    <w:rsid w:val="00117723"/>
    <w:pPr>
      <w:tabs>
        <w:tab w:val="clear" w:pos="2160"/>
        <w:tab w:val="left" w:pos="2340"/>
      </w:tabs>
      <w:ind w:left="2340" w:hanging="2340"/>
    </w:pPr>
    <w:rPr>
      <w:i/>
    </w:rPr>
  </w:style>
  <w:style w:type="paragraph" w:customStyle="1" w:styleId="HeadSub">
    <w:name w:val="Head Sub"/>
    <w:basedOn w:val="BodyText"/>
    <w:next w:val="BodyText"/>
    <w:rsid w:val="00117723"/>
    <w:pPr>
      <w:keepNext/>
      <w:spacing w:before="240"/>
    </w:pPr>
    <w:rPr>
      <w:b/>
      <w:iCs/>
      <w:szCs w:val="20"/>
    </w:rPr>
  </w:style>
  <w:style w:type="paragraph" w:customStyle="1" w:styleId="Instructions">
    <w:name w:val="Instructions"/>
    <w:basedOn w:val="BodyText"/>
    <w:link w:val="InstructionsChar"/>
    <w:rsid w:val="00117723"/>
    <w:rPr>
      <w:b/>
      <w:i/>
      <w:iCs/>
    </w:rPr>
  </w:style>
  <w:style w:type="paragraph" w:styleId="List">
    <w:name w:val="List"/>
    <w:aliases w:val=" Char2 Char Char Char Char, Char2 Char"/>
    <w:basedOn w:val="Normal"/>
    <w:link w:val="ListChar"/>
    <w:rsid w:val="00117723"/>
    <w:pPr>
      <w:spacing w:after="240"/>
      <w:ind w:left="720" w:hanging="720"/>
    </w:pPr>
    <w:rPr>
      <w:szCs w:val="20"/>
    </w:rPr>
  </w:style>
  <w:style w:type="paragraph" w:styleId="List2">
    <w:name w:val="List 2"/>
    <w:basedOn w:val="Normal"/>
    <w:rsid w:val="00117723"/>
    <w:pPr>
      <w:spacing w:after="240"/>
      <w:ind w:left="1440" w:hanging="720"/>
    </w:pPr>
    <w:rPr>
      <w:szCs w:val="20"/>
    </w:rPr>
  </w:style>
  <w:style w:type="paragraph" w:styleId="List3">
    <w:name w:val="List 3"/>
    <w:basedOn w:val="Normal"/>
    <w:rsid w:val="00117723"/>
    <w:pPr>
      <w:spacing w:after="240"/>
      <w:ind w:left="2160" w:hanging="720"/>
    </w:pPr>
    <w:rPr>
      <w:szCs w:val="20"/>
    </w:rPr>
  </w:style>
  <w:style w:type="paragraph" w:customStyle="1" w:styleId="ListIntroduction">
    <w:name w:val="List Introduction"/>
    <w:basedOn w:val="BodyText"/>
    <w:link w:val="ListIntroductionChar"/>
    <w:rsid w:val="00117723"/>
    <w:pPr>
      <w:keepNext/>
    </w:pPr>
    <w:rPr>
      <w:iCs/>
      <w:szCs w:val="20"/>
      <w:lang w:val="en-US" w:eastAsia="en-US"/>
    </w:rPr>
  </w:style>
  <w:style w:type="paragraph" w:customStyle="1" w:styleId="ListSub">
    <w:name w:val="List Sub"/>
    <w:basedOn w:val="List"/>
    <w:rsid w:val="00117723"/>
    <w:pPr>
      <w:ind w:firstLine="0"/>
    </w:pPr>
  </w:style>
  <w:style w:type="character" w:styleId="PageNumber">
    <w:name w:val="page number"/>
    <w:basedOn w:val="DefaultParagraphFont"/>
    <w:rsid w:val="00117723"/>
  </w:style>
  <w:style w:type="paragraph" w:customStyle="1" w:styleId="Spaceafterbox">
    <w:name w:val="Space after box"/>
    <w:basedOn w:val="Normal"/>
    <w:rsid w:val="00117723"/>
    <w:rPr>
      <w:szCs w:val="20"/>
    </w:rPr>
  </w:style>
  <w:style w:type="paragraph" w:customStyle="1" w:styleId="TableBody">
    <w:name w:val="Table Body"/>
    <w:basedOn w:val="BodyText"/>
    <w:rsid w:val="00117723"/>
    <w:pPr>
      <w:spacing w:after="60"/>
    </w:pPr>
    <w:rPr>
      <w:iCs/>
      <w:sz w:val="20"/>
      <w:szCs w:val="20"/>
    </w:rPr>
  </w:style>
  <w:style w:type="paragraph" w:customStyle="1" w:styleId="TableBullet">
    <w:name w:val="Table Bullet"/>
    <w:basedOn w:val="TableBody"/>
    <w:rsid w:val="00117723"/>
    <w:pPr>
      <w:numPr>
        <w:numId w:val="14"/>
      </w:numPr>
      <w:ind w:left="0" w:firstLine="0"/>
    </w:pPr>
  </w:style>
  <w:style w:type="table" w:styleId="TableGrid">
    <w:name w:val="Table Grid"/>
    <w:basedOn w:val="TableNormal"/>
    <w:rsid w:val="0011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sid w:val="00117723"/>
    <w:rPr>
      <w:b/>
      <w:iCs/>
      <w:sz w:val="20"/>
      <w:szCs w:val="20"/>
    </w:rPr>
  </w:style>
  <w:style w:type="paragraph" w:styleId="TOC1">
    <w:name w:val="toc 1"/>
    <w:basedOn w:val="Normal"/>
    <w:next w:val="Normal"/>
    <w:autoRedefine/>
    <w:uiPriority w:val="39"/>
    <w:rsid w:val="00B776F3"/>
    <w:pPr>
      <w:tabs>
        <w:tab w:val="left" w:pos="480"/>
        <w:tab w:val="left" w:pos="540"/>
        <w:tab w:val="right" w:leader="dot" w:pos="9350"/>
      </w:tabs>
      <w:spacing w:before="120" w:after="120"/>
      <w:ind w:left="540" w:right="720" w:hanging="540"/>
    </w:pPr>
    <w:rPr>
      <w:b/>
      <w:bCs/>
      <w:i/>
      <w:noProof/>
      <w:sz w:val="22"/>
      <w:szCs w:val="22"/>
    </w:rPr>
  </w:style>
  <w:style w:type="paragraph" w:styleId="TOC2">
    <w:name w:val="toc 2"/>
    <w:basedOn w:val="Normal"/>
    <w:next w:val="Normal"/>
    <w:autoRedefine/>
    <w:uiPriority w:val="39"/>
    <w:rsid w:val="00802053"/>
    <w:pPr>
      <w:tabs>
        <w:tab w:val="left" w:pos="720"/>
        <w:tab w:val="left" w:pos="1260"/>
        <w:tab w:val="right" w:leader="dot" w:pos="9360"/>
      </w:tabs>
      <w:ind w:left="1260" w:right="720" w:hanging="720"/>
    </w:pPr>
    <w:rPr>
      <w:noProof/>
      <w:sz w:val="20"/>
      <w:szCs w:val="20"/>
    </w:rPr>
  </w:style>
  <w:style w:type="paragraph" w:styleId="TOC3">
    <w:name w:val="toc 3"/>
    <w:basedOn w:val="Normal"/>
    <w:next w:val="Normal"/>
    <w:autoRedefine/>
    <w:uiPriority w:val="39"/>
    <w:rsid w:val="00926264"/>
    <w:pPr>
      <w:tabs>
        <w:tab w:val="left" w:pos="1080"/>
        <w:tab w:val="left" w:pos="1980"/>
        <w:tab w:val="right" w:leader="dot" w:pos="9350"/>
      </w:tabs>
      <w:ind w:left="1980" w:right="720" w:hanging="900"/>
    </w:pPr>
    <w:rPr>
      <w:i/>
      <w:iCs/>
      <w:sz w:val="20"/>
      <w:szCs w:val="20"/>
    </w:rPr>
  </w:style>
  <w:style w:type="paragraph" w:styleId="TOC4">
    <w:name w:val="toc 4"/>
    <w:basedOn w:val="Normal"/>
    <w:next w:val="Normal"/>
    <w:autoRedefine/>
    <w:uiPriority w:val="39"/>
    <w:rsid w:val="0097215E"/>
    <w:pPr>
      <w:tabs>
        <w:tab w:val="left" w:pos="2700"/>
        <w:tab w:val="right" w:leader="dot" w:pos="9360"/>
      </w:tabs>
      <w:ind w:left="2700" w:right="720" w:hanging="1080"/>
    </w:pPr>
    <w:rPr>
      <w:noProof/>
      <w:sz w:val="18"/>
      <w:szCs w:val="18"/>
    </w:rPr>
  </w:style>
  <w:style w:type="paragraph" w:styleId="TOC5">
    <w:name w:val="toc 5"/>
    <w:basedOn w:val="Normal"/>
    <w:next w:val="Normal"/>
    <w:autoRedefine/>
    <w:uiPriority w:val="39"/>
    <w:rsid w:val="00117723"/>
    <w:pPr>
      <w:tabs>
        <w:tab w:val="left" w:pos="3600"/>
        <w:tab w:val="right" w:leader="dot" w:pos="9360"/>
      </w:tabs>
      <w:ind w:left="3600" w:right="720" w:hanging="1260"/>
    </w:pPr>
    <w:rPr>
      <w:i/>
      <w:noProof/>
      <w:sz w:val="18"/>
      <w:szCs w:val="18"/>
    </w:rPr>
  </w:style>
  <w:style w:type="paragraph" w:styleId="TOC6">
    <w:name w:val="toc 6"/>
    <w:basedOn w:val="Normal"/>
    <w:next w:val="Normal"/>
    <w:autoRedefine/>
    <w:uiPriority w:val="39"/>
    <w:rsid w:val="00117723"/>
    <w:pPr>
      <w:tabs>
        <w:tab w:val="left" w:pos="4500"/>
        <w:tab w:val="right" w:leader="dot" w:pos="9360"/>
      </w:tabs>
      <w:ind w:left="4500" w:right="720" w:hanging="1440"/>
    </w:pPr>
    <w:rPr>
      <w:sz w:val="18"/>
      <w:szCs w:val="18"/>
    </w:rPr>
  </w:style>
  <w:style w:type="paragraph" w:styleId="TOC7">
    <w:name w:val="toc 7"/>
    <w:basedOn w:val="Normal"/>
    <w:next w:val="Normal"/>
    <w:autoRedefine/>
    <w:uiPriority w:val="39"/>
    <w:rsid w:val="00117723"/>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rsid w:val="00117723"/>
    <w:pPr>
      <w:ind w:left="1680"/>
    </w:pPr>
    <w:rPr>
      <w:sz w:val="18"/>
      <w:szCs w:val="18"/>
    </w:rPr>
  </w:style>
  <w:style w:type="paragraph" w:styleId="TOC9">
    <w:name w:val="toc 9"/>
    <w:basedOn w:val="Normal"/>
    <w:next w:val="Normal"/>
    <w:autoRedefine/>
    <w:uiPriority w:val="39"/>
    <w:rsid w:val="00117723"/>
    <w:pPr>
      <w:ind w:left="1920"/>
    </w:pPr>
    <w:rPr>
      <w:sz w:val="18"/>
      <w:szCs w:val="18"/>
    </w:rPr>
  </w:style>
  <w:style w:type="paragraph" w:customStyle="1" w:styleId="VariableDefinition">
    <w:name w:val="Variable Definition"/>
    <w:basedOn w:val="BodyTextIndent"/>
    <w:rsid w:val="00117723"/>
    <w:pPr>
      <w:tabs>
        <w:tab w:val="left" w:pos="2160"/>
      </w:tabs>
      <w:ind w:left="2160" w:hanging="1440"/>
      <w:contextualSpacing/>
    </w:pPr>
  </w:style>
  <w:style w:type="table" w:customStyle="1" w:styleId="VariableTable">
    <w:name w:val="Variable Table"/>
    <w:basedOn w:val="TableNormal"/>
    <w:rsid w:val="00117723"/>
    <w:tblPr/>
  </w:style>
  <w:style w:type="paragraph" w:styleId="BalloonText">
    <w:name w:val="Balloon Text"/>
    <w:basedOn w:val="Normal"/>
    <w:rsid w:val="00117723"/>
    <w:rPr>
      <w:rFonts w:ascii="Tahoma" w:hAnsi="Tahoma" w:cs="Tahoma"/>
      <w:sz w:val="16"/>
      <w:szCs w:val="16"/>
    </w:rPr>
  </w:style>
  <w:style w:type="character" w:styleId="CommentReference">
    <w:name w:val="annotation reference"/>
    <w:rsid w:val="00117723"/>
    <w:rPr>
      <w:sz w:val="16"/>
      <w:szCs w:val="16"/>
    </w:rPr>
  </w:style>
  <w:style w:type="paragraph" w:styleId="CommentText">
    <w:name w:val="annotation text"/>
    <w:basedOn w:val="Normal"/>
    <w:link w:val="CommentTextChar"/>
    <w:rsid w:val="00117723"/>
    <w:rPr>
      <w:sz w:val="20"/>
      <w:szCs w:val="20"/>
    </w:rPr>
  </w:style>
  <w:style w:type="paragraph" w:styleId="CommentSubject">
    <w:name w:val="annotation subject"/>
    <w:basedOn w:val="CommentText"/>
    <w:next w:val="CommentText"/>
    <w:rsid w:val="00117723"/>
    <w:rPr>
      <w:b/>
      <w:bCs/>
    </w:rPr>
  </w:style>
  <w:style w:type="character" w:customStyle="1" w:styleId="NormalArialChar">
    <w:name w:val="Normal+Arial Char"/>
    <w:link w:val="NormalArial"/>
    <w:rsid w:val="00117723"/>
    <w:rPr>
      <w:rFonts w:ascii="Arial" w:hAnsi="Arial"/>
      <w:sz w:val="24"/>
      <w:szCs w:val="24"/>
      <w:lang w:val="en-US" w:eastAsia="en-US" w:bidi="ar-SA"/>
    </w:rPr>
  </w:style>
  <w:style w:type="paragraph" w:customStyle="1" w:styleId="BodyTextNumbered">
    <w:name w:val="Body Text Numbered"/>
    <w:basedOn w:val="BodyText"/>
    <w:link w:val="BodyTextNumberedChar1"/>
    <w:rsid w:val="00696893"/>
    <w:pPr>
      <w:ind w:left="720" w:hanging="720"/>
    </w:pPr>
    <w:rPr>
      <w:iCs/>
      <w:szCs w:val="20"/>
    </w:rPr>
  </w:style>
  <w:style w:type="character" w:customStyle="1" w:styleId="ListIntroductionChar">
    <w:name w:val="List Introduction Char"/>
    <w:link w:val="ListIntroduction"/>
    <w:rsid w:val="008A08B0"/>
    <w:rPr>
      <w:iCs/>
      <w:sz w:val="24"/>
      <w:lang w:val="en-US" w:eastAsia="en-US" w:bidi="ar-SA"/>
    </w:rPr>
  </w:style>
  <w:style w:type="character" w:customStyle="1" w:styleId="ListChar">
    <w:name w:val="List Char"/>
    <w:aliases w:val=" Char2 Char Char Char Char Char, Char2 Char Char"/>
    <w:link w:val="List"/>
    <w:rsid w:val="008A08B0"/>
    <w:rPr>
      <w:sz w:val="24"/>
      <w:lang w:val="en-US" w:eastAsia="en-US" w:bidi="ar-SA"/>
    </w:rPr>
  </w:style>
  <w:style w:type="character" w:customStyle="1" w:styleId="H2Char">
    <w:name w:val="H2 Char"/>
    <w:link w:val="H2"/>
    <w:rsid w:val="008A08B0"/>
    <w:rPr>
      <w:b/>
      <w:sz w:val="24"/>
      <w:lang w:val="en-US" w:eastAsia="en-US" w:bidi="ar-SA"/>
    </w:rPr>
  </w:style>
  <w:style w:type="paragraph" w:customStyle="1" w:styleId="xl27">
    <w:name w:val="xl27"/>
    <w:basedOn w:val="Normal"/>
    <w:rsid w:val="00AB1B2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b/>
      <w:bCs/>
    </w:rPr>
  </w:style>
  <w:style w:type="paragraph" w:styleId="BodyText3">
    <w:name w:val="Body Text 3"/>
    <w:basedOn w:val="Normal"/>
    <w:rsid w:val="001A0FA5"/>
    <w:pPr>
      <w:spacing w:after="120"/>
    </w:pPr>
    <w:rPr>
      <w:sz w:val="16"/>
      <w:szCs w:val="16"/>
    </w:rPr>
  </w:style>
  <w:style w:type="character" w:customStyle="1" w:styleId="CharChar">
    <w:name w:val="Char Char"/>
    <w:rsid w:val="001A0FA5"/>
    <w:rPr>
      <w:sz w:val="24"/>
      <w:lang w:val="en-US" w:eastAsia="en-US" w:bidi="ar-SA"/>
    </w:rPr>
  </w:style>
  <w:style w:type="paragraph" w:customStyle="1" w:styleId="Acronym">
    <w:name w:val="Acronym"/>
    <w:basedOn w:val="BodyText"/>
    <w:rsid w:val="00261BBE"/>
    <w:pPr>
      <w:tabs>
        <w:tab w:val="left" w:pos="1440"/>
      </w:tabs>
      <w:spacing w:after="0"/>
    </w:pPr>
    <w:rPr>
      <w:iCs/>
      <w:szCs w:val="20"/>
    </w:rPr>
  </w:style>
  <w:style w:type="paragraph" w:customStyle="1" w:styleId="TermTitle">
    <w:name w:val="Term Title"/>
    <w:basedOn w:val="Normal"/>
    <w:link w:val="TermTitleChar"/>
    <w:rsid w:val="00261BBE"/>
    <w:pPr>
      <w:keepNext/>
    </w:pPr>
    <w:rPr>
      <w:b/>
      <w:szCs w:val="20"/>
      <w:lang w:val="x-none" w:eastAsia="x-none"/>
    </w:rPr>
  </w:style>
  <w:style w:type="character" w:customStyle="1" w:styleId="TermTitleChar">
    <w:name w:val="Term Title Char"/>
    <w:link w:val="TermTitle"/>
    <w:rsid w:val="00261BBE"/>
    <w:rPr>
      <w:b/>
      <w:sz w:val="24"/>
    </w:rPr>
  </w:style>
  <w:style w:type="character" w:customStyle="1" w:styleId="FooterChar">
    <w:name w:val="Footer Char"/>
    <w:link w:val="Footer"/>
    <w:rsid w:val="00261BBE"/>
    <w:rPr>
      <w:sz w:val="24"/>
      <w:szCs w:val="24"/>
    </w:rPr>
  </w:style>
  <w:style w:type="paragraph" w:customStyle="1" w:styleId="Text2">
    <w:name w:val="Text 2"/>
    <w:basedOn w:val="Normal"/>
    <w:autoRedefine/>
    <w:rsid w:val="007D5E67"/>
    <w:pPr>
      <w:keepLines/>
      <w:tabs>
        <w:tab w:val="left" w:pos="450"/>
        <w:tab w:val="num" w:pos="2340"/>
      </w:tabs>
    </w:pPr>
    <w:rPr>
      <w:snapToGrid w:val="0"/>
      <w:color w:val="000000"/>
      <w:sz w:val="28"/>
      <w:szCs w:val="28"/>
    </w:rPr>
  </w:style>
  <w:style w:type="paragraph" w:customStyle="1" w:styleId="Text1">
    <w:name w:val="Text 1"/>
    <w:basedOn w:val="Normal"/>
    <w:autoRedefine/>
    <w:rsid w:val="007D5E67"/>
    <w:rPr>
      <w:szCs w:val="20"/>
    </w:rPr>
  </w:style>
  <w:style w:type="paragraph" w:customStyle="1" w:styleId="Text3">
    <w:name w:val="Text 3"/>
    <w:basedOn w:val="Normal"/>
    <w:rsid w:val="007D5E67"/>
    <w:pPr>
      <w:ind w:left="864" w:firstLine="864"/>
    </w:pPr>
    <w:rPr>
      <w:szCs w:val="20"/>
    </w:rPr>
  </w:style>
  <w:style w:type="paragraph" w:customStyle="1" w:styleId="Text4">
    <w:name w:val="Text 4"/>
    <w:basedOn w:val="Text3"/>
    <w:rsid w:val="007D5E67"/>
    <w:pPr>
      <w:ind w:left="1728"/>
    </w:pPr>
  </w:style>
  <w:style w:type="paragraph" w:styleId="NormalWeb">
    <w:name w:val="Normal (Web)"/>
    <w:basedOn w:val="Normal"/>
    <w:rsid w:val="007D5E67"/>
    <w:pPr>
      <w:spacing w:before="100" w:after="100"/>
    </w:pPr>
    <w:rPr>
      <w:rFonts w:ascii="Verdana" w:hAnsi="Verdana"/>
      <w:color w:val="000000"/>
      <w:szCs w:val="20"/>
    </w:rPr>
  </w:style>
  <w:style w:type="paragraph" w:customStyle="1" w:styleId="nor">
    <w:name w:val="nor"/>
    <w:basedOn w:val="Heading3"/>
    <w:rsid w:val="007D5E67"/>
    <w:pPr>
      <w:tabs>
        <w:tab w:val="num" w:pos="1800"/>
      </w:tabs>
      <w:ind w:left="1440" w:firstLine="540"/>
    </w:pPr>
    <w:rPr>
      <w:sz w:val="26"/>
    </w:rPr>
  </w:style>
  <w:style w:type="paragraph" w:customStyle="1" w:styleId="Normal1">
    <w:name w:val="Normal1"/>
    <w:basedOn w:val="Normal"/>
    <w:rsid w:val="007D5E67"/>
    <w:pPr>
      <w:spacing w:after="120"/>
      <w:ind w:left="720"/>
    </w:pPr>
    <w:rPr>
      <w:szCs w:val="20"/>
    </w:rPr>
  </w:style>
  <w:style w:type="paragraph" w:styleId="BodyTextIndent2">
    <w:name w:val="Body Text Indent 2"/>
    <w:basedOn w:val="Normal"/>
    <w:link w:val="BodyTextIndent2Char"/>
    <w:rsid w:val="007D5E67"/>
    <w:pPr>
      <w:widowControl w:val="0"/>
      <w:ind w:left="1800"/>
      <w:jc w:val="both"/>
    </w:pPr>
    <w:rPr>
      <w:szCs w:val="20"/>
      <w:lang w:val="x-none" w:eastAsia="x-none"/>
    </w:rPr>
  </w:style>
  <w:style w:type="character" w:customStyle="1" w:styleId="BodyTextIndent2Char">
    <w:name w:val="Body Text Indent 2 Char"/>
    <w:link w:val="BodyTextIndent2"/>
    <w:rsid w:val="007D5E67"/>
    <w:rPr>
      <w:sz w:val="24"/>
    </w:rPr>
  </w:style>
  <w:style w:type="paragraph" w:styleId="BodyTextIndent3">
    <w:name w:val="Body Text Indent 3"/>
    <w:basedOn w:val="Normal"/>
    <w:link w:val="BodyTextIndent3Char"/>
    <w:rsid w:val="007D5E67"/>
    <w:pPr>
      <w:widowControl w:val="0"/>
      <w:ind w:left="2880"/>
      <w:jc w:val="both"/>
    </w:pPr>
    <w:rPr>
      <w:szCs w:val="20"/>
      <w:lang w:val="x-none" w:eastAsia="x-none"/>
    </w:rPr>
  </w:style>
  <w:style w:type="character" w:customStyle="1" w:styleId="BodyTextIndent3Char">
    <w:name w:val="Body Text Indent 3 Char"/>
    <w:link w:val="BodyTextIndent3"/>
    <w:rsid w:val="007D5E67"/>
    <w:rPr>
      <w:sz w:val="24"/>
    </w:rPr>
  </w:style>
  <w:style w:type="character" w:styleId="FollowedHyperlink">
    <w:name w:val="FollowedHyperlink"/>
    <w:rsid w:val="007D5E67"/>
    <w:rPr>
      <w:color w:val="800080"/>
      <w:u w:val="single"/>
    </w:rPr>
  </w:style>
  <w:style w:type="paragraph" w:styleId="BodyText2">
    <w:name w:val="Body Text 2"/>
    <w:basedOn w:val="Normal"/>
    <w:link w:val="BodyText2Char"/>
    <w:rsid w:val="007D5E67"/>
    <w:pPr>
      <w:autoSpaceDE w:val="0"/>
      <w:autoSpaceDN w:val="0"/>
      <w:adjustRightInd w:val="0"/>
    </w:pPr>
    <w:rPr>
      <w:color w:val="FF0000"/>
      <w:szCs w:val="20"/>
      <w:lang w:val="x-none" w:eastAsia="x-none"/>
    </w:rPr>
  </w:style>
  <w:style w:type="character" w:customStyle="1" w:styleId="BodyText2Char">
    <w:name w:val="Body Text 2 Char"/>
    <w:link w:val="BodyText2"/>
    <w:rsid w:val="007D5E67"/>
    <w:rPr>
      <w:color w:val="FF0000"/>
      <w:sz w:val="24"/>
    </w:rPr>
  </w:style>
  <w:style w:type="paragraph" w:styleId="Title">
    <w:name w:val="Title"/>
    <w:basedOn w:val="Normal"/>
    <w:link w:val="TitleChar"/>
    <w:qFormat/>
    <w:rsid w:val="007D5E67"/>
    <w:pPr>
      <w:jc w:val="center"/>
    </w:pPr>
    <w:rPr>
      <w:sz w:val="32"/>
      <w:szCs w:val="20"/>
      <w:lang w:val="x-none" w:eastAsia="x-none"/>
    </w:rPr>
  </w:style>
  <w:style w:type="character" w:customStyle="1" w:styleId="TitleChar">
    <w:name w:val="Title Char"/>
    <w:link w:val="Title"/>
    <w:rsid w:val="007D5E67"/>
    <w:rPr>
      <w:sz w:val="32"/>
    </w:rPr>
  </w:style>
  <w:style w:type="paragraph" w:styleId="Subtitle">
    <w:name w:val="Subtitle"/>
    <w:basedOn w:val="Normal"/>
    <w:link w:val="SubtitleChar"/>
    <w:qFormat/>
    <w:rsid w:val="007D5E67"/>
    <w:rPr>
      <w:b/>
      <w:szCs w:val="20"/>
      <w:lang w:val="x-none" w:eastAsia="x-none"/>
    </w:rPr>
  </w:style>
  <w:style w:type="character" w:customStyle="1" w:styleId="SubtitleChar">
    <w:name w:val="Subtitle Char"/>
    <w:link w:val="Subtitle"/>
    <w:rsid w:val="007D5E67"/>
    <w:rPr>
      <w:b/>
      <w:sz w:val="24"/>
    </w:rPr>
  </w:style>
  <w:style w:type="character" w:styleId="Strong">
    <w:name w:val="Strong"/>
    <w:qFormat/>
    <w:rsid w:val="007D5E67"/>
    <w:rPr>
      <w:b/>
      <w:bCs/>
    </w:rPr>
  </w:style>
  <w:style w:type="paragraph" w:customStyle="1" w:styleId="Text2Char">
    <w:name w:val="Text 2 Char"/>
    <w:basedOn w:val="Normal"/>
    <w:autoRedefine/>
    <w:rsid w:val="007D5E67"/>
    <w:pPr>
      <w:tabs>
        <w:tab w:val="left" w:pos="450"/>
      </w:tabs>
      <w:ind w:left="864"/>
    </w:pPr>
    <w:rPr>
      <w:snapToGrid w:val="0"/>
    </w:rPr>
  </w:style>
  <w:style w:type="character" w:customStyle="1" w:styleId="small1">
    <w:name w:val="small1"/>
    <w:rsid w:val="007D5E67"/>
    <w:rPr>
      <w:rFonts w:ascii="Arial" w:hAnsi="Arial" w:cs="Arial" w:hint="default"/>
      <w:sz w:val="15"/>
      <w:szCs w:val="15"/>
    </w:rPr>
  </w:style>
  <w:style w:type="character" w:customStyle="1" w:styleId="Text2CharChar">
    <w:name w:val="Text 2 Char Char"/>
    <w:rsid w:val="007D5E67"/>
    <w:rPr>
      <w:rFonts w:ascii="Arial" w:hAnsi="Arial"/>
      <w:noProof w:val="0"/>
      <w:snapToGrid w:val="0"/>
      <w:sz w:val="24"/>
      <w:szCs w:val="24"/>
      <w:lang w:val="en-US" w:eastAsia="en-US" w:bidi="ar-SA"/>
    </w:rPr>
  </w:style>
  <w:style w:type="paragraph" w:styleId="BlockText">
    <w:name w:val="Block Text"/>
    <w:basedOn w:val="Normal"/>
    <w:rsid w:val="007D5E67"/>
    <w:pPr>
      <w:tabs>
        <w:tab w:val="left" w:leader="dot" w:pos="8280"/>
      </w:tabs>
      <w:ind w:left="1980" w:right="540" w:hanging="540"/>
    </w:pPr>
  </w:style>
  <w:style w:type="paragraph" w:customStyle="1" w:styleId="Style1">
    <w:name w:val="Style1"/>
    <w:basedOn w:val="Normal"/>
    <w:rsid w:val="007D5E67"/>
    <w:rPr>
      <w:b/>
      <w:bCs/>
      <w:sz w:val="28"/>
    </w:rPr>
  </w:style>
  <w:style w:type="paragraph" w:styleId="ListContinue3">
    <w:name w:val="List Continue 3"/>
    <w:basedOn w:val="Normal"/>
    <w:rsid w:val="007D5E67"/>
    <w:pPr>
      <w:spacing w:after="120"/>
      <w:ind w:left="1080"/>
    </w:pPr>
  </w:style>
  <w:style w:type="paragraph" w:customStyle="1" w:styleId="xl24">
    <w:name w:val="xl24"/>
    <w:basedOn w:val="Normal"/>
    <w:rsid w:val="007D5E67"/>
    <w:pPr>
      <w:spacing w:before="100" w:beforeAutospacing="1" w:after="100" w:afterAutospacing="1"/>
    </w:pPr>
    <w:rPr>
      <w:rFonts w:eastAsia="Arial Unicode MS" w:cs="Arial"/>
      <w:b/>
      <w:bCs/>
    </w:rPr>
  </w:style>
  <w:style w:type="paragraph" w:customStyle="1" w:styleId="xl25">
    <w:name w:val="xl25"/>
    <w:basedOn w:val="Normal"/>
    <w:rsid w:val="007D5E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b/>
      <w:bCs/>
      <w:sz w:val="16"/>
      <w:szCs w:val="16"/>
    </w:rPr>
  </w:style>
  <w:style w:type="paragraph" w:styleId="Index8">
    <w:name w:val="index 8"/>
    <w:basedOn w:val="Normal"/>
    <w:next w:val="Normal"/>
    <w:autoRedefine/>
    <w:rsid w:val="007D5E67"/>
    <w:pPr>
      <w:ind w:left="1920" w:hanging="240"/>
    </w:pPr>
  </w:style>
  <w:style w:type="paragraph" w:customStyle="1" w:styleId="xl26">
    <w:name w:val="xl26"/>
    <w:basedOn w:val="Normal"/>
    <w:rsid w:val="007D5E6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cs="Arial"/>
      <w:b/>
      <w:bCs/>
    </w:rPr>
  </w:style>
  <w:style w:type="paragraph" w:customStyle="1" w:styleId="xl28">
    <w:name w:val="xl28"/>
    <w:basedOn w:val="Normal"/>
    <w:rsid w:val="007D5E67"/>
    <w:pPr>
      <w:pBdr>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cs="Arial"/>
      <w:b/>
      <w:bCs/>
    </w:rPr>
  </w:style>
  <w:style w:type="character" w:customStyle="1" w:styleId="EmailStyle1131">
    <w:name w:val="EmailStyle1131"/>
    <w:rsid w:val="007D5E67"/>
    <w:rPr>
      <w:rFonts w:ascii="Arial" w:hAnsi="Arial" w:cs="Arial"/>
      <w:color w:val="000000"/>
      <w:sz w:val="20"/>
      <w:szCs w:val="20"/>
    </w:rPr>
  </w:style>
  <w:style w:type="paragraph" w:customStyle="1" w:styleId="Header1">
    <w:name w:val="Header 1"/>
    <w:basedOn w:val="Normal"/>
    <w:next w:val="BodyText"/>
    <w:rsid w:val="007D5E67"/>
    <w:pPr>
      <w:keepNext/>
      <w:numPr>
        <w:numId w:val="28"/>
      </w:numPr>
      <w:tabs>
        <w:tab w:val="left" w:pos="547"/>
      </w:tabs>
      <w:spacing w:after="240"/>
      <w:outlineLvl w:val="0"/>
    </w:pPr>
    <w:rPr>
      <w:rFonts w:ascii="Times New Roman Bold" w:hAnsi="Times New Roman Bold"/>
      <w:b/>
      <w:bCs/>
    </w:rPr>
  </w:style>
  <w:style w:type="character" w:styleId="FootnoteReference">
    <w:name w:val="footnote reference"/>
    <w:rsid w:val="007D5E67"/>
    <w:rPr>
      <w:vertAlign w:val="superscript"/>
    </w:rPr>
  </w:style>
  <w:style w:type="paragraph" w:customStyle="1" w:styleId="Alphabet">
    <w:name w:val="Alphabet"/>
    <w:basedOn w:val="H3"/>
    <w:rsid w:val="007D5E67"/>
    <w:rPr>
      <w:sz w:val="36"/>
    </w:rPr>
  </w:style>
  <w:style w:type="paragraph" w:customStyle="1" w:styleId="TermDefinition">
    <w:name w:val="Term Definition"/>
    <w:basedOn w:val="Normal"/>
    <w:rsid w:val="007D5E67"/>
    <w:pPr>
      <w:spacing w:after="60"/>
      <w:ind w:left="720"/>
    </w:pPr>
    <w:rPr>
      <w:szCs w:val="20"/>
    </w:rPr>
  </w:style>
  <w:style w:type="paragraph" w:customStyle="1" w:styleId="TermList">
    <w:name w:val="Term List"/>
    <w:basedOn w:val="Normal"/>
    <w:rsid w:val="007D5E67"/>
    <w:pPr>
      <w:numPr>
        <w:numId w:val="24"/>
      </w:numPr>
      <w:tabs>
        <w:tab w:val="clear" w:pos="720"/>
        <w:tab w:val="num" w:pos="360"/>
      </w:tabs>
      <w:spacing w:after="120"/>
      <w:ind w:left="0" w:firstLine="0"/>
    </w:pPr>
    <w:rPr>
      <w:szCs w:val="20"/>
    </w:rPr>
  </w:style>
  <w:style w:type="character" w:customStyle="1" w:styleId="Char">
    <w:name w:val="Char"/>
    <w:rsid w:val="007D5E67"/>
    <w:rPr>
      <w:b/>
      <w:sz w:val="32"/>
      <w:szCs w:val="32"/>
      <w:lang w:val="en-US" w:eastAsia="en-US" w:bidi="ar-SA"/>
    </w:rPr>
  </w:style>
  <w:style w:type="character" w:customStyle="1" w:styleId="Heading4Char">
    <w:name w:val="Heading 4 Char"/>
    <w:aliases w:val="h4 Char"/>
    <w:link w:val="Heading4"/>
    <w:rsid w:val="007D5E67"/>
    <w:rPr>
      <w:b/>
      <w:bCs/>
      <w:snapToGrid w:val="0"/>
      <w:sz w:val="24"/>
    </w:rPr>
  </w:style>
  <w:style w:type="character" w:customStyle="1" w:styleId="H4Char">
    <w:name w:val="H4 Char"/>
    <w:basedOn w:val="Heading4Char"/>
    <w:link w:val="H4"/>
    <w:rsid w:val="007D5E67"/>
    <w:rPr>
      <w:b/>
      <w:bCs/>
      <w:snapToGrid w:val="0"/>
      <w:sz w:val="24"/>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rsid w:val="007D5E67"/>
    <w:rPr>
      <w:sz w:val="24"/>
      <w:szCs w:val="24"/>
    </w:rPr>
  </w:style>
  <w:style w:type="paragraph" w:styleId="Date">
    <w:name w:val="Date"/>
    <w:basedOn w:val="Normal"/>
    <w:next w:val="Normal"/>
    <w:link w:val="DateChar"/>
    <w:rsid w:val="007D5E67"/>
    <w:rPr>
      <w:szCs w:val="20"/>
      <w:lang w:val="x-none" w:eastAsia="x-none"/>
    </w:rPr>
  </w:style>
  <w:style w:type="character" w:customStyle="1" w:styleId="DateChar">
    <w:name w:val="Date Char"/>
    <w:link w:val="Date"/>
    <w:rsid w:val="007D5E67"/>
    <w:rPr>
      <w:sz w:val="24"/>
    </w:rPr>
  </w:style>
  <w:style w:type="character" w:customStyle="1" w:styleId="tw4winMark">
    <w:name w:val="tw4winMark"/>
    <w:rsid w:val="007D5E67"/>
    <w:rPr>
      <w:rFonts w:ascii="Courier New" w:hAnsi="Courier New" w:cs="Courier New"/>
      <w:vanish/>
      <w:color w:val="800080"/>
      <w:sz w:val="24"/>
      <w:szCs w:val="24"/>
      <w:vertAlign w:val="subscript"/>
    </w:rPr>
  </w:style>
  <w:style w:type="character" w:customStyle="1" w:styleId="Heading2Char">
    <w:name w:val="Heading 2 Char"/>
    <w:aliases w:val="h2 Char"/>
    <w:link w:val="Heading2"/>
    <w:rsid w:val="007D5E67"/>
    <w:rPr>
      <w:b/>
      <w:sz w:val="24"/>
    </w:rPr>
  </w:style>
  <w:style w:type="paragraph" w:styleId="DocumentMap">
    <w:name w:val="Document Map"/>
    <w:basedOn w:val="Normal"/>
    <w:link w:val="DocumentMapChar"/>
    <w:rsid w:val="007D5E67"/>
    <w:pPr>
      <w:shd w:val="clear" w:color="auto" w:fill="000080"/>
    </w:pPr>
    <w:rPr>
      <w:rFonts w:ascii="Tahoma" w:hAnsi="Tahoma"/>
      <w:sz w:val="20"/>
      <w:szCs w:val="20"/>
      <w:lang w:val="x-none" w:eastAsia="x-none"/>
    </w:rPr>
  </w:style>
  <w:style w:type="character" w:customStyle="1" w:styleId="DocumentMapChar">
    <w:name w:val="Document Map Char"/>
    <w:link w:val="DocumentMap"/>
    <w:rsid w:val="007D5E67"/>
    <w:rPr>
      <w:rFonts w:ascii="Tahoma" w:hAnsi="Tahoma" w:cs="Tahoma"/>
      <w:shd w:val="clear" w:color="auto" w:fill="000080"/>
    </w:rPr>
  </w:style>
  <w:style w:type="character" w:customStyle="1" w:styleId="BodyText3Char">
    <w:name w:val="Body Text 3 Char"/>
    <w:rsid w:val="007D5E67"/>
    <w:rPr>
      <w:sz w:val="16"/>
      <w:szCs w:val="16"/>
      <w:lang w:val="en-US" w:eastAsia="en-US" w:bidi="ar-SA"/>
    </w:rPr>
  </w:style>
  <w:style w:type="paragraph" w:styleId="PlainText">
    <w:name w:val="Plain Text"/>
    <w:basedOn w:val="Normal"/>
    <w:link w:val="PlainTextChar"/>
    <w:rsid w:val="007D5E67"/>
    <w:rPr>
      <w:rFonts w:ascii="Courier New" w:hAnsi="Courier New"/>
      <w:sz w:val="20"/>
      <w:szCs w:val="20"/>
      <w:lang w:val="x-none" w:eastAsia="x-none"/>
    </w:rPr>
  </w:style>
  <w:style w:type="character" w:customStyle="1" w:styleId="PlainTextChar">
    <w:name w:val="Plain Text Char"/>
    <w:link w:val="PlainText"/>
    <w:rsid w:val="007D5E67"/>
    <w:rPr>
      <w:rFonts w:ascii="Courier New" w:hAnsi="Courier New" w:cs="Courier New"/>
    </w:rPr>
  </w:style>
  <w:style w:type="paragraph" w:customStyle="1" w:styleId="List10">
    <w:name w:val="List 1"/>
    <w:basedOn w:val="List2"/>
    <w:rsid w:val="007D5E67"/>
  </w:style>
  <w:style w:type="paragraph" w:customStyle="1" w:styleId="Llist">
    <w:name w:val="Llist"/>
    <w:basedOn w:val="Normal"/>
    <w:rsid w:val="007D5E67"/>
    <w:pPr>
      <w:ind w:left="720"/>
    </w:pPr>
    <w:rPr>
      <w:szCs w:val="20"/>
    </w:rPr>
  </w:style>
  <w:style w:type="paragraph" w:customStyle="1" w:styleId="Heding4">
    <w:name w:val="Heding 4"/>
    <w:basedOn w:val="Heading2"/>
    <w:rsid w:val="007D5E67"/>
    <w:pPr>
      <w:keepNext w:val="0"/>
      <w:spacing w:before="0" w:after="0"/>
      <w:ind w:left="648"/>
    </w:pPr>
  </w:style>
  <w:style w:type="paragraph" w:customStyle="1" w:styleId="Heding2">
    <w:name w:val="Heding 2"/>
    <w:basedOn w:val="Heading2"/>
    <w:rsid w:val="007D5E67"/>
    <w:pPr>
      <w:keepNext w:val="0"/>
      <w:numPr>
        <w:numId w:val="27"/>
      </w:numPr>
      <w:spacing w:before="0" w:after="0"/>
    </w:pPr>
  </w:style>
  <w:style w:type="paragraph" w:customStyle="1" w:styleId="Heading43">
    <w:name w:val="Heading 43"/>
    <w:basedOn w:val="Heading1"/>
    <w:rsid w:val="007D5E67"/>
    <w:pPr>
      <w:keepNext w:val="0"/>
      <w:numPr>
        <w:numId w:val="26"/>
      </w:numPr>
      <w:spacing w:after="0"/>
    </w:pPr>
  </w:style>
  <w:style w:type="paragraph" w:customStyle="1" w:styleId="List1">
    <w:name w:val="List1"/>
    <w:basedOn w:val="Normal"/>
    <w:rsid w:val="007D5E67"/>
    <w:pPr>
      <w:numPr>
        <w:numId w:val="25"/>
      </w:numPr>
      <w:spacing w:before="60" w:after="60"/>
    </w:pPr>
    <w:rPr>
      <w:szCs w:val="20"/>
    </w:rPr>
  </w:style>
  <w:style w:type="paragraph" w:customStyle="1" w:styleId="Lilst3">
    <w:name w:val="Lilst 3"/>
    <w:basedOn w:val="Normal"/>
    <w:rsid w:val="007D5E67"/>
    <w:rPr>
      <w:szCs w:val="20"/>
    </w:rPr>
  </w:style>
  <w:style w:type="paragraph" w:customStyle="1" w:styleId="Lilst">
    <w:name w:val="Lilst"/>
    <w:basedOn w:val="BodyText"/>
    <w:rsid w:val="007D5E67"/>
    <w:rPr>
      <w:iCs/>
      <w:szCs w:val="20"/>
    </w:rPr>
  </w:style>
  <w:style w:type="character" w:customStyle="1" w:styleId="H3Char">
    <w:name w:val="H3 Char"/>
    <w:link w:val="H3"/>
    <w:rsid w:val="007D5E67"/>
    <w:rPr>
      <w:b/>
      <w:bCs/>
      <w:i/>
      <w:sz w:val="24"/>
    </w:rPr>
  </w:style>
  <w:style w:type="paragraph" w:customStyle="1" w:styleId="Char3">
    <w:name w:val="Char3"/>
    <w:basedOn w:val="Normal"/>
    <w:rsid w:val="007D5E67"/>
    <w:pPr>
      <w:spacing w:after="160" w:line="240" w:lineRule="exact"/>
    </w:pPr>
    <w:rPr>
      <w:rFonts w:ascii="Verdana" w:hAnsi="Verdana"/>
      <w:sz w:val="16"/>
      <w:szCs w:val="20"/>
    </w:rPr>
  </w:style>
  <w:style w:type="character" w:customStyle="1" w:styleId="Heading1Char">
    <w:name w:val="Heading 1 Char"/>
    <w:aliases w:val="h1 Char"/>
    <w:link w:val="Heading1"/>
    <w:rsid w:val="007D5E67"/>
    <w:rPr>
      <w:b/>
      <w:caps/>
      <w:sz w:val="24"/>
    </w:rPr>
  </w:style>
  <w:style w:type="character" w:customStyle="1" w:styleId="HeaderChar">
    <w:name w:val="Header Char"/>
    <w:link w:val="Header"/>
    <w:rsid w:val="007D5E67"/>
    <w:rPr>
      <w:rFonts w:ascii="Arial" w:hAnsi="Arial"/>
      <w:b/>
      <w:bCs/>
      <w:sz w:val="24"/>
      <w:szCs w:val="24"/>
    </w:rPr>
  </w:style>
  <w:style w:type="paragraph" w:styleId="Revision">
    <w:name w:val="Revision"/>
    <w:hidden/>
    <w:rsid w:val="007D5E67"/>
    <w:rPr>
      <w:sz w:val="24"/>
    </w:rPr>
  </w:style>
  <w:style w:type="character" w:customStyle="1" w:styleId="EmailStyle145">
    <w:name w:val="EmailStyle145"/>
    <w:rsid w:val="00A95164"/>
    <w:rPr>
      <w:rFonts w:ascii="Arial" w:hAnsi="Arial" w:cs="Arial"/>
      <w:color w:val="000000"/>
      <w:sz w:val="20"/>
      <w:szCs w:val="20"/>
    </w:rPr>
  </w:style>
  <w:style w:type="paragraph" w:customStyle="1" w:styleId="Style2">
    <w:name w:val="Style2"/>
    <w:basedOn w:val="Normal"/>
    <w:rsid w:val="00A95164"/>
    <w:pPr>
      <w:spacing w:before="100" w:beforeAutospacing="1" w:after="100" w:afterAutospacing="1"/>
    </w:pPr>
  </w:style>
  <w:style w:type="paragraph" w:customStyle="1" w:styleId="Style3">
    <w:name w:val="Style3"/>
    <w:basedOn w:val="Normal"/>
    <w:rsid w:val="00A95164"/>
    <w:pPr>
      <w:spacing w:before="100" w:beforeAutospacing="1" w:after="100" w:afterAutospacing="1"/>
    </w:pPr>
    <w:rPr>
      <w:b/>
      <w:i/>
    </w:rPr>
  </w:style>
  <w:style w:type="paragraph" w:customStyle="1" w:styleId="Style4">
    <w:name w:val="Style4"/>
    <w:basedOn w:val="Normal"/>
    <w:rsid w:val="00A95164"/>
    <w:pPr>
      <w:spacing w:before="100" w:beforeAutospacing="1" w:after="100" w:afterAutospacing="1"/>
    </w:pPr>
    <w:rPr>
      <w:i/>
    </w:rPr>
  </w:style>
  <w:style w:type="paragraph" w:customStyle="1" w:styleId="Style5">
    <w:name w:val="Style5"/>
    <w:basedOn w:val="Normal"/>
    <w:rsid w:val="00A95164"/>
    <w:pPr>
      <w:spacing w:before="100" w:beforeAutospacing="1" w:after="100" w:afterAutospacing="1"/>
    </w:pPr>
  </w:style>
  <w:style w:type="paragraph" w:customStyle="1" w:styleId="Style6">
    <w:name w:val="Style6"/>
    <w:basedOn w:val="Normal"/>
    <w:rsid w:val="00A95164"/>
    <w:pPr>
      <w:spacing w:after="100" w:afterAutospacing="1"/>
    </w:pPr>
    <w:rPr>
      <w:b/>
      <w:i/>
      <w:szCs w:val="20"/>
    </w:rPr>
  </w:style>
  <w:style w:type="paragraph" w:customStyle="1" w:styleId="Style7">
    <w:name w:val="Style7"/>
    <w:basedOn w:val="Normal"/>
    <w:rsid w:val="00A95164"/>
    <w:pPr>
      <w:spacing w:before="100" w:beforeAutospacing="1" w:after="100" w:afterAutospacing="1"/>
    </w:pPr>
    <w:rPr>
      <w:szCs w:val="20"/>
    </w:rPr>
  </w:style>
  <w:style w:type="paragraph" w:customStyle="1" w:styleId="Style8">
    <w:name w:val="Style8"/>
    <w:basedOn w:val="Normal"/>
    <w:autoRedefine/>
    <w:rsid w:val="00A95164"/>
    <w:pPr>
      <w:spacing w:after="100" w:afterAutospacing="1"/>
    </w:pPr>
    <w:rPr>
      <w:b/>
      <w:i/>
      <w:szCs w:val="20"/>
    </w:rPr>
  </w:style>
  <w:style w:type="paragraph" w:customStyle="1" w:styleId="Style9">
    <w:name w:val="Style9"/>
    <w:basedOn w:val="Normal"/>
    <w:autoRedefine/>
    <w:rsid w:val="00A95164"/>
    <w:pPr>
      <w:spacing w:before="100" w:beforeAutospacing="1" w:after="100" w:afterAutospacing="1"/>
    </w:pPr>
    <w:rPr>
      <w:i/>
    </w:rPr>
  </w:style>
  <w:style w:type="paragraph" w:customStyle="1" w:styleId="Style10">
    <w:name w:val="Style10"/>
    <w:basedOn w:val="Normal"/>
    <w:next w:val="Normal"/>
    <w:autoRedefine/>
    <w:rsid w:val="00A95164"/>
    <w:pPr>
      <w:spacing w:before="100" w:beforeAutospacing="1" w:after="100" w:afterAutospacing="1"/>
    </w:pPr>
    <w:rPr>
      <w:i/>
    </w:rPr>
  </w:style>
  <w:style w:type="paragraph" w:customStyle="1" w:styleId="Style11">
    <w:name w:val="Style11"/>
    <w:basedOn w:val="Normal"/>
    <w:next w:val="Normal"/>
    <w:autoRedefine/>
    <w:rsid w:val="00A95164"/>
    <w:rPr>
      <w:b/>
      <w:i/>
    </w:rPr>
  </w:style>
  <w:style w:type="paragraph" w:customStyle="1" w:styleId="Style12">
    <w:name w:val="Style12"/>
    <w:basedOn w:val="Normal"/>
    <w:next w:val="Normal"/>
    <w:rsid w:val="00A95164"/>
    <w:rPr>
      <w:b/>
      <w:i/>
    </w:rPr>
  </w:style>
  <w:style w:type="paragraph" w:customStyle="1" w:styleId="Style13">
    <w:name w:val="Style13"/>
    <w:basedOn w:val="Normal"/>
    <w:next w:val="Normal"/>
    <w:autoRedefine/>
    <w:rsid w:val="00A95164"/>
  </w:style>
  <w:style w:type="paragraph" w:customStyle="1" w:styleId="Style14">
    <w:name w:val="Style14"/>
    <w:basedOn w:val="Normal"/>
    <w:rsid w:val="00A95164"/>
    <w:rPr>
      <w:b/>
      <w:i/>
    </w:rPr>
  </w:style>
  <w:style w:type="paragraph" w:customStyle="1" w:styleId="Style15">
    <w:name w:val="Style15"/>
    <w:basedOn w:val="Normal"/>
    <w:autoRedefine/>
    <w:rsid w:val="00A95164"/>
    <w:rPr>
      <w:b/>
      <w:i/>
    </w:rPr>
  </w:style>
  <w:style w:type="paragraph" w:customStyle="1" w:styleId="Style16">
    <w:name w:val="Style16"/>
    <w:basedOn w:val="Normal"/>
    <w:autoRedefine/>
    <w:rsid w:val="00A95164"/>
    <w:rPr>
      <w:b/>
      <w:i/>
      <w:szCs w:val="20"/>
    </w:rPr>
  </w:style>
  <w:style w:type="paragraph" w:customStyle="1" w:styleId="Style17">
    <w:name w:val="Style17"/>
    <w:basedOn w:val="Normal"/>
    <w:autoRedefine/>
    <w:rsid w:val="00A95164"/>
    <w:rPr>
      <w:b/>
      <w:i/>
      <w:szCs w:val="20"/>
    </w:rPr>
  </w:style>
  <w:style w:type="paragraph" w:customStyle="1" w:styleId="Style18">
    <w:name w:val="Style18"/>
    <w:basedOn w:val="Normal"/>
    <w:autoRedefine/>
    <w:rsid w:val="00A95164"/>
    <w:rPr>
      <w:b/>
      <w:i/>
      <w:szCs w:val="20"/>
    </w:rPr>
  </w:style>
  <w:style w:type="paragraph" w:customStyle="1" w:styleId="Style19">
    <w:name w:val="Style19"/>
    <w:basedOn w:val="H2"/>
    <w:rsid w:val="00A95164"/>
  </w:style>
  <w:style w:type="paragraph" w:customStyle="1" w:styleId="Style20">
    <w:name w:val="Style20"/>
    <w:basedOn w:val="List"/>
    <w:rsid w:val="00A95164"/>
  </w:style>
  <w:style w:type="paragraph" w:customStyle="1" w:styleId="Style21">
    <w:name w:val="Style21"/>
    <w:basedOn w:val="H4"/>
    <w:rsid w:val="00A95164"/>
    <w:pPr>
      <w:tabs>
        <w:tab w:val="left" w:pos="1296"/>
      </w:tabs>
    </w:pPr>
    <w:rPr>
      <w:bCs w:val="0"/>
    </w:rPr>
  </w:style>
  <w:style w:type="paragraph" w:customStyle="1" w:styleId="Style22">
    <w:name w:val="Style22"/>
    <w:basedOn w:val="H4"/>
    <w:autoRedefine/>
    <w:rsid w:val="00A95164"/>
    <w:pPr>
      <w:tabs>
        <w:tab w:val="left" w:pos="1296"/>
      </w:tabs>
    </w:pPr>
    <w:rPr>
      <w:bCs w:val="0"/>
    </w:rPr>
  </w:style>
  <w:style w:type="paragraph" w:customStyle="1" w:styleId="Style23">
    <w:name w:val="Style23"/>
    <w:basedOn w:val="H4"/>
    <w:autoRedefine/>
    <w:rsid w:val="00A95164"/>
    <w:pPr>
      <w:tabs>
        <w:tab w:val="left" w:pos="1296"/>
      </w:tabs>
    </w:pPr>
    <w:rPr>
      <w:bCs w:val="0"/>
    </w:rPr>
  </w:style>
  <w:style w:type="paragraph" w:customStyle="1" w:styleId="Style24">
    <w:name w:val="Style24"/>
    <w:basedOn w:val="H4"/>
    <w:rsid w:val="00A95164"/>
    <w:pPr>
      <w:tabs>
        <w:tab w:val="left" w:pos="1296"/>
      </w:tabs>
    </w:pPr>
    <w:rPr>
      <w:bCs w:val="0"/>
    </w:rPr>
  </w:style>
  <w:style w:type="paragraph" w:customStyle="1" w:styleId="Style25">
    <w:name w:val="Style25"/>
    <w:basedOn w:val="H4"/>
    <w:autoRedefine/>
    <w:rsid w:val="00A95164"/>
    <w:pPr>
      <w:tabs>
        <w:tab w:val="left" w:pos="1296"/>
      </w:tabs>
    </w:pPr>
    <w:rPr>
      <w:b w:val="0"/>
      <w:bCs w:val="0"/>
      <w:i/>
    </w:rPr>
  </w:style>
  <w:style w:type="paragraph" w:customStyle="1" w:styleId="Style26">
    <w:name w:val="Style26"/>
    <w:basedOn w:val="List"/>
    <w:rsid w:val="00A95164"/>
  </w:style>
  <w:style w:type="character" w:customStyle="1" w:styleId="BodyTextIndentChar">
    <w:name w:val="Body Text Indent Char"/>
    <w:link w:val="BodyTextIndent"/>
    <w:rsid w:val="00A95164"/>
    <w:rPr>
      <w:iCs/>
      <w:sz w:val="24"/>
    </w:rPr>
  </w:style>
  <w:style w:type="character" w:customStyle="1" w:styleId="CharChar2">
    <w:name w:val="Char Char2"/>
    <w:rsid w:val="00A95164"/>
    <w:rPr>
      <w:iCs/>
      <w:sz w:val="24"/>
      <w:lang w:val="en-US" w:eastAsia="en-US" w:bidi="ar-SA"/>
    </w:rPr>
  </w:style>
  <w:style w:type="character" w:customStyle="1" w:styleId="CharChar1">
    <w:name w:val="Char Char1"/>
    <w:rsid w:val="00A95164"/>
    <w:rPr>
      <w:iCs/>
      <w:sz w:val="24"/>
    </w:rPr>
  </w:style>
  <w:style w:type="character" w:customStyle="1" w:styleId="ListChar1">
    <w:name w:val="List Char1"/>
    <w:rsid w:val="00A95164"/>
    <w:rPr>
      <w:sz w:val="24"/>
      <w:lang w:val="en-US" w:eastAsia="en-US" w:bidi="ar-SA"/>
    </w:rPr>
  </w:style>
  <w:style w:type="character" w:customStyle="1" w:styleId="CommentTextChar">
    <w:name w:val="Comment Text Char"/>
    <w:basedOn w:val="DefaultParagraphFont"/>
    <w:link w:val="CommentText"/>
    <w:rsid w:val="00A95164"/>
  </w:style>
  <w:style w:type="character" w:customStyle="1" w:styleId="EmailStyle176">
    <w:name w:val="EmailStyle176"/>
    <w:rsid w:val="00CC41BC"/>
    <w:rPr>
      <w:rFonts w:ascii="Arial" w:hAnsi="Arial" w:cs="Arial"/>
      <w:color w:val="000000"/>
      <w:sz w:val="20"/>
      <w:szCs w:val="20"/>
    </w:rPr>
  </w:style>
  <w:style w:type="numbering" w:customStyle="1" w:styleId="Style27">
    <w:name w:val="Style27"/>
    <w:rsid w:val="00C6072D"/>
    <w:pPr>
      <w:numPr>
        <w:numId w:val="43"/>
      </w:numPr>
    </w:pPr>
  </w:style>
  <w:style w:type="numbering" w:customStyle="1" w:styleId="Style28">
    <w:name w:val="Style28"/>
    <w:rsid w:val="00C6072D"/>
    <w:pPr>
      <w:numPr>
        <w:numId w:val="44"/>
      </w:numPr>
    </w:pPr>
  </w:style>
  <w:style w:type="numbering" w:customStyle="1" w:styleId="NoList1">
    <w:name w:val="No List1"/>
    <w:next w:val="NoList"/>
    <w:rsid w:val="005063A9"/>
  </w:style>
  <w:style w:type="numbering" w:customStyle="1" w:styleId="NoList2">
    <w:name w:val="No List2"/>
    <w:next w:val="NoList"/>
    <w:rsid w:val="00DB51E1"/>
  </w:style>
  <w:style w:type="numbering" w:customStyle="1" w:styleId="Style29">
    <w:name w:val="Style29"/>
    <w:rsid w:val="0033704D"/>
    <w:pPr>
      <w:numPr>
        <w:numId w:val="61"/>
      </w:numPr>
    </w:pPr>
  </w:style>
  <w:style w:type="character" w:customStyle="1" w:styleId="EmailStyle1821">
    <w:name w:val="EmailStyle1821"/>
    <w:rsid w:val="00C060D1"/>
    <w:rPr>
      <w:rFonts w:ascii="Arial" w:hAnsi="Arial" w:cs="Arial"/>
      <w:color w:val="000000"/>
      <w:sz w:val="20"/>
      <w:szCs w:val="20"/>
    </w:rPr>
  </w:style>
  <w:style w:type="character" w:customStyle="1" w:styleId="InstructionsChar">
    <w:name w:val="Instructions Char"/>
    <w:link w:val="Instructions"/>
    <w:rsid w:val="00CF43C3"/>
    <w:rPr>
      <w:b/>
      <w:i/>
      <w:iCs/>
      <w:sz w:val="24"/>
      <w:szCs w:val="24"/>
    </w:rPr>
  </w:style>
  <w:style w:type="character" w:customStyle="1" w:styleId="BodyTextNumberedChar1">
    <w:name w:val="Body Text Numbered Char1"/>
    <w:link w:val="BodyTextNumbered"/>
    <w:rsid w:val="00CF43C3"/>
    <w:rPr>
      <w:iCs/>
      <w:sz w:val="24"/>
    </w:rPr>
  </w:style>
  <w:style w:type="paragraph" w:customStyle="1" w:styleId="TOC4level">
    <w:name w:val="TOC 4 level"/>
    <w:basedOn w:val="Normal"/>
    <w:link w:val="TOC4levelChar"/>
    <w:qFormat/>
    <w:rsid w:val="00E33349"/>
    <w:pPr>
      <w:tabs>
        <w:tab w:val="left" w:pos="2700"/>
        <w:tab w:val="right" w:leader="dot" w:pos="9360"/>
      </w:tabs>
      <w:ind w:left="2700" w:right="720" w:hanging="1080"/>
    </w:pPr>
    <w:rPr>
      <w:noProof/>
      <w:snapToGrid w:val="0"/>
      <w:sz w:val="18"/>
      <w:szCs w:val="18"/>
    </w:rPr>
  </w:style>
  <w:style w:type="paragraph" w:customStyle="1" w:styleId="TOClevel3">
    <w:name w:val="TOC level 3"/>
    <w:basedOn w:val="Normal"/>
    <w:link w:val="TOClevel3Char"/>
    <w:qFormat/>
    <w:rsid w:val="00E33349"/>
    <w:pPr>
      <w:tabs>
        <w:tab w:val="left" w:pos="1980"/>
        <w:tab w:val="right" w:leader="dot" w:pos="9360"/>
      </w:tabs>
      <w:ind w:left="1980" w:right="720" w:hanging="900"/>
    </w:pPr>
    <w:rPr>
      <w:i/>
      <w:iCs/>
      <w:noProof/>
      <w:sz w:val="20"/>
      <w:szCs w:val="20"/>
    </w:rPr>
  </w:style>
  <w:style w:type="character" w:customStyle="1" w:styleId="TOC4levelChar">
    <w:name w:val="TOC 4 level Char"/>
    <w:link w:val="TOC4level"/>
    <w:rsid w:val="00E33349"/>
    <w:rPr>
      <w:noProof/>
      <w:snapToGrid w:val="0"/>
      <w:sz w:val="18"/>
      <w:szCs w:val="18"/>
    </w:rPr>
  </w:style>
  <w:style w:type="paragraph" w:customStyle="1" w:styleId="TOClevel2">
    <w:name w:val="TOC level 2"/>
    <w:basedOn w:val="Normal"/>
    <w:link w:val="TOClevel2Char"/>
    <w:qFormat/>
    <w:rsid w:val="00E33349"/>
    <w:pPr>
      <w:tabs>
        <w:tab w:val="left" w:pos="540"/>
        <w:tab w:val="left" w:pos="1260"/>
        <w:tab w:val="right" w:leader="dot" w:pos="9360"/>
      </w:tabs>
      <w:ind w:left="1260" w:right="720" w:hanging="720"/>
    </w:pPr>
    <w:rPr>
      <w:noProof/>
      <w:sz w:val="20"/>
      <w:szCs w:val="20"/>
    </w:rPr>
  </w:style>
  <w:style w:type="character" w:customStyle="1" w:styleId="TOClevel3Char">
    <w:name w:val="TOC level 3 Char"/>
    <w:link w:val="TOClevel3"/>
    <w:rsid w:val="00E33349"/>
    <w:rPr>
      <w:i/>
      <w:iCs/>
      <w:noProof/>
    </w:rPr>
  </w:style>
  <w:style w:type="character" w:customStyle="1" w:styleId="TOClevel2Char">
    <w:name w:val="TOC level 2 Char"/>
    <w:link w:val="TOClevel2"/>
    <w:rsid w:val="00E33349"/>
    <w:rPr>
      <w:noProof/>
    </w:rPr>
  </w:style>
  <w:style w:type="paragraph" w:styleId="TOCHeading">
    <w:name w:val="TOC Heading"/>
    <w:basedOn w:val="Heading1"/>
    <w:next w:val="Normal"/>
    <w:uiPriority w:val="39"/>
    <w:unhideWhenUsed/>
    <w:qFormat/>
    <w:rsid w:val="00625F44"/>
    <w:pPr>
      <w:keepLines/>
      <w:numPr>
        <w:numId w:val="0"/>
      </w:numPr>
      <w:spacing w:before="240" w:after="0" w:line="259" w:lineRule="auto"/>
      <w:outlineLvl w:val="9"/>
    </w:pPr>
    <w:rPr>
      <w:rFonts w:ascii="Calibri Light" w:hAnsi="Calibri Light"/>
      <w:b w:val="0"/>
      <w:caps w:val="0"/>
      <w:color w:val="2E74B5"/>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210332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FE0E7-B939-47E1-BFCD-04AFAAD7D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1734</Words>
  <Characters>9748</Characters>
  <Application>Microsoft Office Word</Application>
  <DocSecurity>0</DocSecurity>
  <Lines>180</Lines>
  <Paragraphs>70</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11412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Brittney Albracht</cp:lastModifiedBy>
  <cp:revision>22</cp:revision>
  <cp:lastPrinted>2011-09-30T19:35:00Z</cp:lastPrinted>
  <dcterms:created xsi:type="dcterms:W3CDTF">2025-07-31T12:48:00Z</dcterms:created>
  <dcterms:modified xsi:type="dcterms:W3CDTF">2026-07-31T03:20:00Z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2023-10-27T17:20:37Z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21599b94-20f1-4482-8b0d-7891435b90da</vt:lpwstr>
  </property>
  <property fmtid="{D5CDD505-2E9C-101B-9397-08002B2CF9AE}" pid="8" name="MSIP_Label_7084cbda-52b8-46fb-a7b7-cb5bd465ed85_ContentBits">
    <vt:lpwstr>0</vt:lpwstr>
  </property>
</Properties>
</file>