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7A75F" w14:textId="77777777" w:rsidR="00687E2E" w:rsidRDefault="00687E2E"/>
    <w:tbl>
      <w:tblPr>
        <w:tblW w:w="11245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5"/>
        <w:gridCol w:w="8280"/>
      </w:tblGrid>
      <w:tr w:rsidR="00687E2E" w:rsidRPr="00E70001" w14:paraId="1234DF6A" w14:textId="77777777" w:rsidTr="00E70001">
        <w:tc>
          <w:tcPr>
            <w:tcW w:w="1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B5BD" w14:textId="77777777" w:rsidR="00687E2E" w:rsidRPr="00E70001" w:rsidRDefault="008C18B8">
            <w:pPr>
              <w:spacing w:before="7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b/>
                <w:bCs/>
                <w:sz w:val="22"/>
                <w:szCs w:val="22"/>
              </w:rPr>
              <w:t>ERS Procurement Schedule</w:t>
            </w:r>
          </w:p>
        </w:tc>
      </w:tr>
      <w:tr w:rsidR="00687E2E" w:rsidRPr="00E70001" w14:paraId="6B84C2ED" w14:textId="77777777" w:rsidTr="00E70001">
        <w:tc>
          <w:tcPr>
            <w:tcW w:w="1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B17D" w14:textId="77777777" w:rsidR="00687E2E" w:rsidRPr="00E70001" w:rsidRDefault="008C18B8">
            <w:pPr>
              <w:spacing w:before="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b/>
                <w:bCs/>
                <w:sz w:val="22"/>
                <w:szCs w:val="22"/>
              </w:rPr>
              <w:t>December 2026 through March 2027 Standard Contract Term</w:t>
            </w:r>
          </w:p>
        </w:tc>
      </w:tr>
      <w:tr w:rsidR="00687E2E" w:rsidRPr="00E70001" w14:paraId="58ACB218" w14:textId="77777777" w:rsidTr="00E70001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6F8FA" w14:textId="77777777" w:rsidR="00687E2E" w:rsidRPr="00E70001" w:rsidRDefault="008C18B8">
            <w:pPr>
              <w:spacing w:line="268" w:lineRule="exact"/>
              <w:ind w:left="178"/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A8AD3" w14:textId="77777777" w:rsidR="00687E2E" w:rsidRPr="00E70001" w:rsidRDefault="008C18B8">
            <w:pPr>
              <w:spacing w:line="268" w:lineRule="exact"/>
              <w:ind w:left="3312" w:right="33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b/>
                <w:bCs/>
                <w:sz w:val="22"/>
                <w:szCs w:val="22"/>
              </w:rPr>
              <w:t>Action</w:t>
            </w:r>
          </w:p>
        </w:tc>
      </w:tr>
      <w:tr w:rsidR="00687E2E" w:rsidRPr="00E70001" w14:paraId="36FF5FEF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74391CB4" w14:textId="113DC906" w:rsidR="00687E2E" w:rsidRPr="00E70001" w:rsidRDefault="008C18B8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 xml:space="preserve">September </w:t>
            </w:r>
            <w:r w:rsidR="0031730B" w:rsidRPr="00E70001">
              <w:rPr>
                <w:rFonts w:ascii="Calibri" w:hAnsi="Calibri" w:cs="Calibri"/>
                <w:sz w:val="22"/>
                <w:szCs w:val="22"/>
              </w:rPr>
              <w:t>18</w:t>
            </w:r>
            <w:r w:rsidRPr="00E70001">
              <w:rPr>
                <w:rFonts w:ascii="Calibri" w:hAnsi="Calibri" w:cs="Calibri"/>
                <w:sz w:val="22"/>
                <w:szCs w:val="22"/>
              </w:rPr>
              <w:t>, 2026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4E0F2B5D" w14:textId="77777777" w:rsidR="00687E2E" w:rsidRPr="00E70001" w:rsidRDefault="008C18B8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DRAFT Technical Requirements &amp; Scope of Work posted</w:t>
            </w:r>
          </w:p>
        </w:tc>
      </w:tr>
      <w:tr w:rsidR="0031730B" w:rsidRPr="00E70001" w14:paraId="5A4F5918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39443681" w14:textId="08831272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September 28, 2026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8EBD4CC" w14:textId="27675F7B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Pre-Populated ERID books get posted to the MIS</w:t>
            </w:r>
          </w:p>
        </w:tc>
      </w:tr>
      <w:tr w:rsidR="0031730B" w:rsidRPr="00E70001" w14:paraId="3032EF48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7E1022CC" w14:textId="11050C98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October 2, 2026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4C13D72E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Market Participant comments on TRSOW due at ERCOT</w:t>
            </w:r>
          </w:p>
        </w:tc>
      </w:tr>
      <w:tr w:rsidR="0031730B" w:rsidRPr="00E70001" w14:paraId="28CB7E28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2D126264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October 2, 2026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355569E0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RFP posted to ERS web page</w:t>
            </w:r>
          </w:p>
        </w:tc>
      </w:tr>
      <w:tr w:rsidR="0031730B" w:rsidRPr="00E70001" w14:paraId="014F83D0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21B39ED2" w14:textId="49157883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October 6, 2026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2E0B369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Web Ex for TRSOW comments (if requested).</w:t>
            </w:r>
          </w:p>
        </w:tc>
      </w:tr>
      <w:tr w:rsidR="0031730B" w:rsidRPr="00E70001" w14:paraId="69190C7A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415D1DEF" w14:textId="66160CD4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b/>
                <w:bCs/>
                <w:sz w:val="22"/>
                <w:szCs w:val="22"/>
              </w:rPr>
              <w:t>October 5, 2026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2C52371D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ERID process begins-submittal of Resources for baseline assignment &amp; capacity pre-screening</w:t>
            </w:r>
          </w:p>
        </w:tc>
      </w:tr>
      <w:tr w:rsidR="0031730B" w:rsidRPr="00E70001" w14:paraId="5A5094A7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41E41120" w14:textId="09CE094D" w:rsidR="0031730B" w:rsidRPr="00E70001" w:rsidRDefault="0031730B" w:rsidP="0031730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October 23, 2026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6571D04A" w14:textId="542CF8CB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 xml:space="preserve">Last day to submit TDSP </w:t>
            </w:r>
            <w:r w:rsidR="00E70001">
              <w:rPr>
                <w:rFonts w:ascii="Calibri" w:hAnsi="Calibri" w:cs="Calibri"/>
                <w:sz w:val="22"/>
                <w:szCs w:val="22"/>
              </w:rPr>
              <w:t>ESI IDs</w:t>
            </w:r>
          </w:p>
        </w:tc>
      </w:tr>
      <w:tr w:rsidR="0031730B" w:rsidRPr="00E70001" w14:paraId="4D609576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0100A653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b/>
                <w:bCs/>
                <w:sz w:val="22"/>
                <w:szCs w:val="22"/>
              </w:rPr>
              <w:t>October 27, 2026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10F97740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Last date to submit ERS Resource IDs (ERID).</w:t>
            </w:r>
          </w:p>
        </w:tc>
      </w:tr>
      <w:tr w:rsidR="0031730B" w:rsidRPr="00E70001" w14:paraId="05A80119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0D52B297" w14:textId="7D064408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November </w:t>
            </w:r>
            <w:r w:rsidR="007153B7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E70001">
              <w:rPr>
                <w:rFonts w:ascii="Calibri" w:hAnsi="Calibri" w:cs="Calibri"/>
                <w:b/>
                <w:bCs/>
                <w:sz w:val="22"/>
                <w:szCs w:val="22"/>
              </w:rPr>
              <w:t>, 2026 (midnight)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3899F710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Deadline for resolving ERID errors (for ERIDS received prior to deadline)</w:t>
            </w:r>
          </w:p>
        </w:tc>
      </w:tr>
      <w:tr w:rsidR="0031730B" w:rsidRPr="00E70001" w14:paraId="358F8A4D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193EDF38" w14:textId="0E5B8C69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November </w:t>
            </w:r>
            <w:r w:rsidR="007153B7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Pr="00E70001">
              <w:rPr>
                <w:rFonts w:ascii="Calibri" w:hAnsi="Calibri" w:cs="Calibri"/>
                <w:b/>
                <w:bCs/>
                <w:sz w:val="22"/>
                <w:szCs w:val="22"/>
              </w:rPr>
              <w:t>, 2026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1C063798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QSE may begin submitting offers for review.</w:t>
            </w:r>
          </w:p>
        </w:tc>
      </w:tr>
      <w:tr w:rsidR="0031730B" w:rsidRPr="00E70001" w14:paraId="5A9DBFD6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5EB97BC5" w14:textId="7B417AAD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November </w:t>
            </w:r>
            <w:r w:rsidR="007153B7"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 w:rsidRPr="00E70001">
              <w:rPr>
                <w:rFonts w:ascii="Calibri" w:hAnsi="Calibri" w:cs="Calibri"/>
                <w:b/>
                <w:bCs/>
                <w:sz w:val="22"/>
                <w:szCs w:val="22"/>
              </w:rPr>
              <w:t>, 2026 (midnight)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CCE1F91" w14:textId="56E78B65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Offers Due (midnight): QSEs submit competitive &amp; Self-Provision offers</w:t>
            </w:r>
          </w:p>
        </w:tc>
      </w:tr>
      <w:tr w:rsidR="0031730B" w:rsidRPr="00E70001" w14:paraId="2B3A912E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70D55D7D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November 10, 2026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44708211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Self-Providing QSEs submit the ERS Notification of Self-Provision Form</w:t>
            </w:r>
          </w:p>
        </w:tc>
      </w:tr>
      <w:tr w:rsidR="0031730B" w:rsidRPr="00E70001" w14:paraId="019B7389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00E064BC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November 10, 2026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3B853DAA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Self-Providing QSEs notified of options for adjusted commitment levels.</w:t>
            </w:r>
          </w:p>
        </w:tc>
      </w:tr>
      <w:tr w:rsidR="0031730B" w:rsidRPr="00E70001" w14:paraId="0EAC9ECB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43AC065E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November 10, 2026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397D1573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Self-Providing QSEs provide ERCOT with final Self-Provision commitment</w:t>
            </w:r>
          </w:p>
        </w:tc>
      </w:tr>
      <w:tr w:rsidR="0031730B" w:rsidRPr="00E70001" w14:paraId="61A69C34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0F548633" w14:textId="185730EA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November </w:t>
            </w:r>
            <w:r w:rsidR="007153B7"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  <w:r w:rsidRPr="00E70001">
              <w:rPr>
                <w:rFonts w:ascii="Calibri" w:hAnsi="Calibri" w:cs="Calibri"/>
                <w:b/>
                <w:bCs/>
                <w:sz w:val="22"/>
                <w:szCs w:val="22"/>
              </w:rPr>
              <w:t>, 2026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38AD0BB3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Award Notifications are posted to the MIS.</w:t>
            </w:r>
          </w:p>
        </w:tc>
      </w:tr>
      <w:tr w:rsidR="0031730B" w:rsidRPr="00E70001" w14:paraId="53608C8F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4FC37059" w14:textId="5CF7D068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November 2</w:t>
            </w:r>
            <w:r w:rsidR="007153B7">
              <w:rPr>
                <w:rFonts w:ascii="Calibri" w:hAnsi="Calibri" w:cs="Calibri"/>
                <w:sz w:val="22"/>
                <w:szCs w:val="22"/>
              </w:rPr>
              <w:t>5</w:t>
            </w:r>
            <w:r w:rsidRPr="00E70001">
              <w:rPr>
                <w:rFonts w:ascii="Calibri" w:hAnsi="Calibri" w:cs="Calibri"/>
                <w:sz w:val="22"/>
                <w:szCs w:val="22"/>
              </w:rPr>
              <w:t>, 2026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17B9F108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Deadline for ERCOT to post ERS Procurement Summary to the MIS</w:t>
            </w:r>
          </w:p>
        </w:tc>
      </w:tr>
      <w:tr w:rsidR="0031730B" w:rsidRPr="00E70001" w14:paraId="572350A5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39FD1CD2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November 26, 2026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3E477A15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Thanksgiving-ERCOT Holiday</w:t>
            </w:r>
          </w:p>
        </w:tc>
      </w:tr>
      <w:tr w:rsidR="0031730B" w:rsidRPr="00E70001" w14:paraId="432420B7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00D99BB1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November 27, 2026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37368F4C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Day After Thanksgiving-ERCOT Holiday</w:t>
            </w:r>
          </w:p>
        </w:tc>
      </w:tr>
      <w:tr w:rsidR="0031730B" w:rsidRPr="00E70001" w14:paraId="72008489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5C07E412" w14:textId="043407B3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 xml:space="preserve">December </w:t>
            </w:r>
            <w:r w:rsidR="007153B7">
              <w:rPr>
                <w:rFonts w:ascii="Calibri" w:hAnsi="Calibri" w:cs="Calibri"/>
                <w:sz w:val="22"/>
                <w:szCs w:val="22"/>
              </w:rPr>
              <w:t>21</w:t>
            </w:r>
            <w:r w:rsidRPr="00E70001">
              <w:rPr>
                <w:rFonts w:ascii="Calibri" w:hAnsi="Calibri" w:cs="Calibri"/>
                <w:sz w:val="22"/>
                <w:szCs w:val="22"/>
              </w:rPr>
              <w:t>, 2026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35C56D57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Fully validated Weather-Sensitive update for January</w:t>
            </w:r>
          </w:p>
        </w:tc>
      </w:tr>
      <w:tr w:rsidR="0031730B" w:rsidRPr="00E70001" w14:paraId="3F964F78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18E9651F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December 24, 2026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4CD918B9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Christmas Eve-ERCOT Holiday</w:t>
            </w:r>
          </w:p>
        </w:tc>
      </w:tr>
      <w:tr w:rsidR="0031730B" w:rsidRPr="00E70001" w14:paraId="2C388ECD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04737568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December 25, 2026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5C6BBCD8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Christmas Day-ERCOT Holiday</w:t>
            </w:r>
          </w:p>
        </w:tc>
      </w:tr>
      <w:tr w:rsidR="0031730B" w:rsidRPr="00E70001" w14:paraId="697E6587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10CB0A45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January 1, 2027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5855AA98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New Year's Day-ERCOT Holiday</w:t>
            </w:r>
          </w:p>
        </w:tc>
      </w:tr>
      <w:tr w:rsidR="0031730B" w:rsidRPr="00E70001" w14:paraId="693C3995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3109E3DB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January 18, 2027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63770D0B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MLK Day-ERCOT Holiday</w:t>
            </w:r>
          </w:p>
        </w:tc>
      </w:tr>
      <w:tr w:rsidR="0031730B" w:rsidRPr="00E70001" w14:paraId="721EA9CE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4679FA1F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January 21, 2027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507D4DCE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Fully validated Weather-Sensitive update for February</w:t>
            </w:r>
          </w:p>
        </w:tc>
      </w:tr>
      <w:tr w:rsidR="0031730B" w:rsidRPr="00E70001" w14:paraId="3EE2D68F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1D65391A" w14:textId="05E67EE6" w:rsidR="0031730B" w:rsidRPr="00E70001" w:rsidRDefault="007153B7" w:rsidP="003173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February 1</w:t>
            </w:r>
            <w:r w:rsidR="0031730B" w:rsidRPr="00E70001">
              <w:rPr>
                <w:rFonts w:ascii="Calibri" w:hAnsi="Calibri" w:cs="Calibri"/>
                <w:sz w:val="22"/>
                <w:szCs w:val="22"/>
              </w:rPr>
              <w:t>, 2027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4F4C5843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Disclosure of DecMar offers</w:t>
            </w:r>
          </w:p>
        </w:tc>
      </w:tr>
      <w:tr w:rsidR="0031730B" w:rsidRPr="00E70001" w14:paraId="772DF94A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1F4E0C16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February 5, 2027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10325D32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NOIE or non-TDSP interval meter data due for the month of December</w:t>
            </w:r>
          </w:p>
        </w:tc>
      </w:tr>
      <w:tr w:rsidR="0031730B" w:rsidRPr="00E70001" w14:paraId="1FB19D28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39C17994" w14:textId="4CB978BF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February 1</w:t>
            </w:r>
            <w:r w:rsidR="007153B7">
              <w:rPr>
                <w:rFonts w:ascii="Calibri" w:hAnsi="Calibri" w:cs="Calibri"/>
                <w:sz w:val="22"/>
                <w:szCs w:val="22"/>
              </w:rPr>
              <w:t>8</w:t>
            </w:r>
            <w:r w:rsidRPr="00E70001">
              <w:rPr>
                <w:rFonts w:ascii="Calibri" w:hAnsi="Calibri" w:cs="Calibri"/>
                <w:sz w:val="22"/>
                <w:szCs w:val="22"/>
              </w:rPr>
              <w:t>, 2027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4E61F99B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Fully validated Weather-Sensitive update for March</w:t>
            </w:r>
          </w:p>
        </w:tc>
      </w:tr>
      <w:tr w:rsidR="0031730B" w:rsidRPr="00E70001" w14:paraId="6AB43F7B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7BE6C5F1" w14:textId="5670176E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 xml:space="preserve">March </w:t>
            </w:r>
            <w:r w:rsidR="007153B7">
              <w:rPr>
                <w:rFonts w:ascii="Calibri" w:hAnsi="Calibri" w:cs="Calibri"/>
                <w:sz w:val="22"/>
                <w:szCs w:val="22"/>
              </w:rPr>
              <w:t>8</w:t>
            </w:r>
            <w:r w:rsidRPr="00E70001">
              <w:rPr>
                <w:rFonts w:ascii="Calibri" w:hAnsi="Calibri" w:cs="Calibri"/>
                <w:sz w:val="22"/>
                <w:szCs w:val="22"/>
              </w:rPr>
              <w:t>, 2027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5F44BA84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NOIE or non-TDSP interval meter data due for the month of January</w:t>
            </w:r>
          </w:p>
        </w:tc>
      </w:tr>
      <w:tr w:rsidR="0031730B" w:rsidRPr="00E70001" w14:paraId="6AFAB632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1FF4303F" w14:textId="509DC6CA" w:rsidR="0031730B" w:rsidRPr="00E70001" w:rsidRDefault="007153B7" w:rsidP="003173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5</w:t>
            </w:r>
            <w:r w:rsidR="0031730B" w:rsidRPr="00E70001">
              <w:rPr>
                <w:rFonts w:ascii="Calibri" w:hAnsi="Calibri" w:cs="Calibri"/>
                <w:sz w:val="22"/>
                <w:szCs w:val="22"/>
              </w:rPr>
              <w:t>, 2027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5EB9D33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NOIE or non-TDSP interval meter data due for the month of February</w:t>
            </w:r>
          </w:p>
        </w:tc>
      </w:tr>
      <w:tr w:rsidR="0031730B" w:rsidRPr="00E70001" w14:paraId="2E9FFF0A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2F2C81FE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May 6, 2027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5983C16B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Deadline for submitting end of SCT meter data affidavits.</w:t>
            </w:r>
          </w:p>
        </w:tc>
      </w:tr>
      <w:tr w:rsidR="0031730B" w:rsidRPr="00E70001" w14:paraId="6C669854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4B07DBF4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May 6, 2027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78DF7C3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NOIE or non-TDSP interval meter data due DecMar availability</w:t>
            </w:r>
          </w:p>
        </w:tc>
      </w:tr>
      <w:tr w:rsidR="0031730B" w:rsidRPr="00E70001" w14:paraId="470FDF5F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36EEB9F7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May 14, 2027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F60FE7C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Deadline for posting availability and event performance data to the MIS.</w:t>
            </w:r>
          </w:p>
        </w:tc>
      </w:tr>
      <w:tr w:rsidR="0031730B" w:rsidRPr="00E70001" w14:paraId="647892C8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46F910F5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May 28, 2027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5C0C71DA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Deadline for review of availability &amp; event performance data.</w:t>
            </w:r>
          </w:p>
        </w:tc>
      </w:tr>
      <w:tr w:rsidR="0031730B" w:rsidRPr="00E70001" w14:paraId="69053FCD" w14:textId="77777777" w:rsidTr="00E70001">
        <w:trPr>
          <w:trHeight w:val="23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81" w:type="dxa"/>
              <w:bottom w:w="40" w:type="dxa"/>
              <w:right w:w="60" w:type="dxa"/>
            </w:tcMar>
            <w:vAlign w:val="center"/>
          </w:tcPr>
          <w:p w14:paraId="00A3F3A7" w14:textId="65254A50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June 1</w:t>
            </w:r>
            <w:r w:rsidR="007153B7">
              <w:rPr>
                <w:rFonts w:ascii="Calibri" w:hAnsi="Calibri" w:cs="Calibri"/>
                <w:sz w:val="22"/>
                <w:szCs w:val="22"/>
              </w:rPr>
              <w:t>4</w:t>
            </w:r>
            <w:r w:rsidRPr="00E70001">
              <w:rPr>
                <w:rFonts w:ascii="Calibri" w:hAnsi="Calibri" w:cs="Calibri"/>
                <w:sz w:val="22"/>
                <w:szCs w:val="22"/>
              </w:rPr>
              <w:t>, 2027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2CC6FDD9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sz w:val="22"/>
                <w:szCs w:val="22"/>
              </w:rPr>
              <w:t>Approximate Settlement Date for DecMar SCT</w:t>
            </w:r>
          </w:p>
        </w:tc>
      </w:tr>
      <w:tr w:rsidR="0031730B" w:rsidRPr="00E70001" w14:paraId="4D0F9C96" w14:textId="77777777" w:rsidTr="00E70001">
        <w:tc>
          <w:tcPr>
            <w:tcW w:w="11245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96D9C3E" w14:textId="77777777" w:rsidR="0031730B" w:rsidRPr="00E70001" w:rsidRDefault="0031730B" w:rsidP="0031730B">
            <w:pPr>
              <w:rPr>
                <w:rFonts w:ascii="Calibri" w:hAnsi="Calibri" w:cs="Calibri"/>
                <w:sz w:val="22"/>
                <w:szCs w:val="22"/>
              </w:rPr>
            </w:pPr>
            <w:r w:rsidRPr="00E70001">
              <w:rPr>
                <w:rFonts w:ascii="Calibri" w:hAnsi="Calibri" w:cs="Calibri"/>
                <w:i/>
                <w:iCs/>
                <w:sz w:val="22"/>
                <w:szCs w:val="22"/>
              </w:rPr>
              <w:t>*Meter data is due 35 days after a test or event</w:t>
            </w:r>
          </w:p>
        </w:tc>
      </w:tr>
    </w:tbl>
    <w:p w14:paraId="41089CE1" w14:textId="77777777" w:rsidR="007153B7" w:rsidRDefault="007153B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3FF81EBA" w14:textId="213A9983" w:rsidR="007153B7" w:rsidRPr="007153B7" w:rsidRDefault="007153B7" w:rsidP="007153B7"/>
    <w:p w14:paraId="6AF70AD2" w14:textId="47DF8721" w:rsidR="008C18B8" w:rsidRPr="00E70001" w:rsidRDefault="008C18B8">
      <w:pPr>
        <w:rPr>
          <w:rFonts w:ascii="Calibri" w:hAnsi="Calibri" w:cs="Calibri"/>
          <w:sz w:val="22"/>
          <w:szCs w:val="22"/>
        </w:rPr>
      </w:pPr>
    </w:p>
    <w:sectPr w:rsidR="008C18B8" w:rsidRPr="00E70001" w:rsidSect="00E70001">
      <w:pgSz w:w="12240" w:h="15840"/>
      <w:pgMar w:top="720" w:right="720" w:bottom="36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912E2"/>
    <w:multiLevelType w:val="hybridMultilevel"/>
    <w:tmpl w:val="B59CC5CC"/>
    <w:lvl w:ilvl="0" w:tplc="A3C8BB8A">
      <w:start w:val="1"/>
      <w:numFmt w:val="bullet"/>
      <w:lvlText w:val="●"/>
      <w:lvlJc w:val="left"/>
      <w:pPr>
        <w:ind w:left="720" w:hanging="360"/>
      </w:pPr>
    </w:lvl>
    <w:lvl w:ilvl="1" w:tplc="4ABEC0C0">
      <w:start w:val="1"/>
      <w:numFmt w:val="bullet"/>
      <w:lvlText w:val="○"/>
      <w:lvlJc w:val="left"/>
      <w:pPr>
        <w:ind w:left="1440" w:hanging="360"/>
      </w:pPr>
    </w:lvl>
    <w:lvl w:ilvl="2" w:tplc="1B109EF8">
      <w:start w:val="1"/>
      <w:numFmt w:val="bullet"/>
      <w:lvlText w:val="■"/>
      <w:lvlJc w:val="left"/>
      <w:pPr>
        <w:ind w:left="2160" w:hanging="360"/>
      </w:pPr>
    </w:lvl>
    <w:lvl w:ilvl="3" w:tplc="FEB88E40">
      <w:start w:val="1"/>
      <w:numFmt w:val="bullet"/>
      <w:lvlText w:val="●"/>
      <w:lvlJc w:val="left"/>
      <w:pPr>
        <w:ind w:left="2880" w:hanging="360"/>
      </w:pPr>
    </w:lvl>
    <w:lvl w:ilvl="4" w:tplc="AA260DC0">
      <w:start w:val="1"/>
      <w:numFmt w:val="bullet"/>
      <w:lvlText w:val="○"/>
      <w:lvlJc w:val="left"/>
      <w:pPr>
        <w:ind w:left="3600" w:hanging="360"/>
      </w:pPr>
    </w:lvl>
    <w:lvl w:ilvl="5" w:tplc="F9AC08AE">
      <w:start w:val="1"/>
      <w:numFmt w:val="bullet"/>
      <w:lvlText w:val="■"/>
      <w:lvlJc w:val="left"/>
      <w:pPr>
        <w:ind w:left="4320" w:hanging="360"/>
      </w:pPr>
    </w:lvl>
    <w:lvl w:ilvl="6" w:tplc="3E72F37E">
      <w:start w:val="1"/>
      <w:numFmt w:val="bullet"/>
      <w:lvlText w:val="●"/>
      <w:lvlJc w:val="left"/>
      <w:pPr>
        <w:ind w:left="5040" w:hanging="360"/>
      </w:pPr>
    </w:lvl>
    <w:lvl w:ilvl="7" w:tplc="CE228E6C">
      <w:start w:val="1"/>
      <w:numFmt w:val="bullet"/>
      <w:lvlText w:val="●"/>
      <w:lvlJc w:val="left"/>
      <w:pPr>
        <w:ind w:left="5760" w:hanging="360"/>
      </w:pPr>
    </w:lvl>
    <w:lvl w:ilvl="8" w:tplc="4E30EB74">
      <w:start w:val="1"/>
      <w:numFmt w:val="bullet"/>
      <w:lvlText w:val="●"/>
      <w:lvlJc w:val="left"/>
      <w:pPr>
        <w:ind w:left="6480" w:hanging="360"/>
      </w:pPr>
    </w:lvl>
  </w:abstractNum>
  <w:num w:numId="1" w16cid:durableId="6283222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E2E"/>
    <w:rsid w:val="000E5CB3"/>
    <w:rsid w:val="001D62C4"/>
    <w:rsid w:val="0024156B"/>
    <w:rsid w:val="003078FD"/>
    <w:rsid w:val="0031730B"/>
    <w:rsid w:val="00652397"/>
    <w:rsid w:val="00687E2E"/>
    <w:rsid w:val="007153B7"/>
    <w:rsid w:val="008C18B8"/>
    <w:rsid w:val="009B7BA9"/>
    <w:rsid w:val="00B63202"/>
    <w:rsid w:val="00E7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06288"/>
  <w15:docId w15:val="{610C5D96-30EB-4AD7-A809-3C5D75AC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link w:val="Heading2Char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7153B7"/>
    <w:rPr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153B7"/>
    <w:rPr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53B7"/>
    <w:rPr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382</Words>
  <Characters>2135</Characters>
  <Application>Microsoft Office Word</Application>
  <DocSecurity>0</DocSecurity>
  <Lines>82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Garza, Thelma</cp:lastModifiedBy>
  <cp:revision>5</cp:revision>
  <dcterms:created xsi:type="dcterms:W3CDTF">2026-04-28T19:14:00Z</dcterms:created>
  <dcterms:modified xsi:type="dcterms:W3CDTF">2026-07-21T15:17:00Z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2026-04-28T19:14:48Z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2d72390c-5fbe-4158-ad43-77e23dc68017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