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12B04CAB" w:rsidR="002F6BE6" w:rsidRPr="003F4F98" w:rsidRDefault="006742C0" w:rsidP="00486326">
      <w:pPr>
        <w:pStyle w:val="NoSpacing"/>
        <w:jc w:val="center"/>
        <w:rPr>
          <w:rFonts w:ascii="Times New Roman" w:hAnsi="Times New Roman" w:cs="Times New Roman"/>
          <w:b/>
        </w:rPr>
      </w:pPr>
      <w:r>
        <w:rPr>
          <w:rFonts w:ascii="Times New Roman" w:hAnsi="Times New Roman" w:cs="Times New Roman"/>
          <w:b/>
        </w:rPr>
        <w:t>APPROVED</w:t>
      </w:r>
      <w:r w:rsidR="005D3B1E">
        <w:rPr>
          <w:rFonts w:ascii="Times New Roman" w:hAnsi="Times New Roman" w:cs="Times New Roman"/>
          <w:b/>
        </w:rPr>
        <w:t xml:space="preserve"> </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61B4B6EC"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5D3B1E">
        <w:rPr>
          <w:rFonts w:ascii="Times New Roman" w:hAnsi="Times New Roman" w:cs="Times New Roman"/>
          <w:b/>
        </w:rPr>
        <w:t>May 6</w:t>
      </w:r>
      <w:r w:rsidR="00B23AED">
        <w:rPr>
          <w:rFonts w:ascii="Times New Roman" w:hAnsi="Times New Roman" w:cs="Times New Roman"/>
          <w:b/>
        </w:rPr>
        <w:t xml:space="preserve">, </w:t>
      </w:r>
      <w:r>
        <w:rPr>
          <w:rFonts w:ascii="Times New Roman" w:hAnsi="Times New Roman" w:cs="Times New Roman"/>
          <w:b/>
        </w:rPr>
        <w:t>202</w:t>
      </w:r>
      <w:r w:rsidR="00E851C6">
        <w:rPr>
          <w:rFonts w:ascii="Times New Roman" w:hAnsi="Times New Roman" w:cs="Times New Roman"/>
          <w:b/>
        </w:rPr>
        <w:t>6</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8D83121" w14:textId="77777777" w:rsidR="005C311D" w:rsidRDefault="005C311D" w:rsidP="00E9784D">
      <w:pPr>
        <w:spacing w:after="0" w:line="240" w:lineRule="auto"/>
        <w:rPr>
          <w:rFonts w:ascii="Times New Roman" w:eastAsia="Times New Roman" w:hAnsi="Times New Roman" w:cs="Times New Roman"/>
          <w:u w:val="single"/>
        </w:rPr>
      </w:pPr>
    </w:p>
    <w:p w14:paraId="538465EB" w14:textId="77777777" w:rsidR="00D923DB" w:rsidRDefault="00D923DB"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0A4571" w:rsidRPr="00E244A6" w14:paraId="4C7AEFDF" w14:textId="77777777" w:rsidTr="00AB13A8">
        <w:trPr>
          <w:trHeight w:val="135"/>
        </w:trPr>
        <w:tc>
          <w:tcPr>
            <w:tcW w:w="2340" w:type="dxa"/>
            <w:vAlign w:val="bottom"/>
          </w:tcPr>
          <w:p w14:paraId="7D8FA229" w14:textId="63888B4E" w:rsidR="000A4571" w:rsidRPr="00105EB7" w:rsidRDefault="000A4571" w:rsidP="005710E4">
            <w:pPr>
              <w:pStyle w:val="NoSpacing"/>
              <w:rPr>
                <w:rFonts w:ascii="Times New Roman" w:hAnsi="Times New Roman" w:cs="Times New Roman"/>
                <w:highlight w:val="lightGray"/>
              </w:rPr>
            </w:pPr>
            <w:r w:rsidRPr="00105EB7">
              <w:rPr>
                <w:rFonts w:ascii="Times New Roman" w:hAnsi="Times New Roman" w:cs="Times New Roman"/>
              </w:rPr>
              <w:t xml:space="preserve">Barnes, Bill </w:t>
            </w:r>
          </w:p>
        </w:tc>
        <w:tc>
          <w:tcPr>
            <w:tcW w:w="4680" w:type="dxa"/>
            <w:vAlign w:val="bottom"/>
          </w:tcPr>
          <w:p w14:paraId="0A4CFCB4" w14:textId="690A1F30" w:rsidR="000A4571" w:rsidRPr="00A40808" w:rsidRDefault="000A4571" w:rsidP="005710E4">
            <w:pPr>
              <w:pStyle w:val="NoSpacing"/>
              <w:rPr>
                <w:rFonts w:ascii="Times New Roman" w:hAnsi="Times New Roman" w:cs="Times New Roman"/>
              </w:rPr>
            </w:pPr>
            <w:r w:rsidRPr="000A4571">
              <w:rPr>
                <w:rFonts w:ascii="Times New Roman" w:hAnsi="Times New Roman" w:cs="Times New Roman"/>
              </w:rPr>
              <w:t>Reliant Energy Retail Services</w:t>
            </w:r>
            <w:r>
              <w:rPr>
                <w:rFonts w:ascii="Times New Roman" w:hAnsi="Times New Roman" w:cs="Times New Roman"/>
              </w:rPr>
              <w:t xml:space="preserve"> (Reliant)</w:t>
            </w:r>
          </w:p>
        </w:tc>
        <w:tc>
          <w:tcPr>
            <w:tcW w:w="2880" w:type="dxa"/>
          </w:tcPr>
          <w:p w14:paraId="468737F8" w14:textId="057B528B" w:rsidR="000A4571" w:rsidRPr="00A40808" w:rsidRDefault="000A4571" w:rsidP="00381850">
            <w:pPr>
              <w:pStyle w:val="NoSpacing"/>
              <w:ind w:left="582" w:hanging="582"/>
              <w:rPr>
                <w:rFonts w:ascii="Times New Roman" w:hAnsi="Times New Roman" w:cs="Times New Roman"/>
              </w:rPr>
            </w:pPr>
          </w:p>
        </w:tc>
      </w:tr>
      <w:tr w:rsidR="007D01E8" w:rsidRPr="00E244A6" w14:paraId="2EFAC222" w14:textId="77777777" w:rsidTr="00AB13A8">
        <w:trPr>
          <w:trHeight w:val="135"/>
        </w:trPr>
        <w:tc>
          <w:tcPr>
            <w:tcW w:w="2340" w:type="dxa"/>
            <w:vAlign w:val="bottom"/>
          </w:tcPr>
          <w:p w14:paraId="4C5E1104" w14:textId="77E34216" w:rsidR="007D01E8" w:rsidRPr="00105EB7" w:rsidRDefault="007D01E8" w:rsidP="005710E4">
            <w:pPr>
              <w:pStyle w:val="NoSpacing"/>
              <w:rPr>
                <w:rFonts w:ascii="Times New Roman" w:hAnsi="Times New Roman" w:cs="Times New Roman"/>
                <w:highlight w:val="lightGray"/>
              </w:rPr>
            </w:pPr>
            <w:r w:rsidRPr="00105EB7">
              <w:rPr>
                <w:rFonts w:ascii="Times New Roman" w:hAnsi="Times New Roman" w:cs="Times New Roman"/>
              </w:rPr>
              <w:t>Bevill, Rob</w:t>
            </w:r>
          </w:p>
        </w:tc>
        <w:tc>
          <w:tcPr>
            <w:tcW w:w="4680" w:type="dxa"/>
            <w:vAlign w:val="bottom"/>
          </w:tcPr>
          <w:p w14:paraId="4FBF9880" w14:textId="7EBFDD89"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0C83418"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105EB7" w:rsidRDefault="00F51F2D" w:rsidP="005710E4">
            <w:pPr>
              <w:pStyle w:val="NoSpacing"/>
              <w:rPr>
                <w:rFonts w:ascii="Times New Roman" w:hAnsi="Times New Roman" w:cs="Times New Roman"/>
              </w:rPr>
            </w:pPr>
            <w:r w:rsidRPr="00105EB7">
              <w:rPr>
                <w:rFonts w:ascii="Times New Roman" w:hAnsi="Times New Roman" w:cs="Times New Roman"/>
              </w:rPr>
              <w:t>Blakey, Eric</w:t>
            </w:r>
          </w:p>
        </w:tc>
        <w:tc>
          <w:tcPr>
            <w:tcW w:w="4680" w:type="dxa"/>
            <w:vAlign w:val="bottom"/>
          </w:tcPr>
          <w:p w14:paraId="0241B025" w14:textId="58B78146"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105EB7" w:rsidRDefault="00210D23" w:rsidP="00DF1B50">
            <w:pPr>
              <w:pStyle w:val="NoSpacing"/>
              <w:rPr>
                <w:rFonts w:ascii="Times New Roman" w:hAnsi="Times New Roman" w:cs="Times New Roman"/>
              </w:rPr>
            </w:pPr>
            <w:r w:rsidRPr="00105EB7">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105EB7" w:rsidRDefault="00CE369B" w:rsidP="00DF1B50">
            <w:pPr>
              <w:pStyle w:val="NoSpacing"/>
              <w:rPr>
                <w:rFonts w:ascii="Times New Roman" w:hAnsi="Times New Roman" w:cs="Times New Roman"/>
              </w:rPr>
            </w:pPr>
            <w:r w:rsidRPr="00105EB7">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23803673" w14:textId="77777777" w:rsidTr="00CF7059">
        <w:tc>
          <w:tcPr>
            <w:tcW w:w="2340" w:type="dxa"/>
            <w:vAlign w:val="bottom"/>
          </w:tcPr>
          <w:p w14:paraId="12C4FC4D" w14:textId="2F25799A" w:rsidR="00DF1B50" w:rsidRPr="00105EB7" w:rsidRDefault="00DF1B50" w:rsidP="00DF1B50">
            <w:pPr>
              <w:pStyle w:val="NoSpacing"/>
              <w:rPr>
                <w:rFonts w:ascii="Times New Roman" w:hAnsi="Times New Roman" w:cs="Times New Roman"/>
                <w:highlight w:val="lightGray"/>
              </w:rPr>
            </w:pPr>
            <w:r w:rsidRPr="00105EB7">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204E926C" w:rsidR="00DF1B50" w:rsidRPr="00A40808" w:rsidRDefault="00DF1B50" w:rsidP="00DF1B50">
            <w:pPr>
              <w:pStyle w:val="NoSpacing"/>
              <w:rPr>
                <w:rFonts w:ascii="Times New Roman" w:hAnsi="Times New Roman" w:cs="Times New Roman"/>
              </w:rPr>
            </w:pPr>
          </w:p>
        </w:tc>
      </w:tr>
      <w:tr w:rsidR="008665E9" w:rsidRPr="00E244A6" w14:paraId="43734728" w14:textId="77777777" w:rsidTr="005D16F1">
        <w:tc>
          <w:tcPr>
            <w:tcW w:w="2340" w:type="dxa"/>
            <w:vAlign w:val="bottom"/>
          </w:tcPr>
          <w:p w14:paraId="75D407C6" w14:textId="473C102E" w:rsidR="008665E9" w:rsidRPr="00105EB7" w:rsidRDefault="008665E9" w:rsidP="00DF1B50">
            <w:pPr>
              <w:pStyle w:val="NoSpacing"/>
              <w:rPr>
                <w:rFonts w:ascii="Times New Roman" w:hAnsi="Times New Roman" w:cs="Times New Roman"/>
                <w:highlight w:val="lightGray"/>
              </w:rPr>
            </w:pPr>
            <w:r w:rsidRPr="00105EB7">
              <w:rPr>
                <w:rFonts w:ascii="Times New Roman" w:hAnsi="Times New Roman" w:cs="Times New Roman"/>
              </w:rPr>
              <w:t xml:space="preserve">Pueblos, Jameel </w:t>
            </w:r>
          </w:p>
        </w:tc>
        <w:tc>
          <w:tcPr>
            <w:tcW w:w="4680" w:type="dxa"/>
            <w:vAlign w:val="bottom"/>
          </w:tcPr>
          <w:p w14:paraId="623B2FCA" w14:textId="4538E06D" w:rsidR="008665E9" w:rsidRDefault="008665E9" w:rsidP="00DF1B50">
            <w:pPr>
              <w:pStyle w:val="NoSpacing"/>
              <w:rPr>
                <w:rFonts w:ascii="Times New Roman" w:hAnsi="Times New Roman" w:cs="Times New Roman"/>
              </w:rPr>
            </w:pPr>
            <w:r w:rsidRPr="008665E9">
              <w:rPr>
                <w:rFonts w:ascii="Times New Roman" w:hAnsi="Times New Roman" w:cs="Times New Roman"/>
              </w:rPr>
              <w:t xml:space="preserve">Occidental </w:t>
            </w:r>
            <w:r w:rsidR="00A9473D" w:rsidRPr="00A9473D">
              <w:rPr>
                <w:rFonts w:ascii="Times New Roman" w:hAnsi="Times New Roman" w:cs="Times New Roman"/>
              </w:rPr>
              <w:t xml:space="preserve">Permian, Ltd. </w:t>
            </w:r>
            <w:r w:rsidRPr="008665E9">
              <w:rPr>
                <w:rFonts w:ascii="Times New Roman" w:hAnsi="Times New Roman" w:cs="Times New Roman"/>
              </w:rPr>
              <w:t>(Occidental)</w:t>
            </w:r>
          </w:p>
        </w:tc>
        <w:tc>
          <w:tcPr>
            <w:tcW w:w="2880" w:type="dxa"/>
          </w:tcPr>
          <w:p w14:paraId="13A531C6" w14:textId="67F5EDCC" w:rsidR="008665E9" w:rsidRDefault="008665E9" w:rsidP="00DF1B50">
            <w:pPr>
              <w:pStyle w:val="NoSpacing"/>
              <w:rPr>
                <w:rFonts w:ascii="Times New Roman" w:hAnsi="Times New Roman" w:cs="Times New Roman"/>
              </w:rPr>
            </w:pPr>
          </w:p>
        </w:tc>
      </w:tr>
      <w:tr w:rsidR="00A37F1A" w:rsidRPr="00E244A6" w14:paraId="3C7264A7" w14:textId="77777777" w:rsidTr="005D16F1">
        <w:tc>
          <w:tcPr>
            <w:tcW w:w="2340" w:type="dxa"/>
            <w:vAlign w:val="bottom"/>
          </w:tcPr>
          <w:p w14:paraId="5F240DB4" w14:textId="74AAAFBE" w:rsidR="00A37F1A" w:rsidRPr="00105EB7" w:rsidRDefault="00A37F1A" w:rsidP="00DF1B50">
            <w:pPr>
              <w:pStyle w:val="NoSpacing"/>
              <w:rPr>
                <w:rFonts w:ascii="Times New Roman" w:hAnsi="Times New Roman" w:cs="Times New Roman"/>
                <w:highlight w:val="lightGray"/>
              </w:rPr>
            </w:pPr>
            <w:r w:rsidRPr="00105EB7">
              <w:rPr>
                <w:rFonts w:ascii="Times New Roman" w:hAnsi="Times New Roman" w:cs="Times New Roman"/>
              </w:rPr>
              <w:t xml:space="preserve">Rurode, Will </w:t>
            </w:r>
          </w:p>
        </w:tc>
        <w:tc>
          <w:tcPr>
            <w:tcW w:w="4680" w:type="dxa"/>
            <w:vAlign w:val="bottom"/>
          </w:tcPr>
          <w:p w14:paraId="052EA8B5" w14:textId="082B65B5" w:rsidR="00A37F1A" w:rsidRPr="005230BA" w:rsidRDefault="00A37F1A" w:rsidP="00DF1B50">
            <w:pPr>
              <w:pStyle w:val="NoSpacing"/>
              <w:rPr>
                <w:rFonts w:ascii="Times New Roman" w:hAnsi="Times New Roman" w:cs="Times New Roman"/>
              </w:rPr>
            </w:pPr>
            <w:r w:rsidRPr="00A37F1A">
              <w:rPr>
                <w:rFonts w:ascii="Times New Roman" w:hAnsi="Times New Roman" w:cs="Times New Roman"/>
              </w:rPr>
              <w:t>Office of Public Utility Council (OPUC)</w:t>
            </w:r>
          </w:p>
        </w:tc>
        <w:tc>
          <w:tcPr>
            <w:tcW w:w="2880" w:type="dxa"/>
          </w:tcPr>
          <w:p w14:paraId="6A0AD3F6" w14:textId="77777777" w:rsidR="00A37F1A" w:rsidRPr="005230BA" w:rsidRDefault="00A37F1A" w:rsidP="00DF1B50">
            <w:pPr>
              <w:pStyle w:val="NoSpacing"/>
              <w:rPr>
                <w:rFonts w:ascii="Times New Roman" w:hAnsi="Times New Roman" w:cs="Times New Roman"/>
                <w:highlight w:val="yellow"/>
              </w:rPr>
            </w:pPr>
          </w:p>
        </w:tc>
      </w:tr>
      <w:tr w:rsidR="00776676" w:rsidRPr="00E244A6" w14:paraId="7F021325" w14:textId="77777777" w:rsidTr="005D16F1">
        <w:tc>
          <w:tcPr>
            <w:tcW w:w="2340" w:type="dxa"/>
            <w:vAlign w:val="bottom"/>
          </w:tcPr>
          <w:p w14:paraId="36278957" w14:textId="14DCEDAB" w:rsidR="00776676" w:rsidRPr="00105EB7" w:rsidRDefault="000A4571" w:rsidP="00DF1B50">
            <w:pPr>
              <w:pStyle w:val="NoSpacing"/>
              <w:rPr>
                <w:rFonts w:ascii="Times New Roman" w:hAnsi="Times New Roman" w:cs="Times New Roman"/>
                <w:highlight w:val="lightGray"/>
              </w:rPr>
            </w:pPr>
            <w:r w:rsidRPr="00105EB7">
              <w:rPr>
                <w:rFonts w:ascii="Times New Roman" w:hAnsi="Times New Roman" w:cs="Times New Roman"/>
              </w:rPr>
              <w:t>Teng, Shuye</w:t>
            </w:r>
          </w:p>
        </w:tc>
        <w:tc>
          <w:tcPr>
            <w:tcW w:w="4680" w:type="dxa"/>
            <w:vAlign w:val="bottom"/>
          </w:tcPr>
          <w:p w14:paraId="25CCA7EC" w14:textId="73F2BE4B"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Constellation Energy Generation (Constellation)</w:t>
            </w:r>
          </w:p>
        </w:tc>
        <w:tc>
          <w:tcPr>
            <w:tcW w:w="2880" w:type="dxa"/>
          </w:tcPr>
          <w:p w14:paraId="3752CFFE" w14:textId="0A43B6E6" w:rsidR="00776676" w:rsidRPr="004D1ABB" w:rsidRDefault="00776676" w:rsidP="00DF1B50">
            <w:pPr>
              <w:pStyle w:val="NoSpacing"/>
              <w:rPr>
                <w:rFonts w:ascii="Times New Roman" w:hAnsi="Times New Roman" w:cs="Times New Roman"/>
              </w:rPr>
            </w:pPr>
            <w:r w:rsidRPr="00776676">
              <w:rPr>
                <w:rFonts w:ascii="Times New Roman" w:hAnsi="Times New Roman" w:cs="Times New Roman"/>
              </w:rPr>
              <w:t>Alt. Rep. for Andy Nguyen</w:t>
            </w:r>
          </w:p>
        </w:tc>
      </w:tr>
      <w:tr w:rsidR="00F51F2D" w:rsidRPr="00E244A6" w14:paraId="43B9797D" w14:textId="77777777" w:rsidTr="005D16F1">
        <w:tc>
          <w:tcPr>
            <w:tcW w:w="2340" w:type="dxa"/>
            <w:vAlign w:val="bottom"/>
          </w:tcPr>
          <w:p w14:paraId="4BE5B22B" w14:textId="441293C8" w:rsidR="00F51F2D" w:rsidRPr="00105EB7" w:rsidRDefault="00F51F2D" w:rsidP="00DF1B50">
            <w:pPr>
              <w:pStyle w:val="NoSpacing"/>
              <w:rPr>
                <w:rFonts w:ascii="Times New Roman" w:hAnsi="Times New Roman" w:cs="Times New Roman"/>
                <w:highlight w:val="lightGray"/>
              </w:rPr>
            </w:pPr>
            <w:r w:rsidRPr="00105EB7">
              <w:rPr>
                <w:rFonts w:ascii="Times New Roman" w:hAnsi="Times New Roman" w:cs="Times New Roman"/>
              </w:rPr>
              <w:t>Thomas, Shane</w:t>
            </w:r>
          </w:p>
        </w:tc>
        <w:tc>
          <w:tcPr>
            <w:tcW w:w="4680" w:type="dxa"/>
            <w:vAlign w:val="bottom"/>
          </w:tcPr>
          <w:p w14:paraId="45F0EF51" w14:textId="4CFED7FB"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105EB7" w:rsidRDefault="00DF1B50" w:rsidP="00DF1B50">
            <w:pPr>
              <w:pStyle w:val="NoSpacing"/>
              <w:rPr>
                <w:rFonts w:ascii="Times New Roman" w:hAnsi="Times New Roman" w:cs="Times New Roman"/>
                <w:highlight w:val="lightGray"/>
              </w:rPr>
            </w:pPr>
            <w:r w:rsidRPr="00105EB7">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105EB7" w:rsidRDefault="00210D23" w:rsidP="00DF1B50">
            <w:pPr>
              <w:pStyle w:val="NoSpacing"/>
              <w:rPr>
                <w:rFonts w:ascii="Times New Roman" w:hAnsi="Times New Roman" w:cs="Times New Roman"/>
                <w:highlight w:val="lightGray"/>
              </w:rPr>
            </w:pPr>
            <w:r w:rsidRPr="00105EB7">
              <w:rPr>
                <w:rFonts w:ascii="Times New Roman" w:hAnsi="Times New Roman" w:cs="Times New Roman"/>
              </w:rPr>
              <w:t>Varnell, John</w:t>
            </w:r>
          </w:p>
        </w:tc>
        <w:tc>
          <w:tcPr>
            <w:tcW w:w="4680" w:type="dxa"/>
            <w:vAlign w:val="bottom"/>
          </w:tcPr>
          <w:p w14:paraId="4B07189A" w14:textId="760A22E2"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2A030449" w:rsidR="00210D23" w:rsidRPr="00A40808" w:rsidRDefault="00210D23" w:rsidP="00DF1B50">
            <w:pPr>
              <w:pStyle w:val="NoSpacing"/>
              <w:rPr>
                <w:rFonts w:ascii="Times New Roman" w:hAnsi="Times New Roman" w:cs="Times New Roman"/>
              </w:rPr>
            </w:pPr>
          </w:p>
        </w:tc>
      </w:tr>
      <w:tr w:rsidR="00074B2E" w:rsidRPr="00E244A6" w14:paraId="78DCA1FA" w14:textId="77777777" w:rsidTr="005D16F1">
        <w:tc>
          <w:tcPr>
            <w:tcW w:w="2340" w:type="dxa"/>
            <w:vAlign w:val="bottom"/>
          </w:tcPr>
          <w:p w14:paraId="345771FF" w14:textId="76C0E370" w:rsidR="00074B2E" w:rsidRPr="00105EB7" w:rsidRDefault="00074B2E" w:rsidP="00DF1B50">
            <w:pPr>
              <w:pStyle w:val="NoSpacing"/>
              <w:rPr>
                <w:rFonts w:ascii="Times New Roman" w:hAnsi="Times New Roman" w:cs="Times New Roman"/>
                <w:highlight w:val="lightGray"/>
              </w:rPr>
            </w:pPr>
            <w:r w:rsidRPr="00105EB7">
              <w:rPr>
                <w:rFonts w:ascii="Times New Roman" w:hAnsi="Times New Roman" w:cs="Times New Roman"/>
              </w:rPr>
              <w:t>Xie, Fei</w:t>
            </w:r>
          </w:p>
        </w:tc>
        <w:tc>
          <w:tcPr>
            <w:tcW w:w="4680" w:type="dxa"/>
            <w:vAlign w:val="bottom"/>
          </w:tcPr>
          <w:p w14:paraId="19BD0A12" w14:textId="21235E32" w:rsidR="00074B2E" w:rsidRDefault="00074B2E"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438247E" w14:textId="131091A3" w:rsidR="00074B2E" w:rsidRPr="00A40808" w:rsidRDefault="00074B2E"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E851C6"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E851C6" w:rsidRDefault="00EC3409" w:rsidP="00EF4A33">
            <w:pPr>
              <w:pStyle w:val="NoSpacing"/>
              <w:rPr>
                <w:rFonts w:ascii="Times New Roman" w:hAnsi="Times New Roman" w:cs="Times New Roman"/>
                <w:i/>
                <w:highlight w:val="lightGray"/>
              </w:rPr>
            </w:pPr>
          </w:p>
          <w:p w14:paraId="7EBB7451" w14:textId="11CFAEA8" w:rsidR="00EF4A33" w:rsidRPr="00E851C6" w:rsidRDefault="00EF4A33" w:rsidP="00EF4A33">
            <w:pPr>
              <w:pStyle w:val="NoSpacing"/>
              <w:rPr>
                <w:rFonts w:ascii="Times New Roman" w:hAnsi="Times New Roman" w:cs="Times New Roman"/>
                <w:i/>
                <w:highlight w:val="lightGray"/>
              </w:rPr>
            </w:pPr>
            <w:r w:rsidRPr="00BF77C9">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366B26" w:rsidRPr="00E244A6" w14:paraId="4E44B6A6" w14:textId="77777777" w:rsidTr="005D16F1">
        <w:tblPrEx>
          <w:tblLook w:val="0000" w:firstRow="0" w:lastRow="0" w:firstColumn="0" w:lastColumn="0" w:noHBand="0" w:noVBand="0"/>
        </w:tblPrEx>
        <w:tc>
          <w:tcPr>
            <w:tcW w:w="2340" w:type="dxa"/>
            <w:vAlign w:val="bottom"/>
          </w:tcPr>
          <w:p w14:paraId="68374F46" w14:textId="16726939" w:rsidR="00366B26" w:rsidRPr="00E37F27" w:rsidRDefault="00366B26" w:rsidP="00DF1B50">
            <w:pPr>
              <w:pStyle w:val="NoSpacing"/>
              <w:rPr>
                <w:rFonts w:ascii="Times New Roman" w:hAnsi="Times New Roman" w:cs="Times New Roman"/>
                <w:highlight w:val="lightGray"/>
              </w:rPr>
            </w:pPr>
            <w:r w:rsidRPr="00E44982">
              <w:rPr>
                <w:rFonts w:ascii="Times New Roman" w:hAnsi="Times New Roman" w:cs="Times New Roman"/>
              </w:rPr>
              <w:t>Agha, Muneeb</w:t>
            </w:r>
          </w:p>
        </w:tc>
        <w:tc>
          <w:tcPr>
            <w:tcW w:w="4680" w:type="dxa"/>
            <w:vAlign w:val="bottom"/>
          </w:tcPr>
          <w:p w14:paraId="2CE9319C" w14:textId="0A9A4C7C" w:rsidR="00366B26" w:rsidRDefault="00366B26" w:rsidP="00DF1B50">
            <w:pPr>
              <w:pStyle w:val="NoSpacing"/>
              <w:rPr>
                <w:rFonts w:ascii="Times New Roman" w:hAnsi="Times New Roman" w:cs="Times New Roman"/>
              </w:rPr>
            </w:pPr>
          </w:p>
        </w:tc>
        <w:tc>
          <w:tcPr>
            <w:tcW w:w="2880" w:type="dxa"/>
          </w:tcPr>
          <w:p w14:paraId="0920E6D9" w14:textId="0CBDA3A7" w:rsidR="00366B26" w:rsidRPr="00366B26"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132E1760" w14:textId="77777777" w:rsidTr="005D16F1">
        <w:tblPrEx>
          <w:tblLook w:val="0000" w:firstRow="0" w:lastRow="0" w:firstColumn="0" w:lastColumn="0" w:noHBand="0" w:noVBand="0"/>
        </w:tblPrEx>
        <w:tc>
          <w:tcPr>
            <w:tcW w:w="2340" w:type="dxa"/>
            <w:vAlign w:val="bottom"/>
          </w:tcPr>
          <w:p w14:paraId="44CAF057" w14:textId="14F06A17" w:rsidR="00366B26" w:rsidRPr="00E37F27" w:rsidRDefault="00366B26" w:rsidP="00DF1B50">
            <w:pPr>
              <w:pStyle w:val="NoSpacing"/>
              <w:rPr>
                <w:rFonts w:ascii="Times New Roman" w:hAnsi="Times New Roman" w:cs="Times New Roman"/>
                <w:highlight w:val="lightGray"/>
              </w:rPr>
            </w:pPr>
            <w:r w:rsidRPr="001B6647">
              <w:rPr>
                <w:rFonts w:ascii="Times New Roman" w:hAnsi="Times New Roman" w:cs="Times New Roman"/>
              </w:rPr>
              <w:t>Aguero, Kaitlyn</w:t>
            </w:r>
          </w:p>
        </w:tc>
        <w:tc>
          <w:tcPr>
            <w:tcW w:w="4680" w:type="dxa"/>
            <w:vAlign w:val="bottom"/>
          </w:tcPr>
          <w:p w14:paraId="38730043" w14:textId="59830CC9" w:rsidR="00366B26" w:rsidRPr="00EE57E2" w:rsidRDefault="00366B26"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2EDDEF32" w14:textId="3E1D5CF4" w:rsidR="00366B26" w:rsidRPr="00A40808"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4568AD" w:rsidRPr="00E244A6" w14:paraId="7229D5FB" w14:textId="77777777" w:rsidTr="005D16F1">
        <w:tblPrEx>
          <w:tblLook w:val="0000" w:firstRow="0" w:lastRow="0" w:firstColumn="0" w:lastColumn="0" w:noHBand="0" w:noVBand="0"/>
        </w:tblPrEx>
        <w:tc>
          <w:tcPr>
            <w:tcW w:w="2340" w:type="dxa"/>
            <w:vAlign w:val="bottom"/>
          </w:tcPr>
          <w:p w14:paraId="1FC85D25" w14:textId="373B4AF1"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Ainspan, Malcolm</w:t>
            </w:r>
          </w:p>
        </w:tc>
        <w:tc>
          <w:tcPr>
            <w:tcW w:w="4680" w:type="dxa"/>
            <w:vAlign w:val="bottom"/>
          </w:tcPr>
          <w:p w14:paraId="64AA0E5C" w14:textId="77777777" w:rsidR="004568AD" w:rsidRPr="00EE57E2" w:rsidRDefault="004568AD" w:rsidP="00DF1B50">
            <w:pPr>
              <w:pStyle w:val="NoSpacing"/>
              <w:rPr>
                <w:rFonts w:ascii="Times New Roman" w:hAnsi="Times New Roman" w:cs="Times New Roman"/>
              </w:rPr>
            </w:pPr>
          </w:p>
        </w:tc>
        <w:tc>
          <w:tcPr>
            <w:tcW w:w="2880" w:type="dxa"/>
          </w:tcPr>
          <w:p w14:paraId="6AF5C8EB" w14:textId="78B6E048" w:rsidR="004568AD" w:rsidRPr="00A40808"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E37F27" w:rsidRDefault="00D004FD" w:rsidP="00DF1B50">
            <w:pPr>
              <w:pStyle w:val="NoSpacing"/>
              <w:rPr>
                <w:rFonts w:ascii="Times New Roman" w:hAnsi="Times New Roman" w:cs="Times New Roman"/>
                <w:highlight w:val="lightGray"/>
              </w:rPr>
            </w:pPr>
            <w:r w:rsidRPr="004568AD">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366B26" w:rsidRPr="00E244A6" w14:paraId="074C66EB" w14:textId="77777777" w:rsidTr="005D16F1">
        <w:tblPrEx>
          <w:tblLook w:val="0000" w:firstRow="0" w:lastRow="0" w:firstColumn="0" w:lastColumn="0" w:noHBand="0" w:noVBand="0"/>
        </w:tblPrEx>
        <w:tc>
          <w:tcPr>
            <w:tcW w:w="2340" w:type="dxa"/>
            <w:vAlign w:val="bottom"/>
          </w:tcPr>
          <w:p w14:paraId="319CD824" w14:textId="5D3CC57C" w:rsidR="00366B26" w:rsidRPr="00E37F27" w:rsidRDefault="00366B26" w:rsidP="00DF1B50">
            <w:pPr>
              <w:pStyle w:val="NoSpacing"/>
              <w:rPr>
                <w:rFonts w:ascii="Times New Roman" w:hAnsi="Times New Roman" w:cs="Times New Roman"/>
                <w:highlight w:val="lightGray"/>
              </w:rPr>
            </w:pPr>
            <w:r w:rsidRPr="004568AD">
              <w:rPr>
                <w:rFonts w:ascii="Times New Roman" w:hAnsi="Times New Roman" w:cs="Times New Roman"/>
              </w:rPr>
              <w:t>Allen, Thresa</w:t>
            </w:r>
          </w:p>
        </w:tc>
        <w:tc>
          <w:tcPr>
            <w:tcW w:w="4680" w:type="dxa"/>
            <w:vAlign w:val="bottom"/>
          </w:tcPr>
          <w:p w14:paraId="691CB112" w14:textId="4ED5BAD8" w:rsidR="00366B26" w:rsidRPr="00A40808" w:rsidRDefault="00366B26" w:rsidP="00DF1B50">
            <w:pPr>
              <w:pStyle w:val="NoSpacing"/>
              <w:rPr>
                <w:rFonts w:ascii="Times New Roman" w:hAnsi="Times New Roman" w:cs="Times New Roman"/>
              </w:rPr>
            </w:pPr>
            <w:r>
              <w:rPr>
                <w:rFonts w:ascii="Times New Roman" w:hAnsi="Times New Roman" w:cs="Times New Roman"/>
              </w:rPr>
              <w:t>Avangrid Power</w:t>
            </w:r>
          </w:p>
        </w:tc>
        <w:tc>
          <w:tcPr>
            <w:tcW w:w="2880" w:type="dxa"/>
          </w:tcPr>
          <w:p w14:paraId="0CC1F122" w14:textId="786DCB81" w:rsidR="00366B26" w:rsidRPr="00A40808"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E37F27" w:rsidRDefault="001912B9" w:rsidP="00DF1B50">
            <w:pPr>
              <w:pStyle w:val="NoSpacing"/>
              <w:rPr>
                <w:rFonts w:ascii="Times New Roman" w:hAnsi="Times New Roman" w:cs="Times New Roman"/>
                <w:highlight w:val="lightGray"/>
              </w:rPr>
            </w:pPr>
            <w:r w:rsidRPr="00D22A19">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4188D" w:rsidRPr="00E244A6" w14:paraId="3CAC4FD8" w14:textId="77777777" w:rsidTr="005D16F1">
        <w:tblPrEx>
          <w:tblLook w:val="0000" w:firstRow="0" w:lastRow="0" w:firstColumn="0" w:lastColumn="0" w:noHBand="0" w:noVBand="0"/>
        </w:tblPrEx>
        <w:tc>
          <w:tcPr>
            <w:tcW w:w="2340" w:type="dxa"/>
            <w:vAlign w:val="bottom"/>
          </w:tcPr>
          <w:p w14:paraId="05D5AE16" w14:textId="08F894A0" w:rsidR="0074188D" w:rsidRPr="00E37F27" w:rsidRDefault="0074188D" w:rsidP="00DF1B50">
            <w:pPr>
              <w:pStyle w:val="NoSpacing"/>
              <w:rPr>
                <w:rFonts w:ascii="Times New Roman" w:hAnsi="Times New Roman" w:cs="Times New Roman"/>
                <w:highlight w:val="lightGray"/>
              </w:rPr>
            </w:pPr>
            <w:r w:rsidRPr="004568AD">
              <w:rPr>
                <w:rFonts w:ascii="Times New Roman" w:hAnsi="Times New Roman" w:cs="Times New Roman"/>
              </w:rPr>
              <w:t>Ashley, Kristy</w:t>
            </w:r>
          </w:p>
        </w:tc>
        <w:tc>
          <w:tcPr>
            <w:tcW w:w="4680" w:type="dxa"/>
            <w:vAlign w:val="bottom"/>
          </w:tcPr>
          <w:p w14:paraId="71843F48" w14:textId="56CE5DFF" w:rsidR="0074188D" w:rsidRPr="00662001" w:rsidRDefault="008334BB" w:rsidP="00DF1B50">
            <w:pPr>
              <w:pStyle w:val="NoSpacing"/>
              <w:rPr>
                <w:rFonts w:ascii="Times New Roman" w:hAnsi="Times New Roman" w:cs="Times New Roman"/>
              </w:rPr>
            </w:pPr>
            <w:r w:rsidRPr="008334BB">
              <w:rPr>
                <w:rFonts w:ascii="Times New Roman" w:hAnsi="Times New Roman" w:cs="Times New Roman"/>
              </w:rPr>
              <w:t>Customized Energy Solutions (CES)</w:t>
            </w:r>
          </w:p>
        </w:tc>
        <w:tc>
          <w:tcPr>
            <w:tcW w:w="2880" w:type="dxa"/>
          </w:tcPr>
          <w:p w14:paraId="797C9D52" w14:textId="436A7EF0" w:rsidR="0074188D" w:rsidRPr="00A40808"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D22A19" w:rsidRPr="00E244A6" w14:paraId="011E3FB9" w14:textId="77777777" w:rsidTr="005D16F1">
        <w:tblPrEx>
          <w:tblLook w:val="0000" w:firstRow="0" w:lastRow="0" w:firstColumn="0" w:lastColumn="0" w:noHBand="0" w:noVBand="0"/>
        </w:tblPrEx>
        <w:tc>
          <w:tcPr>
            <w:tcW w:w="2340" w:type="dxa"/>
            <w:vAlign w:val="bottom"/>
          </w:tcPr>
          <w:p w14:paraId="693C9173" w14:textId="49345024" w:rsidR="00D22A19" w:rsidRPr="004568AD" w:rsidRDefault="00D22A19" w:rsidP="00DF1B50">
            <w:pPr>
              <w:pStyle w:val="NoSpacing"/>
              <w:rPr>
                <w:rFonts w:ascii="Times New Roman" w:hAnsi="Times New Roman" w:cs="Times New Roman"/>
              </w:rPr>
            </w:pPr>
            <w:r>
              <w:rPr>
                <w:rFonts w:ascii="Times New Roman" w:hAnsi="Times New Roman" w:cs="Times New Roman"/>
              </w:rPr>
              <w:t>Baker, Wynn</w:t>
            </w:r>
          </w:p>
        </w:tc>
        <w:tc>
          <w:tcPr>
            <w:tcW w:w="4680" w:type="dxa"/>
            <w:vAlign w:val="bottom"/>
          </w:tcPr>
          <w:p w14:paraId="53A4D127" w14:textId="77777777" w:rsidR="00D22A19" w:rsidRPr="008334BB" w:rsidRDefault="00D22A19" w:rsidP="00DF1B50">
            <w:pPr>
              <w:pStyle w:val="NoSpacing"/>
              <w:rPr>
                <w:rFonts w:ascii="Times New Roman" w:hAnsi="Times New Roman" w:cs="Times New Roman"/>
              </w:rPr>
            </w:pPr>
          </w:p>
        </w:tc>
        <w:tc>
          <w:tcPr>
            <w:tcW w:w="2880" w:type="dxa"/>
          </w:tcPr>
          <w:p w14:paraId="74F89FFA" w14:textId="76F35D13" w:rsidR="00D22A19" w:rsidRDefault="00D22A19" w:rsidP="00DF1B50">
            <w:pPr>
              <w:pStyle w:val="NoSpacing"/>
              <w:rPr>
                <w:rFonts w:ascii="Times New Roman" w:hAnsi="Times New Roman" w:cs="Times New Roman"/>
              </w:rPr>
            </w:pPr>
            <w:r w:rsidRPr="00B64FA8">
              <w:rPr>
                <w:rFonts w:ascii="Times New Roman" w:hAnsi="Times New Roman" w:cs="Times New Roman"/>
              </w:rPr>
              <w:t>Via Teleconference</w:t>
            </w:r>
          </w:p>
        </w:tc>
      </w:tr>
      <w:tr w:rsidR="00366B26" w:rsidRPr="00E244A6" w14:paraId="247974A9" w14:textId="77777777" w:rsidTr="005D16F1">
        <w:tblPrEx>
          <w:tblLook w:val="0000" w:firstRow="0" w:lastRow="0" w:firstColumn="0" w:lastColumn="0" w:noHBand="0" w:noVBand="0"/>
        </w:tblPrEx>
        <w:tc>
          <w:tcPr>
            <w:tcW w:w="2340" w:type="dxa"/>
            <w:vAlign w:val="bottom"/>
          </w:tcPr>
          <w:p w14:paraId="09C86F2E" w14:textId="0A5ABB09" w:rsidR="00366B26" w:rsidRPr="005F1E40" w:rsidRDefault="00366B26" w:rsidP="00DF1B50">
            <w:pPr>
              <w:pStyle w:val="NoSpacing"/>
              <w:rPr>
                <w:rFonts w:ascii="Times New Roman" w:hAnsi="Times New Roman" w:cs="Times New Roman"/>
              </w:rPr>
            </w:pPr>
            <w:r w:rsidRPr="005F1E40">
              <w:rPr>
                <w:rFonts w:ascii="Times New Roman" w:hAnsi="Times New Roman" w:cs="Times New Roman"/>
              </w:rPr>
              <w:t>Basaran, Harika</w:t>
            </w:r>
          </w:p>
        </w:tc>
        <w:tc>
          <w:tcPr>
            <w:tcW w:w="4680" w:type="dxa"/>
            <w:vAlign w:val="bottom"/>
          </w:tcPr>
          <w:p w14:paraId="695DF407" w14:textId="3E5E26C9" w:rsidR="00366B26" w:rsidRPr="005F1E40" w:rsidRDefault="005F1E40" w:rsidP="00DF1B50">
            <w:pPr>
              <w:pStyle w:val="NoSpacing"/>
              <w:rPr>
                <w:rFonts w:ascii="Times New Roman" w:hAnsi="Times New Roman" w:cs="Times New Roman"/>
              </w:rPr>
            </w:pPr>
            <w:r w:rsidRPr="005F1E40">
              <w:rPr>
                <w:rFonts w:ascii="Times New Roman" w:hAnsi="Times New Roman" w:cs="Times New Roman"/>
              </w:rPr>
              <w:t>Public Utility Commission of Texas (PUCT)</w:t>
            </w:r>
          </w:p>
        </w:tc>
        <w:tc>
          <w:tcPr>
            <w:tcW w:w="2880" w:type="dxa"/>
          </w:tcPr>
          <w:p w14:paraId="546792D9" w14:textId="5FC18F33" w:rsidR="00366B26" w:rsidRPr="0004720C"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04720C" w:rsidRPr="00E244A6" w14:paraId="2CAD9E45" w14:textId="77777777" w:rsidTr="005D16F1">
        <w:tblPrEx>
          <w:tblLook w:val="0000" w:firstRow="0" w:lastRow="0" w:firstColumn="0" w:lastColumn="0" w:noHBand="0" w:noVBand="0"/>
        </w:tblPrEx>
        <w:tc>
          <w:tcPr>
            <w:tcW w:w="2340" w:type="dxa"/>
            <w:vAlign w:val="bottom"/>
          </w:tcPr>
          <w:p w14:paraId="33A49B3A" w14:textId="11A5F5B3" w:rsidR="0004720C" w:rsidRPr="00E37F27" w:rsidRDefault="0004720C" w:rsidP="00DF1B50">
            <w:pPr>
              <w:pStyle w:val="NoSpacing"/>
              <w:rPr>
                <w:rFonts w:ascii="Times New Roman" w:hAnsi="Times New Roman" w:cs="Times New Roman"/>
                <w:highlight w:val="lightGray"/>
              </w:rPr>
            </w:pPr>
            <w:r w:rsidRPr="00F43AAF">
              <w:rPr>
                <w:rFonts w:ascii="Times New Roman" w:hAnsi="Times New Roman" w:cs="Times New Roman"/>
              </w:rPr>
              <w:t>Beckman, Kara</w:t>
            </w:r>
          </w:p>
        </w:tc>
        <w:tc>
          <w:tcPr>
            <w:tcW w:w="4680" w:type="dxa"/>
            <w:vAlign w:val="bottom"/>
          </w:tcPr>
          <w:p w14:paraId="4CE3BE2F" w14:textId="777D928E" w:rsidR="0004720C" w:rsidRPr="004D1ABB" w:rsidRDefault="0004720C"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5804012A" w14:textId="5BB27BF0" w:rsidR="0004720C" w:rsidRPr="00FE4196" w:rsidRDefault="0004720C" w:rsidP="00DF1B50">
            <w:pPr>
              <w:pStyle w:val="NoSpacing"/>
              <w:rPr>
                <w:rFonts w:ascii="Times New Roman" w:hAnsi="Times New Roman" w:cs="Times New Roman"/>
              </w:rPr>
            </w:pPr>
            <w:r w:rsidRPr="0004720C">
              <w:rPr>
                <w:rFonts w:ascii="Times New Roman" w:hAnsi="Times New Roman" w:cs="Times New Roman"/>
              </w:rPr>
              <w:t>Via Teleconference</w:t>
            </w:r>
          </w:p>
        </w:tc>
      </w:tr>
      <w:tr w:rsidR="004568AD" w:rsidRPr="00E244A6" w14:paraId="7754D178" w14:textId="77777777" w:rsidTr="005D16F1">
        <w:tblPrEx>
          <w:tblLook w:val="0000" w:firstRow="0" w:lastRow="0" w:firstColumn="0" w:lastColumn="0" w:noHBand="0" w:noVBand="0"/>
        </w:tblPrEx>
        <w:tc>
          <w:tcPr>
            <w:tcW w:w="2340" w:type="dxa"/>
            <w:vAlign w:val="bottom"/>
          </w:tcPr>
          <w:p w14:paraId="3A45E2F3" w14:textId="44D81963"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Bennett, Stacie</w:t>
            </w:r>
          </w:p>
        </w:tc>
        <w:tc>
          <w:tcPr>
            <w:tcW w:w="4680" w:type="dxa"/>
            <w:vAlign w:val="bottom"/>
          </w:tcPr>
          <w:p w14:paraId="2620568D" w14:textId="141062A9" w:rsidR="004568AD" w:rsidRDefault="004568AD" w:rsidP="00DF1B50">
            <w:pPr>
              <w:pStyle w:val="NoSpacing"/>
              <w:rPr>
                <w:rFonts w:ascii="Times New Roman" w:hAnsi="Times New Roman" w:cs="Times New Roman"/>
              </w:rPr>
            </w:pPr>
            <w:r>
              <w:rPr>
                <w:rFonts w:ascii="Times New Roman" w:hAnsi="Times New Roman" w:cs="Times New Roman"/>
              </w:rPr>
              <w:t>LS Power</w:t>
            </w:r>
          </w:p>
        </w:tc>
        <w:tc>
          <w:tcPr>
            <w:tcW w:w="2880" w:type="dxa"/>
          </w:tcPr>
          <w:p w14:paraId="41A523A2" w14:textId="53A5B626" w:rsidR="004568AD" w:rsidRPr="00B12DF3"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0109BC97" w14:textId="77777777" w:rsidTr="005D16F1">
        <w:tblPrEx>
          <w:tblLook w:val="0000" w:firstRow="0" w:lastRow="0" w:firstColumn="0" w:lastColumn="0" w:noHBand="0" w:noVBand="0"/>
        </w:tblPrEx>
        <w:tc>
          <w:tcPr>
            <w:tcW w:w="2340" w:type="dxa"/>
            <w:vAlign w:val="bottom"/>
          </w:tcPr>
          <w:p w14:paraId="3FD399F5" w14:textId="4D369D27" w:rsidR="00B12DF3" w:rsidRPr="00E37F27" w:rsidRDefault="00B12DF3" w:rsidP="00DF1B50">
            <w:pPr>
              <w:pStyle w:val="NoSpacing"/>
              <w:rPr>
                <w:rFonts w:ascii="Times New Roman" w:hAnsi="Times New Roman" w:cs="Times New Roman"/>
                <w:highlight w:val="lightGray"/>
              </w:rPr>
            </w:pPr>
            <w:r w:rsidRPr="00F43AAF">
              <w:rPr>
                <w:rFonts w:ascii="Times New Roman" w:hAnsi="Times New Roman" w:cs="Times New Roman"/>
              </w:rPr>
              <w:t>Benson, Mariah</w:t>
            </w:r>
          </w:p>
        </w:tc>
        <w:tc>
          <w:tcPr>
            <w:tcW w:w="4680" w:type="dxa"/>
            <w:vAlign w:val="bottom"/>
          </w:tcPr>
          <w:p w14:paraId="33C63428" w14:textId="7D7D3D8F" w:rsidR="00B12DF3" w:rsidRDefault="00366B26"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5CBA870" w14:textId="4F1B61BA" w:rsidR="00B12DF3" w:rsidRPr="0004720C" w:rsidRDefault="00B12DF3" w:rsidP="00DF1B50">
            <w:pPr>
              <w:pStyle w:val="NoSpacing"/>
              <w:rPr>
                <w:rFonts w:ascii="Times New Roman" w:hAnsi="Times New Roman" w:cs="Times New Roman"/>
              </w:rPr>
            </w:pPr>
            <w:r w:rsidRPr="00B12DF3">
              <w:rPr>
                <w:rFonts w:ascii="Times New Roman" w:hAnsi="Times New Roman" w:cs="Times New Roman"/>
              </w:rPr>
              <w:t>Via Teleconference</w:t>
            </w:r>
          </w:p>
        </w:tc>
      </w:tr>
      <w:tr w:rsidR="00662001" w:rsidRPr="00E244A6" w14:paraId="1A0E1975" w14:textId="77777777" w:rsidTr="005D16F1">
        <w:tblPrEx>
          <w:tblLook w:val="0000" w:firstRow="0" w:lastRow="0" w:firstColumn="0" w:lastColumn="0" w:noHBand="0" w:noVBand="0"/>
        </w:tblPrEx>
        <w:tc>
          <w:tcPr>
            <w:tcW w:w="2340" w:type="dxa"/>
            <w:vAlign w:val="bottom"/>
          </w:tcPr>
          <w:p w14:paraId="2A2E7ED2" w14:textId="4EB1B942" w:rsidR="00662001" w:rsidRPr="00E37F27" w:rsidRDefault="00662001" w:rsidP="00DF1B50">
            <w:pPr>
              <w:pStyle w:val="NoSpacing"/>
              <w:rPr>
                <w:rFonts w:ascii="Times New Roman" w:hAnsi="Times New Roman" w:cs="Times New Roman"/>
                <w:highlight w:val="lightGray"/>
              </w:rPr>
            </w:pPr>
            <w:r w:rsidRPr="004568AD">
              <w:rPr>
                <w:rFonts w:ascii="Times New Roman" w:hAnsi="Times New Roman" w:cs="Times New Roman"/>
              </w:rPr>
              <w:t>Bhatt, Na</w:t>
            </w:r>
            <w:r w:rsidR="00B12DF3" w:rsidRPr="004568AD">
              <w:rPr>
                <w:rFonts w:ascii="Times New Roman" w:hAnsi="Times New Roman" w:cs="Times New Roman"/>
              </w:rPr>
              <w:t xml:space="preserve">than </w:t>
            </w:r>
          </w:p>
        </w:tc>
        <w:tc>
          <w:tcPr>
            <w:tcW w:w="4680" w:type="dxa"/>
            <w:vAlign w:val="bottom"/>
          </w:tcPr>
          <w:p w14:paraId="54C4185A" w14:textId="35B9547B" w:rsidR="00662001" w:rsidRPr="00EE57E2" w:rsidRDefault="00336F9A" w:rsidP="00DF1B50">
            <w:pPr>
              <w:pStyle w:val="NoSpacing"/>
              <w:rPr>
                <w:rFonts w:ascii="Times New Roman" w:hAnsi="Times New Roman" w:cs="Times New Roman"/>
              </w:rPr>
            </w:pPr>
            <w:r w:rsidRPr="00336F9A">
              <w:rPr>
                <w:rFonts w:ascii="Times New Roman" w:hAnsi="Times New Roman" w:cs="Times New Roman"/>
              </w:rPr>
              <w:t>PUCT</w:t>
            </w:r>
          </w:p>
        </w:tc>
        <w:tc>
          <w:tcPr>
            <w:tcW w:w="2880" w:type="dxa"/>
          </w:tcPr>
          <w:p w14:paraId="01E71B47" w14:textId="03975E2A" w:rsidR="00662001" w:rsidRPr="00A40808"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382A31EC" w14:textId="77777777" w:rsidTr="005D16F1">
        <w:tblPrEx>
          <w:tblLook w:val="0000" w:firstRow="0" w:lastRow="0" w:firstColumn="0" w:lastColumn="0" w:noHBand="0" w:noVBand="0"/>
        </w:tblPrEx>
        <w:tc>
          <w:tcPr>
            <w:tcW w:w="2340" w:type="dxa"/>
            <w:vAlign w:val="bottom"/>
          </w:tcPr>
          <w:p w14:paraId="542F2B0A" w14:textId="717BEA3B" w:rsidR="00913D59" w:rsidRPr="00E37F27" w:rsidRDefault="00913D59" w:rsidP="00DF1B50">
            <w:pPr>
              <w:pStyle w:val="NoSpacing"/>
              <w:rPr>
                <w:rFonts w:ascii="Times New Roman" w:hAnsi="Times New Roman" w:cs="Times New Roman"/>
                <w:highlight w:val="lightGray"/>
              </w:rPr>
            </w:pPr>
            <w:r w:rsidRPr="00D22A19">
              <w:rPr>
                <w:rFonts w:ascii="Times New Roman" w:hAnsi="Times New Roman" w:cs="Times New Roman"/>
              </w:rPr>
              <w:t>Bojorquez, Bill</w:t>
            </w:r>
          </w:p>
        </w:tc>
        <w:tc>
          <w:tcPr>
            <w:tcW w:w="4680" w:type="dxa"/>
            <w:vAlign w:val="bottom"/>
          </w:tcPr>
          <w:p w14:paraId="3092F0E8" w14:textId="77777777" w:rsidR="00913D59" w:rsidRPr="00336F9A" w:rsidRDefault="00913D59" w:rsidP="00DF1B50">
            <w:pPr>
              <w:pStyle w:val="NoSpacing"/>
              <w:rPr>
                <w:rFonts w:ascii="Times New Roman" w:hAnsi="Times New Roman" w:cs="Times New Roman"/>
              </w:rPr>
            </w:pPr>
          </w:p>
        </w:tc>
        <w:tc>
          <w:tcPr>
            <w:tcW w:w="2880" w:type="dxa"/>
          </w:tcPr>
          <w:p w14:paraId="1030B8B2" w14:textId="39D5D9DD"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B6647" w:rsidRPr="00E244A6" w14:paraId="7A72AE56" w14:textId="77777777" w:rsidTr="005D16F1">
        <w:tblPrEx>
          <w:tblLook w:val="0000" w:firstRow="0" w:lastRow="0" w:firstColumn="0" w:lastColumn="0" w:noHBand="0" w:noVBand="0"/>
        </w:tblPrEx>
        <w:tc>
          <w:tcPr>
            <w:tcW w:w="2340" w:type="dxa"/>
            <w:vAlign w:val="bottom"/>
          </w:tcPr>
          <w:p w14:paraId="2AF7F21E" w14:textId="4B791BF1" w:rsidR="001B6647" w:rsidRPr="00D22A19" w:rsidRDefault="001B6647" w:rsidP="00DF1B50">
            <w:pPr>
              <w:pStyle w:val="NoSpacing"/>
              <w:rPr>
                <w:rFonts w:ascii="Times New Roman" w:hAnsi="Times New Roman" w:cs="Times New Roman"/>
              </w:rPr>
            </w:pPr>
            <w:r>
              <w:rPr>
                <w:rFonts w:ascii="Times New Roman" w:hAnsi="Times New Roman" w:cs="Times New Roman"/>
              </w:rPr>
              <w:t>Bonskowski, Ned</w:t>
            </w:r>
          </w:p>
        </w:tc>
        <w:tc>
          <w:tcPr>
            <w:tcW w:w="4680" w:type="dxa"/>
            <w:vAlign w:val="bottom"/>
          </w:tcPr>
          <w:p w14:paraId="051037BA" w14:textId="4D5B3F3F" w:rsidR="001B6647" w:rsidRDefault="001B6647"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5A369157" w14:textId="4096403C" w:rsidR="001B6647" w:rsidRPr="00B64FA8"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1B6647" w:rsidRPr="00E244A6" w14:paraId="1A877DE6" w14:textId="77777777" w:rsidTr="005D16F1">
        <w:tblPrEx>
          <w:tblLook w:val="0000" w:firstRow="0" w:lastRow="0" w:firstColumn="0" w:lastColumn="0" w:noHBand="0" w:noVBand="0"/>
        </w:tblPrEx>
        <w:tc>
          <w:tcPr>
            <w:tcW w:w="2340" w:type="dxa"/>
            <w:vAlign w:val="bottom"/>
          </w:tcPr>
          <w:p w14:paraId="75B1F83D" w14:textId="7939F4FD" w:rsidR="001B6647" w:rsidRPr="00D22A19" w:rsidRDefault="001B6647" w:rsidP="00DF1B50">
            <w:pPr>
              <w:pStyle w:val="NoSpacing"/>
              <w:rPr>
                <w:rFonts w:ascii="Times New Roman" w:hAnsi="Times New Roman" w:cs="Times New Roman"/>
              </w:rPr>
            </w:pPr>
            <w:r>
              <w:rPr>
                <w:rFonts w:ascii="Times New Roman" w:hAnsi="Times New Roman" w:cs="Times New Roman"/>
              </w:rPr>
              <w:t>Borkar, Sandeep</w:t>
            </w:r>
          </w:p>
        </w:tc>
        <w:tc>
          <w:tcPr>
            <w:tcW w:w="4680" w:type="dxa"/>
            <w:vAlign w:val="bottom"/>
          </w:tcPr>
          <w:p w14:paraId="478D2044" w14:textId="56AAB289" w:rsidR="001B6647" w:rsidRDefault="001B6647"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C1B9DF5" w14:textId="6D9020A9" w:rsidR="001B6647" w:rsidRPr="00B64FA8"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D22A19" w:rsidRPr="00E244A6" w14:paraId="19D0E6FF" w14:textId="77777777" w:rsidTr="005D16F1">
        <w:tblPrEx>
          <w:tblLook w:val="0000" w:firstRow="0" w:lastRow="0" w:firstColumn="0" w:lastColumn="0" w:noHBand="0" w:noVBand="0"/>
        </w:tblPrEx>
        <w:tc>
          <w:tcPr>
            <w:tcW w:w="2340" w:type="dxa"/>
            <w:vAlign w:val="bottom"/>
          </w:tcPr>
          <w:p w14:paraId="02EC84F7" w14:textId="64E5117C" w:rsidR="00D22A19" w:rsidRPr="00E37F27" w:rsidRDefault="00D22A19" w:rsidP="00DF1B50">
            <w:pPr>
              <w:pStyle w:val="NoSpacing"/>
              <w:rPr>
                <w:rFonts w:ascii="Times New Roman" w:hAnsi="Times New Roman" w:cs="Times New Roman"/>
                <w:highlight w:val="lightGray"/>
              </w:rPr>
            </w:pPr>
            <w:r w:rsidRPr="00D22A19">
              <w:rPr>
                <w:rFonts w:ascii="Times New Roman" w:hAnsi="Times New Roman" w:cs="Times New Roman"/>
              </w:rPr>
              <w:t>Bracy, Phil</w:t>
            </w:r>
          </w:p>
        </w:tc>
        <w:tc>
          <w:tcPr>
            <w:tcW w:w="4680" w:type="dxa"/>
            <w:vAlign w:val="bottom"/>
          </w:tcPr>
          <w:p w14:paraId="46B5B266" w14:textId="3601890D" w:rsidR="00D22A19" w:rsidRDefault="00D22A19" w:rsidP="00DF1B50">
            <w:pPr>
              <w:pStyle w:val="NoSpacing"/>
              <w:rPr>
                <w:rFonts w:ascii="Times New Roman" w:hAnsi="Times New Roman" w:cs="Times New Roman"/>
              </w:rPr>
            </w:pPr>
            <w:r>
              <w:rPr>
                <w:rFonts w:ascii="Times New Roman" w:hAnsi="Times New Roman" w:cs="Times New Roman"/>
              </w:rPr>
              <w:t>RWG</w:t>
            </w:r>
          </w:p>
        </w:tc>
        <w:tc>
          <w:tcPr>
            <w:tcW w:w="2880" w:type="dxa"/>
          </w:tcPr>
          <w:p w14:paraId="4389D583" w14:textId="73F38BA4" w:rsidR="00D22A19" w:rsidRPr="00B64FA8" w:rsidRDefault="00D22A19" w:rsidP="00DF1B50">
            <w:pPr>
              <w:pStyle w:val="NoSpacing"/>
              <w:rPr>
                <w:rFonts w:ascii="Times New Roman" w:hAnsi="Times New Roman" w:cs="Times New Roman"/>
              </w:rPr>
            </w:pPr>
            <w:r w:rsidRPr="00B64FA8">
              <w:rPr>
                <w:rFonts w:ascii="Times New Roman" w:hAnsi="Times New Roman" w:cs="Times New Roman"/>
              </w:rPr>
              <w:t>Via Teleconference</w:t>
            </w:r>
          </w:p>
        </w:tc>
      </w:tr>
      <w:tr w:rsidR="001B6647" w:rsidRPr="00E244A6" w14:paraId="54AAE633" w14:textId="77777777" w:rsidTr="005D16F1">
        <w:tblPrEx>
          <w:tblLook w:val="0000" w:firstRow="0" w:lastRow="0" w:firstColumn="0" w:lastColumn="0" w:noHBand="0" w:noVBand="0"/>
        </w:tblPrEx>
        <w:tc>
          <w:tcPr>
            <w:tcW w:w="2340" w:type="dxa"/>
            <w:vAlign w:val="bottom"/>
          </w:tcPr>
          <w:p w14:paraId="40B06A52" w14:textId="035AD394" w:rsidR="001B6647" w:rsidRPr="00D22A19" w:rsidRDefault="001B6647" w:rsidP="00DF1B50">
            <w:pPr>
              <w:pStyle w:val="NoSpacing"/>
              <w:rPr>
                <w:rFonts w:ascii="Times New Roman" w:hAnsi="Times New Roman" w:cs="Times New Roman"/>
              </w:rPr>
            </w:pPr>
            <w:r>
              <w:rPr>
                <w:rFonts w:ascii="Times New Roman" w:hAnsi="Times New Roman" w:cs="Times New Roman"/>
              </w:rPr>
              <w:t>Brasel, Kade</w:t>
            </w:r>
          </w:p>
        </w:tc>
        <w:tc>
          <w:tcPr>
            <w:tcW w:w="4680" w:type="dxa"/>
            <w:vAlign w:val="bottom"/>
          </w:tcPr>
          <w:p w14:paraId="4AEB98AA" w14:textId="1BD2306D" w:rsidR="001B6647" w:rsidRDefault="001B6647"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4B4C9988" w14:textId="699894A5" w:rsidR="001B6647" w:rsidRPr="00B64FA8"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B12DF3" w:rsidRPr="00E244A6" w14:paraId="2FA6D1AB" w14:textId="77777777" w:rsidTr="005D16F1">
        <w:tblPrEx>
          <w:tblLook w:val="0000" w:firstRow="0" w:lastRow="0" w:firstColumn="0" w:lastColumn="0" w:noHBand="0" w:noVBand="0"/>
        </w:tblPrEx>
        <w:tc>
          <w:tcPr>
            <w:tcW w:w="2340" w:type="dxa"/>
            <w:vAlign w:val="bottom"/>
          </w:tcPr>
          <w:p w14:paraId="228628F0" w14:textId="6DDED3D0" w:rsidR="00B12DF3" w:rsidRPr="00E37F27" w:rsidRDefault="00B12DF3" w:rsidP="00DF1B50">
            <w:pPr>
              <w:pStyle w:val="NoSpacing"/>
              <w:rPr>
                <w:rFonts w:ascii="Times New Roman" w:hAnsi="Times New Roman" w:cs="Times New Roman"/>
                <w:highlight w:val="lightGray"/>
              </w:rPr>
            </w:pPr>
            <w:r w:rsidRPr="00F43AAF">
              <w:rPr>
                <w:rFonts w:ascii="Times New Roman" w:hAnsi="Times New Roman" w:cs="Times New Roman"/>
              </w:rPr>
              <w:t>Briggs, Lindsay</w:t>
            </w:r>
          </w:p>
        </w:tc>
        <w:tc>
          <w:tcPr>
            <w:tcW w:w="4680" w:type="dxa"/>
            <w:vAlign w:val="bottom"/>
          </w:tcPr>
          <w:p w14:paraId="0FDD3B5C" w14:textId="27CFC055" w:rsidR="00B12DF3" w:rsidRDefault="00B12DF3" w:rsidP="00DF1B50">
            <w:pPr>
              <w:pStyle w:val="NoSpacing"/>
              <w:rPr>
                <w:rFonts w:ascii="Times New Roman" w:hAnsi="Times New Roman" w:cs="Times New Roman"/>
              </w:rPr>
            </w:pPr>
            <w:r>
              <w:rPr>
                <w:rFonts w:ascii="Times New Roman" w:hAnsi="Times New Roman" w:cs="Times New Roman"/>
              </w:rPr>
              <w:t>EPE</w:t>
            </w:r>
          </w:p>
        </w:tc>
        <w:tc>
          <w:tcPr>
            <w:tcW w:w="2880" w:type="dxa"/>
          </w:tcPr>
          <w:p w14:paraId="353AE66E" w14:textId="68124B2D" w:rsidR="00B12DF3" w:rsidRPr="00662001"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43AAF" w:rsidRPr="00E244A6" w14:paraId="612A05D5" w14:textId="77777777" w:rsidTr="005D16F1">
        <w:tblPrEx>
          <w:tblLook w:val="0000" w:firstRow="0" w:lastRow="0" w:firstColumn="0" w:lastColumn="0" w:noHBand="0" w:noVBand="0"/>
        </w:tblPrEx>
        <w:tc>
          <w:tcPr>
            <w:tcW w:w="2340" w:type="dxa"/>
            <w:vAlign w:val="bottom"/>
          </w:tcPr>
          <w:p w14:paraId="0DBD33AA" w14:textId="0BB24984" w:rsidR="00F43AAF" w:rsidRPr="00D22A19" w:rsidRDefault="00F43AAF" w:rsidP="00DF1B50">
            <w:pPr>
              <w:pStyle w:val="NoSpacing"/>
              <w:rPr>
                <w:rFonts w:ascii="Times New Roman" w:hAnsi="Times New Roman" w:cs="Times New Roman"/>
              </w:rPr>
            </w:pPr>
            <w:r>
              <w:rPr>
                <w:rFonts w:ascii="Times New Roman" w:hAnsi="Times New Roman" w:cs="Times New Roman"/>
              </w:rPr>
              <w:t>Brinkmeyer, Wesley</w:t>
            </w:r>
          </w:p>
        </w:tc>
        <w:tc>
          <w:tcPr>
            <w:tcW w:w="4680" w:type="dxa"/>
            <w:vAlign w:val="bottom"/>
          </w:tcPr>
          <w:p w14:paraId="2E73C0AC" w14:textId="77777777" w:rsidR="00F43AAF" w:rsidRDefault="00F43AAF" w:rsidP="00DF1B50">
            <w:pPr>
              <w:pStyle w:val="NoSpacing"/>
              <w:rPr>
                <w:rFonts w:ascii="Times New Roman" w:hAnsi="Times New Roman" w:cs="Times New Roman"/>
              </w:rPr>
            </w:pPr>
          </w:p>
        </w:tc>
        <w:tc>
          <w:tcPr>
            <w:tcW w:w="2880" w:type="dxa"/>
          </w:tcPr>
          <w:p w14:paraId="29B35E01" w14:textId="51BB164F" w:rsidR="00F43AAF" w:rsidRPr="00662001"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662001" w:rsidRPr="00E244A6" w14:paraId="11B6D5D5" w14:textId="77777777" w:rsidTr="005D16F1">
        <w:tblPrEx>
          <w:tblLook w:val="0000" w:firstRow="0" w:lastRow="0" w:firstColumn="0" w:lastColumn="0" w:noHBand="0" w:noVBand="0"/>
        </w:tblPrEx>
        <w:tc>
          <w:tcPr>
            <w:tcW w:w="2340" w:type="dxa"/>
            <w:vAlign w:val="bottom"/>
          </w:tcPr>
          <w:p w14:paraId="420CF7C9" w14:textId="7CC5082D" w:rsidR="00662001" w:rsidRPr="00E37F27" w:rsidRDefault="00662001" w:rsidP="00DF1B50">
            <w:pPr>
              <w:pStyle w:val="NoSpacing"/>
              <w:rPr>
                <w:rFonts w:ascii="Times New Roman" w:hAnsi="Times New Roman" w:cs="Times New Roman"/>
                <w:highlight w:val="lightGray"/>
              </w:rPr>
            </w:pPr>
            <w:r w:rsidRPr="00D22A19">
              <w:rPr>
                <w:rFonts w:ascii="Times New Roman" w:hAnsi="Times New Roman" w:cs="Times New Roman"/>
              </w:rPr>
              <w:t>Brown, Chris</w:t>
            </w:r>
          </w:p>
        </w:tc>
        <w:tc>
          <w:tcPr>
            <w:tcW w:w="4680" w:type="dxa"/>
            <w:vAlign w:val="bottom"/>
          </w:tcPr>
          <w:p w14:paraId="068AB882" w14:textId="2B93055F" w:rsidR="00662001" w:rsidRPr="00B64FA8" w:rsidRDefault="00336F9A"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2D50894" w14:textId="7E48487E" w:rsidR="00662001" w:rsidRPr="00FE4196"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43AAF" w:rsidRPr="00E244A6" w14:paraId="4F1D4DAB" w14:textId="77777777" w:rsidTr="005D16F1">
        <w:tblPrEx>
          <w:tblLook w:val="0000" w:firstRow="0" w:lastRow="0" w:firstColumn="0" w:lastColumn="0" w:noHBand="0" w:noVBand="0"/>
        </w:tblPrEx>
        <w:tc>
          <w:tcPr>
            <w:tcW w:w="2340" w:type="dxa"/>
            <w:vAlign w:val="bottom"/>
          </w:tcPr>
          <w:p w14:paraId="3FA7AE54" w14:textId="074C45C0" w:rsidR="00F43AAF" w:rsidRPr="00D22A19" w:rsidRDefault="00F43AAF" w:rsidP="00DF1B50">
            <w:pPr>
              <w:pStyle w:val="NoSpacing"/>
              <w:rPr>
                <w:rFonts w:ascii="Times New Roman" w:hAnsi="Times New Roman" w:cs="Times New Roman"/>
              </w:rPr>
            </w:pPr>
            <w:r>
              <w:rPr>
                <w:rFonts w:ascii="Times New Roman" w:hAnsi="Times New Roman" w:cs="Times New Roman"/>
              </w:rPr>
              <w:t>Bruce, Mark</w:t>
            </w:r>
          </w:p>
        </w:tc>
        <w:tc>
          <w:tcPr>
            <w:tcW w:w="4680" w:type="dxa"/>
            <w:vAlign w:val="bottom"/>
          </w:tcPr>
          <w:p w14:paraId="1ED7AB9A" w14:textId="6A61F748" w:rsidR="00F43AAF" w:rsidRDefault="00F43AAF" w:rsidP="00DF1B50">
            <w:pPr>
              <w:pStyle w:val="NoSpacing"/>
              <w:rPr>
                <w:rFonts w:ascii="Times New Roman" w:hAnsi="Times New Roman" w:cs="Times New Roman"/>
              </w:rPr>
            </w:pPr>
            <w:r w:rsidRPr="00F43AAF">
              <w:rPr>
                <w:rFonts w:ascii="Times New Roman" w:hAnsi="Times New Roman" w:cs="Times New Roman"/>
              </w:rPr>
              <w:t>Cratylus Advisors</w:t>
            </w:r>
          </w:p>
        </w:tc>
        <w:tc>
          <w:tcPr>
            <w:tcW w:w="2880" w:type="dxa"/>
          </w:tcPr>
          <w:p w14:paraId="52DEF9AD" w14:textId="753BF51C" w:rsidR="00F43AAF" w:rsidRPr="00662001" w:rsidRDefault="00F43AAF" w:rsidP="00DF1B50">
            <w:pPr>
              <w:pStyle w:val="NoSpacing"/>
              <w:rPr>
                <w:rFonts w:ascii="Times New Roman" w:hAnsi="Times New Roman" w:cs="Times New Roman"/>
              </w:rPr>
            </w:pPr>
            <w:r w:rsidRPr="00F43AAF">
              <w:rPr>
                <w:rFonts w:ascii="Times New Roman" w:hAnsi="Times New Roman" w:cs="Times New Roman"/>
              </w:rPr>
              <w:t>Via Teleconference</w:t>
            </w:r>
          </w:p>
        </w:tc>
      </w:tr>
      <w:tr w:rsidR="00D22A19" w:rsidRPr="00E244A6" w14:paraId="744BF0CA" w14:textId="77777777" w:rsidTr="005D16F1">
        <w:tblPrEx>
          <w:tblLook w:val="0000" w:firstRow="0" w:lastRow="0" w:firstColumn="0" w:lastColumn="0" w:noHBand="0" w:noVBand="0"/>
        </w:tblPrEx>
        <w:tc>
          <w:tcPr>
            <w:tcW w:w="2340" w:type="dxa"/>
            <w:vAlign w:val="bottom"/>
          </w:tcPr>
          <w:p w14:paraId="0218E8E7" w14:textId="470DA971" w:rsidR="00D22A19" w:rsidRPr="00E37F27" w:rsidRDefault="00D22A19" w:rsidP="00DF1B50">
            <w:pPr>
              <w:pStyle w:val="NoSpacing"/>
              <w:rPr>
                <w:rFonts w:ascii="Times New Roman" w:hAnsi="Times New Roman" w:cs="Times New Roman"/>
                <w:highlight w:val="lightGray"/>
              </w:rPr>
            </w:pPr>
            <w:r w:rsidRPr="00D22A19">
              <w:rPr>
                <w:rFonts w:ascii="Times New Roman" w:hAnsi="Times New Roman" w:cs="Times New Roman"/>
              </w:rPr>
              <w:t>Catalan, Manuel Navarro</w:t>
            </w:r>
          </w:p>
        </w:tc>
        <w:tc>
          <w:tcPr>
            <w:tcW w:w="4680" w:type="dxa"/>
            <w:vAlign w:val="bottom"/>
          </w:tcPr>
          <w:p w14:paraId="37E6D54D" w14:textId="77777777" w:rsidR="00D22A19" w:rsidRDefault="00D22A19" w:rsidP="00DF1B50">
            <w:pPr>
              <w:pStyle w:val="NoSpacing"/>
              <w:rPr>
                <w:rFonts w:ascii="Times New Roman" w:hAnsi="Times New Roman" w:cs="Times New Roman"/>
              </w:rPr>
            </w:pPr>
            <w:r>
              <w:rPr>
                <w:rFonts w:ascii="Times New Roman" w:hAnsi="Times New Roman" w:cs="Times New Roman"/>
              </w:rPr>
              <w:t>Splight</w:t>
            </w:r>
          </w:p>
          <w:p w14:paraId="10ABA084" w14:textId="790A5C44" w:rsidR="00D22A19" w:rsidRDefault="00D22A19" w:rsidP="00DF1B50">
            <w:pPr>
              <w:pStyle w:val="NoSpacing"/>
              <w:rPr>
                <w:rFonts w:ascii="Times New Roman" w:hAnsi="Times New Roman" w:cs="Times New Roman"/>
              </w:rPr>
            </w:pPr>
          </w:p>
        </w:tc>
        <w:tc>
          <w:tcPr>
            <w:tcW w:w="2880" w:type="dxa"/>
          </w:tcPr>
          <w:p w14:paraId="23399D15" w14:textId="1C137B5A" w:rsidR="00D22A19" w:rsidRPr="00662001" w:rsidRDefault="00D22A19" w:rsidP="00DF1B50">
            <w:pPr>
              <w:pStyle w:val="NoSpacing"/>
              <w:rPr>
                <w:rFonts w:ascii="Times New Roman" w:hAnsi="Times New Roman" w:cs="Times New Roman"/>
              </w:rPr>
            </w:pPr>
            <w:r w:rsidRPr="00D22A19">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E37F27" w:rsidRDefault="00C876D6" w:rsidP="00DF1B50">
            <w:pPr>
              <w:pStyle w:val="NoSpacing"/>
              <w:rPr>
                <w:rFonts w:ascii="Times New Roman" w:hAnsi="Times New Roman" w:cs="Times New Roman"/>
                <w:highlight w:val="lightGray"/>
              </w:rPr>
            </w:pPr>
            <w:r w:rsidRPr="00E44982">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691CC24" w:rsidR="00C876D6" w:rsidRPr="00A40808"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05EB7" w:rsidRPr="00E244A6" w14:paraId="51339A7C" w14:textId="77777777" w:rsidTr="00AB13A8">
        <w:tblPrEx>
          <w:tblLook w:val="0000" w:firstRow="0" w:lastRow="0" w:firstColumn="0" w:lastColumn="0" w:noHBand="0" w:noVBand="0"/>
        </w:tblPrEx>
        <w:trPr>
          <w:trHeight w:val="171"/>
        </w:trPr>
        <w:tc>
          <w:tcPr>
            <w:tcW w:w="2340" w:type="dxa"/>
            <w:vAlign w:val="bottom"/>
          </w:tcPr>
          <w:p w14:paraId="4B534A85" w14:textId="64274B54" w:rsidR="00105EB7" w:rsidRPr="00E37F27" w:rsidRDefault="00105EB7" w:rsidP="00DF1B50">
            <w:pPr>
              <w:pStyle w:val="NoSpacing"/>
              <w:rPr>
                <w:rFonts w:ascii="Times New Roman" w:hAnsi="Times New Roman" w:cs="Times New Roman"/>
                <w:highlight w:val="lightGray"/>
              </w:rPr>
            </w:pPr>
            <w:r w:rsidRPr="00105EB7">
              <w:rPr>
                <w:rFonts w:ascii="Times New Roman" w:hAnsi="Times New Roman" w:cs="Times New Roman"/>
              </w:rPr>
              <w:t>Cochran, Seth</w:t>
            </w:r>
          </w:p>
        </w:tc>
        <w:tc>
          <w:tcPr>
            <w:tcW w:w="4680" w:type="dxa"/>
            <w:vAlign w:val="bottom"/>
          </w:tcPr>
          <w:p w14:paraId="555EAE20" w14:textId="0B500C40" w:rsidR="00105EB7" w:rsidRDefault="00105EB7" w:rsidP="00DF1B50">
            <w:pPr>
              <w:pStyle w:val="NoSpacing"/>
              <w:rPr>
                <w:rFonts w:ascii="Times New Roman" w:hAnsi="Times New Roman" w:cs="Times New Roman"/>
              </w:rPr>
            </w:pPr>
            <w:r>
              <w:rPr>
                <w:rFonts w:ascii="Times New Roman" w:hAnsi="Times New Roman" w:cs="Times New Roman"/>
              </w:rPr>
              <w:t>Vitol, Inc.</w:t>
            </w:r>
          </w:p>
        </w:tc>
        <w:tc>
          <w:tcPr>
            <w:tcW w:w="2880" w:type="dxa"/>
          </w:tcPr>
          <w:p w14:paraId="2C4AEB5A" w14:textId="77777777" w:rsidR="00105EB7" w:rsidRPr="00662001" w:rsidRDefault="00105EB7" w:rsidP="00DF1B50">
            <w:pPr>
              <w:pStyle w:val="NoSpacing"/>
              <w:rPr>
                <w:rFonts w:ascii="Times New Roman" w:hAnsi="Times New Roman" w:cs="Times New Roman"/>
              </w:rPr>
            </w:pPr>
          </w:p>
        </w:tc>
      </w:tr>
      <w:tr w:rsidR="00D64E4C" w:rsidRPr="00E244A6" w14:paraId="6CDF5BCB" w14:textId="77777777" w:rsidTr="00AB13A8">
        <w:tblPrEx>
          <w:tblLook w:val="0000" w:firstRow="0" w:lastRow="0" w:firstColumn="0" w:lastColumn="0" w:noHBand="0" w:noVBand="0"/>
        </w:tblPrEx>
        <w:trPr>
          <w:trHeight w:val="171"/>
        </w:trPr>
        <w:tc>
          <w:tcPr>
            <w:tcW w:w="2340" w:type="dxa"/>
            <w:vAlign w:val="bottom"/>
          </w:tcPr>
          <w:p w14:paraId="45ED0CC1" w14:textId="7F488A83" w:rsidR="00D64E4C" w:rsidRPr="001B6647" w:rsidRDefault="00D64E4C" w:rsidP="00DF1B50">
            <w:pPr>
              <w:pStyle w:val="NoSpacing"/>
              <w:rPr>
                <w:rFonts w:ascii="Times New Roman" w:hAnsi="Times New Roman" w:cs="Times New Roman"/>
              </w:rPr>
            </w:pPr>
            <w:r w:rsidRPr="001B6647">
              <w:rPr>
                <w:rFonts w:ascii="Times New Roman" w:hAnsi="Times New Roman" w:cs="Times New Roman"/>
              </w:rPr>
              <w:t>Coelho, Henrique</w:t>
            </w:r>
          </w:p>
        </w:tc>
        <w:tc>
          <w:tcPr>
            <w:tcW w:w="4680" w:type="dxa"/>
            <w:vAlign w:val="bottom"/>
          </w:tcPr>
          <w:p w14:paraId="320F1D9C" w14:textId="77777777" w:rsidR="00D64E4C" w:rsidRPr="00D63521" w:rsidRDefault="00D64E4C" w:rsidP="00DF1B50">
            <w:pPr>
              <w:pStyle w:val="NoSpacing"/>
              <w:rPr>
                <w:rFonts w:ascii="Times New Roman" w:hAnsi="Times New Roman" w:cs="Times New Roman"/>
              </w:rPr>
            </w:pPr>
          </w:p>
        </w:tc>
        <w:tc>
          <w:tcPr>
            <w:tcW w:w="2880" w:type="dxa"/>
          </w:tcPr>
          <w:p w14:paraId="08EFA6D1" w14:textId="1CF6CD9C" w:rsidR="00D64E4C" w:rsidRPr="00D6352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B6647" w:rsidRPr="00E244A6" w14:paraId="03B94D5F" w14:textId="77777777" w:rsidTr="00AB13A8">
        <w:tblPrEx>
          <w:tblLook w:val="0000" w:firstRow="0" w:lastRow="0" w:firstColumn="0" w:lastColumn="0" w:noHBand="0" w:noVBand="0"/>
        </w:tblPrEx>
        <w:trPr>
          <w:trHeight w:val="171"/>
        </w:trPr>
        <w:tc>
          <w:tcPr>
            <w:tcW w:w="2340" w:type="dxa"/>
            <w:vAlign w:val="bottom"/>
          </w:tcPr>
          <w:p w14:paraId="3B16BAD5" w14:textId="2C0C0B01" w:rsidR="001B6647" w:rsidRPr="00105EB7" w:rsidRDefault="001B6647" w:rsidP="00DF1B50">
            <w:pPr>
              <w:pStyle w:val="NoSpacing"/>
              <w:rPr>
                <w:rFonts w:ascii="Times New Roman" w:hAnsi="Times New Roman" w:cs="Times New Roman"/>
              </w:rPr>
            </w:pPr>
            <w:r>
              <w:rPr>
                <w:rFonts w:ascii="Times New Roman" w:hAnsi="Times New Roman" w:cs="Times New Roman"/>
              </w:rPr>
              <w:t>Cortez, Sarai</w:t>
            </w:r>
          </w:p>
        </w:tc>
        <w:tc>
          <w:tcPr>
            <w:tcW w:w="4680" w:type="dxa"/>
            <w:vAlign w:val="bottom"/>
          </w:tcPr>
          <w:p w14:paraId="720A5903" w14:textId="0EC295C3" w:rsidR="001B6647" w:rsidRPr="00D63521" w:rsidRDefault="001B6647" w:rsidP="00DF1B50">
            <w:pPr>
              <w:pStyle w:val="NoSpacing"/>
              <w:rPr>
                <w:rFonts w:ascii="Times New Roman" w:hAnsi="Times New Roman" w:cs="Times New Roman"/>
              </w:rPr>
            </w:pPr>
            <w:r>
              <w:rPr>
                <w:rFonts w:ascii="Times New Roman" w:hAnsi="Times New Roman" w:cs="Times New Roman"/>
              </w:rPr>
              <w:t>Priority Power</w:t>
            </w:r>
          </w:p>
        </w:tc>
        <w:tc>
          <w:tcPr>
            <w:tcW w:w="2880" w:type="dxa"/>
          </w:tcPr>
          <w:p w14:paraId="1205CDEA" w14:textId="59F802C0" w:rsidR="001B6647" w:rsidRPr="00D63521"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E37F27" w:rsidRDefault="00D63521" w:rsidP="00DF1B50">
            <w:pPr>
              <w:pStyle w:val="NoSpacing"/>
              <w:rPr>
                <w:rFonts w:ascii="Times New Roman" w:hAnsi="Times New Roman" w:cs="Times New Roman"/>
                <w:highlight w:val="lightGray"/>
              </w:rPr>
            </w:pPr>
            <w:r w:rsidRPr="00105EB7">
              <w:rPr>
                <w:rFonts w:ascii="Times New Roman" w:hAnsi="Times New Roman" w:cs="Times New Roman"/>
              </w:rPr>
              <w:lastRenderedPageBreak/>
              <w:t>Cotton, Ashley</w:t>
            </w:r>
          </w:p>
        </w:tc>
        <w:tc>
          <w:tcPr>
            <w:tcW w:w="4680" w:type="dxa"/>
            <w:vAlign w:val="bottom"/>
          </w:tcPr>
          <w:p w14:paraId="1187B77C" w14:textId="236A5FFD"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366B26" w:rsidRPr="00E244A6" w14:paraId="4C115A88" w14:textId="77777777" w:rsidTr="00AB13A8">
        <w:tblPrEx>
          <w:tblLook w:val="0000" w:firstRow="0" w:lastRow="0" w:firstColumn="0" w:lastColumn="0" w:noHBand="0" w:noVBand="0"/>
        </w:tblPrEx>
        <w:trPr>
          <w:trHeight w:val="171"/>
        </w:trPr>
        <w:tc>
          <w:tcPr>
            <w:tcW w:w="2340" w:type="dxa"/>
            <w:vAlign w:val="bottom"/>
          </w:tcPr>
          <w:p w14:paraId="62F7D99B" w14:textId="5623B185" w:rsidR="00366B26" w:rsidRPr="00E37F27" w:rsidRDefault="00366B26" w:rsidP="00DF1B50">
            <w:pPr>
              <w:pStyle w:val="NoSpacing"/>
              <w:rPr>
                <w:rFonts w:ascii="Times New Roman" w:hAnsi="Times New Roman" w:cs="Times New Roman"/>
                <w:highlight w:val="lightGray"/>
              </w:rPr>
            </w:pPr>
            <w:r w:rsidRPr="00F43AAF">
              <w:rPr>
                <w:rFonts w:ascii="Times New Roman" w:hAnsi="Times New Roman" w:cs="Times New Roman"/>
              </w:rPr>
              <w:t>Cox, Jason</w:t>
            </w:r>
          </w:p>
        </w:tc>
        <w:tc>
          <w:tcPr>
            <w:tcW w:w="4680" w:type="dxa"/>
            <w:vAlign w:val="bottom"/>
          </w:tcPr>
          <w:p w14:paraId="5963F908" w14:textId="7D3D5AA9" w:rsidR="00366B26" w:rsidRPr="00D63521" w:rsidRDefault="00F43AAF" w:rsidP="00DF1B50">
            <w:pPr>
              <w:pStyle w:val="NoSpacing"/>
              <w:rPr>
                <w:rFonts w:ascii="Times New Roman" w:hAnsi="Times New Roman" w:cs="Times New Roman"/>
              </w:rPr>
            </w:pPr>
            <w:r>
              <w:rPr>
                <w:rFonts w:ascii="Times New Roman" w:hAnsi="Times New Roman" w:cs="Times New Roman"/>
              </w:rPr>
              <w:t xml:space="preserve">EQ Energy Advisors </w:t>
            </w:r>
          </w:p>
        </w:tc>
        <w:tc>
          <w:tcPr>
            <w:tcW w:w="2880" w:type="dxa"/>
          </w:tcPr>
          <w:p w14:paraId="6B558D0F" w14:textId="325E232B" w:rsidR="00366B26" w:rsidRPr="00366B26" w:rsidRDefault="00366B26" w:rsidP="00DF1B50">
            <w:pPr>
              <w:pStyle w:val="NoSpacing"/>
              <w:rPr>
                <w:rFonts w:ascii="Times New Roman" w:hAnsi="Times New Roman" w:cs="Times New Roman"/>
                <w:b/>
                <w:bCs/>
              </w:rPr>
            </w:pPr>
            <w:r w:rsidRPr="00662001">
              <w:rPr>
                <w:rFonts w:ascii="Times New Roman" w:hAnsi="Times New Roman" w:cs="Times New Roman"/>
              </w:rPr>
              <w:t>Via Teleconference</w:t>
            </w:r>
          </w:p>
        </w:tc>
      </w:tr>
      <w:tr w:rsidR="00D26AE5" w:rsidRPr="00E244A6" w14:paraId="542180B0" w14:textId="77777777" w:rsidTr="00AB13A8">
        <w:tblPrEx>
          <w:tblLook w:val="0000" w:firstRow="0" w:lastRow="0" w:firstColumn="0" w:lastColumn="0" w:noHBand="0" w:noVBand="0"/>
        </w:tblPrEx>
        <w:trPr>
          <w:trHeight w:val="171"/>
        </w:trPr>
        <w:tc>
          <w:tcPr>
            <w:tcW w:w="2340" w:type="dxa"/>
            <w:vAlign w:val="bottom"/>
          </w:tcPr>
          <w:p w14:paraId="242715CA" w14:textId="7D8FD0A0" w:rsidR="00D26AE5" w:rsidRPr="00E37F27" w:rsidRDefault="00D26AE5" w:rsidP="00DF1B50">
            <w:pPr>
              <w:pStyle w:val="NoSpacing"/>
              <w:rPr>
                <w:rFonts w:ascii="Times New Roman" w:hAnsi="Times New Roman" w:cs="Times New Roman"/>
                <w:highlight w:val="lightGray"/>
              </w:rPr>
            </w:pPr>
            <w:r w:rsidRPr="00D22A19">
              <w:rPr>
                <w:rFonts w:ascii="Times New Roman" w:hAnsi="Times New Roman" w:cs="Times New Roman"/>
              </w:rPr>
              <w:t>Donohoo, Ken</w:t>
            </w:r>
          </w:p>
        </w:tc>
        <w:tc>
          <w:tcPr>
            <w:tcW w:w="4680" w:type="dxa"/>
            <w:vAlign w:val="bottom"/>
          </w:tcPr>
          <w:p w14:paraId="0A7BB955" w14:textId="777A754A" w:rsidR="00D26AE5" w:rsidRPr="00D63521" w:rsidRDefault="00D22A19" w:rsidP="00DF1B50">
            <w:pPr>
              <w:pStyle w:val="NoSpacing"/>
              <w:rPr>
                <w:rFonts w:ascii="Times New Roman" w:hAnsi="Times New Roman" w:cs="Times New Roman"/>
              </w:rPr>
            </w:pPr>
            <w:r>
              <w:rPr>
                <w:rFonts w:ascii="Times New Roman" w:hAnsi="Times New Roman" w:cs="Times New Roman"/>
              </w:rPr>
              <w:t>OwlERC, LLC</w:t>
            </w:r>
          </w:p>
        </w:tc>
        <w:tc>
          <w:tcPr>
            <w:tcW w:w="2880" w:type="dxa"/>
          </w:tcPr>
          <w:p w14:paraId="4781A847" w14:textId="11438815"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91B16" w:rsidRPr="00E244A6" w14:paraId="3F7F89D4" w14:textId="77777777" w:rsidTr="00AB13A8">
        <w:tblPrEx>
          <w:tblLook w:val="0000" w:firstRow="0" w:lastRow="0" w:firstColumn="0" w:lastColumn="0" w:noHBand="0" w:noVBand="0"/>
        </w:tblPrEx>
        <w:trPr>
          <w:trHeight w:val="171"/>
        </w:trPr>
        <w:tc>
          <w:tcPr>
            <w:tcW w:w="2340" w:type="dxa"/>
            <w:vAlign w:val="bottom"/>
          </w:tcPr>
          <w:p w14:paraId="2B5530CD" w14:textId="5A76FDA8" w:rsidR="00491B16" w:rsidRPr="001B6647" w:rsidRDefault="00491B16" w:rsidP="00DF1B50">
            <w:pPr>
              <w:pStyle w:val="NoSpacing"/>
              <w:rPr>
                <w:rFonts w:ascii="Times New Roman" w:hAnsi="Times New Roman" w:cs="Times New Roman"/>
              </w:rPr>
            </w:pPr>
            <w:r>
              <w:rPr>
                <w:rFonts w:ascii="Times New Roman" w:hAnsi="Times New Roman" w:cs="Times New Roman"/>
              </w:rPr>
              <w:t>Downey, Marty</w:t>
            </w:r>
          </w:p>
        </w:tc>
        <w:tc>
          <w:tcPr>
            <w:tcW w:w="4680" w:type="dxa"/>
            <w:vAlign w:val="bottom"/>
          </w:tcPr>
          <w:p w14:paraId="7E3DEF20" w14:textId="5D5D030D" w:rsidR="00491B16" w:rsidRDefault="00491B16" w:rsidP="00DF1B50">
            <w:pPr>
              <w:pStyle w:val="NoSpacing"/>
              <w:rPr>
                <w:rFonts w:ascii="Times New Roman" w:hAnsi="Times New Roman" w:cs="Times New Roman"/>
              </w:rPr>
            </w:pPr>
            <w:r>
              <w:rPr>
                <w:rFonts w:ascii="Times New Roman" w:hAnsi="Times New Roman" w:cs="Times New Roman"/>
              </w:rPr>
              <w:t>Consultant, Vistra</w:t>
            </w:r>
          </w:p>
        </w:tc>
        <w:tc>
          <w:tcPr>
            <w:tcW w:w="2880" w:type="dxa"/>
          </w:tcPr>
          <w:p w14:paraId="290BA9D8" w14:textId="544ADF97" w:rsidR="00491B16" w:rsidRPr="003F0687" w:rsidRDefault="00491B16"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E37F27" w:rsidRDefault="00EE57E2" w:rsidP="00DF1B50">
            <w:pPr>
              <w:pStyle w:val="NoSpacing"/>
              <w:rPr>
                <w:rFonts w:ascii="Times New Roman" w:hAnsi="Times New Roman" w:cs="Times New Roman"/>
                <w:highlight w:val="lightGray"/>
              </w:rPr>
            </w:pPr>
            <w:r w:rsidRPr="001B6647">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D26AE5" w:rsidRPr="00E244A6" w14:paraId="67E8F3D4" w14:textId="77777777" w:rsidTr="00AB13A8">
        <w:tblPrEx>
          <w:tblLook w:val="0000" w:firstRow="0" w:lastRow="0" w:firstColumn="0" w:lastColumn="0" w:noHBand="0" w:noVBand="0"/>
        </w:tblPrEx>
        <w:trPr>
          <w:trHeight w:val="171"/>
        </w:trPr>
        <w:tc>
          <w:tcPr>
            <w:tcW w:w="2340" w:type="dxa"/>
            <w:vAlign w:val="bottom"/>
          </w:tcPr>
          <w:p w14:paraId="47528501" w14:textId="30794E19" w:rsidR="00D26AE5" w:rsidRPr="00E37F27" w:rsidRDefault="00D26AE5" w:rsidP="00DF1B50">
            <w:pPr>
              <w:pStyle w:val="NoSpacing"/>
              <w:rPr>
                <w:rFonts w:ascii="Times New Roman" w:hAnsi="Times New Roman" w:cs="Times New Roman"/>
                <w:highlight w:val="lightGray"/>
              </w:rPr>
            </w:pPr>
            <w:r w:rsidRPr="00E44982">
              <w:rPr>
                <w:rFonts w:ascii="Times New Roman" w:hAnsi="Times New Roman" w:cs="Times New Roman"/>
              </w:rPr>
              <w:t>Endress, Eric</w:t>
            </w:r>
          </w:p>
        </w:tc>
        <w:tc>
          <w:tcPr>
            <w:tcW w:w="4680" w:type="dxa"/>
            <w:vAlign w:val="bottom"/>
          </w:tcPr>
          <w:p w14:paraId="43C55B65" w14:textId="5C32C8F5" w:rsidR="00D26AE5" w:rsidRDefault="00E44982" w:rsidP="00DF1B50">
            <w:pPr>
              <w:pStyle w:val="NoSpacing"/>
              <w:rPr>
                <w:rFonts w:ascii="Times New Roman" w:hAnsi="Times New Roman" w:cs="Times New Roman"/>
              </w:rPr>
            </w:pPr>
            <w:r>
              <w:rPr>
                <w:rFonts w:ascii="Times New Roman" w:hAnsi="Times New Roman" w:cs="Times New Roman"/>
              </w:rPr>
              <w:t>Squarepoint Capital</w:t>
            </w:r>
          </w:p>
        </w:tc>
        <w:tc>
          <w:tcPr>
            <w:tcW w:w="2880" w:type="dxa"/>
          </w:tcPr>
          <w:p w14:paraId="054FF7FA" w14:textId="38B5D406" w:rsidR="00D26AE5" w:rsidRPr="003F0687"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4188D" w:rsidRPr="00E244A6" w14:paraId="7B213439" w14:textId="77777777" w:rsidTr="00AB13A8">
        <w:tblPrEx>
          <w:tblLook w:val="0000" w:firstRow="0" w:lastRow="0" w:firstColumn="0" w:lastColumn="0" w:noHBand="0" w:noVBand="0"/>
        </w:tblPrEx>
        <w:trPr>
          <w:trHeight w:val="171"/>
        </w:trPr>
        <w:tc>
          <w:tcPr>
            <w:tcW w:w="2340" w:type="dxa"/>
            <w:vAlign w:val="bottom"/>
          </w:tcPr>
          <w:p w14:paraId="2164AADC" w14:textId="1579C9C9" w:rsidR="0074188D" w:rsidRPr="00E37F27" w:rsidRDefault="0074188D" w:rsidP="00DF1B50">
            <w:pPr>
              <w:pStyle w:val="NoSpacing"/>
              <w:rPr>
                <w:rFonts w:ascii="Times New Roman" w:hAnsi="Times New Roman" w:cs="Times New Roman"/>
                <w:highlight w:val="lightGray"/>
              </w:rPr>
            </w:pPr>
            <w:r w:rsidRPr="00F43AAF">
              <w:rPr>
                <w:rFonts w:ascii="Times New Roman" w:hAnsi="Times New Roman" w:cs="Times New Roman"/>
              </w:rPr>
              <w:t>Ferreira, Heverton</w:t>
            </w:r>
          </w:p>
        </w:tc>
        <w:tc>
          <w:tcPr>
            <w:tcW w:w="4680" w:type="dxa"/>
            <w:vAlign w:val="bottom"/>
          </w:tcPr>
          <w:p w14:paraId="2DFB8B5F" w14:textId="30325462" w:rsidR="0074188D" w:rsidRDefault="0074188D"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261E8000" w14:textId="6B4D867A" w:rsidR="0074188D" w:rsidRPr="00FE4196"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1B6647" w:rsidRPr="00E244A6" w14:paraId="7A24BAC5" w14:textId="77777777" w:rsidTr="00AB13A8">
        <w:tblPrEx>
          <w:tblLook w:val="0000" w:firstRow="0" w:lastRow="0" w:firstColumn="0" w:lastColumn="0" w:noHBand="0" w:noVBand="0"/>
        </w:tblPrEx>
        <w:trPr>
          <w:trHeight w:val="171"/>
        </w:trPr>
        <w:tc>
          <w:tcPr>
            <w:tcW w:w="2340" w:type="dxa"/>
            <w:vAlign w:val="bottom"/>
          </w:tcPr>
          <w:p w14:paraId="4CF9D475" w14:textId="2D871D78" w:rsidR="001B6647" w:rsidRPr="004568AD" w:rsidRDefault="001B6647" w:rsidP="00BF34BB">
            <w:pPr>
              <w:pStyle w:val="NoSpacing"/>
              <w:rPr>
                <w:rFonts w:ascii="Times New Roman" w:hAnsi="Times New Roman" w:cs="Times New Roman"/>
              </w:rPr>
            </w:pPr>
            <w:r>
              <w:rPr>
                <w:rFonts w:ascii="Times New Roman" w:hAnsi="Times New Roman" w:cs="Times New Roman"/>
              </w:rPr>
              <w:t>Fink, Regan</w:t>
            </w:r>
          </w:p>
        </w:tc>
        <w:tc>
          <w:tcPr>
            <w:tcW w:w="4680" w:type="dxa"/>
            <w:vAlign w:val="bottom"/>
          </w:tcPr>
          <w:p w14:paraId="27585975" w14:textId="66558FE1" w:rsidR="001B6647" w:rsidRDefault="001B6647" w:rsidP="00BF34BB">
            <w:pPr>
              <w:pStyle w:val="NoSpacing"/>
              <w:rPr>
                <w:rFonts w:ascii="Times New Roman" w:hAnsi="Times New Roman" w:cs="Times New Roman"/>
              </w:rPr>
            </w:pPr>
            <w:r>
              <w:rPr>
                <w:rFonts w:ascii="Times New Roman" w:hAnsi="Times New Roman" w:cs="Times New Roman"/>
              </w:rPr>
              <w:t>Clearway</w:t>
            </w:r>
          </w:p>
        </w:tc>
        <w:tc>
          <w:tcPr>
            <w:tcW w:w="2880" w:type="dxa"/>
          </w:tcPr>
          <w:p w14:paraId="036CA5E3" w14:textId="7B7DA5FE" w:rsidR="001B6647" w:rsidRPr="00662001" w:rsidRDefault="001B6647" w:rsidP="00BF34BB">
            <w:pPr>
              <w:pStyle w:val="NoSpacing"/>
              <w:rPr>
                <w:rFonts w:ascii="Times New Roman" w:hAnsi="Times New Roman" w:cs="Times New Roman"/>
              </w:rPr>
            </w:pPr>
            <w:r>
              <w:rPr>
                <w:rFonts w:ascii="Times New Roman" w:hAnsi="Times New Roman" w:cs="Times New Roman"/>
              </w:rPr>
              <w:t>Via Teleconference</w:t>
            </w:r>
          </w:p>
        </w:tc>
      </w:tr>
      <w:tr w:rsidR="001B6647" w:rsidRPr="00E244A6" w14:paraId="0F701E78" w14:textId="77777777" w:rsidTr="00AB13A8">
        <w:tblPrEx>
          <w:tblLook w:val="0000" w:firstRow="0" w:lastRow="0" w:firstColumn="0" w:lastColumn="0" w:noHBand="0" w:noVBand="0"/>
        </w:tblPrEx>
        <w:trPr>
          <w:trHeight w:val="171"/>
        </w:trPr>
        <w:tc>
          <w:tcPr>
            <w:tcW w:w="2340" w:type="dxa"/>
            <w:vAlign w:val="bottom"/>
          </w:tcPr>
          <w:p w14:paraId="028C2FB7" w14:textId="7B429267" w:rsidR="001B6647" w:rsidRPr="004568AD" w:rsidRDefault="001B6647" w:rsidP="00BF34BB">
            <w:pPr>
              <w:pStyle w:val="NoSpacing"/>
              <w:rPr>
                <w:rFonts w:ascii="Times New Roman" w:hAnsi="Times New Roman" w:cs="Times New Roman"/>
              </w:rPr>
            </w:pPr>
            <w:r>
              <w:rPr>
                <w:rFonts w:ascii="Times New Roman" w:hAnsi="Times New Roman" w:cs="Times New Roman"/>
              </w:rPr>
              <w:t>Garza, Christian</w:t>
            </w:r>
          </w:p>
        </w:tc>
        <w:tc>
          <w:tcPr>
            <w:tcW w:w="4680" w:type="dxa"/>
            <w:vAlign w:val="bottom"/>
          </w:tcPr>
          <w:p w14:paraId="570F4131" w14:textId="77777777" w:rsidR="001B6647" w:rsidRDefault="001B6647" w:rsidP="00BF34BB">
            <w:pPr>
              <w:pStyle w:val="NoSpacing"/>
              <w:rPr>
                <w:rFonts w:ascii="Times New Roman" w:hAnsi="Times New Roman" w:cs="Times New Roman"/>
              </w:rPr>
            </w:pPr>
          </w:p>
        </w:tc>
        <w:tc>
          <w:tcPr>
            <w:tcW w:w="2880" w:type="dxa"/>
          </w:tcPr>
          <w:p w14:paraId="7F44DA1A" w14:textId="43F78276" w:rsidR="001B6647" w:rsidRPr="00662001" w:rsidRDefault="001B6647" w:rsidP="00BF34BB">
            <w:pPr>
              <w:pStyle w:val="NoSpacing"/>
              <w:rPr>
                <w:rFonts w:ascii="Times New Roman" w:hAnsi="Times New Roman" w:cs="Times New Roman"/>
              </w:rPr>
            </w:pPr>
            <w:r>
              <w:rPr>
                <w:rFonts w:ascii="Times New Roman" w:hAnsi="Times New Roman" w:cs="Times New Roman"/>
              </w:rPr>
              <w:t>Via Teleconference</w:t>
            </w:r>
          </w:p>
        </w:tc>
      </w:tr>
      <w:tr w:rsidR="00BF34BB" w:rsidRPr="00E244A6" w14:paraId="56CC7B86" w14:textId="77777777" w:rsidTr="00AB13A8">
        <w:tblPrEx>
          <w:tblLook w:val="0000" w:firstRow="0" w:lastRow="0" w:firstColumn="0" w:lastColumn="0" w:noHBand="0" w:noVBand="0"/>
        </w:tblPrEx>
        <w:trPr>
          <w:trHeight w:val="171"/>
        </w:trPr>
        <w:tc>
          <w:tcPr>
            <w:tcW w:w="2340" w:type="dxa"/>
            <w:vAlign w:val="bottom"/>
          </w:tcPr>
          <w:p w14:paraId="5336F383" w14:textId="69DA8AF2" w:rsidR="00BF34BB" w:rsidRPr="00E37F27" w:rsidRDefault="00BF34BB" w:rsidP="00BF34BB">
            <w:pPr>
              <w:pStyle w:val="NoSpacing"/>
              <w:rPr>
                <w:rFonts w:ascii="Times New Roman" w:hAnsi="Times New Roman" w:cs="Times New Roman"/>
                <w:highlight w:val="lightGray"/>
              </w:rPr>
            </w:pPr>
            <w:r w:rsidRPr="004568AD">
              <w:rPr>
                <w:rFonts w:ascii="Times New Roman" w:hAnsi="Times New Roman" w:cs="Times New Roman"/>
              </w:rPr>
              <w:t>Gayhart, Chris</w:t>
            </w:r>
          </w:p>
        </w:tc>
        <w:tc>
          <w:tcPr>
            <w:tcW w:w="4680" w:type="dxa"/>
            <w:vAlign w:val="bottom"/>
          </w:tcPr>
          <w:p w14:paraId="7E28C4F9" w14:textId="00115543" w:rsidR="00BF34BB" w:rsidRDefault="00BF34BB" w:rsidP="00BF34BB">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7D19833B" w14:textId="34009BAB" w:rsidR="00BF34BB" w:rsidRPr="00B64FA8" w:rsidRDefault="00BF34BB" w:rsidP="00BF34BB">
            <w:pPr>
              <w:pStyle w:val="NoSpacing"/>
              <w:rPr>
                <w:rFonts w:ascii="Times New Roman" w:hAnsi="Times New Roman" w:cs="Times New Roman"/>
              </w:rPr>
            </w:pPr>
            <w:r w:rsidRPr="00662001">
              <w:rPr>
                <w:rFonts w:ascii="Times New Roman" w:hAnsi="Times New Roman" w:cs="Times New Roman"/>
              </w:rPr>
              <w:t>Via Teleconference</w:t>
            </w:r>
          </w:p>
        </w:tc>
      </w:tr>
      <w:tr w:rsidR="00491B16" w:rsidRPr="00E244A6" w14:paraId="3909C1E1" w14:textId="77777777" w:rsidTr="00AB13A8">
        <w:tblPrEx>
          <w:tblLook w:val="0000" w:firstRow="0" w:lastRow="0" w:firstColumn="0" w:lastColumn="0" w:noHBand="0" w:noVBand="0"/>
        </w:tblPrEx>
        <w:trPr>
          <w:trHeight w:val="171"/>
        </w:trPr>
        <w:tc>
          <w:tcPr>
            <w:tcW w:w="2340" w:type="dxa"/>
            <w:vAlign w:val="bottom"/>
          </w:tcPr>
          <w:p w14:paraId="1E2E9D4C" w14:textId="4EC911B6" w:rsidR="00491B16" w:rsidRPr="00DD66D3" w:rsidRDefault="00491B16" w:rsidP="00DF1B50">
            <w:pPr>
              <w:pStyle w:val="NoSpacing"/>
              <w:rPr>
                <w:rFonts w:ascii="Times New Roman" w:hAnsi="Times New Roman" w:cs="Times New Roman"/>
              </w:rPr>
            </w:pPr>
            <w:r>
              <w:rPr>
                <w:rFonts w:ascii="Times New Roman" w:hAnsi="Times New Roman" w:cs="Times New Roman"/>
              </w:rPr>
              <w:t>Ghoshal, Orijit</w:t>
            </w:r>
          </w:p>
        </w:tc>
        <w:tc>
          <w:tcPr>
            <w:tcW w:w="4680" w:type="dxa"/>
            <w:vAlign w:val="bottom"/>
          </w:tcPr>
          <w:p w14:paraId="7D553A4E" w14:textId="05065904" w:rsidR="00491B16" w:rsidRDefault="00491B16" w:rsidP="00DF1B50">
            <w:pPr>
              <w:pStyle w:val="NoSpacing"/>
              <w:rPr>
                <w:rFonts w:ascii="Times New Roman" w:hAnsi="Times New Roman" w:cs="Times New Roman"/>
              </w:rPr>
            </w:pPr>
            <w:r>
              <w:rPr>
                <w:rFonts w:ascii="Times New Roman" w:hAnsi="Times New Roman" w:cs="Times New Roman"/>
              </w:rPr>
              <w:t>Tract</w:t>
            </w:r>
          </w:p>
        </w:tc>
        <w:tc>
          <w:tcPr>
            <w:tcW w:w="2880" w:type="dxa"/>
          </w:tcPr>
          <w:p w14:paraId="49AAD066" w14:textId="5F91A0BA" w:rsidR="00491B16" w:rsidRDefault="00491B16" w:rsidP="00DF1B50">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3F3BBA52" w14:textId="77777777" w:rsidTr="00AB13A8">
        <w:tblPrEx>
          <w:tblLook w:val="0000" w:firstRow="0" w:lastRow="0" w:firstColumn="0" w:lastColumn="0" w:noHBand="0" w:noVBand="0"/>
        </w:tblPrEx>
        <w:trPr>
          <w:trHeight w:val="171"/>
        </w:trPr>
        <w:tc>
          <w:tcPr>
            <w:tcW w:w="2340" w:type="dxa"/>
            <w:vAlign w:val="bottom"/>
          </w:tcPr>
          <w:p w14:paraId="0174C640" w14:textId="4AC85674" w:rsidR="008F166D" w:rsidRPr="00E37F27" w:rsidRDefault="008F166D" w:rsidP="00DF1B50">
            <w:pPr>
              <w:pStyle w:val="NoSpacing"/>
              <w:rPr>
                <w:rFonts w:ascii="Times New Roman" w:hAnsi="Times New Roman" w:cs="Times New Roman"/>
                <w:highlight w:val="lightGray"/>
              </w:rPr>
            </w:pPr>
            <w:r w:rsidRPr="00DD66D3">
              <w:rPr>
                <w:rFonts w:ascii="Times New Roman" w:hAnsi="Times New Roman" w:cs="Times New Roman"/>
              </w:rPr>
              <w:t>Gianni, Juliana</w:t>
            </w:r>
          </w:p>
        </w:tc>
        <w:tc>
          <w:tcPr>
            <w:tcW w:w="4680" w:type="dxa"/>
            <w:vAlign w:val="bottom"/>
          </w:tcPr>
          <w:p w14:paraId="77E629BD" w14:textId="42150F4F" w:rsidR="008F166D" w:rsidRDefault="008F166D"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3DC231C" w14:textId="7189A288" w:rsidR="008F166D" w:rsidRDefault="008F166D" w:rsidP="00DF1B50">
            <w:pPr>
              <w:pStyle w:val="NoSpacing"/>
              <w:rPr>
                <w:rFonts w:ascii="Times New Roman" w:hAnsi="Times New Roman" w:cs="Times New Roman"/>
              </w:rPr>
            </w:pPr>
          </w:p>
        </w:tc>
      </w:tr>
      <w:tr w:rsidR="000A4571" w:rsidRPr="00E244A6" w14:paraId="27867E40" w14:textId="77777777" w:rsidTr="00AB13A8">
        <w:tblPrEx>
          <w:tblLook w:val="0000" w:firstRow="0" w:lastRow="0" w:firstColumn="0" w:lastColumn="0" w:noHBand="0" w:noVBand="0"/>
        </w:tblPrEx>
        <w:trPr>
          <w:trHeight w:val="171"/>
        </w:trPr>
        <w:tc>
          <w:tcPr>
            <w:tcW w:w="2340" w:type="dxa"/>
            <w:vAlign w:val="bottom"/>
          </w:tcPr>
          <w:p w14:paraId="0EB665A9" w14:textId="77777777" w:rsidR="000A4571" w:rsidRPr="00DD66D3" w:rsidRDefault="000A4571" w:rsidP="00DF1B50">
            <w:pPr>
              <w:pStyle w:val="NoSpacing"/>
              <w:rPr>
                <w:rFonts w:ascii="Times New Roman" w:hAnsi="Times New Roman" w:cs="Times New Roman"/>
              </w:rPr>
            </w:pPr>
            <w:r w:rsidRPr="00DD66D3">
              <w:rPr>
                <w:rFonts w:ascii="Times New Roman" w:hAnsi="Times New Roman" w:cs="Times New Roman"/>
              </w:rPr>
              <w:t>Goff, Eric</w:t>
            </w:r>
          </w:p>
          <w:p w14:paraId="69C2EB29" w14:textId="0878B71E" w:rsidR="006D63E1" w:rsidRPr="00E37F27" w:rsidRDefault="006D63E1" w:rsidP="00DF1B50">
            <w:pPr>
              <w:pStyle w:val="NoSpacing"/>
              <w:rPr>
                <w:rFonts w:ascii="Times New Roman" w:hAnsi="Times New Roman" w:cs="Times New Roman"/>
                <w:highlight w:val="lightGray"/>
              </w:rPr>
            </w:pPr>
          </w:p>
        </w:tc>
        <w:tc>
          <w:tcPr>
            <w:tcW w:w="4680" w:type="dxa"/>
            <w:vAlign w:val="bottom"/>
          </w:tcPr>
          <w:p w14:paraId="75C47F86" w14:textId="445E3F93" w:rsidR="000A4571" w:rsidRDefault="000A4571" w:rsidP="00DF1B50">
            <w:pPr>
              <w:pStyle w:val="NoSpacing"/>
              <w:rPr>
                <w:rFonts w:ascii="Times New Roman" w:hAnsi="Times New Roman" w:cs="Times New Roman"/>
              </w:rPr>
            </w:pPr>
            <w:r>
              <w:rPr>
                <w:rFonts w:ascii="Times New Roman" w:hAnsi="Times New Roman" w:cs="Times New Roman"/>
              </w:rPr>
              <w:t xml:space="preserve">Goff </w:t>
            </w:r>
            <w:r w:rsidRPr="002E6E7A">
              <w:rPr>
                <w:rFonts w:ascii="Times New Roman" w:hAnsi="Times New Roman" w:cs="Times New Roman"/>
              </w:rPr>
              <w:t>Policy</w:t>
            </w:r>
            <w:r w:rsidR="009266B0" w:rsidRPr="002E6E7A">
              <w:rPr>
                <w:rFonts w:ascii="Times New Roman" w:hAnsi="Times New Roman" w:cs="Times New Roman"/>
              </w:rPr>
              <w:t xml:space="preserve">, </w:t>
            </w:r>
            <w:r w:rsidR="006D63E1" w:rsidRPr="002E6E7A">
              <w:rPr>
                <w:rFonts w:ascii="Times New Roman" w:hAnsi="Times New Roman" w:cs="Times New Roman"/>
              </w:rPr>
              <w:t>Texas Energy Buyers Alliance (TEBA)</w:t>
            </w:r>
            <w:r w:rsidR="002E6E7A">
              <w:rPr>
                <w:rFonts w:ascii="Times New Roman" w:hAnsi="Times New Roman" w:cs="Times New Roman"/>
              </w:rPr>
              <w:t xml:space="preserve">, Lancium </w:t>
            </w:r>
          </w:p>
        </w:tc>
        <w:tc>
          <w:tcPr>
            <w:tcW w:w="2880" w:type="dxa"/>
          </w:tcPr>
          <w:p w14:paraId="0E5D2CA5" w14:textId="77777777" w:rsidR="000A4571" w:rsidRDefault="000A4571" w:rsidP="00DF1B50">
            <w:pPr>
              <w:pStyle w:val="NoSpacing"/>
              <w:rPr>
                <w:rFonts w:ascii="Times New Roman" w:hAnsi="Times New Roman" w:cs="Times New Roman"/>
              </w:rPr>
            </w:pPr>
          </w:p>
        </w:tc>
      </w:tr>
      <w:tr w:rsidR="00E20C15" w:rsidRPr="00E244A6" w14:paraId="265A1648" w14:textId="77777777" w:rsidTr="009E0B3F">
        <w:tblPrEx>
          <w:tblLook w:val="0000" w:firstRow="0" w:lastRow="0" w:firstColumn="0" w:lastColumn="0" w:noHBand="0" w:noVBand="0"/>
        </w:tblPrEx>
        <w:trPr>
          <w:trHeight w:val="225"/>
        </w:trPr>
        <w:tc>
          <w:tcPr>
            <w:tcW w:w="2340" w:type="dxa"/>
            <w:vAlign w:val="bottom"/>
          </w:tcPr>
          <w:p w14:paraId="4181F6DF" w14:textId="7C76E6FE" w:rsidR="00E20C15" w:rsidRPr="00E37F27" w:rsidRDefault="00E20C15" w:rsidP="00DF1B50">
            <w:pPr>
              <w:pStyle w:val="NoSpacing"/>
              <w:rPr>
                <w:rFonts w:ascii="Times New Roman" w:hAnsi="Times New Roman" w:cs="Times New Roman"/>
                <w:highlight w:val="lightGray"/>
              </w:rPr>
            </w:pPr>
            <w:r w:rsidRPr="001B6647">
              <w:rPr>
                <w:rFonts w:ascii="Times New Roman" w:hAnsi="Times New Roman" w:cs="Times New Roman"/>
              </w:rPr>
              <w:t>Greth, Nolan</w:t>
            </w:r>
          </w:p>
        </w:tc>
        <w:tc>
          <w:tcPr>
            <w:tcW w:w="4680" w:type="dxa"/>
            <w:vAlign w:val="bottom"/>
          </w:tcPr>
          <w:p w14:paraId="31E890DE" w14:textId="77777777" w:rsidR="00E20C15" w:rsidRDefault="00E20C15" w:rsidP="00DF1B50">
            <w:pPr>
              <w:pStyle w:val="NoSpacing"/>
              <w:rPr>
                <w:rFonts w:ascii="Times New Roman" w:hAnsi="Times New Roman" w:cs="Times New Roman"/>
              </w:rPr>
            </w:pPr>
          </w:p>
        </w:tc>
        <w:tc>
          <w:tcPr>
            <w:tcW w:w="2880" w:type="dxa"/>
          </w:tcPr>
          <w:p w14:paraId="420A75E8" w14:textId="6B5257CB" w:rsidR="00E20C15" w:rsidRPr="00EC1F9D"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F34BB" w:rsidRPr="00E244A6" w14:paraId="3BCCC23D" w14:textId="77777777" w:rsidTr="009E0B3F">
        <w:tblPrEx>
          <w:tblLook w:val="0000" w:firstRow="0" w:lastRow="0" w:firstColumn="0" w:lastColumn="0" w:noHBand="0" w:noVBand="0"/>
        </w:tblPrEx>
        <w:trPr>
          <w:trHeight w:val="225"/>
        </w:trPr>
        <w:tc>
          <w:tcPr>
            <w:tcW w:w="2340" w:type="dxa"/>
            <w:vAlign w:val="bottom"/>
          </w:tcPr>
          <w:p w14:paraId="195966D1" w14:textId="38DBF285" w:rsidR="00BF34BB" w:rsidRPr="004568AD" w:rsidRDefault="00BF34BB" w:rsidP="00DF1B50">
            <w:pPr>
              <w:pStyle w:val="NoSpacing"/>
              <w:rPr>
                <w:rFonts w:ascii="Times New Roman" w:hAnsi="Times New Roman" w:cs="Times New Roman"/>
              </w:rPr>
            </w:pPr>
            <w:r>
              <w:rPr>
                <w:rFonts w:ascii="Times New Roman" w:hAnsi="Times New Roman" w:cs="Times New Roman"/>
              </w:rPr>
              <w:t>Gumpert, Julie</w:t>
            </w:r>
          </w:p>
        </w:tc>
        <w:tc>
          <w:tcPr>
            <w:tcW w:w="4680" w:type="dxa"/>
            <w:vAlign w:val="bottom"/>
          </w:tcPr>
          <w:p w14:paraId="15CA2384" w14:textId="6B5DEBDE" w:rsidR="00BF34BB" w:rsidRDefault="00BF34BB"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6C12C4A" w14:textId="0D2E9BE9" w:rsidR="00BF34BB" w:rsidRPr="00662001" w:rsidRDefault="00BF34BB"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333902DA" w14:textId="77777777" w:rsidTr="009E0B3F">
        <w:tblPrEx>
          <w:tblLook w:val="0000" w:firstRow="0" w:lastRow="0" w:firstColumn="0" w:lastColumn="0" w:noHBand="0" w:noVBand="0"/>
        </w:tblPrEx>
        <w:trPr>
          <w:trHeight w:val="225"/>
        </w:trPr>
        <w:tc>
          <w:tcPr>
            <w:tcW w:w="2340" w:type="dxa"/>
            <w:vAlign w:val="bottom"/>
          </w:tcPr>
          <w:p w14:paraId="4650D7E3" w14:textId="01ECBF59" w:rsidR="00B12DF3" w:rsidRPr="00E37F27" w:rsidRDefault="00B12DF3" w:rsidP="00DF1B50">
            <w:pPr>
              <w:pStyle w:val="NoSpacing"/>
              <w:rPr>
                <w:rFonts w:ascii="Times New Roman" w:hAnsi="Times New Roman" w:cs="Times New Roman"/>
                <w:highlight w:val="lightGray"/>
              </w:rPr>
            </w:pPr>
            <w:r w:rsidRPr="00E44982">
              <w:rPr>
                <w:rFonts w:ascii="Times New Roman" w:hAnsi="Times New Roman" w:cs="Times New Roman"/>
              </w:rPr>
              <w:t>Haley, Ian</w:t>
            </w:r>
          </w:p>
        </w:tc>
        <w:tc>
          <w:tcPr>
            <w:tcW w:w="4680" w:type="dxa"/>
            <w:vAlign w:val="bottom"/>
          </w:tcPr>
          <w:p w14:paraId="2676FC3A" w14:textId="2040E3F9" w:rsidR="00B12DF3" w:rsidRPr="00A10F30" w:rsidRDefault="00B12DF3" w:rsidP="00DF1B50">
            <w:pPr>
              <w:pStyle w:val="NoSpacing"/>
              <w:rPr>
                <w:rFonts w:ascii="Times New Roman" w:hAnsi="Times New Roman" w:cs="Times New Roman"/>
              </w:rPr>
            </w:pPr>
            <w:r>
              <w:rPr>
                <w:rFonts w:ascii="Times New Roman" w:hAnsi="Times New Roman" w:cs="Times New Roman"/>
              </w:rPr>
              <w:t>Morgan Stanley</w:t>
            </w:r>
          </w:p>
        </w:tc>
        <w:tc>
          <w:tcPr>
            <w:tcW w:w="2880" w:type="dxa"/>
          </w:tcPr>
          <w:p w14:paraId="3DB711F7" w14:textId="7476965B" w:rsidR="00B12DF3"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A10F30" w:rsidRPr="00E244A6" w14:paraId="1EAA4AD9" w14:textId="77777777" w:rsidTr="009E0B3F">
        <w:tblPrEx>
          <w:tblLook w:val="0000" w:firstRow="0" w:lastRow="0" w:firstColumn="0" w:lastColumn="0" w:noHBand="0" w:noVBand="0"/>
        </w:tblPrEx>
        <w:trPr>
          <w:trHeight w:val="225"/>
        </w:trPr>
        <w:tc>
          <w:tcPr>
            <w:tcW w:w="2340" w:type="dxa"/>
            <w:vAlign w:val="bottom"/>
          </w:tcPr>
          <w:p w14:paraId="146E58F1" w14:textId="3122EC81" w:rsidR="00A10F30" w:rsidRPr="00E37F27" w:rsidRDefault="00A10F30" w:rsidP="00DF1B50">
            <w:pPr>
              <w:pStyle w:val="NoSpacing"/>
              <w:rPr>
                <w:rFonts w:ascii="Times New Roman" w:hAnsi="Times New Roman" w:cs="Times New Roman"/>
                <w:highlight w:val="lightGray"/>
              </w:rPr>
            </w:pPr>
            <w:r w:rsidRPr="00105EB7">
              <w:rPr>
                <w:rFonts w:ascii="Times New Roman" w:hAnsi="Times New Roman" w:cs="Times New Roman"/>
              </w:rPr>
              <w:t>Hanson, Kevin</w:t>
            </w:r>
          </w:p>
        </w:tc>
        <w:tc>
          <w:tcPr>
            <w:tcW w:w="4680" w:type="dxa"/>
            <w:vAlign w:val="bottom"/>
          </w:tcPr>
          <w:p w14:paraId="6856D3AA" w14:textId="15DE16A3" w:rsidR="00A10F30" w:rsidRDefault="00A10F30" w:rsidP="00DF1B50">
            <w:pPr>
              <w:pStyle w:val="NoSpacing"/>
              <w:rPr>
                <w:rFonts w:ascii="Times New Roman" w:hAnsi="Times New Roman" w:cs="Times New Roman"/>
              </w:rPr>
            </w:pPr>
            <w:r w:rsidRPr="00A10F30">
              <w:rPr>
                <w:rFonts w:ascii="Times New Roman" w:hAnsi="Times New Roman" w:cs="Times New Roman"/>
              </w:rPr>
              <w:t xml:space="preserve">Invenergy Energy Management </w:t>
            </w:r>
            <w:r>
              <w:rPr>
                <w:rFonts w:ascii="Times New Roman" w:hAnsi="Times New Roman" w:cs="Times New Roman"/>
              </w:rPr>
              <w:t xml:space="preserve"> </w:t>
            </w:r>
          </w:p>
        </w:tc>
        <w:tc>
          <w:tcPr>
            <w:tcW w:w="2880" w:type="dxa"/>
          </w:tcPr>
          <w:p w14:paraId="660310D9" w14:textId="77777777" w:rsidR="00A10F30" w:rsidRDefault="00A10F30" w:rsidP="00DF1B50">
            <w:pPr>
              <w:pStyle w:val="NoSpacing"/>
              <w:rPr>
                <w:rFonts w:ascii="Times New Roman" w:hAnsi="Times New Roman" w:cs="Times New Roman"/>
              </w:rPr>
            </w:pPr>
          </w:p>
        </w:tc>
      </w:tr>
      <w:tr w:rsidR="00074B2E" w:rsidRPr="00E244A6" w14:paraId="627A154A" w14:textId="77777777" w:rsidTr="009E0B3F">
        <w:tblPrEx>
          <w:tblLook w:val="0000" w:firstRow="0" w:lastRow="0" w:firstColumn="0" w:lastColumn="0" w:noHBand="0" w:noVBand="0"/>
        </w:tblPrEx>
        <w:trPr>
          <w:trHeight w:val="225"/>
        </w:trPr>
        <w:tc>
          <w:tcPr>
            <w:tcW w:w="2340" w:type="dxa"/>
            <w:vAlign w:val="bottom"/>
          </w:tcPr>
          <w:p w14:paraId="67E96254" w14:textId="187B2A0F" w:rsidR="00074B2E" w:rsidRPr="00E37F27" w:rsidRDefault="00074B2E" w:rsidP="00074B2E">
            <w:pPr>
              <w:pStyle w:val="NoSpacing"/>
              <w:rPr>
                <w:rFonts w:ascii="Times New Roman" w:hAnsi="Times New Roman" w:cs="Times New Roman"/>
                <w:highlight w:val="lightGray"/>
              </w:rPr>
            </w:pPr>
            <w:r w:rsidRPr="00105EB7">
              <w:rPr>
                <w:rFonts w:ascii="Times New Roman" w:hAnsi="Times New Roman" w:cs="Times New Roman"/>
              </w:rPr>
              <w:t>Helton, Bob</w:t>
            </w:r>
          </w:p>
        </w:tc>
        <w:tc>
          <w:tcPr>
            <w:tcW w:w="4680" w:type="dxa"/>
            <w:vAlign w:val="bottom"/>
          </w:tcPr>
          <w:p w14:paraId="7F6E1571" w14:textId="46649AC2" w:rsidR="00074B2E" w:rsidRDefault="00074B2E" w:rsidP="00074B2E">
            <w:pPr>
              <w:pStyle w:val="NoSpacing"/>
              <w:rPr>
                <w:rFonts w:ascii="Times New Roman" w:hAnsi="Times New Roman" w:cs="Times New Roman"/>
              </w:rPr>
            </w:pPr>
            <w:r w:rsidRPr="00074B2E">
              <w:rPr>
                <w:rFonts w:ascii="Times New Roman" w:hAnsi="Times New Roman" w:cs="Times New Roman"/>
              </w:rPr>
              <w:t>Engie North America</w:t>
            </w:r>
            <w:r w:rsidR="00A10D76">
              <w:rPr>
                <w:rFonts w:ascii="Times New Roman" w:hAnsi="Times New Roman" w:cs="Times New Roman"/>
              </w:rPr>
              <w:t xml:space="preserve"> (Engie)</w:t>
            </w:r>
          </w:p>
        </w:tc>
        <w:tc>
          <w:tcPr>
            <w:tcW w:w="2880" w:type="dxa"/>
          </w:tcPr>
          <w:p w14:paraId="3D398397" w14:textId="0D6A2FF0" w:rsidR="00074B2E" w:rsidRPr="00A40808" w:rsidRDefault="00074B2E" w:rsidP="00074B2E">
            <w:pPr>
              <w:pStyle w:val="NoSpacing"/>
              <w:rPr>
                <w:rFonts w:ascii="Times New Roman" w:hAnsi="Times New Roman" w:cs="Times New Roman"/>
              </w:rPr>
            </w:pPr>
          </w:p>
        </w:tc>
      </w:tr>
      <w:tr w:rsidR="008F166D" w:rsidRPr="00E244A6" w14:paraId="77F6F588" w14:textId="77777777" w:rsidTr="009E0B3F">
        <w:tblPrEx>
          <w:tblLook w:val="0000" w:firstRow="0" w:lastRow="0" w:firstColumn="0" w:lastColumn="0" w:noHBand="0" w:noVBand="0"/>
        </w:tblPrEx>
        <w:trPr>
          <w:trHeight w:val="225"/>
        </w:trPr>
        <w:tc>
          <w:tcPr>
            <w:tcW w:w="2340" w:type="dxa"/>
            <w:vAlign w:val="bottom"/>
          </w:tcPr>
          <w:p w14:paraId="781201C9" w14:textId="3F127421" w:rsidR="008F166D" w:rsidRPr="00E37F27" w:rsidRDefault="008F166D" w:rsidP="00074B2E">
            <w:pPr>
              <w:pStyle w:val="NoSpacing"/>
              <w:rPr>
                <w:rFonts w:ascii="Times New Roman" w:hAnsi="Times New Roman" w:cs="Times New Roman"/>
                <w:highlight w:val="lightGray"/>
              </w:rPr>
            </w:pPr>
            <w:r w:rsidRPr="00415C2A">
              <w:rPr>
                <w:rFonts w:ascii="Times New Roman" w:hAnsi="Times New Roman" w:cs="Times New Roman"/>
              </w:rPr>
              <w:t>Hendrix, Chris</w:t>
            </w:r>
          </w:p>
        </w:tc>
        <w:tc>
          <w:tcPr>
            <w:tcW w:w="4680" w:type="dxa"/>
            <w:vAlign w:val="bottom"/>
          </w:tcPr>
          <w:p w14:paraId="65DB825D" w14:textId="22E3B30F" w:rsidR="008F166D" w:rsidRPr="00C46176" w:rsidRDefault="00B12DF3" w:rsidP="00074B2E">
            <w:pPr>
              <w:pStyle w:val="NoSpacing"/>
              <w:rPr>
                <w:rFonts w:ascii="Times New Roman" w:hAnsi="Times New Roman" w:cs="Times New Roman"/>
              </w:rPr>
            </w:pPr>
            <w:r>
              <w:rPr>
                <w:rFonts w:ascii="Times New Roman" w:hAnsi="Times New Roman" w:cs="Times New Roman"/>
              </w:rPr>
              <w:t>Demand Control 2</w:t>
            </w:r>
          </w:p>
        </w:tc>
        <w:tc>
          <w:tcPr>
            <w:tcW w:w="2880" w:type="dxa"/>
          </w:tcPr>
          <w:p w14:paraId="31251DDA" w14:textId="41FDF5AC" w:rsidR="008F166D" w:rsidRPr="00C46176" w:rsidRDefault="008F166D" w:rsidP="00074B2E">
            <w:pPr>
              <w:pStyle w:val="NoSpacing"/>
              <w:rPr>
                <w:rFonts w:ascii="Times New Roman" w:hAnsi="Times New Roman" w:cs="Times New Roman"/>
              </w:rPr>
            </w:pPr>
            <w:r w:rsidRPr="00C461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E37F27" w:rsidRDefault="007D01E8" w:rsidP="00DF1B50">
            <w:pPr>
              <w:pStyle w:val="NoSpacing"/>
              <w:rPr>
                <w:rFonts w:ascii="Times New Roman" w:hAnsi="Times New Roman" w:cs="Times New Roman"/>
                <w:highlight w:val="lightGray"/>
              </w:rPr>
            </w:pPr>
            <w:r w:rsidRPr="00105EB7">
              <w:rPr>
                <w:rFonts w:ascii="Times New Roman" w:hAnsi="Times New Roman" w:cs="Times New Roman"/>
              </w:rPr>
              <w:t>Henson, Martha</w:t>
            </w:r>
            <w:r w:rsidR="00CE369B" w:rsidRPr="00105EB7">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7A931B04" w:rsidR="007D01E8" w:rsidRPr="00A40808" w:rsidRDefault="007D01E8" w:rsidP="00DF1B50">
            <w:pPr>
              <w:pStyle w:val="NoSpacing"/>
              <w:rPr>
                <w:rFonts w:ascii="Times New Roman" w:hAnsi="Times New Roman" w:cs="Times New Roman"/>
              </w:rPr>
            </w:pP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E37F27" w:rsidRDefault="00F51F2D" w:rsidP="00DF1B50">
            <w:pPr>
              <w:pStyle w:val="NoSpacing"/>
              <w:rPr>
                <w:rFonts w:ascii="Times New Roman" w:hAnsi="Times New Roman" w:cs="Times New Roman"/>
                <w:highlight w:val="lightGray"/>
              </w:rPr>
            </w:pPr>
            <w:r w:rsidRPr="00105EB7">
              <w:rPr>
                <w:rFonts w:ascii="Times New Roman" w:hAnsi="Times New Roman" w:cs="Times New Roman"/>
              </w:rPr>
              <w:t>Holt, Blake</w:t>
            </w:r>
          </w:p>
        </w:tc>
        <w:tc>
          <w:tcPr>
            <w:tcW w:w="4680" w:type="dxa"/>
            <w:vAlign w:val="bottom"/>
          </w:tcPr>
          <w:p w14:paraId="10020041" w14:textId="6B007263" w:rsidR="00F51F2D" w:rsidRPr="00A40808" w:rsidRDefault="00181C1E" w:rsidP="00DF1B50">
            <w:pPr>
              <w:pStyle w:val="NoSpacing"/>
              <w:rPr>
                <w:rFonts w:ascii="Times New Roman" w:hAnsi="Times New Roman" w:cs="Times New Roman"/>
              </w:rPr>
            </w:pPr>
            <w:r>
              <w:rPr>
                <w:rFonts w:ascii="Times New Roman" w:hAnsi="Times New Roman" w:cs="Times New Roman"/>
              </w:rPr>
              <w:t>Lower Colorado River Authority (</w:t>
            </w:r>
            <w:r w:rsidR="008A14C9">
              <w:rPr>
                <w:rFonts w:ascii="Times New Roman" w:hAnsi="Times New Roman" w:cs="Times New Roman"/>
              </w:rPr>
              <w:t>LCRA</w:t>
            </w:r>
            <w:r>
              <w:rPr>
                <w:rFonts w:ascii="Times New Roman" w:hAnsi="Times New Roman" w:cs="Times New Roman"/>
              </w:rPr>
              <w:t>)</w:t>
            </w:r>
          </w:p>
        </w:tc>
        <w:tc>
          <w:tcPr>
            <w:tcW w:w="2880" w:type="dxa"/>
          </w:tcPr>
          <w:p w14:paraId="37D070F1" w14:textId="74949ADD" w:rsidR="00F51F2D" w:rsidRPr="00A40808" w:rsidRDefault="00F51F2D" w:rsidP="00DF1B50">
            <w:pPr>
              <w:pStyle w:val="NoSpacing"/>
              <w:rPr>
                <w:rFonts w:ascii="Times New Roman" w:hAnsi="Times New Roman" w:cs="Times New Roman"/>
              </w:rPr>
            </w:pPr>
          </w:p>
        </w:tc>
      </w:tr>
      <w:tr w:rsidR="004568AD" w:rsidRPr="00E244A6" w14:paraId="6EFD57C7" w14:textId="77777777" w:rsidTr="009E0B3F">
        <w:tblPrEx>
          <w:tblLook w:val="0000" w:firstRow="0" w:lastRow="0" w:firstColumn="0" w:lastColumn="0" w:noHBand="0" w:noVBand="0"/>
        </w:tblPrEx>
        <w:trPr>
          <w:trHeight w:val="225"/>
        </w:trPr>
        <w:tc>
          <w:tcPr>
            <w:tcW w:w="2340" w:type="dxa"/>
            <w:vAlign w:val="bottom"/>
          </w:tcPr>
          <w:p w14:paraId="21923D09" w14:textId="54A71A59"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Hu, Manling</w:t>
            </w:r>
          </w:p>
        </w:tc>
        <w:tc>
          <w:tcPr>
            <w:tcW w:w="4680" w:type="dxa"/>
            <w:vAlign w:val="bottom"/>
          </w:tcPr>
          <w:p w14:paraId="023C37D9" w14:textId="77777777" w:rsidR="004568AD" w:rsidRPr="00F3405E" w:rsidRDefault="004568AD" w:rsidP="00DF1B50">
            <w:pPr>
              <w:pStyle w:val="NoSpacing"/>
              <w:rPr>
                <w:rFonts w:ascii="Times New Roman" w:hAnsi="Times New Roman" w:cs="Times New Roman"/>
              </w:rPr>
            </w:pPr>
          </w:p>
        </w:tc>
        <w:tc>
          <w:tcPr>
            <w:tcW w:w="2880" w:type="dxa"/>
          </w:tcPr>
          <w:p w14:paraId="5B372E70" w14:textId="29AA99DB" w:rsidR="004568AD" w:rsidRPr="00E20C15"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E37F27" w:rsidRDefault="00F3405E" w:rsidP="00DF1B50">
            <w:pPr>
              <w:pStyle w:val="NoSpacing"/>
              <w:rPr>
                <w:rFonts w:ascii="Times New Roman" w:hAnsi="Times New Roman" w:cs="Times New Roman"/>
                <w:highlight w:val="lightGray"/>
              </w:rPr>
            </w:pPr>
            <w:r w:rsidRPr="00F43AAF">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41153597" w:rsidR="00F3405E" w:rsidRPr="00A40808" w:rsidRDefault="00E20C15" w:rsidP="00DF1B50">
            <w:pPr>
              <w:pStyle w:val="NoSpacing"/>
              <w:rPr>
                <w:rFonts w:ascii="Times New Roman" w:hAnsi="Times New Roman" w:cs="Times New Roman"/>
              </w:rPr>
            </w:pPr>
            <w:r w:rsidRPr="00E20C15">
              <w:rPr>
                <w:rFonts w:ascii="Times New Roman" w:hAnsi="Times New Roman" w:cs="Times New Roman"/>
              </w:rPr>
              <w:t>Via Teleconference</w:t>
            </w:r>
          </w:p>
        </w:tc>
      </w:tr>
      <w:tr w:rsidR="00EF2C21" w:rsidRPr="00E244A6" w14:paraId="4613E8D5" w14:textId="77777777" w:rsidTr="005D16F1">
        <w:tblPrEx>
          <w:tblLook w:val="0000" w:firstRow="0" w:lastRow="0" w:firstColumn="0" w:lastColumn="0" w:noHBand="0" w:noVBand="0"/>
        </w:tblPrEx>
        <w:tc>
          <w:tcPr>
            <w:tcW w:w="2340" w:type="dxa"/>
            <w:vAlign w:val="bottom"/>
          </w:tcPr>
          <w:p w14:paraId="47A4A3AB" w14:textId="5E4553D5" w:rsidR="00EF2C21" w:rsidRPr="00E37F27" w:rsidRDefault="00EF2C21" w:rsidP="00DF1B50">
            <w:pPr>
              <w:pStyle w:val="NoSpacing"/>
              <w:rPr>
                <w:rFonts w:ascii="Times New Roman" w:hAnsi="Times New Roman" w:cs="Times New Roman"/>
                <w:highlight w:val="lightGray"/>
              </w:rPr>
            </w:pPr>
            <w:r w:rsidRPr="00EF2C21">
              <w:rPr>
                <w:rFonts w:ascii="Times New Roman" w:hAnsi="Times New Roman" w:cs="Times New Roman"/>
              </w:rPr>
              <w:t>Jewell, Michael</w:t>
            </w:r>
          </w:p>
        </w:tc>
        <w:tc>
          <w:tcPr>
            <w:tcW w:w="4680" w:type="dxa"/>
            <w:vAlign w:val="bottom"/>
          </w:tcPr>
          <w:p w14:paraId="1227ADAB" w14:textId="334968C3" w:rsidR="00EF2C21" w:rsidRDefault="00EF2C21" w:rsidP="00DF1B50">
            <w:pPr>
              <w:pStyle w:val="NoSpacing"/>
              <w:rPr>
                <w:rFonts w:ascii="Times New Roman" w:hAnsi="Times New Roman" w:cs="Times New Roman"/>
              </w:rPr>
            </w:pPr>
            <w:r>
              <w:rPr>
                <w:rFonts w:ascii="Times New Roman" w:hAnsi="Times New Roman" w:cs="Times New Roman"/>
              </w:rPr>
              <w:t>Jewell and Associates</w:t>
            </w:r>
          </w:p>
        </w:tc>
        <w:tc>
          <w:tcPr>
            <w:tcW w:w="2880" w:type="dxa"/>
          </w:tcPr>
          <w:p w14:paraId="173E24BB" w14:textId="48158964" w:rsidR="00EF2C21" w:rsidRPr="00662001" w:rsidRDefault="00EF2C21" w:rsidP="00DF1B50">
            <w:pPr>
              <w:pStyle w:val="NoSpacing"/>
              <w:rPr>
                <w:rFonts w:ascii="Times New Roman" w:hAnsi="Times New Roman" w:cs="Times New Roman"/>
              </w:rPr>
            </w:pPr>
            <w:r>
              <w:rPr>
                <w:rFonts w:ascii="Times New Roman" w:hAnsi="Times New Roman" w:cs="Times New Roman"/>
              </w:rPr>
              <w:t>Via Teleconference</w:t>
            </w:r>
          </w:p>
        </w:tc>
      </w:tr>
      <w:tr w:rsidR="00B12DF3" w:rsidRPr="00E244A6" w14:paraId="5981AC54" w14:textId="77777777" w:rsidTr="005D16F1">
        <w:tblPrEx>
          <w:tblLook w:val="0000" w:firstRow="0" w:lastRow="0" w:firstColumn="0" w:lastColumn="0" w:noHBand="0" w:noVBand="0"/>
        </w:tblPrEx>
        <w:tc>
          <w:tcPr>
            <w:tcW w:w="2340" w:type="dxa"/>
            <w:vAlign w:val="bottom"/>
          </w:tcPr>
          <w:p w14:paraId="6BCFEF3F" w14:textId="2B1BD420" w:rsidR="00B12DF3" w:rsidRPr="00E37F27" w:rsidRDefault="00B12DF3" w:rsidP="00DF1B50">
            <w:pPr>
              <w:pStyle w:val="NoSpacing"/>
              <w:rPr>
                <w:rFonts w:ascii="Times New Roman" w:hAnsi="Times New Roman" w:cs="Times New Roman"/>
                <w:highlight w:val="lightGray"/>
              </w:rPr>
            </w:pPr>
            <w:r w:rsidRPr="00E44982">
              <w:rPr>
                <w:rFonts w:ascii="Times New Roman" w:hAnsi="Times New Roman" w:cs="Times New Roman"/>
              </w:rPr>
              <w:t>Judy, Doug</w:t>
            </w:r>
          </w:p>
        </w:tc>
        <w:tc>
          <w:tcPr>
            <w:tcW w:w="4680" w:type="dxa"/>
            <w:vAlign w:val="bottom"/>
          </w:tcPr>
          <w:p w14:paraId="231A22BF" w14:textId="77777777" w:rsidR="00B12DF3" w:rsidRDefault="00B12DF3" w:rsidP="00DF1B50">
            <w:pPr>
              <w:pStyle w:val="NoSpacing"/>
              <w:rPr>
                <w:rFonts w:ascii="Times New Roman" w:hAnsi="Times New Roman" w:cs="Times New Roman"/>
              </w:rPr>
            </w:pPr>
          </w:p>
        </w:tc>
        <w:tc>
          <w:tcPr>
            <w:tcW w:w="2880" w:type="dxa"/>
          </w:tcPr>
          <w:p w14:paraId="3CB3D1BA" w14:textId="65A5A57E"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4568AD" w:rsidRPr="00E244A6" w14:paraId="59DC3A1A" w14:textId="77777777" w:rsidTr="005D16F1">
        <w:tblPrEx>
          <w:tblLook w:val="0000" w:firstRow="0" w:lastRow="0" w:firstColumn="0" w:lastColumn="0" w:noHBand="0" w:noVBand="0"/>
        </w:tblPrEx>
        <w:tc>
          <w:tcPr>
            <w:tcW w:w="2340" w:type="dxa"/>
            <w:vAlign w:val="bottom"/>
          </w:tcPr>
          <w:p w14:paraId="5FB45A65" w14:textId="70A854EF"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Kasodekar, Anant Ajay</w:t>
            </w:r>
          </w:p>
        </w:tc>
        <w:tc>
          <w:tcPr>
            <w:tcW w:w="4680" w:type="dxa"/>
            <w:vAlign w:val="bottom"/>
          </w:tcPr>
          <w:p w14:paraId="24FCC16A" w14:textId="77777777" w:rsidR="004568AD" w:rsidRDefault="004568AD" w:rsidP="00DF1B50">
            <w:pPr>
              <w:pStyle w:val="NoSpacing"/>
              <w:rPr>
                <w:rFonts w:ascii="Times New Roman" w:hAnsi="Times New Roman" w:cs="Times New Roman"/>
              </w:rPr>
            </w:pPr>
          </w:p>
        </w:tc>
        <w:tc>
          <w:tcPr>
            <w:tcW w:w="2880" w:type="dxa"/>
          </w:tcPr>
          <w:p w14:paraId="0F94C87E" w14:textId="04CF3CFA" w:rsidR="004568AD" w:rsidRPr="00662001"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4568AD" w:rsidRPr="00E244A6" w14:paraId="55CAB551" w14:textId="77777777" w:rsidTr="005D16F1">
        <w:tblPrEx>
          <w:tblLook w:val="0000" w:firstRow="0" w:lastRow="0" w:firstColumn="0" w:lastColumn="0" w:noHBand="0" w:noVBand="0"/>
        </w:tblPrEx>
        <w:tc>
          <w:tcPr>
            <w:tcW w:w="2340" w:type="dxa"/>
            <w:vAlign w:val="bottom"/>
          </w:tcPr>
          <w:p w14:paraId="7D0C27DA" w14:textId="5005FC70" w:rsidR="004568AD" w:rsidRPr="004568AD" w:rsidRDefault="004568AD" w:rsidP="00DF1B50">
            <w:pPr>
              <w:pStyle w:val="NoSpacing"/>
              <w:rPr>
                <w:rFonts w:ascii="Times New Roman" w:hAnsi="Times New Roman" w:cs="Times New Roman"/>
              </w:rPr>
            </w:pPr>
            <w:r>
              <w:rPr>
                <w:rFonts w:ascii="Times New Roman" w:hAnsi="Times New Roman" w:cs="Times New Roman"/>
              </w:rPr>
              <w:t>Kee, David</w:t>
            </w:r>
          </w:p>
        </w:tc>
        <w:tc>
          <w:tcPr>
            <w:tcW w:w="4680" w:type="dxa"/>
            <w:vAlign w:val="bottom"/>
          </w:tcPr>
          <w:p w14:paraId="5661E24F" w14:textId="2C57B159" w:rsidR="004568AD" w:rsidRDefault="004568AD"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0433E451" w14:textId="3B3B753B" w:rsidR="004568AD" w:rsidRPr="00FE4196"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1EA7880E" w14:textId="77777777" w:rsidTr="005D16F1">
        <w:tblPrEx>
          <w:tblLook w:val="0000" w:firstRow="0" w:lastRow="0" w:firstColumn="0" w:lastColumn="0" w:noHBand="0" w:noVBand="0"/>
        </w:tblPrEx>
        <w:tc>
          <w:tcPr>
            <w:tcW w:w="2340" w:type="dxa"/>
            <w:vAlign w:val="bottom"/>
          </w:tcPr>
          <w:p w14:paraId="42C4662A" w14:textId="263189CE" w:rsidR="00913D59" w:rsidRPr="00E37F27" w:rsidRDefault="00913D59" w:rsidP="00DF1B50">
            <w:pPr>
              <w:pStyle w:val="NoSpacing"/>
              <w:rPr>
                <w:rFonts w:ascii="Times New Roman" w:hAnsi="Times New Roman" w:cs="Times New Roman"/>
                <w:highlight w:val="lightGray"/>
              </w:rPr>
            </w:pPr>
            <w:r w:rsidRPr="00E44982">
              <w:rPr>
                <w:rFonts w:ascii="Times New Roman" w:hAnsi="Times New Roman" w:cs="Times New Roman"/>
              </w:rPr>
              <w:t>Keefer, Andrew</w:t>
            </w:r>
          </w:p>
        </w:tc>
        <w:tc>
          <w:tcPr>
            <w:tcW w:w="4680" w:type="dxa"/>
            <w:vAlign w:val="bottom"/>
          </w:tcPr>
          <w:p w14:paraId="03903786" w14:textId="77777777" w:rsidR="00913D59" w:rsidRDefault="00913D59" w:rsidP="00DF1B50">
            <w:pPr>
              <w:pStyle w:val="NoSpacing"/>
              <w:rPr>
                <w:rFonts w:ascii="Times New Roman" w:hAnsi="Times New Roman" w:cs="Times New Roman"/>
              </w:rPr>
            </w:pPr>
          </w:p>
        </w:tc>
        <w:tc>
          <w:tcPr>
            <w:tcW w:w="2880" w:type="dxa"/>
          </w:tcPr>
          <w:p w14:paraId="4EAEB020" w14:textId="55805909" w:rsidR="00913D59"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0CCD" w:rsidRPr="00E244A6" w14:paraId="71CEF972" w14:textId="77777777" w:rsidTr="005D16F1">
        <w:tblPrEx>
          <w:tblLook w:val="0000" w:firstRow="0" w:lastRow="0" w:firstColumn="0" w:lastColumn="0" w:noHBand="0" w:noVBand="0"/>
        </w:tblPrEx>
        <w:tc>
          <w:tcPr>
            <w:tcW w:w="2340" w:type="dxa"/>
            <w:vAlign w:val="bottom"/>
          </w:tcPr>
          <w:p w14:paraId="28CBC454" w14:textId="3436376C" w:rsidR="008F0CCD" w:rsidRPr="00E37F27" w:rsidRDefault="008F0CCD" w:rsidP="00DF1B50">
            <w:pPr>
              <w:pStyle w:val="NoSpacing"/>
              <w:rPr>
                <w:rFonts w:ascii="Times New Roman" w:hAnsi="Times New Roman" w:cs="Times New Roman"/>
                <w:highlight w:val="lightGray"/>
              </w:rPr>
            </w:pPr>
            <w:r w:rsidRPr="002E6E7A">
              <w:rPr>
                <w:rFonts w:ascii="Times New Roman" w:hAnsi="Times New Roman" w:cs="Times New Roman"/>
              </w:rPr>
              <w:t>Kinard, Kellen</w:t>
            </w:r>
          </w:p>
        </w:tc>
        <w:tc>
          <w:tcPr>
            <w:tcW w:w="4680" w:type="dxa"/>
            <w:vAlign w:val="bottom"/>
          </w:tcPr>
          <w:p w14:paraId="2C3788DC" w14:textId="237296BB" w:rsidR="008F0CCD" w:rsidRDefault="002E6E7A" w:rsidP="00DF1B50">
            <w:pPr>
              <w:pStyle w:val="NoSpacing"/>
              <w:rPr>
                <w:rFonts w:ascii="Times New Roman" w:hAnsi="Times New Roman" w:cs="Times New Roman"/>
              </w:rPr>
            </w:pPr>
            <w:r>
              <w:rPr>
                <w:rFonts w:ascii="Times New Roman" w:hAnsi="Times New Roman" w:cs="Times New Roman"/>
              </w:rPr>
              <w:t>Savion Energy</w:t>
            </w:r>
          </w:p>
        </w:tc>
        <w:tc>
          <w:tcPr>
            <w:tcW w:w="2880" w:type="dxa"/>
          </w:tcPr>
          <w:p w14:paraId="698A1831" w14:textId="1EF90174" w:rsidR="008F0CCD" w:rsidRPr="00B64FA8"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336F9A" w:rsidRPr="00E244A6" w14:paraId="19DF8CB4" w14:textId="77777777" w:rsidTr="005D16F1">
        <w:tblPrEx>
          <w:tblLook w:val="0000" w:firstRow="0" w:lastRow="0" w:firstColumn="0" w:lastColumn="0" w:noHBand="0" w:noVBand="0"/>
        </w:tblPrEx>
        <w:tc>
          <w:tcPr>
            <w:tcW w:w="2340" w:type="dxa"/>
            <w:vAlign w:val="bottom"/>
          </w:tcPr>
          <w:p w14:paraId="7CE3C9B2" w14:textId="079EDB62" w:rsidR="00336F9A" w:rsidRPr="00E37F27" w:rsidRDefault="00336F9A" w:rsidP="00DF1B50">
            <w:pPr>
              <w:pStyle w:val="NoSpacing"/>
              <w:rPr>
                <w:rFonts w:ascii="Times New Roman" w:hAnsi="Times New Roman" w:cs="Times New Roman"/>
                <w:highlight w:val="lightGray"/>
              </w:rPr>
            </w:pPr>
            <w:r w:rsidRPr="001B6647">
              <w:rPr>
                <w:rFonts w:ascii="Times New Roman" w:hAnsi="Times New Roman" w:cs="Times New Roman"/>
              </w:rPr>
              <w:t>Kinser, Glenn</w:t>
            </w:r>
          </w:p>
        </w:tc>
        <w:tc>
          <w:tcPr>
            <w:tcW w:w="4680" w:type="dxa"/>
            <w:vAlign w:val="bottom"/>
          </w:tcPr>
          <w:p w14:paraId="49BDA7D3" w14:textId="637E0BB0" w:rsidR="00336F9A" w:rsidRDefault="00336F9A"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BDC34BA" w14:textId="759355B2"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26AE5" w:rsidRPr="00E244A6" w14:paraId="18473D26" w14:textId="77777777" w:rsidTr="005D16F1">
        <w:tblPrEx>
          <w:tblLook w:val="0000" w:firstRow="0" w:lastRow="0" w:firstColumn="0" w:lastColumn="0" w:noHBand="0" w:noVBand="0"/>
        </w:tblPrEx>
        <w:tc>
          <w:tcPr>
            <w:tcW w:w="2340" w:type="dxa"/>
            <w:vAlign w:val="bottom"/>
          </w:tcPr>
          <w:p w14:paraId="4D608408" w14:textId="2060DA8D" w:rsidR="00D26AE5" w:rsidRPr="00E37F27" w:rsidRDefault="00D26AE5" w:rsidP="00DF1B50">
            <w:pPr>
              <w:pStyle w:val="NoSpacing"/>
              <w:rPr>
                <w:rFonts w:ascii="Times New Roman" w:hAnsi="Times New Roman" w:cs="Times New Roman"/>
                <w:highlight w:val="lightGray"/>
              </w:rPr>
            </w:pPr>
            <w:r w:rsidRPr="00F43AAF">
              <w:rPr>
                <w:rFonts w:ascii="Times New Roman" w:hAnsi="Times New Roman" w:cs="Times New Roman"/>
              </w:rPr>
              <w:t>Kirby, Brandon</w:t>
            </w:r>
          </w:p>
        </w:tc>
        <w:tc>
          <w:tcPr>
            <w:tcW w:w="4680" w:type="dxa"/>
            <w:vAlign w:val="bottom"/>
          </w:tcPr>
          <w:p w14:paraId="0AB5F642" w14:textId="77777777" w:rsidR="00D26AE5" w:rsidRDefault="00D26AE5" w:rsidP="00DF1B50">
            <w:pPr>
              <w:pStyle w:val="NoSpacing"/>
              <w:rPr>
                <w:rFonts w:ascii="Times New Roman" w:hAnsi="Times New Roman" w:cs="Times New Roman"/>
              </w:rPr>
            </w:pPr>
          </w:p>
        </w:tc>
        <w:tc>
          <w:tcPr>
            <w:tcW w:w="2880" w:type="dxa"/>
          </w:tcPr>
          <w:p w14:paraId="01B5032B" w14:textId="3EAD10AA"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E37F27" w:rsidRDefault="00EE57E2" w:rsidP="00DF1B50">
            <w:pPr>
              <w:pStyle w:val="NoSpacing"/>
              <w:rPr>
                <w:rFonts w:ascii="Times New Roman" w:hAnsi="Times New Roman" w:cs="Times New Roman"/>
                <w:highlight w:val="lightGray"/>
              </w:rPr>
            </w:pPr>
            <w:r w:rsidRPr="001B6647">
              <w:rPr>
                <w:rFonts w:ascii="Times New Roman" w:hAnsi="Times New Roman" w:cs="Times New Roman"/>
              </w:rPr>
              <w:t>Kozlowski, Brian</w:t>
            </w:r>
          </w:p>
        </w:tc>
        <w:tc>
          <w:tcPr>
            <w:tcW w:w="4680" w:type="dxa"/>
            <w:vAlign w:val="bottom"/>
          </w:tcPr>
          <w:p w14:paraId="3EC45E14" w14:textId="04BF9412"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1B6647" w:rsidRPr="00E244A6" w14:paraId="72AB6CC3" w14:textId="77777777" w:rsidTr="005D16F1">
        <w:tblPrEx>
          <w:tblLook w:val="0000" w:firstRow="0" w:lastRow="0" w:firstColumn="0" w:lastColumn="0" w:noHBand="0" w:noVBand="0"/>
        </w:tblPrEx>
        <w:tc>
          <w:tcPr>
            <w:tcW w:w="2340" w:type="dxa"/>
            <w:vAlign w:val="bottom"/>
          </w:tcPr>
          <w:p w14:paraId="57E054B5" w14:textId="129EA438" w:rsidR="001B6647" w:rsidRDefault="001B6647" w:rsidP="00DF1B50">
            <w:pPr>
              <w:pStyle w:val="NoSpacing"/>
              <w:rPr>
                <w:rFonts w:ascii="Times New Roman" w:hAnsi="Times New Roman" w:cs="Times New Roman"/>
              </w:rPr>
            </w:pPr>
            <w:r>
              <w:rPr>
                <w:rFonts w:ascii="Times New Roman" w:hAnsi="Times New Roman" w:cs="Times New Roman"/>
              </w:rPr>
              <w:t>Kroskey, Tony</w:t>
            </w:r>
          </w:p>
        </w:tc>
        <w:tc>
          <w:tcPr>
            <w:tcW w:w="4680" w:type="dxa"/>
            <w:vAlign w:val="bottom"/>
          </w:tcPr>
          <w:p w14:paraId="541E9951" w14:textId="0FA8E998" w:rsidR="001B6647" w:rsidRPr="00954333" w:rsidRDefault="001B6647" w:rsidP="00DF1B50">
            <w:pPr>
              <w:pStyle w:val="NoSpacing"/>
              <w:rPr>
                <w:rFonts w:ascii="Times New Roman" w:hAnsi="Times New Roman" w:cs="Times New Roman"/>
              </w:rPr>
            </w:pPr>
            <w:r>
              <w:rPr>
                <w:rFonts w:ascii="Times New Roman" w:hAnsi="Times New Roman" w:cs="Times New Roman"/>
              </w:rPr>
              <w:t>Brazos</w:t>
            </w:r>
          </w:p>
        </w:tc>
        <w:tc>
          <w:tcPr>
            <w:tcW w:w="2880" w:type="dxa"/>
          </w:tcPr>
          <w:p w14:paraId="34EC920B" w14:textId="5E163559" w:rsidR="001B6647" w:rsidRPr="001B6647"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1B6647" w:rsidRPr="00E244A6" w14:paraId="7FEBB9B6" w14:textId="77777777" w:rsidTr="005D16F1">
        <w:tblPrEx>
          <w:tblLook w:val="0000" w:firstRow="0" w:lastRow="0" w:firstColumn="0" w:lastColumn="0" w:noHBand="0" w:noVBand="0"/>
        </w:tblPrEx>
        <w:tc>
          <w:tcPr>
            <w:tcW w:w="2340" w:type="dxa"/>
            <w:vAlign w:val="bottom"/>
          </w:tcPr>
          <w:p w14:paraId="088337E7" w14:textId="15F53014" w:rsidR="001B6647" w:rsidRPr="001B6647" w:rsidRDefault="001B6647" w:rsidP="00DF1B50">
            <w:pPr>
              <w:pStyle w:val="NoSpacing"/>
              <w:rPr>
                <w:rFonts w:ascii="Times New Roman" w:hAnsi="Times New Roman" w:cs="Times New Roman"/>
              </w:rPr>
            </w:pPr>
            <w:r>
              <w:rPr>
                <w:rFonts w:ascii="Times New Roman" w:hAnsi="Times New Roman" w:cs="Times New Roman"/>
              </w:rPr>
              <w:t>Lalani, Shaaz</w:t>
            </w:r>
          </w:p>
        </w:tc>
        <w:tc>
          <w:tcPr>
            <w:tcW w:w="4680" w:type="dxa"/>
            <w:vAlign w:val="bottom"/>
          </w:tcPr>
          <w:p w14:paraId="2D0459BC" w14:textId="77777777" w:rsidR="001B6647" w:rsidRPr="00954333" w:rsidRDefault="001B6647" w:rsidP="00DF1B50">
            <w:pPr>
              <w:pStyle w:val="NoSpacing"/>
              <w:rPr>
                <w:rFonts w:ascii="Times New Roman" w:hAnsi="Times New Roman" w:cs="Times New Roman"/>
              </w:rPr>
            </w:pPr>
          </w:p>
        </w:tc>
        <w:tc>
          <w:tcPr>
            <w:tcW w:w="2880" w:type="dxa"/>
          </w:tcPr>
          <w:p w14:paraId="1AF33959" w14:textId="625B445A" w:rsidR="001B6647" w:rsidRDefault="001B6647" w:rsidP="00DF1B50">
            <w:pPr>
              <w:pStyle w:val="NoSpacing"/>
              <w:rPr>
                <w:rFonts w:ascii="Times New Roman" w:hAnsi="Times New Roman" w:cs="Times New Roman"/>
              </w:rPr>
            </w:pPr>
            <w:r w:rsidRPr="001B6647">
              <w:rPr>
                <w:rFonts w:ascii="Times New Roman" w:hAnsi="Times New Roman" w:cs="Times New Roman"/>
              </w:rPr>
              <w:t>Via Teleconference</w:t>
            </w:r>
          </w:p>
        </w:tc>
      </w:tr>
      <w:tr w:rsidR="00366B26" w:rsidRPr="00E244A6" w14:paraId="7811B25D" w14:textId="77777777" w:rsidTr="005D16F1">
        <w:tblPrEx>
          <w:tblLook w:val="0000" w:firstRow="0" w:lastRow="0" w:firstColumn="0" w:lastColumn="0" w:noHBand="0" w:noVBand="0"/>
        </w:tblPrEx>
        <w:tc>
          <w:tcPr>
            <w:tcW w:w="2340" w:type="dxa"/>
            <w:vAlign w:val="bottom"/>
          </w:tcPr>
          <w:p w14:paraId="2FAE61DB" w14:textId="041F2A23" w:rsidR="00366B26" w:rsidRPr="00E37F27" w:rsidRDefault="00366B26" w:rsidP="00DF1B50">
            <w:pPr>
              <w:pStyle w:val="NoSpacing"/>
              <w:rPr>
                <w:rFonts w:ascii="Times New Roman" w:hAnsi="Times New Roman" w:cs="Times New Roman"/>
                <w:highlight w:val="lightGray"/>
              </w:rPr>
            </w:pPr>
            <w:r w:rsidRPr="00F43AAF">
              <w:rPr>
                <w:rFonts w:ascii="Times New Roman" w:hAnsi="Times New Roman" w:cs="Times New Roman"/>
              </w:rPr>
              <w:t>Lasher, Warren</w:t>
            </w:r>
          </w:p>
        </w:tc>
        <w:tc>
          <w:tcPr>
            <w:tcW w:w="4680" w:type="dxa"/>
            <w:vAlign w:val="bottom"/>
          </w:tcPr>
          <w:p w14:paraId="4FECEB8B" w14:textId="77777777" w:rsidR="00366B26" w:rsidRDefault="00366B26" w:rsidP="00DF1B50">
            <w:pPr>
              <w:pStyle w:val="NoSpacing"/>
              <w:rPr>
                <w:rFonts w:ascii="Times New Roman" w:hAnsi="Times New Roman" w:cs="Times New Roman"/>
              </w:rPr>
            </w:pPr>
          </w:p>
        </w:tc>
        <w:tc>
          <w:tcPr>
            <w:tcW w:w="2880" w:type="dxa"/>
          </w:tcPr>
          <w:p w14:paraId="4F151D4B" w14:textId="3AA0322B" w:rsidR="00366B26" w:rsidRPr="00662001"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43AAF" w:rsidRPr="00E244A6" w14:paraId="1A490220" w14:textId="77777777" w:rsidTr="005D16F1">
        <w:tblPrEx>
          <w:tblLook w:val="0000" w:firstRow="0" w:lastRow="0" w:firstColumn="0" w:lastColumn="0" w:noHBand="0" w:noVBand="0"/>
        </w:tblPrEx>
        <w:tc>
          <w:tcPr>
            <w:tcW w:w="2340" w:type="dxa"/>
            <w:vAlign w:val="bottom"/>
          </w:tcPr>
          <w:p w14:paraId="1DAADB73" w14:textId="32DAE87A" w:rsidR="00F43AAF" w:rsidRPr="00E37F27" w:rsidRDefault="00F43AAF" w:rsidP="00DF1B50">
            <w:pPr>
              <w:pStyle w:val="NoSpacing"/>
              <w:rPr>
                <w:rFonts w:ascii="Times New Roman" w:hAnsi="Times New Roman" w:cs="Times New Roman"/>
                <w:highlight w:val="lightGray"/>
              </w:rPr>
            </w:pPr>
            <w:r w:rsidRPr="00F43AAF">
              <w:rPr>
                <w:rFonts w:ascii="Times New Roman" w:hAnsi="Times New Roman" w:cs="Times New Roman"/>
              </w:rPr>
              <w:t>Lim, Eddy</w:t>
            </w:r>
          </w:p>
        </w:tc>
        <w:tc>
          <w:tcPr>
            <w:tcW w:w="4680" w:type="dxa"/>
            <w:vAlign w:val="bottom"/>
          </w:tcPr>
          <w:p w14:paraId="3EB1909C" w14:textId="49ACC336" w:rsidR="00F43AAF" w:rsidRDefault="00F43AAF" w:rsidP="00DF1B50">
            <w:pPr>
              <w:pStyle w:val="NoSpacing"/>
              <w:rPr>
                <w:rFonts w:ascii="Times New Roman" w:hAnsi="Times New Roman" w:cs="Times New Roman"/>
              </w:rPr>
            </w:pPr>
            <w:r w:rsidRPr="00F43AAF">
              <w:rPr>
                <w:rFonts w:ascii="Times New Roman" w:hAnsi="Times New Roman" w:cs="Times New Roman"/>
              </w:rPr>
              <w:t>Federal Energy Regulatory Commission</w:t>
            </w:r>
            <w:r>
              <w:rPr>
                <w:rFonts w:ascii="Times New Roman" w:hAnsi="Times New Roman" w:cs="Times New Roman"/>
              </w:rPr>
              <w:t xml:space="preserve"> (FERC)</w:t>
            </w:r>
          </w:p>
        </w:tc>
        <w:tc>
          <w:tcPr>
            <w:tcW w:w="2880" w:type="dxa"/>
          </w:tcPr>
          <w:p w14:paraId="3D05959A" w14:textId="41EBC441" w:rsidR="00F43AAF" w:rsidRPr="00B64FA8" w:rsidRDefault="00F43AAF" w:rsidP="00DF1B50">
            <w:pPr>
              <w:pStyle w:val="NoSpacing"/>
              <w:rPr>
                <w:rFonts w:ascii="Times New Roman" w:hAnsi="Times New Roman" w:cs="Times New Roman"/>
              </w:rPr>
            </w:pPr>
            <w:r w:rsidRPr="00F43AAF">
              <w:rPr>
                <w:rFonts w:ascii="Times New Roman" w:hAnsi="Times New Roman" w:cs="Times New Roman"/>
              </w:rPr>
              <w:t>Via Teleconference</w:t>
            </w:r>
          </w:p>
        </w:tc>
      </w:tr>
      <w:tr w:rsidR="00913D59" w:rsidRPr="00E244A6" w14:paraId="05DD5FF7" w14:textId="77777777" w:rsidTr="005D16F1">
        <w:tblPrEx>
          <w:tblLook w:val="0000" w:firstRow="0" w:lastRow="0" w:firstColumn="0" w:lastColumn="0" w:noHBand="0" w:noVBand="0"/>
        </w:tblPrEx>
        <w:tc>
          <w:tcPr>
            <w:tcW w:w="2340" w:type="dxa"/>
            <w:vAlign w:val="bottom"/>
          </w:tcPr>
          <w:p w14:paraId="1A9134FC" w14:textId="6CC69E58" w:rsidR="00913D59" w:rsidRPr="00E37F27" w:rsidRDefault="00913D59" w:rsidP="00DF1B50">
            <w:pPr>
              <w:pStyle w:val="NoSpacing"/>
              <w:rPr>
                <w:rFonts w:ascii="Times New Roman" w:hAnsi="Times New Roman" w:cs="Times New Roman"/>
                <w:highlight w:val="lightGray"/>
              </w:rPr>
            </w:pPr>
            <w:r w:rsidRPr="00E44982">
              <w:rPr>
                <w:rFonts w:ascii="Times New Roman" w:hAnsi="Times New Roman" w:cs="Times New Roman"/>
              </w:rPr>
              <w:t>Lu, Bo</w:t>
            </w:r>
          </w:p>
        </w:tc>
        <w:tc>
          <w:tcPr>
            <w:tcW w:w="4680" w:type="dxa"/>
            <w:vAlign w:val="bottom"/>
          </w:tcPr>
          <w:p w14:paraId="4FAA5CD2" w14:textId="0C6A75EF" w:rsidR="00913D59" w:rsidRPr="00200FC8" w:rsidRDefault="00913D59"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55B7C3BF" w14:textId="6B3B182E"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B6647" w:rsidRPr="00E244A6" w14:paraId="5697D266" w14:textId="77777777" w:rsidTr="005D16F1">
        <w:tblPrEx>
          <w:tblLook w:val="0000" w:firstRow="0" w:lastRow="0" w:firstColumn="0" w:lastColumn="0" w:noHBand="0" w:noVBand="0"/>
        </w:tblPrEx>
        <w:tc>
          <w:tcPr>
            <w:tcW w:w="2340" w:type="dxa"/>
            <w:vAlign w:val="bottom"/>
          </w:tcPr>
          <w:p w14:paraId="5A1D724C" w14:textId="43492072" w:rsidR="001B6647" w:rsidRPr="007B0911" w:rsidRDefault="001B6647" w:rsidP="00DF1B50">
            <w:pPr>
              <w:pStyle w:val="NoSpacing"/>
              <w:rPr>
                <w:rFonts w:ascii="Times New Roman" w:hAnsi="Times New Roman" w:cs="Times New Roman"/>
              </w:rPr>
            </w:pPr>
            <w:r>
              <w:rPr>
                <w:rFonts w:ascii="Times New Roman" w:hAnsi="Times New Roman" w:cs="Times New Roman"/>
              </w:rPr>
              <w:t>Majidi, Mohammad</w:t>
            </w:r>
          </w:p>
        </w:tc>
        <w:tc>
          <w:tcPr>
            <w:tcW w:w="4680" w:type="dxa"/>
            <w:vAlign w:val="bottom"/>
          </w:tcPr>
          <w:p w14:paraId="36B6A7F9" w14:textId="52425B3B" w:rsidR="001B6647" w:rsidRDefault="001B6647" w:rsidP="00DF1B50">
            <w:pPr>
              <w:pStyle w:val="NoSpacing"/>
              <w:rPr>
                <w:rFonts w:ascii="Times New Roman" w:hAnsi="Times New Roman" w:cs="Times New Roman"/>
              </w:rPr>
            </w:pPr>
            <w:r>
              <w:rPr>
                <w:rFonts w:ascii="Times New Roman" w:hAnsi="Times New Roman" w:cs="Times New Roman"/>
              </w:rPr>
              <w:t>COP</w:t>
            </w:r>
          </w:p>
        </w:tc>
        <w:tc>
          <w:tcPr>
            <w:tcW w:w="2880" w:type="dxa"/>
          </w:tcPr>
          <w:p w14:paraId="1856D78C" w14:textId="56B2B854" w:rsidR="001B6647" w:rsidRPr="00662001"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0A4571" w:rsidRPr="00E244A6" w14:paraId="1A67AE15" w14:textId="77777777" w:rsidTr="005D16F1">
        <w:tblPrEx>
          <w:tblLook w:val="0000" w:firstRow="0" w:lastRow="0" w:firstColumn="0" w:lastColumn="0" w:noHBand="0" w:noVBand="0"/>
        </w:tblPrEx>
        <w:tc>
          <w:tcPr>
            <w:tcW w:w="2340" w:type="dxa"/>
            <w:vAlign w:val="bottom"/>
          </w:tcPr>
          <w:p w14:paraId="5749E427" w14:textId="2A9E2AF6" w:rsidR="000A4571" w:rsidRPr="00E37F27" w:rsidRDefault="000A4571" w:rsidP="00DF1B50">
            <w:pPr>
              <w:pStyle w:val="NoSpacing"/>
              <w:rPr>
                <w:rFonts w:ascii="Times New Roman" w:hAnsi="Times New Roman" w:cs="Times New Roman"/>
                <w:highlight w:val="lightGray"/>
              </w:rPr>
            </w:pPr>
            <w:r w:rsidRPr="007B0911">
              <w:rPr>
                <w:rFonts w:ascii="Times New Roman" w:hAnsi="Times New Roman" w:cs="Times New Roman"/>
              </w:rPr>
              <w:t>Matos, Chris</w:t>
            </w:r>
          </w:p>
        </w:tc>
        <w:tc>
          <w:tcPr>
            <w:tcW w:w="4680" w:type="dxa"/>
            <w:vAlign w:val="bottom"/>
          </w:tcPr>
          <w:p w14:paraId="48C29C30" w14:textId="00C0BBE9" w:rsidR="000A4571" w:rsidRDefault="000A4571" w:rsidP="00DF1B50">
            <w:pPr>
              <w:pStyle w:val="NoSpacing"/>
              <w:rPr>
                <w:rFonts w:ascii="Times New Roman" w:hAnsi="Times New Roman" w:cs="Times New Roman"/>
              </w:rPr>
            </w:pPr>
            <w:r>
              <w:rPr>
                <w:rFonts w:ascii="Times New Roman" w:hAnsi="Times New Roman" w:cs="Times New Roman"/>
              </w:rPr>
              <w:t>Google</w:t>
            </w:r>
          </w:p>
        </w:tc>
        <w:tc>
          <w:tcPr>
            <w:tcW w:w="2880" w:type="dxa"/>
          </w:tcPr>
          <w:p w14:paraId="6CEEA61E" w14:textId="77777777" w:rsidR="000A4571" w:rsidRPr="00662001" w:rsidRDefault="000A4571" w:rsidP="00DF1B50">
            <w:pPr>
              <w:pStyle w:val="NoSpacing"/>
              <w:rPr>
                <w:rFonts w:ascii="Times New Roman" w:hAnsi="Times New Roman" w:cs="Times New Roman"/>
              </w:rPr>
            </w:pPr>
          </w:p>
        </w:tc>
      </w:tr>
      <w:tr w:rsidR="007B0911" w:rsidRPr="00E244A6" w14:paraId="1FB7C4E0" w14:textId="77777777" w:rsidTr="005D16F1">
        <w:tblPrEx>
          <w:tblLook w:val="0000" w:firstRow="0" w:lastRow="0" w:firstColumn="0" w:lastColumn="0" w:noHBand="0" w:noVBand="0"/>
        </w:tblPrEx>
        <w:tc>
          <w:tcPr>
            <w:tcW w:w="2340" w:type="dxa"/>
            <w:vAlign w:val="bottom"/>
          </w:tcPr>
          <w:p w14:paraId="3A0B68C1" w14:textId="1C5E0D29"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Mechler, Robert</w:t>
            </w:r>
          </w:p>
        </w:tc>
        <w:tc>
          <w:tcPr>
            <w:tcW w:w="4680" w:type="dxa"/>
            <w:vAlign w:val="bottom"/>
          </w:tcPr>
          <w:p w14:paraId="62BE8CFA" w14:textId="326ECA83" w:rsidR="007B0911" w:rsidRDefault="007B0911" w:rsidP="00DF1B50">
            <w:pPr>
              <w:pStyle w:val="NoSpacing"/>
              <w:rPr>
                <w:rFonts w:ascii="Times New Roman" w:hAnsi="Times New Roman" w:cs="Times New Roman"/>
              </w:rPr>
            </w:pPr>
            <w:r>
              <w:rPr>
                <w:rFonts w:ascii="Times New Roman" w:hAnsi="Times New Roman" w:cs="Times New Roman"/>
              </w:rPr>
              <w:t>CTT</w:t>
            </w:r>
          </w:p>
        </w:tc>
        <w:tc>
          <w:tcPr>
            <w:tcW w:w="2880" w:type="dxa"/>
          </w:tcPr>
          <w:p w14:paraId="43333CFE" w14:textId="77777777" w:rsidR="007B0911" w:rsidRPr="00662001" w:rsidRDefault="007B0911" w:rsidP="00DF1B50">
            <w:pPr>
              <w:pStyle w:val="NoSpacing"/>
              <w:rPr>
                <w:rFonts w:ascii="Times New Roman" w:hAnsi="Times New Roman" w:cs="Times New Roman"/>
              </w:rPr>
            </w:pPr>
          </w:p>
        </w:tc>
      </w:tr>
      <w:tr w:rsidR="00F43AAF" w:rsidRPr="00E244A6" w14:paraId="5EB9CB34" w14:textId="77777777" w:rsidTr="005D16F1">
        <w:tblPrEx>
          <w:tblLook w:val="0000" w:firstRow="0" w:lastRow="0" w:firstColumn="0" w:lastColumn="0" w:noHBand="0" w:noVBand="0"/>
        </w:tblPrEx>
        <w:tc>
          <w:tcPr>
            <w:tcW w:w="2340" w:type="dxa"/>
            <w:vAlign w:val="bottom"/>
          </w:tcPr>
          <w:p w14:paraId="4E11CE7F" w14:textId="27687633" w:rsidR="00F43AAF" w:rsidRPr="007B0911" w:rsidRDefault="00F43AAF" w:rsidP="00DF1B50">
            <w:pPr>
              <w:pStyle w:val="NoSpacing"/>
              <w:rPr>
                <w:rFonts w:ascii="Times New Roman" w:hAnsi="Times New Roman" w:cs="Times New Roman"/>
              </w:rPr>
            </w:pPr>
            <w:r>
              <w:rPr>
                <w:rFonts w:ascii="Times New Roman" w:hAnsi="Times New Roman" w:cs="Times New Roman"/>
              </w:rPr>
              <w:t>McClellan, Suzi</w:t>
            </w:r>
          </w:p>
        </w:tc>
        <w:tc>
          <w:tcPr>
            <w:tcW w:w="4680" w:type="dxa"/>
            <w:vAlign w:val="bottom"/>
          </w:tcPr>
          <w:p w14:paraId="1C2BB069" w14:textId="77777777" w:rsidR="00F43AAF" w:rsidRDefault="00F43AAF" w:rsidP="00DF1B50">
            <w:pPr>
              <w:pStyle w:val="NoSpacing"/>
              <w:rPr>
                <w:rFonts w:ascii="Times New Roman" w:hAnsi="Times New Roman" w:cs="Times New Roman"/>
              </w:rPr>
            </w:pPr>
          </w:p>
        </w:tc>
        <w:tc>
          <w:tcPr>
            <w:tcW w:w="2880" w:type="dxa"/>
          </w:tcPr>
          <w:p w14:paraId="531B708E" w14:textId="6D8B3C72" w:rsidR="00F43AAF" w:rsidRPr="00662001"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8F0CCD" w:rsidRPr="00E244A6" w14:paraId="63358726" w14:textId="77777777" w:rsidTr="005D16F1">
        <w:tblPrEx>
          <w:tblLook w:val="0000" w:firstRow="0" w:lastRow="0" w:firstColumn="0" w:lastColumn="0" w:noHBand="0" w:noVBand="0"/>
        </w:tblPrEx>
        <w:tc>
          <w:tcPr>
            <w:tcW w:w="2340" w:type="dxa"/>
            <w:vAlign w:val="bottom"/>
          </w:tcPr>
          <w:p w14:paraId="0A5D3AEA" w14:textId="73D2D12E" w:rsidR="008F0CCD" w:rsidRPr="00E37F27" w:rsidRDefault="008F0CCD" w:rsidP="00DF1B50">
            <w:pPr>
              <w:pStyle w:val="NoSpacing"/>
              <w:rPr>
                <w:rFonts w:ascii="Times New Roman" w:hAnsi="Times New Roman" w:cs="Times New Roman"/>
                <w:highlight w:val="lightGray"/>
              </w:rPr>
            </w:pPr>
            <w:r w:rsidRPr="00D22A19">
              <w:rPr>
                <w:rFonts w:ascii="Times New Roman" w:hAnsi="Times New Roman" w:cs="Times New Roman"/>
              </w:rPr>
              <w:t>McFarland, Scott</w:t>
            </w:r>
          </w:p>
        </w:tc>
        <w:tc>
          <w:tcPr>
            <w:tcW w:w="4680" w:type="dxa"/>
            <w:vAlign w:val="bottom"/>
          </w:tcPr>
          <w:p w14:paraId="35A9EA6A" w14:textId="0185416C" w:rsidR="008F0CCD" w:rsidRDefault="008F0CCD"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5292C251" w14:textId="702B7BBC" w:rsidR="008F0CCD" w:rsidRPr="00A40808" w:rsidRDefault="008F0CCD" w:rsidP="00C13205">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4ED74F8E" w14:textId="77777777" w:rsidTr="005D16F1">
        <w:tblPrEx>
          <w:tblLook w:val="0000" w:firstRow="0" w:lastRow="0" w:firstColumn="0" w:lastColumn="0" w:noHBand="0" w:noVBand="0"/>
        </w:tblPrEx>
        <w:tc>
          <w:tcPr>
            <w:tcW w:w="2340" w:type="dxa"/>
            <w:vAlign w:val="bottom"/>
          </w:tcPr>
          <w:p w14:paraId="2333D73E" w14:textId="2F61F577" w:rsidR="00D26AE5" w:rsidRPr="00E37F27" w:rsidRDefault="00D26AE5" w:rsidP="00DF1B50">
            <w:pPr>
              <w:pStyle w:val="NoSpacing"/>
              <w:rPr>
                <w:rFonts w:ascii="Times New Roman" w:hAnsi="Times New Roman" w:cs="Times New Roman"/>
                <w:highlight w:val="lightGray"/>
              </w:rPr>
            </w:pPr>
            <w:r w:rsidRPr="00F43AAF">
              <w:rPr>
                <w:rFonts w:ascii="Times New Roman" w:hAnsi="Times New Roman" w:cs="Times New Roman"/>
              </w:rPr>
              <w:t>McGraw, Daniel</w:t>
            </w:r>
          </w:p>
        </w:tc>
        <w:tc>
          <w:tcPr>
            <w:tcW w:w="4680" w:type="dxa"/>
            <w:vAlign w:val="bottom"/>
          </w:tcPr>
          <w:p w14:paraId="16D52C69" w14:textId="77777777" w:rsidR="00D26AE5" w:rsidRDefault="00D26AE5" w:rsidP="00DF1B50">
            <w:pPr>
              <w:pStyle w:val="NoSpacing"/>
              <w:rPr>
                <w:rFonts w:ascii="Times New Roman" w:hAnsi="Times New Roman" w:cs="Times New Roman"/>
              </w:rPr>
            </w:pPr>
          </w:p>
        </w:tc>
        <w:tc>
          <w:tcPr>
            <w:tcW w:w="2880" w:type="dxa"/>
          </w:tcPr>
          <w:p w14:paraId="0B15652E" w14:textId="5C1295B1" w:rsidR="00D26AE5" w:rsidRPr="00B64FA8" w:rsidRDefault="00D26AE5" w:rsidP="00C13205">
            <w:pPr>
              <w:pStyle w:val="NoSpacing"/>
              <w:rPr>
                <w:rFonts w:ascii="Times New Roman" w:hAnsi="Times New Roman" w:cs="Times New Roman"/>
              </w:rPr>
            </w:pPr>
            <w:r w:rsidRPr="00662001">
              <w:rPr>
                <w:rFonts w:ascii="Times New Roman" w:hAnsi="Times New Roman" w:cs="Times New Roman"/>
              </w:rPr>
              <w:t>Via Teleconference</w:t>
            </w:r>
          </w:p>
        </w:tc>
      </w:tr>
      <w:tr w:rsidR="004568AD" w:rsidRPr="00E244A6" w14:paraId="0293E020" w14:textId="77777777" w:rsidTr="005D16F1">
        <w:tblPrEx>
          <w:tblLook w:val="0000" w:firstRow="0" w:lastRow="0" w:firstColumn="0" w:lastColumn="0" w:noHBand="0" w:noVBand="0"/>
        </w:tblPrEx>
        <w:tc>
          <w:tcPr>
            <w:tcW w:w="2340" w:type="dxa"/>
            <w:vAlign w:val="bottom"/>
          </w:tcPr>
          <w:p w14:paraId="5FBFB216" w14:textId="6303FEE4"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McKeever, Debbie</w:t>
            </w:r>
          </w:p>
        </w:tc>
        <w:tc>
          <w:tcPr>
            <w:tcW w:w="4680" w:type="dxa"/>
            <w:vAlign w:val="bottom"/>
          </w:tcPr>
          <w:p w14:paraId="581FE303" w14:textId="2E3CD936" w:rsidR="004568AD" w:rsidRDefault="004568AD"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5A54CEF1" w14:textId="6F65B751" w:rsidR="004568AD" w:rsidRPr="00074B2E"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662001" w:rsidRPr="00E244A6" w14:paraId="52E34B6B" w14:textId="77777777" w:rsidTr="005D16F1">
        <w:tblPrEx>
          <w:tblLook w:val="0000" w:firstRow="0" w:lastRow="0" w:firstColumn="0" w:lastColumn="0" w:noHBand="0" w:noVBand="0"/>
        </w:tblPrEx>
        <w:tc>
          <w:tcPr>
            <w:tcW w:w="2340" w:type="dxa"/>
            <w:vAlign w:val="bottom"/>
          </w:tcPr>
          <w:p w14:paraId="7621DB50" w14:textId="5EB51B75" w:rsidR="00662001" w:rsidRPr="00E37F27" w:rsidRDefault="00662001" w:rsidP="00DF1B50">
            <w:pPr>
              <w:pStyle w:val="NoSpacing"/>
              <w:rPr>
                <w:rFonts w:ascii="Times New Roman" w:hAnsi="Times New Roman" w:cs="Times New Roman"/>
                <w:highlight w:val="lightGray"/>
              </w:rPr>
            </w:pPr>
            <w:r w:rsidRPr="00E44982">
              <w:rPr>
                <w:rFonts w:ascii="Times New Roman" w:hAnsi="Times New Roman" w:cs="Times New Roman"/>
              </w:rPr>
              <w:t>Mendoza, Albert</w:t>
            </w:r>
          </w:p>
        </w:tc>
        <w:tc>
          <w:tcPr>
            <w:tcW w:w="4680" w:type="dxa"/>
            <w:vAlign w:val="bottom"/>
          </w:tcPr>
          <w:p w14:paraId="0BE7939C" w14:textId="2C0F76E8" w:rsidR="00662001" w:rsidRDefault="00662001" w:rsidP="00DF1B50">
            <w:pPr>
              <w:pStyle w:val="NoSpacing"/>
              <w:rPr>
                <w:rFonts w:ascii="Times New Roman" w:hAnsi="Times New Roman" w:cs="Times New Roman"/>
              </w:rPr>
            </w:pPr>
            <w:r>
              <w:rPr>
                <w:rFonts w:ascii="Times New Roman" w:hAnsi="Times New Roman" w:cs="Times New Roman"/>
              </w:rPr>
              <w:t>O</w:t>
            </w:r>
            <w:r w:rsidR="000A4571">
              <w:rPr>
                <w:rFonts w:ascii="Times New Roman" w:hAnsi="Times New Roman" w:cs="Times New Roman"/>
              </w:rPr>
              <w:t xml:space="preserve">ccidental </w:t>
            </w:r>
            <w:r>
              <w:rPr>
                <w:rFonts w:ascii="Times New Roman" w:hAnsi="Times New Roman" w:cs="Times New Roman"/>
              </w:rPr>
              <w:t>Chemical</w:t>
            </w:r>
          </w:p>
        </w:tc>
        <w:tc>
          <w:tcPr>
            <w:tcW w:w="2880" w:type="dxa"/>
          </w:tcPr>
          <w:p w14:paraId="4E1691C7" w14:textId="41277185" w:rsidR="00662001" w:rsidRPr="00074B2E" w:rsidRDefault="00E44982" w:rsidP="00DF1B50">
            <w:pPr>
              <w:pStyle w:val="NoSpacing"/>
              <w:rPr>
                <w:rFonts w:ascii="Times New Roman" w:hAnsi="Times New Roman" w:cs="Times New Roman"/>
              </w:rPr>
            </w:pPr>
            <w:r w:rsidRPr="00E44982">
              <w:rPr>
                <w:rFonts w:ascii="Times New Roman" w:hAnsi="Times New Roman" w:cs="Times New Roman"/>
              </w:rPr>
              <w:t>Via Teleconference</w:t>
            </w:r>
          </w:p>
        </w:tc>
      </w:tr>
      <w:tr w:rsidR="007B0911" w:rsidRPr="00E244A6" w14:paraId="72AD0AAA" w14:textId="77777777" w:rsidTr="005D16F1">
        <w:tblPrEx>
          <w:tblLook w:val="0000" w:firstRow="0" w:lastRow="0" w:firstColumn="0" w:lastColumn="0" w:noHBand="0" w:noVBand="0"/>
        </w:tblPrEx>
        <w:tc>
          <w:tcPr>
            <w:tcW w:w="2340" w:type="dxa"/>
            <w:vAlign w:val="bottom"/>
          </w:tcPr>
          <w:p w14:paraId="04481E41" w14:textId="29CD891A"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Mitzner, Carsi</w:t>
            </w:r>
          </w:p>
        </w:tc>
        <w:tc>
          <w:tcPr>
            <w:tcW w:w="4680" w:type="dxa"/>
            <w:vAlign w:val="bottom"/>
          </w:tcPr>
          <w:p w14:paraId="5DBD5A02" w14:textId="37BAAD7B" w:rsidR="007B0911" w:rsidRDefault="007B0911" w:rsidP="00DF1B50">
            <w:pPr>
              <w:pStyle w:val="NoSpacing"/>
              <w:rPr>
                <w:rFonts w:ascii="Times New Roman" w:hAnsi="Times New Roman" w:cs="Times New Roman"/>
              </w:rPr>
            </w:pPr>
            <w:r>
              <w:rPr>
                <w:rFonts w:ascii="Times New Roman" w:hAnsi="Times New Roman" w:cs="Times New Roman"/>
              </w:rPr>
              <w:t>CTT</w:t>
            </w:r>
          </w:p>
        </w:tc>
        <w:tc>
          <w:tcPr>
            <w:tcW w:w="2880" w:type="dxa"/>
          </w:tcPr>
          <w:p w14:paraId="4432F9FC" w14:textId="77777777" w:rsidR="007B0911" w:rsidRPr="00662001" w:rsidRDefault="007B0911" w:rsidP="00DF1B50">
            <w:pPr>
              <w:pStyle w:val="NoSpacing"/>
              <w:rPr>
                <w:rFonts w:ascii="Times New Roman" w:hAnsi="Times New Roman" w:cs="Times New Roman"/>
              </w:rPr>
            </w:pPr>
          </w:p>
        </w:tc>
      </w:tr>
      <w:tr w:rsidR="00F43AAF" w:rsidRPr="00E244A6" w14:paraId="4C413C07" w14:textId="77777777" w:rsidTr="00AB13A8">
        <w:tblPrEx>
          <w:tblLook w:val="0000" w:firstRow="0" w:lastRow="0" w:firstColumn="0" w:lastColumn="0" w:noHBand="0" w:noVBand="0"/>
        </w:tblPrEx>
        <w:tc>
          <w:tcPr>
            <w:tcW w:w="2340" w:type="dxa"/>
            <w:vAlign w:val="bottom"/>
          </w:tcPr>
          <w:p w14:paraId="7AFB2F20" w14:textId="0FF15221" w:rsidR="00F43AAF" w:rsidRPr="00EF2C21" w:rsidRDefault="00F43AAF" w:rsidP="00DF1B50">
            <w:pPr>
              <w:pStyle w:val="NoSpacing"/>
              <w:rPr>
                <w:rFonts w:ascii="Times New Roman" w:hAnsi="Times New Roman" w:cs="Times New Roman"/>
              </w:rPr>
            </w:pPr>
            <w:r>
              <w:rPr>
                <w:rFonts w:ascii="Times New Roman" w:hAnsi="Times New Roman" w:cs="Times New Roman"/>
              </w:rPr>
              <w:t>Mushtaq, Basit</w:t>
            </w:r>
          </w:p>
        </w:tc>
        <w:tc>
          <w:tcPr>
            <w:tcW w:w="4680" w:type="dxa"/>
            <w:vAlign w:val="bottom"/>
          </w:tcPr>
          <w:p w14:paraId="114BDB9C" w14:textId="3D0328EA" w:rsidR="00F43AAF" w:rsidRDefault="00F43AAF" w:rsidP="00DF1B50">
            <w:pPr>
              <w:pStyle w:val="NoSpacing"/>
              <w:rPr>
                <w:rFonts w:ascii="Times New Roman" w:hAnsi="Times New Roman" w:cs="Times New Roman"/>
              </w:rPr>
            </w:pPr>
            <w:r>
              <w:rPr>
                <w:rFonts w:ascii="Times New Roman" w:hAnsi="Times New Roman" w:cs="Times New Roman"/>
              </w:rPr>
              <w:t>Zero Emission Grid</w:t>
            </w:r>
          </w:p>
        </w:tc>
        <w:tc>
          <w:tcPr>
            <w:tcW w:w="2880" w:type="dxa"/>
          </w:tcPr>
          <w:p w14:paraId="2634A240" w14:textId="3D457BFD" w:rsidR="00F43AAF" w:rsidRPr="00FE4196"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1B6647" w:rsidRPr="00E244A6" w14:paraId="00914E2C" w14:textId="77777777" w:rsidTr="00AB13A8">
        <w:tblPrEx>
          <w:tblLook w:val="0000" w:firstRow="0" w:lastRow="0" w:firstColumn="0" w:lastColumn="0" w:noHBand="0" w:noVBand="0"/>
        </w:tblPrEx>
        <w:tc>
          <w:tcPr>
            <w:tcW w:w="2340" w:type="dxa"/>
            <w:vAlign w:val="bottom"/>
          </w:tcPr>
          <w:p w14:paraId="219710C1" w14:textId="0C3255F7" w:rsidR="001B6647" w:rsidRPr="00EF2C21" w:rsidRDefault="001B6647" w:rsidP="00DF1B50">
            <w:pPr>
              <w:pStyle w:val="NoSpacing"/>
              <w:rPr>
                <w:rFonts w:ascii="Times New Roman" w:hAnsi="Times New Roman" w:cs="Times New Roman"/>
              </w:rPr>
            </w:pPr>
            <w:r>
              <w:rPr>
                <w:rFonts w:ascii="Times New Roman" w:hAnsi="Times New Roman" w:cs="Times New Roman"/>
              </w:rPr>
              <w:t>Neel, Benjamin</w:t>
            </w:r>
          </w:p>
        </w:tc>
        <w:tc>
          <w:tcPr>
            <w:tcW w:w="4680" w:type="dxa"/>
            <w:vAlign w:val="bottom"/>
          </w:tcPr>
          <w:p w14:paraId="3B6A6DB7" w14:textId="77777777" w:rsidR="001B6647" w:rsidRDefault="001B6647" w:rsidP="00DF1B50">
            <w:pPr>
              <w:pStyle w:val="NoSpacing"/>
              <w:rPr>
                <w:rFonts w:ascii="Times New Roman" w:hAnsi="Times New Roman" w:cs="Times New Roman"/>
              </w:rPr>
            </w:pPr>
          </w:p>
        </w:tc>
        <w:tc>
          <w:tcPr>
            <w:tcW w:w="2880" w:type="dxa"/>
          </w:tcPr>
          <w:p w14:paraId="7CFFE8C2" w14:textId="02189690" w:rsidR="001B6647" w:rsidRPr="00FE4196"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833CBC" w:rsidRPr="00E244A6" w14:paraId="3459FEA1" w14:textId="77777777" w:rsidTr="00AB13A8">
        <w:tblPrEx>
          <w:tblLook w:val="0000" w:firstRow="0" w:lastRow="0" w:firstColumn="0" w:lastColumn="0" w:noHBand="0" w:noVBand="0"/>
        </w:tblPrEx>
        <w:tc>
          <w:tcPr>
            <w:tcW w:w="2340" w:type="dxa"/>
            <w:vAlign w:val="bottom"/>
          </w:tcPr>
          <w:p w14:paraId="5F4417CD" w14:textId="14DA943C" w:rsidR="00833CBC" w:rsidRPr="00E37F27" w:rsidRDefault="00833CBC" w:rsidP="00DF1B50">
            <w:pPr>
              <w:pStyle w:val="NoSpacing"/>
              <w:rPr>
                <w:rFonts w:ascii="Times New Roman" w:hAnsi="Times New Roman" w:cs="Times New Roman"/>
                <w:highlight w:val="lightGray"/>
              </w:rPr>
            </w:pPr>
            <w:r w:rsidRPr="00EF2C21">
              <w:rPr>
                <w:rFonts w:ascii="Times New Roman" w:hAnsi="Times New Roman" w:cs="Times New Roman"/>
              </w:rPr>
              <w:lastRenderedPageBreak/>
              <w:t>Neel, Evan</w:t>
            </w:r>
          </w:p>
        </w:tc>
        <w:tc>
          <w:tcPr>
            <w:tcW w:w="4680" w:type="dxa"/>
            <w:vAlign w:val="bottom"/>
          </w:tcPr>
          <w:p w14:paraId="5251F434" w14:textId="4E3AA01C" w:rsidR="00833CBC" w:rsidRDefault="00833CBC"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2D125BD6" w14:textId="7BD163E4" w:rsidR="00833CBC" w:rsidRPr="00FE4196" w:rsidRDefault="00833CBC" w:rsidP="00DF1B50">
            <w:pPr>
              <w:pStyle w:val="NoSpacing"/>
              <w:rPr>
                <w:rFonts w:ascii="Times New Roman" w:hAnsi="Times New Roman" w:cs="Times New Roman"/>
              </w:rPr>
            </w:pPr>
          </w:p>
        </w:tc>
      </w:tr>
      <w:tr w:rsidR="00662001" w:rsidRPr="00E244A6" w14:paraId="623995DE" w14:textId="77777777" w:rsidTr="00AB13A8">
        <w:tblPrEx>
          <w:tblLook w:val="0000" w:firstRow="0" w:lastRow="0" w:firstColumn="0" w:lastColumn="0" w:noHBand="0" w:noVBand="0"/>
        </w:tblPrEx>
        <w:tc>
          <w:tcPr>
            <w:tcW w:w="2340" w:type="dxa"/>
            <w:vAlign w:val="bottom"/>
          </w:tcPr>
          <w:p w14:paraId="7B4F394A" w14:textId="24D82F4E" w:rsidR="00662001" w:rsidRPr="00E37F27" w:rsidRDefault="00662001" w:rsidP="00DF1B50">
            <w:pPr>
              <w:pStyle w:val="NoSpacing"/>
              <w:rPr>
                <w:rFonts w:ascii="Times New Roman" w:hAnsi="Times New Roman" w:cs="Times New Roman"/>
                <w:highlight w:val="lightGray"/>
              </w:rPr>
            </w:pPr>
            <w:r w:rsidRPr="001B6647">
              <w:rPr>
                <w:rFonts w:ascii="Times New Roman" w:hAnsi="Times New Roman" w:cs="Times New Roman"/>
              </w:rPr>
              <w:t>Nicholson, Tyler</w:t>
            </w:r>
          </w:p>
        </w:tc>
        <w:tc>
          <w:tcPr>
            <w:tcW w:w="4680" w:type="dxa"/>
            <w:vAlign w:val="bottom"/>
          </w:tcPr>
          <w:p w14:paraId="2955C69E" w14:textId="76D905A9" w:rsidR="00662001" w:rsidRDefault="00662001"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AB16341" w14:textId="7EBB1CCD" w:rsidR="00662001" w:rsidRPr="00FE4196"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2A19" w:rsidRPr="00E244A6" w14:paraId="3EA9C6AC" w14:textId="77777777" w:rsidTr="00AB13A8">
        <w:tblPrEx>
          <w:tblLook w:val="0000" w:firstRow="0" w:lastRow="0" w:firstColumn="0" w:lastColumn="0" w:noHBand="0" w:noVBand="0"/>
        </w:tblPrEx>
        <w:tc>
          <w:tcPr>
            <w:tcW w:w="2340" w:type="dxa"/>
            <w:vAlign w:val="bottom"/>
          </w:tcPr>
          <w:p w14:paraId="2E670983" w14:textId="52C4B1EB" w:rsidR="00D22A19" w:rsidRPr="00E37F27" w:rsidRDefault="00D22A19" w:rsidP="00DF1B50">
            <w:pPr>
              <w:pStyle w:val="NoSpacing"/>
              <w:rPr>
                <w:rFonts w:ascii="Times New Roman" w:hAnsi="Times New Roman" w:cs="Times New Roman"/>
                <w:highlight w:val="lightGray"/>
              </w:rPr>
            </w:pPr>
            <w:r w:rsidRPr="00D22A19">
              <w:rPr>
                <w:rFonts w:ascii="Times New Roman" w:hAnsi="Times New Roman" w:cs="Times New Roman"/>
              </w:rPr>
              <w:t>Parekh, Vaibhav</w:t>
            </w:r>
          </w:p>
        </w:tc>
        <w:tc>
          <w:tcPr>
            <w:tcW w:w="4680" w:type="dxa"/>
            <w:vAlign w:val="bottom"/>
          </w:tcPr>
          <w:p w14:paraId="41E4B1BE" w14:textId="4AAB9679" w:rsidR="00D22A19" w:rsidRDefault="00D22A19" w:rsidP="00DF1B50">
            <w:pPr>
              <w:pStyle w:val="NoSpacing"/>
              <w:rPr>
                <w:rFonts w:ascii="Times New Roman" w:hAnsi="Times New Roman" w:cs="Times New Roman"/>
              </w:rPr>
            </w:pPr>
            <w:r>
              <w:rPr>
                <w:rFonts w:ascii="Times New Roman" w:hAnsi="Times New Roman" w:cs="Times New Roman"/>
              </w:rPr>
              <w:t>New Project Media</w:t>
            </w:r>
          </w:p>
        </w:tc>
        <w:tc>
          <w:tcPr>
            <w:tcW w:w="2880" w:type="dxa"/>
          </w:tcPr>
          <w:p w14:paraId="7D83A6FA" w14:textId="33B8796C" w:rsidR="00D22A19" w:rsidRPr="00662001" w:rsidRDefault="00D22A19" w:rsidP="00DF1B50">
            <w:pPr>
              <w:pStyle w:val="NoSpacing"/>
              <w:rPr>
                <w:rFonts w:ascii="Times New Roman" w:hAnsi="Times New Roman" w:cs="Times New Roman"/>
              </w:rPr>
            </w:pPr>
            <w:r w:rsidRPr="00B64FA8">
              <w:rPr>
                <w:rFonts w:ascii="Times New Roman" w:hAnsi="Times New Roman" w:cs="Times New Roman"/>
              </w:rPr>
              <w:t>Via Teleconference</w:t>
            </w:r>
          </w:p>
        </w:tc>
      </w:tr>
      <w:tr w:rsidR="00B13608" w:rsidRPr="00E244A6" w14:paraId="4E7F810C" w14:textId="77777777" w:rsidTr="00AB13A8">
        <w:tblPrEx>
          <w:tblLook w:val="0000" w:firstRow="0" w:lastRow="0" w:firstColumn="0" w:lastColumn="0" w:noHBand="0" w:noVBand="0"/>
        </w:tblPrEx>
        <w:tc>
          <w:tcPr>
            <w:tcW w:w="2340" w:type="dxa"/>
            <w:vAlign w:val="bottom"/>
          </w:tcPr>
          <w:p w14:paraId="0FD095F6" w14:textId="1B34ADF7" w:rsidR="00B13608" w:rsidRPr="00E37F27" w:rsidRDefault="00B13608" w:rsidP="00DF1B50">
            <w:pPr>
              <w:pStyle w:val="NoSpacing"/>
              <w:rPr>
                <w:rFonts w:ascii="Times New Roman" w:hAnsi="Times New Roman" w:cs="Times New Roman"/>
                <w:highlight w:val="lightGray"/>
              </w:rPr>
            </w:pPr>
            <w:r w:rsidRPr="00D22A19">
              <w:rPr>
                <w:rFonts w:ascii="Times New Roman" w:hAnsi="Times New Roman" w:cs="Times New Roman"/>
              </w:rPr>
              <w:t>Pearson, Arthur</w:t>
            </w:r>
          </w:p>
        </w:tc>
        <w:tc>
          <w:tcPr>
            <w:tcW w:w="4680" w:type="dxa"/>
            <w:vAlign w:val="bottom"/>
          </w:tcPr>
          <w:p w14:paraId="5015B79D" w14:textId="77777777" w:rsidR="00B13608" w:rsidRDefault="00B13608" w:rsidP="00DF1B50">
            <w:pPr>
              <w:pStyle w:val="NoSpacing"/>
              <w:rPr>
                <w:rFonts w:ascii="Times New Roman" w:hAnsi="Times New Roman" w:cs="Times New Roman"/>
              </w:rPr>
            </w:pPr>
          </w:p>
        </w:tc>
        <w:tc>
          <w:tcPr>
            <w:tcW w:w="2880" w:type="dxa"/>
          </w:tcPr>
          <w:p w14:paraId="6C31D32E" w14:textId="4F02AB7B" w:rsidR="00B13608" w:rsidRPr="00A408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E37F27" w:rsidRDefault="004D2718" w:rsidP="00DF1B50">
            <w:pPr>
              <w:pStyle w:val="NoSpacing"/>
              <w:rPr>
                <w:rFonts w:ascii="Times New Roman" w:hAnsi="Times New Roman" w:cs="Times New Roman"/>
                <w:highlight w:val="lightGray"/>
              </w:rPr>
            </w:pPr>
            <w:r w:rsidRPr="001B6647">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5F40D84D" w:rsidR="004D2718" w:rsidRPr="00A40808" w:rsidRDefault="004D2718" w:rsidP="00DF1B50">
            <w:pPr>
              <w:pStyle w:val="NoSpacing"/>
              <w:rPr>
                <w:rFonts w:ascii="Times New Roman" w:hAnsi="Times New Roman" w:cs="Times New Roman"/>
              </w:rPr>
            </w:pPr>
          </w:p>
        </w:tc>
      </w:tr>
      <w:tr w:rsidR="00F43AAF" w:rsidRPr="00E244A6" w14:paraId="7BE1D72C" w14:textId="77777777" w:rsidTr="00AB13A8">
        <w:tblPrEx>
          <w:tblLook w:val="0000" w:firstRow="0" w:lastRow="0" w:firstColumn="0" w:lastColumn="0" w:noHBand="0" w:noVBand="0"/>
        </w:tblPrEx>
        <w:tc>
          <w:tcPr>
            <w:tcW w:w="2340" w:type="dxa"/>
            <w:vAlign w:val="bottom"/>
          </w:tcPr>
          <w:p w14:paraId="0C3E09CC" w14:textId="1F87F923" w:rsidR="00F43AAF" w:rsidRPr="00105EB7" w:rsidRDefault="00F43AAF" w:rsidP="00DF1B50">
            <w:pPr>
              <w:pStyle w:val="NoSpacing"/>
              <w:rPr>
                <w:rFonts w:ascii="Times New Roman" w:hAnsi="Times New Roman" w:cs="Times New Roman"/>
              </w:rPr>
            </w:pPr>
            <w:r>
              <w:rPr>
                <w:rFonts w:ascii="Times New Roman" w:hAnsi="Times New Roman" w:cs="Times New Roman"/>
              </w:rPr>
              <w:t>Petersen, Tyler</w:t>
            </w:r>
          </w:p>
        </w:tc>
        <w:tc>
          <w:tcPr>
            <w:tcW w:w="4680" w:type="dxa"/>
            <w:vAlign w:val="bottom"/>
          </w:tcPr>
          <w:p w14:paraId="430A84BE" w14:textId="53A1A32A" w:rsidR="00F43AAF" w:rsidRDefault="00F43AAF" w:rsidP="00DF1B50">
            <w:pPr>
              <w:pStyle w:val="NoSpacing"/>
              <w:rPr>
                <w:rFonts w:ascii="Times New Roman" w:hAnsi="Times New Roman" w:cs="Times New Roman"/>
              </w:rPr>
            </w:pPr>
            <w:r>
              <w:rPr>
                <w:rFonts w:ascii="Times New Roman" w:hAnsi="Times New Roman" w:cs="Times New Roman"/>
              </w:rPr>
              <w:t>Rowan</w:t>
            </w:r>
          </w:p>
        </w:tc>
        <w:tc>
          <w:tcPr>
            <w:tcW w:w="2880" w:type="dxa"/>
          </w:tcPr>
          <w:p w14:paraId="05933841" w14:textId="7AFD616A" w:rsidR="00F43AAF"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105EB7" w:rsidRPr="00E244A6" w14:paraId="3EC24E24" w14:textId="77777777" w:rsidTr="00AB13A8">
        <w:tblPrEx>
          <w:tblLook w:val="0000" w:firstRow="0" w:lastRow="0" w:firstColumn="0" w:lastColumn="0" w:noHBand="0" w:noVBand="0"/>
        </w:tblPrEx>
        <w:tc>
          <w:tcPr>
            <w:tcW w:w="2340" w:type="dxa"/>
            <w:vAlign w:val="bottom"/>
          </w:tcPr>
          <w:p w14:paraId="05DE2489" w14:textId="7CB5654B" w:rsidR="00105EB7" w:rsidRPr="00E37F27" w:rsidRDefault="00105EB7" w:rsidP="00DF1B50">
            <w:pPr>
              <w:pStyle w:val="NoSpacing"/>
              <w:rPr>
                <w:rFonts w:ascii="Times New Roman" w:hAnsi="Times New Roman" w:cs="Times New Roman"/>
                <w:highlight w:val="lightGray"/>
              </w:rPr>
            </w:pPr>
            <w:r w:rsidRPr="00105EB7">
              <w:rPr>
                <w:rFonts w:ascii="Times New Roman" w:hAnsi="Times New Roman" w:cs="Times New Roman"/>
              </w:rPr>
              <w:t>Power, Caitlin</w:t>
            </w:r>
          </w:p>
        </w:tc>
        <w:tc>
          <w:tcPr>
            <w:tcW w:w="4680" w:type="dxa"/>
            <w:vAlign w:val="bottom"/>
          </w:tcPr>
          <w:p w14:paraId="362C54DE" w14:textId="15BFE96B" w:rsidR="00105EB7" w:rsidRDefault="00105EB7"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5DC08BDC" w14:textId="14AA87DD" w:rsidR="00105EB7" w:rsidRDefault="00105EB7"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47BF9F91" w14:textId="77777777" w:rsidTr="001B6647">
        <w:tblPrEx>
          <w:tblLook w:val="0000" w:firstRow="0" w:lastRow="0" w:firstColumn="0" w:lastColumn="0" w:noHBand="0" w:noVBand="0"/>
        </w:tblPrEx>
        <w:trPr>
          <w:trHeight w:val="90"/>
        </w:trPr>
        <w:tc>
          <w:tcPr>
            <w:tcW w:w="2340" w:type="dxa"/>
            <w:vAlign w:val="bottom"/>
          </w:tcPr>
          <w:p w14:paraId="12FBA112" w14:textId="7E01514B" w:rsidR="00336F9A" w:rsidRPr="00E37F27" w:rsidRDefault="00336F9A" w:rsidP="00DF1B50">
            <w:pPr>
              <w:pStyle w:val="NoSpacing"/>
              <w:rPr>
                <w:rFonts w:ascii="Times New Roman" w:hAnsi="Times New Roman" w:cs="Times New Roman"/>
                <w:highlight w:val="lightGray"/>
              </w:rPr>
            </w:pPr>
            <w:r w:rsidRPr="001B6647">
              <w:rPr>
                <w:rFonts w:ascii="Times New Roman" w:hAnsi="Times New Roman" w:cs="Times New Roman"/>
              </w:rPr>
              <w:t>Pyka, Greg</w:t>
            </w:r>
          </w:p>
        </w:tc>
        <w:tc>
          <w:tcPr>
            <w:tcW w:w="4680" w:type="dxa"/>
            <w:vAlign w:val="bottom"/>
          </w:tcPr>
          <w:p w14:paraId="5A5EEC3B" w14:textId="608D68D3" w:rsidR="00336F9A" w:rsidRDefault="00336F9A" w:rsidP="00DF1B50">
            <w:pPr>
              <w:pStyle w:val="NoSpacing"/>
              <w:rPr>
                <w:rFonts w:ascii="Times New Roman" w:hAnsi="Times New Roman" w:cs="Times New Roman"/>
              </w:rPr>
            </w:pPr>
            <w:r>
              <w:rPr>
                <w:rFonts w:ascii="Times New Roman" w:hAnsi="Times New Roman" w:cs="Times New Roman"/>
              </w:rPr>
              <w:t>SEnergy</w:t>
            </w:r>
          </w:p>
        </w:tc>
        <w:tc>
          <w:tcPr>
            <w:tcW w:w="2880" w:type="dxa"/>
          </w:tcPr>
          <w:p w14:paraId="06997239" w14:textId="2BFB5F97" w:rsidR="00336F9A"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9A473A" w:rsidRPr="00E244A6" w14:paraId="4507045E" w14:textId="77777777" w:rsidTr="00AB13A8">
        <w:tblPrEx>
          <w:tblLook w:val="0000" w:firstRow="0" w:lastRow="0" w:firstColumn="0" w:lastColumn="0" w:noHBand="0" w:noVBand="0"/>
        </w:tblPrEx>
        <w:tc>
          <w:tcPr>
            <w:tcW w:w="2340" w:type="dxa"/>
            <w:vAlign w:val="bottom"/>
          </w:tcPr>
          <w:p w14:paraId="367CDD38" w14:textId="14A89F9B" w:rsidR="009A473A" w:rsidRPr="00E37F27" w:rsidRDefault="009A473A" w:rsidP="00DF1B50">
            <w:pPr>
              <w:pStyle w:val="NoSpacing"/>
              <w:rPr>
                <w:rFonts w:ascii="Times New Roman" w:hAnsi="Times New Roman" w:cs="Times New Roman"/>
                <w:highlight w:val="lightGray"/>
              </w:rPr>
            </w:pPr>
            <w:r w:rsidRPr="00105EB7">
              <w:rPr>
                <w:rFonts w:ascii="Times New Roman" w:hAnsi="Times New Roman" w:cs="Times New Roman"/>
              </w:rPr>
              <w:t>Rasmussen, Erin</w:t>
            </w:r>
          </w:p>
        </w:tc>
        <w:tc>
          <w:tcPr>
            <w:tcW w:w="4680" w:type="dxa"/>
            <w:vAlign w:val="bottom"/>
          </w:tcPr>
          <w:p w14:paraId="6F3F8409" w14:textId="260D1963" w:rsidR="009A473A" w:rsidRDefault="009A473A" w:rsidP="00DF1B50">
            <w:pPr>
              <w:pStyle w:val="NoSpacing"/>
              <w:rPr>
                <w:rFonts w:ascii="Times New Roman" w:hAnsi="Times New Roman" w:cs="Times New Roman"/>
              </w:rPr>
            </w:pPr>
            <w:r>
              <w:rPr>
                <w:rFonts w:ascii="Times New Roman" w:hAnsi="Times New Roman" w:cs="Times New Roman"/>
              </w:rPr>
              <w:t xml:space="preserve">AEP </w:t>
            </w:r>
          </w:p>
        </w:tc>
        <w:tc>
          <w:tcPr>
            <w:tcW w:w="2880" w:type="dxa"/>
          </w:tcPr>
          <w:p w14:paraId="72B92D2D" w14:textId="77777777" w:rsidR="009A473A" w:rsidRDefault="009A473A" w:rsidP="00DF1B50">
            <w:pPr>
              <w:pStyle w:val="NoSpacing"/>
              <w:rPr>
                <w:rFonts w:ascii="Times New Roman" w:hAnsi="Times New Roman" w:cs="Times New Roman"/>
              </w:rPr>
            </w:pPr>
          </w:p>
        </w:tc>
      </w:tr>
      <w:tr w:rsidR="00833CBC" w:rsidRPr="00E244A6" w14:paraId="486D6C99" w14:textId="77777777" w:rsidTr="00AB13A8">
        <w:tblPrEx>
          <w:tblLook w:val="0000" w:firstRow="0" w:lastRow="0" w:firstColumn="0" w:lastColumn="0" w:noHBand="0" w:noVBand="0"/>
        </w:tblPrEx>
        <w:tc>
          <w:tcPr>
            <w:tcW w:w="2340" w:type="dxa"/>
            <w:vAlign w:val="bottom"/>
          </w:tcPr>
          <w:p w14:paraId="2E65E03B" w14:textId="52EDBB5D" w:rsidR="00833CBC" w:rsidRPr="00E37F27" w:rsidRDefault="00833CBC" w:rsidP="00DF1B50">
            <w:pPr>
              <w:pStyle w:val="NoSpacing"/>
              <w:rPr>
                <w:rFonts w:ascii="Times New Roman" w:hAnsi="Times New Roman" w:cs="Times New Roman"/>
                <w:highlight w:val="lightGray"/>
              </w:rPr>
            </w:pPr>
            <w:r w:rsidRPr="007B0911">
              <w:rPr>
                <w:rFonts w:ascii="Times New Roman" w:hAnsi="Times New Roman" w:cs="Times New Roman"/>
              </w:rPr>
              <w:t>Ravulapa</w:t>
            </w:r>
            <w:r w:rsidR="00EC1F9D" w:rsidRPr="007B0911">
              <w:rPr>
                <w:rFonts w:ascii="Times New Roman" w:hAnsi="Times New Roman" w:cs="Times New Roman"/>
              </w:rPr>
              <w:t>ti</w:t>
            </w:r>
            <w:r w:rsidR="00F07936" w:rsidRPr="007B0911">
              <w:rPr>
                <w:rFonts w:ascii="Times New Roman" w:hAnsi="Times New Roman" w:cs="Times New Roman"/>
              </w:rPr>
              <w:t xml:space="preserve">, </w:t>
            </w:r>
            <w:r w:rsidR="00EC1F9D" w:rsidRPr="007B0911">
              <w:rPr>
                <w:rFonts w:ascii="Times New Roman" w:hAnsi="Times New Roman" w:cs="Times New Roman"/>
              </w:rPr>
              <w:t>Bharath</w:t>
            </w:r>
          </w:p>
        </w:tc>
        <w:tc>
          <w:tcPr>
            <w:tcW w:w="4680" w:type="dxa"/>
            <w:vAlign w:val="bottom"/>
          </w:tcPr>
          <w:p w14:paraId="15580BF5" w14:textId="473B4616" w:rsidR="00833CBC" w:rsidRDefault="00EC1F9D" w:rsidP="00DF1B50">
            <w:pPr>
              <w:pStyle w:val="NoSpacing"/>
              <w:rPr>
                <w:rFonts w:ascii="Times New Roman" w:hAnsi="Times New Roman" w:cs="Times New Roman"/>
              </w:rPr>
            </w:pPr>
            <w:r>
              <w:rPr>
                <w:rFonts w:ascii="Times New Roman" w:hAnsi="Times New Roman" w:cs="Times New Roman"/>
              </w:rPr>
              <w:t>Crusoe</w:t>
            </w:r>
          </w:p>
        </w:tc>
        <w:tc>
          <w:tcPr>
            <w:tcW w:w="2880" w:type="dxa"/>
          </w:tcPr>
          <w:p w14:paraId="6DCF6548" w14:textId="1DCB87F5" w:rsidR="00833CBC" w:rsidRDefault="00833CBC" w:rsidP="00DF1B50">
            <w:pPr>
              <w:pStyle w:val="NoSpacing"/>
              <w:rPr>
                <w:rFonts w:ascii="Times New Roman" w:hAnsi="Times New Roman" w:cs="Times New Roman"/>
              </w:rPr>
            </w:pP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E37F27" w:rsidRDefault="00550015" w:rsidP="00DF1B50">
            <w:pPr>
              <w:pStyle w:val="NoSpacing"/>
              <w:rPr>
                <w:rFonts w:ascii="Times New Roman" w:hAnsi="Times New Roman" w:cs="Times New Roman"/>
                <w:highlight w:val="lightGray"/>
              </w:rPr>
            </w:pPr>
            <w:r w:rsidRPr="00105EB7">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336F9A" w:rsidRPr="00E244A6" w14:paraId="297E629F" w14:textId="77777777" w:rsidTr="00AB13A8">
        <w:tblPrEx>
          <w:tblLook w:val="0000" w:firstRow="0" w:lastRow="0" w:firstColumn="0" w:lastColumn="0" w:noHBand="0" w:noVBand="0"/>
        </w:tblPrEx>
        <w:tc>
          <w:tcPr>
            <w:tcW w:w="2340" w:type="dxa"/>
            <w:vAlign w:val="bottom"/>
          </w:tcPr>
          <w:p w14:paraId="19CA9342" w14:textId="6760D9BC" w:rsidR="00336F9A" w:rsidRPr="00E37F27" w:rsidRDefault="00336F9A" w:rsidP="00DF1B50">
            <w:pPr>
              <w:pStyle w:val="NoSpacing"/>
              <w:rPr>
                <w:rFonts w:ascii="Times New Roman" w:hAnsi="Times New Roman" w:cs="Times New Roman"/>
                <w:highlight w:val="lightGray"/>
              </w:rPr>
            </w:pPr>
            <w:r w:rsidRPr="00F43AAF">
              <w:rPr>
                <w:rFonts w:ascii="Times New Roman" w:hAnsi="Times New Roman" w:cs="Times New Roman"/>
              </w:rPr>
              <w:t>Richmond, Michele</w:t>
            </w:r>
          </w:p>
        </w:tc>
        <w:tc>
          <w:tcPr>
            <w:tcW w:w="4680" w:type="dxa"/>
            <w:vAlign w:val="bottom"/>
          </w:tcPr>
          <w:p w14:paraId="0B801130" w14:textId="365D573C" w:rsidR="00336F9A" w:rsidRDefault="00336F9A" w:rsidP="00DF1B50">
            <w:pPr>
              <w:pStyle w:val="NoSpacing"/>
              <w:rPr>
                <w:rFonts w:ascii="Times New Roman" w:hAnsi="Times New Roman" w:cs="Times New Roman"/>
              </w:rPr>
            </w:pPr>
            <w:r w:rsidRPr="00336F9A">
              <w:rPr>
                <w:rFonts w:ascii="Times New Roman" w:hAnsi="Times New Roman" w:cs="Times New Roman"/>
              </w:rPr>
              <w:t>Texas Competitive Power Advocates (TCPA)</w:t>
            </w:r>
          </w:p>
        </w:tc>
        <w:tc>
          <w:tcPr>
            <w:tcW w:w="2880" w:type="dxa"/>
          </w:tcPr>
          <w:p w14:paraId="4B20197B" w14:textId="0356FE06" w:rsidR="00336F9A" w:rsidRPr="00A40808" w:rsidRDefault="00336F9A" w:rsidP="00DF1B50">
            <w:pPr>
              <w:pStyle w:val="NoSpacing"/>
              <w:rPr>
                <w:rFonts w:ascii="Times New Roman" w:hAnsi="Times New Roman" w:cs="Times New Roman"/>
              </w:rPr>
            </w:pPr>
            <w:r w:rsidRPr="00336F9A">
              <w:rPr>
                <w:rFonts w:ascii="Times New Roman" w:hAnsi="Times New Roman" w:cs="Times New Roman"/>
              </w:rPr>
              <w:t>Via Teleconference</w:t>
            </w:r>
          </w:p>
        </w:tc>
      </w:tr>
      <w:tr w:rsidR="00913D59" w:rsidRPr="00E244A6" w14:paraId="201F2083" w14:textId="77777777" w:rsidTr="00AB13A8">
        <w:tblPrEx>
          <w:tblLook w:val="0000" w:firstRow="0" w:lastRow="0" w:firstColumn="0" w:lastColumn="0" w:noHBand="0" w:noVBand="0"/>
        </w:tblPrEx>
        <w:tc>
          <w:tcPr>
            <w:tcW w:w="2340" w:type="dxa"/>
            <w:vAlign w:val="bottom"/>
          </w:tcPr>
          <w:p w14:paraId="1CB65FC7" w14:textId="6AF63344" w:rsidR="00913D59" w:rsidRPr="00E37F27" w:rsidRDefault="00913D59" w:rsidP="00DF1B50">
            <w:pPr>
              <w:pStyle w:val="NoSpacing"/>
              <w:rPr>
                <w:rFonts w:ascii="Times New Roman" w:hAnsi="Times New Roman" w:cs="Times New Roman"/>
                <w:highlight w:val="lightGray"/>
              </w:rPr>
            </w:pPr>
            <w:r w:rsidRPr="004568AD">
              <w:rPr>
                <w:rFonts w:ascii="Times New Roman" w:hAnsi="Times New Roman" w:cs="Times New Roman"/>
              </w:rPr>
              <w:t>Rochelle, Jenni</w:t>
            </w:r>
          </w:p>
        </w:tc>
        <w:tc>
          <w:tcPr>
            <w:tcW w:w="4680" w:type="dxa"/>
            <w:vAlign w:val="bottom"/>
          </w:tcPr>
          <w:p w14:paraId="1B851522" w14:textId="0DA30443" w:rsidR="00913D59"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5B8889E6" w14:textId="41E7259A"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568AD" w:rsidRPr="00E244A6" w14:paraId="2DD26B4D" w14:textId="77777777" w:rsidTr="00AB13A8">
        <w:tblPrEx>
          <w:tblLook w:val="0000" w:firstRow="0" w:lastRow="0" w:firstColumn="0" w:lastColumn="0" w:noHBand="0" w:noVBand="0"/>
        </w:tblPrEx>
        <w:tc>
          <w:tcPr>
            <w:tcW w:w="2340" w:type="dxa"/>
            <w:vAlign w:val="bottom"/>
          </w:tcPr>
          <w:p w14:paraId="0B2BF150" w14:textId="132338F7"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Ross, Ned</w:t>
            </w:r>
          </w:p>
        </w:tc>
        <w:tc>
          <w:tcPr>
            <w:tcW w:w="4680" w:type="dxa"/>
            <w:vAlign w:val="bottom"/>
          </w:tcPr>
          <w:p w14:paraId="2FD53752" w14:textId="77777777" w:rsidR="004568AD" w:rsidRDefault="004568AD" w:rsidP="00DF1B50">
            <w:pPr>
              <w:pStyle w:val="NoSpacing"/>
              <w:rPr>
                <w:rFonts w:ascii="Times New Roman" w:hAnsi="Times New Roman" w:cs="Times New Roman"/>
              </w:rPr>
            </w:pPr>
          </w:p>
        </w:tc>
        <w:tc>
          <w:tcPr>
            <w:tcW w:w="2880" w:type="dxa"/>
          </w:tcPr>
          <w:p w14:paraId="21B8138A" w14:textId="494D20AA" w:rsidR="004568AD" w:rsidRPr="00B64FA8"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1B6647" w:rsidRPr="00E244A6" w14:paraId="32B9FED3" w14:textId="77777777" w:rsidTr="00AB13A8">
        <w:tblPrEx>
          <w:tblLook w:val="0000" w:firstRow="0" w:lastRow="0" w:firstColumn="0" w:lastColumn="0" w:noHBand="0" w:noVBand="0"/>
        </w:tblPrEx>
        <w:tc>
          <w:tcPr>
            <w:tcW w:w="2340" w:type="dxa"/>
            <w:vAlign w:val="bottom"/>
          </w:tcPr>
          <w:p w14:paraId="4F4CC13C" w14:textId="7697F158" w:rsidR="001B6647" w:rsidRPr="00E37F27" w:rsidRDefault="001B6647" w:rsidP="00DF1B50">
            <w:pPr>
              <w:pStyle w:val="NoSpacing"/>
              <w:rPr>
                <w:rFonts w:ascii="Times New Roman" w:hAnsi="Times New Roman" w:cs="Times New Roman"/>
                <w:highlight w:val="lightGray"/>
              </w:rPr>
            </w:pPr>
            <w:r w:rsidRPr="001B6647">
              <w:rPr>
                <w:rFonts w:ascii="Times New Roman" w:hAnsi="Times New Roman" w:cs="Times New Roman"/>
              </w:rPr>
              <w:t>Sams, Bryan</w:t>
            </w:r>
          </w:p>
        </w:tc>
        <w:tc>
          <w:tcPr>
            <w:tcW w:w="4680" w:type="dxa"/>
            <w:vAlign w:val="bottom"/>
          </w:tcPr>
          <w:p w14:paraId="4E9DF815" w14:textId="5E41AC56" w:rsidR="001B6647" w:rsidRDefault="001B6647" w:rsidP="00DF1B50">
            <w:pPr>
              <w:pStyle w:val="NoSpacing"/>
              <w:rPr>
                <w:rFonts w:ascii="Times New Roman" w:hAnsi="Times New Roman" w:cs="Times New Roman"/>
              </w:rPr>
            </w:pPr>
            <w:r>
              <w:rPr>
                <w:rFonts w:ascii="Times New Roman" w:hAnsi="Times New Roman" w:cs="Times New Roman"/>
              </w:rPr>
              <w:t>Constellation Energy Generation</w:t>
            </w:r>
          </w:p>
        </w:tc>
        <w:tc>
          <w:tcPr>
            <w:tcW w:w="2880" w:type="dxa"/>
          </w:tcPr>
          <w:p w14:paraId="1D431CF1" w14:textId="4583F086" w:rsidR="001B6647" w:rsidRPr="00A40808"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E44982" w:rsidRPr="00E244A6" w14:paraId="2A268DA4" w14:textId="77777777" w:rsidTr="00AB13A8">
        <w:tblPrEx>
          <w:tblLook w:val="0000" w:firstRow="0" w:lastRow="0" w:firstColumn="0" w:lastColumn="0" w:noHBand="0" w:noVBand="0"/>
        </w:tblPrEx>
        <w:tc>
          <w:tcPr>
            <w:tcW w:w="2340" w:type="dxa"/>
            <w:vAlign w:val="bottom"/>
          </w:tcPr>
          <w:p w14:paraId="497D6CC8" w14:textId="303AB394" w:rsidR="00E44982" w:rsidRPr="00F43AAF" w:rsidRDefault="00E44982" w:rsidP="00DF1B50">
            <w:pPr>
              <w:pStyle w:val="NoSpacing"/>
              <w:rPr>
                <w:rFonts w:ascii="Times New Roman" w:hAnsi="Times New Roman" w:cs="Times New Roman"/>
              </w:rPr>
            </w:pPr>
            <w:r>
              <w:rPr>
                <w:rFonts w:ascii="Times New Roman" w:hAnsi="Times New Roman" w:cs="Times New Roman"/>
              </w:rPr>
              <w:t>Sersen, Juliana</w:t>
            </w:r>
          </w:p>
        </w:tc>
        <w:tc>
          <w:tcPr>
            <w:tcW w:w="4680" w:type="dxa"/>
            <w:vAlign w:val="bottom"/>
          </w:tcPr>
          <w:p w14:paraId="6BC2FF6F" w14:textId="6AE436C1" w:rsidR="00E44982" w:rsidRDefault="00E44982" w:rsidP="00DF1B50">
            <w:pPr>
              <w:pStyle w:val="NoSpacing"/>
              <w:rPr>
                <w:rFonts w:ascii="Times New Roman" w:hAnsi="Times New Roman" w:cs="Times New Roman"/>
              </w:rPr>
            </w:pPr>
            <w:r>
              <w:rPr>
                <w:rFonts w:ascii="Times New Roman" w:hAnsi="Times New Roman" w:cs="Times New Roman"/>
              </w:rPr>
              <w:t>Baker Botts</w:t>
            </w:r>
          </w:p>
        </w:tc>
        <w:tc>
          <w:tcPr>
            <w:tcW w:w="2880" w:type="dxa"/>
          </w:tcPr>
          <w:p w14:paraId="32CE29CE" w14:textId="50158692" w:rsidR="00E44982" w:rsidRPr="00B64FA8" w:rsidRDefault="00E44982" w:rsidP="00DF1B50">
            <w:pPr>
              <w:pStyle w:val="NoSpacing"/>
              <w:rPr>
                <w:rFonts w:ascii="Times New Roman" w:hAnsi="Times New Roman" w:cs="Times New Roman"/>
              </w:rPr>
            </w:pPr>
            <w:r>
              <w:rPr>
                <w:rFonts w:ascii="Times New Roman" w:hAnsi="Times New Roman" w:cs="Times New Roman"/>
              </w:rPr>
              <w:t>Via Teleconference</w:t>
            </w:r>
          </w:p>
        </w:tc>
      </w:tr>
      <w:tr w:rsidR="008F0CCD" w:rsidRPr="00E244A6" w14:paraId="42A2DAE2" w14:textId="77777777" w:rsidTr="00AB13A8">
        <w:tblPrEx>
          <w:tblLook w:val="0000" w:firstRow="0" w:lastRow="0" w:firstColumn="0" w:lastColumn="0" w:noHBand="0" w:noVBand="0"/>
        </w:tblPrEx>
        <w:tc>
          <w:tcPr>
            <w:tcW w:w="2340" w:type="dxa"/>
            <w:vAlign w:val="bottom"/>
          </w:tcPr>
          <w:p w14:paraId="43DEB056" w14:textId="6CAC575C" w:rsidR="008F0CCD" w:rsidRPr="00E37F27" w:rsidRDefault="008F0CCD" w:rsidP="00DF1B50">
            <w:pPr>
              <w:pStyle w:val="NoSpacing"/>
              <w:rPr>
                <w:rFonts w:ascii="Times New Roman" w:hAnsi="Times New Roman" w:cs="Times New Roman"/>
                <w:highlight w:val="lightGray"/>
              </w:rPr>
            </w:pPr>
            <w:r w:rsidRPr="00F43AAF">
              <w:rPr>
                <w:rFonts w:ascii="Times New Roman" w:hAnsi="Times New Roman" w:cs="Times New Roman"/>
              </w:rPr>
              <w:t>Sharma, Anita</w:t>
            </w:r>
          </w:p>
        </w:tc>
        <w:tc>
          <w:tcPr>
            <w:tcW w:w="4680" w:type="dxa"/>
            <w:vAlign w:val="bottom"/>
          </w:tcPr>
          <w:p w14:paraId="511FB9BE" w14:textId="1052B2F3" w:rsidR="008F0CCD" w:rsidRDefault="008F0CCD" w:rsidP="00DF1B50">
            <w:pPr>
              <w:pStyle w:val="NoSpacing"/>
              <w:rPr>
                <w:rFonts w:ascii="Times New Roman" w:hAnsi="Times New Roman" w:cs="Times New Roman"/>
              </w:rPr>
            </w:pPr>
            <w:r>
              <w:rPr>
                <w:rFonts w:ascii="Times New Roman" w:hAnsi="Times New Roman" w:cs="Times New Roman"/>
              </w:rPr>
              <w:t>Tesla</w:t>
            </w:r>
          </w:p>
        </w:tc>
        <w:tc>
          <w:tcPr>
            <w:tcW w:w="2880" w:type="dxa"/>
          </w:tcPr>
          <w:p w14:paraId="49259A72" w14:textId="4FA7C967"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7B0911" w:rsidRPr="00E244A6" w14:paraId="622AF61E" w14:textId="77777777" w:rsidTr="00AB13A8">
        <w:tblPrEx>
          <w:tblLook w:val="0000" w:firstRow="0" w:lastRow="0" w:firstColumn="0" w:lastColumn="0" w:noHBand="0" w:noVBand="0"/>
        </w:tblPrEx>
        <w:tc>
          <w:tcPr>
            <w:tcW w:w="2340" w:type="dxa"/>
            <w:vAlign w:val="bottom"/>
          </w:tcPr>
          <w:p w14:paraId="67594B9C" w14:textId="670D93B9" w:rsidR="007B0911" w:rsidRPr="00E37F27" w:rsidRDefault="007B0911" w:rsidP="00DF1B50">
            <w:pPr>
              <w:pStyle w:val="NoSpacing"/>
              <w:rPr>
                <w:rFonts w:ascii="Times New Roman" w:hAnsi="Times New Roman" w:cs="Times New Roman"/>
                <w:highlight w:val="lightGray"/>
              </w:rPr>
            </w:pPr>
            <w:r w:rsidRPr="00DD66D3">
              <w:rPr>
                <w:rFonts w:ascii="Times New Roman" w:hAnsi="Times New Roman" w:cs="Times New Roman"/>
              </w:rPr>
              <w:t>Sharma, Sandip</w:t>
            </w:r>
          </w:p>
        </w:tc>
        <w:tc>
          <w:tcPr>
            <w:tcW w:w="4680" w:type="dxa"/>
            <w:vAlign w:val="bottom"/>
          </w:tcPr>
          <w:p w14:paraId="67B69349" w14:textId="38D7D3AC" w:rsidR="007B0911" w:rsidRDefault="00DD66D3" w:rsidP="00DF1B50">
            <w:pPr>
              <w:pStyle w:val="NoSpacing"/>
              <w:rPr>
                <w:rFonts w:ascii="Times New Roman" w:hAnsi="Times New Roman" w:cs="Times New Roman"/>
              </w:rPr>
            </w:pPr>
            <w:r>
              <w:rPr>
                <w:rFonts w:ascii="Times New Roman" w:hAnsi="Times New Roman" w:cs="Times New Roman"/>
              </w:rPr>
              <w:t>NextEra Energy Resources</w:t>
            </w:r>
          </w:p>
        </w:tc>
        <w:tc>
          <w:tcPr>
            <w:tcW w:w="2880" w:type="dxa"/>
          </w:tcPr>
          <w:p w14:paraId="623D3BC6" w14:textId="77777777" w:rsidR="007B0911" w:rsidRPr="00B64FA8" w:rsidRDefault="007B0911" w:rsidP="00DF1B50">
            <w:pPr>
              <w:pStyle w:val="NoSpacing"/>
              <w:rPr>
                <w:rFonts w:ascii="Times New Roman" w:hAnsi="Times New Roman" w:cs="Times New Roman"/>
              </w:rPr>
            </w:pPr>
          </w:p>
        </w:tc>
      </w:tr>
      <w:tr w:rsidR="00E44982" w:rsidRPr="00E244A6" w14:paraId="078CAF8C" w14:textId="77777777" w:rsidTr="00AB13A8">
        <w:tblPrEx>
          <w:tblLook w:val="0000" w:firstRow="0" w:lastRow="0" w:firstColumn="0" w:lastColumn="0" w:noHBand="0" w:noVBand="0"/>
        </w:tblPrEx>
        <w:tc>
          <w:tcPr>
            <w:tcW w:w="2340" w:type="dxa"/>
            <w:vAlign w:val="bottom"/>
          </w:tcPr>
          <w:p w14:paraId="2B7B1F99" w14:textId="0690734C" w:rsidR="00E44982" w:rsidRPr="00DD66D3" w:rsidRDefault="00E44982" w:rsidP="00DF1B50">
            <w:pPr>
              <w:pStyle w:val="NoSpacing"/>
              <w:rPr>
                <w:rFonts w:ascii="Times New Roman" w:hAnsi="Times New Roman" w:cs="Times New Roman"/>
              </w:rPr>
            </w:pPr>
            <w:r>
              <w:rPr>
                <w:rFonts w:ascii="Times New Roman" w:hAnsi="Times New Roman" w:cs="Times New Roman"/>
              </w:rPr>
              <w:t>Sharma, Tanmay</w:t>
            </w:r>
          </w:p>
        </w:tc>
        <w:tc>
          <w:tcPr>
            <w:tcW w:w="4680" w:type="dxa"/>
            <w:vAlign w:val="bottom"/>
          </w:tcPr>
          <w:p w14:paraId="2D780507" w14:textId="4E8AA4DA" w:rsidR="00E44982" w:rsidRDefault="00E44982" w:rsidP="00DF1B50">
            <w:pPr>
              <w:pStyle w:val="NoSpacing"/>
              <w:rPr>
                <w:rFonts w:ascii="Times New Roman" w:hAnsi="Times New Roman" w:cs="Times New Roman"/>
              </w:rPr>
            </w:pPr>
            <w:r>
              <w:rPr>
                <w:rFonts w:ascii="Times New Roman" w:hAnsi="Times New Roman" w:cs="Times New Roman"/>
              </w:rPr>
              <w:t>CG/ CRC-IB</w:t>
            </w:r>
          </w:p>
        </w:tc>
        <w:tc>
          <w:tcPr>
            <w:tcW w:w="2880" w:type="dxa"/>
          </w:tcPr>
          <w:p w14:paraId="7065AC37" w14:textId="37E31331" w:rsidR="00E44982" w:rsidRPr="00B64FA8" w:rsidRDefault="00E44982" w:rsidP="00DF1B50">
            <w:pPr>
              <w:pStyle w:val="NoSpacing"/>
              <w:rPr>
                <w:rFonts w:ascii="Times New Roman" w:hAnsi="Times New Roman" w:cs="Times New Roman"/>
              </w:rPr>
            </w:pPr>
            <w:r>
              <w:rPr>
                <w:rFonts w:ascii="Times New Roman" w:hAnsi="Times New Roman" w:cs="Times New Roman"/>
              </w:rPr>
              <w:t>Via Teleconference</w:t>
            </w:r>
          </w:p>
        </w:tc>
      </w:tr>
      <w:tr w:rsidR="00EC1F9D" w:rsidRPr="00E244A6" w14:paraId="65A1BAA5" w14:textId="77777777" w:rsidTr="00AB13A8">
        <w:tblPrEx>
          <w:tblLook w:val="0000" w:firstRow="0" w:lastRow="0" w:firstColumn="0" w:lastColumn="0" w:noHBand="0" w:noVBand="0"/>
        </w:tblPrEx>
        <w:tc>
          <w:tcPr>
            <w:tcW w:w="2340" w:type="dxa"/>
            <w:vAlign w:val="bottom"/>
          </w:tcPr>
          <w:p w14:paraId="089C4C74" w14:textId="5B034AC3" w:rsidR="00EC1F9D" w:rsidRPr="00E37F27" w:rsidRDefault="00EC1F9D" w:rsidP="00DF1B50">
            <w:pPr>
              <w:pStyle w:val="NoSpacing"/>
              <w:rPr>
                <w:rFonts w:ascii="Times New Roman" w:hAnsi="Times New Roman" w:cs="Times New Roman"/>
                <w:highlight w:val="lightGray"/>
              </w:rPr>
            </w:pPr>
            <w:r w:rsidRPr="001B6647">
              <w:rPr>
                <w:rFonts w:ascii="Times New Roman" w:hAnsi="Times New Roman" w:cs="Times New Roman"/>
              </w:rPr>
              <w:t xml:space="preserve">Siddiqi, Shams </w:t>
            </w:r>
          </w:p>
        </w:tc>
        <w:tc>
          <w:tcPr>
            <w:tcW w:w="4680" w:type="dxa"/>
            <w:vAlign w:val="bottom"/>
          </w:tcPr>
          <w:p w14:paraId="6F2DC04D" w14:textId="5FED18AD" w:rsidR="00EC1F9D" w:rsidRDefault="00EC1F9D" w:rsidP="00DF1B50">
            <w:pPr>
              <w:pStyle w:val="NoSpacing"/>
              <w:rPr>
                <w:rFonts w:ascii="Times New Roman" w:hAnsi="Times New Roman" w:cs="Times New Roman"/>
              </w:rPr>
            </w:pPr>
            <w:r>
              <w:rPr>
                <w:rFonts w:ascii="Times New Roman" w:hAnsi="Times New Roman" w:cs="Times New Roman"/>
              </w:rPr>
              <w:t>Crescent Power</w:t>
            </w:r>
          </w:p>
        </w:tc>
        <w:tc>
          <w:tcPr>
            <w:tcW w:w="2880" w:type="dxa"/>
          </w:tcPr>
          <w:p w14:paraId="493732B9" w14:textId="58746035" w:rsidR="00EC1F9D" w:rsidRPr="00FE4196" w:rsidRDefault="00EC1F9D" w:rsidP="00DF1B50">
            <w:pPr>
              <w:pStyle w:val="NoSpacing"/>
              <w:rPr>
                <w:rFonts w:ascii="Times New Roman" w:hAnsi="Times New Roman" w:cs="Times New Roman"/>
              </w:rPr>
            </w:pPr>
            <w:r w:rsidRPr="00EC1F9D">
              <w:rPr>
                <w:rFonts w:ascii="Times New Roman" w:hAnsi="Times New Roman" w:cs="Times New Roman"/>
              </w:rPr>
              <w:t>Via Teleconference</w:t>
            </w:r>
          </w:p>
        </w:tc>
      </w:tr>
      <w:tr w:rsidR="008F166D" w:rsidRPr="00E244A6" w14:paraId="62CFAF14" w14:textId="77777777" w:rsidTr="00AB13A8">
        <w:tblPrEx>
          <w:tblLook w:val="0000" w:firstRow="0" w:lastRow="0" w:firstColumn="0" w:lastColumn="0" w:noHBand="0" w:noVBand="0"/>
        </w:tblPrEx>
        <w:tc>
          <w:tcPr>
            <w:tcW w:w="2340" w:type="dxa"/>
            <w:vAlign w:val="bottom"/>
          </w:tcPr>
          <w:p w14:paraId="5A407392" w14:textId="48C32DD9" w:rsidR="008F166D" w:rsidRPr="00E37F27" w:rsidRDefault="008F166D" w:rsidP="00DF1B50">
            <w:pPr>
              <w:pStyle w:val="NoSpacing"/>
              <w:rPr>
                <w:rFonts w:ascii="Times New Roman" w:hAnsi="Times New Roman" w:cs="Times New Roman"/>
                <w:highlight w:val="lightGray"/>
              </w:rPr>
            </w:pPr>
            <w:r w:rsidRPr="00D22A19">
              <w:rPr>
                <w:rFonts w:ascii="Times New Roman" w:hAnsi="Times New Roman" w:cs="Times New Roman"/>
              </w:rPr>
              <w:t>Silva, Patricio</w:t>
            </w:r>
          </w:p>
        </w:tc>
        <w:tc>
          <w:tcPr>
            <w:tcW w:w="4680" w:type="dxa"/>
            <w:vAlign w:val="bottom"/>
          </w:tcPr>
          <w:p w14:paraId="759E9D99" w14:textId="04D8C584" w:rsidR="008F166D" w:rsidRDefault="000975DE" w:rsidP="00DF1B50">
            <w:pPr>
              <w:pStyle w:val="NoSpacing"/>
              <w:rPr>
                <w:rFonts w:ascii="Times New Roman" w:hAnsi="Times New Roman" w:cs="Times New Roman"/>
              </w:rPr>
            </w:pPr>
            <w:r>
              <w:rPr>
                <w:rFonts w:ascii="Times New Roman" w:hAnsi="Times New Roman" w:cs="Times New Roman"/>
              </w:rPr>
              <w:t>Enel</w:t>
            </w:r>
          </w:p>
        </w:tc>
        <w:tc>
          <w:tcPr>
            <w:tcW w:w="2880" w:type="dxa"/>
          </w:tcPr>
          <w:p w14:paraId="6110F68F" w14:textId="02C2BDE5"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366B26" w:rsidRPr="00E244A6" w14:paraId="14E89439" w14:textId="77777777" w:rsidTr="00AB13A8">
        <w:tblPrEx>
          <w:tblLook w:val="0000" w:firstRow="0" w:lastRow="0" w:firstColumn="0" w:lastColumn="0" w:noHBand="0" w:noVBand="0"/>
        </w:tblPrEx>
        <w:tc>
          <w:tcPr>
            <w:tcW w:w="2340" w:type="dxa"/>
            <w:vAlign w:val="bottom"/>
          </w:tcPr>
          <w:p w14:paraId="185C2B34" w14:textId="00D65432" w:rsidR="00366B26" w:rsidRPr="00E37F27" w:rsidRDefault="00366B26" w:rsidP="00DF1B50">
            <w:pPr>
              <w:pStyle w:val="NoSpacing"/>
              <w:rPr>
                <w:rFonts w:ascii="Times New Roman" w:hAnsi="Times New Roman" w:cs="Times New Roman"/>
                <w:highlight w:val="lightGray"/>
              </w:rPr>
            </w:pPr>
            <w:r w:rsidRPr="001B6647">
              <w:rPr>
                <w:rFonts w:ascii="Times New Roman" w:hAnsi="Times New Roman" w:cs="Times New Roman"/>
              </w:rPr>
              <w:t>Soong, Andrew</w:t>
            </w:r>
          </w:p>
        </w:tc>
        <w:tc>
          <w:tcPr>
            <w:tcW w:w="4680" w:type="dxa"/>
            <w:vAlign w:val="bottom"/>
          </w:tcPr>
          <w:p w14:paraId="22F2344C" w14:textId="77777777" w:rsidR="00366B26" w:rsidRDefault="00366B26" w:rsidP="00DF1B50">
            <w:pPr>
              <w:pStyle w:val="NoSpacing"/>
              <w:rPr>
                <w:rFonts w:ascii="Times New Roman" w:hAnsi="Times New Roman" w:cs="Times New Roman"/>
              </w:rPr>
            </w:pPr>
          </w:p>
        </w:tc>
        <w:tc>
          <w:tcPr>
            <w:tcW w:w="2880" w:type="dxa"/>
          </w:tcPr>
          <w:p w14:paraId="40CD093F" w14:textId="1CA4BA71" w:rsidR="00366B26"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913D59" w:rsidRPr="00E244A6" w14:paraId="699E19E3" w14:textId="77777777" w:rsidTr="00AB13A8">
        <w:tblPrEx>
          <w:tblLook w:val="0000" w:firstRow="0" w:lastRow="0" w:firstColumn="0" w:lastColumn="0" w:noHBand="0" w:noVBand="0"/>
        </w:tblPrEx>
        <w:tc>
          <w:tcPr>
            <w:tcW w:w="2340" w:type="dxa"/>
            <w:vAlign w:val="bottom"/>
          </w:tcPr>
          <w:p w14:paraId="26CABFC9" w14:textId="4A63C35D" w:rsidR="00913D59" w:rsidRPr="00E37F27" w:rsidRDefault="00913D59" w:rsidP="00DF1B50">
            <w:pPr>
              <w:pStyle w:val="NoSpacing"/>
              <w:rPr>
                <w:rFonts w:ascii="Times New Roman" w:hAnsi="Times New Roman" w:cs="Times New Roman"/>
                <w:highlight w:val="lightGray"/>
              </w:rPr>
            </w:pPr>
            <w:r w:rsidRPr="00F43AAF">
              <w:rPr>
                <w:rFonts w:ascii="Times New Roman" w:hAnsi="Times New Roman" w:cs="Times New Roman"/>
              </w:rPr>
              <w:t>Sweeney, Carolyn</w:t>
            </w:r>
          </w:p>
        </w:tc>
        <w:tc>
          <w:tcPr>
            <w:tcW w:w="4680" w:type="dxa"/>
          </w:tcPr>
          <w:p w14:paraId="4B2C38B8" w14:textId="55FE3B86" w:rsidR="00913D59" w:rsidRDefault="00913D59"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A88B53F" w14:textId="153E568E"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4568AD" w:rsidRPr="00E244A6" w14:paraId="13C46315" w14:textId="77777777" w:rsidTr="00AB13A8">
        <w:tblPrEx>
          <w:tblLook w:val="0000" w:firstRow="0" w:lastRow="0" w:firstColumn="0" w:lastColumn="0" w:noHBand="0" w:noVBand="0"/>
        </w:tblPrEx>
        <w:tc>
          <w:tcPr>
            <w:tcW w:w="2340" w:type="dxa"/>
            <w:vAlign w:val="bottom"/>
          </w:tcPr>
          <w:p w14:paraId="53E71FB2" w14:textId="29A44472"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Tadlock, Brittany</w:t>
            </w:r>
          </w:p>
        </w:tc>
        <w:tc>
          <w:tcPr>
            <w:tcW w:w="4680" w:type="dxa"/>
          </w:tcPr>
          <w:p w14:paraId="64B7C621" w14:textId="77777777" w:rsidR="004568AD" w:rsidRDefault="004568AD" w:rsidP="00DF1B50">
            <w:pPr>
              <w:pStyle w:val="NoSpacing"/>
              <w:rPr>
                <w:rFonts w:ascii="Times New Roman" w:hAnsi="Times New Roman" w:cs="Times New Roman"/>
              </w:rPr>
            </w:pPr>
          </w:p>
        </w:tc>
        <w:tc>
          <w:tcPr>
            <w:tcW w:w="2880" w:type="dxa"/>
          </w:tcPr>
          <w:p w14:paraId="7938D15A" w14:textId="77777777" w:rsidR="004568AD" w:rsidRPr="00662001" w:rsidRDefault="004568AD" w:rsidP="00DF1B50">
            <w:pPr>
              <w:pStyle w:val="NoSpacing"/>
              <w:rPr>
                <w:rFonts w:ascii="Times New Roman" w:hAnsi="Times New Roman" w:cs="Times New Roman"/>
              </w:rPr>
            </w:pPr>
          </w:p>
        </w:tc>
      </w:tr>
      <w:tr w:rsidR="001B6647" w:rsidRPr="00E244A6" w14:paraId="4EEBB5D6" w14:textId="77777777" w:rsidTr="00AB13A8">
        <w:tblPrEx>
          <w:tblLook w:val="0000" w:firstRow="0" w:lastRow="0" w:firstColumn="0" w:lastColumn="0" w:noHBand="0" w:noVBand="0"/>
        </w:tblPrEx>
        <w:tc>
          <w:tcPr>
            <w:tcW w:w="2340" w:type="dxa"/>
            <w:vAlign w:val="bottom"/>
          </w:tcPr>
          <w:p w14:paraId="7E1915E6" w14:textId="61B4C418" w:rsidR="001B6647" w:rsidRPr="004568AD" w:rsidRDefault="001B6647" w:rsidP="00DF1B50">
            <w:pPr>
              <w:pStyle w:val="NoSpacing"/>
              <w:rPr>
                <w:rFonts w:ascii="Times New Roman" w:hAnsi="Times New Roman" w:cs="Times New Roman"/>
              </w:rPr>
            </w:pPr>
            <w:r>
              <w:rPr>
                <w:rFonts w:ascii="Times New Roman" w:hAnsi="Times New Roman" w:cs="Times New Roman"/>
              </w:rPr>
              <w:t>Tessema, Biruk</w:t>
            </w:r>
          </w:p>
        </w:tc>
        <w:tc>
          <w:tcPr>
            <w:tcW w:w="4680" w:type="dxa"/>
          </w:tcPr>
          <w:p w14:paraId="236A0282" w14:textId="77777777" w:rsidR="001B6647" w:rsidRDefault="001B6647" w:rsidP="00DF1B50">
            <w:pPr>
              <w:pStyle w:val="NoSpacing"/>
              <w:rPr>
                <w:rFonts w:ascii="Times New Roman" w:hAnsi="Times New Roman" w:cs="Times New Roman"/>
              </w:rPr>
            </w:pPr>
          </w:p>
        </w:tc>
        <w:tc>
          <w:tcPr>
            <w:tcW w:w="2880" w:type="dxa"/>
          </w:tcPr>
          <w:p w14:paraId="34EEF9A3" w14:textId="6ED3BC22" w:rsidR="001B6647" w:rsidRPr="00662001"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D64E4C" w:rsidRPr="00E244A6" w14:paraId="22E33FF6" w14:textId="77777777" w:rsidTr="00AB13A8">
        <w:tblPrEx>
          <w:tblLook w:val="0000" w:firstRow="0" w:lastRow="0" w:firstColumn="0" w:lastColumn="0" w:noHBand="0" w:noVBand="0"/>
        </w:tblPrEx>
        <w:tc>
          <w:tcPr>
            <w:tcW w:w="2340" w:type="dxa"/>
            <w:vAlign w:val="bottom"/>
          </w:tcPr>
          <w:p w14:paraId="7570092D" w14:textId="586D162B" w:rsidR="00D64E4C" w:rsidRPr="00E37F27" w:rsidRDefault="00D64E4C" w:rsidP="00DF1B50">
            <w:pPr>
              <w:pStyle w:val="NoSpacing"/>
              <w:rPr>
                <w:rFonts w:ascii="Times New Roman" w:hAnsi="Times New Roman" w:cs="Times New Roman"/>
                <w:highlight w:val="lightGray"/>
              </w:rPr>
            </w:pPr>
            <w:r w:rsidRPr="001B6647">
              <w:rPr>
                <w:rFonts w:ascii="Times New Roman" w:hAnsi="Times New Roman" w:cs="Times New Roman"/>
              </w:rPr>
              <w:t>Thomas, Pinky</w:t>
            </w:r>
          </w:p>
        </w:tc>
        <w:tc>
          <w:tcPr>
            <w:tcW w:w="4680" w:type="dxa"/>
          </w:tcPr>
          <w:p w14:paraId="661CE940" w14:textId="57E26C52" w:rsidR="00D64E4C" w:rsidRDefault="00366B26"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7E2D1749" w14:textId="6BF84BA1"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44982" w:rsidRPr="00E244A6" w14:paraId="006EAEAD" w14:textId="77777777" w:rsidTr="00AB13A8">
        <w:tblPrEx>
          <w:tblLook w:val="0000" w:firstRow="0" w:lastRow="0" w:firstColumn="0" w:lastColumn="0" w:noHBand="0" w:noVBand="0"/>
        </w:tblPrEx>
        <w:tc>
          <w:tcPr>
            <w:tcW w:w="2340" w:type="dxa"/>
            <w:vAlign w:val="bottom"/>
          </w:tcPr>
          <w:p w14:paraId="31CBE03E" w14:textId="2B5A31AA" w:rsidR="00E44982" w:rsidRPr="001B6647" w:rsidRDefault="00E44982" w:rsidP="00DF1B50">
            <w:pPr>
              <w:pStyle w:val="NoSpacing"/>
              <w:rPr>
                <w:rFonts w:ascii="Times New Roman" w:hAnsi="Times New Roman" w:cs="Times New Roman"/>
              </w:rPr>
            </w:pPr>
            <w:r>
              <w:rPr>
                <w:rFonts w:ascii="Times New Roman" w:hAnsi="Times New Roman" w:cs="Times New Roman"/>
              </w:rPr>
              <w:t>Thomas, Preston</w:t>
            </w:r>
          </w:p>
        </w:tc>
        <w:tc>
          <w:tcPr>
            <w:tcW w:w="4680" w:type="dxa"/>
          </w:tcPr>
          <w:p w14:paraId="7566875B" w14:textId="4C1CFDAA" w:rsidR="00E44982" w:rsidRDefault="00E44982" w:rsidP="00DF1B50">
            <w:pPr>
              <w:pStyle w:val="NoSpacing"/>
              <w:rPr>
                <w:rFonts w:ascii="Times New Roman" w:hAnsi="Times New Roman" w:cs="Times New Roman"/>
              </w:rPr>
            </w:pPr>
            <w:r>
              <w:rPr>
                <w:rFonts w:ascii="Times New Roman" w:hAnsi="Times New Roman" w:cs="Times New Roman"/>
              </w:rPr>
              <w:t>Southern Power</w:t>
            </w:r>
          </w:p>
        </w:tc>
        <w:tc>
          <w:tcPr>
            <w:tcW w:w="2880" w:type="dxa"/>
          </w:tcPr>
          <w:p w14:paraId="7963B048" w14:textId="0F3C4D4F" w:rsidR="00E44982" w:rsidRPr="00662001" w:rsidRDefault="00E44982" w:rsidP="00DF1B50">
            <w:pPr>
              <w:pStyle w:val="NoSpacing"/>
              <w:rPr>
                <w:rFonts w:ascii="Times New Roman" w:hAnsi="Times New Roman" w:cs="Times New Roman"/>
              </w:rPr>
            </w:pPr>
            <w:r>
              <w:rPr>
                <w:rFonts w:ascii="Times New Roman" w:hAnsi="Times New Roman" w:cs="Times New Roman"/>
              </w:rPr>
              <w:t>Via Teleconference</w:t>
            </w:r>
          </w:p>
        </w:tc>
      </w:tr>
      <w:tr w:rsidR="00F43AAF" w:rsidRPr="00E244A6" w14:paraId="623D5F89" w14:textId="77777777" w:rsidTr="00AB13A8">
        <w:tblPrEx>
          <w:tblLook w:val="0000" w:firstRow="0" w:lastRow="0" w:firstColumn="0" w:lastColumn="0" w:noHBand="0" w:noVBand="0"/>
        </w:tblPrEx>
        <w:tc>
          <w:tcPr>
            <w:tcW w:w="2340" w:type="dxa"/>
            <w:vAlign w:val="bottom"/>
          </w:tcPr>
          <w:p w14:paraId="516BA5FA" w14:textId="361929BD" w:rsidR="00F43AAF" w:rsidRPr="00E37F27" w:rsidRDefault="00F43AAF" w:rsidP="00DF1B50">
            <w:pPr>
              <w:pStyle w:val="NoSpacing"/>
              <w:rPr>
                <w:rFonts w:ascii="Times New Roman" w:hAnsi="Times New Roman" w:cs="Times New Roman"/>
                <w:highlight w:val="lightGray"/>
              </w:rPr>
            </w:pPr>
            <w:r w:rsidRPr="00F43AAF">
              <w:rPr>
                <w:rFonts w:ascii="Times New Roman" w:hAnsi="Times New Roman" w:cs="Times New Roman"/>
              </w:rPr>
              <w:t>Thompson, David</w:t>
            </w:r>
          </w:p>
        </w:tc>
        <w:tc>
          <w:tcPr>
            <w:tcW w:w="4680" w:type="dxa"/>
          </w:tcPr>
          <w:p w14:paraId="29CB49E7" w14:textId="77777777" w:rsidR="00F43AAF" w:rsidRDefault="00F43AAF" w:rsidP="00DF1B50">
            <w:pPr>
              <w:pStyle w:val="NoSpacing"/>
              <w:rPr>
                <w:rFonts w:ascii="Times New Roman" w:hAnsi="Times New Roman" w:cs="Times New Roman"/>
              </w:rPr>
            </w:pPr>
          </w:p>
        </w:tc>
        <w:tc>
          <w:tcPr>
            <w:tcW w:w="2880" w:type="dxa"/>
          </w:tcPr>
          <w:p w14:paraId="76DEF3D6" w14:textId="7E63007D" w:rsidR="00F43AAF"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E37F27" w:rsidRDefault="00DF1B50" w:rsidP="00DF1B50">
            <w:pPr>
              <w:pStyle w:val="NoSpacing"/>
              <w:rPr>
                <w:rFonts w:ascii="Times New Roman" w:hAnsi="Times New Roman" w:cs="Times New Roman"/>
                <w:highlight w:val="lightGray"/>
              </w:rPr>
            </w:pPr>
            <w:r w:rsidRPr="00F43AAF">
              <w:rPr>
                <w:rFonts w:ascii="Times New Roman" w:hAnsi="Times New Roman" w:cs="Times New Roman"/>
              </w:rPr>
              <w:t>True, Roy</w:t>
            </w:r>
          </w:p>
        </w:tc>
        <w:tc>
          <w:tcPr>
            <w:tcW w:w="4680" w:type="dxa"/>
          </w:tcPr>
          <w:p w14:paraId="46E4DDAC" w14:textId="36C0175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w:t>
            </w:r>
            <w:r w:rsidR="004C42EE">
              <w:rPr>
                <w:rFonts w:ascii="Times New Roman" w:hAnsi="Times New Roman" w:cs="Times New Roman"/>
              </w:rPr>
              <w:t xml:space="preserve">lliance for </w:t>
            </w:r>
            <w:r w:rsidRPr="00A40808">
              <w:rPr>
                <w:rFonts w:ascii="Times New Roman" w:hAnsi="Times New Roman" w:cs="Times New Roman"/>
              </w:rPr>
              <w:t>C</w:t>
            </w:r>
            <w:r w:rsidR="004C42EE">
              <w:rPr>
                <w:rFonts w:ascii="Times New Roman" w:hAnsi="Times New Roman" w:cs="Times New Roman"/>
              </w:rPr>
              <w:t xml:space="preserve">ooperative </w:t>
            </w:r>
            <w:r w:rsidRPr="00A40808">
              <w:rPr>
                <w:rFonts w:ascii="Times New Roman" w:hAnsi="Times New Roman" w:cs="Times New Roman"/>
              </w:rPr>
              <w:t>E</w:t>
            </w:r>
            <w:r w:rsidR="00C00AA2">
              <w:rPr>
                <w:rFonts w:ascii="Times New Roman" w:hAnsi="Times New Roman" w:cs="Times New Roman"/>
              </w:rPr>
              <w:t xml:space="preserve">nergy </w:t>
            </w:r>
            <w:r w:rsidRPr="00A40808">
              <w:rPr>
                <w:rFonts w:ascii="Times New Roman" w:hAnsi="Times New Roman" w:cs="Times New Roman"/>
              </w:rPr>
              <w:t>S</w:t>
            </w:r>
            <w:r w:rsidR="00C00AA2">
              <w:rPr>
                <w:rFonts w:ascii="Times New Roman" w:hAnsi="Times New Roman" w:cs="Times New Roman"/>
              </w:rPr>
              <w:t>ervices</w:t>
            </w:r>
            <w:r w:rsidR="00C103F4">
              <w:rPr>
                <w:rFonts w:ascii="Times New Roman" w:hAnsi="Times New Roman" w:cs="Times New Roman"/>
              </w:rPr>
              <w:t xml:space="preserve"> (ACES)</w:t>
            </w:r>
          </w:p>
        </w:tc>
        <w:tc>
          <w:tcPr>
            <w:tcW w:w="2880" w:type="dxa"/>
          </w:tcPr>
          <w:p w14:paraId="5518DF0F" w14:textId="747D7E32" w:rsidR="00DF1B50" w:rsidRPr="00A40808" w:rsidRDefault="00B13608" w:rsidP="00DF1B50">
            <w:pPr>
              <w:pStyle w:val="NoSpacing"/>
              <w:rPr>
                <w:rFonts w:ascii="Times New Roman" w:hAnsi="Times New Roman" w:cs="Times New Roman"/>
              </w:rPr>
            </w:pPr>
            <w:r w:rsidRPr="00B13608">
              <w:rPr>
                <w:rFonts w:ascii="Times New Roman" w:hAnsi="Times New Roman" w:cs="Times New Roman"/>
              </w:rPr>
              <w:t>Via Teleconference</w:t>
            </w:r>
          </w:p>
        </w:tc>
      </w:tr>
      <w:tr w:rsidR="00D22A19" w:rsidRPr="00E244A6" w14:paraId="31696608" w14:textId="77777777" w:rsidTr="00AB13A8">
        <w:tblPrEx>
          <w:tblLook w:val="0000" w:firstRow="0" w:lastRow="0" w:firstColumn="0" w:lastColumn="0" w:noHBand="0" w:noVBand="0"/>
        </w:tblPrEx>
        <w:trPr>
          <w:trHeight w:val="20"/>
        </w:trPr>
        <w:tc>
          <w:tcPr>
            <w:tcW w:w="2340" w:type="dxa"/>
            <w:vAlign w:val="bottom"/>
          </w:tcPr>
          <w:p w14:paraId="7CE2C665" w14:textId="74ACF70C" w:rsidR="00D22A19" w:rsidRPr="004568AD" w:rsidRDefault="00D22A19" w:rsidP="00DF1B50">
            <w:pPr>
              <w:pStyle w:val="NoSpacing"/>
              <w:rPr>
                <w:rFonts w:ascii="Times New Roman" w:hAnsi="Times New Roman" w:cs="Times New Roman"/>
              </w:rPr>
            </w:pPr>
            <w:r>
              <w:rPr>
                <w:rFonts w:ascii="Times New Roman" w:hAnsi="Times New Roman" w:cs="Times New Roman"/>
              </w:rPr>
              <w:t>Velasquez, Ivan</w:t>
            </w:r>
          </w:p>
        </w:tc>
        <w:tc>
          <w:tcPr>
            <w:tcW w:w="4680" w:type="dxa"/>
          </w:tcPr>
          <w:p w14:paraId="22E21CCF" w14:textId="3F098B34" w:rsidR="00D22A19" w:rsidRDefault="00D22A1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5777FE73" w14:textId="2A8E7E0C" w:rsidR="00D22A19" w:rsidRPr="00FE4196" w:rsidRDefault="00D22A19" w:rsidP="00DF1B50">
            <w:pPr>
              <w:pStyle w:val="NoSpacing"/>
              <w:rPr>
                <w:rFonts w:ascii="Times New Roman" w:hAnsi="Times New Roman" w:cs="Times New Roman"/>
              </w:rPr>
            </w:pPr>
            <w:r w:rsidRPr="00B64FA8">
              <w:rPr>
                <w:rFonts w:ascii="Times New Roman" w:hAnsi="Times New Roman" w:cs="Times New Roman"/>
              </w:rPr>
              <w:t>Via Teleconference</w:t>
            </w:r>
          </w:p>
        </w:tc>
      </w:tr>
      <w:tr w:rsidR="004568AD" w:rsidRPr="00E244A6" w14:paraId="20AD5ADF" w14:textId="77777777" w:rsidTr="00AB13A8">
        <w:tblPrEx>
          <w:tblLook w:val="0000" w:firstRow="0" w:lastRow="0" w:firstColumn="0" w:lastColumn="0" w:noHBand="0" w:noVBand="0"/>
        </w:tblPrEx>
        <w:trPr>
          <w:trHeight w:val="20"/>
        </w:trPr>
        <w:tc>
          <w:tcPr>
            <w:tcW w:w="2340" w:type="dxa"/>
            <w:vAlign w:val="bottom"/>
          </w:tcPr>
          <w:p w14:paraId="04E8A972" w14:textId="60E65A78"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Wagner, Julia</w:t>
            </w:r>
          </w:p>
        </w:tc>
        <w:tc>
          <w:tcPr>
            <w:tcW w:w="4680" w:type="dxa"/>
          </w:tcPr>
          <w:p w14:paraId="6CB93FB8" w14:textId="1ADD1F86" w:rsidR="004568AD" w:rsidRDefault="004568A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9CE76B9" w14:textId="300F0A7C" w:rsidR="004568AD" w:rsidRPr="00FE4196"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488E3A53" w14:textId="77777777" w:rsidTr="00AB13A8">
        <w:tblPrEx>
          <w:tblLook w:val="0000" w:firstRow="0" w:lastRow="0" w:firstColumn="0" w:lastColumn="0" w:noHBand="0" w:noVBand="0"/>
        </w:tblPrEx>
        <w:trPr>
          <w:trHeight w:val="20"/>
        </w:trPr>
        <w:tc>
          <w:tcPr>
            <w:tcW w:w="2340" w:type="dxa"/>
            <w:vAlign w:val="bottom"/>
          </w:tcPr>
          <w:p w14:paraId="0A4DECC4" w14:textId="20CD9609" w:rsidR="00B12DF3" w:rsidRPr="00E37F27" w:rsidRDefault="00B12DF3" w:rsidP="00DF1B50">
            <w:pPr>
              <w:pStyle w:val="NoSpacing"/>
              <w:rPr>
                <w:rFonts w:ascii="Times New Roman" w:hAnsi="Times New Roman" w:cs="Times New Roman"/>
                <w:highlight w:val="lightGray"/>
              </w:rPr>
            </w:pPr>
            <w:r w:rsidRPr="00F43AAF">
              <w:rPr>
                <w:rFonts w:ascii="Times New Roman" w:hAnsi="Times New Roman" w:cs="Times New Roman"/>
              </w:rPr>
              <w:t>Wall, Perin</w:t>
            </w:r>
          </w:p>
        </w:tc>
        <w:tc>
          <w:tcPr>
            <w:tcW w:w="4680" w:type="dxa"/>
          </w:tcPr>
          <w:p w14:paraId="6A80DA71" w14:textId="0860BA97" w:rsidR="00B12DF3" w:rsidRDefault="00B12DF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6C490694" w14:textId="01E2E4D6" w:rsidR="00B12DF3" w:rsidRPr="00FE4196"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5A85A93A" w14:textId="77777777" w:rsidTr="00AB13A8">
        <w:tblPrEx>
          <w:tblLook w:val="0000" w:firstRow="0" w:lastRow="0" w:firstColumn="0" w:lastColumn="0" w:noHBand="0" w:noVBand="0"/>
        </w:tblPrEx>
        <w:trPr>
          <w:trHeight w:val="20"/>
        </w:trPr>
        <w:tc>
          <w:tcPr>
            <w:tcW w:w="2340" w:type="dxa"/>
            <w:vAlign w:val="bottom"/>
          </w:tcPr>
          <w:p w14:paraId="7EEA6637" w14:textId="44FA1301" w:rsidR="00913D59" w:rsidRPr="00E37F27" w:rsidRDefault="00913D59" w:rsidP="00DF1B50">
            <w:pPr>
              <w:pStyle w:val="NoSpacing"/>
              <w:rPr>
                <w:rFonts w:ascii="Times New Roman" w:hAnsi="Times New Roman" w:cs="Times New Roman"/>
                <w:highlight w:val="lightGray"/>
              </w:rPr>
            </w:pPr>
            <w:r w:rsidRPr="00F43AAF">
              <w:rPr>
                <w:rFonts w:ascii="Times New Roman" w:hAnsi="Times New Roman" w:cs="Times New Roman"/>
              </w:rPr>
              <w:t>Watson, Markham</w:t>
            </w:r>
          </w:p>
        </w:tc>
        <w:tc>
          <w:tcPr>
            <w:tcW w:w="4680" w:type="dxa"/>
          </w:tcPr>
          <w:p w14:paraId="016047C4" w14:textId="77777777" w:rsidR="00913D59" w:rsidRDefault="00913D59" w:rsidP="00DF1B50">
            <w:pPr>
              <w:pStyle w:val="NoSpacing"/>
              <w:rPr>
                <w:rFonts w:ascii="Times New Roman" w:hAnsi="Times New Roman" w:cs="Times New Roman"/>
              </w:rPr>
            </w:pPr>
          </w:p>
        </w:tc>
        <w:tc>
          <w:tcPr>
            <w:tcW w:w="2880" w:type="dxa"/>
          </w:tcPr>
          <w:p w14:paraId="65ADE060" w14:textId="48B7EB8C"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B0911" w:rsidRPr="00E244A6" w14:paraId="1AC82104" w14:textId="77777777" w:rsidTr="00AB13A8">
        <w:tblPrEx>
          <w:tblLook w:val="0000" w:firstRow="0" w:lastRow="0" w:firstColumn="0" w:lastColumn="0" w:noHBand="0" w:noVBand="0"/>
        </w:tblPrEx>
        <w:trPr>
          <w:trHeight w:val="20"/>
        </w:trPr>
        <w:tc>
          <w:tcPr>
            <w:tcW w:w="2340" w:type="dxa"/>
            <w:vAlign w:val="bottom"/>
          </w:tcPr>
          <w:p w14:paraId="61AABCFF" w14:textId="48267EB8"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Welch, Matt</w:t>
            </w:r>
          </w:p>
        </w:tc>
        <w:tc>
          <w:tcPr>
            <w:tcW w:w="4680" w:type="dxa"/>
          </w:tcPr>
          <w:p w14:paraId="6E216B4F" w14:textId="000BDA63" w:rsidR="007B0911" w:rsidRDefault="007B0911"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131EAC64" w14:textId="77777777" w:rsidR="007B0911" w:rsidRPr="00662001" w:rsidRDefault="007B0911" w:rsidP="00DF1B50">
            <w:pPr>
              <w:pStyle w:val="NoSpacing"/>
              <w:rPr>
                <w:rFonts w:ascii="Times New Roman" w:hAnsi="Times New Roman" w:cs="Times New Roman"/>
              </w:rPr>
            </w:pPr>
          </w:p>
        </w:tc>
      </w:tr>
      <w:tr w:rsidR="001B6647" w:rsidRPr="00E244A6" w14:paraId="373DE46E" w14:textId="77777777" w:rsidTr="00AB13A8">
        <w:tblPrEx>
          <w:tblLook w:val="0000" w:firstRow="0" w:lastRow="0" w:firstColumn="0" w:lastColumn="0" w:noHBand="0" w:noVBand="0"/>
        </w:tblPrEx>
        <w:trPr>
          <w:trHeight w:val="20"/>
        </w:trPr>
        <w:tc>
          <w:tcPr>
            <w:tcW w:w="2340" w:type="dxa"/>
            <w:vAlign w:val="bottom"/>
          </w:tcPr>
          <w:p w14:paraId="6171E03B" w14:textId="4CE7110E" w:rsidR="001B6647" w:rsidRPr="00EF2C21" w:rsidRDefault="001B6647" w:rsidP="00DF1B50">
            <w:pPr>
              <w:pStyle w:val="NoSpacing"/>
              <w:rPr>
                <w:rFonts w:ascii="Times New Roman" w:hAnsi="Times New Roman" w:cs="Times New Roman"/>
              </w:rPr>
            </w:pPr>
            <w:r>
              <w:rPr>
                <w:rFonts w:ascii="Times New Roman" w:hAnsi="Times New Roman" w:cs="Times New Roman"/>
              </w:rPr>
              <w:t>Willmann, Sarah</w:t>
            </w:r>
          </w:p>
        </w:tc>
        <w:tc>
          <w:tcPr>
            <w:tcW w:w="4680" w:type="dxa"/>
          </w:tcPr>
          <w:p w14:paraId="68B412EB" w14:textId="20475D42" w:rsidR="001B6647" w:rsidRDefault="001B6647"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5F46B941" w14:textId="6CD1708F" w:rsidR="001B6647"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D20BA3" w:rsidRPr="00E244A6" w14:paraId="7BE8CADF" w14:textId="77777777" w:rsidTr="00AB13A8">
        <w:tblPrEx>
          <w:tblLook w:val="0000" w:firstRow="0" w:lastRow="0" w:firstColumn="0" w:lastColumn="0" w:noHBand="0" w:noVBand="0"/>
        </w:tblPrEx>
        <w:trPr>
          <w:trHeight w:val="20"/>
        </w:trPr>
        <w:tc>
          <w:tcPr>
            <w:tcW w:w="2340" w:type="dxa"/>
            <w:vAlign w:val="bottom"/>
          </w:tcPr>
          <w:p w14:paraId="47CA3574" w14:textId="078B5B4A" w:rsidR="00D20BA3" w:rsidRPr="00E37F27" w:rsidRDefault="00D20BA3" w:rsidP="00DF1B50">
            <w:pPr>
              <w:pStyle w:val="NoSpacing"/>
              <w:rPr>
                <w:rFonts w:ascii="Times New Roman" w:hAnsi="Times New Roman" w:cs="Times New Roman"/>
                <w:highlight w:val="lightGray"/>
              </w:rPr>
            </w:pPr>
            <w:r w:rsidRPr="00EF2C21">
              <w:rPr>
                <w:rFonts w:ascii="Times New Roman" w:hAnsi="Times New Roman" w:cs="Times New Roman"/>
              </w:rPr>
              <w:t>Willard, Daniel</w:t>
            </w:r>
          </w:p>
        </w:tc>
        <w:tc>
          <w:tcPr>
            <w:tcW w:w="4680" w:type="dxa"/>
          </w:tcPr>
          <w:p w14:paraId="337187FF" w14:textId="5AFC0179" w:rsidR="00D20BA3" w:rsidRDefault="00D20BA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257B07D9" w14:textId="2AF22554" w:rsidR="00D20BA3" w:rsidRDefault="00D20BA3" w:rsidP="00DF1B50">
            <w:pPr>
              <w:pStyle w:val="NoSpacing"/>
              <w:rPr>
                <w:rFonts w:ascii="Times New Roman" w:hAnsi="Times New Roman" w:cs="Times New Roman"/>
              </w:rPr>
            </w:pPr>
          </w:p>
        </w:tc>
      </w:tr>
      <w:tr w:rsidR="007B0911" w:rsidRPr="00E244A6" w14:paraId="7E2C417B" w14:textId="77777777" w:rsidTr="00AB13A8">
        <w:tblPrEx>
          <w:tblLook w:val="0000" w:firstRow="0" w:lastRow="0" w:firstColumn="0" w:lastColumn="0" w:noHBand="0" w:noVBand="0"/>
        </w:tblPrEx>
        <w:trPr>
          <w:trHeight w:val="20"/>
        </w:trPr>
        <w:tc>
          <w:tcPr>
            <w:tcW w:w="2340" w:type="dxa"/>
            <w:vAlign w:val="bottom"/>
          </w:tcPr>
          <w:p w14:paraId="30DD6C5D" w14:textId="20C36D71" w:rsidR="007B0911" w:rsidRPr="007B0911" w:rsidRDefault="007B0911" w:rsidP="00DF1B50">
            <w:pPr>
              <w:pStyle w:val="NoSpacing"/>
              <w:rPr>
                <w:rFonts w:ascii="Times New Roman" w:hAnsi="Times New Roman" w:cs="Times New Roman"/>
              </w:rPr>
            </w:pPr>
            <w:r>
              <w:rPr>
                <w:rFonts w:ascii="Times New Roman" w:hAnsi="Times New Roman" w:cs="Times New Roman"/>
              </w:rPr>
              <w:t>Wilson, Joe Dan</w:t>
            </w:r>
          </w:p>
        </w:tc>
        <w:tc>
          <w:tcPr>
            <w:tcW w:w="4680" w:type="dxa"/>
          </w:tcPr>
          <w:p w14:paraId="3992E8DA" w14:textId="459723C8" w:rsidR="007B0911" w:rsidRDefault="007B0911"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53FBCE75" w14:textId="77777777" w:rsidR="007B0911" w:rsidRDefault="007B0911" w:rsidP="00DF1B50">
            <w:pPr>
              <w:pStyle w:val="NoSpacing"/>
              <w:rPr>
                <w:rFonts w:ascii="Times New Roman" w:hAnsi="Times New Roman" w:cs="Times New Roman"/>
              </w:rPr>
            </w:pPr>
          </w:p>
        </w:tc>
      </w:tr>
      <w:tr w:rsidR="00415C2A" w:rsidRPr="00E244A6" w14:paraId="33197DE2" w14:textId="77777777" w:rsidTr="00AB13A8">
        <w:tblPrEx>
          <w:tblLook w:val="0000" w:firstRow="0" w:lastRow="0" w:firstColumn="0" w:lastColumn="0" w:noHBand="0" w:noVBand="0"/>
        </w:tblPrEx>
        <w:trPr>
          <w:trHeight w:val="20"/>
        </w:trPr>
        <w:tc>
          <w:tcPr>
            <w:tcW w:w="2340" w:type="dxa"/>
            <w:vAlign w:val="bottom"/>
          </w:tcPr>
          <w:p w14:paraId="236804A0" w14:textId="39DF12FC" w:rsidR="00415C2A" w:rsidRDefault="00415C2A" w:rsidP="00DF1B50">
            <w:pPr>
              <w:pStyle w:val="NoSpacing"/>
              <w:rPr>
                <w:rFonts w:ascii="Times New Roman" w:hAnsi="Times New Roman" w:cs="Times New Roman"/>
              </w:rPr>
            </w:pPr>
            <w:r>
              <w:rPr>
                <w:rFonts w:ascii="Times New Roman" w:hAnsi="Times New Roman" w:cs="Times New Roman"/>
              </w:rPr>
              <w:t>Winter, Maurice</w:t>
            </w:r>
          </w:p>
        </w:tc>
        <w:tc>
          <w:tcPr>
            <w:tcW w:w="4680" w:type="dxa"/>
          </w:tcPr>
          <w:p w14:paraId="688620D9" w14:textId="77777777" w:rsidR="00415C2A" w:rsidRDefault="00415C2A" w:rsidP="00DF1B50">
            <w:pPr>
              <w:pStyle w:val="NoSpacing"/>
              <w:rPr>
                <w:rFonts w:ascii="Times New Roman" w:hAnsi="Times New Roman" w:cs="Times New Roman"/>
              </w:rPr>
            </w:pPr>
          </w:p>
        </w:tc>
        <w:tc>
          <w:tcPr>
            <w:tcW w:w="2880" w:type="dxa"/>
          </w:tcPr>
          <w:p w14:paraId="7CA723E8" w14:textId="3DE81926" w:rsidR="00415C2A" w:rsidRDefault="00415C2A" w:rsidP="00DF1B50">
            <w:pPr>
              <w:pStyle w:val="NoSpacing"/>
              <w:rPr>
                <w:rFonts w:ascii="Times New Roman" w:hAnsi="Times New Roman" w:cs="Times New Roman"/>
              </w:rPr>
            </w:pPr>
            <w:r>
              <w:rPr>
                <w:rFonts w:ascii="Times New Roman" w:hAnsi="Times New Roman" w:cs="Times New Roman"/>
              </w:rPr>
              <w:t>Via Teleconference</w:t>
            </w:r>
          </w:p>
        </w:tc>
      </w:tr>
      <w:tr w:rsidR="004568AD" w:rsidRPr="00E244A6" w14:paraId="3EB8819C" w14:textId="77777777" w:rsidTr="00AB13A8">
        <w:tblPrEx>
          <w:tblLook w:val="0000" w:firstRow="0" w:lastRow="0" w:firstColumn="0" w:lastColumn="0" w:noHBand="0" w:noVBand="0"/>
        </w:tblPrEx>
        <w:trPr>
          <w:trHeight w:val="20"/>
        </w:trPr>
        <w:tc>
          <w:tcPr>
            <w:tcW w:w="2340" w:type="dxa"/>
            <w:vAlign w:val="bottom"/>
          </w:tcPr>
          <w:p w14:paraId="3EE5CA51" w14:textId="7AE19FC6" w:rsidR="004568AD" w:rsidRPr="007B0911" w:rsidRDefault="004568AD" w:rsidP="00DF1B50">
            <w:pPr>
              <w:pStyle w:val="NoSpacing"/>
              <w:rPr>
                <w:rFonts w:ascii="Times New Roman" w:hAnsi="Times New Roman" w:cs="Times New Roman"/>
              </w:rPr>
            </w:pPr>
            <w:r>
              <w:rPr>
                <w:rFonts w:ascii="Times New Roman" w:hAnsi="Times New Roman" w:cs="Times New Roman"/>
              </w:rPr>
              <w:t>Withrow, Kent</w:t>
            </w:r>
          </w:p>
        </w:tc>
        <w:tc>
          <w:tcPr>
            <w:tcW w:w="4680" w:type="dxa"/>
          </w:tcPr>
          <w:p w14:paraId="108F6483" w14:textId="317E9674" w:rsidR="004568AD" w:rsidRDefault="004568AD"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680FBC52" w14:textId="605EA466" w:rsidR="004568AD"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353C" w:rsidRPr="00E244A6" w14:paraId="071BDB1A" w14:textId="77777777" w:rsidTr="00AB13A8">
        <w:tblPrEx>
          <w:tblLook w:val="0000" w:firstRow="0" w:lastRow="0" w:firstColumn="0" w:lastColumn="0" w:noHBand="0" w:noVBand="0"/>
        </w:tblPrEx>
        <w:trPr>
          <w:trHeight w:val="20"/>
        </w:trPr>
        <w:tc>
          <w:tcPr>
            <w:tcW w:w="2340" w:type="dxa"/>
            <w:vAlign w:val="bottom"/>
          </w:tcPr>
          <w:p w14:paraId="2DF10B1E" w14:textId="2FCA7264" w:rsidR="005D353C" w:rsidRPr="00E37F27" w:rsidRDefault="005D353C" w:rsidP="00DF1B50">
            <w:pPr>
              <w:pStyle w:val="NoSpacing"/>
              <w:rPr>
                <w:rFonts w:ascii="Times New Roman" w:hAnsi="Times New Roman" w:cs="Times New Roman"/>
                <w:highlight w:val="lightGray"/>
              </w:rPr>
            </w:pPr>
            <w:r w:rsidRPr="007B0911">
              <w:rPr>
                <w:rFonts w:ascii="Times New Roman" w:hAnsi="Times New Roman" w:cs="Times New Roman"/>
              </w:rPr>
              <w:t>Wittmeyer, Bob</w:t>
            </w:r>
          </w:p>
        </w:tc>
        <w:tc>
          <w:tcPr>
            <w:tcW w:w="4680" w:type="dxa"/>
          </w:tcPr>
          <w:p w14:paraId="13443DD1" w14:textId="6CB462D8" w:rsidR="005D353C" w:rsidRDefault="005D353C"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3C042C14" w14:textId="4B1AECFA" w:rsidR="005D353C" w:rsidRDefault="005D353C" w:rsidP="00DF1B50">
            <w:pPr>
              <w:pStyle w:val="NoSpacing"/>
              <w:rPr>
                <w:rFonts w:ascii="Times New Roman" w:hAnsi="Times New Roman" w:cs="Times New Roman"/>
              </w:rPr>
            </w:pPr>
          </w:p>
        </w:tc>
      </w:tr>
      <w:tr w:rsidR="008A64AC" w:rsidRPr="00E244A6" w14:paraId="58E2138D" w14:textId="77777777" w:rsidTr="00AB13A8">
        <w:tblPrEx>
          <w:tblLook w:val="0000" w:firstRow="0" w:lastRow="0" w:firstColumn="0" w:lastColumn="0" w:noHBand="0" w:noVBand="0"/>
        </w:tblPrEx>
        <w:trPr>
          <w:trHeight w:val="20"/>
        </w:trPr>
        <w:tc>
          <w:tcPr>
            <w:tcW w:w="2340" w:type="dxa"/>
            <w:vAlign w:val="bottom"/>
          </w:tcPr>
          <w:p w14:paraId="4523ECA1" w14:textId="02FF043C" w:rsidR="008A64AC" w:rsidRPr="007B0911" w:rsidRDefault="008A64AC" w:rsidP="00DF1B50">
            <w:pPr>
              <w:pStyle w:val="NoSpacing"/>
              <w:rPr>
                <w:rFonts w:ascii="Times New Roman" w:hAnsi="Times New Roman" w:cs="Times New Roman"/>
              </w:rPr>
            </w:pPr>
            <w:r>
              <w:rPr>
                <w:rFonts w:ascii="Times New Roman" w:hAnsi="Times New Roman" w:cs="Times New Roman"/>
              </w:rPr>
              <w:t>Wyman, Constance</w:t>
            </w:r>
          </w:p>
        </w:tc>
        <w:tc>
          <w:tcPr>
            <w:tcW w:w="4680" w:type="dxa"/>
          </w:tcPr>
          <w:p w14:paraId="0E39C22B" w14:textId="17461F59" w:rsidR="008A64AC" w:rsidRDefault="008A64AC" w:rsidP="00DF1B50">
            <w:pPr>
              <w:pStyle w:val="NoSpacing"/>
              <w:rPr>
                <w:rFonts w:ascii="Times New Roman" w:hAnsi="Times New Roman" w:cs="Times New Roman"/>
              </w:rPr>
            </w:pPr>
            <w:r>
              <w:rPr>
                <w:rFonts w:ascii="Times New Roman" w:hAnsi="Times New Roman" w:cs="Times New Roman"/>
              </w:rPr>
              <w:t>ETT</w:t>
            </w:r>
            <w:r w:rsidR="002E6E7A">
              <w:rPr>
                <w:rFonts w:ascii="Times New Roman" w:hAnsi="Times New Roman" w:cs="Times New Roman"/>
              </w:rPr>
              <w:t xml:space="preserve">, </w:t>
            </w:r>
            <w:r>
              <w:rPr>
                <w:rFonts w:ascii="Times New Roman" w:hAnsi="Times New Roman" w:cs="Times New Roman"/>
              </w:rPr>
              <w:t>Wyman Ideas, LLC</w:t>
            </w:r>
          </w:p>
        </w:tc>
        <w:tc>
          <w:tcPr>
            <w:tcW w:w="2880" w:type="dxa"/>
          </w:tcPr>
          <w:p w14:paraId="58DAB1C1" w14:textId="77777777" w:rsidR="008A64AC" w:rsidRDefault="008A64AC" w:rsidP="00DF1B50">
            <w:pPr>
              <w:pStyle w:val="NoSpacing"/>
              <w:rPr>
                <w:rFonts w:ascii="Times New Roman" w:hAnsi="Times New Roman" w:cs="Times New Roman"/>
              </w:rPr>
            </w:pPr>
          </w:p>
        </w:tc>
      </w:tr>
      <w:tr w:rsidR="00D26AE5" w:rsidRPr="00E244A6" w14:paraId="048D4A38" w14:textId="77777777" w:rsidTr="00AB13A8">
        <w:tblPrEx>
          <w:tblLook w:val="0000" w:firstRow="0" w:lastRow="0" w:firstColumn="0" w:lastColumn="0" w:noHBand="0" w:noVBand="0"/>
        </w:tblPrEx>
        <w:trPr>
          <w:trHeight w:val="20"/>
        </w:trPr>
        <w:tc>
          <w:tcPr>
            <w:tcW w:w="2340" w:type="dxa"/>
            <w:vAlign w:val="bottom"/>
          </w:tcPr>
          <w:p w14:paraId="1CFBD846" w14:textId="5CCB4985" w:rsidR="00D26AE5" w:rsidRPr="00E37F27" w:rsidRDefault="00D26AE5" w:rsidP="00DF1B50">
            <w:pPr>
              <w:pStyle w:val="NoSpacing"/>
              <w:rPr>
                <w:rFonts w:ascii="Times New Roman" w:hAnsi="Times New Roman" w:cs="Times New Roman"/>
                <w:highlight w:val="lightGray"/>
              </w:rPr>
            </w:pPr>
            <w:r w:rsidRPr="001B6647">
              <w:rPr>
                <w:rFonts w:ascii="Times New Roman" w:hAnsi="Times New Roman" w:cs="Times New Roman"/>
              </w:rPr>
              <w:t>Zang, Hailing</w:t>
            </w:r>
          </w:p>
        </w:tc>
        <w:tc>
          <w:tcPr>
            <w:tcW w:w="4680" w:type="dxa"/>
          </w:tcPr>
          <w:p w14:paraId="04A4C382" w14:textId="5AFF24A9" w:rsidR="00D26AE5" w:rsidRDefault="00D26AE5"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3FED100B" w14:textId="092E4AD4"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14FD" w:rsidRPr="00E244A6" w14:paraId="369E7A7C" w14:textId="77777777" w:rsidTr="00AB13A8">
        <w:tblPrEx>
          <w:tblLook w:val="0000" w:firstRow="0" w:lastRow="0" w:firstColumn="0" w:lastColumn="0" w:noHBand="0" w:noVBand="0"/>
        </w:tblPrEx>
        <w:trPr>
          <w:trHeight w:val="20"/>
        </w:trPr>
        <w:tc>
          <w:tcPr>
            <w:tcW w:w="2340" w:type="dxa"/>
            <w:vAlign w:val="bottom"/>
          </w:tcPr>
          <w:p w14:paraId="49ADB067" w14:textId="47E95DB2" w:rsidR="000414FD" w:rsidRPr="00E37F27" w:rsidRDefault="000414FD" w:rsidP="00DF1B50">
            <w:pPr>
              <w:pStyle w:val="NoSpacing"/>
              <w:rPr>
                <w:rFonts w:ascii="Times New Roman" w:hAnsi="Times New Roman" w:cs="Times New Roman"/>
                <w:highlight w:val="lightGray"/>
              </w:rPr>
            </w:pPr>
            <w:r w:rsidRPr="00F43AAF">
              <w:rPr>
                <w:rFonts w:ascii="Times New Roman" w:hAnsi="Times New Roman" w:cs="Times New Roman"/>
              </w:rPr>
              <w:t>Zhang, Bryan</w:t>
            </w:r>
          </w:p>
        </w:tc>
        <w:tc>
          <w:tcPr>
            <w:tcW w:w="4680" w:type="dxa"/>
          </w:tcPr>
          <w:p w14:paraId="275547CB" w14:textId="77777777" w:rsidR="000414FD" w:rsidRDefault="000414FD" w:rsidP="00DF1B50">
            <w:pPr>
              <w:pStyle w:val="NoSpacing"/>
              <w:rPr>
                <w:rFonts w:ascii="Times New Roman" w:hAnsi="Times New Roman" w:cs="Times New Roman"/>
              </w:rPr>
            </w:pPr>
          </w:p>
        </w:tc>
        <w:tc>
          <w:tcPr>
            <w:tcW w:w="2880" w:type="dxa"/>
          </w:tcPr>
          <w:p w14:paraId="0DB01190" w14:textId="5EBC486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E37F27" w:rsidRDefault="00EF4A33" w:rsidP="00EF4A33">
            <w:pPr>
              <w:pStyle w:val="NoSpacing"/>
              <w:rPr>
                <w:rFonts w:ascii="Times New Roman" w:hAnsi="Times New Roman" w:cs="Times New Roman"/>
                <w:i/>
                <w:highlight w:val="lightGray"/>
              </w:rPr>
            </w:pPr>
          </w:p>
          <w:p w14:paraId="5CDE9554" w14:textId="77777777" w:rsidR="00EF4A33" w:rsidRPr="00E37F27" w:rsidRDefault="00EF4A33" w:rsidP="00EF4A33">
            <w:pPr>
              <w:pStyle w:val="NoSpacing"/>
              <w:rPr>
                <w:rFonts w:ascii="Times New Roman" w:hAnsi="Times New Roman" w:cs="Times New Roman"/>
                <w:i/>
                <w:highlight w:val="lightGray"/>
              </w:rPr>
            </w:pPr>
            <w:r w:rsidRPr="00105EB7">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64E4C" w:rsidRPr="00472C6D" w14:paraId="45F68BC6" w14:textId="77777777" w:rsidTr="00AB13A8">
        <w:tblPrEx>
          <w:tblLook w:val="0000" w:firstRow="0" w:lastRow="0" w:firstColumn="0" w:lastColumn="0" w:noHBand="0" w:noVBand="0"/>
        </w:tblPrEx>
        <w:trPr>
          <w:trHeight w:val="20"/>
        </w:trPr>
        <w:tc>
          <w:tcPr>
            <w:tcW w:w="2340" w:type="dxa"/>
            <w:vAlign w:val="bottom"/>
          </w:tcPr>
          <w:p w14:paraId="32788AF1" w14:textId="4C378699" w:rsidR="00D64E4C" w:rsidRPr="00E37F27" w:rsidRDefault="00D64E4C" w:rsidP="00DF1B50">
            <w:pPr>
              <w:pStyle w:val="NoSpacing"/>
              <w:rPr>
                <w:rFonts w:ascii="Times New Roman" w:hAnsi="Times New Roman" w:cs="Times New Roman"/>
                <w:highlight w:val="lightGray"/>
              </w:rPr>
            </w:pPr>
            <w:r w:rsidRPr="00E44982">
              <w:rPr>
                <w:rFonts w:ascii="Times New Roman" w:hAnsi="Times New Roman" w:cs="Times New Roman"/>
              </w:rPr>
              <w:t>Abbott, Kristin</w:t>
            </w:r>
          </w:p>
        </w:tc>
        <w:tc>
          <w:tcPr>
            <w:tcW w:w="4680" w:type="dxa"/>
          </w:tcPr>
          <w:p w14:paraId="55770D7A" w14:textId="77777777" w:rsidR="00D64E4C" w:rsidRPr="00D237E9" w:rsidRDefault="00D64E4C" w:rsidP="00DF1B50">
            <w:pPr>
              <w:pStyle w:val="NoSpacing"/>
              <w:rPr>
                <w:rFonts w:ascii="Times New Roman" w:hAnsi="Times New Roman" w:cs="Times New Roman"/>
              </w:rPr>
            </w:pPr>
          </w:p>
        </w:tc>
        <w:tc>
          <w:tcPr>
            <w:tcW w:w="2880" w:type="dxa"/>
          </w:tcPr>
          <w:p w14:paraId="534CD790" w14:textId="09338682" w:rsidR="00D64E4C" w:rsidRP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E37F27" w:rsidRDefault="00DF1B50" w:rsidP="00DF1B50">
            <w:pPr>
              <w:pStyle w:val="NoSpacing"/>
              <w:rPr>
                <w:rFonts w:ascii="Times New Roman" w:hAnsi="Times New Roman" w:cs="Times New Roman"/>
                <w:highlight w:val="lightGray"/>
              </w:rPr>
            </w:pPr>
            <w:r w:rsidRPr="00105EB7">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467FACF1" w:rsidR="00DF1B50" w:rsidRPr="00A40808" w:rsidRDefault="00DF1B50" w:rsidP="00DF1B50">
            <w:pPr>
              <w:pStyle w:val="NoSpacing"/>
              <w:rPr>
                <w:rFonts w:ascii="Times New Roman" w:hAnsi="Times New Roman" w:cs="Times New Roman"/>
              </w:rPr>
            </w:pP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105EB7" w:rsidRDefault="00DF1B50" w:rsidP="00DF1B50">
            <w:pPr>
              <w:pStyle w:val="NoSpacing"/>
              <w:rPr>
                <w:rFonts w:ascii="Times New Roman" w:hAnsi="Times New Roman" w:cs="Times New Roman"/>
              </w:rPr>
            </w:pPr>
            <w:r w:rsidRPr="00105EB7">
              <w:rPr>
                <w:rFonts w:ascii="Times New Roman" w:hAnsi="Times New Roman" w:cs="Times New Roman"/>
              </w:rPr>
              <w:t>Anderson, Troy</w:t>
            </w:r>
          </w:p>
        </w:tc>
        <w:tc>
          <w:tcPr>
            <w:tcW w:w="4680" w:type="dxa"/>
          </w:tcPr>
          <w:p w14:paraId="6B3F7DC5" w14:textId="77777777" w:rsidR="00DF1B50" w:rsidRPr="00105EB7" w:rsidRDefault="00DF1B50" w:rsidP="00DF1B50">
            <w:pPr>
              <w:pStyle w:val="NoSpacing"/>
              <w:rPr>
                <w:rFonts w:ascii="Times New Roman" w:hAnsi="Times New Roman" w:cs="Times New Roman"/>
              </w:rPr>
            </w:pPr>
          </w:p>
        </w:tc>
        <w:tc>
          <w:tcPr>
            <w:tcW w:w="2880" w:type="dxa"/>
          </w:tcPr>
          <w:p w14:paraId="7DC8E22D" w14:textId="3E03DA3F" w:rsidR="00DF1B50" w:rsidRPr="00A40808" w:rsidRDefault="00DF1B50" w:rsidP="00DF1B50">
            <w:pPr>
              <w:pStyle w:val="NoSpacing"/>
              <w:rPr>
                <w:rFonts w:ascii="Times New Roman" w:hAnsi="Times New Roman" w:cs="Times New Roman"/>
              </w:rPr>
            </w:pPr>
          </w:p>
        </w:tc>
      </w:tr>
      <w:tr w:rsidR="007B0911" w:rsidRPr="00472C6D" w14:paraId="297E8A8C" w14:textId="77777777" w:rsidTr="00AB13A8">
        <w:tblPrEx>
          <w:tblLook w:val="0000" w:firstRow="0" w:lastRow="0" w:firstColumn="0" w:lastColumn="0" w:noHBand="0" w:noVBand="0"/>
        </w:tblPrEx>
        <w:trPr>
          <w:trHeight w:val="20"/>
        </w:trPr>
        <w:tc>
          <w:tcPr>
            <w:tcW w:w="2340" w:type="dxa"/>
            <w:vAlign w:val="bottom"/>
          </w:tcPr>
          <w:p w14:paraId="5F595556" w14:textId="7C9EE82A"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Billo, Jeff</w:t>
            </w:r>
          </w:p>
        </w:tc>
        <w:tc>
          <w:tcPr>
            <w:tcW w:w="4680" w:type="dxa"/>
          </w:tcPr>
          <w:p w14:paraId="012BB3E4" w14:textId="77777777" w:rsidR="007B0911" w:rsidRPr="00E82E53" w:rsidRDefault="007B0911" w:rsidP="00DF1B50">
            <w:pPr>
              <w:pStyle w:val="NoSpacing"/>
              <w:rPr>
                <w:rFonts w:ascii="Times New Roman" w:hAnsi="Times New Roman" w:cs="Times New Roman"/>
                <w:highlight w:val="lightGray"/>
              </w:rPr>
            </w:pPr>
          </w:p>
        </w:tc>
        <w:tc>
          <w:tcPr>
            <w:tcW w:w="2880" w:type="dxa"/>
          </w:tcPr>
          <w:p w14:paraId="04A0D7AC" w14:textId="77777777" w:rsidR="007B0911" w:rsidRPr="00B64FA8" w:rsidRDefault="007B0911" w:rsidP="00DF1B50">
            <w:pPr>
              <w:pStyle w:val="NoSpacing"/>
              <w:rPr>
                <w:rFonts w:ascii="Times New Roman" w:hAnsi="Times New Roman" w:cs="Times New Roman"/>
              </w:rPr>
            </w:pP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4568AD" w:rsidRDefault="004B1CC8" w:rsidP="00DF1B50">
            <w:pPr>
              <w:pStyle w:val="NoSpacing"/>
              <w:rPr>
                <w:rFonts w:ascii="Times New Roman" w:hAnsi="Times New Roman" w:cs="Times New Roman"/>
              </w:rPr>
            </w:pPr>
            <w:r w:rsidRPr="004568AD">
              <w:rPr>
                <w:rFonts w:ascii="Times New Roman" w:hAnsi="Times New Roman" w:cs="Times New Roman"/>
              </w:rPr>
              <w:lastRenderedPageBreak/>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6352789" w:rsidR="004B1CC8" w:rsidRPr="00A40808" w:rsidRDefault="004B1CC8" w:rsidP="00DF1B50">
            <w:pPr>
              <w:pStyle w:val="NoSpacing"/>
              <w:rPr>
                <w:rFonts w:ascii="Times New Roman" w:hAnsi="Times New Roman" w:cs="Times New Roman"/>
              </w:rPr>
            </w:pPr>
          </w:p>
        </w:tc>
      </w:tr>
      <w:tr w:rsidR="00FC6D80" w:rsidRPr="00472C6D" w14:paraId="151565E3" w14:textId="77777777" w:rsidTr="00AB13A8">
        <w:tblPrEx>
          <w:tblLook w:val="0000" w:firstRow="0" w:lastRow="0" w:firstColumn="0" w:lastColumn="0" w:noHBand="0" w:noVBand="0"/>
        </w:tblPrEx>
        <w:trPr>
          <w:trHeight w:val="20"/>
        </w:trPr>
        <w:tc>
          <w:tcPr>
            <w:tcW w:w="2340" w:type="dxa"/>
            <w:vAlign w:val="bottom"/>
          </w:tcPr>
          <w:p w14:paraId="3F649536" w14:textId="5ECA82FA" w:rsidR="00FC6D80" w:rsidRPr="004568AD" w:rsidRDefault="00FC6D80" w:rsidP="00DF1B50">
            <w:pPr>
              <w:pStyle w:val="NoSpacing"/>
              <w:rPr>
                <w:rFonts w:ascii="Times New Roman" w:hAnsi="Times New Roman" w:cs="Times New Roman"/>
              </w:rPr>
            </w:pPr>
            <w:r w:rsidRPr="004568AD">
              <w:rPr>
                <w:rFonts w:ascii="Times New Roman" w:hAnsi="Times New Roman" w:cs="Times New Roman"/>
              </w:rPr>
              <w:t>Callender, Wayne</w:t>
            </w:r>
          </w:p>
        </w:tc>
        <w:tc>
          <w:tcPr>
            <w:tcW w:w="4680" w:type="dxa"/>
          </w:tcPr>
          <w:p w14:paraId="10BD1D53" w14:textId="77777777" w:rsidR="00FC6D80" w:rsidRPr="00E82E53" w:rsidRDefault="00FC6D80" w:rsidP="00DF1B50">
            <w:pPr>
              <w:pStyle w:val="NoSpacing"/>
              <w:rPr>
                <w:rFonts w:ascii="Times New Roman" w:hAnsi="Times New Roman" w:cs="Times New Roman"/>
                <w:highlight w:val="lightGray"/>
              </w:rPr>
            </w:pPr>
          </w:p>
        </w:tc>
        <w:tc>
          <w:tcPr>
            <w:tcW w:w="2880" w:type="dxa"/>
          </w:tcPr>
          <w:p w14:paraId="421AB16C" w14:textId="1A0F9AD9" w:rsidR="00FC6D80" w:rsidRPr="00A40808"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415C2A" w:rsidRPr="00472C6D" w14:paraId="04AF6842" w14:textId="77777777" w:rsidTr="00AB13A8">
        <w:tblPrEx>
          <w:tblLook w:val="0000" w:firstRow="0" w:lastRow="0" w:firstColumn="0" w:lastColumn="0" w:noHBand="0" w:noVBand="0"/>
        </w:tblPrEx>
        <w:trPr>
          <w:trHeight w:val="20"/>
        </w:trPr>
        <w:tc>
          <w:tcPr>
            <w:tcW w:w="2340" w:type="dxa"/>
          </w:tcPr>
          <w:p w14:paraId="02C2D5BF" w14:textId="1323420C" w:rsidR="00415C2A" w:rsidRPr="00105EB7" w:rsidRDefault="00415C2A" w:rsidP="00DF1B50">
            <w:pPr>
              <w:pStyle w:val="NoSpacing"/>
              <w:rPr>
                <w:rFonts w:ascii="Times New Roman" w:hAnsi="Times New Roman" w:cs="Times New Roman"/>
              </w:rPr>
            </w:pPr>
            <w:r>
              <w:rPr>
                <w:rFonts w:ascii="Times New Roman" w:hAnsi="Times New Roman" w:cs="Times New Roman"/>
              </w:rPr>
              <w:t>Chu, Zhengguo</w:t>
            </w:r>
          </w:p>
        </w:tc>
        <w:tc>
          <w:tcPr>
            <w:tcW w:w="4680" w:type="dxa"/>
          </w:tcPr>
          <w:p w14:paraId="078EC0FB" w14:textId="77777777" w:rsidR="00415C2A" w:rsidRPr="00B56EDE" w:rsidRDefault="00415C2A" w:rsidP="00DF1B50">
            <w:pPr>
              <w:pStyle w:val="NoSpacing"/>
              <w:rPr>
                <w:rFonts w:ascii="Times New Roman" w:hAnsi="Times New Roman" w:cs="Times New Roman"/>
              </w:rPr>
            </w:pPr>
          </w:p>
        </w:tc>
        <w:tc>
          <w:tcPr>
            <w:tcW w:w="2880" w:type="dxa"/>
          </w:tcPr>
          <w:p w14:paraId="0A8E0055" w14:textId="4AA97CC2" w:rsidR="00415C2A" w:rsidRPr="00A40808" w:rsidRDefault="00415C2A" w:rsidP="00DF1B50">
            <w:pPr>
              <w:pStyle w:val="NoSpacing"/>
              <w:rPr>
                <w:rFonts w:ascii="Times New Roman" w:hAnsi="Times New Roman" w:cs="Times New Roman"/>
              </w:rPr>
            </w:pPr>
            <w:r>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E37F27" w:rsidRDefault="00D237E9" w:rsidP="00DF1B50">
            <w:pPr>
              <w:pStyle w:val="NoSpacing"/>
              <w:rPr>
                <w:rFonts w:ascii="Times New Roman" w:hAnsi="Times New Roman" w:cs="Times New Roman"/>
                <w:highlight w:val="lightGray"/>
              </w:rPr>
            </w:pPr>
            <w:r w:rsidRPr="00105EB7">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B95045" w:rsidRPr="00472C6D" w14:paraId="4336B022" w14:textId="77777777" w:rsidTr="00AB13A8">
        <w:tblPrEx>
          <w:tblLook w:val="0000" w:firstRow="0" w:lastRow="0" w:firstColumn="0" w:lastColumn="0" w:noHBand="0" w:noVBand="0"/>
        </w:tblPrEx>
        <w:trPr>
          <w:trHeight w:val="20"/>
        </w:trPr>
        <w:tc>
          <w:tcPr>
            <w:tcW w:w="2340" w:type="dxa"/>
          </w:tcPr>
          <w:p w14:paraId="13914529" w14:textId="511390EB" w:rsidR="00B95045" w:rsidRPr="00E37F27" w:rsidRDefault="00B95045" w:rsidP="00DF1B50">
            <w:pPr>
              <w:pStyle w:val="NoSpacing"/>
              <w:rPr>
                <w:rFonts w:ascii="Times New Roman" w:hAnsi="Times New Roman" w:cs="Times New Roman"/>
                <w:highlight w:val="lightGray"/>
              </w:rPr>
            </w:pPr>
            <w:r w:rsidRPr="002E6E7A">
              <w:rPr>
                <w:rFonts w:ascii="Times New Roman" w:hAnsi="Times New Roman" w:cs="Times New Roman"/>
              </w:rPr>
              <w:t>Collins, Keith</w:t>
            </w:r>
          </w:p>
        </w:tc>
        <w:tc>
          <w:tcPr>
            <w:tcW w:w="4680" w:type="dxa"/>
          </w:tcPr>
          <w:p w14:paraId="4716E4CD" w14:textId="77777777" w:rsidR="00B95045" w:rsidRPr="00B56EDE" w:rsidRDefault="00B95045" w:rsidP="00DF1B50">
            <w:pPr>
              <w:pStyle w:val="NoSpacing"/>
              <w:rPr>
                <w:rFonts w:ascii="Times New Roman" w:hAnsi="Times New Roman" w:cs="Times New Roman"/>
              </w:rPr>
            </w:pPr>
          </w:p>
        </w:tc>
        <w:tc>
          <w:tcPr>
            <w:tcW w:w="2880" w:type="dxa"/>
          </w:tcPr>
          <w:p w14:paraId="54545B12" w14:textId="77777777" w:rsidR="00B95045" w:rsidRPr="00B64FA8" w:rsidRDefault="00B95045" w:rsidP="00DF1B50">
            <w:pPr>
              <w:pStyle w:val="NoSpacing"/>
              <w:rPr>
                <w:rFonts w:ascii="Times New Roman" w:hAnsi="Times New Roman" w:cs="Times New Roman"/>
              </w:rPr>
            </w:pPr>
          </w:p>
        </w:tc>
      </w:tr>
      <w:tr w:rsidR="001B6647" w:rsidRPr="00472C6D" w14:paraId="313F5E06" w14:textId="77777777" w:rsidTr="00AB13A8">
        <w:tblPrEx>
          <w:tblLook w:val="0000" w:firstRow="0" w:lastRow="0" w:firstColumn="0" w:lastColumn="0" w:noHBand="0" w:noVBand="0"/>
        </w:tblPrEx>
        <w:trPr>
          <w:trHeight w:val="20"/>
        </w:trPr>
        <w:tc>
          <w:tcPr>
            <w:tcW w:w="2340" w:type="dxa"/>
          </w:tcPr>
          <w:p w14:paraId="684DAE66" w14:textId="13F17435" w:rsidR="001B6647" w:rsidRPr="002E6E7A" w:rsidRDefault="001B6647" w:rsidP="00DF1B50">
            <w:pPr>
              <w:pStyle w:val="NoSpacing"/>
              <w:rPr>
                <w:rFonts w:ascii="Times New Roman" w:hAnsi="Times New Roman" w:cs="Times New Roman"/>
              </w:rPr>
            </w:pPr>
            <w:r>
              <w:rPr>
                <w:rFonts w:ascii="Times New Roman" w:hAnsi="Times New Roman" w:cs="Times New Roman"/>
              </w:rPr>
              <w:t>Dashnyam, Sanchir</w:t>
            </w:r>
          </w:p>
        </w:tc>
        <w:tc>
          <w:tcPr>
            <w:tcW w:w="4680" w:type="dxa"/>
          </w:tcPr>
          <w:p w14:paraId="07285E24" w14:textId="77777777" w:rsidR="001B6647" w:rsidRPr="00B56EDE" w:rsidRDefault="001B6647" w:rsidP="00DF1B50">
            <w:pPr>
              <w:pStyle w:val="NoSpacing"/>
              <w:rPr>
                <w:rFonts w:ascii="Times New Roman" w:hAnsi="Times New Roman" w:cs="Times New Roman"/>
              </w:rPr>
            </w:pPr>
          </w:p>
        </w:tc>
        <w:tc>
          <w:tcPr>
            <w:tcW w:w="2880" w:type="dxa"/>
          </w:tcPr>
          <w:p w14:paraId="32B051D0" w14:textId="3103CB94" w:rsidR="001B6647" w:rsidRPr="00B64FA8"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E64AE3" w:rsidRPr="00472C6D" w14:paraId="106FEA87" w14:textId="77777777" w:rsidTr="00AB13A8">
        <w:tblPrEx>
          <w:tblLook w:val="0000" w:firstRow="0" w:lastRow="0" w:firstColumn="0" w:lastColumn="0" w:noHBand="0" w:noVBand="0"/>
        </w:tblPrEx>
        <w:trPr>
          <w:trHeight w:val="20"/>
        </w:trPr>
        <w:tc>
          <w:tcPr>
            <w:tcW w:w="2340" w:type="dxa"/>
          </w:tcPr>
          <w:p w14:paraId="59E3F97D" w14:textId="41F3EBEE" w:rsidR="00E64AE3" w:rsidRPr="00E37F27" w:rsidRDefault="00E64AE3" w:rsidP="00DF1B50">
            <w:pPr>
              <w:pStyle w:val="NoSpacing"/>
              <w:rPr>
                <w:rFonts w:ascii="Times New Roman" w:hAnsi="Times New Roman" w:cs="Times New Roman"/>
                <w:highlight w:val="lightGray"/>
              </w:rPr>
            </w:pPr>
            <w:r w:rsidRPr="007B0911">
              <w:rPr>
                <w:rFonts w:ascii="Times New Roman" w:hAnsi="Times New Roman" w:cs="Times New Roman"/>
              </w:rPr>
              <w:t>Drake, Gordon</w:t>
            </w:r>
          </w:p>
        </w:tc>
        <w:tc>
          <w:tcPr>
            <w:tcW w:w="4680" w:type="dxa"/>
          </w:tcPr>
          <w:p w14:paraId="19E71B1C" w14:textId="77777777" w:rsidR="00E64AE3" w:rsidRPr="00693562" w:rsidRDefault="00E64AE3" w:rsidP="00DF1B50">
            <w:pPr>
              <w:pStyle w:val="NoSpacing"/>
              <w:rPr>
                <w:rFonts w:ascii="Times New Roman" w:hAnsi="Times New Roman" w:cs="Times New Roman"/>
              </w:rPr>
            </w:pPr>
          </w:p>
        </w:tc>
        <w:tc>
          <w:tcPr>
            <w:tcW w:w="2880" w:type="dxa"/>
          </w:tcPr>
          <w:p w14:paraId="5207CDD3" w14:textId="3EDD538B" w:rsidR="00E64AE3" w:rsidRDefault="00E64AE3" w:rsidP="00DF1B50">
            <w:pPr>
              <w:pStyle w:val="NoSpacing"/>
              <w:rPr>
                <w:rFonts w:ascii="Times New Roman" w:hAnsi="Times New Roman" w:cs="Times New Roman"/>
              </w:rPr>
            </w:pPr>
          </w:p>
        </w:tc>
      </w:tr>
      <w:tr w:rsidR="004568AD" w:rsidRPr="00472C6D" w14:paraId="390ECEED" w14:textId="77777777" w:rsidTr="00AB13A8">
        <w:tblPrEx>
          <w:tblLook w:val="0000" w:firstRow="0" w:lastRow="0" w:firstColumn="0" w:lastColumn="0" w:noHBand="0" w:noVBand="0"/>
        </w:tblPrEx>
        <w:trPr>
          <w:trHeight w:val="20"/>
        </w:trPr>
        <w:tc>
          <w:tcPr>
            <w:tcW w:w="2340" w:type="dxa"/>
          </w:tcPr>
          <w:p w14:paraId="16E5FFD6" w14:textId="5E8C31AE" w:rsidR="004568AD" w:rsidRPr="007B0911" w:rsidRDefault="004568AD" w:rsidP="00DF1B50">
            <w:pPr>
              <w:pStyle w:val="NoSpacing"/>
              <w:rPr>
                <w:rFonts w:ascii="Times New Roman" w:hAnsi="Times New Roman" w:cs="Times New Roman"/>
              </w:rPr>
            </w:pPr>
            <w:r>
              <w:rPr>
                <w:rFonts w:ascii="Times New Roman" w:hAnsi="Times New Roman" w:cs="Times New Roman"/>
              </w:rPr>
              <w:t>Fernandes, Jenifer</w:t>
            </w:r>
          </w:p>
        </w:tc>
        <w:tc>
          <w:tcPr>
            <w:tcW w:w="4680" w:type="dxa"/>
          </w:tcPr>
          <w:p w14:paraId="10947063" w14:textId="77777777" w:rsidR="004568AD" w:rsidRPr="00693562" w:rsidRDefault="004568AD" w:rsidP="00DF1B50">
            <w:pPr>
              <w:pStyle w:val="NoSpacing"/>
              <w:rPr>
                <w:rFonts w:ascii="Times New Roman" w:hAnsi="Times New Roman" w:cs="Times New Roman"/>
              </w:rPr>
            </w:pPr>
          </w:p>
        </w:tc>
        <w:tc>
          <w:tcPr>
            <w:tcW w:w="2880" w:type="dxa"/>
          </w:tcPr>
          <w:p w14:paraId="29A84FEC" w14:textId="435AB9AD" w:rsidR="004568AD"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F34BB" w:rsidRPr="00472C6D" w14:paraId="5AB1CE08" w14:textId="77777777" w:rsidTr="00AB13A8">
        <w:tblPrEx>
          <w:tblLook w:val="0000" w:firstRow="0" w:lastRow="0" w:firstColumn="0" w:lastColumn="0" w:noHBand="0" w:noVBand="0"/>
        </w:tblPrEx>
        <w:trPr>
          <w:trHeight w:val="20"/>
        </w:trPr>
        <w:tc>
          <w:tcPr>
            <w:tcW w:w="2340" w:type="dxa"/>
          </w:tcPr>
          <w:p w14:paraId="7F0800ED" w14:textId="0C1BA94A" w:rsidR="00BF34BB" w:rsidRPr="00E37F27" w:rsidRDefault="00BF34BB" w:rsidP="00DF1B50">
            <w:pPr>
              <w:pStyle w:val="NoSpacing"/>
              <w:rPr>
                <w:rFonts w:ascii="Times New Roman" w:hAnsi="Times New Roman" w:cs="Times New Roman"/>
                <w:highlight w:val="lightGray"/>
              </w:rPr>
            </w:pPr>
            <w:r w:rsidRPr="00BF34BB">
              <w:rPr>
                <w:rFonts w:ascii="Times New Roman" w:hAnsi="Times New Roman" w:cs="Times New Roman"/>
              </w:rPr>
              <w:t>Finke, Sidne</w:t>
            </w:r>
          </w:p>
        </w:tc>
        <w:tc>
          <w:tcPr>
            <w:tcW w:w="4680" w:type="dxa"/>
          </w:tcPr>
          <w:p w14:paraId="71188353" w14:textId="77777777" w:rsidR="00BF34BB" w:rsidRPr="00E82E53" w:rsidRDefault="00BF34BB" w:rsidP="00DF1B50">
            <w:pPr>
              <w:pStyle w:val="NoSpacing"/>
              <w:rPr>
                <w:rFonts w:ascii="Times New Roman" w:hAnsi="Times New Roman" w:cs="Times New Roman"/>
                <w:highlight w:val="lightGray"/>
              </w:rPr>
            </w:pPr>
          </w:p>
        </w:tc>
        <w:tc>
          <w:tcPr>
            <w:tcW w:w="2880" w:type="dxa"/>
          </w:tcPr>
          <w:p w14:paraId="5472FF1D" w14:textId="417EFAA7" w:rsidR="00BF34BB" w:rsidRDefault="00BF34BB" w:rsidP="00DF1B50">
            <w:pPr>
              <w:pStyle w:val="NoSpacing"/>
              <w:rPr>
                <w:rFonts w:ascii="Times New Roman" w:hAnsi="Times New Roman" w:cs="Times New Roman"/>
              </w:rPr>
            </w:pPr>
            <w:r w:rsidRPr="00BF34BB">
              <w:rPr>
                <w:rFonts w:ascii="Times New Roman" w:hAnsi="Times New Roman" w:cs="Times New Roman"/>
              </w:rPr>
              <w:t>Via Teleconference</w:t>
            </w:r>
          </w:p>
        </w:tc>
      </w:tr>
      <w:tr w:rsidR="00F07936" w:rsidRPr="00472C6D" w14:paraId="4F565CBA" w14:textId="77777777" w:rsidTr="00AB13A8">
        <w:tblPrEx>
          <w:tblLook w:val="0000" w:firstRow="0" w:lastRow="0" w:firstColumn="0" w:lastColumn="0" w:noHBand="0" w:noVBand="0"/>
        </w:tblPrEx>
        <w:trPr>
          <w:trHeight w:val="20"/>
        </w:trPr>
        <w:tc>
          <w:tcPr>
            <w:tcW w:w="2340" w:type="dxa"/>
          </w:tcPr>
          <w:p w14:paraId="63961FED" w14:textId="09267314" w:rsidR="00F07936" w:rsidRPr="00E37F27" w:rsidRDefault="00F07936" w:rsidP="00DF1B50">
            <w:pPr>
              <w:pStyle w:val="NoSpacing"/>
              <w:rPr>
                <w:rFonts w:ascii="Times New Roman" w:hAnsi="Times New Roman" w:cs="Times New Roman"/>
                <w:highlight w:val="lightGray"/>
              </w:rPr>
            </w:pPr>
            <w:r w:rsidRPr="001B6647">
              <w:rPr>
                <w:rFonts w:ascii="Times New Roman" w:hAnsi="Times New Roman" w:cs="Times New Roman"/>
              </w:rPr>
              <w:t>Fohn, Doug</w:t>
            </w:r>
          </w:p>
        </w:tc>
        <w:tc>
          <w:tcPr>
            <w:tcW w:w="4680" w:type="dxa"/>
          </w:tcPr>
          <w:p w14:paraId="1153B745"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3AA8252" w14:textId="77777777" w:rsidR="00F07936" w:rsidRDefault="00F07936" w:rsidP="00DF1B50">
            <w:pPr>
              <w:pStyle w:val="NoSpacing"/>
              <w:rPr>
                <w:rFonts w:ascii="Times New Roman" w:hAnsi="Times New Roman" w:cs="Times New Roman"/>
              </w:rPr>
            </w:pPr>
          </w:p>
        </w:tc>
      </w:tr>
      <w:tr w:rsidR="007B0911" w:rsidRPr="00472C6D" w14:paraId="34C0B477" w14:textId="77777777" w:rsidTr="00AB13A8">
        <w:tblPrEx>
          <w:tblLook w:val="0000" w:firstRow="0" w:lastRow="0" w:firstColumn="0" w:lastColumn="0" w:noHBand="0" w:noVBand="0"/>
        </w:tblPrEx>
        <w:trPr>
          <w:trHeight w:val="20"/>
        </w:trPr>
        <w:tc>
          <w:tcPr>
            <w:tcW w:w="2340" w:type="dxa"/>
          </w:tcPr>
          <w:p w14:paraId="6EBABAD1" w14:textId="79BFFCBF" w:rsidR="007B0911" w:rsidRPr="007B0911" w:rsidRDefault="007B0911" w:rsidP="00DF1B50">
            <w:pPr>
              <w:pStyle w:val="NoSpacing"/>
              <w:rPr>
                <w:rFonts w:ascii="Times New Roman" w:hAnsi="Times New Roman" w:cs="Times New Roman"/>
              </w:rPr>
            </w:pPr>
            <w:r>
              <w:rPr>
                <w:rFonts w:ascii="Times New Roman" w:hAnsi="Times New Roman" w:cs="Times New Roman"/>
              </w:rPr>
              <w:t>Garcia, Freddy</w:t>
            </w:r>
          </w:p>
        </w:tc>
        <w:tc>
          <w:tcPr>
            <w:tcW w:w="4680" w:type="dxa"/>
          </w:tcPr>
          <w:p w14:paraId="0C9DE0D6" w14:textId="77777777" w:rsidR="007B0911" w:rsidRPr="007B0911" w:rsidRDefault="007B0911" w:rsidP="00DF1B50">
            <w:pPr>
              <w:pStyle w:val="NoSpacing"/>
              <w:rPr>
                <w:rFonts w:ascii="Times New Roman" w:hAnsi="Times New Roman" w:cs="Times New Roman"/>
              </w:rPr>
            </w:pPr>
          </w:p>
        </w:tc>
        <w:tc>
          <w:tcPr>
            <w:tcW w:w="2880" w:type="dxa"/>
          </w:tcPr>
          <w:p w14:paraId="1FC71D6D" w14:textId="77777777" w:rsidR="007B0911" w:rsidRDefault="007B0911" w:rsidP="00DF1B50">
            <w:pPr>
              <w:pStyle w:val="NoSpacing"/>
              <w:rPr>
                <w:rFonts w:ascii="Times New Roman" w:hAnsi="Times New Roman" w:cs="Times New Roman"/>
              </w:rPr>
            </w:pPr>
          </w:p>
        </w:tc>
      </w:tr>
      <w:tr w:rsidR="007B0911" w:rsidRPr="00472C6D" w14:paraId="640DCDB3" w14:textId="77777777" w:rsidTr="00AB13A8">
        <w:tblPrEx>
          <w:tblLook w:val="0000" w:firstRow="0" w:lastRow="0" w:firstColumn="0" w:lastColumn="0" w:noHBand="0" w:noVBand="0"/>
        </w:tblPrEx>
        <w:trPr>
          <w:trHeight w:val="20"/>
        </w:trPr>
        <w:tc>
          <w:tcPr>
            <w:tcW w:w="2340" w:type="dxa"/>
          </w:tcPr>
          <w:p w14:paraId="3C0B1EA0" w14:textId="5B69D7E3" w:rsidR="007B0911" w:rsidRPr="007B0911" w:rsidRDefault="007B0911" w:rsidP="00DF1B50">
            <w:pPr>
              <w:pStyle w:val="NoSpacing"/>
              <w:rPr>
                <w:rFonts w:ascii="Times New Roman" w:hAnsi="Times New Roman" w:cs="Times New Roman"/>
              </w:rPr>
            </w:pPr>
            <w:r w:rsidRPr="007B0911">
              <w:rPr>
                <w:rFonts w:ascii="Times New Roman" w:hAnsi="Times New Roman" w:cs="Times New Roman"/>
              </w:rPr>
              <w:t>Gnanam, Prabhu</w:t>
            </w:r>
          </w:p>
        </w:tc>
        <w:tc>
          <w:tcPr>
            <w:tcW w:w="4680" w:type="dxa"/>
          </w:tcPr>
          <w:p w14:paraId="11A2BED6" w14:textId="77777777" w:rsidR="007B0911" w:rsidRPr="007B0911" w:rsidRDefault="007B0911" w:rsidP="00DF1B50">
            <w:pPr>
              <w:pStyle w:val="NoSpacing"/>
              <w:rPr>
                <w:rFonts w:ascii="Times New Roman" w:hAnsi="Times New Roman" w:cs="Times New Roman"/>
              </w:rPr>
            </w:pPr>
          </w:p>
        </w:tc>
        <w:tc>
          <w:tcPr>
            <w:tcW w:w="2880" w:type="dxa"/>
          </w:tcPr>
          <w:p w14:paraId="2B7FE1FF" w14:textId="77777777" w:rsidR="007B0911" w:rsidRDefault="007B0911" w:rsidP="00DF1B50">
            <w:pPr>
              <w:pStyle w:val="NoSpacing"/>
              <w:rPr>
                <w:rFonts w:ascii="Times New Roman" w:hAnsi="Times New Roman" w:cs="Times New Roman"/>
              </w:rPr>
            </w:pPr>
          </w:p>
        </w:tc>
      </w:tr>
      <w:tr w:rsidR="00F07936" w:rsidRPr="00472C6D" w14:paraId="643B674F" w14:textId="77777777" w:rsidTr="00AB13A8">
        <w:tblPrEx>
          <w:tblLook w:val="0000" w:firstRow="0" w:lastRow="0" w:firstColumn="0" w:lastColumn="0" w:noHBand="0" w:noVBand="0"/>
        </w:tblPrEx>
        <w:trPr>
          <w:trHeight w:val="20"/>
        </w:trPr>
        <w:tc>
          <w:tcPr>
            <w:tcW w:w="2340" w:type="dxa"/>
          </w:tcPr>
          <w:p w14:paraId="15D0BB66" w14:textId="1561C4D2" w:rsidR="00F07936" w:rsidRPr="00105EB7" w:rsidRDefault="00F07936" w:rsidP="00DF1B50">
            <w:pPr>
              <w:pStyle w:val="NoSpacing"/>
              <w:rPr>
                <w:rFonts w:ascii="Times New Roman" w:hAnsi="Times New Roman" w:cs="Times New Roman"/>
              </w:rPr>
            </w:pPr>
            <w:r w:rsidRPr="00105EB7">
              <w:rPr>
                <w:rFonts w:ascii="Times New Roman" w:hAnsi="Times New Roman" w:cs="Times New Roman"/>
              </w:rPr>
              <w:t>Gonzales, Nathan</w:t>
            </w:r>
          </w:p>
        </w:tc>
        <w:tc>
          <w:tcPr>
            <w:tcW w:w="4680" w:type="dxa"/>
          </w:tcPr>
          <w:p w14:paraId="03B1EB16" w14:textId="77777777" w:rsidR="00F07936" w:rsidRPr="007B0911" w:rsidRDefault="00F07936" w:rsidP="00DF1B50">
            <w:pPr>
              <w:pStyle w:val="NoSpacing"/>
              <w:rPr>
                <w:rFonts w:ascii="Times New Roman" w:hAnsi="Times New Roman" w:cs="Times New Roman"/>
              </w:rPr>
            </w:pPr>
          </w:p>
        </w:tc>
        <w:tc>
          <w:tcPr>
            <w:tcW w:w="2880" w:type="dxa"/>
          </w:tcPr>
          <w:p w14:paraId="5B9452DA" w14:textId="77777777" w:rsidR="00F07936" w:rsidRDefault="00F07936" w:rsidP="00DF1B50">
            <w:pPr>
              <w:pStyle w:val="NoSpacing"/>
              <w:rPr>
                <w:rFonts w:ascii="Times New Roman" w:hAnsi="Times New Roman" w:cs="Times New Roman"/>
              </w:rPr>
            </w:pPr>
          </w:p>
        </w:tc>
      </w:tr>
      <w:tr w:rsidR="00513021" w:rsidRPr="00472C6D" w14:paraId="6ECE98F6" w14:textId="77777777" w:rsidTr="00AB13A8">
        <w:tblPrEx>
          <w:tblLook w:val="0000" w:firstRow="0" w:lastRow="0" w:firstColumn="0" w:lastColumn="0" w:noHBand="0" w:noVBand="0"/>
        </w:tblPrEx>
        <w:trPr>
          <w:trHeight w:val="20"/>
        </w:trPr>
        <w:tc>
          <w:tcPr>
            <w:tcW w:w="2340" w:type="dxa"/>
          </w:tcPr>
          <w:p w14:paraId="0E0D5373" w14:textId="429ED597" w:rsidR="00513021" w:rsidRPr="00105EB7" w:rsidRDefault="00513021" w:rsidP="00DF1B50">
            <w:pPr>
              <w:pStyle w:val="NoSpacing"/>
              <w:rPr>
                <w:rFonts w:ascii="Times New Roman" w:hAnsi="Times New Roman" w:cs="Times New Roman"/>
              </w:rPr>
            </w:pPr>
            <w:r w:rsidRPr="00105EB7">
              <w:rPr>
                <w:rFonts w:ascii="Times New Roman" w:hAnsi="Times New Roman" w:cs="Times New Roman"/>
              </w:rPr>
              <w:t>Gonzalez, Ino</w:t>
            </w:r>
          </w:p>
        </w:tc>
        <w:tc>
          <w:tcPr>
            <w:tcW w:w="4680" w:type="dxa"/>
          </w:tcPr>
          <w:p w14:paraId="304726AA" w14:textId="77777777" w:rsidR="00513021" w:rsidRPr="00E82E53" w:rsidRDefault="00513021" w:rsidP="00DF1B50">
            <w:pPr>
              <w:pStyle w:val="NoSpacing"/>
              <w:rPr>
                <w:rFonts w:ascii="Times New Roman" w:hAnsi="Times New Roman" w:cs="Times New Roman"/>
                <w:highlight w:val="lightGray"/>
              </w:rPr>
            </w:pPr>
          </w:p>
        </w:tc>
        <w:tc>
          <w:tcPr>
            <w:tcW w:w="2880" w:type="dxa"/>
          </w:tcPr>
          <w:p w14:paraId="34A310F7" w14:textId="77777777" w:rsidR="00513021" w:rsidRDefault="00513021" w:rsidP="00DF1B50">
            <w:pPr>
              <w:pStyle w:val="NoSpacing"/>
              <w:rPr>
                <w:rFonts w:ascii="Times New Roman" w:hAnsi="Times New Roman" w:cs="Times New Roman"/>
              </w:rPr>
            </w:pPr>
          </w:p>
        </w:tc>
      </w:tr>
      <w:tr w:rsidR="00D22A19" w:rsidRPr="00472C6D" w14:paraId="4F020500" w14:textId="77777777" w:rsidTr="00AB13A8">
        <w:tblPrEx>
          <w:tblLook w:val="0000" w:firstRow="0" w:lastRow="0" w:firstColumn="0" w:lastColumn="0" w:noHBand="0" w:noVBand="0"/>
        </w:tblPrEx>
        <w:trPr>
          <w:trHeight w:val="20"/>
        </w:trPr>
        <w:tc>
          <w:tcPr>
            <w:tcW w:w="2340" w:type="dxa"/>
          </w:tcPr>
          <w:p w14:paraId="0DEDEBC9" w14:textId="25F9A37C" w:rsidR="00D22A19" w:rsidRPr="00105EB7" w:rsidRDefault="00D22A19" w:rsidP="00DF1B50">
            <w:pPr>
              <w:pStyle w:val="NoSpacing"/>
              <w:rPr>
                <w:rFonts w:ascii="Times New Roman" w:hAnsi="Times New Roman" w:cs="Times New Roman"/>
              </w:rPr>
            </w:pPr>
            <w:r>
              <w:rPr>
                <w:rFonts w:ascii="Times New Roman" w:hAnsi="Times New Roman" w:cs="Times New Roman"/>
              </w:rPr>
              <w:t>Gossett, Jesse</w:t>
            </w:r>
          </w:p>
        </w:tc>
        <w:tc>
          <w:tcPr>
            <w:tcW w:w="4680" w:type="dxa"/>
          </w:tcPr>
          <w:p w14:paraId="7B7B396F" w14:textId="77777777" w:rsidR="00D22A19" w:rsidRPr="00E82E53" w:rsidRDefault="00D22A19" w:rsidP="00DF1B50">
            <w:pPr>
              <w:pStyle w:val="NoSpacing"/>
              <w:rPr>
                <w:rFonts w:ascii="Times New Roman" w:hAnsi="Times New Roman" w:cs="Times New Roman"/>
                <w:highlight w:val="lightGray"/>
              </w:rPr>
            </w:pPr>
          </w:p>
        </w:tc>
        <w:tc>
          <w:tcPr>
            <w:tcW w:w="2880" w:type="dxa"/>
          </w:tcPr>
          <w:p w14:paraId="4157591A" w14:textId="7501928D" w:rsidR="00D22A19" w:rsidRDefault="00D22A19"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105EB7" w:rsidRDefault="00DE6D14" w:rsidP="00DF1B50">
            <w:pPr>
              <w:pStyle w:val="NoSpacing"/>
              <w:rPr>
                <w:rFonts w:ascii="Times New Roman" w:hAnsi="Times New Roman" w:cs="Times New Roman"/>
              </w:rPr>
            </w:pPr>
            <w:r w:rsidRPr="00105EB7">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1E4A2734" w:rsidR="00DE6D14" w:rsidRDefault="00DE6D14" w:rsidP="00DF1B50">
            <w:pPr>
              <w:pStyle w:val="NoSpacing"/>
              <w:rPr>
                <w:rFonts w:ascii="Times New Roman" w:hAnsi="Times New Roman" w:cs="Times New Roman"/>
              </w:rPr>
            </w:pP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E37F27" w:rsidRDefault="00DE6D14" w:rsidP="00DF1B50">
            <w:pPr>
              <w:pStyle w:val="NoSpacing"/>
              <w:rPr>
                <w:rFonts w:ascii="Times New Roman" w:hAnsi="Times New Roman" w:cs="Times New Roman"/>
                <w:highlight w:val="lightGray"/>
              </w:rPr>
            </w:pPr>
            <w:r w:rsidRPr="00F43AAF">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4BDADA6E" w:rsidR="00DE6D14" w:rsidRDefault="00DE6D14" w:rsidP="00DF1B50">
            <w:pPr>
              <w:pStyle w:val="NoSpacing"/>
              <w:rPr>
                <w:rFonts w:ascii="Times New Roman" w:hAnsi="Times New Roman" w:cs="Times New Roman"/>
              </w:rPr>
            </w:pPr>
          </w:p>
        </w:tc>
      </w:tr>
      <w:tr w:rsidR="004568AD" w:rsidRPr="00472C6D" w14:paraId="3924F5D3" w14:textId="77777777" w:rsidTr="00AB13A8">
        <w:tblPrEx>
          <w:tblLook w:val="0000" w:firstRow="0" w:lastRow="0" w:firstColumn="0" w:lastColumn="0" w:noHBand="0" w:noVBand="0"/>
        </w:tblPrEx>
        <w:trPr>
          <w:trHeight w:val="20"/>
        </w:trPr>
        <w:tc>
          <w:tcPr>
            <w:tcW w:w="2340" w:type="dxa"/>
          </w:tcPr>
          <w:p w14:paraId="46856316" w14:textId="02D24A48"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Huang, Fred</w:t>
            </w:r>
          </w:p>
        </w:tc>
        <w:tc>
          <w:tcPr>
            <w:tcW w:w="4680" w:type="dxa"/>
          </w:tcPr>
          <w:p w14:paraId="06370BE7" w14:textId="77777777" w:rsidR="004568AD" w:rsidRPr="00E82E53" w:rsidRDefault="004568AD" w:rsidP="00DF1B50">
            <w:pPr>
              <w:pStyle w:val="NoSpacing"/>
              <w:rPr>
                <w:rFonts w:ascii="Times New Roman" w:hAnsi="Times New Roman" w:cs="Times New Roman"/>
                <w:highlight w:val="lightGray"/>
              </w:rPr>
            </w:pPr>
          </w:p>
        </w:tc>
        <w:tc>
          <w:tcPr>
            <w:tcW w:w="2880" w:type="dxa"/>
          </w:tcPr>
          <w:p w14:paraId="08D04648" w14:textId="58785DE8" w:rsidR="004568AD"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58FFC879" w14:textId="77777777" w:rsidTr="00AB13A8">
        <w:tblPrEx>
          <w:tblLook w:val="0000" w:firstRow="0" w:lastRow="0" w:firstColumn="0" w:lastColumn="0" w:noHBand="0" w:noVBand="0"/>
        </w:tblPrEx>
        <w:trPr>
          <w:trHeight w:val="20"/>
        </w:trPr>
        <w:tc>
          <w:tcPr>
            <w:tcW w:w="2340" w:type="dxa"/>
          </w:tcPr>
          <w:p w14:paraId="0E2662A8" w14:textId="28F6C105" w:rsidR="00F07936" w:rsidRPr="00E37F27" w:rsidRDefault="00F07936" w:rsidP="00DF1B50">
            <w:pPr>
              <w:pStyle w:val="NoSpacing"/>
              <w:rPr>
                <w:rFonts w:ascii="Times New Roman" w:hAnsi="Times New Roman" w:cs="Times New Roman"/>
                <w:highlight w:val="lightGray"/>
              </w:rPr>
            </w:pPr>
            <w:r w:rsidRPr="005F1E40">
              <w:rPr>
                <w:rFonts w:ascii="Times New Roman" w:hAnsi="Times New Roman" w:cs="Times New Roman"/>
              </w:rPr>
              <w:t>Jessett, Nick</w:t>
            </w:r>
          </w:p>
        </w:tc>
        <w:tc>
          <w:tcPr>
            <w:tcW w:w="4680" w:type="dxa"/>
          </w:tcPr>
          <w:p w14:paraId="71A37AE1"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27ADFE41" w14:textId="01FF2EB9" w:rsidR="00F07936" w:rsidRDefault="00B12DF3" w:rsidP="00DF1B50">
            <w:pPr>
              <w:pStyle w:val="NoSpacing"/>
              <w:rPr>
                <w:rFonts w:ascii="Times New Roman" w:hAnsi="Times New Roman" w:cs="Times New Roman"/>
              </w:rPr>
            </w:pPr>
            <w:r w:rsidRPr="00B12DF3">
              <w:rPr>
                <w:rFonts w:ascii="Times New Roman" w:hAnsi="Times New Roman" w:cs="Times New Roman"/>
              </w:rPr>
              <w:t>Via Teleconference</w:t>
            </w:r>
          </w:p>
        </w:tc>
      </w:tr>
      <w:tr w:rsidR="002E6E7A" w:rsidRPr="00472C6D" w14:paraId="43D0776F" w14:textId="77777777" w:rsidTr="00AB13A8">
        <w:tblPrEx>
          <w:tblLook w:val="0000" w:firstRow="0" w:lastRow="0" w:firstColumn="0" w:lastColumn="0" w:noHBand="0" w:noVBand="0"/>
        </w:tblPrEx>
        <w:trPr>
          <w:trHeight w:val="20"/>
        </w:trPr>
        <w:tc>
          <w:tcPr>
            <w:tcW w:w="2340" w:type="dxa"/>
          </w:tcPr>
          <w:p w14:paraId="7FE6EC24" w14:textId="6150CE39" w:rsidR="002E6E7A" w:rsidRPr="00E37F27" w:rsidRDefault="002E6E7A" w:rsidP="00DF1B50">
            <w:pPr>
              <w:pStyle w:val="NoSpacing"/>
              <w:rPr>
                <w:rFonts w:ascii="Times New Roman" w:hAnsi="Times New Roman" w:cs="Times New Roman"/>
                <w:highlight w:val="lightGray"/>
              </w:rPr>
            </w:pPr>
            <w:r w:rsidRPr="002E6E7A">
              <w:rPr>
                <w:rFonts w:ascii="Times New Roman" w:hAnsi="Times New Roman" w:cs="Times New Roman"/>
              </w:rPr>
              <w:t>King, Ryan</w:t>
            </w:r>
          </w:p>
        </w:tc>
        <w:tc>
          <w:tcPr>
            <w:tcW w:w="4680" w:type="dxa"/>
          </w:tcPr>
          <w:p w14:paraId="58FE233A" w14:textId="77777777" w:rsidR="002E6E7A" w:rsidRPr="00FC6D80" w:rsidRDefault="002E6E7A" w:rsidP="00DF1B50">
            <w:pPr>
              <w:pStyle w:val="NoSpacing"/>
              <w:rPr>
                <w:rFonts w:ascii="Times New Roman" w:hAnsi="Times New Roman" w:cs="Times New Roman"/>
              </w:rPr>
            </w:pPr>
          </w:p>
        </w:tc>
        <w:tc>
          <w:tcPr>
            <w:tcW w:w="2880" w:type="dxa"/>
          </w:tcPr>
          <w:p w14:paraId="289A558B" w14:textId="3E37664B" w:rsidR="002E6E7A" w:rsidRPr="002E6E7A" w:rsidRDefault="002E6E7A" w:rsidP="00DF1B50">
            <w:pPr>
              <w:pStyle w:val="NoSpacing"/>
              <w:rPr>
                <w:rFonts w:ascii="Times New Roman" w:hAnsi="Times New Roman" w:cs="Times New Roman"/>
              </w:rPr>
            </w:pPr>
            <w:r w:rsidRPr="002E6E7A">
              <w:rPr>
                <w:rFonts w:ascii="Times New Roman" w:hAnsi="Times New Roman" w:cs="Times New Roman"/>
              </w:rPr>
              <w:t>Via Teleconference</w:t>
            </w:r>
          </w:p>
        </w:tc>
      </w:tr>
      <w:tr w:rsidR="004568AD" w:rsidRPr="00472C6D" w14:paraId="5AB9FBDB" w14:textId="77777777" w:rsidTr="00AB13A8">
        <w:tblPrEx>
          <w:tblLook w:val="0000" w:firstRow="0" w:lastRow="0" w:firstColumn="0" w:lastColumn="0" w:noHBand="0" w:noVBand="0"/>
        </w:tblPrEx>
        <w:trPr>
          <w:trHeight w:val="20"/>
        </w:trPr>
        <w:tc>
          <w:tcPr>
            <w:tcW w:w="2340" w:type="dxa"/>
          </w:tcPr>
          <w:p w14:paraId="5FEB902A" w14:textId="137EA4D9"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Matlock, Robert</w:t>
            </w:r>
          </w:p>
        </w:tc>
        <w:tc>
          <w:tcPr>
            <w:tcW w:w="4680" w:type="dxa"/>
          </w:tcPr>
          <w:p w14:paraId="6B06952A" w14:textId="77777777" w:rsidR="004568AD" w:rsidRPr="009A29A4" w:rsidRDefault="004568AD" w:rsidP="00DF1B50">
            <w:pPr>
              <w:pStyle w:val="NoSpacing"/>
              <w:rPr>
                <w:rFonts w:ascii="Times New Roman" w:hAnsi="Times New Roman" w:cs="Times New Roman"/>
              </w:rPr>
            </w:pPr>
          </w:p>
        </w:tc>
        <w:tc>
          <w:tcPr>
            <w:tcW w:w="2880" w:type="dxa"/>
          </w:tcPr>
          <w:p w14:paraId="76955A66" w14:textId="7C86C75C" w:rsidR="004568AD" w:rsidRPr="00662001"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6AE5" w:rsidRPr="00472C6D" w14:paraId="4269DDC1" w14:textId="77777777" w:rsidTr="00AB13A8">
        <w:tblPrEx>
          <w:tblLook w:val="0000" w:firstRow="0" w:lastRow="0" w:firstColumn="0" w:lastColumn="0" w:noHBand="0" w:noVBand="0"/>
        </w:tblPrEx>
        <w:trPr>
          <w:trHeight w:val="20"/>
        </w:trPr>
        <w:tc>
          <w:tcPr>
            <w:tcW w:w="2340" w:type="dxa"/>
          </w:tcPr>
          <w:p w14:paraId="6BE42E4C" w14:textId="59E788F0" w:rsidR="00D26AE5" w:rsidRPr="00E37F27" w:rsidRDefault="00D26AE5" w:rsidP="00DF1B50">
            <w:pPr>
              <w:pStyle w:val="NoSpacing"/>
              <w:rPr>
                <w:rFonts w:ascii="Times New Roman" w:hAnsi="Times New Roman" w:cs="Times New Roman"/>
                <w:highlight w:val="lightGray"/>
              </w:rPr>
            </w:pPr>
            <w:r w:rsidRPr="00F43AAF">
              <w:rPr>
                <w:rFonts w:ascii="Times New Roman" w:hAnsi="Times New Roman" w:cs="Times New Roman"/>
              </w:rPr>
              <w:t>McGuire, Josh</w:t>
            </w:r>
          </w:p>
        </w:tc>
        <w:tc>
          <w:tcPr>
            <w:tcW w:w="4680" w:type="dxa"/>
          </w:tcPr>
          <w:p w14:paraId="2BD1079B" w14:textId="77777777" w:rsidR="00D26AE5" w:rsidRPr="009A29A4" w:rsidRDefault="00D26AE5" w:rsidP="00DF1B50">
            <w:pPr>
              <w:pStyle w:val="NoSpacing"/>
              <w:rPr>
                <w:rFonts w:ascii="Times New Roman" w:hAnsi="Times New Roman" w:cs="Times New Roman"/>
              </w:rPr>
            </w:pPr>
          </w:p>
        </w:tc>
        <w:tc>
          <w:tcPr>
            <w:tcW w:w="2880" w:type="dxa"/>
          </w:tcPr>
          <w:p w14:paraId="0D1D91AA" w14:textId="227D325C"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07936" w:rsidRPr="00472C6D" w14:paraId="6BF81EB6" w14:textId="77777777" w:rsidTr="00AB13A8">
        <w:tblPrEx>
          <w:tblLook w:val="0000" w:firstRow="0" w:lastRow="0" w:firstColumn="0" w:lastColumn="0" w:noHBand="0" w:noVBand="0"/>
        </w:tblPrEx>
        <w:trPr>
          <w:trHeight w:val="20"/>
        </w:trPr>
        <w:tc>
          <w:tcPr>
            <w:tcW w:w="2340" w:type="dxa"/>
          </w:tcPr>
          <w:p w14:paraId="3493CDF7" w14:textId="3A8C4292" w:rsidR="00F07936" w:rsidRPr="007B0911" w:rsidRDefault="00F07936" w:rsidP="00DF1B50">
            <w:pPr>
              <w:pStyle w:val="NoSpacing"/>
              <w:rPr>
                <w:rFonts w:ascii="Times New Roman" w:hAnsi="Times New Roman" w:cs="Times New Roman"/>
              </w:rPr>
            </w:pPr>
            <w:r w:rsidRPr="007B0911">
              <w:rPr>
                <w:rFonts w:ascii="Times New Roman" w:hAnsi="Times New Roman" w:cs="Times New Roman"/>
              </w:rPr>
              <w:t>Mereness, Matt</w:t>
            </w:r>
          </w:p>
        </w:tc>
        <w:tc>
          <w:tcPr>
            <w:tcW w:w="4680" w:type="dxa"/>
          </w:tcPr>
          <w:p w14:paraId="25513E72" w14:textId="77777777" w:rsidR="00F07936" w:rsidRPr="009A29A4" w:rsidRDefault="00F07936" w:rsidP="00DF1B50">
            <w:pPr>
              <w:pStyle w:val="NoSpacing"/>
              <w:rPr>
                <w:rFonts w:ascii="Times New Roman" w:hAnsi="Times New Roman" w:cs="Times New Roman"/>
              </w:rPr>
            </w:pPr>
          </w:p>
        </w:tc>
        <w:tc>
          <w:tcPr>
            <w:tcW w:w="2880" w:type="dxa"/>
          </w:tcPr>
          <w:p w14:paraId="38D55A5B" w14:textId="11C35BA7" w:rsidR="00F07936" w:rsidRDefault="00F07936" w:rsidP="00DF1B50">
            <w:pPr>
              <w:pStyle w:val="NoSpacing"/>
              <w:rPr>
                <w:rFonts w:ascii="Times New Roman" w:hAnsi="Times New Roman" w:cs="Times New Roman"/>
              </w:rPr>
            </w:pPr>
          </w:p>
        </w:tc>
      </w:tr>
      <w:tr w:rsidR="004568AD" w:rsidRPr="00472C6D" w14:paraId="7D24F48E" w14:textId="77777777" w:rsidTr="00AB13A8">
        <w:tblPrEx>
          <w:tblLook w:val="0000" w:firstRow="0" w:lastRow="0" w:firstColumn="0" w:lastColumn="0" w:noHBand="0" w:noVBand="0"/>
        </w:tblPrEx>
        <w:trPr>
          <w:trHeight w:val="20"/>
        </w:trPr>
        <w:tc>
          <w:tcPr>
            <w:tcW w:w="2340" w:type="dxa"/>
          </w:tcPr>
          <w:p w14:paraId="41CBAFCB" w14:textId="294F5E9A" w:rsidR="004568AD" w:rsidRPr="002E6E7A" w:rsidRDefault="004568AD" w:rsidP="00DF1B50">
            <w:pPr>
              <w:pStyle w:val="NoSpacing"/>
              <w:rPr>
                <w:rFonts w:ascii="Times New Roman" w:hAnsi="Times New Roman" w:cs="Times New Roman"/>
              </w:rPr>
            </w:pPr>
            <w:r>
              <w:rPr>
                <w:rFonts w:ascii="Times New Roman" w:hAnsi="Times New Roman" w:cs="Times New Roman"/>
              </w:rPr>
              <w:t>Michelsen, Dave</w:t>
            </w:r>
          </w:p>
        </w:tc>
        <w:tc>
          <w:tcPr>
            <w:tcW w:w="4680" w:type="dxa"/>
          </w:tcPr>
          <w:p w14:paraId="3E23DE21" w14:textId="77777777" w:rsidR="004568AD" w:rsidRPr="00F07936" w:rsidRDefault="004568AD" w:rsidP="00DF1B50">
            <w:pPr>
              <w:pStyle w:val="NoSpacing"/>
              <w:rPr>
                <w:rFonts w:ascii="Times New Roman" w:hAnsi="Times New Roman" w:cs="Times New Roman"/>
              </w:rPr>
            </w:pPr>
          </w:p>
        </w:tc>
        <w:tc>
          <w:tcPr>
            <w:tcW w:w="2880" w:type="dxa"/>
          </w:tcPr>
          <w:p w14:paraId="010D7A99" w14:textId="64ED0373" w:rsidR="004568AD" w:rsidRPr="002E6E7A"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0A4571" w:rsidRPr="00472C6D" w14:paraId="1054BE9F" w14:textId="77777777" w:rsidTr="00AB13A8">
        <w:tblPrEx>
          <w:tblLook w:val="0000" w:firstRow="0" w:lastRow="0" w:firstColumn="0" w:lastColumn="0" w:noHBand="0" w:noVBand="0"/>
        </w:tblPrEx>
        <w:trPr>
          <w:trHeight w:val="20"/>
        </w:trPr>
        <w:tc>
          <w:tcPr>
            <w:tcW w:w="2340" w:type="dxa"/>
          </w:tcPr>
          <w:p w14:paraId="5A2BA39B" w14:textId="1F1F476C" w:rsidR="000A4571" w:rsidRPr="00E37F27" w:rsidRDefault="000A4571" w:rsidP="00DF1B50">
            <w:pPr>
              <w:pStyle w:val="NoSpacing"/>
              <w:rPr>
                <w:rFonts w:ascii="Times New Roman" w:hAnsi="Times New Roman" w:cs="Times New Roman"/>
                <w:highlight w:val="lightGray"/>
              </w:rPr>
            </w:pPr>
            <w:r w:rsidRPr="002E6E7A">
              <w:rPr>
                <w:rFonts w:ascii="Times New Roman" w:hAnsi="Times New Roman" w:cs="Times New Roman"/>
              </w:rPr>
              <w:t>Moorty, Sai</w:t>
            </w:r>
          </w:p>
        </w:tc>
        <w:tc>
          <w:tcPr>
            <w:tcW w:w="4680" w:type="dxa"/>
          </w:tcPr>
          <w:p w14:paraId="57304BE5" w14:textId="77777777" w:rsidR="000A4571" w:rsidRPr="00F07936" w:rsidRDefault="000A4571" w:rsidP="00DF1B50">
            <w:pPr>
              <w:pStyle w:val="NoSpacing"/>
              <w:rPr>
                <w:rFonts w:ascii="Times New Roman" w:hAnsi="Times New Roman" w:cs="Times New Roman"/>
              </w:rPr>
            </w:pPr>
          </w:p>
        </w:tc>
        <w:tc>
          <w:tcPr>
            <w:tcW w:w="2880" w:type="dxa"/>
          </w:tcPr>
          <w:p w14:paraId="72DC812E" w14:textId="6A354CD4" w:rsidR="000A4571" w:rsidRDefault="002E6E7A" w:rsidP="00DF1B50">
            <w:pPr>
              <w:pStyle w:val="NoSpacing"/>
              <w:rPr>
                <w:rFonts w:ascii="Times New Roman" w:hAnsi="Times New Roman" w:cs="Times New Roman"/>
              </w:rPr>
            </w:pPr>
            <w:r w:rsidRPr="002E6E7A">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E37F27" w:rsidRDefault="005D5BE6" w:rsidP="00DF1B50">
            <w:pPr>
              <w:pStyle w:val="NoSpacing"/>
              <w:rPr>
                <w:rFonts w:ascii="Times New Roman" w:hAnsi="Times New Roman" w:cs="Times New Roman"/>
                <w:highlight w:val="lightGray"/>
              </w:rPr>
            </w:pPr>
            <w:r w:rsidRPr="00105EB7">
              <w:rPr>
                <w:rFonts w:ascii="Times New Roman" w:hAnsi="Times New Roman" w:cs="Times New Roman"/>
              </w:rPr>
              <w:t>Morales, Elizabeth</w:t>
            </w:r>
          </w:p>
        </w:tc>
        <w:tc>
          <w:tcPr>
            <w:tcW w:w="4680" w:type="dxa"/>
          </w:tcPr>
          <w:p w14:paraId="7C40383C" w14:textId="77777777" w:rsidR="005D5BE6" w:rsidRPr="00F0793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F3405E" w:rsidRPr="00472C6D" w14:paraId="7E47DA0D" w14:textId="77777777" w:rsidTr="00AB13A8">
        <w:tblPrEx>
          <w:tblLook w:val="0000" w:firstRow="0" w:lastRow="0" w:firstColumn="0" w:lastColumn="0" w:noHBand="0" w:noVBand="0"/>
        </w:tblPrEx>
        <w:trPr>
          <w:trHeight w:val="20"/>
        </w:trPr>
        <w:tc>
          <w:tcPr>
            <w:tcW w:w="2340" w:type="dxa"/>
          </w:tcPr>
          <w:p w14:paraId="47A79C5D" w14:textId="515B6333" w:rsidR="00F3405E" w:rsidRPr="00E37F27" w:rsidRDefault="00F3405E" w:rsidP="00DF1B50">
            <w:pPr>
              <w:pStyle w:val="NoSpacing"/>
              <w:rPr>
                <w:rFonts w:ascii="Times New Roman" w:hAnsi="Times New Roman" w:cs="Times New Roman"/>
                <w:highlight w:val="lightGray"/>
              </w:rPr>
            </w:pPr>
            <w:r w:rsidRPr="004568AD">
              <w:rPr>
                <w:rFonts w:ascii="Times New Roman" w:hAnsi="Times New Roman" w:cs="Times New Roman"/>
              </w:rPr>
              <w:t>Opheim, Calvin</w:t>
            </w:r>
          </w:p>
        </w:tc>
        <w:tc>
          <w:tcPr>
            <w:tcW w:w="4680" w:type="dxa"/>
          </w:tcPr>
          <w:p w14:paraId="0426886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554CCC56" w14:textId="26C7CEE7" w:rsidR="00F3405E" w:rsidRDefault="004568AD" w:rsidP="00DF1B50">
            <w:pPr>
              <w:pStyle w:val="NoSpacing"/>
              <w:rPr>
                <w:rFonts w:ascii="Times New Roman" w:hAnsi="Times New Roman" w:cs="Times New Roman"/>
              </w:rPr>
            </w:pPr>
            <w:r w:rsidRPr="004568AD">
              <w:rPr>
                <w:rFonts w:ascii="Times New Roman" w:hAnsi="Times New Roman" w:cs="Times New Roman"/>
              </w:rPr>
              <w:t>Via Teleconference</w:t>
            </w:r>
          </w:p>
        </w:tc>
      </w:tr>
      <w:tr w:rsidR="004568AD" w:rsidRPr="00472C6D" w14:paraId="535CF734" w14:textId="77777777" w:rsidTr="00AB13A8">
        <w:tblPrEx>
          <w:tblLook w:val="0000" w:firstRow="0" w:lastRow="0" w:firstColumn="0" w:lastColumn="0" w:noHBand="0" w:noVBand="0"/>
        </w:tblPrEx>
        <w:trPr>
          <w:trHeight w:val="20"/>
        </w:trPr>
        <w:tc>
          <w:tcPr>
            <w:tcW w:w="2340" w:type="dxa"/>
          </w:tcPr>
          <w:p w14:paraId="5B2B4E5B" w14:textId="435BF16C" w:rsidR="004568AD" w:rsidRPr="00105EB7" w:rsidRDefault="004568AD" w:rsidP="00DF1B50">
            <w:pPr>
              <w:pStyle w:val="NoSpacing"/>
              <w:rPr>
                <w:rFonts w:ascii="Times New Roman" w:hAnsi="Times New Roman" w:cs="Times New Roman"/>
              </w:rPr>
            </w:pPr>
            <w:r>
              <w:rPr>
                <w:rFonts w:ascii="Times New Roman" w:hAnsi="Times New Roman" w:cs="Times New Roman"/>
              </w:rPr>
              <w:t>Pataray, Anthony</w:t>
            </w:r>
          </w:p>
        </w:tc>
        <w:tc>
          <w:tcPr>
            <w:tcW w:w="4680" w:type="dxa"/>
          </w:tcPr>
          <w:p w14:paraId="2769E901" w14:textId="77777777" w:rsidR="004568AD" w:rsidRPr="00E82E53" w:rsidRDefault="004568AD" w:rsidP="00DF1B50">
            <w:pPr>
              <w:pStyle w:val="NoSpacing"/>
              <w:rPr>
                <w:rFonts w:ascii="Times New Roman" w:hAnsi="Times New Roman" w:cs="Times New Roman"/>
                <w:highlight w:val="lightGray"/>
              </w:rPr>
            </w:pPr>
          </w:p>
        </w:tc>
        <w:tc>
          <w:tcPr>
            <w:tcW w:w="2880" w:type="dxa"/>
          </w:tcPr>
          <w:p w14:paraId="251C8D14" w14:textId="3949A343" w:rsidR="004568AD" w:rsidRPr="00A40808"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43AAF" w:rsidRPr="00472C6D" w14:paraId="5FB7130A" w14:textId="77777777" w:rsidTr="00AB13A8">
        <w:tblPrEx>
          <w:tblLook w:val="0000" w:firstRow="0" w:lastRow="0" w:firstColumn="0" w:lastColumn="0" w:noHBand="0" w:noVBand="0"/>
        </w:tblPrEx>
        <w:trPr>
          <w:trHeight w:val="20"/>
        </w:trPr>
        <w:tc>
          <w:tcPr>
            <w:tcW w:w="2340" w:type="dxa"/>
          </w:tcPr>
          <w:p w14:paraId="73C94D16" w14:textId="756D46EF" w:rsidR="00F43AAF" w:rsidRPr="00105EB7" w:rsidRDefault="00F43AAF" w:rsidP="00DF1B50">
            <w:pPr>
              <w:pStyle w:val="NoSpacing"/>
              <w:rPr>
                <w:rFonts w:ascii="Times New Roman" w:hAnsi="Times New Roman" w:cs="Times New Roman"/>
              </w:rPr>
            </w:pPr>
            <w:r>
              <w:rPr>
                <w:rFonts w:ascii="Times New Roman" w:hAnsi="Times New Roman" w:cs="Times New Roman"/>
              </w:rPr>
              <w:t>Patterson, Mark</w:t>
            </w:r>
          </w:p>
        </w:tc>
        <w:tc>
          <w:tcPr>
            <w:tcW w:w="4680" w:type="dxa"/>
          </w:tcPr>
          <w:p w14:paraId="0C9F3E3B" w14:textId="77777777" w:rsidR="00F43AAF" w:rsidRPr="00E82E53" w:rsidRDefault="00F43AAF" w:rsidP="00DF1B50">
            <w:pPr>
              <w:pStyle w:val="NoSpacing"/>
              <w:rPr>
                <w:rFonts w:ascii="Times New Roman" w:hAnsi="Times New Roman" w:cs="Times New Roman"/>
                <w:highlight w:val="lightGray"/>
              </w:rPr>
            </w:pPr>
          </w:p>
        </w:tc>
        <w:tc>
          <w:tcPr>
            <w:tcW w:w="2880" w:type="dxa"/>
          </w:tcPr>
          <w:p w14:paraId="54230D03" w14:textId="7C473E93" w:rsidR="00F43AAF" w:rsidRPr="00A40808"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44982" w:rsidRPr="00472C6D" w14:paraId="73E8A785" w14:textId="77777777" w:rsidTr="00AB13A8">
        <w:tblPrEx>
          <w:tblLook w:val="0000" w:firstRow="0" w:lastRow="0" w:firstColumn="0" w:lastColumn="0" w:noHBand="0" w:noVBand="0"/>
        </w:tblPrEx>
        <w:trPr>
          <w:trHeight w:val="20"/>
        </w:trPr>
        <w:tc>
          <w:tcPr>
            <w:tcW w:w="2340" w:type="dxa"/>
          </w:tcPr>
          <w:p w14:paraId="7B6F7ABB" w14:textId="44045F3F" w:rsidR="00E44982" w:rsidRPr="00105EB7" w:rsidRDefault="00E44982" w:rsidP="00DF1B50">
            <w:pPr>
              <w:pStyle w:val="NoSpacing"/>
              <w:rPr>
                <w:rFonts w:ascii="Times New Roman" w:hAnsi="Times New Roman" w:cs="Times New Roman"/>
              </w:rPr>
            </w:pPr>
            <w:r>
              <w:rPr>
                <w:rFonts w:ascii="Times New Roman" w:hAnsi="Times New Roman" w:cs="Times New Roman"/>
              </w:rPr>
              <w:t>Petro, Nick</w:t>
            </w:r>
          </w:p>
        </w:tc>
        <w:tc>
          <w:tcPr>
            <w:tcW w:w="4680" w:type="dxa"/>
          </w:tcPr>
          <w:p w14:paraId="7EC44613" w14:textId="77777777" w:rsidR="00E44982" w:rsidRPr="00E82E53" w:rsidRDefault="00E44982" w:rsidP="00DF1B50">
            <w:pPr>
              <w:pStyle w:val="NoSpacing"/>
              <w:rPr>
                <w:rFonts w:ascii="Times New Roman" w:hAnsi="Times New Roman" w:cs="Times New Roman"/>
                <w:highlight w:val="lightGray"/>
              </w:rPr>
            </w:pPr>
          </w:p>
        </w:tc>
        <w:tc>
          <w:tcPr>
            <w:tcW w:w="2880" w:type="dxa"/>
          </w:tcPr>
          <w:p w14:paraId="4AC147B4" w14:textId="76C6C376" w:rsidR="00E44982" w:rsidRPr="00A40808" w:rsidRDefault="00E44982"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E37F27" w:rsidRDefault="00DF1B50" w:rsidP="00DF1B50">
            <w:pPr>
              <w:pStyle w:val="NoSpacing"/>
              <w:rPr>
                <w:rFonts w:ascii="Times New Roman" w:hAnsi="Times New Roman" w:cs="Times New Roman"/>
                <w:highlight w:val="lightGray"/>
              </w:rPr>
            </w:pPr>
            <w:r w:rsidRPr="00105EB7">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513021" w:rsidRPr="00472C6D" w14:paraId="7DDD3237" w14:textId="77777777" w:rsidTr="00AB13A8">
        <w:tblPrEx>
          <w:tblLook w:val="0000" w:firstRow="0" w:lastRow="0" w:firstColumn="0" w:lastColumn="0" w:noHBand="0" w:noVBand="0"/>
        </w:tblPrEx>
        <w:trPr>
          <w:trHeight w:val="162"/>
        </w:trPr>
        <w:tc>
          <w:tcPr>
            <w:tcW w:w="2340" w:type="dxa"/>
          </w:tcPr>
          <w:p w14:paraId="77AAB45F" w14:textId="1F650C6F" w:rsidR="00513021" w:rsidRPr="00E37F27" w:rsidRDefault="00513021" w:rsidP="00DF1B50">
            <w:pPr>
              <w:pStyle w:val="NoSpacing"/>
              <w:rPr>
                <w:rFonts w:ascii="Times New Roman" w:hAnsi="Times New Roman" w:cs="Times New Roman"/>
                <w:highlight w:val="lightGray"/>
              </w:rPr>
            </w:pPr>
            <w:r w:rsidRPr="007B0911">
              <w:rPr>
                <w:rFonts w:ascii="Times New Roman" w:hAnsi="Times New Roman" w:cs="Times New Roman"/>
              </w:rPr>
              <w:t>Ragsdale, Kenneth</w:t>
            </w:r>
          </w:p>
        </w:tc>
        <w:tc>
          <w:tcPr>
            <w:tcW w:w="4680" w:type="dxa"/>
          </w:tcPr>
          <w:p w14:paraId="6AD68776" w14:textId="77777777" w:rsidR="00513021" w:rsidRPr="002363A9" w:rsidRDefault="00513021" w:rsidP="00DF1B50">
            <w:pPr>
              <w:pStyle w:val="NoSpacing"/>
              <w:rPr>
                <w:rFonts w:ascii="Times New Roman" w:hAnsi="Times New Roman" w:cs="Times New Roman"/>
              </w:rPr>
            </w:pPr>
          </w:p>
        </w:tc>
        <w:tc>
          <w:tcPr>
            <w:tcW w:w="2880" w:type="dxa"/>
          </w:tcPr>
          <w:p w14:paraId="4317A9E3" w14:textId="77777777" w:rsidR="00513021" w:rsidRDefault="00513021" w:rsidP="00DF1B50">
            <w:pPr>
              <w:pStyle w:val="NoSpacing"/>
              <w:rPr>
                <w:rFonts w:ascii="Times New Roman" w:hAnsi="Times New Roman" w:cs="Times New Roman"/>
              </w:rPr>
            </w:pPr>
          </w:p>
        </w:tc>
      </w:tr>
      <w:tr w:rsidR="004568AD" w:rsidRPr="00472C6D" w14:paraId="73CB4213" w14:textId="77777777" w:rsidTr="00AB13A8">
        <w:tblPrEx>
          <w:tblLook w:val="0000" w:firstRow="0" w:lastRow="0" w:firstColumn="0" w:lastColumn="0" w:noHBand="0" w:noVBand="0"/>
        </w:tblPrEx>
        <w:trPr>
          <w:trHeight w:val="162"/>
        </w:trPr>
        <w:tc>
          <w:tcPr>
            <w:tcW w:w="2340" w:type="dxa"/>
          </w:tcPr>
          <w:p w14:paraId="375C2BE0" w14:textId="0C5EE703" w:rsidR="004568AD" w:rsidRPr="007B0911" w:rsidRDefault="004568AD"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660BF395" w14:textId="77777777" w:rsidR="004568AD" w:rsidRPr="002363A9" w:rsidRDefault="004568AD" w:rsidP="00DF1B50">
            <w:pPr>
              <w:pStyle w:val="NoSpacing"/>
              <w:rPr>
                <w:rFonts w:ascii="Times New Roman" w:hAnsi="Times New Roman" w:cs="Times New Roman"/>
              </w:rPr>
            </w:pPr>
          </w:p>
        </w:tc>
        <w:tc>
          <w:tcPr>
            <w:tcW w:w="2880" w:type="dxa"/>
          </w:tcPr>
          <w:p w14:paraId="738C98B5" w14:textId="2FD12041" w:rsidR="004568AD"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7B0911" w:rsidRPr="00472C6D" w14:paraId="3835C585" w14:textId="77777777" w:rsidTr="00AB13A8">
        <w:tblPrEx>
          <w:tblLook w:val="0000" w:firstRow="0" w:lastRow="0" w:firstColumn="0" w:lastColumn="0" w:noHBand="0" w:noVBand="0"/>
        </w:tblPrEx>
        <w:trPr>
          <w:trHeight w:val="162"/>
        </w:trPr>
        <w:tc>
          <w:tcPr>
            <w:tcW w:w="2340" w:type="dxa"/>
          </w:tcPr>
          <w:p w14:paraId="7D91B234" w14:textId="4B704298"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Rowe, Evan</w:t>
            </w:r>
          </w:p>
        </w:tc>
        <w:tc>
          <w:tcPr>
            <w:tcW w:w="4680" w:type="dxa"/>
          </w:tcPr>
          <w:p w14:paraId="596E6402" w14:textId="77777777" w:rsidR="007B0911" w:rsidRPr="00E82E53" w:rsidRDefault="007B0911" w:rsidP="00DF1B50">
            <w:pPr>
              <w:pStyle w:val="NoSpacing"/>
              <w:rPr>
                <w:rFonts w:ascii="Times New Roman" w:hAnsi="Times New Roman" w:cs="Times New Roman"/>
                <w:highlight w:val="lightGray"/>
              </w:rPr>
            </w:pPr>
          </w:p>
        </w:tc>
        <w:tc>
          <w:tcPr>
            <w:tcW w:w="2880" w:type="dxa"/>
          </w:tcPr>
          <w:p w14:paraId="7AFF88F3" w14:textId="77777777" w:rsidR="007B0911" w:rsidRPr="00662001" w:rsidRDefault="007B0911" w:rsidP="00DF1B50">
            <w:pPr>
              <w:pStyle w:val="NoSpacing"/>
              <w:rPr>
                <w:rFonts w:ascii="Times New Roman" w:hAnsi="Times New Roman" w:cs="Times New Roman"/>
              </w:rPr>
            </w:pPr>
          </w:p>
        </w:tc>
      </w:tr>
      <w:tr w:rsidR="00D26AE5" w:rsidRPr="00472C6D" w14:paraId="5BF583E6" w14:textId="77777777" w:rsidTr="00AB13A8">
        <w:tblPrEx>
          <w:tblLook w:val="0000" w:firstRow="0" w:lastRow="0" w:firstColumn="0" w:lastColumn="0" w:noHBand="0" w:noVBand="0"/>
        </w:tblPrEx>
        <w:trPr>
          <w:trHeight w:val="162"/>
        </w:trPr>
        <w:tc>
          <w:tcPr>
            <w:tcW w:w="2340" w:type="dxa"/>
          </w:tcPr>
          <w:p w14:paraId="0569B367" w14:textId="0B3D64BB" w:rsidR="00D26AE5" w:rsidRPr="00E37F27" w:rsidRDefault="00D26AE5" w:rsidP="00DF1B50">
            <w:pPr>
              <w:pStyle w:val="NoSpacing"/>
              <w:rPr>
                <w:rFonts w:ascii="Times New Roman" w:hAnsi="Times New Roman" w:cs="Times New Roman"/>
                <w:highlight w:val="lightGray"/>
              </w:rPr>
            </w:pPr>
            <w:r w:rsidRPr="00E44982">
              <w:rPr>
                <w:rFonts w:ascii="Times New Roman" w:hAnsi="Times New Roman" w:cs="Times New Roman"/>
              </w:rPr>
              <w:t>Schmidt, Matthew</w:t>
            </w:r>
          </w:p>
        </w:tc>
        <w:tc>
          <w:tcPr>
            <w:tcW w:w="4680" w:type="dxa"/>
          </w:tcPr>
          <w:p w14:paraId="4314173D" w14:textId="77777777" w:rsidR="00D26AE5" w:rsidRPr="00E82E53" w:rsidRDefault="00D26AE5" w:rsidP="00DF1B50">
            <w:pPr>
              <w:pStyle w:val="NoSpacing"/>
              <w:rPr>
                <w:rFonts w:ascii="Times New Roman" w:hAnsi="Times New Roman" w:cs="Times New Roman"/>
                <w:highlight w:val="lightGray"/>
              </w:rPr>
            </w:pPr>
          </w:p>
        </w:tc>
        <w:tc>
          <w:tcPr>
            <w:tcW w:w="2880" w:type="dxa"/>
          </w:tcPr>
          <w:p w14:paraId="74CC4810" w14:textId="4D4E0637" w:rsidR="00D26AE5" w:rsidRPr="00FE4196"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64AE3" w:rsidRPr="00472C6D" w14:paraId="37789248" w14:textId="77777777" w:rsidTr="00AB13A8">
        <w:tblPrEx>
          <w:tblLook w:val="0000" w:firstRow="0" w:lastRow="0" w:firstColumn="0" w:lastColumn="0" w:noHBand="0" w:noVBand="0"/>
        </w:tblPrEx>
        <w:trPr>
          <w:trHeight w:val="162"/>
        </w:trPr>
        <w:tc>
          <w:tcPr>
            <w:tcW w:w="2340" w:type="dxa"/>
          </w:tcPr>
          <w:p w14:paraId="15C86FD0" w14:textId="1BB9D32A" w:rsidR="00E64AE3" w:rsidRPr="00E37F27" w:rsidRDefault="00E64AE3" w:rsidP="00DF1B50">
            <w:pPr>
              <w:pStyle w:val="NoSpacing"/>
              <w:rPr>
                <w:rFonts w:ascii="Times New Roman" w:hAnsi="Times New Roman" w:cs="Times New Roman"/>
                <w:highlight w:val="lightGray"/>
              </w:rPr>
            </w:pPr>
            <w:r w:rsidRPr="004568AD">
              <w:rPr>
                <w:rFonts w:ascii="Times New Roman" w:hAnsi="Times New Roman" w:cs="Times New Roman"/>
              </w:rPr>
              <w:t>Shanks, Magie</w:t>
            </w:r>
          </w:p>
        </w:tc>
        <w:tc>
          <w:tcPr>
            <w:tcW w:w="4680" w:type="dxa"/>
          </w:tcPr>
          <w:p w14:paraId="4576400D" w14:textId="77777777" w:rsidR="00E64AE3" w:rsidRPr="00E82E53" w:rsidRDefault="00E64AE3" w:rsidP="00DF1B50">
            <w:pPr>
              <w:pStyle w:val="NoSpacing"/>
              <w:rPr>
                <w:rFonts w:ascii="Times New Roman" w:hAnsi="Times New Roman" w:cs="Times New Roman"/>
                <w:highlight w:val="lightGray"/>
              </w:rPr>
            </w:pPr>
          </w:p>
        </w:tc>
        <w:tc>
          <w:tcPr>
            <w:tcW w:w="2880" w:type="dxa"/>
          </w:tcPr>
          <w:p w14:paraId="6484031E" w14:textId="42E6C607" w:rsidR="00E64AE3" w:rsidRPr="00A40808" w:rsidRDefault="00E64AE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E44982" w:rsidRPr="00472C6D" w14:paraId="74370172" w14:textId="77777777" w:rsidTr="00AB13A8">
        <w:tblPrEx>
          <w:tblLook w:val="0000" w:firstRow="0" w:lastRow="0" w:firstColumn="0" w:lastColumn="0" w:noHBand="0" w:noVBand="0"/>
        </w:tblPrEx>
        <w:trPr>
          <w:trHeight w:val="162"/>
        </w:trPr>
        <w:tc>
          <w:tcPr>
            <w:tcW w:w="2340" w:type="dxa"/>
          </w:tcPr>
          <w:p w14:paraId="427C5661" w14:textId="0CD8E59A" w:rsidR="00E44982" w:rsidRPr="004568AD" w:rsidRDefault="00E44982" w:rsidP="00DF1B50">
            <w:pPr>
              <w:pStyle w:val="NoSpacing"/>
              <w:rPr>
                <w:rFonts w:ascii="Times New Roman" w:hAnsi="Times New Roman" w:cs="Times New Roman"/>
              </w:rPr>
            </w:pPr>
            <w:r>
              <w:rPr>
                <w:rFonts w:ascii="Times New Roman" w:hAnsi="Times New Roman" w:cs="Times New Roman"/>
              </w:rPr>
              <w:t>Sheets, Jarod</w:t>
            </w:r>
          </w:p>
        </w:tc>
        <w:tc>
          <w:tcPr>
            <w:tcW w:w="4680" w:type="dxa"/>
          </w:tcPr>
          <w:p w14:paraId="370A9BAF" w14:textId="77777777" w:rsidR="00E44982" w:rsidRPr="00E82E53" w:rsidRDefault="00E44982" w:rsidP="00DF1B50">
            <w:pPr>
              <w:pStyle w:val="NoSpacing"/>
              <w:rPr>
                <w:rFonts w:ascii="Times New Roman" w:hAnsi="Times New Roman" w:cs="Times New Roman"/>
                <w:highlight w:val="lightGray"/>
              </w:rPr>
            </w:pPr>
          </w:p>
        </w:tc>
        <w:tc>
          <w:tcPr>
            <w:tcW w:w="2880" w:type="dxa"/>
          </w:tcPr>
          <w:p w14:paraId="2D035740" w14:textId="77ECED67" w:rsidR="00E44982" w:rsidRPr="00FE4196" w:rsidRDefault="00E44982" w:rsidP="00DF1B50">
            <w:pPr>
              <w:pStyle w:val="NoSpacing"/>
              <w:rPr>
                <w:rFonts w:ascii="Times New Roman" w:hAnsi="Times New Roman" w:cs="Times New Roman"/>
              </w:rPr>
            </w:pPr>
            <w:r>
              <w:rPr>
                <w:rFonts w:ascii="Times New Roman" w:hAnsi="Times New Roman" w:cs="Times New Roman"/>
              </w:rPr>
              <w:t>Via Teleconference</w:t>
            </w:r>
          </w:p>
        </w:tc>
      </w:tr>
      <w:tr w:rsidR="00F07936" w:rsidRPr="00472C6D" w14:paraId="786D7B94" w14:textId="77777777" w:rsidTr="00BF77C9">
        <w:tblPrEx>
          <w:tblLook w:val="0000" w:firstRow="0" w:lastRow="0" w:firstColumn="0" w:lastColumn="0" w:noHBand="0" w:noVBand="0"/>
        </w:tblPrEx>
        <w:trPr>
          <w:trHeight w:val="108"/>
        </w:trPr>
        <w:tc>
          <w:tcPr>
            <w:tcW w:w="2340" w:type="dxa"/>
          </w:tcPr>
          <w:p w14:paraId="52162705" w14:textId="19B0DD48" w:rsidR="00F07936" w:rsidRPr="00E37F27" w:rsidRDefault="00F07936" w:rsidP="00DF1B50">
            <w:pPr>
              <w:pStyle w:val="NoSpacing"/>
              <w:rPr>
                <w:rFonts w:ascii="Times New Roman" w:hAnsi="Times New Roman" w:cs="Times New Roman"/>
                <w:highlight w:val="lightGray"/>
              </w:rPr>
            </w:pPr>
            <w:r w:rsidRPr="007B0911">
              <w:rPr>
                <w:rFonts w:ascii="Times New Roman" w:hAnsi="Times New Roman" w:cs="Times New Roman"/>
              </w:rPr>
              <w:t>Sills, Alex</w:t>
            </w:r>
          </w:p>
        </w:tc>
        <w:tc>
          <w:tcPr>
            <w:tcW w:w="4680" w:type="dxa"/>
          </w:tcPr>
          <w:p w14:paraId="36E3CF12"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C8BC0BA" w14:textId="77777777" w:rsidR="00F07936" w:rsidRPr="00693562" w:rsidRDefault="00F07936" w:rsidP="00DF1B50">
            <w:pPr>
              <w:pStyle w:val="NoSpacing"/>
              <w:rPr>
                <w:rFonts w:ascii="Times New Roman" w:hAnsi="Times New Roman" w:cs="Times New Roman"/>
              </w:rPr>
            </w:pPr>
          </w:p>
        </w:tc>
      </w:tr>
      <w:tr w:rsidR="004568AD" w:rsidRPr="00472C6D" w14:paraId="66B4D9F2" w14:textId="77777777" w:rsidTr="00BF77C9">
        <w:tblPrEx>
          <w:tblLook w:val="0000" w:firstRow="0" w:lastRow="0" w:firstColumn="0" w:lastColumn="0" w:noHBand="0" w:noVBand="0"/>
        </w:tblPrEx>
        <w:trPr>
          <w:trHeight w:val="108"/>
        </w:trPr>
        <w:tc>
          <w:tcPr>
            <w:tcW w:w="2340" w:type="dxa"/>
          </w:tcPr>
          <w:p w14:paraId="3D356F6E" w14:textId="74A414EC" w:rsidR="004568AD" w:rsidRPr="007B0911" w:rsidRDefault="004568AD" w:rsidP="00DF1B50">
            <w:pPr>
              <w:pStyle w:val="NoSpacing"/>
              <w:rPr>
                <w:rFonts w:ascii="Times New Roman" w:hAnsi="Times New Roman" w:cs="Times New Roman"/>
              </w:rPr>
            </w:pPr>
            <w:r>
              <w:rPr>
                <w:rFonts w:ascii="Times New Roman" w:hAnsi="Times New Roman" w:cs="Times New Roman"/>
              </w:rPr>
              <w:t>Solchaga, Jose</w:t>
            </w:r>
          </w:p>
        </w:tc>
        <w:tc>
          <w:tcPr>
            <w:tcW w:w="4680" w:type="dxa"/>
          </w:tcPr>
          <w:p w14:paraId="46009638" w14:textId="77777777" w:rsidR="004568AD" w:rsidRPr="00B64FA8" w:rsidRDefault="004568AD" w:rsidP="00DF1B50">
            <w:pPr>
              <w:pStyle w:val="NoSpacing"/>
              <w:rPr>
                <w:rFonts w:ascii="Times New Roman" w:hAnsi="Times New Roman" w:cs="Times New Roman"/>
              </w:rPr>
            </w:pPr>
          </w:p>
        </w:tc>
        <w:tc>
          <w:tcPr>
            <w:tcW w:w="2880" w:type="dxa"/>
          </w:tcPr>
          <w:p w14:paraId="1F8FB238" w14:textId="55C390A1" w:rsidR="004568AD" w:rsidRPr="00B64FA8"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7B0911" w:rsidRPr="00472C6D" w14:paraId="334184B4" w14:textId="77777777" w:rsidTr="00BF77C9">
        <w:tblPrEx>
          <w:tblLook w:val="0000" w:firstRow="0" w:lastRow="0" w:firstColumn="0" w:lastColumn="0" w:noHBand="0" w:noVBand="0"/>
        </w:tblPrEx>
        <w:trPr>
          <w:trHeight w:val="108"/>
        </w:trPr>
        <w:tc>
          <w:tcPr>
            <w:tcW w:w="2340" w:type="dxa"/>
          </w:tcPr>
          <w:p w14:paraId="0A212530" w14:textId="062CCC8E"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Springer, Agee</w:t>
            </w:r>
          </w:p>
        </w:tc>
        <w:tc>
          <w:tcPr>
            <w:tcW w:w="4680" w:type="dxa"/>
          </w:tcPr>
          <w:p w14:paraId="349C6859" w14:textId="77777777" w:rsidR="007B0911" w:rsidRPr="00B64FA8" w:rsidRDefault="007B0911" w:rsidP="00DF1B50">
            <w:pPr>
              <w:pStyle w:val="NoSpacing"/>
              <w:rPr>
                <w:rFonts w:ascii="Times New Roman" w:hAnsi="Times New Roman" w:cs="Times New Roman"/>
              </w:rPr>
            </w:pPr>
          </w:p>
        </w:tc>
        <w:tc>
          <w:tcPr>
            <w:tcW w:w="2880" w:type="dxa"/>
          </w:tcPr>
          <w:p w14:paraId="6F5BE3DD" w14:textId="77777777" w:rsidR="007B0911" w:rsidRPr="00B64FA8" w:rsidRDefault="007B0911" w:rsidP="00DF1B50">
            <w:pPr>
              <w:pStyle w:val="NoSpacing"/>
              <w:rPr>
                <w:rFonts w:ascii="Times New Roman" w:hAnsi="Times New Roman" w:cs="Times New Roman"/>
              </w:rPr>
            </w:pPr>
          </w:p>
        </w:tc>
      </w:tr>
      <w:tr w:rsidR="007B0911" w:rsidRPr="00472C6D" w14:paraId="2B060110" w14:textId="77777777" w:rsidTr="00BF77C9">
        <w:tblPrEx>
          <w:tblLook w:val="0000" w:firstRow="0" w:lastRow="0" w:firstColumn="0" w:lastColumn="0" w:noHBand="0" w:noVBand="0"/>
        </w:tblPrEx>
        <w:trPr>
          <w:trHeight w:val="108"/>
        </w:trPr>
        <w:tc>
          <w:tcPr>
            <w:tcW w:w="2340" w:type="dxa"/>
          </w:tcPr>
          <w:p w14:paraId="59E7E699" w14:textId="1E48EFE6" w:rsidR="007B0911" w:rsidRPr="007B0911" w:rsidRDefault="007B0911" w:rsidP="00DF1B50">
            <w:pPr>
              <w:pStyle w:val="NoSpacing"/>
              <w:rPr>
                <w:rFonts w:ascii="Times New Roman" w:hAnsi="Times New Roman" w:cs="Times New Roman"/>
              </w:rPr>
            </w:pPr>
            <w:r>
              <w:rPr>
                <w:rFonts w:ascii="Times New Roman" w:hAnsi="Times New Roman" w:cs="Times New Roman"/>
              </w:rPr>
              <w:t>Stroope, Barbara</w:t>
            </w:r>
          </w:p>
        </w:tc>
        <w:tc>
          <w:tcPr>
            <w:tcW w:w="4680" w:type="dxa"/>
          </w:tcPr>
          <w:p w14:paraId="308657E5" w14:textId="77777777" w:rsidR="007B0911" w:rsidRPr="00B64FA8" w:rsidRDefault="007B0911" w:rsidP="00DF1B50">
            <w:pPr>
              <w:pStyle w:val="NoSpacing"/>
              <w:rPr>
                <w:rFonts w:ascii="Times New Roman" w:hAnsi="Times New Roman" w:cs="Times New Roman"/>
              </w:rPr>
            </w:pPr>
          </w:p>
        </w:tc>
        <w:tc>
          <w:tcPr>
            <w:tcW w:w="2880" w:type="dxa"/>
          </w:tcPr>
          <w:p w14:paraId="2CE6BDA4" w14:textId="77777777" w:rsidR="007B0911" w:rsidRPr="00B64FA8" w:rsidRDefault="007B0911" w:rsidP="00DF1B50">
            <w:pPr>
              <w:pStyle w:val="NoSpacing"/>
              <w:rPr>
                <w:rFonts w:ascii="Times New Roman" w:hAnsi="Times New Roman" w:cs="Times New Roman"/>
              </w:rPr>
            </w:pPr>
          </w:p>
        </w:tc>
      </w:tr>
      <w:tr w:rsidR="002E6E7A" w:rsidRPr="00472C6D" w14:paraId="15E6B753" w14:textId="77777777" w:rsidTr="00BF77C9">
        <w:tblPrEx>
          <w:tblLook w:val="0000" w:firstRow="0" w:lastRow="0" w:firstColumn="0" w:lastColumn="0" w:noHBand="0" w:noVBand="0"/>
        </w:tblPrEx>
        <w:trPr>
          <w:trHeight w:val="108"/>
        </w:trPr>
        <w:tc>
          <w:tcPr>
            <w:tcW w:w="2340" w:type="dxa"/>
          </w:tcPr>
          <w:p w14:paraId="207DD525" w14:textId="40607225" w:rsidR="002E6E7A" w:rsidRPr="00E37F27" w:rsidRDefault="002E6E7A" w:rsidP="00DF1B50">
            <w:pPr>
              <w:pStyle w:val="NoSpacing"/>
              <w:rPr>
                <w:rFonts w:ascii="Times New Roman" w:hAnsi="Times New Roman" w:cs="Times New Roman"/>
                <w:highlight w:val="lightGray"/>
              </w:rPr>
            </w:pPr>
            <w:r w:rsidRPr="002E6E7A">
              <w:rPr>
                <w:rFonts w:ascii="Times New Roman" w:hAnsi="Times New Roman" w:cs="Times New Roman"/>
              </w:rPr>
              <w:t>Switzer, Christina</w:t>
            </w:r>
          </w:p>
        </w:tc>
        <w:tc>
          <w:tcPr>
            <w:tcW w:w="4680" w:type="dxa"/>
          </w:tcPr>
          <w:p w14:paraId="16669D39" w14:textId="77777777" w:rsidR="002E6E7A" w:rsidRPr="00B64FA8" w:rsidRDefault="002E6E7A" w:rsidP="00DF1B50">
            <w:pPr>
              <w:pStyle w:val="NoSpacing"/>
              <w:rPr>
                <w:rFonts w:ascii="Times New Roman" w:hAnsi="Times New Roman" w:cs="Times New Roman"/>
              </w:rPr>
            </w:pPr>
          </w:p>
        </w:tc>
        <w:tc>
          <w:tcPr>
            <w:tcW w:w="2880" w:type="dxa"/>
          </w:tcPr>
          <w:p w14:paraId="79AA50B2" w14:textId="77777777" w:rsidR="002E6E7A" w:rsidRPr="00FE4196" w:rsidRDefault="002E6E7A" w:rsidP="00DF1B50">
            <w:pPr>
              <w:pStyle w:val="NoSpacing"/>
              <w:rPr>
                <w:rFonts w:ascii="Times New Roman" w:hAnsi="Times New Roman" w:cs="Times New Roman"/>
              </w:rPr>
            </w:pPr>
          </w:p>
        </w:tc>
      </w:tr>
      <w:tr w:rsidR="00693562" w:rsidRPr="00472C6D" w14:paraId="01DBD16D" w14:textId="77777777" w:rsidTr="00BF77C9">
        <w:tblPrEx>
          <w:tblLook w:val="0000" w:firstRow="0" w:lastRow="0" w:firstColumn="0" w:lastColumn="0" w:noHBand="0" w:noVBand="0"/>
        </w:tblPrEx>
        <w:trPr>
          <w:trHeight w:val="108"/>
        </w:trPr>
        <w:tc>
          <w:tcPr>
            <w:tcW w:w="2340" w:type="dxa"/>
          </w:tcPr>
          <w:p w14:paraId="474E852B" w14:textId="0B07B05C" w:rsidR="00693562" w:rsidRPr="00E37F27" w:rsidRDefault="00693562" w:rsidP="00DF1B50">
            <w:pPr>
              <w:pStyle w:val="NoSpacing"/>
              <w:rPr>
                <w:rFonts w:ascii="Times New Roman" w:hAnsi="Times New Roman" w:cs="Times New Roman"/>
                <w:highlight w:val="lightGray"/>
              </w:rPr>
            </w:pPr>
            <w:r w:rsidRPr="004568AD">
              <w:rPr>
                <w:rFonts w:ascii="Times New Roman" w:hAnsi="Times New Roman" w:cs="Times New Roman"/>
              </w:rPr>
              <w:t>Thatte, Anupam</w:t>
            </w:r>
          </w:p>
        </w:tc>
        <w:tc>
          <w:tcPr>
            <w:tcW w:w="4680" w:type="dxa"/>
          </w:tcPr>
          <w:p w14:paraId="2A57AFB8" w14:textId="77777777" w:rsidR="00693562" w:rsidRPr="00B64FA8" w:rsidRDefault="00693562" w:rsidP="00DF1B50">
            <w:pPr>
              <w:pStyle w:val="NoSpacing"/>
              <w:rPr>
                <w:rFonts w:ascii="Times New Roman" w:hAnsi="Times New Roman" w:cs="Times New Roman"/>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4568AD" w:rsidRPr="00472C6D" w14:paraId="7028E5FD" w14:textId="77777777" w:rsidTr="00BF77C9">
        <w:tblPrEx>
          <w:tblLook w:val="0000" w:firstRow="0" w:lastRow="0" w:firstColumn="0" w:lastColumn="0" w:noHBand="0" w:noVBand="0"/>
        </w:tblPrEx>
        <w:trPr>
          <w:trHeight w:val="108"/>
        </w:trPr>
        <w:tc>
          <w:tcPr>
            <w:tcW w:w="2340" w:type="dxa"/>
          </w:tcPr>
          <w:p w14:paraId="5B834656" w14:textId="313F75B0" w:rsidR="004568AD" w:rsidRPr="004568AD" w:rsidRDefault="004568AD" w:rsidP="00DF1B50">
            <w:pPr>
              <w:pStyle w:val="NoSpacing"/>
              <w:rPr>
                <w:rFonts w:ascii="Times New Roman" w:hAnsi="Times New Roman" w:cs="Times New Roman"/>
              </w:rPr>
            </w:pPr>
            <w:r>
              <w:rPr>
                <w:rFonts w:ascii="Times New Roman" w:hAnsi="Times New Roman" w:cs="Times New Roman"/>
              </w:rPr>
              <w:t>Thompson, Chad</w:t>
            </w:r>
          </w:p>
        </w:tc>
        <w:tc>
          <w:tcPr>
            <w:tcW w:w="4680" w:type="dxa"/>
          </w:tcPr>
          <w:p w14:paraId="562E32DF" w14:textId="77777777" w:rsidR="004568AD" w:rsidRPr="00B64FA8" w:rsidRDefault="004568AD" w:rsidP="00DF1B50">
            <w:pPr>
              <w:pStyle w:val="NoSpacing"/>
              <w:rPr>
                <w:rFonts w:ascii="Times New Roman" w:hAnsi="Times New Roman" w:cs="Times New Roman"/>
              </w:rPr>
            </w:pPr>
          </w:p>
        </w:tc>
        <w:tc>
          <w:tcPr>
            <w:tcW w:w="2880" w:type="dxa"/>
          </w:tcPr>
          <w:p w14:paraId="456288DA" w14:textId="6A929D7A" w:rsidR="004568AD" w:rsidRPr="00FE4196"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105EB7" w:rsidRDefault="00DF1B50" w:rsidP="00DF1B50">
            <w:pPr>
              <w:pStyle w:val="NoSpacing"/>
              <w:rPr>
                <w:rFonts w:ascii="Times New Roman" w:hAnsi="Times New Roman" w:cs="Times New Roman"/>
              </w:rPr>
            </w:pPr>
            <w:r w:rsidRPr="00105EB7">
              <w:rPr>
                <w:rFonts w:ascii="Times New Roman" w:hAnsi="Times New Roman" w:cs="Times New Roman"/>
              </w:rPr>
              <w:t>Troublefield, Jordan</w:t>
            </w:r>
          </w:p>
        </w:tc>
        <w:tc>
          <w:tcPr>
            <w:tcW w:w="4680" w:type="dxa"/>
          </w:tcPr>
          <w:p w14:paraId="3B0C3550" w14:textId="77777777" w:rsidR="00DF1B50" w:rsidRPr="00105EB7" w:rsidRDefault="00DF1B50" w:rsidP="00DF1B50">
            <w:pPr>
              <w:pStyle w:val="NoSpacing"/>
              <w:rPr>
                <w:rFonts w:ascii="Times New Roman" w:hAnsi="Times New Roman" w:cs="Times New Roman"/>
              </w:rPr>
            </w:pPr>
          </w:p>
        </w:tc>
        <w:tc>
          <w:tcPr>
            <w:tcW w:w="2880" w:type="dxa"/>
          </w:tcPr>
          <w:p w14:paraId="5E660937" w14:textId="54C6C542" w:rsidR="00DF1B50" w:rsidRPr="00A40808" w:rsidRDefault="00DF1B50" w:rsidP="00DF1B50">
            <w:pPr>
              <w:pStyle w:val="NoSpacing"/>
              <w:rPr>
                <w:rFonts w:ascii="Times New Roman" w:hAnsi="Times New Roman" w:cs="Times New Roman"/>
              </w:rPr>
            </w:pPr>
          </w:p>
        </w:tc>
      </w:tr>
      <w:tr w:rsidR="004568AD" w:rsidRPr="00472C6D" w14:paraId="4619F565" w14:textId="77777777" w:rsidTr="00AB13A8">
        <w:tblPrEx>
          <w:tblLook w:val="0000" w:firstRow="0" w:lastRow="0" w:firstColumn="0" w:lastColumn="0" w:noHBand="0" w:noVBand="0"/>
        </w:tblPrEx>
        <w:trPr>
          <w:trHeight w:val="20"/>
        </w:trPr>
        <w:tc>
          <w:tcPr>
            <w:tcW w:w="2340" w:type="dxa"/>
          </w:tcPr>
          <w:p w14:paraId="28F928BC" w14:textId="3BD98DC2" w:rsidR="004568AD" w:rsidRPr="00105EB7" w:rsidRDefault="004568AD" w:rsidP="00DF1B50">
            <w:pPr>
              <w:pStyle w:val="NoSpacing"/>
              <w:rPr>
                <w:rFonts w:ascii="Times New Roman" w:hAnsi="Times New Roman" w:cs="Times New Roman"/>
              </w:rPr>
            </w:pPr>
            <w:r>
              <w:rPr>
                <w:rFonts w:ascii="Times New Roman" w:hAnsi="Times New Roman" w:cs="Times New Roman"/>
              </w:rPr>
              <w:t>White, Camden</w:t>
            </w:r>
          </w:p>
        </w:tc>
        <w:tc>
          <w:tcPr>
            <w:tcW w:w="4680" w:type="dxa"/>
          </w:tcPr>
          <w:p w14:paraId="799C6BE4" w14:textId="77777777" w:rsidR="004568AD" w:rsidRPr="00105EB7" w:rsidRDefault="004568AD" w:rsidP="00DF1B50">
            <w:pPr>
              <w:pStyle w:val="NoSpacing"/>
              <w:rPr>
                <w:rFonts w:ascii="Times New Roman" w:hAnsi="Times New Roman" w:cs="Times New Roman"/>
              </w:rPr>
            </w:pPr>
          </w:p>
        </w:tc>
        <w:tc>
          <w:tcPr>
            <w:tcW w:w="2880" w:type="dxa"/>
          </w:tcPr>
          <w:p w14:paraId="00E4017E" w14:textId="36B0F49E" w:rsidR="004568AD" w:rsidRPr="00A40808" w:rsidRDefault="004568AD" w:rsidP="00DF1B50">
            <w:pPr>
              <w:pStyle w:val="NoSpacing"/>
              <w:rPr>
                <w:rFonts w:ascii="Times New Roman" w:hAnsi="Times New Roman" w:cs="Times New Roman"/>
              </w:rPr>
            </w:pPr>
            <w:r w:rsidRPr="004568AD">
              <w:rPr>
                <w:rFonts w:ascii="Times New Roman" w:hAnsi="Times New Roman" w:cs="Times New Roman"/>
              </w:rPr>
              <w:t>Via Teleconference</w:t>
            </w:r>
          </w:p>
        </w:tc>
      </w:tr>
      <w:tr w:rsidR="004568AD" w:rsidRPr="00472C6D" w14:paraId="791DA754" w14:textId="77777777" w:rsidTr="00AB13A8">
        <w:tblPrEx>
          <w:tblLook w:val="0000" w:firstRow="0" w:lastRow="0" w:firstColumn="0" w:lastColumn="0" w:noHBand="0" w:noVBand="0"/>
        </w:tblPrEx>
        <w:trPr>
          <w:trHeight w:val="20"/>
        </w:trPr>
        <w:tc>
          <w:tcPr>
            <w:tcW w:w="2340" w:type="dxa"/>
          </w:tcPr>
          <w:p w14:paraId="61880982" w14:textId="6D7CF8A9" w:rsidR="004568AD" w:rsidRDefault="004568AD" w:rsidP="00DF1B50">
            <w:pPr>
              <w:pStyle w:val="NoSpacing"/>
              <w:rPr>
                <w:rFonts w:ascii="Times New Roman" w:hAnsi="Times New Roman" w:cs="Times New Roman"/>
              </w:rPr>
            </w:pPr>
            <w:r>
              <w:rPr>
                <w:rFonts w:ascii="Times New Roman" w:hAnsi="Times New Roman" w:cs="Times New Roman"/>
              </w:rPr>
              <w:t>Zhou, Xiaolu</w:t>
            </w:r>
          </w:p>
        </w:tc>
        <w:tc>
          <w:tcPr>
            <w:tcW w:w="4680" w:type="dxa"/>
          </w:tcPr>
          <w:p w14:paraId="3AE199FE" w14:textId="77777777" w:rsidR="004568AD" w:rsidRPr="00105EB7" w:rsidRDefault="004568AD" w:rsidP="00DF1B50">
            <w:pPr>
              <w:pStyle w:val="NoSpacing"/>
              <w:rPr>
                <w:rFonts w:ascii="Times New Roman" w:hAnsi="Times New Roman" w:cs="Times New Roman"/>
              </w:rPr>
            </w:pPr>
          </w:p>
        </w:tc>
        <w:tc>
          <w:tcPr>
            <w:tcW w:w="2880" w:type="dxa"/>
          </w:tcPr>
          <w:p w14:paraId="7BDD6FF9" w14:textId="6E5C4D06" w:rsidR="004568AD" w:rsidRPr="004568AD"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bl>
    <w:p w14:paraId="57B0953F" w14:textId="77777777" w:rsidR="009D50A6" w:rsidRDefault="009D50A6" w:rsidP="00E1207D">
      <w:pPr>
        <w:pStyle w:val="NoSpacing"/>
        <w:jc w:val="both"/>
        <w:rPr>
          <w:rFonts w:ascii="Times New Roman" w:hAnsi="Times New Roman" w:cs="Times New Roman"/>
          <w:iCs/>
        </w:rPr>
      </w:pPr>
    </w:p>
    <w:p w14:paraId="7066EC1B" w14:textId="77777777" w:rsidR="00C6478D" w:rsidRDefault="00C6478D" w:rsidP="00E1207D">
      <w:pPr>
        <w:pStyle w:val="NoSpacing"/>
        <w:jc w:val="both"/>
        <w:rPr>
          <w:rFonts w:ascii="Times New Roman" w:hAnsi="Times New Roman" w:cs="Times New Roman"/>
          <w:iCs/>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lastRenderedPageBreak/>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235DAF" w:rsidRDefault="003A2958" w:rsidP="00235DAF">
      <w:pPr>
        <w:pStyle w:val="NoSpacing"/>
        <w:jc w:val="both"/>
        <w:rPr>
          <w:rFonts w:ascii="Times New Roman" w:hAnsi="Times New Roman" w:cs="Times New Roman"/>
        </w:rPr>
      </w:pPr>
    </w:p>
    <w:p w14:paraId="16592548" w14:textId="77777777" w:rsidR="00C632C8" w:rsidRPr="00294128" w:rsidRDefault="00C632C8" w:rsidP="00235DAF">
      <w:pPr>
        <w:pStyle w:val="NoSpacing"/>
        <w:rPr>
          <w:rFonts w:ascii="Times New Roman" w:hAnsi="Times New Roman" w:cs="Times New Roman"/>
          <w:iCs/>
        </w:rPr>
      </w:pPr>
    </w:p>
    <w:p w14:paraId="6B63C1F9" w14:textId="1538C104" w:rsidR="00CE2887" w:rsidRPr="00E326CC" w:rsidRDefault="00FC1DC4" w:rsidP="00E1207D">
      <w:pPr>
        <w:pStyle w:val="NoSpacing"/>
        <w:jc w:val="both"/>
        <w:rPr>
          <w:rFonts w:ascii="Times New Roman" w:hAnsi="Times New Roman" w:cs="Times New Roman"/>
        </w:rPr>
      </w:pPr>
      <w:r>
        <w:rPr>
          <w:rFonts w:ascii="Times New Roman" w:hAnsi="Times New Roman" w:cs="Times New Roman"/>
        </w:rPr>
        <w:t xml:space="preserve">Diana Coleman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5D3B1E">
        <w:rPr>
          <w:rFonts w:ascii="Times New Roman" w:hAnsi="Times New Roman" w:cs="Times New Roman"/>
        </w:rPr>
        <w:t xml:space="preserve">May 6, </w:t>
      </w:r>
      <w:r>
        <w:rPr>
          <w:rFonts w:ascii="Times New Roman" w:hAnsi="Times New Roman" w:cs="Times New Roman"/>
        </w:rPr>
        <w:t xml:space="preserve">2026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27F74527"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Ms. C</w:t>
      </w:r>
      <w:r w:rsidR="00AF206E">
        <w:rPr>
          <w:rFonts w:ascii="Times New Roman" w:hAnsi="Times New Roman" w:cs="Times New Roman"/>
        </w:rPr>
        <w:t xml:space="preserve">oleman </w:t>
      </w:r>
      <w:r w:rsidR="00E851C6">
        <w:rPr>
          <w:rFonts w:ascii="Times New Roman" w:hAnsi="Times New Roman" w:cs="Times New Roman"/>
        </w:rPr>
        <w:t>d</w:t>
      </w:r>
      <w:r w:rsidR="005C0DB3" w:rsidRPr="00E326CC">
        <w:rPr>
          <w:rFonts w:ascii="Times New Roman" w:hAnsi="Times New Roman" w:cs="Times New Roman"/>
        </w:rPr>
        <w:t xml:space="preserve">irected </w:t>
      </w:r>
      <w:r w:rsidR="00895FFF" w:rsidRPr="00E326CC">
        <w:rPr>
          <w:rFonts w:ascii="Times New Roman" w:hAnsi="Times New Roman" w:cs="Times New Roman"/>
        </w:rPr>
        <w:t xml:space="preserve">attention to the Antitrust Admonition, which was displayed.  </w:t>
      </w:r>
    </w:p>
    <w:p w14:paraId="1698B2E9" w14:textId="77777777" w:rsidR="00D923DB" w:rsidRDefault="00D923DB" w:rsidP="00E82E53">
      <w:pPr>
        <w:pStyle w:val="NoSpacing"/>
        <w:jc w:val="both"/>
        <w:rPr>
          <w:rFonts w:ascii="Times New Roman" w:hAnsi="Times New Roman" w:cs="Times New Roman"/>
        </w:rPr>
      </w:pPr>
    </w:p>
    <w:p w14:paraId="495EF142" w14:textId="77777777" w:rsidR="00D923DB" w:rsidRDefault="00D923DB" w:rsidP="00E82E53">
      <w:pPr>
        <w:pStyle w:val="NoSpacing"/>
        <w:jc w:val="both"/>
        <w:rPr>
          <w:rFonts w:ascii="Times New Roman" w:hAnsi="Times New Roman" w:cs="Times New Roman"/>
        </w:rPr>
      </w:pPr>
    </w:p>
    <w:p w14:paraId="2033E0FF" w14:textId="77777777" w:rsidR="007162DE" w:rsidRPr="00E326CC" w:rsidRDefault="0075346D" w:rsidP="007162DE">
      <w:pPr>
        <w:pStyle w:val="NoSpacing"/>
        <w:jc w:val="both"/>
        <w:rPr>
          <w:rFonts w:ascii="Times New Roman" w:hAnsi="Times New Roman" w:cs="Times New Roman"/>
          <w:u w:val="single"/>
        </w:rPr>
      </w:pPr>
      <w:r>
        <w:rPr>
          <w:rFonts w:ascii="Times New Roman" w:hAnsi="Times New Roman" w:cs="Times New Roman"/>
          <w:u w:val="single"/>
        </w:rPr>
        <w:t>A</w:t>
      </w:r>
      <w:r w:rsidR="00667422" w:rsidRPr="00E326CC">
        <w:rPr>
          <w:rFonts w:ascii="Times New Roman" w:hAnsi="Times New Roman" w:cs="Times New Roman"/>
          <w:u w:val="single"/>
        </w:rPr>
        <w:t xml:space="preserve">pproval of Minutes </w:t>
      </w:r>
      <w:r w:rsidR="007162DE" w:rsidRPr="00F51F2D">
        <w:rPr>
          <w:rFonts w:ascii="Times New Roman" w:hAnsi="Times New Roman" w:cs="Times New Roman"/>
          <w:u w:val="single"/>
        </w:rPr>
        <w:t>(see Key D</w:t>
      </w:r>
      <w:r w:rsidR="007162DE" w:rsidRPr="00E326CC">
        <w:rPr>
          <w:rFonts w:ascii="Times New Roman" w:hAnsi="Times New Roman" w:cs="Times New Roman"/>
          <w:u w:val="single"/>
        </w:rPr>
        <w:t>ocuments)</w:t>
      </w:r>
      <w:r w:rsidR="007162DE" w:rsidRPr="00E326CC">
        <w:rPr>
          <w:rStyle w:val="FootnoteReference"/>
          <w:rFonts w:ascii="Times New Roman" w:hAnsi="Times New Roman" w:cs="Times New Roman"/>
          <w:u w:val="single"/>
        </w:rPr>
        <w:footnoteReference w:id="2"/>
      </w:r>
    </w:p>
    <w:p w14:paraId="573085F1" w14:textId="56B0E287" w:rsidR="003F2AAB" w:rsidRDefault="005D3B1E"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5D3B1E">
        <w:rPr>
          <w:rFonts w:ascii="Times New Roman" w:hAnsi="Times New Roman" w:cs="Times New Roman"/>
          <w:i/>
          <w:iCs/>
        </w:rPr>
        <w:t>April 15</w:t>
      </w:r>
      <w:r w:rsidR="00AF206E">
        <w:rPr>
          <w:rFonts w:ascii="Times New Roman" w:hAnsi="Times New Roman" w:cs="Times New Roman"/>
          <w:i/>
          <w:iCs/>
        </w:rPr>
        <w:t xml:space="preserve">, </w:t>
      </w:r>
      <w:r w:rsidR="00866EBD">
        <w:rPr>
          <w:rFonts w:ascii="Times New Roman" w:hAnsi="Times New Roman" w:cs="Times New Roman"/>
          <w:i/>
          <w:iCs/>
        </w:rPr>
        <w:t>202</w:t>
      </w:r>
      <w:r w:rsidR="00AF206E">
        <w:rPr>
          <w:rFonts w:ascii="Times New Roman" w:hAnsi="Times New Roman" w:cs="Times New Roman"/>
          <w:i/>
          <w:iCs/>
        </w:rPr>
        <w:t>6</w:t>
      </w:r>
      <w:bookmarkEnd w:id="1"/>
      <w:bookmarkEnd w:id="2"/>
    </w:p>
    <w:p w14:paraId="1DD9D49B" w14:textId="12E66C6D" w:rsidR="00D96727" w:rsidRDefault="00E37F27" w:rsidP="00D96727">
      <w:pPr>
        <w:pStyle w:val="NoSpacing"/>
        <w:jc w:val="both"/>
        <w:rPr>
          <w:rFonts w:ascii="Times New Roman" w:hAnsi="Times New Roman" w:cs="Times New Roman"/>
          <w:iCs/>
        </w:rPr>
      </w:pPr>
      <w:bookmarkStart w:id="4" w:name="_Hlk211875654"/>
      <w:bookmarkStart w:id="5" w:name="_Hlk211875230"/>
      <w:r>
        <w:rPr>
          <w:rFonts w:ascii="Times New Roman" w:hAnsi="Times New Roman" w:cs="Times New Roman"/>
          <w:iCs/>
        </w:rPr>
        <w:t xml:space="preserve">Participants offered clarifications to the April 15, 2026 PRS Meeting Minutes.  </w:t>
      </w:r>
      <w:r w:rsidR="00866EBD">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p w14:paraId="32A5AE1B" w14:textId="77777777" w:rsidR="009D50A6" w:rsidRPr="00235DAF" w:rsidDel="009866E1" w:rsidRDefault="009D50A6" w:rsidP="00D96727">
      <w:pPr>
        <w:pStyle w:val="NoSpacing"/>
        <w:jc w:val="both"/>
        <w:rPr>
          <w:rFonts w:ascii="Times New Roman" w:hAnsi="Times New Roman" w:cs="Times New Roman"/>
          <w:iCs/>
        </w:rPr>
      </w:pPr>
    </w:p>
    <w:bookmarkEnd w:id="3"/>
    <w:bookmarkEnd w:id="5"/>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69AF2EBE"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p>
    <w:p w14:paraId="0F33D0CF" w14:textId="235863F7" w:rsidR="00D5744B" w:rsidRDefault="00A14D62" w:rsidP="00235DAF">
      <w:pPr>
        <w:pStyle w:val="NoSpacing"/>
        <w:jc w:val="both"/>
        <w:rPr>
          <w:rFonts w:ascii="Times New Roman" w:hAnsi="Times New Roman" w:cs="Times New Roman"/>
          <w:iCs/>
        </w:rPr>
      </w:pPr>
      <w:r w:rsidRPr="00D5744B">
        <w:rPr>
          <w:rFonts w:ascii="Times New Roman" w:hAnsi="Times New Roman" w:cs="Times New Roman"/>
          <w:iCs/>
        </w:rPr>
        <w:t xml:space="preserve">Ms. Coleman reviewed the disposition of items considered at the </w:t>
      </w:r>
      <w:r w:rsidR="00E37F27">
        <w:rPr>
          <w:rFonts w:ascii="Times New Roman" w:hAnsi="Times New Roman" w:cs="Times New Roman"/>
          <w:iCs/>
        </w:rPr>
        <w:t>April 29, 2026 TAC meeting</w:t>
      </w:r>
      <w:r w:rsidR="00837BA2">
        <w:rPr>
          <w:rFonts w:ascii="Times New Roman" w:hAnsi="Times New Roman" w:cs="Times New Roman"/>
          <w:iCs/>
        </w:rPr>
        <w:t>.</w:t>
      </w:r>
      <w:r w:rsidR="00E37F27">
        <w:rPr>
          <w:rFonts w:ascii="Times New Roman" w:hAnsi="Times New Roman" w:cs="Times New Roman"/>
          <w:iCs/>
        </w:rPr>
        <w:t xml:space="preserve"> </w:t>
      </w:r>
    </w:p>
    <w:p w14:paraId="57158C57" w14:textId="77777777" w:rsidR="00D5744B" w:rsidRDefault="00D5744B" w:rsidP="00235DAF">
      <w:pPr>
        <w:pStyle w:val="NoSpacing"/>
        <w:jc w:val="both"/>
        <w:rPr>
          <w:rFonts w:ascii="Times New Roman" w:hAnsi="Times New Roman" w:cs="Times New Roman"/>
          <w:iCs/>
        </w:rPr>
      </w:pPr>
    </w:p>
    <w:p w14:paraId="4B5257CC" w14:textId="77777777" w:rsidR="00876386" w:rsidRDefault="00876386" w:rsidP="00E1207D">
      <w:pPr>
        <w:pStyle w:val="NoSpacing"/>
        <w:jc w:val="both"/>
        <w:rPr>
          <w:rFonts w:ascii="Times New Roman" w:hAnsi="Times New Roman" w:cs="Times New Roman"/>
          <w:iCs/>
          <w:u w:val="single"/>
        </w:rPr>
      </w:pPr>
    </w:p>
    <w:p w14:paraId="598D8D66" w14:textId="617E74C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6B952AB5" w14:textId="40EDFC44" w:rsidR="00B74DCB" w:rsidRDefault="00C71870" w:rsidP="00B74DCB">
      <w:pPr>
        <w:pStyle w:val="NoSpacing"/>
        <w:jc w:val="both"/>
        <w:rPr>
          <w:rFonts w:ascii="Times New Roman" w:hAnsi="Times New Roman" w:cs="Times New Roman"/>
        </w:rPr>
      </w:pPr>
      <w:r w:rsidRPr="00B74DCB">
        <w:rPr>
          <w:rFonts w:ascii="Times New Roman" w:hAnsi="Times New Roman" w:cs="Times New Roman"/>
        </w:rPr>
        <w:t xml:space="preserve">Troy Anderson </w:t>
      </w:r>
      <w:r w:rsidR="00DA2CFB" w:rsidRPr="00B74DCB">
        <w:rPr>
          <w:rFonts w:ascii="Times New Roman" w:hAnsi="Times New Roman" w:cs="Times New Roman"/>
        </w:rPr>
        <w:t xml:space="preserve">summarized </w:t>
      </w:r>
      <w:r w:rsidR="001C17F2" w:rsidRPr="00B74DCB">
        <w:rPr>
          <w:rFonts w:ascii="Times New Roman" w:hAnsi="Times New Roman" w:cs="Times New Roman"/>
        </w:rPr>
        <w:t xml:space="preserve">upcoming project highlights, reviewed </w:t>
      </w:r>
      <w:r w:rsidR="00DA2CFB" w:rsidRPr="00B74DCB">
        <w:rPr>
          <w:rFonts w:ascii="Times New Roman" w:hAnsi="Times New Roman" w:cs="Times New Roman"/>
        </w:rPr>
        <w:t>2026 release targets</w:t>
      </w:r>
      <w:r w:rsidR="007D4928">
        <w:rPr>
          <w:rFonts w:ascii="Times New Roman" w:hAnsi="Times New Roman" w:cs="Times New Roman"/>
        </w:rPr>
        <w:t xml:space="preserve"> </w:t>
      </w:r>
      <w:r w:rsidR="00C6478D">
        <w:rPr>
          <w:rFonts w:ascii="Times New Roman" w:hAnsi="Times New Roman" w:cs="Times New Roman"/>
        </w:rPr>
        <w:t xml:space="preserve">presented </w:t>
      </w:r>
      <w:r w:rsidR="007D4928">
        <w:rPr>
          <w:rFonts w:ascii="Times New Roman" w:hAnsi="Times New Roman" w:cs="Times New Roman"/>
        </w:rPr>
        <w:t>in a new format</w:t>
      </w:r>
      <w:r w:rsidR="001C17F2" w:rsidRPr="00B74DCB">
        <w:rPr>
          <w:rFonts w:ascii="Times New Roman" w:hAnsi="Times New Roman" w:cs="Times New Roman"/>
        </w:rPr>
        <w:t xml:space="preserve">, </w:t>
      </w:r>
      <w:r w:rsidR="00F95823" w:rsidRPr="00B74DCB">
        <w:rPr>
          <w:rFonts w:ascii="Times New Roman" w:hAnsi="Times New Roman" w:cs="Times New Roman"/>
        </w:rPr>
        <w:t xml:space="preserve">and </w:t>
      </w:r>
      <w:r w:rsidR="00196A9B" w:rsidRPr="00B74DCB">
        <w:rPr>
          <w:rFonts w:ascii="Times New Roman" w:hAnsi="Times New Roman" w:cs="Times New Roman"/>
        </w:rPr>
        <w:t>provided updates on additional project initiatives</w:t>
      </w:r>
      <w:r w:rsidR="00F95823" w:rsidRPr="00B74DCB">
        <w:rPr>
          <w:rFonts w:ascii="Times New Roman" w:hAnsi="Times New Roman" w:cs="Times New Roman"/>
        </w:rPr>
        <w:t xml:space="preserve"> </w:t>
      </w:r>
      <w:r w:rsidR="001C17F2" w:rsidRPr="00B74DCB">
        <w:rPr>
          <w:rFonts w:ascii="Times New Roman" w:hAnsi="Times New Roman" w:cs="Times New Roman"/>
        </w:rPr>
        <w:t xml:space="preserve">and </w:t>
      </w:r>
      <w:r w:rsidR="00347443" w:rsidRPr="00B74DCB">
        <w:rPr>
          <w:rFonts w:ascii="Times New Roman" w:hAnsi="Times New Roman" w:cs="Times New Roman"/>
        </w:rPr>
        <w:t xml:space="preserve">the </w:t>
      </w:r>
      <w:r w:rsidR="001C17F2" w:rsidRPr="00B74DCB">
        <w:rPr>
          <w:rFonts w:ascii="Times New Roman" w:hAnsi="Times New Roman" w:cs="Times New Roman"/>
        </w:rPr>
        <w:t>2026 Project Planning for Revision Requests</w:t>
      </w:r>
      <w:r w:rsidR="00347443" w:rsidRPr="00B74DCB">
        <w:rPr>
          <w:rFonts w:ascii="Times New Roman" w:hAnsi="Times New Roman" w:cs="Times New Roman"/>
        </w:rPr>
        <w:t xml:space="preserve"> </w:t>
      </w:r>
      <w:r w:rsidR="00F95823" w:rsidRPr="00B74DCB">
        <w:rPr>
          <w:rFonts w:ascii="Times New Roman" w:hAnsi="Times New Roman" w:cs="Times New Roman"/>
        </w:rPr>
        <w:t>items</w:t>
      </w:r>
      <w:r w:rsidR="00193CE1" w:rsidRPr="00B74DCB">
        <w:rPr>
          <w:rFonts w:ascii="Times New Roman" w:hAnsi="Times New Roman" w:cs="Times New Roman"/>
        </w:rPr>
        <w:t xml:space="preserve">.  </w:t>
      </w:r>
      <w:r w:rsidR="007D4928" w:rsidRPr="007D4928">
        <w:rPr>
          <w:rFonts w:ascii="Times New Roman" w:hAnsi="Times New Roman" w:cs="Times New Roman"/>
        </w:rPr>
        <w:t xml:space="preserve">Mr. Anderson noted that the annual prioritization update will be posted </w:t>
      </w:r>
      <w:r w:rsidR="001B4FF6">
        <w:rPr>
          <w:rFonts w:ascii="Times New Roman" w:hAnsi="Times New Roman" w:cs="Times New Roman"/>
        </w:rPr>
        <w:t xml:space="preserve">and distributed </w:t>
      </w:r>
      <w:r w:rsidR="007D4928" w:rsidRPr="007D4928">
        <w:rPr>
          <w:rFonts w:ascii="Times New Roman" w:hAnsi="Times New Roman" w:cs="Times New Roman"/>
        </w:rPr>
        <w:t xml:space="preserve">with preliminary comments to the listserv in advance of the June 10, 2026 PRS meeting to allow stakeholders time to review the project list.  </w:t>
      </w:r>
      <w:r w:rsidR="00B74DCB" w:rsidRPr="00B74DCB">
        <w:rPr>
          <w:rFonts w:ascii="Times New Roman" w:hAnsi="Times New Roman" w:cs="Times New Roman"/>
        </w:rPr>
        <w:t>Mr. Anderson presented the priority and rank options for Revision Requests requiring projects</w:t>
      </w:r>
      <w:r w:rsidR="00B74DCB">
        <w:rPr>
          <w:rFonts w:ascii="Times New Roman" w:hAnsi="Times New Roman" w:cs="Times New Roman"/>
        </w:rPr>
        <w:t xml:space="preserve">, </w:t>
      </w:r>
      <w:r w:rsidR="00B74DCB" w:rsidRPr="001E3D6F">
        <w:rPr>
          <w:rFonts w:ascii="Times New Roman" w:hAnsi="Times New Roman" w:cs="Times New Roman"/>
        </w:rPr>
        <w:t>highlighted topics discussed at the April 23, 2026 Technology Working Group (TWG) meeting</w:t>
      </w:r>
      <w:r w:rsidR="00B74DCB">
        <w:rPr>
          <w:rFonts w:ascii="Times New Roman" w:hAnsi="Times New Roman" w:cs="Times New Roman"/>
        </w:rPr>
        <w:t xml:space="preserve">, </w:t>
      </w:r>
      <w:r w:rsidR="00B74DCB" w:rsidRPr="001E3D6F">
        <w:rPr>
          <w:rFonts w:ascii="Times New Roman" w:hAnsi="Times New Roman" w:cs="Times New Roman"/>
        </w:rPr>
        <w:t>and encouraged participants to attend the May 21, 2026 TWG meeting.</w:t>
      </w:r>
      <w:r w:rsidR="00B74DCB" w:rsidRPr="00DA2CFB">
        <w:rPr>
          <w:rFonts w:ascii="Times New Roman" w:hAnsi="Times New Roman" w:cs="Times New Roman"/>
        </w:rPr>
        <w:t xml:space="preserve">  </w:t>
      </w:r>
    </w:p>
    <w:p w14:paraId="7602CE39" w14:textId="549442B6" w:rsidR="00B74DCB" w:rsidRPr="00B74DCB" w:rsidRDefault="00B74DCB" w:rsidP="00B74DCB">
      <w:pPr>
        <w:pStyle w:val="NoSpacing"/>
        <w:jc w:val="both"/>
        <w:rPr>
          <w:rFonts w:ascii="Times New Roman" w:hAnsi="Times New Roman" w:cs="Times New Roman"/>
        </w:rPr>
      </w:pPr>
    </w:p>
    <w:p w14:paraId="1DA0A780" w14:textId="77777777" w:rsidR="001E3D6F" w:rsidRDefault="001E3D6F" w:rsidP="00E1207D">
      <w:pPr>
        <w:pStyle w:val="NoSpacing"/>
        <w:jc w:val="both"/>
        <w:rPr>
          <w:rFonts w:ascii="Times New Roman" w:hAnsi="Times New Roman" w:cs="Times New Roman"/>
          <w:u w:val="single"/>
        </w:rPr>
      </w:pPr>
    </w:p>
    <w:p w14:paraId="0E715E0D" w14:textId="585367F7" w:rsidR="00D46373" w:rsidRDefault="00C77321" w:rsidP="00E1207D">
      <w:pPr>
        <w:pStyle w:val="NoSpacing"/>
        <w:jc w:val="both"/>
        <w:rPr>
          <w:rFonts w:ascii="Times New Roman" w:hAnsi="Times New Roman" w:cs="Times New Roman"/>
          <w:u w:val="single"/>
        </w:rPr>
      </w:pPr>
      <w:r w:rsidRPr="00C77321">
        <w:rPr>
          <w:rFonts w:ascii="Times New Roman" w:hAnsi="Times New Roman" w:cs="Times New Roman"/>
          <w:u w:val="single"/>
        </w:rPr>
        <w:t>Urgency Vote</w:t>
      </w:r>
      <w:r>
        <w:rPr>
          <w:rFonts w:ascii="Times New Roman" w:hAnsi="Times New Roman" w:cs="Times New Roman"/>
          <w:u w:val="single"/>
        </w:rPr>
        <w:t xml:space="preserve"> (see Key Documents)</w:t>
      </w:r>
    </w:p>
    <w:p w14:paraId="3CE03DE9" w14:textId="554264CF" w:rsidR="00E37F27" w:rsidRDefault="00E37F27" w:rsidP="00E1207D">
      <w:pPr>
        <w:pStyle w:val="NoSpacing"/>
        <w:jc w:val="both"/>
        <w:rPr>
          <w:rFonts w:ascii="Times New Roman" w:hAnsi="Times New Roman" w:cs="Times New Roman"/>
          <w:i/>
          <w:iCs/>
        </w:rPr>
      </w:pPr>
      <w:r w:rsidRPr="00E37F27">
        <w:rPr>
          <w:rFonts w:ascii="Times New Roman" w:hAnsi="Times New Roman" w:cs="Times New Roman"/>
          <w:i/>
          <w:iCs/>
        </w:rPr>
        <w:t>N</w:t>
      </w:r>
      <w:r>
        <w:rPr>
          <w:rFonts w:ascii="Times New Roman" w:hAnsi="Times New Roman" w:cs="Times New Roman"/>
          <w:i/>
          <w:iCs/>
        </w:rPr>
        <w:t>odal Protocol Revision Request (N</w:t>
      </w:r>
      <w:r w:rsidRPr="00E37F27">
        <w:rPr>
          <w:rFonts w:ascii="Times New Roman" w:hAnsi="Times New Roman" w:cs="Times New Roman"/>
          <w:i/>
          <w:iCs/>
        </w:rPr>
        <w:t>PRR</w:t>
      </w:r>
      <w:r>
        <w:rPr>
          <w:rFonts w:ascii="Times New Roman" w:hAnsi="Times New Roman" w:cs="Times New Roman"/>
          <w:i/>
          <w:iCs/>
        </w:rPr>
        <w:t xml:space="preserve">) </w:t>
      </w:r>
      <w:r w:rsidRPr="00E37F27">
        <w:rPr>
          <w:rFonts w:ascii="Times New Roman" w:hAnsi="Times New Roman" w:cs="Times New Roman"/>
          <w:i/>
          <w:iCs/>
        </w:rPr>
        <w:t>1330, Mitigated Offer Caps for RMR Units</w:t>
      </w:r>
    </w:p>
    <w:p w14:paraId="4C605F79" w14:textId="55171461" w:rsidR="001B4FF6" w:rsidRDefault="001B4FF6" w:rsidP="00E1207D">
      <w:pPr>
        <w:pStyle w:val="NoSpacing"/>
        <w:jc w:val="both"/>
        <w:rPr>
          <w:rFonts w:ascii="Times New Roman" w:hAnsi="Times New Roman" w:cs="Times New Roman"/>
        </w:rPr>
      </w:pPr>
      <w:r w:rsidRPr="004D7C3D">
        <w:rPr>
          <w:rFonts w:ascii="Times New Roman" w:hAnsi="Times New Roman" w:cs="Times New Roman"/>
        </w:rPr>
        <w:t>Ino Gonzalez reviewed the request for Urgent status and provided an overview of NPRR1330, explaining that it establishes a manual methodology for calculating the Mitigated Offer Cap (MOC) for Reliability Must-Run (RMR) resources as a</w:t>
      </w:r>
      <w:r w:rsidR="006658CA">
        <w:rPr>
          <w:rFonts w:ascii="Times New Roman" w:hAnsi="Times New Roman" w:cs="Times New Roman"/>
        </w:rPr>
        <w:t>n interim solution</w:t>
      </w:r>
      <w:r w:rsidRPr="004D7C3D">
        <w:rPr>
          <w:rFonts w:ascii="Times New Roman" w:hAnsi="Times New Roman" w:cs="Times New Roman"/>
        </w:rPr>
        <w:t xml:space="preserve"> until NPRR826</w:t>
      </w:r>
      <w:r w:rsidR="002A12FD">
        <w:rPr>
          <w:rFonts w:ascii="Times New Roman" w:hAnsi="Times New Roman" w:cs="Times New Roman"/>
        </w:rPr>
        <w:t xml:space="preserve">, </w:t>
      </w:r>
      <w:r w:rsidR="002A12FD" w:rsidRPr="002A12FD">
        <w:rPr>
          <w:rFonts w:ascii="Times New Roman" w:hAnsi="Times New Roman" w:cs="Times New Roman"/>
        </w:rPr>
        <w:t>Mitigated Offer Cap for RMR Resources</w:t>
      </w:r>
      <w:r w:rsidR="006658CA">
        <w:rPr>
          <w:rFonts w:ascii="Times New Roman" w:hAnsi="Times New Roman" w:cs="Times New Roman"/>
        </w:rPr>
        <w:t xml:space="preserve">, </w:t>
      </w:r>
      <w:r w:rsidRPr="004D7C3D">
        <w:rPr>
          <w:rFonts w:ascii="Times New Roman" w:hAnsi="Times New Roman" w:cs="Times New Roman"/>
        </w:rPr>
        <w:t>is implemented.  Mr. Gonzalez noted that the methodology mirrors the approach used for life cycle units</w:t>
      </w:r>
      <w:r w:rsidR="002A12FD">
        <w:rPr>
          <w:rFonts w:ascii="Times New Roman" w:hAnsi="Times New Roman" w:cs="Times New Roman"/>
        </w:rPr>
        <w:t xml:space="preserve"> and cl</w:t>
      </w:r>
      <w:r w:rsidRPr="004D7C3D">
        <w:rPr>
          <w:rFonts w:ascii="Times New Roman" w:hAnsi="Times New Roman" w:cs="Times New Roman"/>
        </w:rPr>
        <w:t xml:space="preserve">arified that ERCOT retains the authority to deploy RMR </w:t>
      </w:r>
      <w:r w:rsidR="006658CA">
        <w:rPr>
          <w:rFonts w:ascii="Times New Roman" w:hAnsi="Times New Roman" w:cs="Times New Roman"/>
        </w:rPr>
        <w:t>R</w:t>
      </w:r>
      <w:r w:rsidRPr="004D7C3D">
        <w:rPr>
          <w:rFonts w:ascii="Times New Roman" w:hAnsi="Times New Roman" w:cs="Times New Roman"/>
        </w:rPr>
        <w:t xml:space="preserve">esources regardless of whether NPRR1330 is approved.  </w:t>
      </w:r>
    </w:p>
    <w:p w14:paraId="0F39B5BD" w14:textId="77777777" w:rsidR="001B4FF6" w:rsidRDefault="001B4FF6" w:rsidP="00E1207D">
      <w:pPr>
        <w:pStyle w:val="NoSpacing"/>
        <w:jc w:val="both"/>
        <w:rPr>
          <w:rFonts w:ascii="Times New Roman" w:hAnsi="Times New Roman" w:cs="Times New Roman"/>
        </w:rPr>
      </w:pPr>
    </w:p>
    <w:p w14:paraId="1543D9CA" w14:textId="2CB9364F" w:rsidR="002A12FD" w:rsidRDefault="002A12FD" w:rsidP="00E1207D">
      <w:pPr>
        <w:pStyle w:val="NoSpacing"/>
        <w:jc w:val="both"/>
        <w:rPr>
          <w:rFonts w:ascii="Times New Roman" w:hAnsi="Times New Roman" w:cs="Times New Roman"/>
        </w:rPr>
      </w:pPr>
      <w:r>
        <w:rPr>
          <w:rFonts w:ascii="Times New Roman" w:hAnsi="Times New Roman" w:cs="Times New Roman"/>
        </w:rPr>
        <w:t xml:space="preserve">Katie Rich reviewed the 5/5/26 Vistra comments to NPRR1330.  Some participants expressed support for the ERCOT interim solution, noted that it could be implemented and provide benefits for Summer 2026, and </w:t>
      </w:r>
      <w:r w:rsidR="00DB5064">
        <w:rPr>
          <w:rFonts w:ascii="Times New Roman" w:hAnsi="Times New Roman" w:cs="Times New Roman"/>
        </w:rPr>
        <w:t xml:space="preserve">stated </w:t>
      </w:r>
      <w:r>
        <w:rPr>
          <w:rFonts w:ascii="Times New Roman" w:hAnsi="Times New Roman" w:cs="Times New Roman"/>
        </w:rPr>
        <w:t xml:space="preserve">that the automated solution in NPRR826 should be implemented as soon as possible.  </w:t>
      </w:r>
      <w:r w:rsidR="00DB5064">
        <w:rPr>
          <w:rFonts w:ascii="Times New Roman" w:hAnsi="Times New Roman" w:cs="Times New Roman"/>
        </w:rPr>
        <w:t xml:space="preserve">Participants reviewed the 4/21/26 </w:t>
      </w:r>
      <w:r w:rsidR="00DB5064" w:rsidRPr="00DB5064">
        <w:rPr>
          <w:rFonts w:ascii="Times New Roman" w:hAnsi="Times New Roman" w:cs="Times New Roman"/>
        </w:rPr>
        <w:t xml:space="preserve">Impact Analysis for </w:t>
      </w:r>
      <w:r w:rsidR="00980C79" w:rsidRPr="00DB5064">
        <w:rPr>
          <w:rFonts w:ascii="Times New Roman" w:hAnsi="Times New Roman" w:cs="Times New Roman"/>
        </w:rPr>
        <w:t>NPRR13</w:t>
      </w:r>
      <w:r w:rsidR="00980C79">
        <w:rPr>
          <w:rFonts w:ascii="Times New Roman" w:hAnsi="Times New Roman" w:cs="Times New Roman"/>
        </w:rPr>
        <w:t>30</w:t>
      </w:r>
      <w:r w:rsidR="00DB5064">
        <w:rPr>
          <w:rFonts w:ascii="Times New Roman" w:hAnsi="Times New Roman" w:cs="Times New Roman"/>
        </w:rPr>
        <w:t xml:space="preserve">.  </w:t>
      </w:r>
    </w:p>
    <w:p w14:paraId="6D09B7D7" w14:textId="77777777" w:rsidR="002A12FD" w:rsidRDefault="002A12FD" w:rsidP="00E1207D">
      <w:pPr>
        <w:pStyle w:val="NoSpacing"/>
        <w:jc w:val="both"/>
        <w:rPr>
          <w:rFonts w:ascii="Times New Roman" w:hAnsi="Times New Roman" w:cs="Times New Roman"/>
        </w:rPr>
      </w:pPr>
    </w:p>
    <w:p w14:paraId="52FB478B" w14:textId="77777777" w:rsidR="00DB5064" w:rsidRPr="00E11725" w:rsidRDefault="00DB5064" w:rsidP="00DB5064">
      <w:pPr>
        <w:pStyle w:val="NoSpacing"/>
        <w:jc w:val="both"/>
        <w:rPr>
          <w:rFonts w:ascii="Times New Roman" w:hAnsi="Times New Roman" w:cs="Times New Roman"/>
          <w:bCs/>
          <w:i/>
          <w:iCs/>
        </w:rPr>
      </w:pPr>
      <w:r>
        <w:rPr>
          <w:rFonts w:ascii="Times New Roman" w:hAnsi="Times New Roman" w:cs="Times New Roman"/>
          <w:b/>
          <w:bCs/>
        </w:rPr>
        <w:lastRenderedPageBreak/>
        <w:t xml:space="preserve">Blake Holt moved to grant NPRR1330 Urgent status.  Bob Helton seconded the motion.  The motion carried with one abstention from the Consumer (Occidental) Market Segment.  </w:t>
      </w:r>
      <w:r w:rsidRPr="00E719A5">
        <w:rPr>
          <w:rFonts w:ascii="Times New Roman" w:hAnsi="Times New Roman" w:cs="Times New Roman"/>
          <w:bCs/>
          <w:i/>
          <w:iCs/>
        </w:rPr>
        <w:t>(Please see ballot posted with Key Documents.)</w:t>
      </w:r>
      <w:r w:rsidRPr="00E11725">
        <w:rPr>
          <w:rFonts w:ascii="Times New Roman" w:hAnsi="Times New Roman" w:cs="Times New Roman"/>
          <w:bCs/>
          <w:i/>
          <w:iCs/>
        </w:rPr>
        <w:t xml:space="preserve">  </w:t>
      </w:r>
    </w:p>
    <w:p w14:paraId="21F2CA3F" w14:textId="0CF4760B" w:rsidR="00DB5064" w:rsidRPr="00DB5064" w:rsidRDefault="00DB5064" w:rsidP="00E1207D">
      <w:pPr>
        <w:pStyle w:val="NoSpacing"/>
        <w:jc w:val="both"/>
        <w:rPr>
          <w:rFonts w:ascii="Times New Roman" w:hAnsi="Times New Roman" w:cs="Times New Roman"/>
          <w:b/>
          <w:bCs/>
        </w:rPr>
      </w:pPr>
    </w:p>
    <w:p w14:paraId="3DB440A2" w14:textId="77777777" w:rsidR="00DB5064" w:rsidRPr="00E11725" w:rsidRDefault="00DB5064" w:rsidP="00DB5064">
      <w:pPr>
        <w:pStyle w:val="NoSpacing"/>
        <w:jc w:val="both"/>
        <w:rPr>
          <w:rFonts w:ascii="Times New Roman" w:hAnsi="Times New Roman" w:cs="Times New Roman"/>
          <w:bCs/>
          <w:i/>
          <w:iCs/>
        </w:rPr>
      </w:pPr>
      <w:r>
        <w:rPr>
          <w:rFonts w:ascii="Times New Roman" w:hAnsi="Times New Roman" w:cs="Times New Roman"/>
          <w:b/>
          <w:bCs/>
        </w:rPr>
        <w:t xml:space="preserve">Mr. Helton moved to </w:t>
      </w:r>
      <w:r w:rsidRPr="00DB5064">
        <w:rPr>
          <w:rFonts w:ascii="Times New Roman" w:hAnsi="Times New Roman" w:cs="Times New Roman"/>
          <w:b/>
          <w:bCs/>
        </w:rPr>
        <w:t>recommend approval of NPRR1330 as submitted; and to forward to TAC NPRR1330 and the 4/21/26 Impact Analysis</w:t>
      </w:r>
      <w:r>
        <w:rPr>
          <w:rFonts w:ascii="Times New Roman" w:hAnsi="Times New Roman" w:cs="Times New Roman"/>
          <w:b/>
          <w:bCs/>
        </w:rPr>
        <w:t xml:space="preserve">.  Mr. Holt seconded the motion.  The motion carried with one abstention from the Consumer (Occidental) Market Segment.  </w:t>
      </w:r>
      <w:r w:rsidRPr="00E719A5">
        <w:rPr>
          <w:rFonts w:ascii="Times New Roman" w:hAnsi="Times New Roman" w:cs="Times New Roman"/>
          <w:bCs/>
          <w:i/>
          <w:iCs/>
        </w:rPr>
        <w:t>(Please see ballot posted with Key Documents.)</w:t>
      </w:r>
      <w:r w:rsidRPr="00E11725">
        <w:rPr>
          <w:rFonts w:ascii="Times New Roman" w:hAnsi="Times New Roman" w:cs="Times New Roman"/>
          <w:bCs/>
          <w:i/>
          <w:iCs/>
        </w:rPr>
        <w:t xml:space="preserve">  </w:t>
      </w:r>
    </w:p>
    <w:p w14:paraId="645B5B9A" w14:textId="77777777" w:rsidR="00DB5064" w:rsidRDefault="00DB5064" w:rsidP="00E1207D">
      <w:pPr>
        <w:pStyle w:val="NoSpacing"/>
        <w:jc w:val="both"/>
        <w:rPr>
          <w:rFonts w:ascii="Times New Roman" w:hAnsi="Times New Roman" w:cs="Times New Roman"/>
          <w:i/>
          <w:iCs/>
          <w:highlight w:val="lightGray"/>
        </w:rPr>
      </w:pPr>
    </w:p>
    <w:p w14:paraId="71B3135C" w14:textId="77777777" w:rsidR="00DB5064" w:rsidRDefault="00DB5064" w:rsidP="00E1207D">
      <w:pPr>
        <w:pStyle w:val="NoSpacing"/>
        <w:jc w:val="both"/>
        <w:rPr>
          <w:rFonts w:ascii="Times New Roman" w:hAnsi="Times New Roman" w:cs="Times New Roman"/>
          <w:u w:val="single"/>
        </w:rPr>
      </w:pPr>
    </w:p>
    <w:p w14:paraId="6E83AC3A" w14:textId="5B29E7EB"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8969FB" w14:textId="6E4125FF" w:rsidR="00FA2E29" w:rsidRDefault="005A57FE" w:rsidP="00190DF2">
      <w:pPr>
        <w:pStyle w:val="NoSpacing"/>
        <w:jc w:val="both"/>
        <w:rPr>
          <w:rFonts w:ascii="Times New Roman" w:hAnsi="Times New Roman" w:cs="Times New Roman"/>
          <w:i/>
        </w:rPr>
      </w:pPr>
      <w:r w:rsidRPr="00AF468F">
        <w:rPr>
          <w:rFonts w:ascii="Times New Roman" w:hAnsi="Times New Roman" w:cs="Times New Roman"/>
          <w:i/>
        </w:rPr>
        <w:t>NPRR</w:t>
      </w:r>
      <w:r w:rsidR="001210D2" w:rsidRPr="00AF468F">
        <w:rPr>
          <w:rFonts w:ascii="Times New Roman" w:hAnsi="Times New Roman" w:cs="Times New Roman"/>
          <w:i/>
        </w:rPr>
        <w:t>1</w:t>
      </w:r>
      <w:r w:rsidR="00D65C87" w:rsidRPr="00AF468F">
        <w:rPr>
          <w:rFonts w:ascii="Times New Roman" w:hAnsi="Times New Roman" w:cs="Times New Roman"/>
          <w:i/>
        </w:rPr>
        <w:t>214</w:t>
      </w:r>
      <w:r w:rsidR="00FA2E29" w:rsidRPr="00AF468F">
        <w:rPr>
          <w:rFonts w:ascii="Times New Roman" w:hAnsi="Times New Roman" w:cs="Times New Roman"/>
          <w:i/>
        </w:rPr>
        <w:t>, Reliability Deployment Price Adder Fix to Provide Locational Price Signals, Reduce Uplift and Risk</w:t>
      </w:r>
    </w:p>
    <w:p w14:paraId="31D3665B" w14:textId="08C14AF7" w:rsidR="00B96785" w:rsidRDefault="00B96785" w:rsidP="00B96785">
      <w:pPr>
        <w:pStyle w:val="NoSpacing"/>
        <w:jc w:val="both"/>
        <w:rPr>
          <w:rFonts w:ascii="Times New Roman" w:hAnsi="Times New Roman" w:cs="Times New Roman"/>
          <w:iCs/>
        </w:rPr>
      </w:pPr>
      <w:r>
        <w:rPr>
          <w:rFonts w:ascii="Times New Roman" w:hAnsi="Times New Roman" w:cs="Times New Roman"/>
          <w:iCs/>
        </w:rPr>
        <w:t xml:space="preserve">PRS took no action on this item. </w:t>
      </w:r>
    </w:p>
    <w:p w14:paraId="24AB0F56" w14:textId="77777777" w:rsidR="00B96785" w:rsidRDefault="00B96785" w:rsidP="00B96785">
      <w:pPr>
        <w:pStyle w:val="NoSpacing"/>
        <w:jc w:val="both"/>
        <w:rPr>
          <w:rFonts w:ascii="Times New Roman" w:hAnsi="Times New Roman" w:cs="Times New Roman"/>
          <w:iCs/>
        </w:rPr>
      </w:pPr>
    </w:p>
    <w:p w14:paraId="5D313AAE" w14:textId="6C248863" w:rsidR="00E37F27" w:rsidRPr="00E37F27" w:rsidRDefault="00E37F27" w:rsidP="00B96785">
      <w:pPr>
        <w:pStyle w:val="NoSpacing"/>
        <w:jc w:val="both"/>
        <w:rPr>
          <w:rFonts w:ascii="Times New Roman" w:hAnsi="Times New Roman" w:cs="Times New Roman"/>
          <w:i/>
        </w:rPr>
      </w:pPr>
      <w:r w:rsidRPr="00E37F27">
        <w:rPr>
          <w:rFonts w:ascii="Times New Roman" w:hAnsi="Times New Roman" w:cs="Times New Roman"/>
          <w:i/>
        </w:rPr>
        <w:t>NPRR1264, Creation of a New Energy Attribute Certificate Program</w:t>
      </w:r>
    </w:p>
    <w:p w14:paraId="4E1EDCD4" w14:textId="627C5408" w:rsidR="00102413" w:rsidRDefault="006658CA" w:rsidP="00102413">
      <w:pPr>
        <w:pStyle w:val="NoSpacing"/>
        <w:jc w:val="both"/>
        <w:rPr>
          <w:rFonts w:ascii="Times New Roman" w:hAnsi="Times New Roman" w:cs="Times New Roman"/>
          <w:iCs/>
        </w:rPr>
      </w:pPr>
      <w:r w:rsidRPr="00102413">
        <w:rPr>
          <w:rFonts w:ascii="Times New Roman" w:hAnsi="Times New Roman" w:cs="Times New Roman"/>
          <w:iCs/>
        </w:rPr>
        <w:t xml:space="preserve">Participants </w:t>
      </w:r>
      <w:r w:rsidR="00102413" w:rsidRPr="00102413">
        <w:rPr>
          <w:rFonts w:ascii="Times New Roman" w:hAnsi="Times New Roman" w:cs="Times New Roman"/>
          <w:iCs/>
        </w:rPr>
        <w:t xml:space="preserve">reviewed the </w:t>
      </w:r>
      <w:r w:rsidR="00102413">
        <w:rPr>
          <w:rFonts w:ascii="Times New Roman" w:hAnsi="Times New Roman" w:cs="Times New Roman"/>
          <w:iCs/>
        </w:rPr>
        <w:t>4/30/26 ERCOT comments to NPRR1264</w:t>
      </w:r>
      <w:r w:rsidR="009F0B72">
        <w:rPr>
          <w:rFonts w:ascii="Times New Roman" w:hAnsi="Times New Roman" w:cs="Times New Roman"/>
          <w:iCs/>
        </w:rPr>
        <w:t xml:space="preserve">; </w:t>
      </w:r>
      <w:r w:rsidR="00102413">
        <w:rPr>
          <w:rFonts w:ascii="Times New Roman" w:hAnsi="Times New Roman" w:cs="Times New Roman"/>
          <w:iCs/>
        </w:rPr>
        <w:t xml:space="preserve">the </w:t>
      </w:r>
      <w:r w:rsidR="00102413" w:rsidRPr="00102413">
        <w:rPr>
          <w:rFonts w:ascii="Times New Roman" w:hAnsi="Times New Roman" w:cs="Times New Roman"/>
          <w:iCs/>
        </w:rPr>
        <w:t>4/28/26 Impact Analysis</w:t>
      </w:r>
      <w:r w:rsidR="009F0B72">
        <w:rPr>
          <w:rFonts w:ascii="Times New Roman" w:hAnsi="Times New Roman" w:cs="Times New Roman"/>
          <w:iCs/>
        </w:rPr>
        <w:t xml:space="preserve">, </w:t>
      </w:r>
      <w:r w:rsidR="000526CC">
        <w:rPr>
          <w:rFonts w:ascii="Times New Roman" w:hAnsi="Times New Roman" w:cs="Times New Roman"/>
          <w:iCs/>
        </w:rPr>
        <w:t xml:space="preserve">including the </w:t>
      </w:r>
      <w:r w:rsidR="00102413" w:rsidRPr="00102413">
        <w:rPr>
          <w:rFonts w:ascii="Times New Roman" w:hAnsi="Times New Roman" w:cs="Times New Roman"/>
          <w:iCs/>
        </w:rPr>
        <w:t xml:space="preserve">phased implementation approach and </w:t>
      </w:r>
      <w:r w:rsidR="009F0B72" w:rsidRPr="009F0B72">
        <w:rPr>
          <w:rFonts w:ascii="Times New Roman" w:hAnsi="Times New Roman" w:cs="Times New Roman"/>
          <w:iCs/>
        </w:rPr>
        <w:t>Justification of Reason for Revision and Market Impacts</w:t>
      </w:r>
      <w:r w:rsidR="009F0B72">
        <w:rPr>
          <w:rFonts w:ascii="Times New Roman" w:hAnsi="Times New Roman" w:cs="Times New Roman"/>
          <w:iCs/>
        </w:rPr>
        <w:t>; and</w:t>
      </w:r>
      <w:r w:rsidR="009F0B72" w:rsidRPr="009F0B72">
        <w:rPr>
          <w:rFonts w:ascii="Times New Roman" w:hAnsi="Times New Roman" w:cs="Times New Roman"/>
          <w:iCs/>
        </w:rPr>
        <w:t xml:space="preserve"> </w:t>
      </w:r>
      <w:r w:rsidR="00102413" w:rsidRPr="00102413">
        <w:rPr>
          <w:rFonts w:ascii="Times New Roman" w:hAnsi="Times New Roman" w:cs="Times New Roman"/>
          <w:iCs/>
        </w:rPr>
        <w:t>discussed the appropriate priority and rank for Phase 2</w:t>
      </w:r>
      <w:r w:rsidR="00102413">
        <w:rPr>
          <w:rFonts w:ascii="Times New Roman" w:hAnsi="Times New Roman" w:cs="Times New Roman"/>
          <w:iCs/>
        </w:rPr>
        <w:t xml:space="preserve">.  </w:t>
      </w:r>
      <w:r w:rsidR="00102413" w:rsidRPr="00102413">
        <w:rPr>
          <w:rFonts w:ascii="Times New Roman" w:hAnsi="Times New Roman" w:cs="Times New Roman"/>
          <w:iCs/>
        </w:rPr>
        <w:t xml:space="preserve">Ms. Coleman </w:t>
      </w:r>
      <w:r w:rsidR="00102413" w:rsidRPr="00102413" w:rsidDel="009866E1">
        <w:rPr>
          <w:rFonts w:ascii="Times New Roman" w:hAnsi="Times New Roman" w:cs="Times New Roman"/>
          <w:iCs/>
        </w:rPr>
        <w:t xml:space="preserve">noted </w:t>
      </w:r>
      <w:r w:rsidR="00102413" w:rsidRPr="00102413">
        <w:rPr>
          <w:rFonts w:ascii="Times New Roman" w:hAnsi="Times New Roman" w:cs="Times New Roman"/>
          <w:iCs/>
        </w:rPr>
        <w:t>there were no objections to including th</w:t>
      </w:r>
      <w:r w:rsidR="000526CC">
        <w:rPr>
          <w:rFonts w:ascii="Times New Roman" w:hAnsi="Times New Roman" w:cs="Times New Roman"/>
          <w:iCs/>
        </w:rPr>
        <w:t xml:space="preserve">is </w:t>
      </w:r>
      <w:r w:rsidR="00102413" w:rsidRPr="00102413">
        <w:rPr>
          <w:rFonts w:ascii="Times New Roman" w:hAnsi="Times New Roman" w:cs="Times New Roman"/>
          <w:iCs/>
        </w:rPr>
        <w:t xml:space="preserve">item in the </w:t>
      </w:r>
      <w:hyperlink w:anchor="Ballot" w:tooltip="Combined Ballot" w:history="1">
        <w:r w:rsidR="00102413" w:rsidRPr="00102413">
          <w:rPr>
            <w:rStyle w:val="Hyperlink"/>
            <w:rFonts w:ascii="Times New Roman" w:hAnsi="Times New Roman" w:cs="Times New Roman"/>
            <w:iCs/>
          </w:rPr>
          <w:t>Combined Ballot.</w:t>
        </w:r>
      </w:hyperlink>
      <w:r w:rsidR="00102413" w:rsidRPr="001939C7">
        <w:rPr>
          <w:rFonts w:ascii="Times New Roman" w:hAnsi="Times New Roman" w:cs="Times New Roman"/>
          <w:iCs/>
        </w:rPr>
        <w:t xml:space="preserve">  </w:t>
      </w:r>
    </w:p>
    <w:p w14:paraId="4AF34C4A" w14:textId="110A8876" w:rsidR="006658CA" w:rsidRPr="006658CA" w:rsidRDefault="006658CA" w:rsidP="00B96785">
      <w:pPr>
        <w:pStyle w:val="NoSpacing"/>
        <w:jc w:val="both"/>
        <w:rPr>
          <w:rFonts w:ascii="Times New Roman" w:hAnsi="Times New Roman" w:cs="Times New Roman"/>
          <w:iCs/>
        </w:rPr>
      </w:pPr>
    </w:p>
    <w:p w14:paraId="5FE04DDA" w14:textId="72C28C6B" w:rsidR="00B96785" w:rsidRPr="00B96785" w:rsidRDefault="00B96785" w:rsidP="00B96785">
      <w:pPr>
        <w:pStyle w:val="NoSpacing"/>
        <w:jc w:val="both"/>
        <w:rPr>
          <w:rFonts w:ascii="Times New Roman" w:hAnsi="Times New Roman" w:cs="Times New Roman"/>
          <w:i/>
        </w:rPr>
      </w:pPr>
      <w:r w:rsidRPr="00B96785">
        <w:rPr>
          <w:rFonts w:ascii="Times New Roman" w:hAnsi="Times New Roman" w:cs="Times New Roman"/>
          <w:i/>
        </w:rPr>
        <w:t>NPRR1292, Granular Product Type for CRR TOU</w:t>
      </w:r>
    </w:p>
    <w:p w14:paraId="3A99D770" w14:textId="1EB79B79" w:rsidR="00102413" w:rsidRPr="00102413" w:rsidRDefault="00102413" w:rsidP="00046FC6">
      <w:pPr>
        <w:pStyle w:val="NoSpacing"/>
        <w:jc w:val="both"/>
        <w:rPr>
          <w:rFonts w:ascii="Times New Roman" w:hAnsi="Times New Roman" w:cs="Times New Roman"/>
          <w:iCs/>
        </w:rPr>
      </w:pPr>
      <w:r w:rsidRPr="00102413">
        <w:rPr>
          <w:rFonts w:ascii="Times New Roman" w:hAnsi="Times New Roman" w:cs="Times New Roman"/>
          <w:iCs/>
        </w:rPr>
        <w:t xml:space="preserve">Participants noted the </w:t>
      </w:r>
      <w:r>
        <w:rPr>
          <w:rFonts w:ascii="Times New Roman" w:hAnsi="Times New Roman" w:cs="Times New Roman"/>
          <w:iCs/>
        </w:rPr>
        <w:t>5/1/</w:t>
      </w:r>
      <w:r w:rsidRPr="00102413">
        <w:rPr>
          <w:rFonts w:ascii="Times New Roman" w:hAnsi="Times New Roman" w:cs="Times New Roman"/>
          <w:iCs/>
        </w:rPr>
        <w:t>26 ERCOT comments proposing a different timeline for the Impact Analys</w:t>
      </w:r>
      <w:r>
        <w:rPr>
          <w:rFonts w:ascii="Times New Roman" w:hAnsi="Times New Roman" w:cs="Times New Roman"/>
          <w:iCs/>
        </w:rPr>
        <w:t>is for NPRR1292</w:t>
      </w:r>
      <w:r w:rsidR="00046FC6">
        <w:rPr>
          <w:rFonts w:ascii="Times New Roman" w:hAnsi="Times New Roman" w:cs="Times New Roman"/>
          <w:iCs/>
        </w:rPr>
        <w:t xml:space="preserve">.  PRS took no action on this item. </w:t>
      </w:r>
      <w:r>
        <w:rPr>
          <w:rFonts w:ascii="Times New Roman" w:hAnsi="Times New Roman" w:cs="Times New Roman"/>
          <w:iCs/>
        </w:rPr>
        <w:t xml:space="preserve"> </w:t>
      </w:r>
    </w:p>
    <w:p w14:paraId="59BDBDFE" w14:textId="77777777" w:rsidR="00102413" w:rsidRDefault="00102413" w:rsidP="00B96785">
      <w:pPr>
        <w:pStyle w:val="NoSpacing"/>
        <w:jc w:val="both"/>
        <w:rPr>
          <w:rFonts w:ascii="Times New Roman" w:hAnsi="Times New Roman" w:cs="Times New Roman"/>
          <w:i/>
        </w:rPr>
      </w:pPr>
    </w:p>
    <w:p w14:paraId="13BC09CB" w14:textId="3AEAB8BB" w:rsidR="009B3206" w:rsidRDefault="00B96785" w:rsidP="00B96785">
      <w:pPr>
        <w:pStyle w:val="NoSpacing"/>
        <w:jc w:val="both"/>
        <w:rPr>
          <w:rFonts w:ascii="Times New Roman" w:hAnsi="Times New Roman" w:cs="Times New Roman"/>
          <w:i/>
        </w:rPr>
      </w:pPr>
      <w:r w:rsidRPr="00B96785">
        <w:rPr>
          <w:rFonts w:ascii="Times New Roman" w:hAnsi="Times New Roman" w:cs="Times New Roman"/>
          <w:i/>
        </w:rPr>
        <w:t>NPRR1307, Revised Definition of Mitigation Plan</w:t>
      </w:r>
    </w:p>
    <w:p w14:paraId="3B89B76A" w14:textId="77777777" w:rsidR="00C87326" w:rsidRDefault="003C7832" w:rsidP="00C87326">
      <w:pPr>
        <w:pStyle w:val="NoSpacing"/>
        <w:jc w:val="both"/>
        <w:rPr>
          <w:rFonts w:ascii="Times New Roman" w:hAnsi="Times New Roman" w:cs="Times New Roman"/>
          <w:iCs/>
        </w:rPr>
      </w:pPr>
      <w:r>
        <w:rPr>
          <w:rFonts w:ascii="Times New Roman" w:hAnsi="Times New Roman" w:cs="Times New Roman"/>
          <w:iCs/>
        </w:rPr>
        <w:t>Mr. Anderson provided an overview of</w:t>
      </w:r>
      <w:r w:rsidR="006C268F">
        <w:rPr>
          <w:rFonts w:ascii="Times New Roman" w:hAnsi="Times New Roman" w:cs="Times New Roman"/>
          <w:iCs/>
        </w:rPr>
        <w:t xml:space="preserve"> the </w:t>
      </w:r>
      <w:r w:rsidR="000526CC" w:rsidRPr="000526CC">
        <w:rPr>
          <w:rFonts w:ascii="Times New Roman" w:hAnsi="Times New Roman" w:cs="Times New Roman"/>
          <w:iCs/>
        </w:rPr>
        <w:t xml:space="preserve">5/5/26 Revised Impact Analysis, including the Justification of Reason for Revision </w:t>
      </w:r>
      <w:r w:rsidR="000526CC" w:rsidRPr="00C87326">
        <w:rPr>
          <w:rFonts w:ascii="Times New Roman" w:hAnsi="Times New Roman" w:cs="Times New Roman"/>
          <w:iCs/>
        </w:rPr>
        <w:t>and</w:t>
      </w:r>
      <w:r w:rsidR="000526CC" w:rsidRPr="000526CC">
        <w:rPr>
          <w:rFonts w:ascii="Times New Roman" w:hAnsi="Times New Roman" w:cs="Times New Roman"/>
          <w:iCs/>
        </w:rPr>
        <w:t xml:space="preserve"> Market Impacts</w:t>
      </w:r>
      <w:r>
        <w:rPr>
          <w:rFonts w:ascii="Times New Roman" w:hAnsi="Times New Roman" w:cs="Times New Roman"/>
          <w:iCs/>
        </w:rPr>
        <w:t>.  Participants discussed the implementation date and a</w:t>
      </w:r>
      <w:r w:rsidR="000526CC" w:rsidRPr="000526CC">
        <w:rPr>
          <w:rFonts w:ascii="Times New Roman" w:hAnsi="Times New Roman" w:cs="Times New Roman"/>
          <w:iCs/>
        </w:rPr>
        <w:t xml:space="preserve">ppropriate priority and rank for NPRR1307.  </w:t>
      </w:r>
      <w:r w:rsidR="00C87326" w:rsidRPr="00102413">
        <w:rPr>
          <w:rFonts w:ascii="Times New Roman" w:hAnsi="Times New Roman" w:cs="Times New Roman"/>
          <w:iCs/>
        </w:rPr>
        <w:t xml:space="preserve">Ms. Coleman </w:t>
      </w:r>
      <w:r w:rsidR="00C87326" w:rsidRPr="00102413" w:rsidDel="009866E1">
        <w:rPr>
          <w:rFonts w:ascii="Times New Roman" w:hAnsi="Times New Roman" w:cs="Times New Roman"/>
          <w:iCs/>
        </w:rPr>
        <w:t xml:space="preserve">noted </w:t>
      </w:r>
      <w:r w:rsidR="00C87326" w:rsidRPr="00102413">
        <w:rPr>
          <w:rFonts w:ascii="Times New Roman" w:hAnsi="Times New Roman" w:cs="Times New Roman"/>
          <w:iCs/>
        </w:rPr>
        <w:t>there were no objections to including th</w:t>
      </w:r>
      <w:r w:rsidR="00C87326">
        <w:rPr>
          <w:rFonts w:ascii="Times New Roman" w:hAnsi="Times New Roman" w:cs="Times New Roman"/>
          <w:iCs/>
        </w:rPr>
        <w:t xml:space="preserve">is </w:t>
      </w:r>
      <w:r w:rsidR="00C87326" w:rsidRPr="00102413">
        <w:rPr>
          <w:rFonts w:ascii="Times New Roman" w:hAnsi="Times New Roman" w:cs="Times New Roman"/>
          <w:iCs/>
        </w:rPr>
        <w:t xml:space="preserve">item in the </w:t>
      </w:r>
      <w:hyperlink w:anchor="Ballot" w:tooltip="Combined Ballot" w:history="1">
        <w:r w:rsidR="00C87326" w:rsidRPr="00102413">
          <w:rPr>
            <w:rStyle w:val="Hyperlink"/>
            <w:rFonts w:ascii="Times New Roman" w:hAnsi="Times New Roman" w:cs="Times New Roman"/>
            <w:iCs/>
          </w:rPr>
          <w:t>Combined Ballot.</w:t>
        </w:r>
      </w:hyperlink>
      <w:r w:rsidR="00C87326" w:rsidRPr="001939C7">
        <w:rPr>
          <w:rFonts w:ascii="Times New Roman" w:hAnsi="Times New Roman" w:cs="Times New Roman"/>
          <w:iCs/>
        </w:rPr>
        <w:t xml:space="preserve">  </w:t>
      </w:r>
    </w:p>
    <w:p w14:paraId="2A4E3BFD" w14:textId="2D4E34CD" w:rsidR="00046FC6" w:rsidRDefault="00046FC6" w:rsidP="00C87326">
      <w:pPr>
        <w:spacing w:after="0" w:line="240" w:lineRule="auto"/>
        <w:jc w:val="both"/>
        <w:rPr>
          <w:rFonts w:ascii="Times New Roman" w:hAnsi="Times New Roman" w:cs="Times New Roman"/>
          <w:iCs/>
          <w:highlight w:val="lightGray"/>
        </w:rPr>
      </w:pPr>
    </w:p>
    <w:p w14:paraId="33F2B936" w14:textId="249A492E" w:rsidR="00B96785" w:rsidRDefault="00E37F27" w:rsidP="00B96785">
      <w:pPr>
        <w:pStyle w:val="NoSpacing"/>
        <w:jc w:val="both"/>
        <w:rPr>
          <w:rFonts w:ascii="Times New Roman" w:hAnsi="Times New Roman" w:cs="Times New Roman"/>
          <w:i/>
        </w:rPr>
      </w:pPr>
      <w:r w:rsidRPr="00E37F27">
        <w:rPr>
          <w:rFonts w:ascii="Times New Roman" w:hAnsi="Times New Roman" w:cs="Times New Roman"/>
          <w:i/>
        </w:rPr>
        <w:t>NPRR1316, Implement an Annual ERCOT RFI Process to Gather Information Related to Retirement and Mothballing Plans of Select Resources</w:t>
      </w:r>
    </w:p>
    <w:p w14:paraId="1EF96CFC" w14:textId="77777777" w:rsidR="00B238DD" w:rsidRDefault="006C268F" w:rsidP="00B238DD">
      <w:pPr>
        <w:pStyle w:val="NoSpacing"/>
        <w:jc w:val="both"/>
        <w:rPr>
          <w:rFonts w:ascii="Times New Roman" w:hAnsi="Times New Roman" w:cs="Times New Roman"/>
          <w:iCs/>
        </w:rPr>
      </w:pPr>
      <w:r>
        <w:rPr>
          <w:rFonts w:ascii="Times New Roman" w:hAnsi="Times New Roman" w:cs="Times New Roman"/>
          <w:iCs/>
        </w:rPr>
        <w:t xml:space="preserve">Participants reviewed the 12/19/25 Impact Analysis </w:t>
      </w:r>
      <w:r w:rsidR="00B238DD">
        <w:rPr>
          <w:rFonts w:ascii="Times New Roman" w:hAnsi="Times New Roman" w:cs="Times New Roman"/>
          <w:iCs/>
        </w:rPr>
        <w:t xml:space="preserve">for NPRR1316.  </w:t>
      </w:r>
      <w:r w:rsidR="00B238DD" w:rsidRPr="00102413">
        <w:rPr>
          <w:rFonts w:ascii="Times New Roman" w:hAnsi="Times New Roman" w:cs="Times New Roman"/>
          <w:iCs/>
        </w:rPr>
        <w:t xml:space="preserve">Ms. Coleman </w:t>
      </w:r>
      <w:r w:rsidR="00B238DD" w:rsidRPr="00102413" w:rsidDel="009866E1">
        <w:rPr>
          <w:rFonts w:ascii="Times New Roman" w:hAnsi="Times New Roman" w:cs="Times New Roman"/>
          <w:iCs/>
        </w:rPr>
        <w:t xml:space="preserve">noted </w:t>
      </w:r>
      <w:r w:rsidR="00B238DD" w:rsidRPr="00102413">
        <w:rPr>
          <w:rFonts w:ascii="Times New Roman" w:hAnsi="Times New Roman" w:cs="Times New Roman"/>
          <w:iCs/>
        </w:rPr>
        <w:t>there were no objections to including th</w:t>
      </w:r>
      <w:r w:rsidR="00B238DD">
        <w:rPr>
          <w:rFonts w:ascii="Times New Roman" w:hAnsi="Times New Roman" w:cs="Times New Roman"/>
          <w:iCs/>
        </w:rPr>
        <w:t xml:space="preserve">is </w:t>
      </w:r>
      <w:r w:rsidR="00B238DD" w:rsidRPr="00102413">
        <w:rPr>
          <w:rFonts w:ascii="Times New Roman" w:hAnsi="Times New Roman" w:cs="Times New Roman"/>
          <w:iCs/>
        </w:rPr>
        <w:t xml:space="preserve">item in the </w:t>
      </w:r>
      <w:hyperlink w:anchor="Ballot" w:tooltip="Combined Ballot" w:history="1">
        <w:r w:rsidR="00B238DD" w:rsidRPr="00102413">
          <w:rPr>
            <w:rStyle w:val="Hyperlink"/>
            <w:rFonts w:ascii="Times New Roman" w:hAnsi="Times New Roman" w:cs="Times New Roman"/>
            <w:iCs/>
          </w:rPr>
          <w:t>Combined Ballot.</w:t>
        </w:r>
      </w:hyperlink>
      <w:r w:rsidR="00B238DD" w:rsidRPr="001939C7">
        <w:rPr>
          <w:rFonts w:ascii="Times New Roman" w:hAnsi="Times New Roman" w:cs="Times New Roman"/>
          <w:iCs/>
        </w:rPr>
        <w:t xml:space="preserve">  </w:t>
      </w:r>
    </w:p>
    <w:p w14:paraId="1E9662A9" w14:textId="77777777" w:rsidR="00155BA7" w:rsidRDefault="00155BA7" w:rsidP="00B96785">
      <w:pPr>
        <w:pStyle w:val="NoSpacing"/>
        <w:jc w:val="both"/>
        <w:rPr>
          <w:rFonts w:ascii="Times New Roman" w:hAnsi="Times New Roman" w:cs="Times New Roman"/>
          <w:i/>
        </w:rPr>
      </w:pPr>
    </w:p>
    <w:p w14:paraId="38CBC93B" w14:textId="526DBFAA" w:rsidR="00E37F27" w:rsidRDefault="00E37F27" w:rsidP="00B96785">
      <w:pPr>
        <w:pStyle w:val="NoSpacing"/>
        <w:jc w:val="both"/>
        <w:rPr>
          <w:rFonts w:ascii="Times New Roman" w:hAnsi="Times New Roman" w:cs="Times New Roman"/>
          <w:i/>
        </w:rPr>
      </w:pPr>
      <w:r w:rsidRPr="00E37F27">
        <w:rPr>
          <w:rFonts w:ascii="Times New Roman" w:hAnsi="Times New Roman" w:cs="Times New Roman"/>
          <w:i/>
        </w:rPr>
        <w:t>NPRR1327, As-Built for NPRR1281, Improvements to Alternate FFSS Resource Designation</w:t>
      </w:r>
    </w:p>
    <w:p w14:paraId="53C5D477" w14:textId="2FE3B001" w:rsidR="00B238DD" w:rsidRDefault="00B238DD" w:rsidP="00B238DD">
      <w:pPr>
        <w:pStyle w:val="NoSpacing"/>
        <w:jc w:val="both"/>
        <w:rPr>
          <w:rFonts w:ascii="Times New Roman" w:hAnsi="Times New Roman" w:cs="Times New Roman"/>
          <w:iCs/>
        </w:rPr>
      </w:pPr>
      <w:r>
        <w:rPr>
          <w:rFonts w:ascii="Times New Roman" w:hAnsi="Times New Roman" w:cs="Times New Roman"/>
          <w:iCs/>
        </w:rPr>
        <w:t xml:space="preserve">Participants reviewed the 3/31/26 Impact Analysis for NPRR1327.  </w:t>
      </w:r>
      <w:r w:rsidRPr="00102413">
        <w:rPr>
          <w:rFonts w:ascii="Times New Roman" w:hAnsi="Times New Roman" w:cs="Times New Roman"/>
          <w:iCs/>
        </w:rPr>
        <w:t xml:space="preserve">Ms. Coleman </w:t>
      </w:r>
      <w:r w:rsidRPr="00102413" w:rsidDel="009866E1">
        <w:rPr>
          <w:rFonts w:ascii="Times New Roman" w:hAnsi="Times New Roman" w:cs="Times New Roman"/>
          <w:iCs/>
        </w:rPr>
        <w:t xml:space="preserve">noted </w:t>
      </w:r>
      <w:r w:rsidRPr="00102413">
        <w:rPr>
          <w:rFonts w:ascii="Times New Roman" w:hAnsi="Times New Roman" w:cs="Times New Roman"/>
          <w:iCs/>
        </w:rPr>
        <w:t>there were no objections to including th</w:t>
      </w:r>
      <w:r>
        <w:rPr>
          <w:rFonts w:ascii="Times New Roman" w:hAnsi="Times New Roman" w:cs="Times New Roman"/>
          <w:iCs/>
        </w:rPr>
        <w:t xml:space="preserve">is </w:t>
      </w:r>
      <w:r w:rsidRPr="00102413">
        <w:rPr>
          <w:rFonts w:ascii="Times New Roman" w:hAnsi="Times New Roman" w:cs="Times New Roman"/>
          <w:iCs/>
        </w:rPr>
        <w:t xml:space="preserve">item in the </w:t>
      </w:r>
      <w:hyperlink w:anchor="Ballot" w:tooltip="Combined Ballot" w:history="1">
        <w:r w:rsidRPr="0010241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1B25FB78" w14:textId="517CFE11" w:rsidR="00AF468F" w:rsidRDefault="00AF468F" w:rsidP="00D314FF">
      <w:pPr>
        <w:pStyle w:val="NoSpacing"/>
        <w:jc w:val="both"/>
        <w:rPr>
          <w:rFonts w:ascii="Times New Roman" w:hAnsi="Times New Roman" w:cs="Times New Roman"/>
          <w:iCs/>
        </w:rPr>
      </w:pPr>
    </w:p>
    <w:p w14:paraId="17266C09" w14:textId="77777777" w:rsidR="00920780" w:rsidRDefault="00920780" w:rsidP="00AF468F">
      <w:pPr>
        <w:pStyle w:val="NoSpacing"/>
        <w:jc w:val="both"/>
        <w:rPr>
          <w:rFonts w:ascii="Times New Roman" w:hAnsi="Times New Roman" w:cs="Times New Roman"/>
          <w:iCs/>
        </w:rPr>
      </w:pPr>
    </w:p>
    <w:p w14:paraId="0518BEF7" w14:textId="7F00EC67"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0F337F8C" w14:textId="7A0E1664" w:rsidR="00741F65"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199380F0" w14:textId="38131B82" w:rsidR="003E3B36" w:rsidRDefault="00CE369B" w:rsidP="000B121C">
      <w:pPr>
        <w:pStyle w:val="NoSpacing"/>
        <w:jc w:val="both"/>
        <w:rPr>
          <w:rFonts w:ascii="Times New Roman" w:hAnsi="Times New Roman" w:cs="Times New Roman"/>
          <w:i/>
        </w:rPr>
      </w:pPr>
      <w:r w:rsidRPr="0035581F">
        <w:rPr>
          <w:rFonts w:ascii="Times New Roman" w:hAnsi="Times New Roman" w:cs="Times New Roman"/>
          <w:i/>
        </w:rPr>
        <w:t>NPRR1295, GTC Exit</w:t>
      </w:r>
      <w:r w:rsidRPr="00CE369B">
        <w:rPr>
          <w:rFonts w:ascii="Times New Roman" w:hAnsi="Times New Roman" w:cs="Times New Roman"/>
          <w:i/>
        </w:rPr>
        <w:t xml:space="preserve"> Solutions</w:t>
      </w:r>
    </w:p>
    <w:p w14:paraId="3663530B" w14:textId="77777777" w:rsidR="00E37F27" w:rsidRPr="00E37F27" w:rsidRDefault="00E37F27" w:rsidP="00E37F27">
      <w:pPr>
        <w:spacing w:after="0" w:line="240" w:lineRule="auto"/>
        <w:jc w:val="both"/>
        <w:rPr>
          <w:rFonts w:ascii="Times New Roman" w:hAnsi="Times New Roman" w:cs="Times New Roman"/>
          <w:i/>
          <w:iCs/>
        </w:rPr>
      </w:pPr>
      <w:r w:rsidRPr="00E37F27">
        <w:rPr>
          <w:rFonts w:ascii="Times New Roman" w:hAnsi="Times New Roman" w:cs="Times New Roman"/>
          <w:i/>
          <w:iCs/>
        </w:rPr>
        <w:lastRenderedPageBreak/>
        <w:t>NPRR1301, Align Protocols to Constraint Activation Procedure</w:t>
      </w:r>
    </w:p>
    <w:p w14:paraId="68FA0CF5" w14:textId="1B75A796" w:rsidR="00E37F27" w:rsidRDefault="00E37F27" w:rsidP="00E37F27">
      <w:pPr>
        <w:spacing w:after="0" w:line="240" w:lineRule="auto"/>
        <w:jc w:val="both"/>
        <w:rPr>
          <w:rFonts w:ascii="Times New Roman" w:hAnsi="Times New Roman" w:cs="Times New Roman"/>
          <w:i/>
          <w:iCs/>
        </w:rPr>
      </w:pPr>
      <w:r w:rsidRPr="00E37F27">
        <w:rPr>
          <w:rFonts w:ascii="Times New Roman" w:hAnsi="Times New Roman" w:cs="Times New Roman"/>
          <w:i/>
          <w:iCs/>
        </w:rPr>
        <w:t>NPRR1310, Dispatchable Reliability Reserve Service Plus Energy Storage Resource Participation and Release Factor – URGENT</w:t>
      </w:r>
    </w:p>
    <w:p w14:paraId="10C0B7E6" w14:textId="4E8FD3D4" w:rsidR="00613F5E" w:rsidRDefault="00613F5E" w:rsidP="000B121C">
      <w:pPr>
        <w:pStyle w:val="NoSpacing"/>
        <w:jc w:val="both"/>
        <w:rPr>
          <w:rFonts w:ascii="Times New Roman" w:hAnsi="Times New Roman" w:cs="Times New Roman"/>
          <w:i/>
        </w:rPr>
      </w:pPr>
      <w:r w:rsidRPr="00613F5E">
        <w:rPr>
          <w:rFonts w:ascii="Times New Roman" w:hAnsi="Times New Roman" w:cs="Times New Roman"/>
          <w:i/>
        </w:rPr>
        <w:t>NPRR1312, Revisions to the Standard Form Agreement (SFA)</w:t>
      </w:r>
    </w:p>
    <w:p w14:paraId="64AEC49D" w14:textId="1D8CA26E" w:rsidR="004F3256" w:rsidRPr="004F3256"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NPRR1317, Creation of Non-Settled Generator (NSG) and Clarification of the Types, Usage, and Registration of Distributed Generation </w:t>
      </w:r>
    </w:p>
    <w:p w14:paraId="127E6F37" w14:textId="30C7C791" w:rsidR="00C77321"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NPRR1319, Modifications to Seasonal Mothball Periods and Clarification to Evaluation Process </w:t>
      </w:r>
    </w:p>
    <w:p w14:paraId="5442F44F" w14:textId="70130519" w:rsidR="007162DE" w:rsidRDefault="007162DE" w:rsidP="004F3256">
      <w:pPr>
        <w:pStyle w:val="NoSpacing"/>
        <w:jc w:val="both"/>
        <w:rPr>
          <w:rFonts w:ascii="Times New Roman" w:hAnsi="Times New Roman" w:cs="Times New Roman"/>
          <w:i/>
        </w:rPr>
      </w:pPr>
      <w:r w:rsidRPr="007162DE">
        <w:rPr>
          <w:rFonts w:ascii="Times New Roman" w:hAnsi="Times New Roman" w:cs="Times New Roman"/>
          <w:i/>
        </w:rPr>
        <w:t>NPRR1320, Reserve Margin Reporting and Miscellaneous Changes for the Report on Capacity, Demand, and Reserves in the ERCOT Region (CDR)</w:t>
      </w:r>
    </w:p>
    <w:p w14:paraId="4ACA1672" w14:textId="5F6905E4" w:rsidR="001C48E3" w:rsidRDefault="001C48E3" w:rsidP="004F3256">
      <w:pPr>
        <w:pStyle w:val="NoSpacing"/>
        <w:jc w:val="both"/>
        <w:rPr>
          <w:rFonts w:ascii="Times New Roman" w:hAnsi="Times New Roman" w:cs="Times New Roman"/>
          <w:i/>
        </w:rPr>
      </w:pPr>
      <w:r w:rsidRPr="001C48E3">
        <w:rPr>
          <w:rFonts w:ascii="Times New Roman" w:hAnsi="Times New Roman" w:cs="Times New Roman"/>
          <w:i/>
        </w:rPr>
        <w:t>NPRR1321, Batch Alpha</w:t>
      </w:r>
    </w:p>
    <w:p w14:paraId="6E892FCF" w14:textId="108F0AE2" w:rsidR="003762A2" w:rsidRDefault="004F1CC0" w:rsidP="000B121C">
      <w:pPr>
        <w:pStyle w:val="NoSpacing"/>
        <w:jc w:val="both"/>
        <w:rPr>
          <w:rFonts w:ascii="Times New Roman" w:hAnsi="Times New Roman" w:cs="Times New Roman"/>
          <w:iCs/>
        </w:rPr>
      </w:pPr>
      <w:r w:rsidRPr="00F84CE0">
        <w:rPr>
          <w:rFonts w:ascii="Times New Roman" w:hAnsi="Times New Roman" w:cs="Times New Roman"/>
          <w:iCs/>
        </w:rPr>
        <w:t>PRS took no action on these items.</w:t>
      </w:r>
      <w:r>
        <w:rPr>
          <w:rFonts w:ascii="Times New Roman" w:hAnsi="Times New Roman" w:cs="Times New Roman"/>
          <w:iCs/>
        </w:rPr>
        <w:t xml:space="preserve"> </w:t>
      </w:r>
    </w:p>
    <w:p w14:paraId="5558CE23" w14:textId="77777777" w:rsidR="00E37F27" w:rsidRDefault="00E37F27" w:rsidP="00C87326">
      <w:pPr>
        <w:pStyle w:val="NoSpacing"/>
        <w:rPr>
          <w:highlight w:val="lightGray"/>
        </w:rPr>
      </w:pPr>
    </w:p>
    <w:p w14:paraId="3BE8EE8F" w14:textId="77777777" w:rsidR="00E37F27" w:rsidRPr="00E37F27" w:rsidRDefault="00E37F27" w:rsidP="00C87326">
      <w:pPr>
        <w:pStyle w:val="NoSpacing"/>
        <w:rPr>
          <w:rFonts w:ascii="Times New Roman" w:hAnsi="Times New Roman" w:cs="Times New Roman"/>
          <w:i/>
          <w:iCs/>
        </w:rPr>
      </w:pPr>
      <w:r w:rsidRPr="00E37F27">
        <w:rPr>
          <w:rFonts w:ascii="Times New Roman" w:hAnsi="Times New Roman" w:cs="Times New Roman"/>
          <w:i/>
          <w:iCs/>
        </w:rPr>
        <w:t>NPRR1296, Residential Demand Response Program</w:t>
      </w:r>
    </w:p>
    <w:p w14:paraId="169A0C1A" w14:textId="29E7E8B5" w:rsidR="00E37F27" w:rsidRPr="0012036C" w:rsidRDefault="0012036C" w:rsidP="00C87326">
      <w:pPr>
        <w:pStyle w:val="NoSpacing"/>
        <w:rPr>
          <w:rFonts w:ascii="Times New Roman" w:hAnsi="Times New Roman" w:cs="Times New Roman"/>
        </w:rPr>
      </w:pPr>
      <w:r>
        <w:rPr>
          <w:rFonts w:ascii="Times New Roman" w:hAnsi="Times New Roman" w:cs="Times New Roman"/>
        </w:rPr>
        <w:t xml:space="preserve">Ms. Coleman requested that ERCOT Staff, </w:t>
      </w:r>
      <w:r w:rsidR="003C7C10">
        <w:rPr>
          <w:rFonts w:ascii="Times New Roman" w:hAnsi="Times New Roman" w:cs="Times New Roman"/>
        </w:rPr>
        <w:t xml:space="preserve">the </w:t>
      </w:r>
      <w:r>
        <w:rPr>
          <w:rFonts w:ascii="Times New Roman" w:hAnsi="Times New Roman" w:cs="Times New Roman"/>
        </w:rPr>
        <w:t xml:space="preserve">Wholesale Market </w:t>
      </w:r>
      <w:r w:rsidR="003C7C10">
        <w:rPr>
          <w:rFonts w:ascii="Times New Roman" w:hAnsi="Times New Roman" w:cs="Times New Roman"/>
        </w:rPr>
        <w:t>Subcommittee</w:t>
      </w:r>
      <w:r>
        <w:rPr>
          <w:rFonts w:ascii="Times New Roman" w:hAnsi="Times New Roman" w:cs="Times New Roman"/>
        </w:rPr>
        <w:t xml:space="preserve"> </w:t>
      </w:r>
      <w:r w:rsidR="003C7C10">
        <w:rPr>
          <w:rFonts w:ascii="Times New Roman" w:hAnsi="Times New Roman" w:cs="Times New Roman"/>
        </w:rPr>
        <w:t xml:space="preserve">(WMS) </w:t>
      </w:r>
      <w:r>
        <w:rPr>
          <w:rFonts w:ascii="Times New Roman" w:hAnsi="Times New Roman" w:cs="Times New Roman"/>
        </w:rPr>
        <w:t>leadership</w:t>
      </w:r>
      <w:r w:rsidR="003C7C10">
        <w:rPr>
          <w:rFonts w:ascii="Times New Roman" w:hAnsi="Times New Roman" w:cs="Times New Roman"/>
        </w:rPr>
        <w:t xml:space="preserve">, and the </w:t>
      </w:r>
      <w:r w:rsidR="003C7C10" w:rsidRPr="003C7C10">
        <w:rPr>
          <w:rFonts w:ascii="Times New Roman" w:hAnsi="Times New Roman" w:cs="Times New Roman"/>
        </w:rPr>
        <w:t>Reliability and Operations Subcommittee (ROS)</w:t>
      </w:r>
      <w:r>
        <w:rPr>
          <w:rFonts w:ascii="Times New Roman" w:hAnsi="Times New Roman" w:cs="Times New Roman"/>
        </w:rPr>
        <w:t xml:space="preserve"> </w:t>
      </w:r>
      <w:r w:rsidR="003C7C10">
        <w:rPr>
          <w:rFonts w:ascii="Times New Roman" w:hAnsi="Times New Roman" w:cs="Times New Roman"/>
        </w:rPr>
        <w:t xml:space="preserve">leadership provide updates on the status of NPRR1296 at the June 10, 2026 PRS meeting.  PRS took no action on this item.  </w:t>
      </w:r>
    </w:p>
    <w:p w14:paraId="7281DC95" w14:textId="77777777" w:rsidR="00C87326" w:rsidRPr="00C87326" w:rsidRDefault="00C87326" w:rsidP="00C87326">
      <w:pPr>
        <w:pStyle w:val="NoSpacing"/>
        <w:rPr>
          <w:rFonts w:ascii="Times New Roman" w:hAnsi="Times New Roman" w:cs="Times New Roman"/>
        </w:rPr>
      </w:pPr>
    </w:p>
    <w:p w14:paraId="1EB5486C" w14:textId="131A497C" w:rsidR="004F3256" w:rsidRPr="00C87326" w:rsidRDefault="004F3256" w:rsidP="00C87326">
      <w:pPr>
        <w:pStyle w:val="NoSpacing"/>
        <w:rPr>
          <w:rFonts w:ascii="Times New Roman" w:hAnsi="Times New Roman" w:cs="Times New Roman"/>
          <w:i/>
          <w:iCs/>
        </w:rPr>
      </w:pPr>
      <w:r w:rsidRPr="00C87326">
        <w:rPr>
          <w:rFonts w:ascii="Times New Roman" w:hAnsi="Times New Roman" w:cs="Times New Roman"/>
          <w:i/>
          <w:iCs/>
        </w:rPr>
        <w:t>NPRR1315, Changes to Process of Evaluating the Potential Needs for Additional Capacity</w:t>
      </w:r>
    </w:p>
    <w:p w14:paraId="39A424D0" w14:textId="317CB922" w:rsidR="00BE53D1" w:rsidRPr="00C87326" w:rsidRDefault="00816BA9" w:rsidP="00C87326">
      <w:pPr>
        <w:pStyle w:val="NoSpacing"/>
        <w:rPr>
          <w:rFonts w:ascii="Times New Roman" w:hAnsi="Times New Roman" w:cs="Times New Roman"/>
        </w:rPr>
      </w:pPr>
      <w:r>
        <w:rPr>
          <w:rFonts w:ascii="Times New Roman" w:hAnsi="Times New Roman" w:cs="Times New Roman"/>
        </w:rPr>
        <w:t xml:space="preserve">Katherine </w:t>
      </w:r>
      <w:r w:rsidR="00EC13E0" w:rsidRPr="00C87326">
        <w:rPr>
          <w:rFonts w:ascii="Times New Roman" w:hAnsi="Times New Roman" w:cs="Times New Roman"/>
        </w:rPr>
        <w:t xml:space="preserve">Gross summarized the NPRR1315 discussion at the April 22, 2026 Special PRS meeting; noted that the 4/7/26 ERCOT comments incorporated a manual MOC calculation process for contracted capacity units; and reviewed the 5/5/26 ERCOT comments.  Ms. Rich reviewed the 5/5/26 Vistra comments.  Kevin Hanson reviewed the 5/1/26 Invenergy comments.  </w:t>
      </w:r>
      <w:r w:rsidR="00687F9C" w:rsidRPr="00C87326">
        <w:rPr>
          <w:rFonts w:ascii="Times New Roman" w:hAnsi="Times New Roman" w:cs="Times New Roman"/>
        </w:rPr>
        <w:t xml:space="preserve">Cory Phillips reviewed the Revision Request timeline and Urgent status.  </w:t>
      </w:r>
      <w:r w:rsidR="00EC13E0" w:rsidRPr="00C87326">
        <w:rPr>
          <w:rFonts w:ascii="Times New Roman" w:hAnsi="Times New Roman" w:cs="Times New Roman"/>
        </w:rPr>
        <w:t xml:space="preserve">Participants offered </w:t>
      </w:r>
      <w:r w:rsidR="00687F9C" w:rsidRPr="00C87326">
        <w:rPr>
          <w:rFonts w:ascii="Times New Roman" w:hAnsi="Times New Roman" w:cs="Times New Roman"/>
        </w:rPr>
        <w:t xml:space="preserve">a </w:t>
      </w:r>
      <w:r w:rsidR="00EC13E0" w:rsidRPr="00C87326">
        <w:rPr>
          <w:rFonts w:ascii="Times New Roman" w:hAnsi="Times New Roman" w:cs="Times New Roman"/>
        </w:rPr>
        <w:t>desktop edit</w:t>
      </w:r>
      <w:r w:rsidR="00687F9C" w:rsidRPr="00C87326">
        <w:rPr>
          <w:rFonts w:ascii="Times New Roman" w:hAnsi="Times New Roman" w:cs="Times New Roman"/>
        </w:rPr>
        <w:t xml:space="preserve"> to paragraph (5)(b) of S</w:t>
      </w:r>
      <w:r w:rsidR="00EC13E0" w:rsidRPr="00C87326">
        <w:rPr>
          <w:rFonts w:ascii="Times New Roman" w:hAnsi="Times New Roman" w:cs="Times New Roman"/>
        </w:rPr>
        <w:t>ection 6.5.1.1</w:t>
      </w:r>
      <w:r w:rsidR="00687F9C" w:rsidRPr="00C87326">
        <w:rPr>
          <w:rFonts w:ascii="Times New Roman" w:hAnsi="Times New Roman" w:cs="Times New Roman"/>
        </w:rPr>
        <w:t xml:space="preserve">, </w:t>
      </w:r>
      <w:r w:rsidR="00EC13E0" w:rsidRPr="00C87326">
        <w:rPr>
          <w:rFonts w:ascii="Times New Roman" w:hAnsi="Times New Roman" w:cs="Times New Roman"/>
        </w:rPr>
        <w:t>ERCOT Control Area Authority</w:t>
      </w:r>
      <w:r w:rsidR="00687F9C" w:rsidRPr="00C87326">
        <w:rPr>
          <w:rFonts w:ascii="Times New Roman" w:hAnsi="Times New Roman" w:cs="Times New Roman"/>
        </w:rPr>
        <w:t xml:space="preserve">, </w:t>
      </w:r>
      <w:r w:rsidR="00EC13E0" w:rsidRPr="00C87326">
        <w:rPr>
          <w:rFonts w:ascii="Times New Roman" w:hAnsi="Times New Roman" w:cs="Times New Roman"/>
        </w:rPr>
        <w:t>requiring ERCOT to post study assumptions for each finalized contract for capacity</w:t>
      </w:r>
      <w:r w:rsidR="00687F9C" w:rsidRPr="00C87326">
        <w:rPr>
          <w:rFonts w:ascii="Times New Roman" w:hAnsi="Times New Roman" w:cs="Times New Roman"/>
        </w:rPr>
        <w:t xml:space="preserve"> to the ERCOT website</w:t>
      </w:r>
      <w:r w:rsidR="00EC13E0" w:rsidRPr="00C87326">
        <w:rPr>
          <w:rFonts w:ascii="Times New Roman" w:hAnsi="Times New Roman" w:cs="Times New Roman"/>
        </w:rPr>
        <w:t xml:space="preserve">.  Some participants expressed concern </w:t>
      </w:r>
      <w:r w:rsidR="00687F9C" w:rsidRPr="00C87326">
        <w:rPr>
          <w:rFonts w:ascii="Times New Roman" w:hAnsi="Times New Roman" w:cs="Times New Roman"/>
        </w:rPr>
        <w:t xml:space="preserve">for concepts in NPRR1315 </w:t>
      </w:r>
      <w:r w:rsidR="007B7B34" w:rsidRPr="00C87326">
        <w:rPr>
          <w:rFonts w:ascii="Times New Roman" w:hAnsi="Times New Roman" w:cs="Times New Roman"/>
        </w:rPr>
        <w:t xml:space="preserve">resulting in </w:t>
      </w:r>
      <w:r w:rsidR="00687F9C" w:rsidRPr="00C87326">
        <w:rPr>
          <w:rFonts w:ascii="Times New Roman" w:hAnsi="Times New Roman" w:cs="Times New Roman"/>
        </w:rPr>
        <w:t xml:space="preserve">market impacts including distortion of price signals.  Other participants expressed support for moving NPRR1315 forward, citing ERCOT’s substantial progress in addressing price formation concerns and commitments on NPRR1214.  </w:t>
      </w:r>
    </w:p>
    <w:p w14:paraId="77B3D3FF" w14:textId="77777777" w:rsidR="00EC13E0" w:rsidRPr="00C87326" w:rsidRDefault="00EC13E0" w:rsidP="00C87326">
      <w:pPr>
        <w:pStyle w:val="NoSpacing"/>
        <w:rPr>
          <w:rFonts w:ascii="Times New Roman" w:hAnsi="Times New Roman" w:cs="Times New Roman"/>
        </w:rPr>
      </w:pPr>
    </w:p>
    <w:p w14:paraId="6A83CBB5" w14:textId="2342D87E" w:rsidR="007B7B34" w:rsidRPr="00E11725" w:rsidRDefault="007B7B34" w:rsidP="007B7B34">
      <w:pPr>
        <w:pStyle w:val="NoSpacing"/>
        <w:jc w:val="both"/>
        <w:rPr>
          <w:rFonts w:ascii="Times New Roman" w:hAnsi="Times New Roman" w:cs="Times New Roman"/>
          <w:bCs/>
          <w:i/>
          <w:iCs/>
        </w:rPr>
      </w:pPr>
      <w:r>
        <w:rPr>
          <w:rFonts w:ascii="Times New Roman" w:hAnsi="Times New Roman" w:cs="Times New Roman"/>
          <w:b/>
          <w:bCs/>
        </w:rPr>
        <w:t>Caitlin Smith moved t</w:t>
      </w:r>
      <w:r w:rsidRPr="007B7B34">
        <w:rPr>
          <w:rFonts w:ascii="Times New Roman" w:hAnsi="Times New Roman" w:cs="Times New Roman"/>
          <w:b/>
          <w:bCs/>
        </w:rPr>
        <w:t>o grant NPRR1315 Urgent status; to recommend approval of NPRR1315 as amended by the 5/5/26 ERCOT comments as revised by PRS; and to forward to TAC NPRR1315 and the 12/19/25 Impact Analysis</w:t>
      </w:r>
      <w:r>
        <w:rPr>
          <w:rFonts w:ascii="Times New Roman" w:hAnsi="Times New Roman" w:cs="Times New Roman"/>
          <w:b/>
          <w:bCs/>
        </w:rPr>
        <w:t xml:space="preserve">.  Mr. Hanson seconded the motion.  The motion carried with one opposing vote from the Independent Power Marketer (IPM) (SENA) Market Segment and four abstentions from the Cooperative (LCRA), IPM (Tenaska), Municipal (2) (Austin Energy, CPS Energy) Market Segments.  </w:t>
      </w:r>
      <w:r w:rsidRPr="00E719A5">
        <w:rPr>
          <w:rFonts w:ascii="Times New Roman" w:hAnsi="Times New Roman" w:cs="Times New Roman"/>
          <w:bCs/>
          <w:i/>
          <w:iCs/>
        </w:rPr>
        <w:t>(Please see ballot posted with Key Documents.)</w:t>
      </w:r>
      <w:r w:rsidRPr="00E11725">
        <w:rPr>
          <w:rFonts w:ascii="Times New Roman" w:hAnsi="Times New Roman" w:cs="Times New Roman"/>
          <w:bCs/>
          <w:i/>
          <w:iCs/>
        </w:rPr>
        <w:t xml:space="preserve">  </w:t>
      </w:r>
    </w:p>
    <w:p w14:paraId="16CB31D9" w14:textId="77777777" w:rsidR="00AC3FF7" w:rsidRDefault="00AC3FF7" w:rsidP="00C87326">
      <w:pPr>
        <w:pStyle w:val="NoSpacing"/>
        <w:rPr>
          <w:highlight w:val="lightGray"/>
        </w:rPr>
      </w:pPr>
    </w:p>
    <w:p w14:paraId="535471E0" w14:textId="23714ED6" w:rsidR="001C48E3" w:rsidRPr="00C87326" w:rsidRDefault="005D6313" w:rsidP="00C87326">
      <w:pPr>
        <w:pStyle w:val="NoSpacing"/>
        <w:jc w:val="both"/>
        <w:rPr>
          <w:rFonts w:ascii="Times New Roman" w:hAnsi="Times New Roman" w:cs="Times New Roman"/>
          <w:i/>
          <w:iCs/>
        </w:rPr>
      </w:pPr>
      <w:r w:rsidRPr="00C87326">
        <w:rPr>
          <w:rFonts w:ascii="Times New Roman" w:hAnsi="Times New Roman" w:cs="Times New Roman"/>
          <w:i/>
          <w:iCs/>
        </w:rPr>
        <w:t>NPRR1325, Related to PGRR145, Batch Zero Process for Large Load Interconnections</w:t>
      </w:r>
    </w:p>
    <w:p w14:paraId="48F405FE" w14:textId="23D9B3C2" w:rsidR="00C87326" w:rsidRPr="00742CB1" w:rsidRDefault="00C87326" w:rsidP="00742CB1">
      <w:pPr>
        <w:pStyle w:val="NoSpacing"/>
        <w:jc w:val="both"/>
        <w:rPr>
          <w:rFonts w:ascii="Times New Roman" w:hAnsi="Times New Roman" w:cs="Times New Roman"/>
          <w:b/>
          <w:bCs/>
        </w:rPr>
      </w:pPr>
      <w:r w:rsidRPr="00742CB1">
        <w:rPr>
          <w:rFonts w:ascii="Times New Roman" w:hAnsi="Times New Roman" w:cs="Times New Roman"/>
          <w:b/>
          <w:bCs/>
        </w:rPr>
        <w:t xml:space="preserve">Bill Barnes </w:t>
      </w:r>
      <w:r w:rsidR="00742CB1" w:rsidRPr="00742CB1">
        <w:rPr>
          <w:rFonts w:ascii="Times New Roman" w:hAnsi="Times New Roman" w:cs="Times New Roman"/>
          <w:b/>
          <w:bCs/>
        </w:rPr>
        <w:t>moved to grant NPRR1325 Urgent status; to recommend approval of NPRR1325 as amended by the 5/2/26 ERCOT comments; and to forward to TAC NPRR1325 and the 3/4/26 Impact Analysis</w:t>
      </w:r>
      <w:r w:rsidR="00816BA9">
        <w:rPr>
          <w:rFonts w:ascii="Times New Roman" w:hAnsi="Times New Roman" w:cs="Times New Roman"/>
          <w:b/>
          <w:bCs/>
        </w:rPr>
        <w:t xml:space="preserve">.  Mr. </w:t>
      </w:r>
      <w:r w:rsidRPr="00742CB1">
        <w:rPr>
          <w:rFonts w:ascii="Times New Roman" w:hAnsi="Times New Roman" w:cs="Times New Roman"/>
          <w:b/>
          <w:bCs/>
        </w:rPr>
        <w:t xml:space="preserve">Holt seconded the motion.  </w:t>
      </w:r>
    </w:p>
    <w:p w14:paraId="3F6A5CC5" w14:textId="77777777" w:rsidR="00742CB1" w:rsidRDefault="00742CB1" w:rsidP="00C87326">
      <w:pPr>
        <w:pStyle w:val="NoSpacing"/>
        <w:rPr>
          <w:rFonts w:ascii="Times New Roman" w:hAnsi="Times New Roman" w:cs="Times New Roman"/>
        </w:rPr>
      </w:pPr>
    </w:p>
    <w:p w14:paraId="29628608" w14:textId="7446ECE4" w:rsidR="00742CB1" w:rsidRDefault="00F70A1A" w:rsidP="00C87326">
      <w:pPr>
        <w:pStyle w:val="NoSpacing"/>
        <w:rPr>
          <w:rFonts w:ascii="Times New Roman" w:hAnsi="Times New Roman" w:cs="Times New Roman"/>
        </w:rPr>
      </w:pPr>
      <w:r w:rsidRPr="00C87326">
        <w:rPr>
          <w:rFonts w:ascii="Times New Roman" w:hAnsi="Times New Roman" w:cs="Times New Roman"/>
        </w:rPr>
        <w:t>Matt Mereness provided an update on NPRR1325 and P</w:t>
      </w:r>
      <w:r w:rsidR="00742CB1">
        <w:rPr>
          <w:rFonts w:ascii="Times New Roman" w:hAnsi="Times New Roman" w:cs="Times New Roman"/>
        </w:rPr>
        <w:t>lanning Guide Revision Request (P</w:t>
      </w:r>
      <w:r w:rsidRPr="00C87326">
        <w:rPr>
          <w:rFonts w:ascii="Times New Roman" w:hAnsi="Times New Roman" w:cs="Times New Roman"/>
        </w:rPr>
        <w:t>GRR</w:t>
      </w:r>
      <w:r w:rsidR="00742CB1">
        <w:rPr>
          <w:rFonts w:ascii="Times New Roman" w:hAnsi="Times New Roman" w:cs="Times New Roman"/>
        </w:rPr>
        <w:t xml:space="preserve">) </w:t>
      </w:r>
      <w:r w:rsidRPr="00C87326">
        <w:rPr>
          <w:rFonts w:ascii="Times New Roman" w:hAnsi="Times New Roman" w:cs="Times New Roman"/>
        </w:rPr>
        <w:t>145, Batch Zero Process for Large Load Interconnections; reviewed the key discussion points and timeline for consideration at the June 1</w:t>
      </w:r>
      <w:r w:rsidR="00742CB1">
        <w:rPr>
          <w:rFonts w:ascii="Times New Roman" w:hAnsi="Times New Roman" w:cs="Times New Roman"/>
        </w:rPr>
        <w:t>-</w:t>
      </w:r>
      <w:r w:rsidRPr="00C87326">
        <w:rPr>
          <w:rFonts w:ascii="Times New Roman" w:hAnsi="Times New Roman" w:cs="Times New Roman"/>
        </w:rPr>
        <w:t xml:space="preserve">2, 2026 ERCOT Board of Directors (ERCOT Board) meeting; summarized Public Utility Commission of Texas (PUCT) guidance filings that ERCOT has incorporated into the Batch Zero framework; </w:t>
      </w:r>
      <w:r w:rsidR="00742CB1">
        <w:rPr>
          <w:rFonts w:ascii="Times New Roman" w:hAnsi="Times New Roman" w:cs="Times New Roman"/>
        </w:rPr>
        <w:t xml:space="preserve">noted that Batch Zero comments may include or exclude </w:t>
      </w:r>
      <w:r w:rsidR="00742CB1" w:rsidRPr="00742CB1">
        <w:rPr>
          <w:rFonts w:ascii="Times New Roman" w:hAnsi="Times New Roman" w:cs="Times New Roman"/>
        </w:rPr>
        <w:t>Provisional Controllable Load Resource</w:t>
      </w:r>
      <w:r w:rsidR="00C6478D">
        <w:rPr>
          <w:rFonts w:ascii="Times New Roman" w:hAnsi="Times New Roman" w:cs="Times New Roman"/>
        </w:rPr>
        <w:t>s</w:t>
      </w:r>
      <w:r w:rsidR="00742CB1" w:rsidRPr="00742CB1">
        <w:rPr>
          <w:rFonts w:ascii="Times New Roman" w:hAnsi="Times New Roman" w:cs="Times New Roman"/>
        </w:rPr>
        <w:t xml:space="preserve"> (PCLR</w:t>
      </w:r>
      <w:r w:rsidR="00C6478D">
        <w:rPr>
          <w:rFonts w:ascii="Times New Roman" w:hAnsi="Times New Roman" w:cs="Times New Roman"/>
        </w:rPr>
        <w:t>s</w:t>
      </w:r>
      <w:r w:rsidR="00742CB1" w:rsidRPr="00742CB1">
        <w:rPr>
          <w:rFonts w:ascii="Times New Roman" w:hAnsi="Times New Roman" w:cs="Times New Roman"/>
        </w:rPr>
        <w:t xml:space="preserve">) </w:t>
      </w:r>
      <w:r w:rsidR="00742CB1">
        <w:rPr>
          <w:rFonts w:ascii="Times New Roman" w:hAnsi="Times New Roman" w:cs="Times New Roman"/>
        </w:rPr>
        <w:t>or</w:t>
      </w:r>
      <w:r w:rsidR="00C6478D">
        <w:rPr>
          <w:rFonts w:ascii="Times New Roman" w:hAnsi="Times New Roman" w:cs="Times New Roman"/>
        </w:rPr>
        <w:t xml:space="preserve"> “bring your own generation”; </w:t>
      </w:r>
      <w:r w:rsidRPr="00C87326">
        <w:rPr>
          <w:rFonts w:ascii="Times New Roman" w:hAnsi="Times New Roman" w:cs="Times New Roman"/>
        </w:rPr>
        <w:t>and reviewed the scope mapping for each set of comments filed</w:t>
      </w:r>
      <w:r w:rsidR="00C6478D">
        <w:rPr>
          <w:rFonts w:ascii="Times New Roman" w:hAnsi="Times New Roman" w:cs="Times New Roman"/>
        </w:rPr>
        <w:t xml:space="preserve"> for both Revision Requests</w:t>
      </w:r>
      <w:r w:rsidRPr="00C87326">
        <w:rPr>
          <w:rFonts w:ascii="Times New Roman" w:hAnsi="Times New Roman" w:cs="Times New Roman"/>
        </w:rPr>
        <w:t xml:space="preserve">.  Jeff Billo summarized the </w:t>
      </w:r>
      <w:r w:rsidR="00C87326" w:rsidRPr="00C87326">
        <w:rPr>
          <w:rFonts w:ascii="Times New Roman" w:hAnsi="Times New Roman" w:cs="Times New Roman"/>
        </w:rPr>
        <w:t xml:space="preserve">PGRR145 </w:t>
      </w:r>
      <w:r w:rsidRPr="00C87326">
        <w:rPr>
          <w:rFonts w:ascii="Times New Roman" w:hAnsi="Times New Roman" w:cs="Times New Roman"/>
        </w:rPr>
        <w:t xml:space="preserve">discussion scheduled </w:t>
      </w:r>
      <w:r w:rsidRPr="00C87326">
        <w:rPr>
          <w:rFonts w:ascii="Times New Roman" w:hAnsi="Times New Roman" w:cs="Times New Roman"/>
        </w:rPr>
        <w:lastRenderedPageBreak/>
        <w:t xml:space="preserve">for </w:t>
      </w:r>
      <w:r w:rsidR="00C87326" w:rsidRPr="00C87326">
        <w:rPr>
          <w:rFonts w:ascii="Times New Roman" w:hAnsi="Times New Roman" w:cs="Times New Roman"/>
        </w:rPr>
        <w:t xml:space="preserve">the May 7, </w:t>
      </w:r>
      <w:r w:rsidRPr="00C87326">
        <w:rPr>
          <w:rFonts w:ascii="Times New Roman" w:hAnsi="Times New Roman" w:cs="Times New Roman"/>
        </w:rPr>
        <w:t>2026</w:t>
      </w:r>
      <w:r w:rsidR="00C87326" w:rsidRPr="00C87326">
        <w:rPr>
          <w:rFonts w:ascii="Times New Roman" w:hAnsi="Times New Roman" w:cs="Times New Roman"/>
        </w:rPr>
        <w:t xml:space="preserve"> ROS meeting, </w:t>
      </w:r>
      <w:r w:rsidRPr="00C87326">
        <w:rPr>
          <w:rFonts w:ascii="Times New Roman" w:hAnsi="Times New Roman" w:cs="Times New Roman"/>
        </w:rPr>
        <w:t>noted that ERCOT would provide a running list of typographical corrections to PGRR145</w:t>
      </w:r>
      <w:r w:rsidR="00C6478D">
        <w:rPr>
          <w:rFonts w:ascii="Times New Roman" w:hAnsi="Times New Roman" w:cs="Times New Roman"/>
        </w:rPr>
        <w:t xml:space="preserve">, </w:t>
      </w:r>
      <w:r w:rsidR="00C87326" w:rsidRPr="00C87326">
        <w:rPr>
          <w:rFonts w:ascii="Times New Roman" w:hAnsi="Times New Roman" w:cs="Times New Roman"/>
        </w:rPr>
        <w:t xml:space="preserve">and stated that ERCOT would file additional formal comments for these clarifications after the meeting.  </w:t>
      </w:r>
      <w:r w:rsidR="00C6478D" w:rsidRPr="00C6478D">
        <w:rPr>
          <w:rFonts w:ascii="Times New Roman" w:hAnsi="Times New Roman" w:cs="Times New Roman"/>
        </w:rPr>
        <w:t>Mr. Mereness explained that the 3/4/26 Impact Analysis showed no further impacts for NPRR1325 beyond what was covered in PGRR145</w:t>
      </w:r>
      <w:r w:rsidR="00C6478D">
        <w:rPr>
          <w:rFonts w:ascii="Times New Roman" w:hAnsi="Times New Roman" w:cs="Times New Roman"/>
        </w:rPr>
        <w:t xml:space="preserve">, </w:t>
      </w:r>
      <w:r w:rsidR="00C6478D" w:rsidRPr="00C6478D">
        <w:rPr>
          <w:rFonts w:ascii="Times New Roman" w:hAnsi="Times New Roman" w:cs="Times New Roman"/>
        </w:rPr>
        <w:t>and he reviewed potential budget and staffing implications associated with the PGRR145 solution options.</w:t>
      </w:r>
    </w:p>
    <w:p w14:paraId="07B6CB79" w14:textId="77777777" w:rsidR="00742CB1" w:rsidRDefault="00742CB1" w:rsidP="00C87326">
      <w:pPr>
        <w:pStyle w:val="NoSpacing"/>
        <w:rPr>
          <w:rFonts w:ascii="Times New Roman" w:hAnsi="Times New Roman" w:cs="Times New Roman"/>
        </w:rPr>
      </w:pPr>
    </w:p>
    <w:p w14:paraId="433D0DEB" w14:textId="00C459D4" w:rsidR="00C87326" w:rsidRDefault="00C87326" w:rsidP="00C87326">
      <w:pPr>
        <w:pStyle w:val="NoSpacing"/>
        <w:rPr>
          <w:rFonts w:ascii="Times New Roman" w:hAnsi="Times New Roman" w:cs="Times New Roman"/>
          <w:iCs/>
        </w:rPr>
      </w:pPr>
      <w:r w:rsidRPr="00C87326">
        <w:rPr>
          <w:rFonts w:ascii="Times New Roman" w:hAnsi="Times New Roman" w:cs="Times New Roman"/>
        </w:rPr>
        <w:t xml:space="preserve">Mr. Barnes withdrew his motion.  Mr. Holt withdrew his second.  Ms. Coleman </w:t>
      </w:r>
      <w:r w:rsidRPr="00C87326" w:rsidDel="009866E1">
        <w:rPr>
          <w:rFonts w:ascii="Times New Roman" w:hAnsi="Times New Roman" w:cs="Times New Roman"/>
        </w:rPr>
        <w:t xml:space="preserve">noted </w:t>
      </w:r>
      <w:r w:rsidRPr="00C87326">
        <w:rPr>
          <w:rFonts w:ascii="Times New Roman" w:hAnsi="Times New Roman" w:cs="Times New Roman"/>
        </w:rPr>
        <w:t>there were no objections to including this item in the</w:t>
      </w:r>
      <w:r w:rsidRPr="00102413">
        <w:rPr>
          <w:rFonts w:ascii="Times New Roman" w:hAnsi="Times New Roman" w:cs="Times New Roman"/>
          <w:iCs/>
        </w:rPr>
        <w:t xml:space="preserve"> </w:t>
      </w:r>
      <w:hyperlink w:anchor="Ballot" w:tooltip="Combined Ballot" w:history="1">
        <w:r w:rsidRPr="0010241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04BEBBAD" w14:textId="184BB8AE" w:rsidR="00F70A1A" w:rsidRPr="003209E0" w:rsidRDefault="00F70A1A" w:rsidP="00F70A1A">
      <w:pPr>
        <w:pStyle w:val="NoSpacing"/>
        <w:jc w:val="both"/>
        <w:rPr>
          <w:rFonts w:ascii="Times New Roman" w:hAnsi="Times New Roman" w:cs="Times New Roman"/>
        </w:rPr>
      </w:pPr>
    </w:p>
    <w:p w14:paraId="1C093992" w14:textId="5D5B721E" w:rsidR="00C6478D" w:rsidRPr="003209E0" w:rsidRDefault="00980C79" w:rsidP="00F70A1A">
      <w:pPr>
        <w:pStyle w:val="NoSpacing"/>
        <w:jc w:val="both"/>
        <w:rPr>
          <w:rFonts w:ascii="Times New Roman" w:hAnsi="Times New Roman" w:cs="Times New Roman"/>
          <w:i/>
          <w:iCs/>
        </w:rPr>
      </w:pPr>
      <w:r w:rsidRPr="003209E0">
        <w:rPr>
          <w:rFonts w:ascii="Times New Roman" w:hAnsi="Times New Roman" w:cs="Times New Roman"/>
          <w:i/>
          <w:iCs/>
        </w:rPr>
        <w:t>NPRR1326, Add Energy Storage Resource (ESR) State of Charge (SOC) Information to the Ancillary Services Capacity Monitor</w:t>
      </w:r>
    </w:p>
    <w:p w14:paraId="25FC02CF" w14:textId="77777777" w:rsidR="009D5A47" w:rsidRDefault="009D5A47" w:rsidP="009D5A47">
      <w:pPr>
        <w:pStyle w:val="NoSpacing"/>
        <w:rPr>
          <w:rFonts w:ascii="Times New Roman" w:hAnsi="Times New Roman" w:cs="Times New Roman"/>
          <w:iCs/>
        </w:rPr>
      </w:pPr>
      <w:r>
        <w:rPr>
          <w:rFonts w:ascii="Times New Roman" w:hAnsi="Times New Roman" w:cs="Times New Roman"/>
        </w:rPr>
        <w:t xml:space="preserve">Mr. Barnes reminded participants of the NPRR1326 discussion at the April 15, 2026 PRS meeting and noted that no comments had been filed to NPRR1326.  </w:t>
      </w:r>
      <w:r w:rsidRPr="00C87326">
        <w:rPr>
          <w:rFonts w:ascii="Times New Roman" w:hAnsi="Times New Roman" w:cs="Times New Roman"/>
        </w:rPr>
        <w:t xml:space="preserve">Ms. Coleman </w:t>
      </w:r>
      <w:r w:rsidRPr="00C87326" w:rsidDel="009866E1">
        <w:rPr>
          <w:rFonts w:ascii="Times New Roman" w:hAnsi="Times New Roman" w:cs="Times New Roman"/>
        </w:rPr>
        <w:t xml:space="preserve">noted </w:t>
      </w:r>
      <w:r w:rsidRPr="00C87326">
        <w:rPr>
          <w:rFonts w:ascii="Times New Roman" w:hAnsi="Times New Roman" w:cs="Times New Roman"/>
        </w:rPr>
        <w:t>there were no objections to including this item in the</w:t>
      </w:r>
      <w:r w:rsidRPr="00102413">
        <w:rPr>
          <w:rFonts w:ascii="Times New Roman" w:hAnsi="Times New Roman" w:cs="Times New Roman"/>
          <w:iCs/>
        </w:rPr>
        <w:t xml:space="preserve"> </w:t>
      </w:r>
      <w:hyperlink w:anchor="Ballot" w:tooltip="Combined Ballot" w:history="1">
        <w:r w:rsidRPr="0010241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85A5F05" w14:textId="5004876E" w:rsidR="00980C79" w:rsidRDefault="00980C79" w:rsidP="00F70A1A">
      <w:pPr>
        <w:pStyle w:val="NoSpacing"/>
        <w:jc w:val="both"/>
        <w:rPr>
          <w:rFonts w:ascii="Times New Roman" w:hAnsi="Times New Roman" w:cs="Times New Roman"/>
        </w:rPr>
      </w:pPr>
    </w:p>
    <w:p w14:paraId="7550DDF4" w14:textId="77777777" w:rsidR="009D5A47" w:rsidRPr="003209E0" w:rsidRDefault="009D5A47" w:rsidP="00F70A1A">
      <w:pPr>
        <w:pStyle w:val="NoSpacing"/>
        <w:jc w:val="both"/>
        <w:rPr>
          <w:rFonts w:ascii="Times New Roman" w:hAnsi="Times New Roman" w:cs="Times New Roman"/>
        </w:rPr>
      </w:pPr>
    </w:p>
    <w:p w14:paraId="66C1127B" w14:textId="0B617E15"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46F74BBD" w14:textId="349625DB" w:rsidR="00DF2B17" w:rsidRDefault="00DF2B17" w:rsidP="007162DE">
      <w:pPr>
        <w:pStyle w:val="NoSpacing"/>
        <w:jc w:val="both"/>
        <w:rPr>
          <w:rFonts w:ascii="Times New Roman" w:hAnsi="Times New Roman" w:cs="Times New Roman"/>
          <w:i/>
          <w:highlight w:val="lightGray"/>
        </w:rPr>
      </w:pPr>
      <w:bookmarkStart w:id="6" w:name="_Hlk191758356"/>
      <w:r w:rsidRPr="00DF2B17">
        <w:rPr>
          <w:rFonts w:ascii="Times New Roman" w:hAnsi="Times New Roman" w:cs="Times New Roman"/>
          <w:i/>
        </w:rPr>
        <w:t>NPRR1329, Resource Entity Requirements for Self-Limiting Facilities</w:t>
      </w:r>
    </w:p>
    <w:p w14:paraId="06FDF5F1" w14:textId="77777777" w:rsidR="00E2135D" w:rsidRDefault="00E2135D" w:rsidP="00E2135D">
      <w:pPr>
        <w:pStyle w:val="NoSpacing"/>
        <w:jc w:val="both"/>
        <w:rPr>
          <w:rFonts w:ascii="Times New Roman" w:hAnsi="Times New Roman" w:cs="Times New Roman"/>
          <w:iCs/>
        </w:rPr>
      </w:pPr>
      <w:r>
        <w:rPr>
          <w:rFonts w:ascii="Times New Roman" w:hAnsi="Times New Roman" w:cs="Times New Roman"/>
          <w:iCs/>
        </w:rPr>
        <w:t xml:space="preserve">Kara Beckman provided an overview of </w:t>
      </w:r>
      <w:r w:rsidRPr="00E2135D">
        <w:rPr>
          <w:rFonts w:ascii="Times New Roman" w:hAnsi="Times New Roman" w:cs="Times New Roman"/>
          <w:iCs/>
        </w:rPr>
        <w:t xml:space="preserve">NPRR1329.  Ms. Coleman </w:t>
      </w:r>
      <w:r w:rsidRPr="00E2135D" w:rsidDel="009866E1">
        <w:rPr>
          <w:rFonts w:ascii="Times New Roman" w:hAnsi="Times New Roman" w:cs="Times New Roman"/>
          <w:iCs/>
        </w:rPr>
        <w:t xml:space="preserve">noted </w:t>
      </w:r>
      <w:r w:rsidRPr="00E2135D">
        <w:rPr>
          <w:rFonts w:ascii="Times New Roman" w:hAnsi="Times New Roman" w:cs="Times New Roman"/>
          <w:iCs/>
        </w:rPr>
        <w:t xml:space="preserve">there were no objections to including this item in the </w:t>
      </w:r>
      <w:hyperlink w:anchor="Ballot" w:tooltip="Combined Ballot" w:history="1">
        <w:r w:rsidRPr="00E2135D">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5D6E8E19" w14:textId="77777777" w:rsidR="00DF2B17" w:rsidRDefault="00DF2B17" w:rsidP="007162DE">
      <w:pPr>
        <w:pStyle w:val="NoSpacing"/>
        <w:jc w:val="both"/>
        <w:rPr>
          <w:rFonts w:ascii="Times New Roman" w:hAnsi="Times New Roman" w:cs="Times New Roman"/>
          <w:i/>
        </w:rPr>
      </w:pPr>
    </w:p>
    <w:p w14:paraId="56C3CC8C" w14:textId="304EADCE" w:rsidR="00DF2B17" w:rsidRDefault="00DF2B17" w:rsidP="007162DE">
      <w:pPr>
        <w:pStyle w:val="NoSpacing"/>
        <w:jc w:val="both"/>
        <w:rPr>
          <w:rFonts w:ascii="Times New Roman" w:hAnsi="Times New Roman" w:cs="Times New Roman"/>
          <w:i/>
          <w:highlight w:val="lightGray"/>
        </w:rPr>
      </w:pPr>
      <w:r w:rsidRPr="00DF2B17">
        <w:rPr>
          <w:rFonts w:ascii="Times New Roman" w:hAnsi="Times New Roman" w:cs="Times New Roman"/>
          <w:i/>
        </w:rPr>
        <w:t>NPRR1330, Mitigated Offer Caps for RMR Units</w:t>
      </w:r>
    </w:p>
    <w:p w14:paraId="423A4886" w14:textId="7A4856B9" w:rsidR="00DF2B17" w:rsidRPr="00DF2B17" w:rsidRDefault="00DF2B17" w:rsidP="007162DE">
      <w:pPr>
        <w:pStyle w:val="NoSpacing"/>
        <w:jc w:val="both"/>
        <w:rPr>
          <w:rFonts w:ascii="Times New Roman" w:hAnsi="Times New Roman" w:cs="Times New Roman"/>
          <w:iCs/>
        </w:rPr>
      </w:pPr>
      <w:r w:rsidRPr="00DF2B17">
        <w:rPr>
          <w:rFonts w:ascii="Times New Roman" w:hAnsi="Times New Roman" w:cs="Times New Roman"/>
          <w:iCs/>
        </w:rPr>
        <w:t xml:space="preserve">This item was considered above with Urgent status.  </w:t>
      </w:r>
    </w:p>
    <w:bookmarkEnd w:id="6"/>
    <w:p w14:paraId="780BFF51" w14:textId="77777777" w:rsidR="00C6478D" w:rsidRDefault="00C6478D" w:rsidP="001C49EA">
      <w:pPr>
        <w:pStyle w:val="NoSpacing"/>
        <w:tabs>
          <w:tab w:val="left" w:pos="4140"/>
        </w:tabs>
        <w:jc w:val="both"/>
        <w:rPr>
          <w:rFonts w:ascii="Times New Roman" w:hAnsi="Times New Roman" w:cs="Times New Roman"/>
          <w:u w:val="single"/>
        </w:rPr>
      </w:pPr>
    </w:p>
    <w:p w14:paraId="0DCA8D5B" w14:textId="77777777" w:rsidR="00C6478D" w:rsidRDefault="00C6478D" w:rsidP="001C49EA">
      <w:pPr>
        <w:pStyle w:val="NoSpacing"/>
        <w:tabs>
          <w:tab w:val="left" w:pos="4140"/>
        </w:tabs>
        <w:jc w:val="both"/>
        <w:rPr>
          <w:rFonts w:ascii="Times New Roman" w:hAnsi="Times New Roman" w:cs="Times New Roman"/>
          <w:u w:val="single"/>
        </w:rPr>
      </w:pPr>
    </w:p>
    <w:p w14:paraId="4956BEB3" w14:textId="7F4ED190"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w:t>
      </w:r>
    </w:p>
    <w:p w14:paraId="53381754" w14:textId="2333F177" w:rsidR="00740A12" w:rsidRPr="00740A12" w:rsidRDefault="00740A12" w:rsidP="00E1207D">
      <w:pPr>
        <w:pStyle w:val="NoSpacing"/>
        <w:jc w:val="both"/>
        <w:rPr>
          <w:rFonts w:ascii="Times New Roman" w:hAnsi="Times New Roman" w:cs="Times New Roman"/>
          <w:i/>
          <w:iCs/>
        </w:rPr>
      </w:pPr>
      <w:r w:rsidRPr="00740A12">
        <w:rPr>
          <w:rFonts w:ascii="Times New Roman" w:hAnsi="Times New Roman" w:cs="Times New Roman"/>
          <w:i/>
          <w:iCs/>
        </w:rPr>
        <w:t>2027 Block Calendar</w:t>
      </w:r>
    </w:p>
    <w:p w14:paraId="52E51B73" w14:textId="62E34662" w:rsidR="00740A12" w:rsidRPr="00740A12" w:rsidRDefault="00740A12" w:rsidP="00E1207D">
      <w:pPr>
        <w:pStyle w:val="NoSpacing"/>
        <w:jc w:val="both"/>
        <w:rPr>
          <w:rFonts w:ascii="Times New Roman" w:hAnsi="Times New Roman" w:cs="Times New Roman"/>
        </w:rPr>
      </w:pPr>
      <w:r w:rsidRPr="00740A12">
        <w:rPr>
          <w:rFonts w:ascii="Times New Roman" w:hAnsi="Times New Roman" w:cs="Times New Roman"/>
        </w:rPr>
        <w:t xml:space="preserve">Suzy Clifton previewed the draft 2027 Block Calendar </w:t>
      </w:r>
      <w:r w:rsidR="00FC2D89">
        <w:rPr>
          <w:rFonts w:ascii="Times New Roman" w:hAnsi="Times New Roman" w:cs="Times New Roman"/>
        </w:rPr>
        <w:t xml:space="preserve">posted on the TAC landing page </w:t>
      </w:r>
      <w:r w:rsidRPr="00740A12">
        <w:rPr>
          <w:rFonts w:ascii="Times New Roman" w:hAnsi="Times New Roman" w:cs="Times New Roman"/>
        </w:rPr>
        <w:t xml:space="preserve">and requested potential revisions/edits be offered prior to the June 10, 2026 PRS meeting.  </w:t>
      </w:r>
    </w:p>
    <w:p w14:paraId="375CED68" w14:textId="77777777" w:rsidR="00712AF3" w:rsidRDefault="00712AF3" w:rsidP="00E1207D">
      <w:pPr>
        <w:pStyle w:val="NoSpacing"/>
        <w:jc w:val="both"/>
        <w:rPr>
          <w:rFonts w:ascii="Times New Roman" w:hAnsi="Times New Roman" w:cs="Times New Roman"/>
          <w:u w:val="single"/>
        </w:rPr>
      </w:pPr>
    </w:p>
    <w:p w14:paraId="05A4DEDB" w14:textId="77777777" w:rsidR="00740A12" w:rsidRDefault="00740A12" w:rsidP="00E1207D">
      <w:pPr>
        <w:pStyle w:val="NoSpacing"/>
        <w:jc w:val="both"/>
        <w:rPr>
          <w:rFonts w:ascii="Times New Roman" w:hAnsi="Times New Roman" w:cs="Times New Roman"/>
          <w:u w:val="single"/>
        </w:rPr>
      </w:pPr>
    </w:p>
    <w:p w14:paraId="498498FB" w14:textId="49552411" w:rsidR="00163E3C" w:rsidRPr="00A149A8" w:rsidRDefault="00163E3C" w:rsidP="00E1207D">
      <w:pPr>
        <w:pStyle w:val="NoSpacing"/>
        <w:jc w:val="both"/>
        <w:rPr>
          <w:rFonts w:ascii="Times New Roman" w:hAnsi="Times New Roman" w:cs="Times New Roman"/>
          <w:u w:val="single"/>
        </w:rPr>
      </w:pPr>
      <w:bookmarkStart w:id="7" w:name="Ballot"/>
      <w:bookmarkEnd w:id="7"/>
      <w:r w:rsidRPr="00A149A8">
        <w:rPr>
          <w:rFonts w:ascii="Times New Roman" w:hAnsi="Times New Roman" w:cs="Times New Roman"/>
          <w:u w:val="single"/>
        </w:rPr>
        <w:t>Combined Ballot</w:t>
      </w:r>
    </w:p>
    <w:p w14:paraId="002BC890" w14:textId="2B10F925" w:rsidR="00613152" w:rsidRPr="00E719A5" w:rsidRDefault="00816BA9" w:rsidP="00E1207D">
      <w:pPr>
        <w:pStyle w:val="NoSpacing"/>
        <w:jc w:val="both"/>
        <w:rPr>
          <w:rFonts w:ascii="Times New Roman" w:hAnsi="Times New Roman" w:cs="Times New Roman"/>
          <w:b/>
          <w:iCs/>
        </w:rPr>
      </w:pPr>
      <w:r>
        <w:rPr>
          <w:rFonts w:ascii="Times New Roman" w:hAnsi="Times New Roman" w:cs="Times New Roman"/>
          <w:b/>
          <w:iCs/>
        </w:rPr>
        <w:t xml:space="preserve">Mr. </w:t>
      </w:r>
      <w:r w:rsidR="00712AF3" w:rsidRPr="00740A12">
        <w:rPr>
          <w:rFonts w:ascii="Times New Roman" w:hAnsi="Times New Roman" w:cs="Times New Roman"/>
          <w:b/>
          <w:iCs/>
        </w:rPr>
        <w:t>Hanson</w:t>
      </w:r>
      <w:r w:rsidR="00712AF3" w:rsidRPr="0026425B">
        <w:rPr>
          <w:rFonts w:ascii="Times New Roman" w:hAnsi="Times New Roman" w:cs="Times New Roman"/>
          <w:b/>
          <w:iCs/>
        </w:rPr>
        <w:t xml:space="preserve"> </w:t>
      </w:r>
      <w:r w:rsidR="00613152" w:rsidRPr="0026425B">
        <w:rPr>
          <w:rFonts w:ascii="Times New Roman" w:hAnsi="Times New Roman" w:cs="Times New Roman"/>
          <w:b/>
          <w:iCs/>
        </w:rPr>
        <w:t>moved to</w:t>
      </w:r>
      <w:r w:rsidR="00613152" w:rsidRPr="00E719A5">
        <w:rPr>
          <w:rFonts w:ascii="Times New Roman" w:hAnsi="Times New Roman" w:cs="Times New Roman"/>
          <w:b/>
          <w:iCs/>
        </w:rPr>
        <w:t xml:space="preserve"> approve the Combined Ballot as follows:</w:t>
      </w:r>
      <w:r w:rsidR="00BE6A83" w:rsidRPr="00E719A5">
        <w:rPr>
          <w:rFonts w:ascii="Times New Roman" w:hAnsi="Times New Roman" w:cs="Times New Roman"/>
          <w:b/>
          <w:iCs/>
        </w:rPr>
        <w:t xml:space="preserve">  </w:t>
      </w:r>
    </w:p>
    <w:p w14:paraId="6F61086E" w14:textId="77777777" w:rsidR="005D3B1E" w:rsidRPr="005D3B1E" w:rsidRDefault="005D3B1E" w:rsidP="00105EB7">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approve the April 15, 2026 PRS meeting minutes as revised by PRS</w:t>
      </w:r>
    </w:p>
    <w:p w14:paraId="788D534D" w14:textId="32985BC6" w:rsidR="005D3B1E" w:rsidRPr="005D3B1E" w:rsidRDefault="005D3B1E" w:rsidP="000526CC">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endorse and forward to TAC the 4/15/26 PRS Report as amended by the 4/30/26 ERCOT comments and 4/28/26 Impact Analysis for NPRR1264 with a recommended priority of 2027 and rank of 4910 for Phase 2</w:t>
      </w:r>
    </w:p>
    <w:p w14:paraId="60C1AE2D" w14:textId="081BFBC2" w:rsidR="005D3B1E" w:rsidRPr="005D3B1E" w:rsidRDefault="005D3B1E" w:rsidP="000526CC">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endorse and forward to TAC the 4/15/26 PRS Report and 5/5/26 Revised Impact Analysis for NPRR1307 with a recommended priority of 2027 and rank of 4920</w:t>
      </w:r>
    </w:p>
    <w:p w14:paraId="0143E246" w14:textId="04D55C66" w:rsidR="005D3B1E" w:rsidRPr="005D3B1E" w:rsidRDefault="005D3B1E" w:rsidP="00B238DD">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endorse and forward to TAC the 4/15/26 PRS Report and 12/19/25 Impact Analysis for NPRR1316</w:t>
      </w:r>
    </w:p>
    <w:p w14:paraId="244C3674" w14:textId="4CE3EE67" w:rsidR="005D3B1E" w:rsidRPr="005D3B1E" w:rsidRDefault="005D3B1E" w:rsidP="00B238DD">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endorse and forward to TAC the 4/15/26 PRS Report and 3/31/26 Impact Analysis for NPRR1327</w:t>
      </w:r>
    </w:p>
    <w:p w14:paraId="1AD1BB43" w14:textId="223E24BE" w:rsidR="005D3B1E" w:rsidRPr="005D3B1E" w:rsidRDefault="005D3B1E" w:rsidP="003209E0">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grant NPRR1325 Urgent status; to recommend approval of NPRR1325 as amended by the 5/2/26 ERCOT comments; and to forward to TAC NPRR1325 and the 3/4/26 Impact Analysis</w:t>
      </w:r>
    </w:p>
    <w:p w14:paraId="7B09C461" w14:textId="45145840" w:rsidR="005D3B1E" w:rsidRPr="005D3B1E" w:rsidRDefault="005D3B1E" w:rsidP="003209E0">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recommend approval of NPRR1326 as submitted</w:t>
      </w:r>
    </w:p>
    <w:p w14:paraId="717CED91" w14:textId="0036094D" w:rsidR="005D3B1E" w:rsidRDefault="005D3B1E" w:rsidP="00E2135D">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recommend approval of NPRR1329 as submitted</w:t>
      </w:r>
    </w:p>
    <w:p w14:paraId="1E741E9C" w14:textId="7EE0A864" w:rsidR="00BF1C3F" w:rsidRPr="00E11725" w:rsidRDefault="00740A12" w:rsidP="005D3B1E">
      <w:pPr>
        <w:pStyle w:val="NoSpacing"/>
        <w:jc w:val="both"/>
        <w:rPr>
          <w:rFonts w:ascii="Times New Roman" w:hAnsi="Times New Roman" w:cs="Times New Roman"/>
          <w:bCs/>
          <w:i/>
          <w:iCs/>
        </w:rPr>
      </w:pPr>
      <w:r w:rsidRPr="00740A12">
        <w:rPr>
          <w:rFonts w:ascii="Times New Roman" w:hAnsi="Times New Roman" w:cs="Times New Roman"/>
          <w:b/>
          <w:iCs/>
        </w:rPr>
        <w:lastRenderedPageBreak/>
        <w:t xml:space="preserve">John Varnell </w:t>
      </w:r>
      <w:r w:rsidR="009E6504" w:rsidRPr="00740A12">
        <w:rPr>
          <w:rFonts w:ascii="Times New Roman" w:hAnsi="Times New Roman" w:cs="Times New Roman"/>
          <w:b/>
          <w:iCs/>
        </w:rPr>
        <w:t>s</w:t>
      </w:r>
      <w:r w:rsidR="004129C1" w:rsidRPr="00740A12">
        <w:rPr>
          <w:rFonts w:ascii="Times New Roman" w:hAnsi="Times New Roman" w:cs="Times New Roman"/>
          <w:b/>
          <w:iCs/>
        </w:rPr>
        <w:t>econded</w:t>
      </w:r>
      <w:r w:rsidR="004129C1" w:rsidRPr="00E719A5">
        <w:rPr>
          <w:rFonts w:ascii="Times New Roman" w:hAnsi="Times New Roman" w:cs="Times New Roman"/>
          <w:b/>
          <w:iCs/>
        </w:rPr>
        <w:t xml:space="preserve"> the motion</w:t>
      </w:r>
      <w:r w:rsidR="00C633DC" w:rsidRPr="00E719A5">
        <w:rPr>
          <w:rFonts w:ascii="Times New Roman" w:hAnsi="Times New Roman" w:cs="Times New Roman"/>
          <w:b/>
          <w:iCs/>
        </w:rPr>
        <w:t xml:space="preserve">.  </w:t>
      </w:r>
      <w:bookmarkStart w:id="8" w:name="_Hlk201325621"/>
      <w:bookmarkStart w:id="9" w:name="_Hlk173227568"/>
      <w:r w:rsidR="00971B32" w:rsidRPr="00E719A5">
        <w:rPr>
          <w:rFonts w:ascii="Times New Roman" w:hAnsi="Times New Roman" w:cs="Times New Roman"/>
          <w:b/>
          <w:iCs/>
        </w:rPr>
        <w:t>The motion carried</w:t>
      </w:r>
      <w:r w:rsidR="00BF6607" w:rsidRPr="00E719A5">
        <w:rPr>
          <w:rFonts w:ascii="Times New Roman" w:hAnsi="Times New Roman" w:cs="Times New Roman"/>
          <w:b/>
          <w:iCs/>
        </w:rPr>
        <w:t xml:space="preserve"> </w:t>
      </w:r>
      <w:r w:rsidR="00B91837" w:rsidRPr="00E719A5">
        <w:rPr>
          <w:rFonts w:ascii="Times New Roman" w:hAnsi="Times New Roman" w:cs="Times New Roman"/>
          <w:b/>
          <w:iCs/>
        </w:rPr>
        <w:t>unanimously.</w:t>
      </w:r>
      <w:r w:rsidR="00B91837" w:rsidRPr="00E719A5">
        <w:rPr>
          <w:rFonts w:ascii="Times New Roman" w:hAnsi="Times New Roman" w:cs="Times New Roman"/>
          <w:b/>
        </w:rPr>
        <w:t xml:space="preserve">  </w:t>
      </w:r>
      <w:bookmarkStart w:id="10" w:name="_Hlk183583906"/>
      <w:bookmarkStart w:id="11" w:name="_Hlk160727469"/>
      <w:r w:rsidR="006C0889" w:rsidRPr="00E719A5">
        <w:rPr>
          <w:rFonts w:ascii="Times New Roman" w:hAnsi="Times New Roman" w:cs="Times New Roman"/>
          <w:bCs/>
          <w:i/>
          <w:iCs/>
        </w:rPr>
        <w:t>(P</w:t>
      </w:r>
      <w:r w:rsidR="00BF1C3F" w:rsidRPr="00E719A5">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highlight w:val="lightGray"/>
        </w:rPr>
      </w:pPr>
    </w:p>
    <w:p w14:paraId="12449902" w14:textId="77777777" w:rsidR="00105EB7" w:rsidRDefault="00105EB7" w:rsidP="001C49EA">
      <w:pPr>
        <w:pStyle w:val="NoSpacing"/>
        <w:jc w:val="both"/>
        <w:rPr>
          <w:rFonts w:ascii="Times New Roman" w:hAnsi="Times New Roman" w:cs="Times New Roman"/>
          <w:bCs/>
          <w:highlight w:val="lightGray"/>
        </w:rPr>
      </w:pPr>
    </w:p>
    <w:bookmarkEnd w:id="9"/>
    <w:bookmarkEnd w:id="11"/>
    <w:p w14:paraId="16231DA0" w14:textId="38270E74" w:rsidR="00707A79" w:rsidRPr="00712AF3" w:rsidRDefault="005762EB" w:rsidP="00E1207D">
      <w:pPr>
        <w:pStyle w:val="NoSpacing"/>
        <w:jc w:val="both"/>
        <w:rPr>
          <w:rFonts w:ascii="Times New Roman" w:hAnsi="Times New Roman" w:cs="Times New Roman"/>
          <w:u w:val="single"/>
        </w:rPr>
      </w:pPr>
      <w:r w:rsidRPr="00712AF3">
        <w:rPr>
          <w:rFonts w:ascii="Times New Roman" w:hAnsi="Times New Roman" w:cs="Times New Roman"/>
          <w:u w:val="single"/>
        </w:rPr>
        <w:t>A</w:t>
      </w:r>
      <w:r w:rsidR="00707A79" w:rsidRPr="00712AF3">
        <w:rPr>
          <w:rFonts w:ascii="Times New Roman" w:hAnsi="Times New Roman" w:cs="Times New Roman"/>
          <w:u w:val="single"/>
        </w:rPr>
        <w:t>djournment</w:t>
      </w:r>
      <w:r w:rsidR="00D86F76" w:rsidRPr="00712AF3">
        <w:rPr>
          <w:rFonts w:ascii="Times New Roman" w:hAnsi="Times New Roman" w:cs="Times New Roman"/>
          <w:u w:val="single"/>
        </w:rPr>
        <w:t xml:space="preserve">  </w:t>
      </w:r>
    </w:p>
    <w:p w14:paraId="2300F19F" w14:textId="1336EB45" w:rsidR="003E3B36" w:rsidRPr="003E3B36" w:rsidRDefault="00707A79" w:rsidP="006D6997">
      <w:pPr>
        <w:tabs>
          <w:tab w:val="left" w:pos="4009"/>
        </w:tabs>
        <w:jc w:val="both"/>
      </w:pPr>
      <w:r w:rsidRPr="00712AF3">
        <w:rPr>
          <w:rFonts w:ascii="Times New Roman" w:hAnsi="Times New Roman" w:cs="Times New Roman"/>
        </w:rPr>
        <w:t>M</w:t>
      </w:r>
      <w:r w:rsidR="00866EBD" w:rsidRPr="00712AF3">
        <w:rPr>
          <w:rFonts w:ascii="Times New Roman" w:hAnsi="Times New Roman" w:cs="Times New Roman"/>
        </w:rPr>
        <w:t xml:space="preserve">s. Coleman </w:t>
      </w:r>
      <w:r w:rsidRPr="00712AF3">
        <w:rPr>
          <w:rFonts w:ascii="Times New Roman" w:hAnsi="Times New Roman" w:cs="Times New Roman"/>
        </w:rPr>
        <w:t xml:space="preserve">adjourned </w:t>
      </w:r>
      <w:r w:rsidR="005E4263" w:rsidRPr="00712AF3">
        <w:rPr>
          <w:rFonts w:ascii="Times New Roman" w:hAnsi="Times New Roman" w:cs="Times New Roman"/>
        </w:rPr>
        <w:t xml:space="preserve">the </w:t>
      </w:r>
      <w:r w:rsidR="00740A12">
        <w:rPr>
          <w:rFonts w:ascii="Times New Roman" w:hAnsi="Times New Roman" w:cs="Times New Roman"/>
        </w:rPr>
        <w:t>May 6</w:t>
      </w:r>
      <w:r w:rsidR="00AF206E" w:rsidRPr="00712AF3">
        <w:rPr>
          <w:rFonts w:ascii="Times New Roman" w:hAnsi="Times New Roman" w:cs="Times New Roman"/>
        </w:rPr>
        <w:t xml:space="preserve">, </w:t>
      </w:r>
      <w:r w:rsidR="006D0AFF" w:rsidRPr="00712AF3">
        <w:rPr>
          <w:rFonts w:ascii="Times New Roman" w:hAnsi="Times New Roman" w:cs="Times New Roman"/>
        </w:rPr>
        <w:t xml:space="preserve">2026 </w:t>
      </w:r>
      <w:r w:rsidR="005A290E" w:rsidRPr="00712AF3">
        <w:rPr>
          <w:rFonts w:ascii="Times New Roman" w:hAnsi="Times New Roman" w:cs="Times New Roman"/>
        </w:rPr>
        <w:t>P</w:t>
      </w:r>
      <w:r w:rsidRPr="00712AF3">
        <w:rPr>
          <w:rFonts w:ascii="Times New Roman" w:hAnsi="Times New Roman" w:cs="Times New Roman"/>
        </w:rPr>
        <w:t>RS</w:t>
      </w:r>
      <w:r w:rsidR="00E7705F" w:rsidRPr="00712AF3">
        <w:rPr>
          <w:rFonts w:ascii="Times New Roman" w:hAnsi="Times New Roman" w:cs="Times New Roman"/>
        </w:rPr>
        <w:t xml:space="preserve"> m</w:t>
      </w:r>
      <w:r w:rsidRPr="00712AF3">
        <w:rPr>
          <w:rFonts w:ascii="Times New Roman" w:hAnsi="Times New Roman" w:cs="Times New Roman"/>
        </w:rPr>
        <w:t xml:space="preserve">eeting at </w:t>
      </w:r>
      <w:r w:rsidR="00740A12">
        <w:rPr>
          <w:rFonts w:ascii="Times New Roman" w:hAnsi="Times New Roman" w:cs="Times New Roman"/>
        </w:rPr>
        <w:t>11:58 a</w:t>
      </w:r>
      <w:r w:rsidR="00740089" w:rsidRPr="00712AF3">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p>
    <w:sectPr w:rsidR="003E3B36" w:rsidRPr="003E3B36"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3D8F" w14:textId="77777777" w:rsidR="006E7527" w:rsidRDefault="006E7527" w:rsidP="00C96B32">
      <w:pPr>
        <w:spacing w:after="0" w:line="240" w:lineRule="auto"/>
      </w:pPr>
      <w:r>
        <w:separator/>
      </w:r>
    </w:p>
  </w:endnote>
  <w:endnote w:type="continuationSeparator" w:id="0">
    <w:p w14:paraId="28274038" w14:textId="77777777" w:rsidR="006E7527" w:rsidRDefault="006E7527" w:rsidP="00C96B32">
      <w:pPr>
        <w:spacing w:after="0" w:line="240" w:lineRule="auto"/>
      </w:pPr>
      <w:r>
        <w:continuationSeparator/>
      </w:r>
    </w:p>
  </w:endnote>
  <w:endnote w:type="continuationNotice" w:id="1">
    <w:p w14:paraId="5702C5EC" w14:textId="77777777" w:rsidR="006E7527" w:rsidRDefault="006E7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44DF" w14:textId="77777777" w:rsidR="0031221B" w:rsidRPr="0031221B" w:rsidRDefault="0031221B" w:rsidP="00D2491B">
    <w:pPr>
      <w:pStyle w:val="Footer"/>
      <w:spacing w:after="120"/>
      <w:jc w:val="center"/>
      <w:rPr>
        <w:rFonts w:ascii="Times New Roman" w:hAnsi="Times New Roman" w:cs="Times New Roman"/>
        <w:b/>
        <w:sz w:val="12"/>
        <w:szCs w:val="12"/>
      </w:rPr>
    </w:pPr>
  </w:p>
  <w:p w14:paraId="6E5A4391" w14:textId="519FF59A" w:rsidR="000477D6" w:rsidRPr="00EF73CC" w:rsidRDefault="006742C0"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 xml:space="preserve">APPROVED </w:t>
    </w:r>
    <w:r w:rsidR="0010467E">
      <w:rPr>
        <w:rFonts w:ascii="Times New Roman" w:hAnsi="Times New Roman" w:cs="Times New Roman"/>
        <w:b/>
        <w:sz w:val="16"/>
        <w:szCs w:val="16"/>
      </w:rPr>
      <w:t>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E851C6">
      <w:rPr>
        <w:rFonts w:ascii="Times New Roman" w:hAnsi="Times New Roman" w:cs="Times New Roman"/>
        <w:b/>
        <w:sz w:val="16"/>
        <w:szCs w:val="16"/>
      </w:rPr>
      <w:t xml:space="preserve"> </w:t>
    </w:r>
    <w:r w:rsidR="005D3B1E">
      <w:rPr>
        <w:rFonts w:ascii="Times New Roman" w:hAnsi="Times New Roman" w:cs="Times New Roman"/>
        <w:b/>
        <w:sz w:val="16"/>
        <w:szCs w:val="16"/>
      </w:rPr>
      <w:t>May 6</w:t>
    </w:r>
    <w:r w:rsidR="00043BF1">
      <w:rPr>
        <w:rFonts w:ascii="Times New Roman" w:hAnsi="Times New Roman" w:cs="Times New Roman"/>
        <w:b/>
        <w:sz w:val="16"/>
        <w:szCs w:val="16"/>
      </w:rPr>
      <w:t xml:space="preserve">, </w:t>
    </w:r>
    <w:r w:rsidR="00472C6D">
      <w:rPr>
        <w:rFonts w:ascii="Times New Roman" w:hAnsi="Times New Roman" w:cs="Times New Roman"/>
        <w:b/>
        <w:sz w:val="16"/>
        <w:szCs w:val="16"/>
      </w:rPr>
      <w:t>202</w:t>
    </w:r>
    <w:r w:rsidR="00E851C6">
      <w:rPr>
        <w:rFonts w:ascii="Times New Roman" w:hAnsi="Times New Roman" w:cs="Times New Roman"/>
        <w:b/>
        <w:sz w:val="16"/>
        <w:szCs w:val="16"/>
      </w:rPr>
      <w:t>6</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4BB5" w14:textId="77777777" w:rsidR="006E7527" w:rsidRDefault="006E7527" w:rsidP="00C96B32">
      <w:pPr>
        <w:spacing w:after="0" w:line="240" w:lineRule="auto"/>
      </w:pPr>
      <w:r>
        <w:separator/>
      </w:r>
    </w:p>
  </w:footnote>
  <w:footnote w:type="continuationSeparator" w:id="0">
    <w:p w14:paraId="6B9CAB75" w14:textId="77777777" w:rsidR="006E7527" w:rsidRDefault="006E7527" w:rsidP="00C96B32">
      <w:pPr>
        <w:spacing w:after="0" w:line="240" w:lineRule="auto"/>
      </w:pPr>
      <w:r>
        <w:continuationSeparator/>
      </w:r>
    </w:p>
  </w:footnote>
  <w:footnote w:type="continuationNotice" w:id="1">
    <w:p w14:paraId="37AE3F29" w14:textId="77777777" w:rsidR="006E7527" w:rsidRDefault="006E7527">
      <w:pPr>
        <w:spacing w:after="0" w:line="240" w:lineRule="auto"/>
      </w:pPr>
    </w:p>
  </w:footnote>
  <w:footnote w:id="2">
    <w:p w14:paraId="40A6495D" w14:textId="32AF90FE" w:rsidR="007162DE" w:rsidRPr="00AD3C4C" w:rsidRDefault="007162DE" w:rsidP="007162DE">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3B5CB5" w:rsidRPr="00DE0CC2">
          <w:rPr>
            <w:rStyle w:val="Hyperlink"/>
            <w:rFonts w:ascii="Times New Roman" w:hAnsi="Times New Roman" w:cs="Times New Roman"/>
            <w:sz w:val="20"/>
            <w:szCs w:val="20"/>
          </w:rPr>
          <w:t>https://www.ercot.com/calendar/05062026-PRS-Meeting</w:t>
        </w:r>
      </w:hyperlink>
      <w:r w:rsidR="003B5CB5">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711"/>
    <w:multiLevelType w:val="hybridMultilevel"/>
    <w:tmpl w:val="F90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265FD"/>
    <w:multiLevelType w:val="hybridMultilevel"/>
    <w:tmpl w:val="466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459A6"/>
    <w:multiLevelType w:val="hybridMultilevel"/>
    <w:tmpl w:val="0A1042B0"/>
    <w:lvl w:ilvl="0" w:tplc="ECC01D0C">
      <w:start w:val="1"/>
      <w:numFmt w:val="bullet"/>
      <w:lvlText w:val="•"/>
      <w:lvlJc w:val="left"/>
      <w:pPr>
        <w:tabs>
          <w:tab w:val="num" w:pos="720"/>
        </w:tabs>
        <w:ind w:left="720" w:hanging="360"/>
      </w:pPr>
      <w:rPr>
        <w:rFonts w:ascii="Arial" w:hAnsi="Arial" w:hint="default"/>
      </w:rPr>
    </w:lvl>
    <w:lvl w:ilvl="1" w:tplc="ADFADDBA">
      <w:numFmt w:val="bullet"/>
      <w:lvlText w:val="–"/>
      <w:lvlJc w:val="left"/>
      <w:pPr>
        <w:tabs>
          <w:tab w:val="num" w:pos="1440"/>
        </w:tabs>
        <w:ind w:left="1440" w:hanging="360"/>
      </w:pPr>
      <w:rPr>
        <w:rFonts w:ascii="Arial" w:hAnsi="Arial" w:hint="default"/>
      </w:rPr>
    </w:lvl>
    <w:lvl w:ilvl="2" w:tplc="B9FA6610" w:tentative="1">
      <w:start w:val="1"/>
      <w:numFmt w:val="bullet"/>
      <w:lvlText w:val="•"/>
      <w:lvlJc w:val="left"/>
      <w:pPr>
        <w:tabs>
          <w:tab w:val="num" w:pos="2160"/>
        </w:tabs>
        <w:ind w:left="2160" w:hanging="360"/>
      </w:pPr>
      <w:rPr>
        <w:rFonts w:ascii="Arial" w:hAnsi="Arial" w:hint="default"/>
      </w:rPr>
    </w:lvl>
    <w:lvl w:ilvl="3" w:tplc="DE54CE96" w:tentative="1">
      <w:start w:val="1"/>
      <w:numFmt w:val="bullet"/>
      <w:lvlText w:val="•"/>
      <w:lvlJc w:val="left"/>
      <w:pPr>
        <w:tabs>
          <w:tab w:val="num" w:pos="2880"/>
        </w:tabs>
        <w:ind w:left="2880" w:hanging="360"/>
      </w:pPr>
      <w:rPr>
        <w:rFonts w:ascii="Arial" w:hAnsi="Arial" w:hint="default"/>
      </w:rPr>
    </w:lvl>
    <w:lvl w:ilvl="4" w:tplc="0A441AC6" w:tentative="1">
      <w:start w:val="1"/>
      <w:numFmt w:val="bullet"/>
      <w:lvlText w:val="•"/>
      <w:lvlJc w:val="left"/>
      <w:pPr>
        <w:tabs>
          <w:tab w:val="num" w:pos="3600"/>
        </w:tabs>
        <w:ind w:left="3600" w:hanging="360"/>
      </w:pPr>
      <w:rPr>
        <w:rFonts w:ascii="Arial" w:hAnsi="Arial" w:hint="default"/>
      </w:rPr>
    </w:lvl>
    <w:lvl w:ilvl="5" w:tplc="902418EE" w:tentative="1">
      <w:start w:val="1"/>
      <w:numFmt w:val="bullet"/>
      <w:lvlText w:val="•"/>
      <w:lvlJc w:val="left"/>
      <w:pPr>
        <w:tabs>
          <w:tab w:val="num" w:pos="4320"/>
        </w:tabs>
        <w:ind w:left="4320" w:hanging="360"/>
      </w:pPr>
      <w:rPr>
        <w:rFonts w:ascii="Arial" w:hAnsi="Arial" w:hint="default"/>
      </w:rPr>
    </w:lvl>
    <w:lvl w:ilvl="6" w:tplc="E73ECE88" w:tentative="1">
      <w:start w:val="1"/>
      <w:numFmt w:val="bullet"/>
      <w:lvlText w:val="•"/>
      <w:lvlJc w:val="left"/>
      <w:pPr>
        <w:tabs>
          <w:tab w:val="num" w:pos="5040"/>
        </w:tabs>
        <w:ind w:left="5040" w:hanging="360"/>
      </w:pPr>
      <w:rPr>
        <w:rFonts w:ascii="Arial" w:hAnsi="Arial" w:hint="default"/>
      </w:rPr>
    </w:lvl>
    <w:lvl w:ilvl="7" w:tplc="B1B4F782" w:tentative="1">
      <w:start w:val="1"/>
      <w:numFmt w:val="bullet"/>
      <w:lvlText w:val="•"/>
      <w:lvlJc w:val="left"/>
      <w:pPr>
        <w:tabs>
          <w:tab w:val="num" w:pos="5760"/>
        </w:tabs>
        <w:ind w:left="5760" w:hanging="360"/>
      </w:pPr>
      <w:rPr>
        <w:rFonts w:ascii="Arial" w:hAnsi="Arial" w:hint="default"/>
      </w:rPr>
    </w:lvl>
    <w:lvl w:ilvl="8" w:tplc="C332EC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85282C"/>
    <w:multiLevelType w:val="hybridMultilevel"/>
    <w:tmpl w:val="15C4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3451D"/>
    <w:multiLevelType w:val="hybridMultilevel"/>
    <w:tmpl w:val="2580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3036F"/>
    <w:multiLevelType w:val="hybridMultilevel"/>
    <w:tmpl w:val="86C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77A569C"/>
    <w:multiLevelType w:val="hybridMultilevel"/>
    <w:tmpl w:val="B2C4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5"/>
  </w:num>
  <w:num w:numId="3" w16cid:durableId="1313488486">
    <w:abstractNumId w:val="3"/>
  </w:num>
  <w:num w:numId="4" w16cid:durableId="1166435367">
    <w:abstractNumId w:val="15"/>
  </w:num>
  <w:num w:numId="5" w16cid:durableId="55863023">
    <w:abstractNumId w:val="9"/>
  </w:num>
  <w:num w:numId="6" w16cid:durableId="1739593712">
    <w:abstractNumId w:val="13"/>
  </w:num>
  <w:num w:numId="7" w16cid:durableId="1599286465">
    <w:abstractNumId w:val="6"/>
  </w:num>
  <w:num w:numId="8" w16cid:durableId="1880579856">
    <w:abstractNumId w:val="10"/>
  </w:num>
  <w:num w:numId="9" w16cid:durableId="1411735750">
    <w:abstractNumId w:val="11"/>
  </w:num>
  <w:num w:numId="10" w16cid:durableId="285937993">
    <w:abstractNumId w:val="1"/>
  </w:num>
  <w:num w:numId="11" w16cid:durableId="962690184">
    <w:abstractNumId w:val="8"/>
  </w:num>
  <w:num w:numId="12" w16cid:durableId="1586650474">
    <w:abstractNumId w:val="2"/>
  </w:num>
  <w:num w:numId="13" w16cid:durableId="1033725965">
    <w:abstractNumId w:val="14"/>
  </w:num>
  <w:num w:numId="14" w16cid:durableId="913315269">
    <w:abstractNumId w:val="12"/>
  </w:num>
  <w:num w:numId="15" w16cid:durableId="1175608514">
    <w:abstractNumId w:val="7"/>
  </w:num>
  <w:num w:numId="16" w16cid:durableId="90927170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408"/>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887"/>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0E"/>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4FD"/>
    <w:rsid w:val="00041B15"/>
    <w:rsid w:val="00041C59"/>
    <w:rsid w:val="00042EFA"/>
    <w:rsid w:val="000432D2"/>
    <w:rsid w:val="0004389E"/>
    <w:rsid w:val="00043BF1"/>
    <w:rsid w:val="00043C44"/>
    <w:rsid w:val="00044CA2"/>
    <w:rsid w:val="00045109"/>
    <w:rsid w:val="0004511F"/>
    <w:rsid w:val="000451D7"/>
    <w:rsid w:val="0004521A"/>
    <w:rsid w:val="000457C8"/>
    <w:rsid w:val="00045A75"/>
    <w:rsid w:val="00046185"/>
    <w:rsid w:val="00046456"/>
    <w:rsid w:val="00046752"/>
    <w:rsid w:val="00046CFF"/>
    <w:rsid w:val="00046FC6"/>
    <w:rsid w:val="000471FE"/>
    <w:rsid w:val="0004720C"/>
    <w:rsid w:val="0004758B"/>
    <w:rsid w:val="0004771F"/>
    <w:rsid w:val="000477D6"/>
    <w:rsid w:val="00047C30"/>
    <w:rsid w:val="00047D96"/>
    <w:rsid w:val="00050368"/>
    <w:rsid w:val="0005045C"/>
    <w:rsid w:val="00050769"/>
    <w:rsid w:val="000514E2"/>
    <w:rsid w:val="00051D18"/>
    <w:rsid w:val="00052177"/>
    <w:rsid w:val="000526CC"/>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A61"/>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B2E"/>
    <w:rsid w:val="00074E8C"/>
    <w:rsid w:val="00074EE2"/>
    <w:rsid w:val="00075016"/>
    <w:rsid w:val="0007585C"/>
    <w:rsid w:val="000758C1"/>
    <w:rsid w:val="00075C2B"/>
    <w:rsid w:val="00076144"/>
    <w:rsid w:val="0007695A"/>
    <w:rsid w:val="00076D37"/>
    <w:rsid w:val="00076DAA"/>
    <w:rsid w:val="0007701A"/>
    <w:rsid w:val="00077079"/>
    <w:rsid w:val="00077114"/>
    <w:rsid w:val="00077A0F"/>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E06"/>
    <w:rsid w:val="00084F3A"/>
    <w:rsid w:val="000850B6"/>
    <w:rsid w:val="000851F3"/>
    <w:rsid w:val="000854BE"/>
    <w:rsid w:val="000856FA"/>
    <w:rsid w:val="00085801"/>
    <w:rsid w:val="0008580E"/>
    <w:rsid w:val="00085B94"/>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5DE"/>
    <w:rsid w:val="0009760C"/>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71"/>
    <w:rsid w:val="000A45AC"/>
    <w:rsid w:val="000A473D"/>
    <w:rsid w:val="000A4AC3"/>
    <w:rsid w:val="000A4EBE"/>
    <w:rsid w:val="000A5743"/>
    <w:rsid w:val="000A59B6"/>
    <w:rsid w:val="000A5E0A"/>
    <w:rsid w:val="000A6164"/>
    <w:rsid w:val="000A6E1C"/>
    <w:rsid w:val="000A6E2C"/>
    <w:rsid w:val="000A72A7"/>
    <w:rsid w:val="000A7459"/>
    <w:rsid w:val="000A7A50"/>
    <w:rsid w:val="000B0443"/>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207"/>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0B2"/>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4F3B"/>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413"/>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5CEB"/>
    <w:rsid w:val="00105EB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6C"/>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197"/>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BA7"/>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C1E"/>
    <w:rsid w:val="00181FA7"/>
    <w:rsid w:val="001824F8"/>
    <w:rsid w:val="001832CD"/>
    <w:rsid w:val="001834BF"/>
    <w:rsid w:val="00183850"/>
    <w:rsid w:val="0018414F"/>
    <w:rsid w:val="001841E5"/>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2D87"/>
    <w:rsid w:val="00193282"/>
    <w:rsid w:val="00193646"/>
    <w:rsid w:val="0019369A"/>
    <w:rsid w:val="001939C7"/>
    <w:rsid w:val="00193CE1"/>
    <w:rsid w:val="00193D79"/>
    <w:rsid w:val="00193DD7"/>
    <w:rsid w:val="00193F76"/>
    <w:rsid w:val="00194329"/>
    <w:rsid w:val="00194AA1"/>
    <w:rsid w:val="001950DF"/>
    <w:rsid w:val="001954B9"/>
    <w:rsid w:val="001957E7"/>
    <w:rsid w:val="001958E3"/>
    <w:rsid w:val="001959AC"/>
    <w:rsid w:val="00195BCB"/>
    <w:rsid w:val="001969F7"/>
    <w:rsid w:val="00196A9B"/>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4C29"/>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3E91"/>
    <w:rsid w:val="001B40A6"/>
    <w:rsid w:val="001B4505"/>
    <w:rsid w:val="001B4600"/>
    <w:rsid w:val="001B4C61"/>
    <w:rsid w:val="001B4CB8"/>
    <w:rsid w:val="001B4FF6"/>
    <w:rsid w:val="001B56BB"/>
    <w:rsid w:val="001B57FA"/>
    <w:rsid w:val="001B5FB3"/>
    <w:rsid w:val="001B63CF"/>
    <w:rsid w:val="001B6474"/>
    <w:rsid w:val="001B6647"/>
    <w:rsid w:val="001B6831"/>
    <w:rsid w:val="001B68AD"/>
    <w:rsid w:val="001B74CD"/>
    <w:rsid w:val="001B7BCE"/>
    <w:rsid w:val="001B7F14"/>
    <w:rsid w:val="001C0046"/>
    <w:rsid w:val="001C0987"/>
    <w:rsid w:val="001C0CBE"/>
    <w:rsid w:val="001C1749"/>
    <w:rsid w:val="001C17F2"/>
    <w:rsid w:val="001C1B29"/>
    <w:rsid w:val="001C1E13"/>
    <w:rsid w:val="001C2476"/>
    <w:rsid w:val="001C3550"/>
    <w:rsid w:val="001C3749"/>
    <w:rsid w:val="001C3990"/>
    <w:rsid w:val="001C3B9A"/>
    <w:rsid w:val="001C3BF2"/>
    <w:rsid w:val="001C3E40"/>
    <w:rsid w:val="001C40B5"/>
    <w:rsid w:val="001C486C"/>
    <w:rsid w:val="001C48A7"/>
    <w:rsid w:val="001C48E3"/>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3D6F"/>
    <w:rsid w:val="001E40FD"/>
    <w:rsid w:val="001E41C5"/>
    <w:rsid w:val="001E4BB9"/>
    <w:rsid w:val="001E4EDD"/>
    <w:rsid w:val="001E575F"/>
    <w:rsid w:val="001E577D"/>
    <w:rsid w:val="001E5B01"/>
    <w:rsid w:val="001E66C5"/>
    <w:rsid w:val="001E692D"/>
    <w:rsid w:val="001E7117"/>
    <w:rsid w:val="001E7AE0"/>
    <w:rsid w:val="001E7BAC"/>
    <w:rsid w:val="001F0124"/>
    <w:rsid w:val="001F0407"/>
    <w:rsid w:val="001F05F8"/>
    <w:rsid w:val="001F0E24"/>
    <w:rsid w:val="001F0E6C"/>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0FC8"/>
    <w:rsid w:val="0020247A"/>
    <w:rsid w:val="00202E5A"/>
    <w:rsid w:val="002037B2"/>
    <w:rsid w:val="00203978"/>
    <w:rsid w:val="0020488D"/>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50E"/>
    <w:rsid w:val="002229FB"/>
    <w:rsid w:val="0022391A"/>
    <w:rsid w:val="00223B6E"/>
    <w:rsid w:val="00224A8A"/>
    <w:rsid w:val="00224AB5"/>
    <w:rsid w:val="00224B65"/>
    <w:rsid w:val="00224CD9"/>
    <w:rsid w:val="00225571"/>
    <w:rsid w:val="00225862"/>
    <w:rsid w:val="0022599C"/>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DAF"/>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25B"/>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3A46"/>
    <w:rsid w:val="00273C8E"/>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6150"/>
    <w:rsid w:val="0028649A"/>
    <w:rsid w:val="00287F31"/>
    <w:rsid w:val="00287FC2"/>
    <w:rsid w:val="00290409"/>
    <w:rsid w:val="002908EB"/>
    <w:rsid w:val="00290A6A"/>
    <w:rsid w:val="00290D0B"/>
    <w:rsid w:val="00290FDB"/>
    <w:rsid w:val="00291532"/>
    <w:rsid w:val="00291D9B"/>
    <w:rsid w:val="0029256D"/>
    <w:rsid w:val="0029277C"/>
    <w:rsid w:val="00292BF1"/>
    <w:rsid w:val="00292DA4"/>
    <w:rsid w:val="00292F30"/>
    <w:rsid w:val="00293140"/>
    <w:rsid w:val="00293894"/>
    <w:rsid w:val="00293A37"/>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12FD"/>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99F"/>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163"/>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3"/>
    <w:rsid w:val="002C5B5C"/>
    <w:rsid w:val="002C5CED"/>
    <w:rsid w:val="002C6EFE"/>
    <w:rsid w:val="002C712B"/>
    <w:rsid w:val="002C7D42"/>
    <w:rsid w:val="002C7E65"/>
    <w:rsid w:val="002C7F16"/>
    <w:rsid w:val="002D0118"/>
    <w:rsid w:val="002D0445"/>
    <w:rsid w:val="002D106A"/>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4B12"/>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03"/>
    <w:rsid w:val="002E1463"/>
    <w:rsid w:val="002E1A77"/>
    <w:rsid w:val="002E20BB"/>
    <w:rsid w:val="002E20C2"/>
    <w:rsid w:val="002E2138"/>
    <w:rsid w:val="002E239E"/>
    <w:rsid w:val="002E2C6C"/>
    <w:rsid w:val="002E323F"/>
    <w:rsid w:val="002E3643"/>
    <w:rsid w:val="002E4C10"/>
    <w:rsid w:val="002E4FDC"/>
    <w:rsid w:val="002E53C6"/>
    <w:rsid w:val="002E5B8E"/>
    <w:rsid w:val="002E5F69"/>
    <w:rsid w:val="002E5F71"/>
    <w:rsid w:val="002E61E2"/>
    <w:rsid w:val="002E64E3"/>
    <w:rsid w:val="002E68C2"/>
    <w:rsid w:val="002E6E7A"/>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0A3"/>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21B"/>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6D3E"/>
    <w:rsid w:val="00317014"/>
    <w:rsid w:val="0031719C"/>
    <w:rsid w:val="003209E0"/>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A2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5CE1"/>
    <w:rsid w:val="003361AF"/>
    <w:rsid w:val="00336343"/>
    <w:rsid w:val="00336CFD"/>
    <w:rsid w:val="00336F9A"/>
    <w:rsid w:val="00337232"/>
    <w:rsid w:val="00337918"/>
    <w:rsid w:val="00337D23"/>
    <w:rsid w:val="00340057"/>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43"/>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1F"/>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85A"/>
    <w:rsid w:val="00365C6C"/>
    <w:rsid w:val="00365EF0"/>
    <w:rsid w:val="0036654A"/>
    <w:rsid w:val="00366B26"/>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883"/>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3FCF"/>
    <w:rsid w:val="003946A2"/>
    <w:rsid w:val="003947B8"/>
    <w:rsid w:val="003947D6"/>
    <w:rsid w:val="0039490F"/>
    <w:rsid w:val="00394C84"/>
    <w:rsid w:val="0039510C"/>
    <w:rsid w:val="0039541D"/>
    <w:rsid w:val="0039560F"/>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1C2"/>
    <w:rsid w:val="003A5AAF"/>
    <w:rsid w:val="003A5AF7"/>
    <w:rsid w:val="003A6028"/>
    <w:rsid w:val="003A6F50"/>
    <w:rsid w:val="003A6F69"/>
    <w:rsid w:val="003B0915"/>
    <w:rsid w:val="003B097D"/>
    <w:rsid w:val="003B14C0"/>
    <w:rsid w:val="003B33AD"/>
    <w:rsid w:val="003B3760"/>
    <w:rsid w:val="003B3BFF"/>
    <w:rsid w:val="003B46F8"/>
    <w:rsid w:val="003B4A37"/>
    <w:rsid w:val="003B4D1A"/>
    <w:rsid w:val="003B4E22"/>
    <w:rsid w:val="003B5714"/>
    <w:rsid w:val="003B5B78"/>
    <w:rsid w:val="003B5CB4"/>
    <w:rsid w:val="003B5CB5"/>
    <w:rsid w:val="003B6446"/>
    <w:rsid w:val="003B665E"/>
    <w:rsid w:val="003B6882"/>
    <w:rsid w:val="003B6FB3"/>
    <w:rsid w:val="003B7214"/>
    <w:rsid w:val="003B72F7"/>
    <w:rsid w:val="003B7444"/>
    <w:rsid w:val="003B7468"/>
    <w:rsid w:val="003B7C83"/>
    <w:rsid w:val="003C0CCB"/>
    <w:rsid w:val="003C1156"/>
    <w:rsid w:val="003C165C"/>
    <w:rsid w:val="003C1862"/>
    <w:rsid w:val="003C1DAB"/>
    <w:rsid w:val="003C2979"/>
    <w:rsid w:val="003C2F1C"/>
    <w:rsid w:val="003C3953"/>
    <w:rsid w:val="003C4EB5"/>
    <w:rsid w:val="003C5252"/>
    <w:rsid w:val="003C541B"/>
    <w:rsid w:val="003C5C30"/>
    <w:rsid w:val="003C61F6"/>
    <w:rsid w:val="003C65A8"/>
    <w:rsid w:val="003C7028"/>
    <w:rsid w:val="003C7385"/>
    <w:rsid w:val="003C77EF"/>
    <w:rsid w:val="003C7832"/>
    <w:rsid w:val="003C7C10"/>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2D4"/>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6843"/>
    <w:rsid w:val="003E72C4"/>
    <w:rsid w:val="003F0687"/>
    <w:rsid w:val="003F0693"/>
    <w:rsid w:val="003F0BFD"/>
    <w:rsid w:val="003F0E0F"/>
    <w:rsid w:val="003F16B3"/>
    <w:rsid w:val="003F18D5"/>
    <w:rsid w:val="003F219A"/>
    <w:rsid w:val="003F26B9"/>
    <w:rsid w:val="003F2AAB"/>
    <w:rsid w:val="003F2B82"/>
    <w:rsid w:val="003F35F7"/>
    <w:rsid w:val="003F3826"/>
    <w:rsid w:val="003F388E"/>
    <w:rsid w:val="003F391E"/>
    <w:rsid w:val="003F3C19"/>
    <w:rsid w:val="003F4328"/>
    <w:rsid w:val="003F4F98"/>
    <w:rsid w:val="003F5853"/>
    <w:rsid w:val="003F5BE1"/>
    <w:rsid w:val="003F5F22"/>
    <w:rsid w:val="003F61E5"/>
    <w:rsid w:val="003F6AF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1BDD"/>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5C2A"/>
    <w:rsid w:val="00416312"/>
    <w:rsid w:val="00416525"/>
    <w:rsid w:val="00416C1A"/>
    <w:rsid w:val="00416D12"/>
    <w:rsid w:val="004177C0"/>
    <w:rsid w:val="00417D92"/>
    <w:rsid w:val="00417F37"/>
    <w:rsid w:val="0042009B"/>
    <w:rsid w:val="00420674"/>
    <w:rsid w:val="00420748"/>
    <w:rsid w:val="00420BD4"/>
    <w:rsid w:val="00420BE0"/>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E24"/>
    <w:rsid w:val="00440F89"/>
    <w:rsid w:val="00441071"/>
    <w:rsid w:val="00441708"/>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8AD"/>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6ECB"/>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1B16"/>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7F"/>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3C2F"/>
    <w:rsid w:val="004C4118"/>
    <w:rsid w:val="004C41D4"/>
    <w:rsid w:val="004C421B"/>
    <w:rsid w:val="004C42EE"/>
    <w:rsid w:val="004C43D5"/>
    <w:rsid w:val="004C4605"/>
    <w:rsid w:val="004C48B7"/>
    <w:rsid w:val="004C48F2"/>
    <w:rsid w:val="004C4B8C"/>
    <w:rsid w:val="004C4D25"/>
    <w:rsid w:val="004C4D6D"/>
    <w:rsid w:val="004C4D94"/>
    <w:rsid w:val="004C4E6E"/>
    <w:rsid w:val="004C535A"/>
    <w:rsid w:val="004C5950"/>
    <w:rsid w:val="004C5983"/>
    <w:rsid w:val="004C5AE7"/>
    <w:rsid w:val="004C6345"/>
    <w:rsid w:val="004C6DE0"/>
    <w:rsid w:val="004C7A9A"/>
    <w:rsid w:val="004C7EA0"/>
    <w:rsid w:val="004C7EC9"/>
    <w:rsid w:val="004D028B"/>
    <w:rsid w:val="004D0473"/>
    <w:rsid w:val="004D08D6"/>
    <w:rsid w:val="004D0AF4"/>
    <w:rsid w:val="004D19BD"/>
    <w:rsid w:val="004D1ABB"/>
    <w:rsid w:val="004D2097"/>
    <w:rsid w:val="004D225E"/>
    <w:rsid w:val="004D2446"/>
    <w:rsid w:val="004D2718"/>
    <w:rsid w:val="004D27BC"/>
    <w:rsid w:val="004D2B58"/>
    <w:rsid w:val="004D2EDD"/>
    <w:rsid w:val="004D30C5"/>
    <w:rsid w:val="004D32A6"/>
    <w:rsid w:val="004D3CB6"/>
    <w:rsid w:val="004D4D4C"/>
    <w:rsid w:val="004D5530"/>
    <w:rsid w:val="004D5585"/>
    <w:rsid w:val="004D5A77"/>
    <w:rsid w:val="004D5D63"/>
    <w:rsid w:val="004D60E0"/>
    <w:rsid w:val="004D6165"/>
    <w:rsid w:val="004D6438"/>
    <w:rsid w:val="004D644E"/>
    <w:rsid w:val="004D6472"/>
    <w:rsid w:val="004D657E"/>
    <w:rsid w:val="004D7267"/>
    <w:rsid w:val="004D7C3D"/>
    <w:rsid w:val="004D7F75"/>
    <w:rsid w:val="004E0043"/>
    <w:rsid w:val="004E01D1"/>
    <w:rsid w:val="004E0278"/>
    <w:rsid w:val="004E0584"/>
    <w:rsid w:val="004E0B6D"/>
    <w:rsid w:val="004E0BAE"/>
    <w:rsid w:val="004E0D18"/>
    <w:rsid w:val="004E1565"/>
    <w:rsid w:val="004E17BA"/>
    <w:rsid w:val="004E1A60"/>
    <w:rsid w:val="004E1B7F"/>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EB2"/>
    <w:rsid w:val="004E7F38"/>
    <w:rsid w:val="004E7FB6"/>
    <w:rsid w:val="004F0166"/>
    <w:rsid w:val="004F0358"/>
    <w:rsid w:val="004F0456"/>
    <w:rsid w:val="004F06CB"/>
    <w:rsid w:val="004F1CC0"/>
    <w:rsid w:val="004F27FF"/>
    <w:rsid w:val="004F2EB4"/>
    <w:rsid w:val="004F3256"/>
    <w:rsid w:val="004F3518"/>
    <w:rsid w:val="004F3565"/>
    <w:rsid w:val="004F3855"/>
    <w:rsid w:val="004F3925"/>
    <w:rsid w:val="004F4140"/>
    <w:rsid w:val="004F4899"/>
    <w:rsid w:val="004F5604"/>
    <w:rsid w:val="004F5CA8"/>
    <w:rsid w:val="004F5D06"/>
    <w:rsid w:val="004F6042"/>
    <w:rsid w:val="004F61C9"/>
    <w:rsid w:val="004F6226"/>
    <w:rsid w:val="004F6F32"/>
    <w:rsid w:val="004F715E"/>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449"/>
    <w:rsid w:val="005115AC"/>
    <w:rsid w:val="00512002"/>
    <w:rsid w:val="00512243"/>
    <w:rsid w:val="005122E7"/>
    <w:rsid w:val="00512CEE"/>
    <w:rsid w:val="00513021"/>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4CC"/>
    <w:rsid w:val="005178BB"/>
    <w:rsid w:val="0051794F"/>
    <w:rsid w:val="00517A50"/>
    <w:rsid w:val="0052005D"/>
    <w:rsid w:val="00520101"/>
    <w:rsid w:val="00520136"/>
    <w:rsid w:val="0052035F"/>
    <w:rsid w:val="0052063E"/>
    <w:rsid w:val="00520683"/>
    <w:rsid w:val="0052082B"/>
    <w:rsid w:val="00520B67"/>
    <w:rsid w:val="00520DC6"/>
    <w:rsid w:val="00520F1E"/>
    <w:rsid w:val="00520F1F"/>
    <w:rsid w:val="00521827"/>
    <w:rsid w:val="0052185C"/>
    <w:rsid w:val="00521ED9"/>
    <w:rsid w:val="0052202A"/>
    <w:rsid w:val="0052205C"/>
    <w:rsid w:val="00522310"/>
    <w:rsid w:val="00522789"/>
    <w:rsid w:val="00522939"/>
    <w:rsid w:val="00522E0D"/>
    <w:rsid w:val="005230BA"/>
    <w:rsid w:val="00523356"/>
    <w:rsid w:val="005234A0"/>
    <w:rsid w:val="005234D8"/>
    <w:rsid w:val="00523D67"/>
    <w:rsid w:val="005246BC"/>
    <w:rsid w:val="00524B7E"/>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BFC"/>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94"/>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770"/>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2E"/>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055"/>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6F9"/>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1F7"/>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7FE"/>
    <w:rsid w:val="005A5807"/>
    <w:rsid w:val="005A58EF"/>
    <w:rsid w:val="005A59E8"/>
    <w:rsid w:val="005A5BDE"/>
    <w:rsid w:val="005A5D56"/>
    <w:rsid w:val="005A5EF4"/>
    <w:rsid w:val="005A5F4B"/>
    <w:rsid w:val="005A6075"/>
    <w:rsid w:val="005A618E"/>
    <w:rsid w:val="005A7067"/>
    <w:rsid w:val="005A7410"/>
    <w:rsid w:val="005A74BA"/>
    <w:rsid w:val="005A77E3"/>
    <w:rsid w:val="005A789D"/>
    <w:rsid w:val="005A7D82"/>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54E"/>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CD"/>
    <w:rsid w:val="005C0EE0"/>
    <w:rsid w:val="005C15FB"/>
    <w:rsid w:val="005C1C1B"/>
    <w:rsid w:val="005C2437"/>
    <w:rsid w:val="005C2537"/>
    <w:rsid w:val="005C2582"/>
    <w:rsid w:val="005C28F6"/>
    <w:rsid w:val="005C2DD4"/>
    <w:rsid w:val="005C311D"/>
    <w:rsid w:val="005C3293"/>
    <w:rsid w:val="005C3585"/>
    <w:rsid w:val="005C3A6F"/>
    <w:rsid w:val="005C4096"/>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2EA4"/>
    <w:rsid w:val="005D353C"/>
    <w:rsid w:val="005D3676"/>
    <w:rsid w:val="005D3B1E"/>
    <w:rsid w:val="005D4E3F"/>
    <w:rsid w:val="005D5054"/>
    <w:rsid w:val="005D54CC"/>
    <w:rsid w:val="005D56F7"/>
    <w:rsid w:val="005D5B31"/>
    <w:rsid w:val="005D5BE6"/>
    <w:rsid w:val="005D5E16"/>
    <w:rsid w:val="005D6313"/>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25B"/>
    <w:rsid w:val="005F14D1"/>
    <w:rsid w:val="005F1A7D"/>
    <w:rsid w:val="005F1B17"/>
    <w:rsid w:val="005F1DCD"/>
    <w:rsid w:val="005F1E40"/>
    <w:rsid w:val="005F216B"/>
    <w:rsid w:val="005F4D8D"/>
    <w:rsid w:val="005F4FCE"/>
    <w:rsid w:val="005F513E"/>
    <w:rsid w:val="005F5546"/>
    <w:rsid w:val="005F56F4"/>
    <w:rsid w:val="005F575D"/>
    <w:rsid w:val="005F58AD"/>
    <w:rsid w:val="005F6AA4"/>
    <w:rsid w:val="005F6CAA"/>
    <w:rsid w:val="005F73BF"/>
    <w:rsid w:val="005F75EB"/>
    <w:rsid w:val="006000CD"/>
    <w:rsid w:val="006003FB"/>
    <w:rsid w:val="006004AF"/>
    <w:rsid w:val="0060055E"/>
    <w:rsid w:val="006005D5"/>
    <w:rsid w:val="006006D9"/>
    <w:rsid w:val="00600892"/>
    <w:rsid w:val="00600E61"/>
    <w:rsid w:val="0060175F"/>
    <w:rsid w:val="00601C61"/>
    <w:rsid w:val="00601D85"/>
    <w:rsid w:val="0060234E"/>
    <w:rsid w:val="00602947"/>
    <w:rsid w:val="00602A51"/>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7CD"/>
    <w:rsid w:val="00611FFE"/>
    <w:rsid w:val="00612204"/>
    <w:rsid w:val="006128EC"/>
    <w:rsid w:val="00612C51"/>
    <w:rsid w:val="00613002"/>
    <w:rsid w:val="00613152"/>
    <w:rsid w:val="006131A6"/>
    <w:rsid w:val="00613250"/>
    <w:rsid w:val="00613294"/>
    <w:rsid w:val="006134B6"/>
    <w:rsid w:val="00613F5E"/>
    <w:rsid w:val="0061449F"/>
    <w:rsid w:val="006148E7"/>
    <w:rsid w:val="00614AE2"/>
    <w:rsid w:val="00614DC6"/>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6829"/>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0C"/>
    <w:rsid w:val="006372D3"/>
    <w:rsid w:val="00637846"/>
    <w:rsid w:val="00640A6F"/>
    <w:rsid w:val="006410E0"/>
    <w:rsid w:val="00641A83"/>
    <w:rsid w:val="00641E37"/>
    <w:rsid w:val="00642F42"/>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0DBB"/>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01"/>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8CA"/>
    <w:rsid w:val="00665CEE"/>
    <w:rsid w:val="006666A6"/>
    <w:rsid w:val="00666F44"/>
    <w:rsid w:val="00667422"/>
    <w:rsid w:val="006675A1"/>
    <w:rsid w:val="006679B0"/>
    <w:rsid w:val="006706FA"/>
    <w:rsid w:val="0067074C"/>
    <w:rsid w:val="0067124F"/>
    <w:rsid w:val="00671C75"/>
    <w:rsid w:val="00671D44"/>
    <w:rsid w:val="0067314D"/>
    <w:rsid w:val="006736C4"/>
    <w:rsid w:val="00673E7A"/>
    <w:rsid w:val="00673E9A"/>
    <w:rsid w:val="006742C0"/>
    <w:rsid w:val="00674831"/>
    <w:rsid w:val="006748A9"/>
    <w:rsid w:val="00674DAB"/>
    <w:rsid w:val="00674FFE"/>
    <w:rsid w:val="00675227"/>
    <w:rsid w:val="006752FE"/>
    <w:rsid w:val="0067551F"/>
    <w:rsid w:val="006755C0"/>
    <w:rsid w:val="006758AF"/>
    <w:rsid w:val="00675AF4"/>
    <w:rsid w:val="00676CF5"/>
    <w:rsid w:val="00676FCD"/>
    <w:rsid w:val="006772A3"/>
    <w:rsid w:val="0067737B"/>
    <w:rsid w:val="00677476"/>
    <w:rsid w:val="00677485"/>
    <w:rsid w:val="00677974"/>
    <w:rsid w:val="00677E3E"/>
    <w:rsid w:val="00677FA5"/>
    <w:rsid w:val="00680841"/>
    <w:rsid w:val="00680CF7"/>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87F9C"/>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770"/>
    <w:rsid w:val="006A0F80"/>
    <w:rsid w:val="006A1692"/>
    <w:rsid w:val="006A16B2"/>
    <w:rsid w:val="006A19D5"/>
    <w:rsid w:val="006A1B49"/>
    <w:rsid w:val="006A1FD0"/>
    <w:rsid w:val="006A1FE9"/>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3EE"/>
    <w:rsid w:val="006B0842"/>
    <w:rsid w:val="006B0971"/>
    <w:rsid w:val="006B0B25"/>
    <w:rsid w:val="006B1309"/>
    <w:rsid w:val="006B13F7"/>
    <w:rsid w:val="006B169C"/>
    <w:rsid w:val="006B1ABE"/>
    <w:rsid w:val="006B1D2D"/>
    <w:rsid w:val="006B20E0"/>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29B"/>
    <w:rsid w:val="006C25AC"/>
    <w:rsid w:val="006C268F"/>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57C"/>
    <w:rsid w:val="006C7A95"/>
    <w:rsid w:val="006C7E3F"/>
    <w:rsid w:val="006D0850"/>
    <w:rsid w:val="006D0AFF"/>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63E1"/>
    <w:rsid w:val="006D6997"/>
    <w:rsid w:val="006D7602"/>
    <w:rsid w:val="006D7A4C"/>
    <w:rsid w:val="006D7A9B"/>
    <w:rsid w:val="006D7E03"/>
    <w:rsid w:val="006E02B9"/>
    <w:rsid w:val="006E0B1A"/>
    <w:rsid w:val="006E1BD5"/>
    <w:rsid w:val="006E1DA8"/>
    <w:rsid w:val="006E2346"/>
    <w:rsid w:val="006E2554"/>
    <w:rsid w:val="006E288C"/>
    <w:rsid w:val="006E2D0B"/>
    <w:rsid w:val="006E2E12"/>
    <w:rsid w:val="006E31D6"/>
    <w:rsid w:val="006E385D"/>
    <w:rsid w:val="006E3C11"/>
    <w:rsid w:val="006E486E"/>
    <w:rsid w:val="006E4E3E"/>
    <w:rsid w:val="006E4E45"/>
    <w:rsid w:val="006E54B5"/>
    <w:rsid w:val="006E574A"/>
    <w:rsid w:val="006E6080"/>
    <w:rsid w:val="006E608D"/>
    <w:rsid w:val="006E63DC"/>
    <w:rsid w:val="006E6694"/>
    <w:rsid w:val="006E68AC"/>
    <w:rsid w:val="006E7140"/>
    <w:rsid w:val="006E718F"/>
    <w:rsid w:val="006E7374"/>
    <w:rsid w:val="006E7527"/>
    <w:rsid w:val="006F0591"/>
    <w:rsid w:val="006F0660"/>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01B"/>
    <w:rsid w:val="00710238"/>
    <w:rsid w:val="00710CD9"/>
    <w:rsid w:val="00711330"/>
    <w:rsid w:val="00711AC3"/>
    <w:rsid w:val="00711BB7"/>
    <w:rsid w:val="00711F0C"/>
    <w:rsid w:val="00711FBE"/>
    <w:rsid w:val="007120E9"/>
    <w:rsid w:val="00712AF3"/>
    <w:rsid w:val="00712E31"/>
    <w:rsid w:val="00712E40"/>
    <w:rsid w:val="00712FF6"/>
    <w:rsid w:val="007134E1"/>
    <w:rsid w:val="007139BE"/>
    <w:rsid w:val="00713B91"/>
    <w:rsid w:val="0071459F"/>
    <w:rsid w:val="00714B1F"/>
    <w:rsid w:val="00715015"/>
    <w:rsid w:val="0071531B"/>
    <w:rsid w:val="00715B5D"/>
    <w:rsid w:val="007162DE"/>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3C41"/>
    <w:rsid w:val="00734597"/>
    <w:rsid w:val="007345AF"/>
    <w:rsid w:val="0073469A"/>
    <w:rsid w:val="00734D5B"/>
    <w:rsid w:val="00734F99"/>
    <w:rsid w:val="00735367"/>
    <w:rsid w:val="00735672"/>
    <w:rsid w:val="007357E5"/>
    <w:rsid w:val="00735854"/>
    <w:rsid w:val="00735CB0"/>
    <w:rsid w:val="00736140"/>
    <w:rsid w:val="00736236"/>
    <w:rsid w:val="007365E8"/>
    <w:rsid w:val="00736C02"/>
    <w:rsid w:val="00736E55"/>
    <w:rsid w:val="00737548"/>
    <w:rsid w:val="00737FA8"/>
    <w:rsid w:val="00740089"/>
    <w:rsid w:val="007405F9"/>
    <w:rsid w:val="00740665"/>
    <w:rsid w:val="00740822"/>
    <w:rsid w:val="007409C4"/>
    <w:rsid w:val="00740A12"/>
    <w:rsid w:val="00740C60"/>
    <w:rsid w:val="0074115D"/>
    <w:rsid w:val="007417D3"/>
    <w:rsid w:val="0074188D"/>
    <w:rsid w:val="00741C1E"/>
    <w:rsid w:val="00741DA4"/>
    <w:rsid w:val="00741F65"/>
    <w:rsid w:val="00742334"/>
    <w:rsid w:val="00742451"/>
    <w:rsid w:val="00742A58"/>
    <w:rsid w:val="00742AF1"/>
    <w:rsid w:val="00742B75"/>
    <w:rsid w:val="00742BD7"/>
    <w:rsid w:val="00742CB1"/>
    <w:rsid w:val="00743139"/>
    <w:rsid w:val="00743BA7"/>
    <w:rsid w:val="00743C62"/>
    <w:rsid w:val="00743D7B"/>
    <w:rsid w:val="007444B3"/>
    <w:rsid w:val="007447BE"/>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1DB4"/>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5A0"/>
    <w:rsid w:val="00776676"/>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8EF"/>
    <w:rsid w:val="00785C46"/>
    <w:rsid w:val="00785D3F"/>
    <w:rsid w:val="00785DD3"/>
    <w:rsid w:val="007860C1"/>
    <w:rsid w:val="007862CF"/>
    <w:rsid w:val="00786812"/>
    <w:rsid w:val="007874ED"/>
    <w:rsid w:val="00787CAA"/>
    <w:rsid w:val="00787F89"/>
    <w:rsid w:val="007909F7"/>
    <w:rsid w:val="00790B63"/>
    <w:rsid w:val="007910C8"/>
    <w:rsid w:val="00791425"/>
    <w:rsid w:val="00791778"/>
    <w:rsid w:val="00792C6E"/>
    <w:rsid w:val="00792DB0"/>
    <w:rsid w:val="00792E28"/>
    <w:rsid w:val="007934C3"/>
    <w:rsid w:val="007934EF"/>
    <w:rsid w:val="00793517"/>
    <w:rsid w:val="00793564"/>
    <w:rsid w:val="00793D61"/>
    <w:rsid w:val="00793F71"/>
    <w:rsid w:val="00794DB1"/>
    <w:rsid w:val="00794F53"/>
    <w:rsid w:val="00794FA2"/>
    <w:rsid w:val="0079519F"/>
    <w:rsid w:val="00795F7A"/>
    <w:rsid w:val="00796182"/>
    <w:rsid w:val="007968A5"/>
    <w:rsid w:val="007972CE"/>
    <w:rsid w:val="007976C6"/>
    <w:rsid w:val="00797922"/>
    <w:rsid w:val="00797B25"/>
    <w:rsid w:val="007A0215"/>
    <w:rsid w:val="007A0397"/>
    <w:rsid w:val="007A0424"/>
    <w:rsid w:val="007A04E2"/>
    <w:rsid w:val="007A07FD"/>
    <w:rsid w:val="007A0AFC"/>
    <w:rsid w:val="007A0B80"/>
    <w:rsid w:val="007A15E1"/>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91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4AE5"/>
    <w:rsid w:val="007B5181"/>
    <w:rsid w:val="007B5623"/>
    <w:rsid w:val="007B575A"/>
    <w:rsid w:val="007B5B53"/>
    <w:rsid w:val="007B6026"/>
    <w:rsid w:val="007B6089"/>
    <w:rsid w:val="007B63EA"/>
    <w:rsid w:val="007B6531"/>
    <w:rsid w:val="007B72DD"/>
    <w:rsid w:val="007B7924"/>
    <w:rsid w:val="007B79D3"/>
    <w:rsid w:val="007B7B34"/>
    <w:rsid w:val="007B7B74"/>
    <w:rsid w:val="007B7E30"/>
    <w:rsid w:val="007C0A59"/>
    <w:rsid w:val="007C0E3C"/>
    <w:rsid w:val="007C1253"/>
    <w:rsid w:val="007C1313"/>
    <w:rsid w:val="007C13D8"/>
    <w:rsid w:val="007C1626"/>
    <w:rsid w:val="007C1779"/>
    <w:rsid w:val="007C19ED"/>
    <w:rsid w:val="007C1F01"/>
    <w:rsid w:val="007C2695"/>
    <w:rsid w:val="007C28DB"/>
    <w:rsid w:val="007C29C3"/>
    <w:rsid w:val="007C44F3"/>
    <w:rsid w:val="007C47DA"/>
    <w:rsid w:val="007C4C9F"/>
    <w:rsid w:val="007C514E"/>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524"/>
    <w:rsid w:val="007D3855"/>
    <w:rsid w:val="007D38A2"/>
    <w:rsid w:val="007D3BE3"/>
    <w:rsid w:val="007D3D76"/>
    <w:rsid w:val="007D3FF5"/>
    <w:rsid w:val="007D481C"/>
    <w:rsid w:val="007D48D1"/>
    <w:rsid w:val="007D4928"/>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BF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0D"/>
    <w:rsid w:val="0080383F"/>
    <w:rsid w:val="008038B4"/>
    <w:rsid w:val="00803BA0"/>
    <w:rsid w:val="00804391"/>
    <w:rsid w:val="008043E1"/>
    <w:rsid w:val="00804410"/>
    <w:rsid w:val="008047BB"/>
    <w:rsid w:val="00805193"/>
    <w:rsid w:val="00805536"/>
    <w:rsid w:val="00805A8E"/>
    <w:rsid w:val="0080601D"/>
    <w:rsid w:val="008060C8"/>
    <w:rsid w:val="008068B8"/>
    <w:rsid w:val="00806CAD"/>
    <w:rsid w:val="00806FB6"/>
    <w:rsid w:val="00807815"/>
    <w:rsid w:val="00810617"/>
    <w:rsid w:val="008108D0"/>
    <w:rsid w:val="00810B3A"/>
    <w:rsid w:val="00810B6E"/>
    <w:rsid w:val="00810E55"/>
    <w:rsid w:val="00811576"/>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BA9"/>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4BB"/>
    <w:rsid w:val="0083351C"/>
    <w:rsid w:val="00833BA4"/>
    <w:rsid w:val="00833C4D"/>
    <w:rsid w:val="00833CBC"/>
    <w:rsid w:val="00833F4D"/>
    <w:rsid w:val="00834295"/>
    <w:rsid w:val="00834C33"/>
    <w:rsid w:val="00834D0E"/>
    <w:rsid w:val="00834E6D"/>
    <w:rsid w:val="00835EB0"/>
    <w:rsid w:val="00836286"/>
    <w:rsid w:val="00836DC8"/>
    <w:rsid w:val="00836E1A"/>
    <w:rsid w:val="00837660"/>
    <w:rsid w:val="00837A25"/>
    <w:rsid w:val="00837BA2"/>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705"/>
    <w:rsid w:val="00843988"/>
    <w:rsid w:val="00843B7C"/>
    <w:rsid w:val="00843DC1"/>
    <w:rsid w:val="00843F15"/>
    <w:rsid w:val="0084418B"/>
    <w:rsid w:val="00844523"/>
    <w:rsid w:val="00844D22"/>
    <w:rsid w:val="00845230"/>
    <w:rsid w:val="0084593D"/>
    <w:rsid w:val="00846471"/>
    <w:rsid w:val="00846655"/>
    <w:rsid w:val="008467C3"/>
    <w:rsid w:val="00846AAA"/>
    <w:rsid w:val="00846C2D"/>
    <w:rsid w:val="00847513"/>
    <w:rsid w:val="008501D7"/>
    <w:rsid w:val="00850241"/>
    <w:rsid w:val="0085026F"/>
    <w:rsid w:val="008515D4"/>
    <w:rsid w:val="00851F7C"/>
    <w:rsid w:val="008524CF"/>
    <w:rsid w:val="00852AF1"/>
    <w:rsid w:val="0085313E"/>
    <w:rsid w:val="008538DB"/>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5F1"/>
    <w:rsid w:val="00862634"/>
    <w:rsid w:val="00862988"/>
    <w:rsid w:val="00862B3C"/>
    <w:rsid w:val="00863209"/>
    <w:rsid w:val="008632ED"/>
    <w:rsid w:val="00863C4B"/>
    <w:rsid w:val="008641FF"/>
    <w:rsid w:val="00864B83"/>
    <w:rsid w:val="00864E54"/>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386"/>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A04"/>
    <w:rsid w:val="00881F7F"/>
    <w:rsid w:val="008827BB"/>
    <w:rsid w:val="00883310"/>
    <w:rsid w:val="00883351"/>
    <w:rsid w:val="008837A9"/>
    <w:rsid w:val="008837BA"/>
    <w:rsid w:val="00883B2B"/>
    <w:rsid w:val="00883F5C"/>
    <w:rsid w:val="008840EE"/>
    <w:rsid w:val="0088449F"/>
    <w:rsid w:val="008848F0"/>
    <w:rsid w:val="00884B63"/>
    <w:rsid w:val="008852F0"/>
    <w:rsid w:val="008853BD"/>
    <w:rsid w:val="0088547B"/>
    <w:rsid w:val="00885AC5"/>
    <w:rsid w:val="00886D85"/>
    <w:rsid w:val="008877D8"/>
    <w:rsid w:val="008878F2"/>
    <w:rsid w:val="00887C23"/>
    <w:rsid w:val="00887EFC"/>
    <w:rsid w:val="00887F14"/>
    <w:rsid w:val="008907CB"/>
    <w:rsid w:val="008908A3"/>
    <w:rsid w:val="00890D52"/>
    <w:rsid w:val="00891346"/>
    <w:rsid w:val="008915EA"/>
    <w:rsid w:val="0089185F"/>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97B38"/>
    <w:rsid w:val="008A0214"/>
    <w:rsid w:val="008A0845"/>
    <w:rsid w:val="008A0A80"/>
    <w:rsid w:val="008A0C89"/>
    <w:rsid w:val="008A0CD6"/>
    <w:rsid w:val="008A0EE2"/>
    <w:rsid w:val="008A14C9"/>
    <w:rsid w:val="008A1A36"/>
    <w:rsid w:val="008A1C59"/>
    <w:rsid w:val="008A1E53"/>
    <w:rsid w:val="008A2BA0"/>
    <w:rsid w:val="008A2ECC"/>
    <w:rsid w:val="008A2F6E"/>
    <w:rsid w:val="008A3234"/>
    <w:rsid w:val="008A33AE"/>
    <w:rsid w:val="008A3712"/>
    <w:rsid w:val="008A3ABF"/>
    <w:rsid w:val="008A3BDB"/>
    <w:rsid w:val="008A3C65"/>
    <w:rsid w:val="008A3CAE"/>
    <w:rsid w:val="008A3D7A"/>
    <w:rsid w:val="008A47B7"/>
    <w:rsid w:val="008A4E4B"/>
    <w:rsid w:val="008A51A9"/>
    <w:rsid w:val="008A548E"/>
    <w:rsid w:val="008A595D"/>
    <w:rsid w:val="008A5C3B"/>
    <w:rsid w:val="008A5E93"/>
    <w:rsid w:val="008A64AC"/>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C93"/>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4EC1"/>
    <w:rsid w:val="008C52EC"/>
    <w:rsid w:val="008C53EF"/>
    <w:rsid w:val="008C54CF"/>
    <w:rsid w:val="008C5AB9"/>
    <w:rsid w:val="008C6110"/>
    <w:rsid w:val="008C662F"/>
    <w:rsid w:val="008C6C3F"/>
    <w:rsid w:val="008C732B"/>
    <w:rsid w:val="008C78A8"/>
    <w:rsid w:val="008C7CA7"/>
    <w:rsid w:val="008C7D07"/>
    <w:rsid w:val="008D03CB"/>
    <w:rsid w:val="008D067C"/>
    <w:rsid w:val="008D0AF1"/>
    <w:rsid w:val="008D0B9D"/>
    <w:rsid w:val="008D0F71"/>
    <w:rsid w:val="008D13EF"/>
    <w:rsid w:val="008D1B4A"/>
    <w:rsid w:val="008D1FC7"/>
    <w:rsid w:val="008D238E"/>
    <w:rsid w:val="008D26E4"/>
    <w:rsid w:val="008D27B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0CCD"/>
    <w:rsid w:val="008F1144"/>
    <w:rsid w:val="008F1592"/>
    <w:rsid w:val="008F166D"/>
    <w:rsid w:val="008F18F1"/>
    <w:rsid w:val="008F36D6"/>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832"/>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0D0"/>
    <w:rsid w:val="00912292"/>
    <w:rsid w:val="00912319"/>
    <w:rsid w:val="009125F5"/>
    <w:rsid w:val="00912BE5"/>
    <w:rsid w:val="00913AE7"/>
    <w:rsid w:val="00913B7D"/>
    <w:rsid w:val="00913D59"/>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780"/>
    <w:rsid w:val="00920EA7"/>
    <w:rsid w:val="00920F3B"/>
    <w:rsid w:val="009215C6"/>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6B0"/>
    <w:rsid w:val="00926880"/>
    <w:rsid w:val="00926B1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7EB"/>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7A2"/>
    <w:rsid w:val="00952E5D"/>
    <w:rsid w:val="0095352D"/>
    <w:rsid w:val="00953BE7"/>
    <w:rsid w:val="00954190"/>
    <w:rsid w:val="00954333"/>
    <w:rsid w:val="00954DE3"/>
    <w:rsid w:val="00954E91"/>
    <w:rsid w:val="0095513D"/>
    <w:rsid w:val="0095533D"/>
    <w:rsid w:val="009554C2"/>
    <w:rsid w:val="00955F35"/>
    <w:rsid w:val="0095657D"/>
    <w:rsid w:val="00956961"/>
    <w:rsid w:val="00956CEF"/>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436"/>
    <w:rsid w:val="009675A4"/>
    <w:rsid w:val="00967D91"/>
    <w:rsid w:val="00967F60"/>
    <w:rsid w:val="00971272"/>
    <w:rsid w:val="009713A5"/>
    <w:rsid w:val="009717AD"/>
    <w:rsid w:val="00971B32"/>
    <w:rsid w:val="009723DE"/>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C79"/>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333"/>
    <w:rsid w:val="00996877"/>
    <w:rsid w:val="00996C43"/>
    <w:rsid w:val="00996EE6"/>
    <w:rsid w:val="00997103"/>
    <w:rsid w:val="00997D57"/>
    <w:rsid w:val="009A1650"/>
    <w:rsid w:val="009A167C"/>
    <w:rsid w:val="009A17FD"/>
    <w:rsid w:val="009A189C"/>
    <w:rsid w:val="009A196B"/>
    <w:rsid w:val="009A21FE"/>
    <w:rsid w:val="009A25E1"/>
    <w:rsid w:val="009A2833"/>
    <w:rsid w:val="009A29A4"/>
    <w:rsid w:val="009A2A06"/>
    <w:rsid w:val="009A2A0C"/>
    <w:rsid w:val="009A2A7E"/>
    <w:rsid w:val="009A372A"/>
    <w:rsid w:val="009A4147"/>
    <w:rsid w:val="009A473A"/>
    <w:rsid w:val="009A52A0"/>
    <w:rsid w:val="009A594B"/>
    <w:rsid w:val="009A5A50"/>
    <w:rsid w:val="009A5B6A"/>
    <w:rsid w:val="009A5F7B"/>
    <w:rsid w:val="009A614A"/>
    <w:rsid w:val="009A63A5"/>
    <w:rsid w:val="009A6487"/>
    <w:rsid w:val="009A64F8"/>
    <w:rsid w:val="009A6959"/>
    <w:rsid w:val="009A6A83"/>
    <w:rsid w:val="009A6F73"/>
    <w:rsid w:val="009A70AF"/>
    <w:rsid w:val="009A78F8"/>
    <w:rsid w:val="009A7A3C"/>
    <w:rsid w:val="009A7CDD"/>
    <w:rsid w:val="009A7DCA"/>
    <w:rsid w:val="009B131F"/>
    <w:rsid w:val="009B16F9"/>
    <w:rsid w:val="009B19CB"/>
    <w:rsid w:val="009B2106"/>
    <w:rsid w:val="009B27D0"/>
    <w:rsid w:val="009B2816"/>
    <w:rsid w:val="009B2920"/>
    <w:rsid w:val="009B31EE"/>
    <w:rsid w:val="009B3206"/>
    <w:rsid w:val="009B3434"/>
    <w:rsid w:val="009B345F"/>
    <w:rsid w:val="009B3DB6"/>
    <w:rsid w:val="009B3E33"/>
    <w:rsid w:val="009B3E9B"/>
    <w:rsid w:val="009B4276"/>
    <w:rsid w:val="009B47F7"/>
    <w:rsid w:val="009B48FB"/>
    <w:rsid w:val="009B4922"/>
    <w:rsid w:val="009B4BFE"/>
    <w:rsid w:val="009B4E45"/>
    <w:rsid w:val="009B515C"/>
    <w:rsid w:val="009B59F0"/>
    <w:rsid w:val="009B5B63"/>
    <w:rsid w:val="009B5C7A"/>
    <w:rsid w:val="009B63BB"/>
    <w:rsid w:val="009B662D"/>
    <w:rsid w:val="009B6EEE"/>
    <w:rsid w:val="009B6F01"/>
    <w:rsid w:val="009B72B0"/>
    <w:rsid w:val="009B78C0"/>
    <w:rsid w:val="009C0357"/>
    <w:rsid w:val="009C0876"/>
    <w:rsid w:val="009C0B82"/>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318"/>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47"/>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5B2"/>
    <w:rsid w:val="009E279A"/>
    <w:rsid w:val="009E27D4"/>
    <w:rsid w:val="009E29CB"/>
    <w:rsid w:val="009E2B4B"/>
    <w:rsid w:val="009E2BD6"/>
    <w:rsid w:val="009E2FF2"/>
    <w:rsid w:val="009E3FCF"/>
    <w:rsid w:val="009E4179"/>
    <w:rsid w:val="009E5B0F"/>
    <w:rsid w:val="009E6504"/>
    <w:rsid w:val="009E66B7"/>
    <w:rsid w:val="009E7043"/>
    <w:rsid w:val="009E70CE"/>
    <w:rsid w:val="009E78AB"/>
    <w:rsid w:val="009E7987"/>
    <w:rsid w:val="009E79EF"/>
    <w:rsid w:val="009E7E9B"/>
    <w:rsid w:val="009F020D"/>
    <w:rsid w:val="009F0B72"/>
    <w:rsid w:val="009F0B92"/>
    <w:rsid w:val="009F0C88"/>
    <w:rsid w:val="009F1028"/>
    <w:rsid w:val="009F10F3"/>
    <w:rsid w:val="009F1137"/>
    <w:rsid w:val="009F11DB"/>
    <w:rsid w:val="009F1603"/>
    <w:rsid w:val="009F17FC"/>
    <w:rsid w:val="009F1B8B"/>
    <w:rsid w:val="009F1FD3"/>
    <w:rsid w:val="009F226C"/>
    <w:rsid w:val="009F22F7"/>
    <w:rsid w:val="009F23D8"/>
    <w:rsid w:val="009F2D78"/>
    <w:rsid w:val="009F2F02"/>
    <w:rsid w:val="009F35D1"/>
    <w:rsid w:val="009F3604"/>
    <w:rsid w:val="009F3834"/>
    <w:rsid w:val="009F3A4E"/>
    <w:rsid w:val="009F3F38"/>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2AF0"/>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0D76"/>
    <w:rsid w:val="00A10F30"/>
    <w:rsid w:val="00A1182D"/>
    <w:rsid w:val="00A118D4"/>
    <w:rsid w:val="00A119B3"/>
    <w:rsid w:val="00A11C83"/>
    <w:rsid w:val="00A11C9A"/>
    <w:rsid w:val="00A127DA"/>
    <w:rsid w:val="00A128B0"/>
    <w:rsid w:val="00A12DEB"/>
    <w:rsid w:val="00A146A9"/>
    <w:rsid w:val="00A149A8"/>
    <w:rsid w:val="00A14CCE"/>
    <w:rsid w:val="00A14D62"/>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979"/>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2C19"/>
    <w:rsid w:val="00A33642"/>
    <w:rsid w:val="00A34814"/>
    <w:rsid w:val="00A348AC"/>
    <w:rsid w:val="00A34AE9"/>
    <w:rsid w:val="00A35641"/>
    <w:rsid w:val="00A3590B"/>
    <w:rsid w:val="00A35E9C"/>
    <w:rsid w:val="00A361CF"/>
    <w:rsid w:val="00A361EC"/>
    <w:rsid w:val="00A36405"/>
    <w:rsid w:val="00A36512"/>
    <w:rsid w:val="00A3668F"/>
    <w:rsid w:val="00A3728C"/>
    <w:rsid w:val="00A3792B"/>
    <w:rsid w:val="00A37A35"/>
    <w:rsid w:val="00A37A50"/>
    <w:rsid w:val="00A37F1A"/>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1F0A"/>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8FD"/>
    <w:rsid w:val="00A52BF9"/>
    <w:rsid w:val="00A52CF3"/>
    <w:rsid w:val="00A52D00"/>
    <w:rsid w:val="00A52F38"/>
    <w:rsid w:val="00A5300B"/>
    <w:rsid w:val="00A53190"/>
    <w:rsid w:val="00A532DF"/>
    <w:rsid w:val="00A53919"/>
    <w:rsid w:val="00A539DD"/>
    <w:rsid w:val="00A53CA3"/>
    <w:rsid w:val="00A54171"/>
    <w:rsid w:val="00A5432F"/>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3F"/>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736"/>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73D"/>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18B"/>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488"/>
    <w:rsid w:val="00AC0A93"/>
    <w:rsid w:val="00AC0E19"/>
    <w:rsid w:val="00AC1358"/>
    <w:rsid w:val="00AC161C"/>
    <w:rsid w:val="00AC18AC"/>
    <w:rsid w:val="00AC2A10"/>
    <w:rsid w:val="00AC2ACD"/>
    <w:rsid w:val="00AC2DE0"/>
    <w:rsid w:val="00AC2E6B"/>
    <w:rsid w:val="00AC2F48"/>
    <w:rsid w:val="00AC3377"/>
    <w:rsid w:val="00AC3B28"/>
    <w:rsid w:val="00AC3B3E"/>
    <w:rsid w:val="00AC3E21"/>
    <w:rsid w:val="00AC3F48"/>
    <w:rsid w:val="00AC3FF7"/>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CB9"/>
    <w:rsid w:val="00AD7D86"/>
    <w:rsid w:val="00AD7E93"/>
    <w:rsid w:val="00AE0196"/>
    <w:rsid w:val="00AE01F2"/>
    <w:rsid w:val="00AE033A"/>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A9F"/>
    <w:rsid w:val="00AE6BF7"/>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06E"/>
    <w:rsid w:val="00AF244C"/>
    <w:rsid w:val="00AF2CD0"/>
    <w:rsid w:val="00AF448D"/>
    <w:rsid w:val="00AF468F"/>
    <w:rsid w:val="00AF4900"/>
    <w:rsid w:val="00AF4AC0"/>
    <w:rsid w:val="00AF4F3C"/>
    <w:rsid w:val="00AF4F42"/>
    <w:rsid w:val="00AF5422"/>
    <w:rsid w:val="00AF599C"/>
    <w:rsid w:val="00AF5A5C"/>
    <w:rsid w:val="00AF67D9"/>
    <w:rsid w:val="00AF7087"/>
    <w:rsid w:val="00AF71B8"/>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2DF3"/>
    <w:rsid w:val="00B13608"/>
    <w:rsid w:val="00B13952"/>
    <w:rsid w:val="00B13BDB"/>
    <w:rsid w:val="00B141F8"/>
    <w:rsid w:val="00B14961"/>
    <w:rsid w:val="00B14B3F"/>
    <w:rsid w:val="00B14D10"/>
    <w:rsid w:val="00B14D53"/>
    <w:rsid w:val="00B15DAA"/>
    <w:rsid w:val="00B1691C"/>
    <w:rsid w:val="00B16A68"/>
    <w:rsid w:val="00B17A16"/>
    <w:rsid w:val="00B17B00"/>
    <w:rsid w:val="00B2033F"/>
    <w:rsid w:val="00B2134C"/>
    <w:rsid w:val="00B2163D"/>
    <w:rsid w:val="00B217FC"/>
    <w:rsid w:val="00B21F0D"/>
    <w:rsid w:val="00B2219E"/>
    <w:rsid w:val="00B22321"/>
    <w:rsid w:val="00B22560"/>
    <w:rsid w:val="00B22738"/>
    <w:rsid w:val="00B22A70"/>
    <w:rsid w:val="00B238DD"/>
    <w:rsid w:val="00B23AED"/>
    <w:rsid w:val="00B23B9A"/>
    <w:rsid w:val="00B23F33"/>
    <w:rsid w:val="00B241D3"/>
    <w:rsid w:val="00B2474D"/>
    <w:rsid w:val="00B24B9B"/>
    <w:rsid w:val="00B24CB9"/>
    <w:rsid w:val="00B24DA2"/>
    <w:rsid w:val="00B250E1"/>
    <w:rsid w:val="00B2518F"/>
    <w:rsid w:val="00B25517"/>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3E3A"/>
    <w:rsid w:val="00B340D3"/>
    <w:rsid w:val="00B340E9"/>
    <w:rsid w:val="00B341EA"/>
    <w:rsid w:val="00B3469B"/>
    <w:rsid w:val="00B34B7A"/>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0D03"/>
    <w:rsid w:val="00B4121D"/>
    <w:rsid w:val="00B413AF"/>
    <w:rsid w:val="00B4166F"/>
    <w:rsid w:val="00B41844"/>
    <w:rsid w:val="00B41943"/>
    <w:rsid w:val="00B41984"/>
    <w:rsid w:val="00B419AC"/>
    <w:rsid w:val="00B41B03"/>
    <w:rsid w:val="00B41E65"/>
    <w:rsid w:val="00B43C9A"/>
    <w:rsid w:val="00B443FD"/>
    <w:rsid w:val="00B44408"/>
    <w:rsid w:val="00B4449F"/>
    <w:rsid w:val="00B4467D"/>
    <w:rsid w:val="00B44FAA"/>
    <w:rsid w:val="00B4500C"/>
    <w:rsid w:val="00B455BA"/>
    <w:rsid w:val="00B456FB"/>
    <w:rsid w:val="00B46064"/>
    <w:rsid w:val="00B462D7"/>
    <w:rsid w:val="00B462E2"/>
    <w:rsid w:val="00B46626"/>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226"/>
    <w:rsid w:val="00B5388D"/>
    <w:rsid w:val="00B53937"/>
    <w:rsid w:val="00B53A3C"/>
    <w:rsid w:val="00B54B52"/>
    <w:rsid w:val="00B54CC9"/>
    <w:rsid w:val="00B54E59"/>
    <w:rsid w:val="00B54F2E"/>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4FA8"/>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787"/>
    <w:rsid w:val="00B70CDE"/>
    <w:rsid w:val="00B70E7F"/>
    <w:rsid w:val="00B7148B"/>
    <w:rsid w:val="00B715ED"/>
    <w:rsid w:val="00B71CD8"/>
    <w:rsid w:val="00B7214B"/>
    <w:rsid w:val="00B72561"/>
    <w:rsid w:val="00B7257F"/>
    <w:rsid w:val="00B725AA"/>
    <w:rsid w:val="00B72C72"/>
    <w:rsid w:val="00B731AD"/>
    <w:rsid w:val="00B7356E"/>
    <w:rsid w:val="00B73B07"/>
    <w:rsid w:val="00B73E08"/>
    <w:rsid w:val="00B741A5"/>
    <w:rsid w:val="00B744DF"/>
    <w:rsid w:val="00B745BE"/>
    <w:rsid w:val="00B74935"/>
    <w:rsid w:val="00B74DCB"/>
    <w:rsid w:val="00B74E4C"/>
    <w:rsid w:val="00B75003"/>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0A8F"/>
    <w:rsid w:val="00B810D7"/>
    <w:rsid w:val="00B81497"/>
    <w:rsid w:val="00B81931"/>
    <w:rsid w:val="00B81A39"/>
    <w:rsid w:val="00B822A8"/>
    <w:rsid w:val="00B827BF"/>
    <w:rsid w:val="00B82CA2"/>
    <w:rsid w:val="00B832E1"/>
    <w:rsid w:val="00B83302"/>
    <w:rsid w:val="00B847D1"/>
    <w:rsid w:val="00B8483D"/>
    <w:rsid w:val="00B849C0"/>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045"/>
    <w:rsid w:val="00B951F7"/>
    <w:rsid w:val="00B95D04"/>
    <w:rsid w:val="00B95D2A"/>
    <w:rsid w:val="00B95DDD"/>
    <w:rsid w:val="00B962AA"/>
    <w:rsid w:val="00B96486"/>
    <w:rsid w:val="00B96785"/>
    <w:rsid w:val="00B96FB7"/>
    <w:rsid w:val="00B9739C"/>
    <w:rsid w:val="00B9749E"/>
    <w:rsid w:val="00B97518"/>
    <w:rsid w:val="00B97830"/>
    <w:rsid w:val="00B97831"/>
    <w:rsid w:val="00BA09DD"/>
    <w:rsid w:val="00BA0AE0"/>
    <w:rsid w:val="00BA118E"/>
    <w:rsid w:val="00BA212A"/>
    <w:rsid w:val="00BA290A"/>
    <w:rsid w:val="00BA2B8E"/>
    <w:rsid w:val="00BA2F8E"/>
    <w:rsid w:val="00BA381C"/>
    <w:rsid w:val="00BA47E2"/>
    <w:rsid w:val="00BA4D4F"/>
    <w:rsid w:val="00BA4E36"/>
    <w:rsid w:val="00BA4FD6"/>
    <w:rsid w:val="00BA51D8"/>
    <w:rsid w:val="00BA5244"/>
    <w:rsid w:val="00BA54C3"/>
    <w:rsid w:val="00BA58A8"/>
    <w:rsid w:val="00BA613F"/>
    <w:rsid w:val="00BA65C9"/>
    <w:rsid w:val="00BA667F"/>
    <w:rsid w:val="00BA6996"/>
    <w:rsid w:val="00BA6D13"/>
    <w:rsid w:val="00BA72BE"/>
    <w:rsid w:val="00BA7754"/>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82"/>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1DCA"/>
    <w:rsid w:val="00BE2428"/>
    <w:rsid w:val="00BE3300"/>
    <w:rsid w:val="00BE3389"/>
    <w:rsid w:val="00BE36A6"/>
    <w:rsid w:val="00BE382E"/>
    <w:rsid w:val="00BE3EB8"/>
    <w:rsid w:val="00BE4650"/>
    <w:rsid w:val="00BE4962"/>
    <w:rsid w:val="00BE4C03"/>
    <w:rsid w:val="00BE53D1"/>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4BB"/>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7C9"/>
    <w:rsid w:val="00BF7987"/>
    <w:rsid w:val="00C00443"/>
    <w:rsid w:val="00C009B0"/>
    <w:rsid w:val="00C00AA2"/>
    <w:rsid w:val="00C00BA3"/>
    <w:rsid w:val="00C00FB7"/>
    <w:rsid w:val="00C01330"/>
    <w:rsid w:val="00C014FA"/>
    <w:rsid w:val="00C01AD2"/>
    <w:rsid w:val="00C021FC"/>
    <w:rsid w:val="00C02459"/>
    <w:rsid w:val="00C024B0"/>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165"/>
    <w:rsid w:val="00C06644"/>
    <w:rsid w:val="00C06DE5"/>
    <w:rsid w:val="00C07F1B"/>
    <w:rsid w:val="00C101E9"/>
    <w:rsid w:val="00C103F4"/>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D79"/>
    <w:rsid w:val="00C32ECA"/>
    <w:rsid w:val="00C335AD"/>
    <w:rsid w:val="00C33D19"/>
    <w:rsid w:val="00C33F25"/>
    <w:rsid w:val="00C3413A"/>
    <w:rsid w:val="00C34F10"/>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9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176"/>
    <w:rsid w:val="00C4649D"/>
    <w:rsid w:val="00C466F8"/>
    <w:rsid w:val="00C4674D"/>
    <w:rsid w:val="00C4699B"/>
    <w:rsid w:val="00C472B2"/>
    <w:rsid w:val="00C4799F"/>
    <w:rsid w:val="00C47BD0"/>
    <w:rsid w:val="00C47CA9"/>
    <w:rsid w:val="00C47EC9"/>
    <w:rsid w:val="00C50379"/>
    <w:rsid w:val="00C504DE"/>
    <w:rsid w:val="00C50937"/>
    <w:rsid w:val="00C509EA"/>
    <w:rsid w:val="00C50BDC"/>
    <w:rsid w:val="00C50DE9"/>
    <w:rsid w:val="00C50F67"/>
    <w:rsid w:val="00C51279"/>
    <w:rsid w:val="00C51A9F"/>
    <w:rsid w:val="00C51B7A"/>
    <w:rsid w:val="00C51CF1"/>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78D"/>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78D"/>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21"/>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0AF"/>
    <w:rsid w:val="00C851CF"/>
    <w:rsid w:val="00C8550E"/>
    <w:rsid w:val="00C856D1"/>
    <w:rsid w:val="00C85846"/>
    <w:rsid w:val="00C85A88"/>
    <w:rsid w:val="00C85C6C"/>
    <w:rsid w:val="00C8635D"/>
    <w:rsid w:val="00C864F3"/>
    <w:rsid w:val="00C86819"/>
    <w:rsid w:val="00C869FA"/>
    <w:rsid w:val="00C86FC4"/>
    <w:rsid w:val="00C87326"/>
    <w:rsid w:val="00C87513"/>
    <w:rsid w:val="00C87659"/>
    <w:rsid w:val="00C876D6"/>
    <w:rsid w:val="00C87A03"/>
    <w:rsid w:val="00C87D0F"/>
    <w:rsid w:val="00C87F28"/>
    <w:rsid w:val="00C87FA8"/>
    <w:rsid w:val="00C9017F"/>
    <w:rsid w:val="00C903B7"/>
    <w:rsid w:val="00C90439"/>
    <w:rsid w:val="00C9090C"/>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7EB"/>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7D2"/>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4F23"/>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5BD"/>
    <w:rsid w:val="00CF07A9"/>
    <w:rsid w:val="00CF0816"/>
    <w:rsid w:val="00CF0F46"/>
    <w:rsid w:val="00CF133E"/>
    <w:rsid w:val="00CF1449"/>
    <w:rsid w:val="00CF198E"/>
    <w:rsid w:val="00CF1CDE"/>
    <w:rsid w:val="00CF1D2A"/>
    <w:rsid w:val="00CF20B4"/>
    <w:rsid w:val="00CF2145"/>
    <w:rsid w:val="00CF26A8"/>
    <w:rsid w:val="00CF2FE5"/>
    <w:rsid w:val="00CF30B0"/>
    <w:rsid w:val="00CF312F"/>
    <w:rsid w:val="00CF35BB"/>
    <w:rsid w:val="00CF3DDC"/>
    <w:rsid w:val="00CF3EE8"/>
    <w:rsid w:val="00CF3FF3"/>
    <w:rsid w:val="00CF411B"/>
    <w:rsid w:val="00CF4664"/>
    <w:rsid w:val="00CF4865"/>
    <w:rsid w:val="00CF4B83"/>
    <w:rsid w:val="00CF5151"/>
    <w:rsid w:val="00CF66C0"/>
    <w:rsid w:val="00CF672C"/>
    <w:rsid w:val="00CF69A2"/>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3EE"/>
    <w:rsid w:val="00D044D3"/>
    <w:rsid w:val="00D04B10"/>
    <w:rsid w:val="00D04E75"/>
    <w:rsid w:val="00D04EEB"/>
    <w:rsid w:val="00D04F92"/>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20F"/>
    <w:rsid w:val="00D11BB4"/>
    <w:rsid w:val="00D1207B"/>
    <w:rsid w:val="00D12A40"/>
    <w:rsid w:val="00D12F2B"/>
    <w:rsid w:val="00D133A0"/>
    <w:rsid w:val="00D13B1B"/>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0BA3"/>
    <w:rsid w:val="00D210E1"/>
    <w:rsid w:val="00D21118"/>
    <w:rsid w:val="00D21814"/>
    <w:rsid w:val="00D2187A"/>
    <w:rsid w:val="00D21AB5"/>
    <w:rsid w:val="00D21F1D"/>
    <w:rsid w:val="00D21FCC"/>
    <w:rsid w:val="00D22169"/>
    <w:rsid w:val="00D22286"/>
    <w:rsid w:val="00D22946"/>
    <w:rsid w:val="00D22959"/>
    <w:rsid w:val="00D22A1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AE5"/>
    <w:rsid w:val="00D26F5B"/>
    <w:rsid w:val="00D27587"/>
    <w:rsid w:val="00D279A4"/>
    <w:rsid w:val="00D30A36"/>
    <w:rsid w:val="00D30F0A"/>
    <w:rsid w:val="00D314FF"/>
    <w:rsid w:val="00D317BB"/>
    <w:rsid w:val="00D31CA7"/>
    <w:rsid w:val="00D32C6E"/>
    <w:rsid w:val="00D32DEC"/>
    <w:rsid w:val="00D33639"/>
    <w:rsid w:val="00D337B6"/>
    <w:rsid w:val="00D34189"/>
    <w:rsid w:val="00D34ED7"/>
    <w:rsid w:val="00D34FF1"/>
    <w:rsid w:val="00D35178"/>
    <w:rsid w:val="00D35DED"/>
    <w:rsid w:val="00D36029"/>
    <w:rsid w:val="00D360CF"/>
    <w:rsid w:val="00D36448"/>
    <w:rsid w:val="00D36AF3"/>
    <w:rsid w:val="00D36C17"/>
    <w:rsid w:val="00D370A1"/>
    <w:rsid w:val="00D37180"/>
    <w:rsid w:val="00D371B7"/>
    <w:rsid w:val="00D371C7"/>
    <w:rsid w:val="00D372C9"/>
    <w:rsid w:val="00D37A6B"/>
    <w:rsid w:val="00D40081"/>
    <w:rsid w:val="00D4023A"/>
    <w:rsid w:val="00D4045E"/>
    <w:rsid w:val="00D409EC"/>
    <w:rsid w:val="00D40B7E"/>
    <w:rsid w:val="00D41009"/>
    <w:rsid w:val="00D411BA"/>
    <w:rsid w:val="00D41799"/>
    <w:rsid w:val="00D417D1"/>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373"/>
    <w:rsid w:val="00D46B85"/>
    <w:rsid w:val="00D470D1"/>
    <w:rsid w:val="00D4729D"/>
    <w:rsid w:val="00D47A38"/>
    <w:rsid w:val="00D47BBA"/>
    <w:rsid w:val="00D47BF5"/>
    <w:rsid w:val="00D47D93"/>
    <w:rsid w:val="00D504AE"/>
    <w:rsid w:val="00D508CB"/>
    <w:rsid w:val="00D50935"/>
    <w:rsid w:val="00D509B6"/>
    <w:rsid w:val="00D509BB"/>
    <w:rsid w:val="00D516A7"/>
    <w:rsid w:val="00D5195F"/>
    <w:rsid w:val="00D51A03"/>
    <w:rsid w:val="00D51AC5"/>
    <w:rsid w:val="00D51D10"/>
    <w:rsid w:val="00D5246B"/>
    <w:rsid w:val="00D524E0"/>
    <w:rsid w:val="00D5296D"/>
    <w:rsid w:val="00D52F17"/>
    <w:rsid w:val="00D53B13"/>
    <w:rsid w:val="00D543B4"/>
    <w:rsid w:val="00D545C1"/>
    <w:rsid w:val="00D5522F"/>
    <w:rsid w:val="00D55657"/>
    <w:rsid w:val="00D5647B"/>
    <w:rsid w:val="00D5664D"/>
    <w:rsid w:val="00D56BDD"/>
    <w:rsid w:val="00D56C25"/>
    <w:rsid w:val="00D57396"/>
    <w:rsid w:val="00D573EE"/>
    <w:rsid w:val="00D5744B"/>
    <w:rsid w:val="00D578D3"/>
    <w:rsid w:val="00D57AAC"/>
    <w:rsid w:val="00D57B96"/>
    <w:rsid w:val="00D60328"/>
    <w:rsid w:val="00D609AF"/>
    <w:rsid w:val="00D60BA3"/>
    <w:rsid w:val="00D60BD3"/>
    <w:rsid w:val="00D61D40"/>
    <w:rsid w:val="00D61EF0"/>
    <w:rsid w:val="00D61F58"/>
    <w:rsid w:val="00D61F74"/>
    <w:rsid w:val="00D623FC"/>
    <w:rsid w:val="00D62407"/>
    <w:rsid w:val="00D62AB2"/>
    <w:rsid w:val="00D62AFC"/>
    <w:rsid w:val="00D62EE8"/>
    <w:rsid w:val="00D62EF6"/>
    <w:rsid w:val="00D63048"/>
    <w:rsid w:val="00D63521"/>
    <w:rsid w:val="00D6396A"/>
    <w:rsid w:val="00D63B77"/>
    <w:rsid w:val="00D64E4C"/>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618A"/>
    <w:rsid w:val="00D76DC1"/>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8AF"/>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3DB"/>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CFB"/>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0FCF"/>
    <w:rsid w:val="00DB1458"/>
    <w:rsid w:val="00DB1676"/>
    <w:rsid w:val="00DB1CF7"/>
    <w:rsid w:val="00DB27D6"/>
    <w:rsid w:val="00DB313A"/>
    <w:rsid w:val="00DB3662"/>
    <w:rsid w:val="00DB3F06"/>
    <w:rsid w:val="00DB410F"/>
    <w:rsid w:val="00DB4621"/>
    <w:rsid w:val="00DB4C31"/>
    <w:rsid w:val="00DB4F02"/>
    <w:rsid w:val="00DB5064"/>
    <w:rsid w:val="00DB53F7"/>
    <w:rsid w:val="00DB5536"/>
    <w:rsid w:val="00DB56EE"/>
    <w:rsid w:val="00DB69E8"/>
    <w:rsid w:val="00DB6E07"/>
    <w:rsid w:val="00DB6EEC"/>
    <w:rsid w:val="00DB750B"/>
    <w:rsid w:val="00DB751F"/>
    <w:rsid w:val="00DB7ACB"/>
    <w:rsid w:val="00DC17C6"/>
    <w:rsid w:val="00DC1886"/>
    <w:rsid w:val="00DC19C8"/>
    <w:rsid w:val="00DC2025"/>
    <w:rsid w:val="00DC2AF2"/>
    <w:rsid w:val="00DC2E05"/>
    <w:rsid w:val="00DC2F7F"/>
    <w:rsid w:val="00DC31E2"/>
    <w:rsid w:val="00DC38A6"/>
    <w:rsid w:val="00DC40CC"/>
    <w:rsid w:val="00DC41EB"/>
    <w:rsid w:val="00DC44D6"/>
    <w:rsid w:val="00DC5371"/>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6D3"/>
    <w:rsid w:val="00DD694E"/>
    <w:rsid w:val="00DD6ADD"/>
    <w:rsid w:val="00DD7454"/>
    <w:rsid w:val="00DD7CEF"/>
    <w:rsid w:val="00DE0594"/>
    <w:rsid w:val="00DE0C68"/>
    <w:rsid w:val="00DE0D44"/>
    <w:rsid w:val="00DE0DB3"/>
    <w:rsid w:val="00DE11E7"/>
    <w:rsid w:val="00DE131B"/>
    <w:rsid w:val="00DE16A8"/>
    <w:rsid w:val="00DE1846"/>
    <w:rsid w:val="00DE191B"/>
    <w:rsid w:val="00DE1B09"/>
    <w:rsid w:val="00DE2174"/>
    <w:rsid w:val="00DE24B9"/>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2B17"/>
    <w:rsid w:val="00DF3409"/>
    <w:rsid w:val="00DF3AAB"/>
    <w:rsid w:val="00DF4664"/>
    <w:rsid w:val="00DF4A3B"/>
    <w:rsid w:val="00DF5A7D"/>
    <w:rsid w:val="00DF5BC9"/>
    <w:rsid w:val="00DF6243"/>
    <w:rsid w:val="00DF6571"/>
    <w:rsid w:val="00DF66B1"/>
    <w:rsid w:val="00DF68CA"/>
    <w:rsid w:val="00DF6905"/>
    <w:rsid w:val="00DF6D1D"/>
    <w:rsid w:val="00DF6E2C"/>
    <w:rsid w:val="00DF7096"/>
    <w:rsid w:val="00DF7A16"/>
    <w:rsid w:val="00DF7D45"/>
    <w:rsid w:val="00E000EB"/>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59"/>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134"/>
    <w:rsid w:val="00E20962"/>
    <w:rsid w:val="00E20C15"/>
    <w:rsid w:val="00E20C2D"/>
    <w:rsid w:val="00E2105A"/>
    <w:rsid w:val="00E2121A"/>
    <w:rsid w:val="00E2135D"/>
    <w:rsid w:val="00E21500"/>
    <w:rsid w:val="00E21831"/>
    <w:rsid w:val="00E21ACB"/>
    <w:rsid w:val="00E21C05"/>
    <w:rsid w:val="00E21C11"/>
    <w:rsid w:val="00E21C26"/>
    <w:rsid w:val="00E22B13"/>
    <w:rsid w:val="00E232E7"/>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6F00"/>
    <w:rsid w:val="00E2761E"/>
    <w:rsid w:val="00E27A52"/>
    <w:rsid w:val="00E27D4A"/>
    <w:rsid w:val="00E27D90"/>
    <w:rsid w:val="00E27E6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37F27"/>
    <w:rsid w:val="00E40231"/>
    <w:rsid w:val="00E40251"/>
    <w:rsid w:val="00E40792"/>
    <w:rsid w:val="00E408B8"/>
    <w:rsid w:val="00E40915"/>
    <w:rsid w:val="00E40B99"/>
    <w:rsid w:val="00E41B6B"/>
    <w:rsid w:val="00E420CC"/>
    <w:rsid w:val="00E42A7A"/>
    <w:rsid w:val="00E43362"/>
    <w:rsid w:val="00E44575"/>
    <w:rsid w:val="00E44982"/>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0FA1"/>
    <w:rsid w:val="00E5119E"/>
    <w:rsid w:val="00E511FA"/>
    <w:rsid w:val="00E51766"/>
    <w:rsid w:val="00E5183B"/>
    <w:rsid w:val="00E518B1"/>
    <w:rsid w:val="00E51A8F"/>
    <w:rsid w:val="00E520E3"/>
    <w:rsid w:val="00E5229F"/>
    <w:rsid w:val="00E52D36"/>
    <w:rsid w:val="00E5348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4AE3"/>
    <w:rsid w:val="00E65141"/>
    <w:rsid w:val="00E65308"/>
    <w:rsid w:val="00E653D8"/>
    <w:rsid w:val="00E656D6"/>
    <w:rsid w:val="00E66265"/>
    <w:rsid w:val="00E6627E"/>
    <w:rsid w:val="00E66380"/>
    <w:rsid w:val="00E663BF"/>
    <w:rsid w:val="00E663CA"/>
    <w:rsid w:val="00E667B4"/>
    <w:rsid w:val="00E66E28"/>
    <w:rsid w:val="00E66F4F"/>
    <w:rsid w:val="00E6712E"/>
    <w:rsid w:val="00E67141"/>
    <w:rsid w:val="00E673C7"/>
    <w:rsid w:val="00E673CA"/>
    <w:rsid w:val="00E673E2"/>
    <w:rsid w:val="00E700BF"/>
    <w:rsid w:val="00E70498"/>
    <w:rsid w:val="00E7099B"/>
    <w:rsid w:val="00E70F95"/>
    <w:rsid w:val="00E7108C"/>
    <w:rsid w:val="00E71436"/>
    <w:rsid w:val="00E715C9"/>
    <w:rsid w:val="00E719A5"/>
    <w:rsid w:val="00E71AEE"/>
    <w:rsid w:val="00E71F5E"/>
    <w:rsid w:val="00E7200D"/>
    <w:rsid w:val="00E72039"/>
    <w:rsid w:val="00E72569"/>
    <w:rsid w:val="00E72998"/>
    <w:rsid w:val="00E72B6B"/>
    <w:rsid w:val="00E72D54"/>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9D8"/>
    <w:rsid w:val="00E80CFC"/>
    <w:rsid w:val="00E81DA9"/>
    <w:rsid w:val="00E8228C"/>
    <w:rsid w:val="00E82439"/>
    <w:rsid w:val="00E824CF"/>
    <w:rsid w:val="00E824F9"/>
    <w:rsid w:val="00E826FA"/>
    <w:rsid w:val="00E82821"/>
    <w:rsid w:val="00E82D8F"/>
    <w:rsid w:val="00E82E53"/>
    <w:rsid w:val="00E83331"/>
    <w:rsid w:val="00E83BE3"/>
    <w:rsid w:val="00E83D92"/>
    <w:rsid w:val="00E83E90"/>
    <w:rsid w:val="00E840D1"/>
    <w:rsid w:val="00E849F7"/>
    <w:rsid w:val="00E84DD3"/>
    <w:rsid w:val="00E851C6"/>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7FB"/>
    <w:rsid w:val="00E91B12"/>
    <w:rsid w:val="00E91C3E"/>
    <w:rsid w:val="00E9221F"/>
    <w:rsid w:val="00E923A0"/>
    <w:rsid w:val="00E92BE3"/>
    <w:rsid w:val="00E933BA"/>
    <w:rsid w:val="00E93652"/>
    <w:rsid w:val="00E93AD1"/>
    <w:rsid w:val="00E93C5F"/>
    <w:rsid w:val="00E94022"/>
    <w:rsid w:val="00E9417B"/>
    <w:rsid w:val="00E941B1"/>
    <w:rsid w:val="00E94338"/>
    <w:rsid w:val="00E94C4C"/>
    <w:rsid w:val="00E94D4F"/>
    <w:rsid w:val="00E94EE3"/>
    <w:rsid w:val="00E951EB"/>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480"/>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17E"/>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13C6"/>
    <w:rsid w:val="00EC13E0"/>
    <w:rsid w:val="00EC1F9D"/>
    <w:rsid w:val="00EC20DD"/>
    <w:rsid w:val="00EC2348"/>
    <w:rsid w:val="00EC2397"/>
    <w:rsid w:val="00EC2609"/>
    <w:rsid w:val="00EC299A"/>
    <w:rsid w:val="00EC2D17"/>
    <w:rsid w:val="00EC2E7B"/>
    <w:rsid w:val="00EC3409"/>
    <w:rsid w:val="00EC377D"/>
    <w:rsid w:val="00EC37B3"/>
    <w:rsid w:val="00EC3A42"/>
    <w:rsid w:val="00EC3A45"/>
    <w:rsid w:val="00EC3BD9"/>
    <w:rsid w:val="00EC3D0E"/>
    <w:rsid w:val="00EC3EE5"/>
    <w:rsid w:val="00EC3FB0"/>
    <w:rsid w:val="00EC467D"/>
    <w:rsid w:val="00EC4B63"/>
    <w:rsid w:val="00EC50AC"/>
    <w:rsid w:val="00EC5D72"/>
    <w:rsid w:val="00EC6204"/>
    <w:rsid w:val="00EC6B4F"/>
    <w:rsid w:val="00EC7068"/>
    <w:rsid w:val="00EC794F"/>
    <w:rsid w:val="00ED0A0D"/>
    <w:rsid w:val="00ED1031"/>
    <w:rsid w:val="00ED1233"/>
    <w:rsid w:val="00ED1246"/>
    <w:rsid w:val="00ED13A4"/>
    <w:rsid w:val="00ED1C58"/>
    <w:rsid w:val="00ED1DFB"/>
    <w:rsid w:val="00ED23BC"/>
    <w:rsid w:val="00ED2935"/>
    <w:rsid w:val="00ED2D73"/>
    <w:rsid w:val="00ED3024"/>
    <w:rsid w:val="00ED30BA"/>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5BB"/>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6A95"/>
    <w:rsid w:val="00EE724E"/>
    <w:rsid w:val="00EE72EF"/>
    <w:rsid w:val="00EE7B69"/>
    <w:rsid w:val="00EE7DD8"/>
    <w:rsid w:val="00EE7E12"/>
    <w:rsid w:val="00EF02E1"/>
    <w:rsid w:val="00EF0AD9"/>
    <w:rsid w:val="00EF100D"/>
    <w:rsid w:val="00EF1544"/>
    <w:rsid w:val="00EF1A02"/>
    <w:rsid w:val="00EF1B99"/>
    <w:rsid w:val="00EF1F4D"/>
    <w:rsid w:val="00EF2437"/>
    <w:rsid w:val="00EF2C21"/>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936"/>
    <w:rsid w:val="00F07A3B"/>
    <w:rsid w:val="00F07C4F"/>
    <w:rsid w:val="00F07D75"/>
    <w:rsid w:val="00F07D77"/>
    <w:rsid w:val="00F10455"/>
    <w:rsid w:val="00F10921"/>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2C7"/>
    <w:rsid w:val="00F2032C"/>
    <w:rsid w:val="00F213FE"/>
    <w:rsid w:val="00F21F37"/>
    <w:rsid w:val="00F220CA"/>
    <w:rsid w:val="00F221DE"/>
    <w:rsid w:val="00F22CF2"/>
    <w:rsid w:val="00F23005"/>
    <w:rsid w:val="00F230B0"/>
    <w:rsid w:val="00F23566"/>
    <w:rsid w:val="00F23921"/>
    <w:rsid w:val="00F24002"/>
    <w:rsid w:val="00F24336"/>
    <w:rsid w:val="00F24927"/>
    <w:rsid w:val="00F24F58"/>
    <w:rsid w:val="00F251B6"/>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4F56"/>
    <w:rsid w:val="00F360EA"/>
    <w:rsid w:val="00F36709"/>
    <w:rsid w:val="00F36749"/>
    <w:rsid w:val="00F36C5D"/>
    <w:rsid w:val="00F36D93"/>
    <w:rsid w:val="00F3739B"/>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AAF"/>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0E84"/>
    <w:rsid w:val="00F51050"/>
    <w:rsid w:val="00F5129A"/>
    <w:rsid w:val="00F518A5"/>
    <w:rsid w:val="00F51F2D"/>
    <w:rsid w:val="00F5204D"/>
    <w:rsid w:val="00F52448"/>
    <w:rsid w:val="00F527D8"/>
    <w:rsid w:val="00F527FA"/>
    <w:rsid w:val="00F5328C"/>
    <w:rsid w:val="00F532E5"/>
    <w:rsid w:val="00F5350E"/>
    <w:rsid w:val="00F53663"/>
    <w:rsid w:val="00F5374D"/>
    <w:rsid w:val="00F538AB"/>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C81"/>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A1A"/>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CE0"/>
    <w:rsid w:val="00F84EB4"/>
    <w:rsid w:val="00F855D6"/>
    <w:rsid w:val="00F855E3"/>
    <w:rsid w:val="00F85651"/>
    <w:rsid w:val="00F85867"/>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5823"/>
    <w:rsid w:val="00F96380"/>
    <w:rsid w:val="00F963D2"/>
    <w:rsid w:val="00F968AE"/>
    <w:rsid w:val="00F969EE"/>
    <w:rsid w:val="00F972A9"/>
    <w:rsid w:val="00F97815"/>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B3A"/>
    <w:rsid w:val="00FA3EED"/>
    <w:rsid w:val="00FA41D2"/>
    <w:rsid w:val="00FA62AD"/>
    <w:rsid w:val="00FA68CC"/>
    <w:rsid w:val="00FA6D2B"/>
    <w:rsid w:val="00FA7159"/>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21A"/>
    <w:rsid w:val="00FB56C0"/>
    <w:rsid w:val="00FB5D74"/>
    <w:rsid w:val="00FB5F05"/>
    <w:rsid w:val="00FB6359"/>
    <w:rsid w:val="00FB6AE6"/>
    <w:rsid w:val="00FB6B52"/>
    <w:rsid w:val="00FB6EBB"/>
    <w:rsid w:val="00FB70C2"/>
    <w:rsid w:val="00FB742F"/>
    <w:rsid w:val="00FB78FB"/>
    <w:rsid w:val="00FB7CEF"/>
    <w:rsid w:val="00FB7F8C"/>
    <w:rsid w:val="00FC032F"/>
    <w:rsid w:val="00FC045D"/>
    <w:rsid w:val="00FC063E"/>
    <w:rsid w:val="00FC123C"/>
    <w:rsid w:val="00FC189B"/>
    <w:rsid w:val="00FC1DC4"/>
    <w:rsid w:val="00FC2D89"/>
    <w:rsid w:val="00FC350A"/>
    <w:rsid w:val="00FC3549"/>
    <w:rsid w:val="00FC454E"/>
    <w:rsid w:val="00FC48F4"/>
    <w:rsid w:val="00FC4B84"/>
    <w:rsid w:val="00FC537E"/>
    <w:rsid w:val="00FC5723"/>
    <w:rsid w:val="00FC5817"/>
    <w:rsid w:val="00FC5A52"/>
    <w:rsid w:val="00FC5B5B"/>
    <w:rsid w:val="00FC5E53"/>
    <w:rsid w:val="00FC6311"/>
    <w:rsid w:val="00FC6576"/>
    <w:rsid w:val="00FC6D80"/>
    <w:rsid w:val="00FC71E3"/>
    <w:rsid w:val="00FC787F"/>
    <w:rsid w:val="00FC7D23"/>
    <w:rsid w:val="00FC7D2D"/>
    <w:rsid w:val="00FC7D8A"/>
    <w:rsid w:val="00FC7EAA"/>
    <w:rsid w:val="00FC7ED6"/>
    <w:rsid w:val="00FD02BA"/>
    <w:rsid w:val="00FD0564"/>
    <w:rsid w:val="00FD08B5"/>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B6D5B6B3-E664-45AB-BF13-A414AEE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1">
    <w:name w:val="heading 1"/>
    <w:basedOn w:val="Normal"/>
    <w:next w:val="Normal"/>
    <w:link w:val="Heading1Char"/>
    <w:uiPriority w:val="9"/>
    <w:qFormat/>
    <w:rsid w:val="007B0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7B09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5062026-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2688</Words>
  <Characters>16507</Characters>
  <Application>Microsoft Office Word</Application>
  <DocSecurity>0</DocSecurity>
  <Lines>825</Lines>
  <Paragraphs>599</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18596</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2016-08-16T01:02:00Z</cp:lastPrinted>
  <dcterms:created xsi:type="dcterms:W3CDTF">2026-06-29T18:05:00Z</dcterms:created>
  <dcterms:modified xsi:type="dcterms:W3CDTF">2026-06-29T18:06:00Z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