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8103C"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28103C" w:rsidRDefault="0028103C" w:rsidP="0028103C">
            <w:pPr>
              <w:pStyle w:val="Header"/>
            </w:pPr>
            <w:bookmarkStart w:id="0" w:name="_Toc442352106"/>
            <w:r>
              <w:t>NPRR Number</w:t>
            </w:r>
          </w:p>
        </w:tc>
        <w:tc>
          <w:tcPr>
            <w:tcW w:w="1260" w:type="dxa"/>
            <w:tcBorders>
              <w:bottom w:val="single" w:sz="4" w:space="0" w:color="auto"/>
            </w:tcBorders>
            <w:vAlign w:val="center"/>
          </w:tcPr>
          <w:p w14:paraId="62E47402" w14:textId="70078C38" w:rsidR="0028103C" w:rsidRDefault="0028103C" w:rsidP="0028103C">
            <w:pPr>
              <w:pStyle w:val="Header"/>
            </w:pPr>
            <w:hyperlink r:id="rId8" w:history="1">
              <w:r w:rsidRPr="00812379">
                <w:rPr>
                  <w:rStyle w:val="Hyperlink"/>
                </w:rPr>
                <w:t>1309</w:t>
              </w:r>
            </w:hyperlink>
          </w:p>
        </w:tc>
        <w:tc>
          <w:tcPr>
            <w:tcW w:w="900" w:type="dxa"/>
            <w:tcBorders>
              <w:bottom w:val="single" w:sz="4" w:space="0" w:color="auto"/>
            </w:tcBorders>
            <w:shd w:val="clear" w:color="auto" w:fill="FFFFFF"/>
            <w:vAlign w:val="center"/>
          </w:tcPr>
          <w:p w14:paraId="714364DD" w14:textId="16E63C33" w:rsidR="0028103C" w:rsidRDefault="0028103C" w:rsidP="0028103C">
            <w:pPr>
              <w:pStyle w:val="Header"/>
            </w:pPr>
            <w:r>
              <w:t>NPRR Title</w:t>
            </w:r>
          </w:p>
        </w:tc>
        <w:tc>
          <w:tcPr>
            <w:tcW w:w="6660" w:type="dxa"/>
            <w:tcBorders>
              <w:bottom w:val="single" w:sz="4" w:space="0" w:color="auto"/>
            </w:tcBorders>
            <w:vAlign w:val="center"/>
          </w:tcPr>
          <w:p w14:paraId="41816C6B" w14:textId="339CDD7B" w:rsidR="0028103C" w:rsidRDefault="0028103C" w:rsidP="0028103C">
            <w:pPr>
              <w:pStyle w:val="Header"/>
            </w:pPr>
            <w:r w:rsidRPr="00B47D9C">
              <w:t>Board Priority - Dispatchable Reliability Reserve Service Ancillary Service</w:t>
            </w:r>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5DE3CE5A" w:rsidR="00304803" w:rsidRDefault="0028103C" w:rsidP="00A52E2B">
            <w:pPr>
              <w:pStyle w:val="NormalArial"/>
            </w:pPr>
            <w:r>
              <w:t>April 2</w:t>
            </w:r>
            <w:r w:rsidR="00603915">
              <w:t>8</w:t>
            </w:r>
            <w:r w:rsidR="003A4287">
              <w:t>, 2026</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A52E2B" w14:paraId="6A6C8004" w14:textId="77777777" w:rsidTr="00092A02">
        <w:trPr>
          <w:trHeight w:val="350"/>
        </w:trPr>
        <w:tc>
          <w:tcPr>
            <w:tcW w:w="2880" w:type="dxa"/>
            <w:gridSpan w:val="2"/>
            <w:shd w:val="clear" w:color="auto" w:fill="FFFFFF"/>
            <w:vAlign w:val="center"/>
          </w:tcPr>
          <w:p w14:paraId="49F33FAF" w14:textId="77777777" w:rsidR="00A52E2B" w:rsidRPr="00EC55B3" w:rsidRDefault="00A52E2B" w:rsidP="00A52E2B">
            <w:pPr>
              <w:pStyle w:val="Header"/>
            </w:pPr>
            <w:r w:rsidRPr="00EC55B3">
              <w:t>Name</w:t>
            </w:r>
          </w:p>
        </w:tc>
        <w:tc>
          <w:tcPr>
            <w:tcW w:w="7560" w:type="dxa"/>
            <w:gridSpan w:val="2"/>
            <w:vAlign w:val="center"/>
          </w:tcPr>
          <w:p w14:paraId="13DEEE66" w14:textId="159E9D2D" w:rsidR="00A52E2B" w:rsidRDefault="00B61758" w:rsidP="00A52E2B">
            <w:pPr>
              <w:pStyle w:val="NormalArial"/>
            </w:pPr>
            <w:r>
              <w:t>Jett Price</w:t>
            </w:r>
            <w:r w:rsidR="00522487">
              <w:t xml:space="preserve"> on behalf of the Credit </w:t>
            </w:r>
            <w:r w:rsidR="00734475">
              <w:t xml:space="preserve">Finance </w:t>
            </w:r>
            <w:proofErr w:type="gramStart"/>
            <w:r w:rsidR="00734475">
              <w:t>Sub</w:t>
            </w:r>
            <w:r w:rsidR="00522487">
              <w:t xml:space="preserve"> Group</w:t>
            </w:r>
            <w:proofErr w:type="gramEnd"/>
            <w:r w:rsidR="00522487">
              <w:t xml:space="preserve"> (C</w:t>
            </w:r>
            <w:r w:rsidR="00734475">
              <w:t>FSG</w:t>
            </w:r>
            <w:r w:rsidR="00522487">
              <w:t>)</w:t>
            </w:r>
          </w:p>
        </w:tc>
      </w:tr>
      <w:tr w:rsidR="00D72A33" w14:paraId="3B861CC1" w14:textId="77777777" w:rsidTr="00092A02">
        <w:trPr>
          <w:trHeight w:val="350"/>
        </w:trPr>
        <w:tc>
          <w:tcPr>
            <w:tcW w:w="2880" w:type="dxa"/>
            <w:gridSpan w:val="2"/>
            <w:shd w:val="clear" w:color="auto" w:fill="FFFFFF"/>
            <w:vAlign w:val="center"/>
          </w:tcPr>
          <w:p w14:paraId="5F7805CC" w14:textId="77777777" w:rsidR="00D72A33" w:rsidRPr="00EC55B3" w:rsidRDefault="00D72A33" w:rsidP="00D72A33">
            <w:pPr>
              <w:pStyle w:val="Header"/>
            </w:pPr>
            <w:r w:rsidRPr="00EC55B3">
              <w:t>E-mail Address</w:t>
            </w:r>
          </w:p>
        </w:tc>
        <w:tc>
          <w:tcPr>
            <w:tcW w:w="7560" w:type="dxa"/>
            <w:gridSpan w:val="2"/>
            <w:vAlign w:val="center"/>
          </w:tcPr>
          <w:p w14:paraId="1A8355FA" w14:textId="143C2E18" w:rsidR="00D72A33" w:rsidRDefault="00B61758" w:rsidP="00D72A33">
            <w:pPr>
              <w:pStyle w:val="NormalArial"/>
            </w:pPr>
            <w:hyperlink r:id="rId9" w:history="1">
              <w:r w:rsidRPr="002F50B0">
                <w:rPr>
                  <w:rStyle w:val="Hyperlink"/>
                </w:rPr>
                <w:t>jprice@gsec.coop</w:t>
              </w:r>
            </w:hyperlink>
            <w:r>
              <w:t xml:space="preserve"> </w:t>
            </w:r>
          </w:p>
        </w:tc>
      </w:tr>
      <w:tr w:rsidR="00D72A33" w14:paraId="18B7D355" w14:textId="77777777" w:rsidTr="00092A02">
        <w:trPr>
          <w:trHeight w:val="350"/>
        </w:trPr>
        <w:tc>
          <w:tcPr>
            <w:tcW w:w="2880" w:type="dxa"/>
            <w:gridSpan w:val="2"/>
            <w:shd w:val="clear" w:color="auto" w:fill="FFFFFF"/>
            <w:vAlign w:val="center"/>
          </w:tcPr>
          <w:p w14:paraId="2309F626" w14:textId="77777777" w:rsidR="00D72A33" w:rsidRPr="00EC55B3" w:rsidRDefault="00D72A33" w:rsidP="00D72A33">
            <w:pPr>
              <w:pStyle w:val="Header"/>
            </w:pPr>
            <w:r w:rsidRPr="00EC55B3">
              <w:t>Company</w:t>
            </w:r>
          </w:p>
        </w:tc>
        <w:tc>
          <w:tcPr>
            <w:tcW w:w="7560" w:type="dxa"/>
            <w:gridSpan w:val="2"/>
            <w:vAlign w:val="center"/>
          </w:tcPr>
          <w:p w14:paraId="5034E812" w14:textId="7FCDEC9E" w:rsidR="00D72A33" w:rsidRDefault="00B61758" w:rsidP="00D72A33">
            <w:pPr>
              <w:pStyle w:val="NormalArial"/>
            </w:pPr>
            <w:r>
              <w:t>Golden Spread Electric Cooperative (GSEC)</w:t>
            </w:r>
          </w:p>
        </w:tc>
      </w:tr>
      <w:tr w:rsidR="00734475"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734475" w:rsidRPr="00EC55B3" w:rsidRDefault="00734475" w:rsidP="00734475">
            <w:pPr>
              <w:pStyle w:val="Header"/>
            </w:pPr>
            <w:r w:rsidRPr="00EC55B3">
              <w:t>Phone Number</w:t>
            </w:r>
          </w:p>
        </w:tc>
        <w:tc>
          <w:tcPr>
            <w:tcW w:w="7560" w:type="dxa"/>
            <w:gridSpan w:val="2"/>
            <w:tcBorders>
              <w:bottom w:val="single" w:sz="4" w:space="0" w:color="auto"/>
            </w:tcBorders>
            <w:vAlign w:val="center"/>
          </w:tcPr>
          <w:p w14:paraId="477B1F91" w14:textId="3C0089FD" w:rsidR="00734475" w:rsidRDefault="00603915" w:rsidP="00734475">
            <w:pPr>
              <w:pStyle w:val="NormalArial"/>
            </w:pPr>
            <w:r w:rsidRPr="00603915">
              <w:t>(806)</w:t>
            </w:r>
            <w:r>
              <w:t xml:space="preserve"> </w:t>
            </w:r>
            <w:r w:rsidRPr="00603915">
              <w:t>349-5243</w:t>
            </w:r>
          </w:p>
        </w:tc>
      </w:tr>
      <w:tr w:rsidR="00734475" w14:paraId="5998138E" w14:textId="77777777" w:rsidTr="00092A02">
        <w:trPr>
          <w:trHeight w:val="350"/>
        </w:trPr>
        <w:tc>
          <w:tcPr>
            <w:tcW w:w="2880" w:type="dxa"/>
            <w:gridSpan w:val="2"/>
            <w:shd w:val="clear" w:color="auto" w:fill="FFFFFF"/>
            <w:vAlign w:val="center"/>
          </w:tcPr>
          <w:p w14:paraId="3CAFF1B9" w14:textId="77777777" w:rsidR="00734475" w:rsidRPr="00EC55B3" w:rsidRDefault="00734475" w:rsidP="00734475">
            <w:pPr>
              <w:pStyle w:val="Header"/>
            </w:pPr>
            <w:r>
              <w:t>Cell</w:t>
            </w:r>
            <w:r w:rsidRPr="00EC55B3">
              <w:t xml:space="preserve"> Number</w:t>
            </w:r>
          </w:p>
        </w:tc>
        <w:tc>
          <w:tcPr>
            <w:tcW w:w="7560" w:type="dxa"/>
            <w:gridSpan w:val="2"/>
            <w:vAlign w:val="center"/>
          </w:tcPr>
          <w:p w14:paraId="44D9261E" w14:textId="77777777" w:rsidR="00734475" w:rsidRDefault="00734475" w:rsidP="00734475">
            <w:pPr>
              <w:pStyle w:val="NormalArial"/>
            </w:pPr>
          </w:p>
        </w:tc>
      </w:tr>
      <w:tr w:rsidR="00734475"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734475" w:rsidRPr="00EC55B3" w:rsidDel="00075A94" w:rsidRDefault="00734475" w:rsidP="00734475">
            <w:pPr>
              <w:pStyle w:val="Header"/>
            </w:pPr>
            <w:r>
              <w:t>Market Segment</w:t>
            </w:r>
          </w:p>
        </w:tc>
        <w:tc>
          <w:tcPr>
            <w:tcW w:w="7560" w:type="dxa"/>
            <w:gridSpan w:val="2"/>
            <w:tcBorders>
              <w:bottom w:val="single" w:sz="4" w:space="0" w:color="auto"/>
            </w:tcBorders>
            <w:vAlign w:val="center"/>
          </w:tcPr>
          <w:p w14:paraId="547D9C42" w14:textId="1B5A31FC" w:rsidR="00734475" w:rsidRDefault="00734475" w:rsidP="00734475">
            <w:pPr>
              <w:pStyle w:val="NormalArial"/>
            </w:pPr>
            <w:r>
              <w:t>Not applicable</w:t>
            </w:r>
          </w:p>
        </w:tc>
      </w:tr>
    </w:tbl>
    <w:p w14:paraId="4A6A9B89" w14:textId="77777777" w:rsidR="00304803" w:rsidRDefault="00304803" w:rsidP="0030480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04803" w:rsidRPr="00B5080A" w14:paraId="329C1909" w14:textId="77777777" w:rsidTr="00092A02">
        <w:trPr>
          <w:trHeight w:val="422"/>
          <w:jc w:val="center"/>
        </w:trPr>
        <w:tc>
          <w:tcPr>
            <w:tcW w:w="10440" w:type="dxa"/>
            <w:vAlign w:val="center"/>
          </w:tcPr>
          <w:p w14:paraId="76DDB600" w14:textId="77777777" w:rsidR="00304803" w:rsidRPr="00075A94" w:rsidRDefault="00304803" w:rsidP="00092A02">
            <w:pPr>
              <w:pStyle w:val="Header"/>
              <w:jc w:val="center"/>
            </w:pPr>
            <w:r w:rsidRPr="00075A94">
              <w:t>Comments</w:t>
            </w:r>
          </w:p>
        </w:tc>
      </w:tr>
    </w:tbl>
    <w:p w14:paraId="48F3DDA0" w14:textId="23CF30C2" w:rsidR="00E12A12" w:rsidRDefault="00933A78" w:rsidP="00B42E0F">
      <w:pPr>
        <w:pStyle w:val="NormalArial"/>
        <w:spacing w:before="120" w:after="120"/>
        <w:jc w:val="both"/>
      </w:pPr>
      <w:r w:rsidRPr="004903C3">
        <w:t>On</w:t>
      </w:r>
      <w:r w:rsidR="009C08BA">
        <w:t xml:space="preserve"> </w:t>
      </w:r>
      <w:r w:rsidR="00C25EBF">
        <w:t>April 28</w:t>
      </w:r>
      <w:r w:rsidR="003A4287">
        <w:t>, 2026</w:t>
      </w:r>
      <w:r w:rsidRPr="004903C3">
        <w:t xml:space="preserve">, the </w:t>
      </w:r>
      <w:r w:rsidR="00734475">
        <w:t>CFSG</w:t>
      </w:r>
      <w:r w:rsidRPr="004903C3">
        <w:t xml:space="preserve"> </w:t>
      </w:r>
      <w:r w:rsidR="00EE1342" w:rsidRPr="00EE1342">
        <w:t xml:space="preserve">reviewed </w:t>
      </w:r>
      <w:r w:rsidR="007959B3">
        <w:t xml:space="preserve">Nodal Protocol Revision Request (NPRR) </w:t>
      </w:r>
      <w:r w:rsidR="003A4287">
        <w:t>1</w:t>
      </w:r>
      <w:r w:rsidR="0028103C">
        <w:t>309</w:t>
      </w:r>
      <w:r w:rsidR="007959B3">
        <w:t xml:space="preserve">.  </w:t>
      </w:r>
      <w:r w:rsidR="00C25EBF">
        <w:t xml:space="preserve">ERCOT Credit Staff and CFSG note that, while NPRR1309 does not involve any changes to the methodology of calculating </w:t>
      </w:r>
      <w:r w:rsidR="00C25EBF" w:rsidRPr="003B38E5">
        <w:t>Total Potential Exposure</w:t>
      </w:r>
      <w:r w:rsidR="00C25EBF">
        <w:t xml:space="preserve"> (TPE) / Estimated Aggregate Liability (EAL), it does require changes to Section 16.11.4, Determination and Monitoring of Counter-Party Credit Exposure, to include in the Unbilled Day-Ahead Amounts (UDAA) and Real-Time Liability Completed and Not Settled (R</w:t>
      </w:r>
      <w:r w:rsidR="00344542">
        <w:t>T</w:t>
      </w:r>
      <w:r w:rsidR="00C25EBF">
        <w:t>LCNS) components of the EAL any payments or charges arising from the introduction of the Dispatchable Reliability Reserve Service (DRRS) Ancillary Service</w:t>
      </w:r>
      <w:r w:rsidR="003A4287" w:rsidRPr="003A4287">
        <w:t>.</w:t>
      </w:r>
      <w:r w:rsidR="00C25EBF">
        <w:t xml:space="preserve">  This may result in either a higher or lower TPE/EAL.</w:t>
      </w:r>
      <w:r w:rsidR="003A4287">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77777777" w:rsidR="00304803" w:rsidRPr="00090A43" w:rsidRDefault="00304803" w:rsidP="00505A34">
      <w:pPr>
        <w:pStyle w:val="BodyText"/>
        <w:spacing w:before="120" w:after="120"/>
        <w:rPr>
          <w:rFonts w:ascii="Arial" w:hAnsi="Arial" w:cs="Arial"/>
        </w:rPr>
      </w:pPr>
      <w:r w:rsidRPr="005A0093">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bookmarkEnd w:id="0"/>
    <w:p w14:paraId="2ED3992A" w14:textId="77777777" w:rsidR="005E355A" w:rsidRPr="00090A43" w:rsidRDefault="00505A34" w:rsidP="00505A34">
      <w:pPr>
        <w:pStyle w:val="BodyText"/>
        <w:spacing w:before="120" w:after="120"/>
        <w:rPr>
          <w:rFonts w:ascii="Arial" w:hAnsi="Arial" w:cs="Arial"/>
        </w:rPr>
      </w:pPr>
      <w:r w:rsidRPr="005A0093">
        <w:rPr>
          <w:rFonts w:ascii="Arial" w:hAnsi="Arial" w:cs="Arial"/>
        </w:rPr>
        <w:t>None</w:t>
      </w:r>
    </w:p>
    <w:sectPr w:rsidR="005E355A" w:rsidRPr="00090A43" w:rsidSect="00893506">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FCF" w14:textId="77777777" w:rsidR="00893506" w:rsidRDefault="00893506">
      <w:r>
        <w:separator/>
      </w:r>
    </w:p>
  </w:endnote>
  <w:endnote w:type="continuationSeparator" w:id="0">
    <w:p w14:paraId="7A55A50E" w14:textId="77777777" w:rsidR="00893506" w:rsidRDefault="0089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FC03" w14:textId="1B9C75D2"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7E0613">
      <w:rPr>
        <w:rFonts w:ascii="Arial" w:hAnsi="Arial" w:cs="Arial"/>
        <w:noProof/>
        <w:sz w:val="18"/>
        <w:szCs w:val="18"/>
      </w:rPr>
      <w:t>1309NPRR-29 CFSG Comments 042826</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F624" w14:textId="77777777" w:rsidR="00893506" w:rsidRDefault="00893506">
      <w:r>
        <w:separator/>
      </w:r>
    </w:p>
  </w:footnote>
  <w:footnote w:type="continuationSeparator" w:id="0">
    <w:p w14:paraId="680ECF05" w14:textId="77777777" w:rsidR="00893506" w:rsidRDefault="0089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16cid:durableId="37315946">
    <w:abstractNumId w:val="11"/>
  </w:num>
  <w:num w:numId="2" w16cid:durableId="650141156">
    <w:abstractNumId w:val="1"/>
  </w:num>
  <w:num w:numId="3" w16cid:durableId="1282033925">
    <w:abstractNumId w:val="8"/>
  </w:num>
  <w:num w:numId="4" w16cid:durableId="1741631405">
    <w:abstractNumId w:val="3"/>
  </w:num>
  <w:num w:numId="5" w16cid:durableId="1538738656">
    <w:abstractNumId w:val="10"/>
  </w:num>
  <w:num w:numId="6" w16cid:durableId="1757633804">
    <w:abstractNumId w:val="2"/>
  </w:num>
  <w:num w:numId="7" w16cid:durableId="551163273">
    <w:abstractNumId w:val="13"/>
  </w:num>
  <w:num w:numId="8" w16cid:durableId="1423260595">
    <w:abstractNumId w:val="7"/>
  </w:num>
  <w:num w:numId="9" w16cid:durableId="1680041319">
    <w:abstractNumId w:val="12"/>
  </w:num>
  <w:num w:numId="10" w16cid:durableId="1534032050">
    <w:abstractNumId w:val="8"/>
  </w:num>
  <w:num w:numId="11" w16cid:durableId="1395858722">
    <w:abstractNumId w:val="8"/>
  </w:num>
  <w:num w:numId="12" w16cid:durableId="124130580">
    <w:abstractNumId w:val="4"/>
  </w:num>
  <w:num w:numId="13" w16cid:durableId="178279694">
    <w:abstractNumId w:val="6"/>
  </w:num>
  <w:num w:numId="14" w16cid:durableId="378287049">
    <w:abstractNumId w:val="0"/>
  </w:num>
  <w:num w:numId="15" w16cid:durableId="1885022068">
    <w:abstractNumId w:val="9"/>
  </w:num>
  <w:num w:numId="16" w16cid:durableId="164095779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323D4"/>
    <w:rsid w:val="0004034C"/>
    <w:rsid w:val="00041257"/>
    <w:rsid w:val="000428FE"/>
    <w:rsid w:val="000446CC"/>
    <w:rsid w:val="00045082"/>
    <w:rsid w:val="00047990"/>
    <w:rsid w:val="00050EB0"/>
    <w:rsid w:val="00050F46"/>
    <w:rsid w:val="00057BF0"/>
    <w:rsid w:val="00061AA3"/>
    <w:rsid w:val="00062066"/>
    <w:rsid w:val="000635C7"/>
    <w:rsid w:val="00064319"/>
    <w:rsid w:val="00070D87"/>
    <w:rsid w:val="00073A50"/>
    <w:rsid w:val="000804DB"/>
    <w:rsid w:val="00082D68"/>
    <w:rsid w:val="00090A43"/>
    <w:rsid w:val="00092917"/>
    <w:rsid w:val="00092A02"/>
    <w:rsid w:val="000963BE"/>
    <w:rsid w:val="00096C9A"/>
    <w:rsid w:val="00097786"/>
    <w:rsid w:val="000B4E3B"/>
    <w:rsid w:val="000C2600"/>
    <w:rsid w:val="000D0DAB"/>
    <w:rsid w:val="000D7448"/>
    <w:rsid w:val="000D76CC"/>
    <w:rsid w:val="000F251A"/>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DC6"/>
    <w:rsid w:val="00163EE1"/>
    <w:rsid w:val="0017169B"/>
    <w:rsid w:val="00172222"/>
    <w:rsid w:val="0017344D"/>
    <w:rsid w:val="00175537"/>
    <w:rsid w:val="0017596A"/>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5DDB"/>
    <w:rsid w:val="001E0095"/>
    <w:rsid w:val="001E451E"/>
    <w:rsid w:val="001E7D4F"/>
    <w:rsid w:val="001F01EE"/>
    <w:rsid w:val="001F4F7D"/>
    <w:rsid w:val="002039C1"/>
    <w:rsid w:val="00204CB0"/>
    <w:rsid w:val="00211EF0"/>
    <w:rsid w:val="002124D2"/>
    <w:rsid w:val="002141FD"/>
    <w:rsid w:val="00214EF1"/>
    <w:rsid w:val="002239A5"/>
    <w:rsid w:val="00224E90"/>
    <w:rsid w:val="0023169C"/>
    <w:rsid w:val="00233025"/>
    <w:rsid w:val="00244C96"/>
    <w:rsid w:val="00251415"/>
    <w:rsid w:val="00262035"/>
    <w:rsid w:val="00262073"/>
    <w:rsid w:val="00262E35"/>
    <w:rsid w:val="00262F31"/>
    <w:rsid w:val="0027171E"/>
    <w:rsid w:val="00272CD6"/>
    <w:rsid w:val="0027562D"/>
    <w:rsid w:val="002772EE"/>
    <w:rsid w:val="0028103C"/>
    <w:rsid w:val="00281087"/>
    <w:rsid w:val="00285A51"/>
    <w:rsid w:val="00285A9D"/>
    <w:rsid w:val="00294994"/>
    <w:rsid w:val="00295959"/>
    <w:rsid w:val="002A0BDC"/>
    <w:rsid w:val="002A1882"/>
    <w:rsid w:val="002A1DFD"/>
    <w:rsid w:val="002A45DA"/>
    <w:rsid w:val="002A4881"/>
    <w:rsid w:val="002A691C"/>
    <w:rsid w:val="002A77D3"/>
    <w:rsid w:val="002C257E"/>
    <w:rsid w:val="002C2DB1"/>
    <w:rsid w:val="002C4F5F"/>
    <w:rsid w:val="002C6215"/>
    <w:rsid w:val="002D4E77"/>
    <w:rsid w:val="002D4E7C"/>
    <w:rsid w:val="002D5A89"/>
    <w:rsid w:val="002D5D5D"/>
    <w:rsid w:val="002D60A4"/>
    <w:rsid w:val="002E4470"/>
    <w:rsid w:val="002E4FD5"/>
    <w:rsid w:val="002F5498"/>
    <w:rsid w:val="002F6A0B"/>
    <w:rsid w:val="00304307"/>
    <w:rsid w:val="00304803"/>
    <w:rsid w:val="0030634A"/>
    <w:rsid w:val="00306E3B"/>
    <w:rsid w:val="003142D2"/>
    <w:rsid w:val="003203D9"/>
    <w:rsid w:val="003265FC"/>
    <w:rsid w:val="0032770B"/>
    <w:rsid w:val="00332405"/>
    <w:rsid w:val="003344A5"/>
    <w:rsid w:val="00344542"/>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4287"/>
    <w:rsid w:val="003A6A94"/>
    <w:rsid w:val="003B1A81"/>
    <w:rsid w:val="003B7C56"/>
    <w:rsid w:val="003C10C0"/>
    <w:rsid w:val="003E63DB"/>
    <w:rsid w:val="003E6D1C"/>
    <w:rsid w:val="003F0E29"/>
    <w:rsid w:val="003F4CD6"/>
    <w:rsid w:val="003F55A4"/>
    <w:rsid w:val="00413A90"/>
    <w:rsid w:val="00414DAC"/>
    <w:rsid w:val="004179A4"/>
    <w:rsid w:val="00423B60"/>
    <w:rsid w:val="00433058"/>
    <w:rsid w:val="004357DE"/>
    <w:rsid w:val="0044356C"/>
    <w:rsid w:val="0044525E"/>
    <w:rsid w:val="0045027B"/>
    <w:rsid w:val="00454B02"/>
    <w:rsid w:val="0045658A"/>
    <w:rsid w:val="00456A83"/>
    <w:rsid w:val="0046129B"/>
    <w:rsid w:val="00462E26"/>
    <w:rsid w:val="00463484"/>
    <w:rsid w:val="0047008C"/>
    <w:rsid w:val="00470D2A"/>
    <w:rsid w:val="00471D33"/>
    <w:rsid w:val="00481E71"/>
    <w:rsid w:val="00482A23"/>
    <w:rsid w:val="004903C3"/>
    <w:rsid w:val="0049455A"/>
    <w:rsid w:val="0049621C"/>
    <w:rsid w:val="004A18B9"/>
    <w:rsid w:val="004A32C5"/>
    <w:rsid w:val="004A6E85"/>
    <w:rsid w:val="004A7843"/>
    <w:rsid w:val="004B7527"/>
    <w:rsid w:val="004B7C7A"/>
    <w:rsid w:val="004C01F1"/>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25914"/>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A4DB7"/>
    <w:rsid w:val="005A6721"/>
    <w:rsid w:val="005B3A0D"/>
    <w:rsid w:val="005B6037"/>
    <w:rsid w:val="005C22B9"/>
    <w:rsid w:val="005D19EC"/>
    <w:rsid w:val="005E355A"/>
    <w:rsid w:val="00603915"/>
    <w:rsid w:val="006079C3"/>
    <w:rsid w:val="006201E3"/>
    <w:rsid w:val="00620EE2"/>
    <w:rsid w:val="0062152F"/>
    <w:rsid w:val="00625C2D"/>
    <w:rsid w:val="006432C6"/>
    <w:rsid w:val="006438A3"/>
    <w:rsid w:val="006464FD"/>
    <w:rsid w:val="00650F96"/>
    <w:rsid w:val="00655DED"/>
    <w:rsid w:val="006640FB"/>
    <w:rsid w:val="00675354"/>
    <w:rsid w:val="00681391"/>
    <w:rsid w:val="00681E25"/>
    <w:rsid w:val="00683050"/>
    <w:rsid w:val="00683A87"/>
    <w:rsid w:val="0068484A"/>
    <w:rsid w:val="006943B2"/>
    <w:rsid w:val="00694AEC"/>
    <w:rsid w:val="006A1E22"/>
    <w:rsid w:val="006B3A90"/>
    <w:rsid w:val="006C0499"/>
    <w:rsid w:val="006C19FD"/>
    <w:rsid w:val="006C7C5B"/>
    <w:rsid w:val="006D4A96"/>
    <w:rsid w:val="006E08AE"/>
    <w:rsid w:val="006E224B"/>
    <w:rsid w:val="006E4D93"/>
    <w:rsid w:val="006F5A49"/>
    <w:rsid w:val="0070268A"/>
    <w:rsid w:val="00707D31"/>
    <w:rsid w:val="007120A6"/>
    <w:rsid w:val="007120DC"/>
    <w:rsid w:val="00713A21"/>
    <w:rsid w:val="00717C1A"/>
    <w:rsid w:val="00724C31"/>
    <w:rsid w:val="00724D87"/>
    <w:rsid w:val="007277A1"/>
    <w:rsid w:val="007329FD"/>
    <w:rsid w:val="00734104"/>
    <w:rsid w:val="00734475"/>
    <w:rsid w:val="007364CF"/>
    <w:rsid w:val="00741A24"/>
    <w:rsid w:val="00760708"/>
    <w:rsid w:val="0076630F"/>
    <w:rsid w:val="00767920"/>
    <w:rsid w:val="007735F6"/>
    <w:rsid w:val="00775896"/>
    <w:rsid w:val="00784B33"/>
    <w:rsid w:val="00787A41"/>
    <w:rsid w:val="00787B55"/>
    <w:rsid w:val="00790391"/>
    <w:rsid w:val="007959B3"/>
    <w:rsid w:val="007A1E09"/>
    <w:rsid w:val="007A24AE"/>
    <w:rsid w:val="007A2822"/>
    <w:rsid w:val="007A2EC0"/>
    <w:rsid w:val="007B3CCA"/>
    <w:rsid w:val="007B5DDE"/>
    <w:rsid w:val="007D2F25"/>
    <w:rsid w:val="007E0613"/>
    <w:rsid w:val="007E1D50"/>
    <w:rsid w:val="007E3912"/>
    <w:rsid w:val="007E6A27"/>
    <w:rsid w:val="00802C2B"/>
    <w:rsid w:val="00804468"/>
    <w:rsid w:val="00810F94"/>
    <w:rsid w:val="00813F65"/>
    <w:rsid w:val="008140BC"/>
    <w:rsid w:val="00814B76"/>
    <w:rsid w:val="00816072"/>
    <w:rsid w:val="00817B57"/>
    <w:rsid w:val="0082578C"/>
    <w:rsid w:val="00825DB7"/>
    <w:rsid w:val="008322DA"/>
    <w:rsid w:val="00834D74"/>
    <w:rsid w:val="00841D1D"/>
    <w:rsid w:val="0084331F"/>
    <w:rsid w:val="00852570"/>
    <w:rsid w:val="00855880"/>
    <w:rsid w:val="00864BA5"/>
    <w:rsid w:val="0087403E"/>
    <w:rsid w:val="00876ECC"/>
    <w:rsid w:val="00881563"/>
    <w:rsid w:val="0088162E"/>
    <w:rsid w:val="00885C4F"/>
    <w:rsid w:val="00893506"/>
    <w:rsid w:val="008940CB"/>
    <w:rsid w:val="00896ED6"/>
    <w:rsid w:val="008A0BAA"/>
    <w:rsid w:val="008A3063"/>
    <w:rsid w:val="008A5B7B"/>
    <w:rsid w:val="008A5D23"/>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A40F3"/>
    <w:rsid w:val="009B1C72"/>
    <w:rsid w:val="009B26F2"/>
    <w:rsid w:val="009B2E15"/>
    <w:rsid w:val="009C08BA"/>
    <w:rsid w:val="009C1C72"/>
    <w:rsid w:val="009C6B7A"/>
    <w:rsid w:val="009C6E65"/>
    <w:rsid w:val="009E7265"/>
    <w:rsid w:val="009F4042"/>
    <w:rsid w:val="009F44A8"/>
    <w:rsid w:val="009F4A5C"/>
    <w:rsid w:val="00A02116"/>
    <w:rsid w:val="00A024C7"/>
    <w:rsid w:val="00A04008"/>
    <w:rsid w:val="00A17D7A"/>
    <w:rsid w:val="00A25B2D"/>
    <w:rsid w:val="00A26898"/>
    <w:rsid w:val="00A276C0"/>
    <w:rsid w:val="00A32A47"/>
    <w:rsid w:val="00A32E00"/>
    <w:rsid w:val="00A36C9E"/>
    <w:rsid w:val="00A52E2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035D"/>
    <w:rsid w:val="00AC2323"/>
    <w:rsid w:val="00AC3221"/>
    <w:rsid w:val="00AC4379"/>
    <w:rsid w:val="00AC54E0"/>
    <w:rsid w:val="00AC64F4"/>
    <w:rsid w:val="00AC7495"/>
    <w:rsid w:val="00AE028B"/>
    <w:rsid w:val="00AE2287"/>
    <w:rsid w:val="00AE5436"/>
    <w:rsid w:val="00AE5A52"/>
    <w:rsid w:val="00AE7F38"/>
    <w:rsid w:val="00AF1729"/>
    <w:rsid w:val="00AF580C"/>
    <w:rsid w:val="00B01305"/>
    <w:rsid w:val="00B033D5"/>
    <w:rsid w:val="00B05B67"/>
    <w:rsid w:val="00B05CF0"/>
    <w:rsid w:val="00B1146C"/>
    <w:rsid w:val="00B15585"/>
    <w:rsid w:val="00B25B24"/>
    <w:rsid w:val="00B27B98"/>
    <w:rsid w:val="00B30444"/>
    <w:rsid w:val="00B30985"/>
    <w:rsid w:val="00B31D8A"/>
    <w:rsid w:val="00B32667"/>
    <w:rsid w:val="00B35F83"/>
    <w:rsid w:val="00B3645A"/>
    <w:rsid w:val="00B42E0F"/>
    <w:rsid w:val="00B434C7"/>
    <w:rsid w:val="00B45348"/>
    <w:rsid w:val="00B4558D"/>
    <w:rsid w:val="00B47BB5"/>
    <w:rsid w:val="00B5097F"/>
    <w:rsid w:val="00B509EC"/>
    <w:rsid w:val="00B52F29"/>
    <w:rsid w:val="00B56B84"/>
    <w:rsid w:val="00B61758"/>
    <w:rsid w:val="00B631F2"/>
    <w:rsid w:val="00B741B3"/>
    <w:rsid w:val="00B820FF"/>
    <w:rsid w:val="00B8760E"/>
    <w:rsid w:val="00B8767C"/>
    <w:rsid w:val="00B9153C"/>
    <w:rsid w:val="00BA0C1F"/>
    <w:rsid w:val="00BA595A"/>
    <w:rsid w:val="00BA5BA8"/>
    <w:rsid w:val="00BB0FBF"/>
    <w:rsid w:val="00BB49ED"/>
    <w:rsid w:val="00BC5916"/>
    <w:rsid w:val="00BD5077"/>
    <w:rsid w:val="00BD612C"/>
    <w:rsid w:val="00BE1EBB"/>
    <w:rsid w:val="00BE2FCC"/>
    <w:rsid w:val="00BE3FB1"/>
    <w:rsid w:val="00BE53F5"/>
    <w:rsid w:val="00BE75CE"/>
    <w:rsid w:val="00BF03E9"/>
    <w:rsid w:val="00BF0AD9"/>
    <w:rsid w:val="00BF0E15"/>
    <w:rsid w:val="00BF60A3"/>
    <w:rsid w:val="00C00A53"/>
    <w:rsid w:val="00C04D58"/>
    <w:rsid w:val="00C06C42"/>
    <w:rsid w:val="00C07A5B"/>
    <w:rsid w:val="00C1315A"/>
    <w:rsid w:val="00C13E39"/>
    <w:rsid w:val="00C155C1"/>
    <w:rsid w:val="00C1575E"/>
    <w:rsid w:val="00C167EB"/>
    <w:rsid w:val="00C2248F"/>
    <w:rsid w:val="00C25EBF"/>
    <w:rsid w:val="00C34EFB"/>
    <w:rsid w:val="00C42797"/>
    <w:rsid w:val="00C524B4"/>
    <w:rsid w:val="00C544CD"/>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60368"/>
    <w:rsid w:val="00D67099"/>
    <w:rsid w:val="00D67358"/>
    <w:rsid w:val="00D70470"/>
    <w:rsid w:val="00D72A33"/>
    <w:rsid w:val="00D72FF6"/>
    <w:rsid w:val="00D776CB"/>
    <w:rsid w:val="00D862A0"/>
    <w:rsid w:val="00D873DA"/>
    <w:rsid w:val="00DA0594"/>
    <w:rsid w:val="00DA22AC"/>
    <w:rsid w:val="00DA7623"/>
    <w:rsid w:val="00DB0ACE"/>
    <w:rsid w:val="00DB0BE3"/>
    <w:rsid w:val="00DB2E91"/>
    <w:rsid w:val="00DB7BA1"/>
    <w:rsid w:val="00DC5543"/>
    <w:rsid w:val="00DD38A3"/>
    <w:rsid w:val="00DD4962"/>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F12DD9"/>
    <w:rsid w:val="00F16019"/>
    <w:rsid w:val="00F16BF4"/>
    <w:rsid w:val="00F2093B"/>
    <w:rsid w:val="00F21606"/>
    <w:rsid w:val="00F27112"/>
    <w:rsid w:val="00F27302"/>
    <w:rsid w:val="00F30F6D"/>
    <w:rsid w:val="00F3431B"/>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 w:type="character" w:styleId="Strong">
    <w:name w:val="Strong"/>
    <w:uiPriority w:val="22"/>
    <w:qFormat/>
    <w:rsid w:val="00BF0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rice@gsec.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1261</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042726</cp:lastModifiedBy>
  <cp:revision>5</cp:revision>
  <cp:lastPrinted>2009-10-28T15:26:00Z</cp:lastPrinted>
  <dcterms:created xsi:type="dcterms:W3CDTF">2026-04-28T14:46:00Z</dcterms:created>
  <dcterms:modified xsi:type="dcterms:W3CDTF">2026-04-28T15:26:00Z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2024-02-16T17:33:18Z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1e87b1bc-bd42-4f34-ae99-621b52fb4bc7</vt:lpwstr>
  </property>
  <property fmtid="{D5CDD505-2E9C-101B-9397-08002B2CF9AE}" pid="8" name="MSIP_Label_7084cbda-52b8-46fb-a7b7-cb5bd465ed85_ContentBits">
    <vt:lpwstr>0</vt:lpwstr>
  </property>
</Properties>
</file>