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56B0" w14:textId="77777777" w:rsidR="00AB35A4" w:rsidRDefault="00AB35A4" w:rsidP="00AB35A4">
      <w:pPr>
        <w:spacing w:before="120" w:after="120"/>
        <w:jc w:val="center"/>
        <w:outlineLvl w:val="0"/>
        <w:rPr>
          <w:color w:val="333300"/>
        </w:rPr>
      </w:pPr>
    </w:p>
    <w:p w14:paraId="251F7E26" w14:textId="77777777" w:rsidR="00AB35A4" w:rsidRDefault="00AB35A4" w:rsidP="00AB35A4">
      <w:pPr>
        <w:spacing w:before="120" w:after="120"/>
        <w:jc w:val="center"/>
        <w:outlineLvl w:val="0"/>
        <w:rPr>
          <w:color w:val="333300"/>
        </w:rPr>
      </w:pPr>
    </w:p>
    <w:p w14:paraId="443733F9" w14:textId="77777777" w:rsidR="00AB35A4" w:rsidRDefault="00AB35A4" w:rsidP="00AB35A4">
      <w:pPr>
        <w:jc w:val="center"/>
        <w:outlineLvl w:val="0"/>
        <w:rPr>
          <w:color w:val="333300"/>
        </w:rPr>
      </w:pPr>
    </w:p>
    <w:p w14:paraId="14D1ABD4" w14:textId="77777777" w:rsidR="00AB35A4" w:rsidRDefault="00AB35A4" w:rsidP="00AB35A4">
      <w:pPr>
        <w:jc w:val="center"/>
        <w:outlineLvl w:val="0"/>
        <w:rPr>
          <w:color w:val="333300"/>
        </w:rPr>
      </w:pPr>
    </w:p>
    <w:p w14:paraId="4AB9ABB9" w14:textId="77777777" w:rsidR="00AB35A4" w:rsidRDefault="00AB35A4" w:rsidP="00AB35A4">
      <w:pPr>
        <w:jc w:val="center"/>
        <w:outlineLvl w:val="0"/>
        <w:rPr>
          <w:color w:val="333300"/>
        </w:rPr>
      </w:pPr>
    </w:p>
    <w:p w14:paraId="4FFDAB87" w14:textId="77777777" w:rsidR="00AB35A4" w:rsidRDefault="00AB35A4" w:rsidP="00AB35A4">
      <w:pPr>
        <w:jc w:val="center"/>
        <w:outlineLvl w:val="0"/>
        <w:rPr>
          <w:color w:val="333300"/>
        </w:rPr>
      </w:pPr>
    </w:p>
    <w:p w14:paraId="51AA3348" w14:textId="77777777" w:rsidR="00AB35A4" w:rsidRDefault="00AB35A4" w:rsidP="00AB35A4">
      <w:pPr>
        <w:jc w:val="center"/>
        <w:outlineLvl w:val="0"/>
        <w:rPr>
          <w:b/>
          <w:bCs/>
          <w:color w:val="333300"/>
        </w:rPr>
      </w:pPr>
    </w:p>
    <w:p w14:paraId="097E37D0" w14:textId="77777777" w:rsidR="00AB35A4" w:rsidRPr="00F72B58" w:rsidRDefault="00AB35A4" w:rsidP="00AB35A4">
      <w:pPr>
        <w:jc w:val="center"/>
        <w:outlineLvl w:val="0"/>
        <w:rPr>
          <w:b/>
          <w:sz w:val="36"/>
          <w:szCs w:val="36"/>
        </w:rPr>
      </w:pPr>
      <w:r w:rsidRPr="00F72B58">
        <w:rPr>
          <w:b/>
          <w:sz w:val="36"/>
          <w:szCs w:val="36"/>
        </w:rPr>
        <w:t>ERCOT Nodal Protocols</w:t>
      </w:r>
    </w:p>
    <w:p w14:paraId="4A2FD432" w14:textId="77777777" w:rsidR="00AB35A4" w:rsidRPr="00F72B58" w:rsidRDefault="00AB35A4" w:rsidP="00AB35A4">
      <w:pPr>
        <w:jc w:val="center"/>
        <w:outlineLvl w:val="0"/>
        <w:rPr>
          <w:b/>
          <w:sz w:val="36"/>
          <w:szCs w:val="36"/>
        </w:rPr>
      </w:pPr>
    </w:p>
    <w:p w14:paraId="27EC4D65" w14:textId="77777777" w:rsidR="00AB35A4" w:rsidRPr="00F72B58" w:rsidRDefault="00AB35A4" w:rsidP="00AB35A4">
      <w:pPr>
        <w:jc w:val="center"/>
        <w:outlineLvl w:val="0"/>
        <w:rPr>
          <w:b/>
          <w:sz w:val="36"/>
          <w:szCs w:val="36"/>
        </w:rPr>
      </w:pPr>
      <w:r w:rsidRPr="00F72B58">
        <w:rPr>
          <w:b/>
          <w:sz w:val="36"/>
          <w:szCs w:val="36"/>
        </w:rPr>
        <w:t>Section 2</w:t>
      </w:r>
      <w:r>
        <w:rPr>
          <w:b/>
          <w:sz w:val="36"/>
          <w:szCs w:val="36"/>
        </w:rPr>
        <w:t>3</w:t>
      </w:r>
    </w:p>
    <w:p w14:paraId="2F61DD41" w14:textId="77777777" w:rsidR="00AB35A4" w:rsidRPr="00F72B58" w:rsidRDefault="00AB35A4" w:rsidP="00AB35A4">
      <w:pPr>
        <w:jc w:val="center"/>
        <w:outlineLvl w:val="0"/>
        <w:rPr>
          <w:b/>
        </w:rPr>
      </w:pPr>
    </w:p>
    <w:p w14:paraId="5871DDFA" w14:textId="77777777" w:rsidR="00AB35A4" w:rsidRDefault="00AB35A4" w:rsidP="00AB35A4">
      <w:pPr>
        <w:jc w:val="center"/>
        <w:outlineLvl w:val="0"/>
        <w:rPr>
          <w:color w:val="333300"/>
        </w:rPr>
      </w:pPr>
      <w:r>
        <w:rPr>
          <w:b/>
          <w:sz w:val="36"/>
          <w:szCs w:val="36"/>
        </w:rPr>
        <w:t>Form</w:t>
      </w:r>
      <w:r w:rsidRPr="00F72B58">
        <w:rPr>
          <w:b/>
          <w:sz w:val="36"/>
          <w:szCs w:val="36"/>
        </w:rPr>
        <w:t xml:space="preserve"> </w:t>
      </w:r>
      <w:r>
        <w:rPr>
          <w:b/>
          <w:sz w:val="36"/>
          <w:szCs w:val="36"/>
        </w:rPr>
        <w:t>U</w:t>
      </w:r>
      <w:r w:rsidRPr="00F72B58">
        <w:rPr>
          <w:b/>
          <w:sz w:val="36"/>
          <w:szCs w:val="36"/>
        </w:rPr>
        <w:t>:</w:t>
      </w:r>
      <w:r w:rsidRPr="00A1536D">
        <w:rPr>
          <w:b/>
          <w:sz w:val="36"/>
          <w:szCs w:val="36"/>
        </w:rPr>
        <w:t xml:space="preserve"> </w:t>
      </w:r>
      <w:r>
        <w:rPr>
          <w:b/>
          <w:sz w:val="36"/>
          <w:szCs w:val="36"/>
        </w:rPr>
        <w:t xml:space="preserve"> Counter-Party Credit Application Form</w:t>
      </w:r>
    </w:p>
    <w:p w14:paraId="235DB815" w14:textId="77777777" w:rsidR="00AB35A4" w:rsidRDefault="00AB35A4" w:rsidP="00AB35A4">
      <w:pPr>
        <w:outlineLvl w:val="0"/>
        <w:rPr>
          <w:color w:val="333300"/>
        </w:rPr>
      </w:pPr>
    </w:p>
    <w:p w14:paraId="5D6BC58F" w14:textId="77777777" w:rsidR="00AB35A4" w:rsidRPr="005B2A3F" w:rsidRDefault="00AB35A4" w:rsidP="00AB35A4">
      <w:pPr>
        <w:jc w:val="center"/>
        <w:outlineLvl w:val="0"/>
        <w:rPr>
          <w:b/>
          <w:bCs/>
        </w:rPr>
      </w:pPr>
      <w:r>
        <w:rPr>
          <w:b/>
          <w:bCs/>
        </w:rPr>
        <w:t>April 1, 2026</w:t>
      </w:r>
    </w:p>
    <w:p w14:paraId="0A86E72E" w14:textId="77777777" w:rsidR="00AB35A4" w:rsidRDefault="00AB35A4" w:rsidP="00AB35A4">
      <w:pPr>
        <w:jc w:val="center"/>
        <w:outlineLvl w:val="0"/>
        <w:rPr>
          <w:b/>
          <w:bCs/>
        </w:rPr>
      </w:pPr>
    </w:p>
    <w:p w14:paraId="745F7639" w14:textId="77777777" w:rsidR="00AB35A4" w:rsidRDefault="00AB35A4" w:rsidP="00AB35A4">
      <w:pPr>
        <w:jc w:val="center"/>
        <w:outlineLvl w:val="0"/>
        <w:rPr>
          <w:b/>
          <w:bCs/>
        </w:rPr>
      </w:pPr>
    </w:p>
    <w:p w14:paraId="0D47507C" w14:textId="77777777" w:rsidR="00AB35A4" w:rsidRDefault="00AB35A4" w:rsidP="00AB35A4">
      <w:pPr>
        <w:pBdr>
          <w:between w:val="single" w:sz="4" w:space="1" w:color="auto"/>
        </w:pBdr>
        <w:rPr>
          <w:color w:val="333300"/>
        </w:rPr>
      </w:pPr>
    </w:p>
    <w:p w14:paraId="03E76E8E" w14:textId="77777777" w:rsidR="00AB35A4" w:rsidRDefault="00AB35A4" w:rsidP="00AB35A4">
      <w:pPr>
        <w:pBdr>
          <w:between w:val="single" w:sz="4" w:space="1" w:color="auto"/>
        </w:pBdr>
        <w:rPr>
          <w:color w:val="333300"/>
        </w:rPr>
      </w:pPr>
    </w:p>
    <w:p w14:paraId="6088F854" w14:textId="77777777" w:rsidR="00AB35A4" w:rsidRDefault="00AB35A4" w:rsidP="00AB35A4">
      <w:pPr>
        <w:pBdr>
          <w:between w:val="single" w:sz="4" w:space="1" w:color="auto"/>
        </w:pBdr>
        <w:rPr>
          <w:color w:val="333300"/>
        </w:rPr>
        <w:sectPr w:rsidR="00AB35A4" w:rsidSect="00AB35A4">
          <w:headerReference w:type="default" r:id="rId8"/>
          <w:footerReference w:type="even" r:id="rId9"/>
          <w:footerReference w:type="default" r:id="rId10"/>
          <w:footerReference w:type="first" r:id="rId11"/>
          <w:pgSz w:w="12240" w:h="15840" w:code="1"/>
          <w:pgMar w:top="1440" w:right="1440" w:bottom="1440" w:left="1440" w:header="720" w:footer="720" w:gutter="0"/>
          <w:cols w:space="720"/>
          <w:titlePg/>
          <w:docGrid w:linePitch="360"/>
        </w:sectPr>
      </w:pPr>
    </w:p>
    <w:p w14:paraId="01AB97F2" w14:textId="77777777" w:rsidR="00AB35A4" w:rsidRDefault="00AB35A4" w:rsidP="00AB35A4">
      <w:pPr>
        <w:jc w:val="center"/>
        <w:rPr>
          <w:b/>
          <w:u w:val="single"/>
        </w:rPr>
      </w:pPr>
      <w:r>
        <w:rPr>
          <w:b/>
          <w:u w:val="single"/>
        </w:rPr>
        <w:lastRenderedPageBreak/>
        <w:t xml:space="preserve">Counter-Party </w:t>
      </w:r>
      <w:r w:rsidRPr="00BA227B">
        <w:rPr>
          <w:b/>
          <w:u w:val="single"/>
        </w:rPr>
        <w:t>Credit Application</w:t>
      </w:r>
    </w:p>
    <w:p w14:paraId="2EF0C1D5" w14:textId="77777777" w:rsidR="00AB35A4" w:rsidRDefault="00AB35A4" w:rsidP="00AB35A4">
      <w:pPr>
        <w:jc w:val="center"/>
        <w:rPr>
          <w:b/>
          <w:u w:val="single"/>
        </w:rPr>
      </w:pPr>
    </w:p>
    <w:p w14:paraId="6548D495" w14:textId="77777777" w:rsidR="00AB35A4" w:rsidRPr="00AB35A4" w:rsidRDefault="00AB35A4" w:rsidP="00AB35A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1E0" w:firstRow="1" w:lastRow="1" w:firstColumn="1" w:lastColumn="1" w:noHBand="0" w:noVBand="0"/>
      </w:tblPr>
      <w:tblGrid>
        <w:gridCol w:w="1999"/>
        <w:gridCol w:w="669"/>
        <w:gridCol w:w="752"/>
        <w:gridCol w:w="520"/>
        <w:gridCol w:w="392"/>
        <w:gridCol w:w="662"/>
        <w:gridCol w:w="362"/>
        <w:gridCol w:w="210"/>
        <w:gridCol w:w="1366"/>
        <w:gridCol w:w="901"/>
        <w:gridCol w:w="1517"/>
      </w:tblGrid>
      <w:tr w:rsidR="00AB35A4" w:rsidRPr="00AB35A4" w14:paraId="05049783" w14:textId="77777777" w:rsidTr="00472CDF">
        <w:tc>
          <w:tcPr>
            <w:tcW w:w="4334" w:type="dxa"/>
            <w:gridSpan w:val="5"/>
          </w:tcPr>
          <w:p w14:paraId="36103E8F" w14:textId="77777777" w:rsidR="00AB35A4" w:rsidRPr="00AB35A4" w:rsidRDefault="00AB35A4" w:rsidP="00472CDF">
            <w:pPr>
              <w:tabs>
                <w:tab w:val="center" w:pos="4680"/>
              </w:tabs>
              <w:suppressAutoHyphens/>
              <w:jc w:val="both"/>
              <w:rPr>
                <w:sz w:val="22"/>
                <w:szCs w:val="22"/>
              </w:rPr>
            </w:pPr>
            <w:r w:rsidRPr="00AB35A4">
              <w:rPr>
                <w:sz w:val="22"/>
                <w:szCs w:val="22"/>
              </w:rPr>
              <w:t>Legal Entity Name:</w:t>
            </w:r>
          </w:p>
          <w:p w14:paraId="283CB30A" w14:textId="5D3AF85F" w:rsidR="00AB35A4" w:rsidRPr="00AB35A4" w:rsidRDefault="00AB35A4" w:rsidP="00472CDF">
            <w:pPr>
              <w:tabs>
                <w:tab w:val="center" w:pos="4680"/>
              </w:tabs>
              <w:suppressAutoHyphens/>
              <w:jc w:val="both"/>
              <w:rPr>
                <w:i/>
                <w:sz w:val="22"/>
                <w:szCs w:val="22"/>
              </w:rPr>
            </w:pPr>
            <w:r w:rsidRPr="00AB35A4">
              <w:rPr>
                <w:i/>
                <w:sz w:val="20"/>
                <w:szCs w:val="22"/>
              </w:rPr>
              <w:t xml:space="preserve">(Entity that signed the Standard Form Agreement and considered the </w:t>
            </w:r>
            <w:proofErr w:type="gramStart"/>
            <w:r w:rsidRPr="00AB35A4">
              <w:rPr>
                <w:i/>
                <w:sz w:val="20"/>
                <w:szCs w:val="22"/>
              </w:rPr>
              <w:t>C</w:t>
            </w:r>
            <w:r w:rsidR="00C375F9">
              <w:rPr>
                <w:i/>
                <w:sz w:val="20"/>
                <w:szCs w:val="22"/>
              </w:rPr>
              <w:t>ounter-</w:t>
            </w:r>
            <w:r w:rsidRPr="00AB35A4">
              <w:rPr>
                <w:i/>
                <w:sz w:val="20"/>
                <w:szCs w:val="22"/>
              </w:rPr>
              <w:t>P</w:t>
            </w:r>
            <w:r w:rsidR="00C375F9">
              <w:rPr>
                <w:i/>
                <w:sz w:val="20"/>
                <w:szCs w:val="22"/>
              </w:rPr>
              <w:t>arty</w:t>
            </w:r>
            <w:proofErr w:type="gramEnd"/>
            <w:r w:rsidRPr="00AB35A4">
              <w:rPr>
                <w:i/>
                <w:sz w:val="20"/>
                <w:szCs w:val="22"/>
              </w:rPr>
              <w:t xml:space="preserve"> per ERCOT Protocols.)</w:t>
            </w:r>
          </w:p>
        </w:tc>
        <w:tc>
          <w:tcPr>
            <w:tcW w:w="5016" w:type="dxa"/>
            <w:gridSpan w:val="6"/>
            <w:vAlign w:val="bottom"/>
          </w:tcPr>
          <w:p w14:paraId="3BAD5E39" w14:textId="77777777" w:rsidR="00AB35A4" w:rsidRPr="00AB35A4" w:rsidRDefault="00AB35A4" w:rsidP="00472CDF">
            <w:pPr>
              <w:tabs>
                <w:tab w:val="center" w:pos="4680"/>
              </w:tabs>
              <w:suppressAutoHyphens/>
              <w:rPr>
                <w:sz w:val="22"/>
                <w:szCs w:val="22"/>
              </w:rPr>
            </w:pPr>
            <w:r w:rsidRPr="00AB35A4">
              <w:rPr>
                <w:sz w:val="22"/>
                <w:szCs w:val="22"/>
              </w:rPr>
              <w:fldChar w:fldCharType="begin">
                <w:ffData>
                  <w:name w:val="Text121"/>
                  <w:enabled/>
                  <w:calcOnExit w:val="0"/>
                  <w:textInput/>
                </w:ffData>
              </w:fldChar>
            </w:r>
            <w:bookmarkStart w:id="0" w:name="Text121"/>
            <w:r w:rsidRPr="00AB35A4">
              <w:rPr>
                <w:sz w:val="22"/>
                <w:szCs w:val="22"/>
              </w:rPr>
              <w:instrText xml:space="preserve"> FORMTEXT </w:instrText>
            </w:r>
            <w:r w:rsidRPr="00AB35A4">
              <w:rPr>
                <w:sz w:val="22"/>
                <w:szCs w:val="22"/>
              </w:rPr>
            </w:r>
            <w:r w:rsidRPr="00AB35A4">
              <w:rPr>
                <w:sz w:val="22"/>
                <w:szCs w:val="22"/>
              </w:rPr>
              <w:fldChar w:fldCharType="separate"/>
            </w:r>
            <w:r w:rsidRPr="00AB35A4">
              <w:rPr>
                <w:sz w:val="22"/>
                <w:szCs w:val="22"/>
              </w:rPr>
              <w:t> </w:t>
            </w:r>
            <w:r w:rsidRPr="00AB35A4">
              <w:rPr>
                <w:sz w:val="22"/>
                <w:szCs w:val="22"/>
              </w:rPr>
              <w:t> </w:t>
            </w:r>
            <w:r w:rsidRPr="00AB35A4">
              <w:rPr>
                <w:sz w:val="22"/>
                <w:szCs w:val="22"/>
              </w:rPr>
              <w:t> </w:t>
            </w:r>
            <w:r w:rsidRPr="00AB35A4">
              <w:rPr>
                <w:sz w:val="22"/>
                <w:szCs w:val="22"/>
              </w:rPr>
              <w:t> </w:t>
            </w:r>
            <w:r w:rsidRPr="00AB35A4">
              <w:rPr>
                <w:sz w:val="22"/>
                <w:szCs w:val="22"/>
              </w:rPr>
              <w:t> </w:t>
            </w:r>
            <w:r w:rsidRPr="00AB35A4">
              <w:rPr>
                <w:sz w:val="22"/>
                <w:szCs w:val="22"/>
              </w:rPr>
              <w:fldChar w:fldCharType="end"/>
            </w:r>
            <w:bookmarkEnd w:id="0"/>
          </w:p>
        </w:tc>
      </w:tr>
      <w:tr w:rsidR="00AB35A4" w:rsidRPr="00AB35A4" w14:paraId="7C923F6D" w14:textId="77777777" w:rsidTr="00472CDF">
        <w:tc>
          <w:tcPr>
            <w:tcW w:w="2005" w:type="dxa"/>
          </w:tcPr>
          <w:p w14:paraId="1C353829" w14:textId="5679778F" w:rsidR="00AB35A4" w:rsidRPr="00AB35A4" w:rsidRDefault="00D353D6" w:rsidP="00472CDF">
            <w:pPr>
              <w:tabs>
                <w:tab w:val="center" w:pos="4680"/>
              </w:tabs>
              <w:suppressAutoHyphens/>
              <w:rPr>
                <w:sz w:val="22"/>
                <w:szCs w:val="22"/>
              </w:rPr>
            </w:pPr>
            <w:r>
              <w:rPr>
                <w:sz w:val="22"/>
                <w:szCs w:val="22"/>
              </w:rPr>
              <w:t>Data Universal Numbering System (</w:t>
            </w:r>
            <w:r w:rsidR="00AB35A4" w:rsidRPr="00AB35A4">
              <w:rPr>
                <w:sz w:val="22"/>
                <w:szCs w:val="22"/>
              </w:rPr>
              <w:t>DUNS</w:t>
            </w:r>
            <w:r>
              <w:rPr>
                <w:sz w:val="22"/>
                <w:szCs w:val="22"/>
              </w:rPr>
              <w:t>)</w:t>
            </w:r>
            <w:r w:rsidR="00AB35A4" w:rsidRPr="00AB35A4">
              <w:rPr>
                <w:sz w:val="22"/>
                <w:szCs w:val="22"/>
              </w:rPr>
              <w:t xml:space="preserve"> No.:</w:t>
            </w:r>
          </w:p>
        </w:tc>
        <w:tc>
          <w:tcPr>
            <w:tcW w:w="1950" w:type="dxa"/>
            <w:gridSpan w:val="3"/>
          </w:tcPr>
          <w:p w14:paraId="40B83FE1" w14:textId="77777777" w:rsidR="00AB35A4" w:rsidRPr="00AB35A4" w:rsidRDefault="00AB35A4" w:rsidP="00472CDF">
            <w:pPr>
              <w:tabs>
                <w:tab w:val="center" w:pos="4680"/>
              </w:tabs>
              <w:suppressAutoHyphens/>
              <w:rPr>
                <w:sz w:val="22"/>
                <w:szCs w:val="22"/>
              </w:rPr>
            </w:pPr>
            <w:r w:rsidRPr="00AB35A4">
              <w:rPr>
                <w:sz w:val="22"/>
                <w:szCs w:val="22"/>
              </w:rPr>
              <w:fldChar w:fldCharType="begin">
                <w:ffData>
                  <w:name w:val="Text122"/>
                  <w:enabled/>
                  <w:calcOnExit w:val="0"/>
                  <w:textInput/>
                </w:ffData>
              </w:fldChar>
            </w:r>
            <w:bookmarkStart w:id="1" w:name="Text122"/>
            <w:r w:rsidRPr="00AB35A4">
              <w:rPr>
                <w:sz w:val="22"/>
                <w:szCs w:val="22"/>
              </w:rPr>
              <w:instrText xml:space="preserve"> FORMTEXT </w:instrText>
            </w:r>
            <w:r w:rsidRPr="00AB35A4">
              <w:rPr>
                <w:sz w:val="22"/>
                <w:szCs w:val="22"/>
              </w:rPr>
            </w:r>
            <w:r w:rsidRPr="00AB35A4">
              <w:rPr>
                <w:sz w:val="22"/>
                <w:szCs w:val="22"/>
              </w:rPr>
              <w:fldChar w:fldCharType="separate"/>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sz w:val="22"/>
                <w:szCs w:val="22"/>
              </w:rPr>
              <w:fldChar w:fldCharType="end"/>
            </w:r>
            <w:bookmarkEnd w:id="1"/>
          </w:p>
        </w:tc>
        <w:tc>
          <w:tcPr>
            <w:tcW w:w="1373" w:type="dxa"/>
            <w:gridSpan w:val="3"/>
          </w:tcPr>
          <w:p w14:paraId="77778369" w14:textId="6AD56949" w:rsidR="00AB35A4" w:rsidRPr="00AB35A4" w:rsidRDefault="00AB35A4" w:rsidP="00472CDF">
            <w:pPr>
              <w:tabs>
                <w:tab w:val="center" w:pos="4680"/>
              </w:tabs>
              <w:suppressAutoHyphens/>
              <w:rPr>
                <w:sz w:val="22"/>
                <w:szCs w:val="22"/>
              </w:rPr>
            </w:pPr>
            <w:r w:rsidRPr="00AB35A4">
              <w:rPr>
                <w:sz w:val="22"/>
                <w:szCs w:val="22"/>
              </w:rPr>
              <w:t xml:space="preserve">Federal </w:t>
            </w:r>
            <w:r w:rsidR="00971660">
              <w:rPr>
                <w:sz w:val="22"/>
                <w:szCs w:val="22"/>
              </w:rPr>
              <w:t>Employe</w:t>
            </w:r>
            <w:r w:rsidR="00A816C4">
              <w:rPr>
                <w:sz w:val="22"/>
                <w:szCs w:val="22"/>
              </w:rPr>
              <w:t>r Identification Number (</w:t>
            </w:r>
            <w:r w:rsidRPr="00AB35A4">
              <w:rPr>
                <w:sz w:val="22"/>
                <w:szCs w:val="22"/>
              </w:rPr>
              <w:t>EIN</w:t>
            </w:r>
            <w:r w:rsidR="00A816C4">
              <w:rPr>
                <w:sz w:val="22"/>
                <w:szCs w:val="22"/>
              </w:rPr>
              <w:t>)</w:t>
            </w:r>
            <w:r w:rsidRPr="00AB35A4">
              <w:rPr>
                <w:sz w:val="22"/>
                <w:szCs w:val="22"/>
              </w:rPr>
              <w:t>:</w:t>
            </w:r>
          </w:p>
        </w:tc>
        <w:tc>
          <w:tcPr>
            <w:tcW w:w="4022" w:type="dxa"/>
            <w:gridSpan w:val="4"/>
          </w:tcPr>
          <w:p w14:paraId="3EF949D5" w14:textId="77777777" w:rsidR="00AB35A4" w:rsidRPr="00AB35A4" w:rsidRDefault="00AB35A4" w:rsidP="00472CDF">
            <w:pPr>
              <w:tabs>
                <w:tab w:val="center" w:pos="4680"/>
              </w:tabs>
              <w:suppressAutoHyphens/>
              <w:rPr>
                <w:sz w:val="22"/>
                <w:szCs w:val="22"/>
              </w:rPr>
            </w:pPr>
            <w:r w:rsidRPr="00AB35A4">
              <w:rPr>
                <w:sz w:val="22"/>
                <w:szCs w:val="22"/>
              </w:rPr>
              <w:fldChar w:fldCharType="begin">
                <w:ffData>
                  <w:name w:val="Text123"/>
                  <w:enabled/>
                  <w:calcOnExit w:val="0"/>
                  <w:textInput/>
                </w:ffData>
              </w:fldChar>
            </w:r>
            <w:bookmarkStart w:id="2" w:name="Text123"/>
            <w:r w:rsidRPr="00AB35A4">
              <w:rPr>
                <w:sz w:val="22"/>
                <w:szCs w:val="22"/>
              </w:rPr>
              <w:instrText xml:space="preserve"> FORMTEXT </w:instrText>
            </w:r>
            <w:r w:rsidRPr="00AB35A4">
              <w:rPr>
                <w:sz w:val="22"/>
                <w:szCs w:val="22"/>
              </w:rPr>
            </w:r>
            <w:r w:rsidRPr="00AB35A4">
              <w:rPr>
                <w:sz w:val="22"/>
                <w:szCs w:val="22"/>
              </w:rPr>
              <w:fldChar w:fldCharType="separate"/>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sz w:val="22"/>
                <w:szCs w:val="22"/>
              </w:rPr>
              <w:fldChar w:fldCharType="end"/>
            </w:r>
            <w:bookmarkEnd w:id="2"/>
          </w:p>
        </w:tc>
      </w:tr>
      <w:tr w:rsidR="00AB35A4" w:rsidRPr="00AB35A4" w14:paraId="0045113E" w14:textId="77777777" w:rsidTr="00472CDF">
        <w:tc>
          <w:tcPr>
            <w:tcW w:w="2005" w:type="dxa"/>
          </w:tcPr>
          <w:p w14:paraId="11982AA4" w14:textId="77777777" w:rsidR="00AB35A4" w:rsidRPr="00AB35A4" w:rsidRDefault="00AB35A4" w:rsidP="00472CDF">
            <w:pPr>
              <w:jc w:val="both"/>
              <w:rPr>
                <w:bCs/>
                <w:sz w:val="22"/>
                <w:szCs w:val="22"/>
              </w:rPr>
            </w:pPr>
            <w:r w:rsidRPr="00AB35A4">
              <w:rPr>
                <w:bCs/>
                <w:sz w:val="22"/>
                <w:szCs w:val="22"/>
              </w:rPr>
              <w:t>Street Address:</w:t>
            </w:r>
          </w:p>
        </w:tc>
        <w:tc>
          <w:tcPr>
            <w:tcW w:w="7345" w:type="dxa"/>
            <w:gridSpan w:val="10"/>
          </w:tcPr>
          <w:p w14:paraId="15A89ABD" w14:textId="77777777" w:rsidR="00AB35A4" w:rsidRPr="00AB35A4" w:rsidRDefault="00AB35A4" w:rsidP="00472CDF">
            <w:pPr>
              <w:jc w:val="both"/>
              <w:rPr>
                <w:sz w:val="22"/>
                <w:szCs w:val="22"/>
              </w:rPr>
            </w:pPr>
            <w:r w:rsidRPr="00AB35A4">
              <w:rPr>
                <w:sz w:val="22"/>
                <w:szCs w:val="22"/>
              </w:rPr>
              <w:fldChar w:fldCharType="begin">
                <w:ffData>
                  <w:name w:val="Text104"/>
                  <w:enabled/>
                  <w:calcOnExit w:val="0"/>
                  <w:textInput/>
                </w:ffData>
              </w:fldChar>
            </w:r>
            <w:r w:rsidRPr="00AB35A4">
              <w:rPr>
                <w:sz w:val="22"/>
                <w:szCs w:val="22"/>
              </w:rPr>
              <w:instrText xml:space="preserve"> FORMTEXT </w:instrText>
            </w:r>
            <w:r w:rsidRPr="00AB35A4">
              <w:rPr>
                <w:sz w:val="22"/>
                <w:szCs w:val="22"/>
              </w:rPr>
            </w:r>
            <w:r w:rsidRPr="00AB35A4">
              <w:rPr>
                <w:sz w:val="22"/>
                <w:szCs w:val="22"/>
              </w:rPr>
              <w:fldChar w:fldCharType="separate"/>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sz w:val="22"/>
                <w:szCs w:val="22"/>
              </w:rPr>
              <w:fldChar w:fldCharType="end"/>
            </w:r>
          </w:p>
        </w:tc>
      </w:tr>
      <w:tr w:rsidR="00AB35A4" w:rsidRPr="00AB35A4" w14:paraId="06D0255E" w14:textId="77777777" w:rsidTr="00472CDF">
        <w:tc>
          <w:tcPr>
            <w:tcW w:w="2005" w:type="dxa"/>
          </w:tcPr>
          <w:p w14:paraId="74B31D0F" w14:textId="77777777" w:rsidR="00AB35A4" w:rsidRPr="00AB35A4" w:rsidRDefault="00AB35A4" w:rsidP="00472CDF">
            <w:pPr>
              <w:jc w:val="both"/>
              <w:rPr>
                <w:bCs/>
                <w:sz w:val="22"/>
                <w:szCs w:val="22"/>
              </w:rPr>
            </w:pPr>
            <w:r w:rsidRPr="00AB35A4">
              <w:rPr>
                <w:bCs/>
                <w:sz w:val="22"/>
                <w:szCs w:val="22"/>
              </w:rPr>
              <w:t>City:</w:t>
            </w:r>
          </w:p>
        </w:tc>
        <w:tc>
          <w:tcPr>
            <w:tcW w:w="1429" w:type="dxa"/>
            <w:gridSpan w:val="2"/>
          </w:tcPr>
          <w:p w14:paraId="166EC8BB" w14:textId="77777777" w:rsidR="00AB35A4" w:rsidRPr="00AB35A4" w:rsidRDefault="00AB35A4" w:rsidP="00472CDF">
            <w:pPr>
              <w:jc w:val="both"/>
              <w:rPr>
                <w:bCs/>
                <w:sz w:val="22"/>
                <w:szCs w:val="22"/>
              </w:rPr>
            </w:pPr>
            <w:r w:rsidRPr="00AB35A4">
              <w:rPr>
                <w:bCs/>
                <w:sz w:val="22"/>
                <w:szCs w:val="22"/>
              </w:rPr>
              <w:fldChar w:fldCharType="begin">
                <w:ffData>
                  <w:name w:val="Text124"/>
                  <w:enabled/>
                  <w:calcOnExit w:val="0"/>
                  <w:textInput/>
                </w:ffData>
              </w:fldChar>
            </w:r>
            <w:bookmarkStart w:id="3" w:name="Text124"/>
            <w:r w:rsidRPr="00AB35A4">
              <w:rPr>
                <w:bCs/>
                <w:sz w:val="22"/>
                <w:szCs w:val="22"/>
              </w:rPr>
              <w:instrText xml:space="preserve"> FORMTEXT </w:instrText>
            </w:r>
            <w:r w:rsidRPr="00AB35A4">
              <w:rPr>
                <w:bCs/>
                <w:sz w:val="22"/>
                <w:szCs w:val="22"/>
              </w:rPr>
            </w:r>
            <w:r w:rsidRPr="00AB35A4">
              <w:rPr>
                <w:bCs/>
                <w:sz w:val="22"/>
                <w:szCs w:val="22"/>
              </w:rPr>
              <w:fldChar w:fldCharType="separate"/>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sz w:val="22"/>
                <w:szCs w:val="22"/>
              </w:rPr>
              <w:fldChar w:fldCharType="end"/>
            </w:r>
            <w:bookmarkEnd w:id="3"/>
          </w:p>
        </w:tc>
        <w:tc>
          <w:tcPr>
            <w:tcW w:w="900" w:type="dxa"/>
            <w:gridSpan w:val="2"/>
          </w:tcPr>
          <w:p w14:paraId="33176E99" w14:textId="77777777" w:rsidR="00AB35A4" w:rsidRPr="00AB35A4" w:rsidRDefault="00AB35A4" w:rsidP="00472CDF">
            <w:pPr>
              <w:jc w:val="both"/>
              <w:rPr>
                <w:bCs/>
                <w:sz w:val="22"/>
                <w:szCs w:val="22"/>
              </w:rPr>
            </w:pPr>
            <w:r w:rsidRPr="00AB35A4">
              <w:rPr>
                <w:bCs/>
                <w:sz w:val="22"/>
                <w:szCs w:val="22"/>
              </w:rPr>
              <w:t>State:</w:t>
            </w:r>
          </w:p>
        </w:tc>
        <w:tc>
          <w:tcPr>
            <w:tcW w:w="1207" w:type="dxa"/>
            <w:gridSpan w:val="3"/>
          </w:tcPr>
          <w:p w14:paraId="24FAB40F" w14:textId="77777777" w:rsidR="00AB35A4" w:rsidRPr="00AB35A4" w:rsidRDefault="00AB35A4" w:rsidP="00472CDF">
            <w:pPr>
              <w:jc w:val="both"/>
              <w:rPr>
                <w:bCs/>
                <w:sz w:val="22"/>
                <w:szCs w:val="22"/>
              </w:rPr>
            </w:pPr>
            <w:r w:rsidRPr="00AB35A4">
              <w:rPr>
                <w:bCs/>
                <w:sz w:val="22"/>
                <w:szCs w:val="22"/>
              </w:rPr>
              <w:fldChar w:fldCharType="begin">
                <w:ffData>
                  <w:name w:val="Text125"/>
                  <w:enabled/>
                  <w:calcOnExit w:val="0"/>
                  <w:textInput/>
                </w:ffData>
              </w:fldChar>
            </w:r>
            <w:bookmarkStart w:id="4" w:name="Text125"/>
            <w:r w:rsidRPr="00AB35A4">
              <w:rPr>
                <w:bCs/>
                <w:sz w:val="22"/>
                <w:szCs w:val="22"/>
              </w:rPr>
              <w:instrText xml:space="preserve"> FORMTEXT </w:instrText>
            </w:r>
            <w:r w:rsidRPr="00AB35A4">
              <w:rPr>
                <w:bCs/>
                <w:sz w:val="22"/>
                <w:szCs w:val="22"/>
              </w:rPr>
            </w:r>
            <w:r w:rsidRPr="00AB35A4">
              <w:rPr>
                <w:bCs/>
                <w:sz w:val="22"/>
                <w:szCs w:val="22"/>
              </w:rPr>
              <w:fldChar w:fldCharType="separate"/>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sz w:val="22"/>
                <w:szCs w:val="22"/>
              </w:rPr>
              <w:fldChar w:fldCharType="end"/>
            </w:r>
            <w:bookmarkEnd w:id="4"/>
          </w:p>
        </w:tc>
        <w:tc>
          <w:tcPr>
            <w:tcW w:w="1371" w:type="dxa"/>
          </w:tcPr>
          <w:p w14:paraId="40DA5A12" w14:textId="77777777" w:rsidR="00AB35A4" w:rsidRPr="00AB35A4" w:rsidRDefault="00AB35A4" w:rsidP="00472CDF">
            <w:pPr>
              <w:jc w:val="both"/>
              <w:rPr>
                <w:bCs/>
                <w:sz w:val="22"/>
                <w:szCs w:val="22"/>
              </w:rPr>
            </w:pPr>
            <w:r w:rsidRPr="00AB35A4">
              <w:rPr>
                <w:bCs/>
                <w:sz w:val="22"/>
                <w:szCs w:val="22"/>
              </w:rPr>
              <w:t>Zip:</w:t>
            </w:r>
          </w:p>
        </w:tc>
        <w:tc>
          <w:tcPr>
            <w:tcW w:w="2438" w:type="dxa"/>
            <w:gridSpan w:val="2"/>
          </w:tcPr>
          <w:p w14:paraId="13BE4E57" w14:textId="77777777" w:rsidR="00AB35A4" w:rsidRPr="00AB35A4" w:rsidRDefault="00AB35A4" w:rsidP="00472CDF">
            <w:pPr>
              <w:jc w:val="both"/>
              <w:rPr>
                <w:bCs/>
                <w:sz w:val="22"/>
                <w:szCs w:val="22"/>
              </w:rPr>
            </w:pPr>
            <w:r w:rsidRPr="00AB35A4">
              <w:rPr>
                <w:bCs/>
                <w:sz w:val="22"/>
                <w:szCs w:val="22"/>
              </w:rPr>
              <w:fldChar w:fldCharType="begin">
                <w:ffData>
                  <w:name w:val="Text126"/>
                  <w:enabled/>
                  <w:calcOnExit w:val="0"/>
                  <w:textInput/>
                </w:ffData>
              </w:fldChar>
            </w:r>
            <w:bookmarkStart w:id="5" w:name="Text126"/>
            <w:r w:rsidRPr="00AB35A4">
              <w:rPr>
                <w:bCs/>
                <w:sz w:val="22"/>
                <w:szCs w:val="22"/>
              </w:rPr>
              <w:instrText xml:space="preserve"> FORMTEXT </w:instrText>
            </w:r>
            <w:r w:rsidRPr="00AB35A4">
              <w:rPr>
                <w:bCs/>
                <w:sz w:val="22"/>
                <w:szCs w:val="22"/>
              </w:rPr>
            </w:r>
            <w:r w:rsidRPr="00AB35A4">
              <w:rPr>
                <w:bCs/>
                <w:sz w:val="22"/>
                <w:szCs w:val="22"/>
              </w:rPr>
              <w:fldChar w:fldCharType="separate"/>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sz w:val="22"/>
                <w:szCs w:val="22"/>
              </w:rPr>
              <w:fldChar w:fldCharType="end"/>
            </w:r>
            <w:bookmarkEnd w:id="5"/>
          </w:p>
        </w:tc>
      </w:tr>
      <w:tr w:rsidR="00AB35A4" w:rsidRPr="00AB35A4" w14:paraId="753EC634" w14:textId="77777777" w:rsidTr="00472CDF">
        <w:tc>
          <w:tcPr>
            <w:tcW w:w="2005" w:type="dxa"/>
            <w:vAlign w:val="center"/>
          </w:tcPr>
          <w:p w14:paraId="7A363EBE" w14:textId="77777777" w:rsidR="00AB35A4" w:rsidRPr="00AB35A4" w:rsidRDefault="00AB35A4" w:rsidP="00472CDF">
            <w:pPr>
              <w:rPr>
                <w:bCs/>
                <w:sz w:val="22"/>
                <w:szCs w:val="22"/>
              </w:rPr>
            </w:pPr>
            <w:r w:rsidRPr="00AB35A4">
              <w:rPr>
                <w:bCs/>
                <w:sz w:val="22"/>
                <w:szCs w:val="22"/>
              </w:rPr>
              <w:t>Authorized Representative (AR):</w:t>
            </w:r>
          </w:p>
        </w:tc>
        <w:tc>
          <w:tcPr>
            <w:tcW w:w="1429" w:type="dxa"/>
            <w:gridSpan w:val="2"/>
            <w:vAlign w:val="bottom"/>
          </w:tcPr>
          <w:p w14:paraId="0E11F6B0" w14:textId="77777777" w:rsidR="00AB35A4" w:rsidRPr="00AB35A4" w:rsidRDefault="00AB35A4" w:rsidP="00472CDF">
            <w:pPr>
              <w:rPr>
                <w:bCs/>
                <w:sz w:val="22"/>
                <w:szCs w:val="22"/>
              </w:rPr>
            </w:pPr>
            <w:r w:rsidRPr="00AB35A4">
              <w:rPr>
                <w:bCs/>
                <w:sz w:val="22"/>
                <w:szCs w:val="22"/>
              </w:rPr>
              <w:fldChar w:fldCharType="begin">
                <w:ffData>
                  <w:name w:val="Text124"/>
                  <w:enabled/>
                  <w:calcOnExit w:val="0"/>
                  <w:textInput/>
                </w:ffData>
              </w:fldChar>
            </w:r>
            <w:r w:rsidRPr="00AB35A4">
              <w:rPr>
                <w:bCs/>
                <w:sz w:val="22"/>
                <w:szCs w:val="22"/>
              </w:rPr>
              <w:instrText xml:space="preserve"> FORMTEXT </w:instrText>
            </w:r>
            <w:r w:rsidRPr="00AB35A4">
              <w:rPr>
                <w:bCs/>
                <w:sz w:val="22"/>
                <w:szCs w:val="22"/>
              </w:rPr>
            </w:r>
            <w:r w:rsidRPr="00AB35A4">
              <w:rPr>
                <w:bCs/>
                <w:sz w:val="22"/>
                <w:szCs w:val="22"/>
              </w:rPr>
              <w:fldChar w:fldCharType="separate"/>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sz w:val="22"/>
                <w:szCs w:val="22"/>
              </w:rPr>
              <w:fldChar w:fldCharType="end"/>
            </w:r>
          </w:p>
        </w:tc>
        <w:tc>
          <w:tcPr>
            <w:tcW w:w="900" w:type="dxa"/>
            <w:gridSpan w:val="2"/>
            <w:vAlign w:val="bottom"/>
          </w:tcPr>
          <w:p w14:paraId="6231748F" w14:textId="77777777" w:rsidR="00AB35A4" w:rsidRPr="00AB35A4" w:rsidRDefault="00AB35A4" w:rsidP="00472CDF">
            <w:pPr>
              <w:rPr>
                <w:bCs/>
                <w:sz w:val="22"/>
                <w:szCs w:val="22"/>
              </w:rPr>
            </w:pPr>
            <w:r w:rsidRPr="00AB35A4">
              <w:rPr>
                <w:bCs/>
                <w:sz w:val="22"/>
                <w:szCs w:val="22"/>
              </w:rPr>
              <w:t>Phone:</w:t>
            </w:r>
          </w:p>
        </w:tc>
        <w:tc>
          <w:tcPr>
            <w:tcW w:w="1207" w:type="dxa"/>
            <w:gridSpan w:val="3"/>
            <w:vAlign w:val="bottom"/>
          </w:tcPr>
          <w:p w14:paraId="1E517BC0" w14:textId="77777777" w:rsidR="00AB35A4" w:rsidRPr="00AB35A4" w:rsidRDefault="00AB35A4" w:rsidP="00472CDF">
            <w:pPr>
              <w:rPr>
                <w:bCs/>
                <w:sz w:val="22"/>
                <w:szCs w:val="22"/>
              </w:rPr>
            </w:pPr>
            <w:r w:rsidRPr="00AB35A4">
              <w:rPr>
                <w:bCs/>
                <w:sz w:val="22"/>
                <w:szCs w:val="22"/>
              </w:rPr>
              <w:fldChar w:fldCharType="begin">
                <w:ffData>
                  <w:name w:val="Text125"/>
                  <w:enabled/>
                  <w:calcOnExit w:val="0"/>
                  <w:textInput/>
                </w:ffData>
              </w:fldChar>
            </w:r>
            <w:r w:rsidRPr="00AB35A4">
              <w:rPr>
                <w:bCs/>
                <w:sz w:val="22"/>
                <w:szCs w:val="22"/>
              </w:rPr>
              <w:instrText xml:space="preserve"> FORMTEXT </w:instrText>
            </w:r>
            <w:r w:rsidRPr="00AB35A4">
              <w:rPr>
                <w:bCs/>
                <w:sz w:val="22"/>
                <w:szCs w:val="22"/>
              </w:rPr>
            </w:r>
            <w:r w:rsidRPr="00AB35A4">
              <w:rPr>
                <w:bCs/>
                <w:sz w:val="22"/>
                <w:szCs w:val="22"/>
              </w:rPr>
              <w:fldChar w:fldCharType="separate"/>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sz w:val="22"/>
                <w:szCs w:val="22"/>
              </w:rPr>
              <w:fldChar w:fldCharType="end"/>
            </w:r>
          </w:p>
        </w:tc>
        <w:tc>
          <w:tcPr>
            <w:tcW w:w="1371" w:type="dxa"/>
            <w:vAlign w:val="bottom"/>
          </w:tcPr>
          <w:p w14:paraId="37053A82" w14:textId="77777777" w:rsidR="00AB35A4" w:rsidRPr="00AB35A4" w:rsidRDefault="00AB35A4" w:rsidP="00472CDF">
            <w:pPr>
              <w:rPr>
                <w:sz w:val="22"/>
                <w:szCs w:val="22"/>
              </w:rPr>
            </w:pPr>
            <w:r w:rsidRPr="00AB35A4">
              <w:rPr>
                <w:sz w:val="22"/>
                <w:szCs w:val="22"/>
              </w:rPr>
              <w:t xml:space="preserve">Email </w:t>
            </w:r>
          </w:p>
          <w:p w14:paraId="5EA26B2F" w14:textId="77777777" w:rsidR="00AB35A4" w:rsidRPr="00AB35A4" w:rsidRDefault="00AB35A4" w:rsidP="00472CDF">
            <w:pPr>
              <w:rPr>
                <w:bCs/>
                <w:sz w:val="22"/>
                <w:szCs w:val="22"/>
              </w:rPr>
            </w:pPr>
            <w:r w:rsidRPr="00AB35A4">
              <w:rPr>
                <w:sz w:val="22"/>
                <w:szCs w:val="22"/>
              </w:rPr>
              <w:t>Address:</w:t>
            </w:r>
          </w:p>
        </w:tc>
        <w:tc>
          <w:tcPr>
            <w:tcW w:w="2438" w:type="dxa"/>
            <w:gridSpan w:val="2"/>
            <w:vAlign w:val="bottom"/>
          </w:tcPr>
          <w:p w14:paraId="17F6E1BD" w14:textId="77777777" w:rsidR="00AB35A4" w:rsidRPr="00AB35A4" w:rsidRDefault="00AB35A4" w:rsidP="00472CDF">
            <w:pPr>
              <w:rPr>
                <w:bCs/>
                <w:sz w:val="22"/>
                <w:szCs w:val="22"/>
              </w:rPr>
            </w:pPr>
            <w:r w:rsidRPr="00AB35A4">
              <w:rPr>
                <w:bCs/>
                <w:sz w:val="22"/>
                <w:szCs w:val="22"/>
              </w:rPr>
              <w:fldChar w:fldCharType="begin">
                <w:ffData>
                  <w:name w:val="Text125"/>
                  <w:enabled/>
                  <w:calcOnExit w:val="0"/>
                  <w:textInput/>
                </w:ffData>
              </w:fldChar>
            </w:r>
            <w:r w:rsidRPr="00AB35A4">
              <w:rPr>
                <w:bCs/>
                <w:sz w:val="22"/>
                <w:szCs w:val="22"/>
              </w:rPr>
              <w:instrText xml:space="preserve"> FORMTEXT </w:instrText>
            </w:r>
            <w:r w:rsidRPr="00AB35A4">
              <w:rPr>
                <w:bCs/>
                <w:sz w:val="22"/>
                <w:szCs w:val="22"/>
              </w:rPr>
            </w:r>
            <w:r w:rsidRPr="00AB35A4">
              <w:rPr>
                <w:bCs/>
                <w:sz w:val="22"/>
                <w:szCs w:val="22"/>
              </w:rPr>
              <w:fldChar w:fldCharType="separate"/>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sz w:val="22"/>
                <w:szCs w:val="22"/>
              </w:rPr>
              <w:fldChar w:fldCharType="end"/>
            </w:r>
          </w:p>
        </w:tc>
      </w:tr>
      <w:tr w:rsidR="00AB35A4" w:rsidRPr="00AB35A4" w14:paraId="1549934E" w14:textId="77777777" w:rsidTr="00472CDF">
        <w:tc>
          <w:tcPr>
            <w:tcW w:w="2005" w:type="dxa"/>
            <w:vAlign w:val="center"/>
          </w:tcPr>
          <w:p w14:paraId="0446C217" w14:textId="77777777" w:rsidR="00AB35A4" w:rsidRPr="00AB35A4" w:rsidRDefault="00AB35A4" w:rsidP="00472CDF">
            <w:pPr>
              <w:rPr>
                <w:bCs/>
                <w:sz w:val="22"/>
                <w:szCs w:val="22"/>
              </w:rPr>
            </w:pPr>
            <w:r w:rsidRPr="00AB35A4">
              <w:rPr>
                <w:sz w:val="22"/>
                <w:szCs w:val="22"/>
              </w:rPr>
              <w:t>Backup AR:</w:t>
            </w:r>
          </w:p>
        </w:tc>
        <w:tc>
          <w:tcPr>
            <w:tcW w:w="1429" w:type="dxa"/>
            <w:gridSpan w:val="2"/>
            <w:vAlign w:val="bottom"/>
          </w:tcPr>
          <w:p w14:paraId="29908FF3" w14:textId="77777777" w:rsidR="00AB35A4" w:rsidRPr="00AB35A4" w:rsidRDefault="00AB35A4" w:rsidP="00472CDF">
            <w:pPr>
              <w:rPr>
                <w:bCs/>
                <w:sz w:val="22"/>
                <w:szCs w:val="22"/>
              </w:rPr>
            </w:pPr>
            <w:r w:rsidRPr="00AB35A4">
              <w:rPr>
                <w:bCs/>
                <w:sz w:val="22"/>
                <w:szCs w:val="22"/>
              </w:rPr>
              <w:fldChar w:fldCharType="begin">
                <w:ffData>
                  <w:name w:val="Text124"/>
                  <w:enabled/>
                  <w:calcOnExit w:val="0"/>
                  <w:textInput/>
                </w:ffData>
              </w:fldChar>
            </w:r>
            <w:r w:rsidRPr="00AB35A4">
              <w:rPr>
                <w:bCs/>
                <w:sz w:val="22"/>
                <w:szCs w:val="22"/>
              </w:rPr>
              <w:instrText xml:space="preserve"> FORMTEXT </w:instrText>
            </w:r>
            <w:r w:rsidRPr="00AB35A4">
              <w:rPr>
                <w:bCs/>
                <w:sz w:val="22"/>
                <w:szCs w:val="22"/>
              </w:rPr>
            </w:r>
            <w:r w:rsidRPr="00AB35A4">
              <w:rPr>
                <w:bCs/>
                <w:sz w:val="22"/>
                <w:szCs w:val="22"/>
              </w:rPr>
              <w:fldChar w:fldCharType="separate"/>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sz w:val="22"/>
                <w:szCs w:val="22"/>
              </w:rPr>
              <w:fldChar w:fldCharType="end"/>
            </w:r>
          </w:p>
        </w:tc>
        <w:tc>
          <w:tcPr>
            <w:tcW w:w="900" w:type="dxa"/>
            <w:gridSpan w:val="2"/>
            <w:vAlign w:val="bottom"/>
          </w:tcPr>
          <w:p w14:paraId="29EF1B78" w14:textId="77777777" w:rsidR="00AB35A4" w:rsidRPr="00AB35A4" w:rsidRDefault="00AB35A4" w:rsidP="00472CDF">
            <w:pPr>
              <w:rPr>
                <w:bCs/>
                <w:sz w:val="22"/>
                <w:szCs w:val="22"/>
              </w:rPr>
            </w:pPr>
            <w:r w:rsidRPr="00AB35A4">
              <w:rPr>
                <w:bCs/>
                <w:sz w:val="22"/>
                <w:szCs w:val="22"/>
              </w:rPr>
              <w:t>Phone:</w:t>
            </w:r>
          </w:p>
        </w:tc>
        <w:tc>
          <w:tcPr>
            <w:tcW w:w="1207" w:type="dxa"/>
            <w:gridSpan w:val="3"/>
            <w:vAlign w:val="bottom"/>
          </w:tcPr>
          <w:p w14:paraId="54FD9B4A" w14:textId="77777777" w:rsidR="00AB35A4" w:rsidRPr="00AB35A4" w:rsidRDefault="00AB35A4" w:rsidP="00472CDF">
            <w:pPr>
              <w:rPr>
                <w:bCs/>
                <w:sz w:val="22"/>
                <w:szCs w:val="22"/>
              </w:rPr>
            </w:pPr>
            <w:r w:rsidRPr="00AB35A4">
              <w:rPr>
                <w:bCs/>
                <w:sz w:val="22"/>
                <w:szCs w:val="22"/>
              </w:rPr>
              <w:fldChar w:fldCharType="begin">
                <w:ffData>
                  <w:name w:val="Text125"/>
                  <w:enabled/>
                  <w:calcOnExit w:val="0"/>
                  <w:textInput/>
                </w:ffData>
              </w:fldChar>
            </w:r>
            <w:r w:rsidRPr="00AB35A4">
              <w:rPr>
                <w:bCs/>
                <w:sz w:val="22"/>
                <w:szCs w:val="22"/>
              </w:rPr>
              <w:instrText xml:space="preserve"> FORMTEXT </w:instrText>
            </w:r>
            <w:r w:rsidRPr="00AB35A4">
              <w:rPr>
                <w:bCs/>
                <w:sz w:val="22"/>
                <w:szCs w:val="22"/>
              </w:rPr>
            </w:r>
            <w:r w:rsidRPr="00AB35A4">
              <w:rPr>
                <w:bCs/>
                <w:sz w:val="22"/>
                <w:szCs w:val="22"/>
              </w:rPr>
              <w:fldChar w:fldCharType="separate"/>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sz w:val="22"/>
                <w:szCs w:val="22"/>
              </w:rPr>
              <w:fldChar w:fldCharType="end"/>
            </w:r>
          </w:p>
        </w:tc>
        <w:tc>
          <w:tcPr>
            <w:tcW w:w="1371" w:type="dxa"/>
            <w:vAlign w:val="bottom"/>
          </w:tcPr>
          <w:p w14:paraId="203B57C7" w14:textId="77777777" w:rsidR="00AB35A4" w:rsidRPr="00AB35A4" w:rsidRDefault="00AB35A4" w:rsidP="00472CDF">
            <w:pPr>
              <w:rPr>
                <w:sz w:val="22"/>
                <w:szCs w:val="22"/>
              </w:rPr>
            </w:pPr>
            <w:r w:rsidRPr="00AB35A4">
              <w:rPr>
                <w:sz w:val="22"/>
                <w:szCs w:val="22"/>
              </w:rPr>
              <w:t xml:space="preserve">Email </w:t>
            </w:r>
          </w:p>
          <w:p w14:paraId="1FA3245E" w14:textId="77777777" w:rsidR="00AB35A4" w:rsidRPr="00AB35A4" w:rsidRDefault="00AB35A4" w:rsidP="00472CDF">
            <w:pPr>
              <w:rPr>
                <w:bCs/>
                <w:sz w:val="22"/>
                <w:szCs w:val="22"/>
              </w:rPr>
            </w:pPr>
            <w:r w:rsidRPr="00AB35A4">
              <w:rPr>
                <w:sz w:val="22"/>
                <w:szCs w:val="22"/>
              </w:rPr>
              <w:t>Address:</w:t>
            </w:r>
          </w:p>
        </w:tc>
        <w:tc>
          <w:tcPr>
            <w:tcW w:w="2438" w:type="dxa"/>
            <w:gridSpan w:val="2"/>
            <w:vAlign w:val="bottom"/>
          </w:tcPr>
          <w:p w14:paraId="50B6F108" w14:textId="77777777" w:rsidR="00AB35A4" w:rsidRPr="00AB35A4" w:rsidRDefault="00AB35A4" w:rsidP="00472CDF">
            <w:pPr>
              <w:rPr>
                <w:bCs/>
                <w:sz w:val="22"/>
                <w:szCs w:val="22"/>
              </w:rPr>
            </w:pPr>
            <w:r w:rsidRPr="00AB35A4">
              <w:rPr>
                <w:bCs/>
                <w:sz w:val="22"/>
                <w:szCs w:val="22"/>
              </w:rPr>
              <w:fldChar w:fldCharType="begin">
                <w:ffData>
                  <w:name w:val="Text125"/>
                  <w:enabled/>
                  <w:calcOnExit w:val="0"/>
                  <w:textInput/>
                </w:ffData>
              </w:fldChar>
            </w:r>
            <w:r w:rsidRPr="00AB35A4">
              <w:rPr>
                <w:bCs/>
                <w:sz w:val="22"/>
                <w:szCs w:val="22"/>
              </w:rPr>
              <w:instrText xml:space="preserve"> FORMTEXT </w:instrText>
            </w:r>
            <w:r w:rsidRPr="00AB35A4">
              <w:rPr>
                <w:bCs/>
                <w:sz w:val="22"/>
                <w:szCs w:val="22"/>
              </w:rPr>
            </w:r>
            <w:r w:rsidRPr="00AB35A4">
              <w:rPr>
                <w:bCs/>
                <w:sz w:val="22"/>
                <w:szCs w:val="22"/>
              </w:rPr>
              <w:fldChar w:fldCharType="separate"/>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noProof/>
                <w:sz w:val="22"/>
                <w:szCs w:val="22"/>
              </w:rPr>
              <w:t> </w:t>
            </w:r>
            <w:r w:rsidRPr="00AB35A4">
              <w:rPr>
                <w:bCs/>
                <w:sz w:val="22"/>
                <w:szCs w:val="22"/>
              </w:rPr>
              <w:fldChar w:fldCharType="end"/>
            </w:r>
          </w:p>
        </w:tc>
      </w:tr>
      <w:tr w:rsidR="00AB35A4" w:rsidRPr="00AB35A4" w14:paraId="0EA7A3B1" w14:textId="77777777" w:rsidTr="00472CDF">
        <w:tc>
          <w:tcPr>
            <w:tcW w:w="2005" w:type="dxa"/>
            <w:vAlign w:val="center"/>
          </w:tcPr>
          <w:p w14:paraId="42A4D12E" w14:textId="77777777" w:rsidR="00AB35A4" w:rsidRPr="00AB35A4" w:rsidRDefault="00AB35A4" w:rsidP="00472CDF">
            <w:pPr>
              <w:tabs>
                <w:tab w:val="center" w:pos="4680"/>
              </w:tabs>
              <w:suppressAutoHyphens/>
              <w:rPr>
                <w:sz w:val="22"/>
                <w:szCs w:val="22"/>
              </w:rPr>
            </w:pPr>
            <w:r w:rsidRPr="00AB35A4">
              <w:rPr>
                <w:sz w:val="22"/>
                <w:szCs w:val="22"/>
              </w:rPr>
              <w:t>Credit Contact:</w:t>
            </w:r>
          </w:p>
        </w:tc>
        <w:tc>
          <w:tcPr>
            <w:tcW w:w="1429" w:type="dxa"/>
            <w:gridSpan w:val="2"/>
            <w:vAlign w:val="bottom"/>
          </w:tcPr>
          <w:p w14:paraId="47F9B43E" w14:textId="77777777" w:rsidR="00AB35A4" w:rsidRPr="00AB35A4" w:rsidRDefault="00AB35A4" w:rsidP="00472CDF">
            <w:pPr>
              <w:tabs>
                <w:tab w:val="center" w:pos="4680"/>
              </w:tabs>
              <w:suppressAutoHyphens/>
              <w:rPr>
                <w:sz w:val="22"/>
                <w:szCs w:val="22"/>
              </w:rPr>
            </w:pPr>
            <w:r w:rsidRPr="00AB35A4">
              <w:rPr>
                <w:sz w:val="22"/>
                <w:szCs w:val="22"/>
              </w:rPr>
              <w:fldChar w:fldCharType="begin">
                <w:ffData>
                  <w:name w:val="Text127"/>
                  <w:enabled/>
                  <w:calcOnExit w:val="0"/>
                  <w:textInput/>
                </w:ffData>
              </w:fldChar>
            </w:r>
            <w:bookmarkStart w:id="6" w:name="Text127"/>
            <w:r w:rsidRPr="00AB35A4">
              <w:rPr>
                <w:sz w:val="22"/>
                <w:szCs w:val="22"/>
              </w:rPr>
              <w:instrText xml:space="preserve"> FORMTEXT </w:instrText>
            </w:r>
            <w:r w:rsidRPr="00AB35A4">
              <w:rPr>
                <w:sz w:val="22"/>
                <w:szCs w:val="22"/>
              </w:rPr>
            </w:r>
            <w:r w:rsidRPr="00AB35A4">
              <w:rPr>
                <w:sz w:val="22"/>
                <w:szCs w:val="22"/>
              </w:rPr>
              <w:fldChar w:fldCharType="separate"/>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sz w:val="22"/>
                <w:szCs w:val="22"/>
              </w:rPr>
              <w:fldChar w:fldCharType="end"/>
            </w:r>
            <w:bookmarkEnd w:id="6"/>
          </w:p>
        </w:tc>
        <w:tc>
          <w:tcPr>
            <w:tcW w:w="900" w:type="dxa"/>
            <w:gridSpan w:val="2"/>
            <w:vAlign w:val="bottom"/>
          </w:tcPr>
          <w:p w14:paraId="518482E4" w14:textId="77777777" w:rsidR="00AB35A4" w:rsidRPr="00AB35A4" w:rsidRDefault="00AB35A4" w:rsidP="00472CDF">
            <w:pPr>
              <w:tabs>
                <w:tab w:val="center" w:pos="4680"/>
              </w:tabs>
              <w:suppressAutoHyphens/>
              <w:rPr>
                <w:sz w:val="22"/>
                <w:szCs w:val="22"/>
              </w:rPr>
            </w:pPr>
            <w:r w:rsidRPr="00AB35A4">
              <w:rPr>
                <w:sz w:val="22"/>
                <w:szCs w:val="22"/>
              </w:rPr>
              <w:t>Phone:</w:t>
            </w:r>
          </w:p>
        </w:tc>
        <w:tc>
          <w:tcPr>
            <w:tcW w:w="1207" w:type="dxa"/>
            <w:gridSpan w:val="3"/>
            <w:vAlign w:val="bottom"/>
          </w:tcPr>
          <w:p w14:paraId="639E52E5" w14:textId="77777777" w:rsidR="00AB35A4" w:rsidRPr="00AB35A4" w:rsidRDefault="00AB35A4" w:rsidP="00472CDF">
            <w:pPr>
              <w:tabs>
                <w:tab w:val="center" w:pos="4680"/>
              </w:tabs>
              <w:suppressAutoHyphens/>
              <w:rPr>
                <w:sz w:val="22"/>
                <w:szCs w:val="22"/>
              </w:rPr>
            </w:pPr>
            <w:r w:rsidRPr="00AB35A4">
              <w:rPr>
                <w:sz w:val="22"/>
                <w:szCs w:val="22"/>
              </w:rPr>
              <w:fldChar w:fldCharType="begin">
                <w:ffData>
                  <w:name w:val="Text128"/>
                  <w:enabled/>
                  <w:calcOnExit w:val="0"/>
                  <w:textInput/>
                </w:ffData>
              </w:fldChar>
            </w:r>
            <w:bookmarkStart w:id="7" w:name="Text128"/>
            <w:r w:rsidRPr="00AB35A4">
              <w:rPr>
                <w:sz w:val="22"/>
                <w:szCs w:val="22"/>
              </w:rPr>
              <w:instrText xml:space="preserve"> FORMTEXT </w:instrText>
            </w:r>
            <w:r w:rsidRPr="00AB35A4">
              <w:rPr>
                <w:sz w:val="22"/>
                <w:szCs w:val="22"/>
              </w:rPr>
            </w:r>
            <w:r w:rsidRPr="00AB35A4">
              <w:rPr>
                <w:sz w:val="22"/>
                <w:szCs w:val="22"/>
              </w:rPr>
              <w:fldChar w:fldCharType="separate"/>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sz w:val="22"/>
                <w:szCs w:val="22"/>
              </w:rPr>
              <w:fldChar w:fldCharType="end"/>
            </w:r>
            <w:bookmarkEnd w:id="7"/>
          </w:p>
        </w:tc>
        <w:tc>
          <w:tcPr>
            <w:tcW w:w="1371" w:type="dxa"/>
            <w:vAlign w:val="bottom"/>
          </w:tcPr>
          <w:p w14:paraId="4BDF14E0" w14:textId="77777777" w:rsidR="00AB35A4" w:rsidRPr="00AB35A4" w:rsidRDefault="00AB35A4" w:rsidP="00472CDF">
            <w:pPr>
              <w:tabs>
                <w:tab w:val="center" w:pos="4680"/>
              </w:tabs>
              <w:suppressAutoHyphens/>
              <w:rPr>
                <w:sz w:val="22"/>
                <w:szCs w:val="22"/>
              </w:rPr>
            </w:pPr>
            <w:r w:rsidRPr="00AB35A4">
              <w:rPr>
                <w:sz w:val="22"/>
                <w:szCs w:val="22"/>
              </w:rPr>
              <w:t>Email Address:</w:t>
            </w:r>
          </w:p>
        </w:tc>
        <w:tc>
          <w:tcPr>
            <w:tcW w:w="2438" w:type="dxa"/>
            <w:gridSpan w:val="2"/>
            <w:vAlign w:val="bottom"/>
          </w:tcPr>
          <w:p w14:paraId="4830AE9D" w14:textId="77777777" w:rsidR="00AB35A4" w:rsidRPr="00AB35A4" w:rsidRDefault="00AB35A4" w:rsidP="00472CDF">
            <w:pPr>
              <w:tabs>
                <w:tab w:val="center" w:pos="4680"/>
              </w:tabs>
              <w:suppressAutoHyphens/>
              <w:rPr>
                <w:sz w:val="22"/>
                <w:szCs w:val="22"/>
              </w:rPr>
            </w:pPr>
            <w:r w:rsidRPr="00AB35A4">
              <w:rPr>
                <w:sz w:val="22"/>
                <w:szCs w:val="22"/>
              </w:rPr>
              <w:fldChar w:fldCharType="begin">
                <w:ffData>
                  <w:name w:val="Text129"/>
                  <w:enabled/>
                  <w:calcOnExit w:val="0"/>
                  <w:textInput/>
                </w:ffData>
              </w:fldChar>
            </w:r>
            <w:bookmarkStart w:id="8" w:name="Text129"/>
            <w:r w:rsidRPr="00AB35A4">
              <w:rPr>
                <w:sz w:val="22"/>
                <w:szCs w:val="22"/>
              </w:rPr>
              <w:instrText xml:space="preserve"> FORMTEXT </w:instrText>
            </w:r>
            <w:r w:rsidRPr="00AB35A4">
              <w:rPr>
                <w:sz w:val="22"/>
                <w:szCs w:val="22"/>
              </w:rPr>
            </w:r>
            <w:r w:rsidRPr="00AB35A4">
              <w:rPr>
                <w:sz w:val="22"/>
                <w:szCs w:val="22"/>
              </w:rPr>
              <w:fldChar w:fldCharType="separate"/>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sz w:val="22"/>
                <w:szCs w:val="22"/>
              </w:rPr>
              <w:fldChar w:fldCharType="end"/>
            </w:r>
            <w:bookmarkEnd w:id="8"/>
          </w:p>
        </w:tc>
      </w:tr>
      <w:tr w:rsidR="00AB35A4" w:rsidRPr="00AB35A4" w14:paraId="38B72FA2" w14:textId="77777777" w:rsidTr="00472CDF">
        <w:tc>
          <w:tcPr>
            <w:tcW w:w="2005" w:type="dxa"/>
            <w:vAlign w:val="center"/>
          </w:tcPr>
          <w:p w14:paraId="503F6AEE" w14:textId="77777777" w:rsidR="00AB35A4" w:rsidRPr="00AB35A4" w:rsidRDefault="00AB35A4" w:rsidP="00472CDF">
            <w:pPr>
              <w:tabs>
                <w:tab w:val="center" w:pos="4680"/>
              </w:tabs>
              <w:suppressAutoHyphens/>
              <w:rPr>
                <w:sz w:val="22"/>
                <w:szCs w:val="22"/>
              </w:rPr>
            </w:pPr>
            <w:r w:rsidRPr="00AB35A4">
              <w:rPr>
                <w:sz w:val="22"/>
                <w:szCs w:val="22"/>
              </w:rPr>
              <w:t>Backup Credit Contact:</w:t>
            </w:r>
          </w:p>
        </w:tc>
        <w:tc>
          <w:tcPr>
            <w:tcW w:w="1429" w:type="dxa"/>
            <w:gridSpan w:val="2"/>
            <w:vAlign w:val="bottom"/>
          </w:tcPr>
          <w:p w14:paraId="2BF61E0E" w14:textId="77777777" w:rsidR="00AB35A4" w:rsidRPr="00AB35A4" w:rsidRDefault="00AB35A4" w:rsidP="00472CDF">
            <w:pPr>
              <w:tabs>
                <w:tab w:val="center" w:pos="4680"/>
              </w:tabs>
              <w:suppressAutoHyphens/>
              <w:rPr>
                <w:sz w:val="22"/>
                <w:szCs w:val="22"/>
              </w:rPr>
            </w:pPr>
            <w:r w:rsidRPr="00AB35A4">
              <w:rPr>
                <w:sz w:val="22"/>
                <w:szCs w:val="22"/>
              </w:rPr>
              <w:fldChar w:fldCharType="begin">
                <w:ffData>
                  <w:name w:val="Text130"/>
                  <w:enabled/>
                  <w:calcOnExit w:val="0"/>
                  <w:textInput/>
                </w:ffData>
              </w:fldChar>
            </w:r>
            <w:bookmarkStart w:id="9" w:name="Text130"/>
            <w:r w:rsidRPr="00AB35A4">
              <w:rPr>
                <w:sz w:val="22"/>
                <w:szCs w:val="22"/>
              </w:rPr>
              <w:instrText xml:space="preserve"> FORMTEXT </w:instrText>
            </w:r>
            <w:r w:rsidRPr="00AB35A4">
              <w:rPr>
                <w:sz w:val="22"/>
                <w:szCs w:val="22"/>
              </w:rPr>
            </w:r>
            <w:r w:rsidRPr="00AB35A4">
              <w:rPr>
                <w:sz w:val="22"/>
                <w:szCs w:val="22"/>
              </w:rPr>
              <w:fldChar w:fldCharType="separate"/>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sz w:val="22"/>
                <w:szCs w:val="22"/>
              </w:rPr>
              <w:fldChar w:fldCharType="end"/>
            </w:r>
            <w:bookmarkEnd w:id="9"/>
          </w:p>
        </w:tc>
        <w:tc>
          <w:tcPr>
            <w:tcW w:w="900" w:type="dxa"/>
            <w:gridSpan w:val="2"/>
            <w:vAlign w:val="bottom"/>
          </w:tcPr>
          <w:p w14:paraId="1BEBC0A7" w14:textId="77777777" w:rsidR="00AB35A4" w:rsidRPr="00AB35A4" w:rsidRDefault="00AB35A4" w:rsidP="00472CDF">
            <w:pPr>
              <w:tabs>
                <w:tab w:val="center" w:pos="4680"/>
              </w:tabs>
              <w:suppressAutoHyphens/>
              <w:rPr>
                <w:sz w:val="22"/>
                <w:szCs w:val="22"/>
              </w:rPr>
            </w:pPr>
            <w:r w:rsidRPr="00AB35A4">
              <w:rPr>
                <w:sz w:val="22"/>
                <w:szCs w:val="22"/>
              </w:rPr>
              <w:t>Phone:</w:t>
            </w:r>
          </w:p>
        </w:tc>
        <w:tc>
          <w:tcPr>
            <w:tcW w:w="1207" w:type="dxa"/>
            <w:gridSpan w:val="3"/>
            <w:vAlign w:val="bottom"/>
          </w:tcPr>
          <w:p w14:paraId="3E4A77AC" w14:textId="77777777" w:rsidR="00AB35A4" w:rsidRPr="00AB35A4" w:rsidRDefault="00AB35A4" w:rsidP="00472CDF">
            <w:pPr>
              <w:tabs>
                <w:tab w:val="center" w:pos="4680"/>
              </w:tabs>
              <w:suppressAutoHyphens/>
              <w:rPr>
                <w:sz w:val="22"/>
                <w:szCs w:val="22"/>
              </w:rPr>
            </w:pPr>
            <w:r w:rsidRPr="00AB35A4">
              <w:rPr>
                <w:sz w:val="22"/>
                <w:szCs w:val="22"/>
              </w:rPr>
              <w:fldChar w:fldCharType="begin">
                <w:ffData>
                  <w:name w:val="Text131"/>
                  <w:enabled/>
                  <w:calcOnExit w:val="0"/>
                  <w:textInput/>
                </w:ffData>
              </w:fldChar>
            </w:r>
            <w:bookmarkStart w:id="10" w:name="Text131"/>
            <w:r w:rsidRPr="00AB35A4">
              <w:rPr>
                <w:sz w:val="22"/>
                <w:szCs w:val="22"/>
              </w:rPr>
              <w:instrText xml:space="preserve"> FORMTEXT </w:instrText>
            </w:r>
            <w:r w:rsidRPr="00AB35A4">
              <w:rPr>
                <w:sz w:val="22"/>
                <w:szCs w:val="22"/>
              </w:rPr>
            </w:r>
            <w:r w:rsidRPr="00AB35A4">
              <w:rPr>
                <w:sz w:val="22"/>
                <w:szCs w:val="22"/>
              </w:rPr>
              <w:fldChar w:fldCharType="separate"/>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sz w:val="22"/>
                <w:szCs w:val="22"/>
              </w:rPr>
              <w:fldChar w:fldCharType="end"/>
            </w:r>
            <w:bookmarkEnd w:id="10"/>
          </w:p>
        </w:tc>
        <w:tc>
          <w:tcPr>
            <w:tcW w:w="1371" w:type="dxa"/>
            <w:vAlign w:val="bottom"/>
          </w:tcPr>
          <w:p w14:paraId="49DDD361" w14:textId="77777777" w:rsidR="00AB35A4" w:rsidRPr="00AB35A4" w:rsidRDefault="00AB35A4" w:rsidP="00472CDF">
            <w:pPr>
              <w:tabs>
                <w:tab w:val="center" w:pos="4680"/>
              </w:tabs>
              <w:suppressAutoHyphens/>
              <w:rPr>
                <w:sz w:val="22"/>
                <w:szCs w:val="22"/>
              </w:rPr>
            </w:pPr>
            <w:r w:rsidRPr="00AB35A4">
              <w:rPr>
                <w:sz w:val="22"/>
                <w:szCs w:val="22"/>
              </w:rPr>
              <w:t>Email Address:</w:t>
            </w:r>
          </w:p>
        </w:tc>
        <w:tc>
          <w:tcPr>
            <w:tcW w:w="2438" w:type="dxa"/>
            <w:gridSpan w:val="2"/>
            <w:vAlign w:val="bottom"/>
          </w:tcPr>
          <w:p w14:paraId="5E031E88" w14:textId="77777777" w:rsidR="00AB35A4" w:rsidRPr="00AB35A4" w:rsidRDefault="00AB35A4" w:rsidP="00472CDF">
            <w:pPr>
              <w:tabs>
                <w:tab w:val="center" w:pos="4680"/>
              </w:tabs>
              <w:suppressAutoHyphens/>
              <w:rPr>
                <w:sz w:val="22"/>
                <w:szCs w:val="22"/>
              </w:rPr>
            </w:pPr>
            <w:r w:rsidRPr="00AB35A4">
              <w:rPr>
                <w:sz w:val="22"/>
                <w:szCs w:val="22"/>
              </w:rPr>
              <w:fldChar w:fldCharType="begin">
                <w:ffData>
                  <w:name w:val="Text87"/>
                  <w:enabled/>
                  <w:calcOnExit w:val="0"/>
                  <w:textInput/>
                </w:ffData>
              </w:fldChar>
            </w:r>
            <w:r w:rsidRPr="00AB35A4">
              <w:rPr>
                <w:sz w:val="22"/>
                <w:szCs w:val="22"/>
              </w:rPr>
              <w:instrText xml:space="preserve"> FORMTEXT </w:instrText>
            </w:r>
            <w:r w:rsidRPr="00AB35A4">
              <w:rPr>
                <w:sz w:val="22"/>
                <w:szCs w:val="22"/>
              </w:rPr>
            </w:r>
            <w:r w:rsidRPr="00AB35A4">
              <w:rPr>
                <w:sz w:val="22"/>
                <w:szCs w:val="22"/>
              </w:rPr>
              <w:fldChar w:fldCharType="separate"/>
            </w:r>
            <w:r w:rsidRPr="00AB35A4">
              <w:rPr>
                <w:rFonts w:eastAsia="MS Mincho"/>
                <w:noProof/>
                <w:sz w:val="22"/>
                <w:szCs w:val="22"/>
              </w:rPr>
              <w:t> </w:t>
            </w:r>
            <w:r w:rsidRPr="00AB35A4">
              <w:rPr>
                <w:rFonts w:eastAsia="MS Mincho"/>
                <w:noProof/>
                <w:sz w:val="22"/>
                <w:szCs w:val="22"/>
              </w:rPr>
              <w:t> </w:t>
            </w:r>
            <w:r w:rsidRPr="00AB35A4">
              <w:rPr>
                <w:rFonts w:eastAsia="MS Mincho"/>
                <w:noProof/>
                <w:sz w:val="22"/>
                <w:szCs w:val="22"/>
              </w:rPr>
              <w:t> </w:t>
            </w:r>
            <w:r w:rsidRPr="00AB35A4">
              <w:rPr>
                <w:rFonts w:eastAsia="MS Mincho"/>
                <w:noProof/>
                <w:sz w:val="22"/>
                <w:szCs w:val="22"/>
              </w:rPr>
              <w:t> </w:t>
            </w:r>
            <w:r w:rsidRPr="00AB35A4">
              <w:rPr>
                <w:rFonts w:eastAsia="MS Mincho"/>
                <w:noProof/>
                <w:sz w:val="22"/>
                <w:szCs w:val="22"/>
              </w:rPr>
              <w:t> </w:t>
            </w:r>
            <w:r w:rsidRPr="00AB35A4">
              <w:rPr>
                <w:sz w:val="22"/>
                <w:szCs w:val="22"/>
              </w:rPr>
              <w:fldChar w:fldCharType="end"/>
            </w:r>
          </w:p>
        </w:tc>
      </w:tr>
      <w:tr w:rsidR="00AB35A4" w:rsidRPr="00AB35A4" w14:paraId="57E340C3" w14:textId="77777777" w:rsidTr="00472CDF">
        <w:tc>
          <w:tcPr>
            <w:tcW w:w="2677" w:type="dxa"/>
            <w:gridSpan w:val="2"/>
          </w:tcPr>
          <w:p w14:paraId="66AB26BA" w14:textId="77777777" w:rsidR="00AB35A4" w:rsidRPr="00AB35A4" w:rsidRDefault="00AB35A4" w:rsidP="00472CDF">
            <w:pPr>
              <w:tabs>
                <w:tab w:val="center" w:pos="4680"/>
              </w:tabs>
              <w:suppressAutoHyphens/>
              <w:rPr>
                <w:sz w:val="22"/>
                <w:szCs w:val="22"/>
              </w:rPr>
            </w:pPr>
            <w:r w:rsidRPr="00AB35A4">
              <w:rPr>
                <w:sz w:val="22"/>
                <w:szCs w:val="22"/>
              </w:rPr>
              <w:t>Ultimate Parent (if any):</w:t>
            </w:r>
          </w:p>
        </w:tc>
        <w:tc>
          <w:tcPr>
            <w:tcW w:w="6673" w:type="dxa"/>
            <w:gridSpan w:val="9"/>
          </w:tcPr>
          <w:p w14:paraId="4EF99558" w14:textId="77777777" w:rsidR="00AB35A4" w:rsidRPr="00AB35A4" w:rsidRDefault="00AB35A4" w:rsidP="00472CDF">
            <w:pPr>
              <w:tabs>
                <w:tab w:val="center" w:pos="4680"/>
              </w:tabs>
              <w:suppressAutoHyphens/>
              <w:rPr>
                <w:b/>
                <w:sz w:val="22"/>
                <w:szCs w:val="22"/>
              </w:rPr>
            </w:pPr>
            <w:r w:rsidRPr="00AB35A4">
              <w:rPr>
                <w:b/>
                <w:sz w:val="22"/>
                <w:szCs w:val="22"/>
              </w:rPr>
              <w:fldChar w:fldCharType="begin">
                <w:ffData>
                  <w:name w:val="Text132"/>
                  <w:enabled/>
                  <w:calcOnExit w:val="0"/>
                  <w:textInput/>
                </w:ffData>
              </w:fldChar>
            </w:r>
            <w:bookmarkStart w:id="11" w:name="Text132"/>
            <w:r w:rsidRPr="00AB35A4">
              <w:rPr>
                <w:b/>
                <w:sz w:val="22"/>
                <w:szCs w:val="22"/>
              </w:rPr>
              <w:instrText xml:space="preserve"> FORMTEXT </w:instrText>
            </w:r>
            <w:r w:rsidRPr="00AB35A4">
              <w:rPr>
                <w:b/>
                <w:sz w:val="22"/>
                <w:szCs w:val="22"/>
              </w:rPr>
            </w:r>
            <w:r w:rsidRPr="00AB35A4">
              <w:rPr>
                <w:b/>
                <w:sz w:val="22"/>
                <w:szCs w:val="22"/>
              </w:rPr>
              <w:fldChar w:fldCharType="separate"/>
            </w:r>
            <w:r w:rsidRPr="00AB35A4">
              <w:rPr>
                <w:b/>
                <w:noProof/>
                <w:sz w:val="22"/>
                <w:szCs w:val="22"/>
              </w:rPr>
              <w:t> </w:t>
            </w:r>
            <w:r w:rsidRPr="00AB35A4">
              <w:rPr>
                <w:b/>
                <w:noProof/>
                <w:sz w:val="22"/>
                <w:szCs w:val="22"/>
              </w:rPr>
              <w:t> </w:t>
            </w:r>
            <w:r w:rsidRPr="00AB35A4">
              <w:rPr>
                <w:b/>
                <w:noProof/>
                <w:sz w:val="22"/>
                <w:szCs w:val="22"/>
              </w:rPr>
              <w:t> </w:t>
            </w:r>
            <w:r w:rsidRPr="00AB35A4">
              <w:rPr>
                <w:b/>
                <w:noProof/>
                <w:sz w:val="22"/>
                <w:szCs w:val="22"/>
              </w:rPr>
              <w:t> </w:t>
            </w:r>
            <w:r w:rsidRPr="00AB35A4">
              <w:rPr>
                <w:b/>
                <w:noProof/>
                <w:sz w:val="22"/>
                <w:szCs w:val="22"/>
              </w:rPr>
              <w:t> </w:t>
            </w:r>
            <w:r w:rsidRPr="00AB35A4">
              <w:rPr>
                <w:b/>
                <w:sz w:val="22"/>
                <w:szCs w:val="22"/>
              </w:rPr>
              <w:fldChar w:fldCharType="end"/>
            </w:r>
            <w:bookmarkEnd w:id="11"/>
          </w:p>
        </w:tc>
      </w:tr>
      <w:tr w:rsidR="00AB35A4" w:rsidRPr="00AB35A4" w14:paraId="4A03950E" w14:textId="77777777" w:rsidTr="00472CDF">
        <w:tc>
          <w:tcPr>
            <w:tcW w:w="2677" w:type="dxa"/>
            <w:gridSpan w:val="2"/>
          </w:tcPr>
          <w:p w14:paraId="443852FB" w14:textId="77777777" w:rsidR="00AB35A4" w:rsidRPr="00AB35A4" w:rsidRDefault="00AB35A4" w:rsidP="00472CDF">
            <w:pPr>
              <w:tabs>
                <w:tab w:val="center" w:pos="4680"/>
              </w:tabs>
              <w:suppressAutoHyphens/>
              <w:rPr>
                <w:sz w:val="22"/>
                <w:szCs w:val="22"/>
              </w:rPr>
            </w:pPr>
            <w:r w:rsidRPr="00AB35A4">
              <w:rPr>
                <w:sz w:val="22"/>
                <w:szCs w:val="22"/>
              </w:rPr>
              <w:t>Website Address:</w:t>
            </w:r>
          </w:p>
        </w:tc>
        <w:tc>
          <w:tcPr>
            <w:tcW w:w="6673" w:type="dxa"/>
            <w:gridSpan w:val="9"/>
          </w:tcPr>
          <w:p w14:paraId="3FD42E5E" w14:textId="77777777" w:rsidR="00AB35A4" w:rsidRPr="00AB35A4" w:rsidRDefault="00AB35A4" w:rsidP="00472CDF">
            <w:pPr>
              <w:tabs>
                <w:tab w:val="center" w:pos="4680"/>
              </w:tabs>
              <w:suppressAutoHyphens/>
              <w:rPr>
                <w:b/>
                <w:sz w:val="22"/>
                <w:szCs w:val="22"/>
              </w:rPr>
            </w:pPr>
            <w:r w:rsidRPr="00AB35A4">
              <w:rPr>
                <w:b/>
                <w:sz w:val="22"/>
                <w:szCs w:val="22"/>
              </w:rPr>
              <w:fldChar w:fldCharType="begin">
                <w:ffData>
                  <w:name w:val="Text132"/>
                  <w:enabled/>
                  <w:calcOnExit w:val="0"/>
                  <w:textInput/>
                </w:ffData>
              </w:fldChar>
            </w:r>
            <w:r w:rsidRPr="00AB35A4">
              <w:rPr>
                <w:b/>
                <w:sz w:val="22"/>
                <w:szCs w:val="22"/>
              </w:rPr>
              <w:instrText xml:space="preserve"> FORMTEXT </w:instrText>
            </w:r>
            <w:r w:rsidRPr="00AB35A4">
              <w:rPr>
                <w:b/>
                <w:sz w:val="22"/>
                <w:szCs w:val="22"/>
              </w:rPr>
            </w:r>
            <w:r w:rsidRPr="00AB35A4">
              <w:rPr>
                <w:b/>
                <w:sz w:val="22"/>
                <w:szCs w:val="22"/>
              </w:rPr>
              <w:fldChar w:fldCharType="separate"/>
            </w:r>
            <w:r w:rsidRPr="00AB35A4">
              <w:rPr>
                <w:b/>
                <w:noProof/>
                <w:sz w:val="22"/>
                <w:szCs w:val="22"/>
              </w:rPr>
              <w:t> </w:t>
            </w:r>
            <w:r w:rsidRPr="00AB35A4">
              <w:rPr>
                <w:b/>
                <w:noProof/>
                <w:sz w:val="22"/>
                <w:szCs w:val="22"/>
              </w:rPr>
              <w:t> </w:t>
            </w:r>
            <w:r w:rsidRPr="00AB35A4">
              <w:rPr>
                <w:b/>
                <w:noProof/>
                <w:sz w:val="22"/>
                <w:szCs w:val="22"/>
              </w:rPr>
              <w:t> </w:t>
            </w:r>
            <w:r w:rsidRPr="00AB35A4">
              <w:rPr>
                <w:b/>
                <w:noProof/>
                <w:sz w:val="22"/>
                <w:szCs w:val="22"/>
              </w:rPr>
              <w:t> </w:t>
            </w:r>
            <w:r w:rsidRPr="00AB35A4">
              <w:rPr>
                <w:b/>
                <w:noProof/>
                <w:sz w:val="22"/>
                <w:szCs w:val="22"/>
              </w:rPr>
              <w:t> </w:t>
            </w:r>
            <w:r w:rsidRPr="00AB35A4">
              <w:rPr>
                <w:b/>
                <w:sz w:val="22"/>
                <w:szCs w:val="22"/>
              </w:rPr>
              <w:fldChar w:fldCharType="end"/>
            </w:r>
          </w:p>
        </w:tc>
      </w:tr>
      <w:tr w:rsidR="00AB35A4" w:rsidRPr="00AB35A4" w14:paraId="12D72E3B" w14:textId="77777777" w:rsidTr="00472CDF">
        <w:tc>
          <w:tcPr>
            <w:tcW w:w="9350" w:type="dxa"/>
            <w:gridSpan w:val="11"/>
          </w:tcPr>
          <w:p w14:paraId="067A09D0" w14:textId="4227A097" w:rsidR="00AB35A4" w:rsidRPr="00AB35A4" w:rsidRDefault="00AB35A4" w:rsidP="00472CDF">
            <w:pPr>
              <w:tabs>
                <w:tab w:val="center" w:pos="4680"/>
              </w:tabs>
              <w:suppressAutoHyphens/>
              <w:rPr>
                <w:b/>
                <w:sz w:val="22"/>
                <w:szCs w:val="22"/>
              </w:rPr>
            </w:pPr>
            <w:r w:rsidRPr="00AB35A4">
              <w:rPr>
                <w:sz w:val="22"/>
                <w:szCs w:val="22"/>
              </w:rPr>
              <w:t>Total Potential Exposure (TPE) components required per Protocol Section 16.11.4.1</w:t>
            </w:r>
            <w:r w:rsidR="00E84D1D">
              <w:rPr>
                <w:sz w:val="22"/>
                <w:szCs w:val="22"/>
              </w:rPr>
              <w:t xml:space="preserve">, </w:t>
            </w:r>
            <w:r w:rsidR="00E84D1D" w:rsidRPr="00E84D1D">
              <w:rPr>
                <w:sz w:val="22"/>
                <w:szCs w:val="22"/>
              </w:rPr>
              <w:t>Determination of Total Potential Exposure for a Counter-Party</w:t>
            </w:r>
            <w:r w:rsidRPr="00AB35A4">
              <w:rPr>
                <w:sz w:val="22"/>
                <w:szCs w:val="22"/>
              </w:rPr>
              <w:t xml:space="preserve"> </w:t>
            </w:r>
          </w:p>
        </w:tc>
      </w:tr>
      <w:tr w:rsidR="00AB35A4" w:rsidRPr="00AB35A4" w14:paraId="35515B5F" w14:textId="77777777" w:rsidTr="00472CDF">
        <w:tc>
          <w:tcPr>
            <w:tcW w:w="7824" w:type="dxa"/>
            <w:gridSpan w:val="10"/>
          </w:tcPr>
          <w:p w14:paraId="641553B7" w14:textId="280ABAE9" w:rsidR="00AB35A4" w:rsidRPr="00AB35A4" w:rsidRDefault="00C11BB7" w:rsidP="00472CDF">
            <w:pPr>
              <w:tabs>
                <w:tab w:val="center" w:pos="4680"/>
              </w:tabs>
              <w:suppressAutoHyphens/>
              <w:rPr>
                <w:sz w:val="22"/>
                <w:szCs w:val="22"/>
              </w:rPr>
            </w:pPr>
            <w:r>
              <w:rPr>
                <w:sz w:val="22"/>
                <w:szCs w:val="22"/>
              </w:rPr>
              <w:t>Qualified Scheduling Entity’s (</w:t>
            </w:r>
            <w:r w:rsidR="00AB35A4" w:rsidRPr="00AB35A4">
              <w:rPr>
                <w:sz w:val="22"/>
                <w:szCs w:val="22"/>
              </w:rPr>
              <w:t>QSE’s</w:t>
            </w:r>
            <w:r>
              <w:rPr>
                <w:sz w:val="22"/>
                <w:szCs w:val="22"/>
              </w:rPr>
              <w:t>)</w:t>
            </w:r>
            <w:r w:rsidR="00AB35A4" w:rsidRPr="00AB35A4">
              <w:rPr>
                <w:sz w:val="22"/>
                <w:szCs w:val="22"/>
              </w:rPr>
              <w:t xml:space="preserve"> estimate of daily average </w:t>
            </w:r>
            <w:r w:rsidR="001752A3">
              <w:rPr>
                <w:sz w:val="22"/>
                <w:szCs w:val="22"/>
              </w:rPr>
              <w:t>MWh</w:t>
            </w:r>
            <w:r w:rsidR="00AB35A4" w:rsidRPr="00AB35A4">
              <w:rPr>
                <w:sz w:val="22"/>
                <w:szCs w:val="22"/>
              </w:rPr>
              <w:t>s of Load:</w:t>
            </w:r>
          </w:p>
        </w:tc>
        <w:tc>
          <w:tcPr>
            <w:tcW w:w="1526" w:type="dxa"/>
            <w:vAlign w:val="bottom"/>
          </w:tcPr>
          <w:p w14:paraId="21397BDC" w14:textId="77777777" w:rsidR="00AB35A4" w:rsidRPr="00AB35A4" w:rsidRDefault="00AB35A4" w:rsidP="00472CDF">
            <w:pPr>
              <w:tabs>
                <w:tab w:val="center" w:pos="4680"/>
              </w:tabs>
              <w:suppressAutoHyphens/>
              <w:rPr>
                <w:b/>
                <w:sz w:val="22"/>
                <w:szCs w:val="22"/>
              </w:rPr>
            </w:pPr>
            <w:r w:rsidRPr="00AB35A4">
              <w:rPr>
                <w:b/>
                <w:sz w:val="22"/>
                <w:szCs w:val="22"/>
              </w:rPr>
              <w:fldChar w:fldCharType="begin">
                <w:ffData>
                  <w:name w:val="Text106"/>
                  <w:enabled/>
                  <w:calcOnExit w:val="0"/>
                  <w:textInput/>
                </w:ffData>
              </w:fldChar>
            </w:r>
            <w:bookmarkStart w:id="12" w:name="Text106"/>
            <w:r w:rsidRPr="00AB35A4">
              <w:rPr>
                <w:b/>
                <w:sz w:val="22"/>
                <w:szCs w:val="22"/>
              </w:rPr>
              <w:instrText xml:space="preserve"> FORMTEXT </w:instrText>
            </w:r>
            <w:r w:rsidRPr="00AB35A4">
              <w:rPr>
                <w:b/>
                <w:sz w:val="22"/>
                <w:szCs w:val="22"/>
              </w:rPr>
            </w:r>
            <w:r w:rsidRPr="00AB35A4">
              <w:rPr>
                <w:b/>
                <w:sz w:val="22"/>
                <w:szCs w:val="22"/>
              </w:rPr>
              <w:fldChar w:fldCharType="separate"/>
            </w:r>
            <w:r w:rsidRPr="00AB35A4">
              <w:rPr>
                <w:b/>
                <w:noProof/>
                <w:sz w:val="22"/>
                <w:szCs w:val="22"/>
              </w:rPr>
              <w:t> </w:t>
            </w:r>
            <w:r w:rsidRPr="00AB35A4">
              <w:rPr>
                <w:b/>
                <w:noProof/>
                <w:sz w:val="22"/>
                <w:szCs w:val="22"/>
              </w:rPr>
              <w:t> </w:t>
            </w:r>
            <w:r w:rsidRPr="00AB35A4">
              <w:rPr>
                <w:b/>
                <w:noProof/>
                <w:sz w:val="22"/>
                <w:szCs w:val="22"/>
              </w:rPr>
              <w:t> </w:t>
            </w:r>
            <w:r w:rsidRPr="00AB35A4">
              <w:rPr>
                <w:b/>
                <w:noProof/>
                <w:sz w:val="22"/>
                <w:szCs w:val="22"/>
              </w:rPr>
              <w:t> </w:t>
            </w:r>
            <w:r w:rsidRPr="00AB35A4">
              <w:rPr>
                <w:b/>
                <w:noProof/>
                <w:sz w:val="22"/>
                <w:szCs w:val="22"/>
              </w:rPr>
              <w:t> </w:t>
            </w:r>
            <w:r w:rsidRPr="00AB35A4">
              <w:rPr>
                <w:b/>
                <w:sz w:val="22"/>
                <w:szCs w:val="22"/>
              </w:rPr>
              <w:fldChar w:fldCharType="end"/>
            </w:r>
            <w:bookmarkEnd w:id="12"/>
          </w:p>
        </w:tc>
      </w:tr>
      <w:tr w:rsidR="00AB35A4" w:rsidRPr="00AB35A4" w14:paraId="6455C23A" w14:textId="77777777" w:rsidTr="00472CDF">
        <w:tc>
          <w:tcPr>
            <w:tcW w:w="7824" w:type="dxa"/>
            <w:gridSpan w:val="10"/>
          </w:tcPr>
          <w:p w14:paraId="0D2B2B0C" w14:textId="3F2ED0E6" w:rsidR="00AB35A4" w:rsidRPr="00AB35A4" w:rsidRDefault="00AB35A4" w:rsidP="00472CDF">
            <w:pPr>
              <w:tabs>
                <w:tab w:val="center" w:pos="4680"/>
              </w:tabs>
              <w:suppressAutoHyphens/>
              <w:rPr>
                <w:sz w:val="22"/>
                <w:szCs w:val="22"/>
              </w:rPr>
            </w:pPr>
            <w:r w:rsidRPr="00AB35A4">
              <w:rPr>
                <w:sz w:val="22"/>
                <w:szCs w:val="22"/>
              </w:rPr>
              <w:t xml:space="preserve">QSE’s estimate of daily average </w:t>
            </w:r>
            <w:r w:rsidR="001752A3">
              <w:rPr>
                <w:sz w:val="22"/>
                <w:szCs w:val="22"/>
              </w:rPr>
              <w:t>MWh</w:t>
            </w:r>
            <w:r w:rsidRPr="00AB35A4">
              <w:rPr>
                <w:sz w:val="22"/>
                <w:szCs w:val="22"/>
              </w:rPr>
              <w:t>s of generation:</w:t>
            </w:r>
          </w:p>
        </w:tc>
        <w:tc>
          <w:tcPr>
            <w:tcW w:w="1526" w:type="dxa"/>
            <w:vAlign w:val="bottom"/>
          </w:tcPr>
          <w:p w14:paraId="4C1F358A" w14:textId="77777777" w:rsidR="00AB35A4" w:rsidRPr="00AB35A4" w:rsidRDefault="00AB35A4" w:rsidP="00472CDF">
            <w:pPr>
              <w:tabs>
                <w:tab w:val="center" w:pos="4680"/>
              </w:tabs>
              <w:suppressAutoHyphens/>
              <w:rPr>
                <w:b/>
                <w:sz w:val="22"/>
                <w:szCs w:val="22"/>
              </w:rPr>
            </w:pPr>
            <w:r w:rsidRPr="00AB35A4">
              <w:rPr>
                <w:b/>
                <w:sz w:val="22"/>
                <w:szCs w:val="22"/>
              </w:rPr>
              <w:fldChar w:fldCharType="begin">
                <w:ffData>
                  <w:name w:val="Text133"/>
                  <w:enabled/>
                  <w:calcOnExit w:val="0"/>
                  <w:textInput/>
                </w:ffData>
              </w:fldChar>
            </w:r>
            <w:bookmarkStart w:id="13" w:name="Text133"/>
            <w:r w:rsidRPr="00AB35A4">
              <w:rPr>
                <w:b/>
                <w:sz w:val="22"/>
                <w:szCs w:val="22"/>
              </w:rPr>
              <w:instrText xml:space="preserve"> FORMTEXT </w:instrText>
            </w:r>
            <w:r w:rsidRPr="00AB35A4">
              <w:rPr>
                <w:b/>
                <w:sz w:val="22"/>
                <w:szCs w:val="22"/>
              </w:rPr>
            </w:r>
            <w:r w:rsidRPr="00AB35A4">
              <w:rPr>
                <w:b/>
                <w:sz w:val="22"/>
                <w:szCs w:val="22"/>
              </w:rPr>
              <w:fldChar w:fldCharType="separate"/>
            </w:r>
            <w:r w:rsidRPr="00AB35A4">
              <w:rPr>
                <w:b/>
                <w:noProof/>
                <w:sz w:val="22"/>
                <w:szCs w:val="22"/>
              </w:rPr>
              <w:t> </w:t>
            </w:r>
            <w:r w:rsidRPr="00AB35A4">
              <w:rPr>
                <w:b/>
                <w:noProof/>
                <w:sz w:val="22"/>
                <w:szCs w:val="22"/>
              </w:rPr>
              <w:t> </w:t>
            </w:r>
            <w:r w:rsidRPr="00AB35A4">
              <w:rPr>
                <w:b/>
                <w:noProof/>
                <w:sz w:val="22"/>
                <w:szCs w:val="22"/>
              </w:rPr>
              <w:t> </w:t>
            </w:r>
            <w:r w:rsidRPr="00AB35A4">
              <w:rPr>
                <w:b/>
                <w:noProof/>
                <w:sz w:val="22"/>
                <w:szCs w:val="22"/>
              </w:rPr>
              <w:t> </w:t>
            </w:r>
            <w:r w:rsidRPr="00AB35A4">
              <w:rPr>
                <w:b/>
                <w:noProof/>
                <w:sz w:val="22"/>
                <w:szCs w:val="22"/>
              </w:rPr>
              <w:t> </w:t>
            </w:r>
            <w:r w:rsidRPr="00AB35A4">
              <w:rPr>
                <w:b/>
                <w:sz w:val="22"/>
                <w:szCs w:val="22"/>
              </w:rPr>
              <w:fldChar w:fldCharType="end"/>
            </w:r>
            <w:bookmarkEnd w:id="13"/>
          </w:p>
        </w:tc>
      </w:tr>
      <w:tr w:rsidR="00AB35A4" w:rsidRPr="00AB35A4" w14:paraId="79437E36" w14:textId="77777777" w:rsidTr="00472CDF">
        <w:tc>
          <w:tcPr>
            <w:tcW w:w="7824" w:type="dxa"/>
            <w:gridSpan w:val="10"/>
          </w:tcPr>
          <w:p w14:paraId="490915C5" w14:textId="57E0812E" w:rsidR="00AB35A4" w:rsidRPr="00AB35A4" w:rsidRDefault="00AB35A4" w:rsidP="00472CDF">
            <w:pPr>
              <w:tabs>
                <w:tab w:val="center" w:pos="4680"/>
              </w:tabs>
              <w:suppressAutoHyphens/>
              <w:rPr>
                <w:sz w:val="22"/>
                <w:szCs w:val="22"/>
              </w:rPr>
            </w:pPr>
            <w:r w:rsidRPr="00AB35A4">
              <w:rPr>
                <w:sz w:val="22"/>
                <w:szCs w:val="22"/>
              </w:rPr>
              <w:t xml:space="preserve">QSE’s estimated percentage of the daily average </w:t>
            </w:r>
            <w:r w:rsidR="00A66480">
              <w:rPr>
                <w:sz w:val="22"/>
                <w:szCs w:val="22"/>
              </w:rPr>
              <w:t>MWh</w:t>
            </w:r>
            <w:r w:rsidRPr="00AB35A4">
              <w:rPr>
                <w:sz w:val="22"/>
                <w:szCs w:val="22"/>
              </w:rPr>
              <w:t>s of Load represented by the Applicant to be purchased in the Real-Time market:</w:t>
            </w:r>
          </w:p>
        </w:tc>
        <w:tc>
          <w:tcPr>
            <w:tcW w:w="1526" w:type="dxa"/>
            <w:vAlign w:val="bottom"/>
          </w:tcPr>
          <w:p w14:paraId="7C94F337" w14:textId="77777777" w:rsidR="00AB35A4" w:rsidRPr="00AB35A4" w:rsidRDefault="00AB35A4" w:rsidP="00472CDF">
            <w:pPr>
              <w:tabs>
                <w:tab w:val="center" w:pos="4680"/>
              </w:tabs>
              <w:suppressAutoHyphens/>
              <w:rPr>
                <w:b/>
                <w:sz w:val="22"/>
                <w:szCs w:val="22"/>
              </w:rPr>
            </w:pPr>
            <w:r w:rsidRPr="00AB35A4">
              <w:rPr>
                <w:b/>
                <w:sz w:val="22"/>
                <w:szCs w:val="22"/>
              </w:rPr>
              <w:fldChar w:fldCharType="begin">
                <w:ffData>
                  <w:name w:val="Text134"/>
                  <w:enabled/>
                  <w:calcOnExit w:val="0"/>
                  <w:textInput/>
                </w:ffData>
              </w:fldChar>
            </w:r>
            <w:bookmarkStart w:id="14" w:name="Text134"/>
            <w:r w:rsidRPr="00AB35A4">
              <w:rPr>
                <w:b/>
                <w:sz w:val="22"/>
                <w:szCs w:val="22"/>
              </w:rPr>
              <w:instrText xml:space="preserve"> FORMTEXT </w:instrText>
            </w:r>
            <w:r w:rsidRPr="00AB35A4">
              <w:rPr>
                <w:b/>
                <w:sz w:val="22"/>
                <w:szCs w:val="22"/>
              </w:rPr>
            </w:r>
            <w:r w:rsidRPr="00AB35A4">
              <w:rPr>
                <w:b/>
                <w:sz w:val="22"/>
                <w:szCs w:val="22"/>
              </w:rPr>
              <w:fldChar w:fldCharType="separate"/>
            </w:r>
            <w:r w:rsidRPr="00AB35A4">
              <w:rPr>
                <w:b/>
                <w:noProof/>
                <w:sz w:val="22"/>
                <w:szCs w:val="22"/>
              </w:rPr>
              <w:t> </w:t>
            </w:r>
            <w:r w:rsidRPr="00AB35A4">
              <w:rPr>
                <w:b/>
                <w:noProof/>
                <w:sz w:val="22"/>
                <w:szCs w:val="22"/>
              </w:rPr>
              <w:t> </w:t>
            </w:r>
            <w:r w:rsidRPr="00AB35A4">
              <w:rPr>
                <w:b/>
                <w:noProof/>
                <w:sz w:val="22"/>
                <w:szCs w:val="22"/>
              </w:rPr>
              <w:t> </w:t>
            </w:r>
            <w:r w:rsidRPr="00AB35A4">
              <w:rPr>
                <w:b/>
                <w:noProof/>
                <w:sz w:val="22"/>
                <w:szCs w:val="22"/>
              </w:rPr>
              <w:t> </w:t>
            </w:r>
            <w:r w:rsidRPr="00AB35A4">
              <w:rPr>
                <w:b/>
                <w:noProof/>
                <w:sz w:val="22"/>
                <w:szCs w:val="22"/>
              </w:rPr>
              <w:t> </w:t>
            </w:r>
            <w:r w:rsidRPr="00AB35A4">
              <w:rPr>
                <w:b/>
                <w:sz w:val="22"/>
                <w:szCs w:val="22"/>
              </w:rPr>
              <w:fldChar w:fldCharType="end"/>
            </w:r>
            <w:bookmarkEnd w:id="14"/>
          </w:p>
        </w:tc>
      </w:tr>
      <w:tr w:rsidR="00AB35A4" w:rsidRPr="00AB35A4" w14:paraId="181F1E51" w14:textId="77777777" w:rsidTr="00472CDF">
        <w:tc>
          <w:tcPr>
            <w:tcW w:w="7824" w:type="dxa"/>
            <w:gridSpan w:val="10"/>
          </w:tcPr>
          <w:p w14:paraId="2D4DD9ED" w14:textId="7FA68C9A" w:rsidR="00AB35A4" w:rsidRPr="00AB35A4" w:rsidRDefault="00AB35A4" w:rsidP="00472CDF">
            <w:pPr>
              <w:tabs>
                <w:tab w:val="center" w:pos="4680"/>
              </w:tabs>
              <w:suppressAutoHyphens/>
              <w:rPr>
                <w:sz w:val="22"/>
                <w:szCs w:val="22"/>
              </w:rPr>
            </w:pPr>
            <w:r w:rsidRPr="00AB35A4">
              <w:rPr>
                <w:sz w:val="22"/>
                <w:szCs w:val="22"/>
              </w:rPr>
              <w:t xml:space="preserve">QSE’s estimated percentage of the daily average </w:t>
            </w:r>
            <w:r w:rsidR="00A66480">
              <w:rPr>
                <w:sz w:val="22"/>
                <w:szCs w:val="22"/>
              </w:rPr>
              <w:t>MWh</w:t>
            </w:r>
            <w:r w:rsidRPr="00AB35A4">
              <w:rPr>
                <w:sz w:val="22"/>
                <w:szCs w:val="22"/>
              </w:rPr>
              <w:t xml:space="preserve">s of QSE-to-QSE energy sales to daily average </w:t>
            </w:r>
            <w:r w:rsidR="00A66480">
              <w:rPr>
                <w:sz w:val="22"/>
                <w:szCs w:val="22"/>
              </w:rPr>
              <w:t>MWh</w:t>
            </w:r>
            <w:r w:rsidRPr="00AB35A4">
              <w:rPr>
                <w:sz w:val="22"/>
                <w:szCs w:val="22"/>
              </w:rPr>
              <w:t>s of generation represented by the Applicant:</w:t>
            </w:r>
          </w:p>
        </w:tc>
        <w:tc>
          <w:tcPr>
            <w:tcW w:w="1526" w:type="dxa"/>
            <w:vAlign w:val="bottom"/>
          </w:tcPr>
          <w:p w14:paraId="1EAE19C3" w14:textId="77777777" w:rsidR="00AB35A4" w:rsidRPr="00AB35A4" w:rsidRDefault="00AB35A4" w:rsidP="00472CDF">
            <w:pPr>
              <w:tabs>
                <w:tab w:val="center" w:pos="4680"/>
              </w:tabs>
              <w:suppressAutoHyphens/>
              <w:rPr>
                <w:b/>
                <w:sz w:val="22"/>
                <w:szCs w:val="22"/>
              </w:rPr>
            </w:pPr>
            <w:r w:rsidRPr="00AB35A4">
              <w:rPr>
                <w:b/>
                <w:sz w:val="22"/>
                <w:szCs w:val="22"/>
              </w:rPr>
              <w:fldChar w:fldCharType="begin">
                <w:ffData>
                  <w:name w:val="Text135"/>
                  <w:enabled/>
                  <w:calcOnExit w:val="0"/>
                  <w:textInput/>
                </w:ffData>
              </w:fldChar>
            </w:r>
            <w:bookmarkStart w:id="15" w:name="Text135"/>
            <w:r w:rsidRPr="00AB35A4">
              <w:rPr>
                <w:b/>
                <w:sz w:val="22"/>
                <w:szCs w:val="22"/>
              </w:rPr>
              <w:instrText xml:space="preserve"> FORMTEXT </w:instrText>
            </w:r>
            <w:r w:rsidRPr="00AB35A4">
              <w:rPr>
                <w:b/>
                <w:sz w:val="22"/>
                <w:szCs w:val="22"/>
              </w:rPr>
            </w:r>
            <w:r w:rsidRPr="00AB35A4">
              <w:rPr>
                <w:b/>
                <w:sz w:val="22"/>
                <w:szCs w:val="22"/>
              </w:rPr>
              <w:fldChar w:fldCharType="separate"/>
            </w:r>
            <w:r w:rsidRPr="00AB35A4">
              <w:rPr>
                <w:b/>
                <w:noProof/>
                <w:sz w:val="22"/>
                <w:szCs w:val="22"/>
              </w:rPr>
              <w:t> </w:t>
            </w:r>
            <w:r w:rsidRPr="00AB35A4">
              <w:rPr>
                <w:b/>
                <w:noProof/>
                <w:sz w:val="22"/>
                <w:szCs w:val="22"/>
              </w:rPr>
              <w:t> </w:t>
            </w:r>
            <w:r w:rsidRPr="00AB35A4">
              <w:rPr>
                <w:b/>
                <w:noProof/>
                <w:sz w:val="22"/>
                <w:szCs w:val="22"/>
              </w:rPr>
              <w:t> </w:t>
            </w:r>
            <w:r w:rsidRPr="00AB35A4">
              <w:rPr>
                <w:b/>
                <w:noProof/>
                <w:sz w:val="22"/>
                <w:szCs w:val="22"/>
              </w:rPr>
              <w:t> </w:t>
            </w:r>
            <w:r w:rsidRPr="00AB35A4">
              <w:rPr>
                <w:b/>
                <w:noProof/>
                <w:sz w:val="22"/>
                <w:szCs w:val="22"/>
              </w:rPr>
              <w:t> </w:t>
            </w:r>
            <w:r w:rsidRPr="00AB35A4">
              <w:rPr>
                <w:b/>
                <w:sz w:val="22"/>
                <w:szCs w:val="22"/>
              </w:rPr>
              <w:fldChar w:fldCharType="end"/>
            </w:r>
            <w:bookmarkEnd w:id="15"/>
          </w:p>
        </w:tc>
      </w:tr>
      <w:tr w:rsidR="00AB35A4" w:rsidRPr="00AB35A4" w14:paraId="65EFC8A7" w14:textId="77777777" w:rsidTr="00472CDF">
        <w:tc>
          <w:tcPr>
            <w:tcW w:w="7824" w:type="dxa"/>
            <w:gridSpan w:val="10"/>
          </w:tcPr>
          <w:p w14:paraId="7CDAC00C" w14:textId="77777777" w:rsidR="00AB35A4" w:rsidRPr="00AB35A4" w:rsidRDefault="00AB35A4" w:rsidP="00472CDF">
            <w:pPr>
              <w:tabs>
                <w:tab w:val="center" w:pos="4680"/>
              </w:tabs>
              <w:suppressAutoHyphens/>
              <w:rPr>
                <w:sz w:val="22"/>
                <w:szCs w:val="22"/>
              </w:rPr>
            </w:pPr>
            <w:r w:rsidRPr="00AB35A4">
              <w:rPr>
                <w:sz w:val="22"/>
                <w:szCs w:val="22"/>
              </w:rPr>
              <w:t>QSE’s estimated number of Electric Service Identifiers (ESI IDs)</w:t>
            </w:r>
          </w:p>
        </w:tc>
        <w:tc>
          <w:tcPr>
            <w:tcW w:w="1526" w:type="dxa"/>
            <w:vAlign w:val="bottom"/>
          </w:tcPr>
          <w:p w14:paraId="6F067628" w14:textId="77777777" w:rsidR="00AB35A4" w:rsidRPr="00AB35A4" w:rsidRDefault="00AB35A4" w:rsidP="00472CDF">
            <w:pPr>
              <w:tabs>
                <w:tab w:val="center" w:pos="4680"/>
              </w:tabs>
              <w:suppressAutoHyphens/>
              <w:rPr>
                <w:b/>
                <w:sz w:val="22"/>
                <w:szCs w:val="22"/>
              </w:rPr>
            </w:pPr>
            <w:r w:rsidRPr="00AB35A4">
              <w:rPr>
                <w:b/>
                <w:sz w:val="22"/>
                <w:szCs w:val="22"/>
              </w:rPr>
              <w:fldChar w:fldCharType="begin">
                <w:ffData>
                  <w:name w:val="Text135"/>
                  <w:enabled/>
                  <w:calcOnExit w:val="0"/>
                  <w:textInput/>
                </w:ffData>
              </w:fldChar>
            </w:r>
            <w:r w:rsidRPr="00AB35A4">
              <w:rPr>
                <w:b/>
                <w:sz w:val="22"/>
                <w:szCs w:val="22"/>
              </w:rPr>
              <w:instrText xml:space="preserve"> FORMTEXT </w:instrText>
            </w:r>
            <w:r w:rsidRPr="00AB35A4">
              <w:rPr>
                <w:b/>
                <w:sz w:val="22"/>
                <w:szCs w:val="22"/>
              </w:rPr>
            </w:r>
            <w:r w:rsidRPr="00AB35A4">
              <w:rPr>
                <w:b/>
                <w:sz w:val="22"/>
                <w:szCs w:val="22"/>
              </w:rPr>
              <w:fldChar w:fldCharType="separate"/>
            </w:r>
            <w:r w:rsidRPr="00AB35A4">
              <w:rPr>
                <w:b/>
                <w:noProof/>
                <w:sz w:val="22"/>
                <w:szCs w:val="22"/>
              </w:rPr>
              <w:t> </w:t>
            </w:r>
            <w:r w:rsidRPr="00AB35A4">
              <w:rPr>
                <w:b/>
                <w:noProof/>
                <w:sz w:val="22"/>
                <w:szCs w:val="22"/>
              </w:rPr>
              <w:t> </w:t>
            </w:r>
            <w:r w:rsidRPr="00AB35A4">
              <w:rPr>
                <w:b/>
                <w:noProof/>
                <w:sz w:val="22"/>
                <w:szCs w:val="22"/>
              </w:rPr>
              <w:t> </w:t>
            </w:r>
            <w:r w:rsidRPr="00AB35A4">
              <w:rPr>
                <w:b/>
                <w:noProof/>
                <w:sz w:val="22"/>
                <w:szCs w:val="22"/>
              </w:rPr>
              <w:t> </w:t>
            </w:r>
            <w:r w:rsidRPr="00AB35A4">
              <w:rPr>
                <w:b/>
                <w:noProof/>
                <w:sz w:val="22"/>
                <w:szCs w:val="22"/>
              </w:rPr>
              <w:t> </w:t>
            </w:r>
            <w:r w:rsidRPr="00AB35A4">
              <w:rPr>
                <w:b/>
                <w:sz w:val="22"/>
                <w:szCs w:val="22"/>
              </w:rPr>
              <w:fldChar w:fldCharType="end"/>
            </w:r>
          </w:p>
        </w:tc>
      </w:tr>
      <w:tr w:rsidR="00AB35A4" w:rsidRPr="00AB35A4" w14:paraId="4818994B" w14:textId="77777777" w:rsidTr="00472CDF">
        <w:tc>
          <w:tcPr>
            <w:tcW w:w="9350" w:type="dxa"/>
            <w:gridSpan w:val="11"/>
          </w:tcPr>
          <w:p w14:paraId="3AF18CB4" w14:textId="77777777" w:rsidR="00AB35A4" w:rsidRPr="00AB35A4" w:rsidRDefault="00AB35A4" w:rsidP="00472CDF">
            <w:pPr>
              <w:tabs>
                <w:tab w:val="center" w:pos="4560"/>
              </w:tabs>
              <w:suppressAutoHyphens/>
              <w:jc w:val="center"/>
              <w:rPr>
                <w:b/>
                <w:sz w:val="22"/>
                <w:szCs w:val="22"/>
              </w:rPr>
            </w:pPr>
            <w:r w:rsidRPr="00AB35A4">
              <w:rPr>
                <w:b/>
                <w:sz w:val="22"/>
                <w:szCs w:val="22"/>
              </w:rPr>
              <w:t>PLEASE PROVIDE REQUESTED SUPPLEMENTAL DATA &amp; SIGN BELOW.</w:t>
            </w:r>
          </w:p>
          <w:p w14:paraId="5FAFADA8" w14:textId="77777777" w:rsidR="00AB35A4" w:rsidRPr="00AB35A4" w:rsidRDefault="00AB35A4" w:rsidP="00472CDF">
            <w:pPr>
              <w:jc w:val="center"/>
              <w:rPr>
                <w:sz w:val="22"/>
                <w:szCs w:val="22"/>
              </w:rPr>
            </w:pPr>
            <w:r w:rsidRPr="00AB35A4">
              <w:rPr>
                <w:sz w:val="22"/>
                <w:szCs w:val="22"/>
                <w:u w:val="single"/>
              </w:rPr>
              <w:t xml:space="preserve">Supplemental Credit Data </w:t>
            </w:r>
            <w:r w:rsidRPr="00AB35A4">
              <w:rPr>
                <w:sz w:val="22"/>
                <w:szCs w:val="22"/>
              </w:rPr>
              <w:t>(to be included with application submission):</w:t>
            </w:r>
          </w:p>
          <w:p w14:paraId="71A5DED2" w14:textId="77777777" w:rsidR="00AB35A4" w:rsidRPr="00AB35A4" w:rsidRDefault="00AB35A4" w:rsidP="00472CDF">
            <w:pPr>
              <w:jc w:val="both"/>
              <w:rPr>
                <w:sz w:val="22"/>
                <w:szCs w:val="22"/>
              </w:rPr>
            </w:pPr>
          </w:p>
          <w:p w14:paraId="03620180" w14:textId="538549ED" w:rsidR="00AB35A4" w:rsidRPr="00AB35A4" w:rsidRDefault="00AB35A4" w:rsidP="00472CDF">
            <w:pPr>
              <w:numPr>
                <w:ilvl w:val="0"/>
                <w:numId w:val="6"/>
              </w:numPr>
              <w:rPr>
                <w:sz w:val="22"/>
                <w:szCs w:val="22"/>
              </w:rPr>
            </w:pPr>
            <w:r w:rsidRPr="00AB35A4">
              <w:rPr>
                <w:sz w:val="22"/>
                <w:szCs w:val="22"/>
              </w:rPr>
              <w:t xml:space="preserve">Financial Statements of the </w:t>
            </w:r>
            <w:r w:rsidR="007F3CC5">
              <w:rPr>
                <w:sz w:val="22"/>
                <w:szCs w:val="22"/>
              </w:rPr>
              <w:t>A</w:t>
            </w:r>
            <w:r w:rsidRPr="00AB35A4">
              <w:rPr>
                <w:sz w:val="22"/>
                <w:szCs w:val="22"/>
              </w:rPr>
              <w:t>pplicant or ultimate parent:</w:t>
            </w:r>
          </w:p>
          <w:p w14:paraId="61E02B7E" w14:textId="77777777" w:rsidR="00AB35A4" w:rsidRPr="00AB35A4" w:rsidRDefault="00AB35A4" w:rsidP="00472CDF">
            <w:pPr>
              <w:numPr>
                <w:ilvl w:val="0"/>
                <w:numId w:val="7"/>
              </w:numPr>
              <w:rPr>
                <w:sz w:val="22"/>
                <w:szCs w:val="22"/>
              </w:rPr>
            </w:pPr>
            <w:r w:rsidRPr="00AB35A4">
              <w:rPr>
                <w:sz w:val="22"/>
                <w:szCs w:val="22"/>
              </w:rPr>
              <w:t xml:space="preserve">Most recent two (2) years independently audited financial statements or, if most recent two years independently audited annual financial statements are not available; </w:t>
            </w:r>
          </w:p>
          <w:p w14:paraId="6FF1701D" w14:textId="77777777" w:rsidR="00AB35A4" w:rsidRPr="00AB35A4" w:rsidRDefault="00AB35A4" w:rsidP="00472CDF">
            <w:pPr>
              <w:numPr>
                <w:ilvl w:val="0"/>
                <w:numId w:val="7"/>
              </w:numPr>
              <w:rPr>
                <w:sz w:val="22"/>
                <w:szCs w:val="22"/>
              </w:rPr>
            </w:pPr>
            <w:r w:rsidRPr="00AB35A4">
              <w:rPr>
                <w:sz w:val="22"/>
                <w:szCs w:val="22"/>
              </w:rPr>
              <w:t xml:space="preserve">Up to the most recent two unaudited, or, if annual financial statements are not available; </w:t>
            </w:r>
          </w:p>
          <w:p w14:paraId="1C670598" w14:textId="4DBE3740" w:rsidR="00AB35A4" w:rsidRPr="00AB35A4" w:rsidRDefault="00AB35A4" w:rsidP="00472CDF">
            <w:pPr>
              <w:numPr>
                <w:ilvl w:val="0"/>
                <w:numId w:val="7"/>
              </w:numPr>
              <w:rPr>
                <w:sz w:val="22"/>
                <w:szCs w:val="22"/>
              </w:rPr>
            </w:pPr>
            <w:r w:rsidRPr="00AB35A4">
              <w:rPr>
                <w:sz w:val="22"/>
                <w:szCs w:val="22"/>
              </w:rPr>
              <w:t>Quarterly unaudited financial statements for as much of the most recent two years as are available</w:t>
            </w:r>
            <w:r w:rsidR="00420AC6">
              <w:rPr>
                <w:sz w:val="22"/>
                <w:szCs w:val="22"/>
              </w:rPr>
              <w:t>;</w:t>
            </w:r>
          </w:p>
          <w:p w14:paraId="374E51D7" w14:textId="1588CD8F" w:rsidR="00AB35A4" w:rsidRPr="00AB35A4" w:rsidRDefault="00AB35A4" w:rsidP="00472CDF">
            <w:pPr>
              <w:numPr>
                <w:ilvl w:val="0"/>
                <w:numId w:val="7"/>
              </w:numPr>
              <w:rPr>
                <w:sz w:val="22"/>
                <w:szCs w:val="22"/>
              </w:rPr>
            </w:pPr>
            <w:r w:rsidRPr="00AB35A4">
              <w:rPr>
                <w:sz w:val="22"/>
                <w:szCs w:val="22"/>
              </w:rPr>
              <w:t>Financial statements must be compliant with requirements under Protocol Section 16.11.5</w:t>
            </w:r>
            <w:r w:rsidR="00186B5D">
              <w:rPr>
                <w:sz w:val="22"/>
                <w:szCs w:val="22"/>
              </w:rPr>
              <w:t xml:space="preserve">, </w:t>
            </w:r>
            <w:r w:rsidR="00186B5D" w:rsidRPr="00186B5D">
              <w:rPr>
                <w:sz w:val="22"/>
                <w:szCs w:val="22"/>
              </w:rPr>
              <w:t>Monitoring of a Counter-Party’s Creditworthiness and Credit Exposure by ERCOT</w:t>
            </w:r>
            <w:r w:rsidRPr="00AB35A4">
              <w:rPr>
                <w:sz w:val="22"/>
                <w:szCs w:val="22"/>
              </w:rPr>
              <w:t>.</w:t>
            </w:r>
          </w:p>
          <w:p w14:paraId="52A672BB" w14:textId="77777777" w:rsidR="00AB35A4" w:rsidRPr="00AB35A4" w:rsidRDefault="00AB35A4" w:rsidP="00472CDF">
            <w:pPr>
              <w:numPr>
                <w:ilvl w:val="0"/>
                <w:numId w:val="6"/>
              </w:numPr>
              <w:rPr>
                <w:sz w:val="22"/>
                <w:szCs w:val="22"/>
              </w:rPr>
            </w:pPr>
            <w:r w:rsidRPr="00AB35A4">
              <w:rPr>
                <w:sz w:val="22"/>
                <w:szCs w:val="22"/>
              </w:rPr>
              <w:t>If company is publicly held, most recent Form 10</w:t>
            </w:r>
            <w:r w:rsidRPr="00AB35A4">
              <w:rPr>
                <w:sz w:val="22"/>
                <w:szCs w:val="22"/>
              </w:rPr>
              <w:noBreakHyphen/>
              <w:t>Q and 10</w:t>
            </w:r>
            <w:r w:rsidRPr="00AB35A4">
              <w:rPr>
                <w:sz w:val="22"/>
                <w:szCs w:val="22"/>
              </w:rPr>
              <w:noBreakHyphen/>
              <w:t>K.</w:t>
            </w:r>
          </w:p>
          <w:p w14:paraId="568C50AA" w14:textId="77777777" w:rsidR="00AB35A4" w:rsidRPr="00AB35A4" w:rsidRDefault="00AB35A4" w:rsidP="00472CDF">
            <w:pPr>
              <w:numPr>
                <w:ilvl w:val="0"/>
                <w:numId w:val="6"/>
              </w:numPr>
              <w:rPr>
                <w:strike/>
                <w:sz w:val="22"/>
                <w:szCs w:val="22"/>
              </w:rPr>
            </w:pPr>
            <w:r w:rsidRPr="00AB35A4">
              <w:rPr>
                <w:sz w:val="22"/>
                <w:szCs w:val="22"/>
              </w:rPr>
              <w:lastRenderedPageBreak/>
              <w:t xml:space="preserve">If company is privately held, biographies of the partners and principals. </w:t>
            </w:r>
          </w:p>
          <w:p w14:paraId="5FFF76B4" w14:textId="77777777" w:rsidR="00AB35A4" w:rsidRPr="00AB35A4" w:rsidRDefault="00AB35A4" w:rsidP="00472CDF">
            <w:pPr>
              <w:numPr>
                <w:ilvl w:val="0"/>
                <w:numId w:val="6"/>
              </w:numPr>
              <w:rPr>
                <w:sz w:val="22"/>
                <w:szCs w:val="22"/>
              </w:rPr>
            </w:pPr>
            <w:r w:rsidRPr="00AB35A4">
              <w:rPr>
                <w:sz w:val="22"/>
                <w:szCs w:val="22"/>
              </w:rPr>
              <w:t>Mandatory disclosure of prior bankruptcy declarations by Applicant, predecessor(s) or principals.</w:t>
            </w:r>
          </w:p>
          <w:p w14:paraId="6679B546" w14:textId="11815439" w:rsidR="00AB35A4" w:rsidRPr="00AB35A4" w:rsidRDefault="00AB35A4" w:rsidP="00472CDF">
            <w:pPr>
              <w:numPr>
                <w:ilvl w:val="0"/>
                <w:numId w:val="6"/>
              </w:numPr>
              <w:rPr>
                <w:sz w:val="22"/>
                <w:szCs w:val="22"/>
              </w:rPr>
            </w:pPr>
            <w:r w:rsidRPr="00AB35A4">
              <w:rPr>
                <w:sz w:val="22"/>
                <w:szCs w:val="22"/>
              </w:rPr>
              <w:t>W-9 form</w:t>
            </w:r>
            <w:r w:rsidR="00420AC6">
              <w:rPr>
                <w:sz w:val="22"/>
                <w:szCs w:val="22"/>
              </w:rPr>
              <w:t>.</w:t>
            </w:r>
          </w:p>
          <w:p w14:paraId="662C2F1F" w14:textId="77777777" w:rsidR="00AB35A4" w:rsidRPr="00AB35A4" w:rsidRDefault="00AB35A4" w:rsidP="00472CDF">
            <w:pPr>
              <w:rPr>
                <w:sz w:val="22"/>
                <w:szCs w:val="22"/>
              </w:rPr>
            </w:pPr>
          </w:p>
        </w:tc>
      </w:tr>
      <w:tr w:rsidR="00AB35A4" w:rsidRPr="00AB35A4" w14:paraId="65CB35B4" w14:textId="77777777" w:rsidTr="00472CDF">
        <w:trPr>
          <w:trHeight w:val="202"/>
        </w:trPr>
        <w:tc>
          <w:tcPr>
            <w:tcW w:w="9350" w:type="dxa"/>
            <w:gridSpan w:val="11"/>
          </w:tcPr>
          <w:p w14:paraId="72BDB4B3" w14:textId="7A8DECCA" w:rsidR="00AB35A4" w:rsidRPr="00AB35A4" w:rsidRDefault="00AB35A4" w:rsidP="00472CDF">
            <w:pPr>
              <w:spacing w:after="120"/>
              <w:rPr>
                <w:b/>
                <w:bCs/>
              </w:rPr>
            </w:pPr>
            <w:r w:rsidRPr="00AB35A4">
              <w:rPr>
                <w:b/>
                <w:bCs/>
              </w:rPr>
              <w:lastRenderedPageBreak/>
              <w:t>Please indicate how Applicant intends to comply with ERCOT’s creditworthiness requirements (see Section 16.11</w:t>
            </w:r>
            <w:r w:rsidR="008D427B">
              <w:rPr>
                <w:b/>
                <w:bCs/>
              </w:rPr>
              <w:t xml:space="preserve">, </w:t>
            </w:r>
            <w:r w:rsidR="008D427B" w:rsidRPr="008D427B">
              <w:rPr>
                <w:b/>
                <w:bCs/>
              </w:rPr>
              <w:t xml:space="preserve">Financial Security for </w:t>
            </w:r>
            <w:proofErr w:type="gramStart"/>
            <w:r w:rsidR="008D427B" w:rsidRPr="008D427B">
              <w:rPr>
                <w:b/>
                <w:bCs/>
              </w:rPr>
              <w:t>Counter-Parties</w:t>
            </w:r>
            <w:proofErr w:type="gramEnd"/>
            <w:r w:rsidRPr="00AB35A4">
              <w:rPr>
                <w:b/>
                <w:bCs/>
              </w:rPr>
              <w:t>):</w:t>
            </w:r>
          </w:p>
          <w:p w14:paraId="72CA2ACA" w14:textId="77777777" w:rsidR="00AB35A4" w:rsidRPr="00AB35A4" w:rsidRDefault="00AB35A4" w:rsidP="00472CDF">
            <w:pPr>
              <w:rPr>
                <w:sz w:val="22"/>
                <w:szCs w:val="22"/>
              </w:rPr>
            </w:pPr>
            <w:r w:rsidRPr="00AB35A4">
              <w:rPr>
                <w:sz w:val="22"/>
                <w:szCs w:val="22"/>
              </w:rPr>
              <w:fldChar w:fldCharType="begin">
                <w:ffData>
                  <w:name w:val="Check3"/>
                  <w:enabled/>
                  <w:calcOnExit w:val="0"/>
                  <w:checkBox>
                    <w:sizeAuto/>
                    <w:default w:val="0"/>
                  </w:checkBox>
                </w:ffData>
              </w:fldChar>
            </w:r>
            <w:r w:rsidRPr="00AB35A4">
              <w:rPr>
                <w:sz w:val="22"/>
                <w:szCs w:val="22"/>
              </w:rPr>
              <w:instrText xml:space="preserve"> FORMCHECKBOX </w:instrText>
            </w:r>
            <w:r w:rsidRPr="00AB35A4">
              <w:rPr>
                <w:sz w:val="22"/>
                <w:szCs w:val="22"/>
              </w:rPr>
            </w:r>
            <w:r w:rsidRPr="00AB35A4">
              <w:rPr>
                <w:sz w:val="22"/>
                <w:szCs w:val="22"/>
              </w:rPr>
              <w:fldChar w:fldCharType="separate"/>
            </w:r>
            <w:r w:rsidRPr="00AB35A4">
              <w:rPr>
                <w:sz w:val="22"/>
                <w:szCs w:val="22"/>
              </w:rPr>
              <w:fldChar w:fldCharType="end"/>
            </w:r>
            <w:r w:rsidRPr="00AB35A4">
              <w:rPr>
                <w:sz w:val="22"/>
                <w:szCs w:val="22"/>
              </w:rPr>
              <w:t xml:space="preserve"> Letter of Credit </w:t>
            </w:r>
          </w:p>
          <w:p w14:paraId="50D879A6" w14:textId="77777777" w:rsidR="00AB35A4" w:rsidRPr="00AB35A4" w:rsidRDefault="00AB35A4" w:rsidP="00472CDF">
            <w:pPr>
              <w:rPr>
                <w:sz w:val="22"/>
                <w:szCs w:val="22"/>
              </w:rPr>
            </w:pPr>
            <w:r w:rsidRPr="00AB35A4">
              <w:rPr>
                <w:sz w:val="22"/>
                <w:szCs w:val="22"/>
              </w:rPr>
              <w:fldChar w:fldCharType="begin">
                <w:ffData>
                  <w:name w:val="Check3"/>
                  <w:enabled/>
                  <w:calcOnExit w:val="0"/>
                  <w:checkBox>
                    <w:sizeAuto/>
                    <w:default w:val="0"/>
                  </w:checkBox>
                </w:ffData>
              </w:fldChar>
            </w:r>
            <w:r w:rsidRPr="00AB35A4">
              <w:rPr>
                <w:sz w:val="22"/>
                <w:szCs w:val="22"/>
              </w:rPr>
              <w:instrText xml:space="preserve"> FORMCHECKBOX </w:instrText>
            </w:r>
            <w:r w:rsidRPr="00AB35A4">
              <w:rPr>
                <w:sz w:val="22"/>
                <w:szCs w:val="22"/>
              </w:rPr>
            </w:r>
            <w:r w:rsidRPr="00AB35A4">
              <w:rPr>
                <w:sz w:val="22"/>
                <w:szCs w:val="22"/>
              </w:rPr>
              <w:fldChar w:fldCharType="separate"/>
            </w:r>
            <w:r w:rsidRPr="00AB35A4">
              <w:rPr>
                <w:sz w:val="22"/>
                <w:szCs w:val="22"/>
              </w:rPr>
              <w:fldChar w:fldCharType="end"/>
            </w:r>
            <w:r w:rsidRPr="00AB35A4">
              <w:rPr>
                <w:sz w:val="22"/>
                <w:szCs w:val="22"/>
              </w:rPr>
              <w:t xml:space="preserve"> Surety Bond </w:t>
            </w:r>
          </w:p>
          <w:p w14:paraId="1BBFAF4C" w14:textId="77777777" w:rsidR="00AB35A4" w:rsidRPr="00AB35A4" w:rsidRDefault="00AB35A4" w:rsidP="00472CDF">
            <w:pPr>
              <w:rPr>
                <w:sz w:val="22"/>
                <w:szCs w:val="22"/>
              </w:rPr>
            </w:pPr>
            <w:r w:rsidRPr="00AB35A4">
              <w:rPr>
                <w:sz w:val="22"/>
                <w:szCs w:val="22"/>
              </w:rPr>
              <w:fldChar w:fldCharType="begin">
                <w:ffData>
                  <w:name w:val="Check3"/>
                  <w:enabled/>
                  <w:calcOnExit w:val="0"/>
                  <w:checkBox>
                    <w:sizeAuto/>
                    <w:default w:val="0"/>
                  </w:checkBox>
                </w:ffData>
              </w:fldChar>
            </w:r>
            <w:r w:rsidRPr="00AB35A4">
              <w:rPr>
                <w:sz w:val="22"/>
                <w:szCs w:val="22"/>
              </w:rPr>
              <w:instrText xml:space="preserve"> FORMCHECKBOX </w:instrText>
            </w:r>
            <w:r w:rsidRPr="00AB35A4">
              <w:rPr>
                <w:sz w:val="22"/>
                <w:szCs w:val="22"/>
              </w:rPr>
            </w:r>
            <w:r w:rsidRPr="00AB35A4">
              <w:rPr>
                <w:sz w:val="22"/>
                <w:szCs w:val="22"/>
              </w:rPr>
              <w:fldChar w:fldCharType="separate"/>
            </w:r>
            <w:r w:rsidRPr="00AB35A4">
              <w:rPr>
                <w:sz w:val="22"/>
                <w:szCs w:val="22"/>
              </w:rPr>
              <w:fldChar w:fldCharType="end"/>
            </w:r>
            <w:r w:rsidRPr="00AB35A4">
              <w:rPr>
                <w:sz w:val="22"/>
                <w:szCs w:val="22"/>
              </w:rPr>
              <w:t xml:space="preserve"> Cash Deposit</w:t>
            </w:r>
          </w:p>
          <w:p w14:paraId="23B4AFDB" w14:textId="77777777" w:rsidR="00AB35A4" w:rsidRPr="00AB35A4" w:rsidRDefault="00AB35A4" w:rsidP="00472CDF">
            <w:pPr>
              <w:ind w:left="720"/>
              <w:jc w:val="both"/>
              <w:rPr>
                <w:sz w:val="22"/>
                <w:szCs w:val="22"/>
              </w:rPr>
            </w:pPr>
          </w:p>
        </w:tc>
      </w:tr>
      <w:tr w:rsidR="00AB35A4" w:rsidRPr="00AB35A4" w14:paraId="5362CC12" w14:textId="77777777" w:rsidTr="00472CDF">
        <w:trPr>
          <w:trHeight w:val="364"/>
        </w:trPr>
        <w:tc>
          <w:tcPr>
            <w:tcW w:w="4978" w:type="dxa"/>
            <w:gridSpan w:val="6"/>
            <w:vAlign w:val="center"/>
          </w:tcPr>
          <w:p w14:paraId="3FD82FBB" w14:textId="77777777" w:rsidR="00AB35A4" w:rsidRPr="00AB35A4" w:rsidRDefault="00AB35A4" w:rsidP="00472CDF">
            <w:pPr>
              <w:rPr>
                <w:sz w:val="22"/>
                <w:szCs w:val="22"/>
              </w:rPr>
            </w:pPr>
            <w:r w:rsidRPr="00AB35A4">
              <w:rPr>
                <w:sz w:val="22"/>
                <w:szCs w:val="22"/>
              </w:rPr>
              <w:t>Signature of AR, Backup AR or Officer:</w:t>
            </w:r>
          </w:p>
        </w:tc>
        <w:tc>
          <w:tcPr>
            <w:tcW w:w="4372" w:type="dxa"/>
            <w:gridSpan w:val="5"/>
          </w:tcPr>
          <w:p w14:paraId="63ABDDA4" w14:textId="77777777" w:rsidR="00AB35A4" w:rsidRPr="00AB35A4" w:rsidRDefault="00AB35A4" w:rsidP="00472CDF">
            <w:pPr>
              <w:keepNext/>
              <w:spacing w:before="240" w:after="240"/>
              <w:jc w:val="both"/>
              <w:outlineLvl w:val="1"/>
              <w:rPr>
                <w:i/>
                <w:sz w:val="22"/>
                <w:szCs w:val="22"/>
              </w:rPr>
            </w:pPr>
          </w:p>
        </w:tc>
      </w:tr>
      <w:tr w:rsidR="00AB35A4" w:rsidRPr="00AB35A4" w14:paraId="2CF5EE4A" w14:textId="77777777" w:rsidTr="00472CDF">
        <w:tc>
          <w:tcPr>
            <w:tcW w:w="4978" w:type="dxa"/>
            <w:gridSpan w:val="6"/>
            <w:vAlign w:val="center"/>
          </w:tcPr>
          <w:p w14:paraId="103BB32C" w14:textId="2CCB9655" w:rsidR="00AB35A4" w:rsidRPr="00AB35A4" w:rsidRDefault="00AB35A4" w:rsidP="00472CDF">
            <w:pPr>
              <w:rPr>
                <w:sz w:val="22"/>
                <w:szCs w:val="22"/>
              </w:rPr>
            </w:pPr>
            <w:r w:rsidRPr="00AB35A4">
              <w:rPr>
                <w:sz w:val="22"/>
                <w:szCs w:val="22"/>
              </w:rPr>
              <w:t>Printed Name of AR, Backup AR or Officer:</w:t>
            </w:r>
          </w:p>
        </w:tc>
        <w:tc>
          <w:tcPr>
            <w:tcW w:w="4372" w:type="dxa"/>
            <w:gridSpan w:val="5"/>
          </w:tcPr>
          <w:p w14:paraId="5D555049" w14:textId="77777777" w:rsidR="00AB35A4" w:rsidRPr="00AB35A4" w:rsidRDefault="00AB35A4" w:rsidP="00472CDF">
            <w:pPr>
              <w:keepNext/>
              <w:spacing w:before="240" w:after="240"/>
              <w:jc w:val="both"/>
              <w:outlineLvl w:val="1"/>
              <w:rPr>
                <w:i/>
                <w:sz w:val="22"/>
                <w:szCs w:val="22"/>
              </w:rPr>
            </w:pPr>
            <w:r w:rsidRPr="00AB35A4">
              <w:rPr>
                <w:i/>
                <w:sz w:val="22"/>
                <w:szCs w:val="22"/>
              </w:rPr>
              <w:fldChar w:fldCharType="begin">
                <w:ffData>
                  <w:name w:val="Text113"/>
                  <w:enabled/>
                  <w:calcOnExit w:val="0"/>
                  <w:textInput/>
                </w:ffData>
              </w:fldChar>
            </w:r>
            <w:r w:rsidRPr="00AB35A4">
              <w:rPr>
                <w:sz w:val="22"/>
                <w:szCs w:val="22"/>
              </w:rPr>
              <w:instrText xml:space="preserve"> FORMTEXT </w:instrText>
            </w:r>
            <w:r w:rsidRPr="00AB35A4">
              <w:rPr>
                <w:i/>
                <w:sz w:val="22"/>
                <w:szCs w:val="22"/>
              </w:rPr>
            </w:r>
            <w:r w:rsidRPr="00AB35A4">
              <w:rPr>
                <w:i/>
                <w:sz w:val="22"/>
                <w:szCs w:val="22"/>
              </w:rPr>
              <w:fldChar w:fldCharType="separate"/>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i/>
                <w:sz w:val="22"/>
                <w:szCs w:val="22"/>
              </w:rPr>
              <w:fldChar w:fldCharType="end"/>
            </w:r>
          </w:p>
        </w:tc>
      </w:tr>
      <w:tr w:rsidR="00AB35A4" w:rsidRPr="00AB35A4" w14:paraId="00B1B569" w14:textId="77777777" w:rsidTr="00472CDF">
        <w:tc>
          <w:tcPr>
            <w:tcW w:w="4978" w:type="dxa"/>
            <w:gridSpan w:val="6"/>
            <w:vAlign w:val="center"/>
          </w:tcPr>
          <w:p w14:paraId="71C36AB1" w14:textId="77777777" w:rsidR="00AB35A4" w:rsidRPr="00AB35A4" w:rsidRDefault="00AB35A4" w:rsidP="00472CDF">
            <w:pPr>
              <w:keepNext/>
              <w:spacing w:before="240" w:after="240"/>
              <w:outlineLvl w:val="1"/>
              <w:rPr>
                <w:i/>
                <w:sz w:val="22"/>
                <w:szCs w:val="22"/>
              </w:rPr>
            </w:pPr>
            <w:r w:rsidRPr="00AB35A4">
              <w:rPr>
                <w:sz w:val="22"/>
                <w:szCs w:val="22"/>
              </w:rPr>
              <w:t>Date:</w:t>
            </w:r>
          </w:p>
        </w:tc>
        <w:tc>
          <w:tcPr>
            <w:tcW w:w="4372" w:type="dxa"/>
            <w:gridSpan w:val="5"/>
          </w:tcPr>
          <w:p w14:paraId="70E0F206" w14:textId="77777777" w:rsidR="00AB35A4" w:rsidRPr="00AB35A4" w:rsidRDefault="00AB35A4" w:rsidP="00472CDF">
            <w:pPr>
              <w:keepNext/>
              <w:spacing w:before="240" w:after="240"/>
              <w:jc w:val="both"/>
              <w:outlineLvl w:val="1"/>
              <w:rPr>
                <w:i/>
                <w:sz w:val="22"/>
                <w:szCs w:val="22"/>
              </w:rPr>
            </w:pPr>
            <w:r w:rsidRPr="00AB35A4">
              <w:rPr>
                <w:i/>
                <w:sz w:val="22"/>
                <w:szCs w:val="22"/>
              </w:rPr>
              <w:fldChar w:fldCharType="begin">
                <w:ffData>
                  <w:name w:val="Text114"/>
                  <w:enabled/>
                  <w:calcOnExit w:val="0"/>
                  <w:textInput/>
                </w:ffData>
              </w:fldChar>
            </w:r>
            <w:r w:rsidRPr="00AB35A4">
              <w:rPr>
                <w:sz w:val="22"/>
                <w:szCs w:val="22"/>
              </w:rPr>
              <w:instrText xml:space="preserve"> FORMTEXT </w:instrText>
            </w:r>
            <w:r w:rsidRPr="00AB35A4">
              <w:rPr>
                <w:i/>
                <w:sz w:val="22"/>
                <w:szCs w:val="22"/>
              </w:rPr>
            </w:r>
            <w:r w:rsidRPr="00AB35A4">
              <w:rPr>
                <w:i/>
                <w:sz w:val="22"/>
                <w:szCs w:val="22"/>
              </w:rPr>
              <w:fldChar w:fldCharType="separate"/>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noProof/>
                <w:sz w:val="22"/>
                <w:szCs w:val="22"/>
              </w:rPr>
              <w:t> </w:t>
            </w:r>
            <w:r w:rsidRPr="00AB35A4">
              <w:rPr>
                <w:i/>
                <w:sz w:val="22"/>
                <w:szCs w:val="22"/>
              </w:rPr>
              <w:fldChar w:fldCharType="end"/>
            </w:r>
          </w:p>
        </w:tc>
      </w:tr>
    </w:tbl>
    <w:p w14:paraId="3C893FE8" w14:textId="77777777" w:rsidR="00AB35A4" w:rsidRPr="00AB35A4" w:rsidRDefault="00AB35A4" w:rsidP="00AB35A4"/>
    <w:p w14:paraId="78657B0D" w14:textId="77777777" w:rsidR="00AB35A4" w:rsidRPr="00BA227B" w:rsidRDefault="00AB35A4" w:rsidP="00AB35A4">
      <w:pPr>
        <w:jc w:val="center"/>
        <w:rPr>
          <w:b/>
          <w:u w:val="single"/>
        </w:rPr>
      </w:pPr>
    </w:p>
    <w:p w14:paraId="7C197398" w14:textId="77777777" w:rsidR="00AB35A4" w:rsidRPr="00AB35A4" w:rsidRDefault="00AB35A4" w:rsidP="00AB35A4"/>
    <w:sectPr w:rsidR="00AB35A4" w:rsidRPr="00AB35A4">
      <w:headerReference w:type="default" r:id="rId12"/>
      <w:footerReference w:type="even" r:id="rId13"/>
      <w:footerReference w:type="defaul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D195" w14:textId="77777777" w:rsidR="00946A8D" w:rsidRDefault="00946A8D">
      <w:r>
        <w:separator/>
      </w:r>
    </w:p>
  </w:endnote>
  <w:endnote w:type="continuationSeparator" w:id="0">
    <w:p w14:paraId="77E300E7" w14:textId="77777777" w:rsidR="00946A8D" w:rsidRDefault="0094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FED" w14:textId="77777777" w:rsidR="00AB35A4" w:rsidRDefault="00AB35A4">
    <w:pPr>
      <w:pStyle w:val="Footer"/>
      <w:framePr w:wrap="around" w:vAnchor="text" w:hAnchor="margin" w:xAlign="right" w:y="1"/>
    </w:pPr>
    <w:r>
      <w:fldChar w:fldCharType="begin"/>
    </w:r>
    <w:r>
      <w:instrText xml:space="preserve">PAGE  </w:instrText>
    </w:r>
    <w:r>
      <w:fldChar w:fldCharType="separate"/>
    </w:r>
    <w:r>
      <w:t>1</w:t>
    </w:r>
    <w:r>
      <w:fldChar w:fldCharType="end"/>
    </w:r>
  </w:p>
  <w:p w14:paraId="14976F26" w14:textId="77777777" w:rsidR="00AB35A4" w:rsidRDefault="00AB35A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FC9F" w14:textId="77777777" w:rsidR="00AB35A4" w:rsidRDefault="00AB35A4">
    <w:pPr>
      <w:pStyle w:val="BodyText"/>
      <w:pBdr>
        <w:top w:val="single" w:sz="4" w:space="1" w:color="auto"/>
      </w:pBdr>
      <w:spacing w:before="0" w:after="0"/>
      <w:rPr>
        <w:rStyle w:val="PageNumber"/>
        <w:sz w:val="20"/>
        <w:szCs w:val="20"/>
      </w:rPr>
    </w:pPr>
    <w:r>
      <w:rPr>
        <w:smallCaps/>
        <w:sz w:val="20"/>
        <w:szCs w:val="20"/>
      </w:rPr>
      <w:t xml:space="preserve">ERCOT Nodal Protocols – November 1, </w:t>
    </w:r>
    <w:proofErr w:type="gramStart"/>
    <w:r>
      <w:rPr>
        <w:smallCaps/>
        <w:sz w:val="20"/>
        <w:szCs w:val="20"/>
      </w:rPr>
      <w:t>2017</w:t>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0CBD44D8" w14:textId="77777777" w:rsidR="00AB35A4" w:rsidRDefault="00AB35A4" w:rsidP="008F1199">
    <w:pPr>
      <w:pStyle w:val="BodyText"/>
      <w:pBdr>
        <w:top w:val="single" w:sz="4" w:space="1" w:color="auto"/>
      </w:pBdr>
      <w:spacing w:before="0" w:after="0"/>
      <w:jc w:val="center"/>
    </w:pPr>
    <w:r>
      <w:rPr>
        <w:rStyle w:val="PageNumber"/>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6443" w14:textId="77777777" w:rsidR="00AB35A4" w:rsidRPr="0012002B" w:rsidRDefault="00AB35A4">
    <w:pPr>
      <w:pStyle w:val="Footer"/>
      <w:jc w:val="center"/>
      <w:rPr>
        <w:smallCaps/>
        <w:sz w:val="20"/>
        <w:szCs w:val="20"/>
      </w:rPr>
    </w:pPr>
    <w:r w:rsidRPr="0012002B">
      <w:rPr>
        <w:sz w:val="20"/>
        <w:szCs w:val="2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BB27" w14:textId="77777777" w:rsidR="00946A8D" w:rsidRDefault="00946A8D">
    <w:pPr>
      <w:pStyle w:val="Footer"/>
      <w:framePr w:wrap="around" w:vAnchor="text" w:hAnchor="margin" w:xAlign="right" w:y="1"/>
    </w:pPr>
    <w:r>
      <w:fldChar w:fldCharType="begin"/>
    </w:r>
    <w:r>
      <w:instrText xml:space="preserve">PAGE  </w:instrText>
    </w:r>
    <w:r>
      <w:fldChar w:fldCharType="separate"/>
    </w:r>
    <w:r>
      <w:t>1</w:t>
    </w:r>
    <w:r>
      <w:fldChar w:fldCharType="end"/>
    </w:r>
  </w:p>
  <w:p w14:paraId="7038B529" w14:textId="77777777" w:rsidR="00946A8D" w:rsidRDefault="00946A8D">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B61B" w14:textId="69DC027E" w:rsidR="00946A8D" w:rsidRDefault="00946A8D">
    <w:pPr>
      <w:pStyle w:val="BodyText"/>
      <w:pBdr>
        <w:top w:val="single" w:sz="4" w:space="1" w:color="auto"/>
      </w:pBdr>
      <w:spacing w:before="0" w:after="0"/>
      <w:rPr>
        <w:rStyle w:val="PageNumber"/>
        <w:sz w:val="20"/>
        <w:szCs w:val="20"/>
      </w:rPr>
    </w:pPr>
    <w:r>
      <w:rPr>
        <w:smallCaps/>
        <w:sz w:val="20"/>
        <w:szCs w:val="20"/>
      </w:rPr>
      <w:t xml:space="preserve">ERCOT Nodal Protocols – </w:t>
    </w:r>
    <w:r w:rsidR="00DC7C36">
      <w:rPr>
        <w:smallCaps/>
        <w:sz w:val="20"/>
        <w:szCs w:val="20"/>
      </w:rPr>
      <w:t>April</w:t>
    </w:r>
    <w:r>
      <w:rPr>
        <w:smallCaps/>
        <w:sz w:val="20"/>
        <w:szCs w:val="20"/>
      </w:rPr>
      <w:t xml:space="preserve"> 1, </w:t>
    </w:r>
    <w:proofErr w:type="gramStart"/>
    <w:r>
      <w:rPr>
        <w:smallCaps/>
        <w:sz w:val="20"/>
        <w:szCs w:val="20"/>
      </w:rPr>
      <w:t>202</w:t>
    </w:r>
    <w:r w:rsidR="00DC7C36">
      <w:rPr>
        <w:smallCaps/>
        <w:sz w:val="20"/>
        <w:szCs w:val="20"/>
      </w:rPr>
      <w:t>6</w:t>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23G-</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p w14:paraId="08EB170F" w14:textId="77777777" w:rsidR="00946A8D" w:rsidRDefault="00946A8D" w:rsidP="008F1199">
    <w:pPr>
      <w:pStyle w:val="BodyText"/>
      <w:pBdr>
        <w:top w:val="single" w:sz="4" w:space="1" w:color="auto"/>
      </w:pBdr>
      <w:spacing w:before="0" w:after="0"/>
      <w:jc w:val="center"/>
    </w:pPr>
    <w:r>
      <w:rPr>
        <w:rStyle w:val="PageNumbe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19E4" w14:textId="77777777" w:rsidR="00946A8D" w:rsidRPr="0012002B" w:rsidRDefault="00946A8D">
    <w:pPr>
      <w:pStyle w:val="Footer"/>
      <w:jc w:val="center"/>
      <w:rPr>
        <w:smallCaps/>
        <w:sz w:val="20"/>
        <w:szCs w:val="20"/>
      </w:rPr>
    </w:pPr>
    <w:r w:rsidRPr="0012002B">
      <w:rPr>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494E" w14:textId="77777777" w:rsidR="00946A8D" w:rsidRDefault="00946A8D">
      <w:r>
        <w:separator/>
      </w:r>
    </w:p>
  </w:footnote>
  <w:footnote w:type="continuationSeparator" w:id="0">
    <w:p w14:paraId="574B18DC" w14:textId="77777777" w:rsidR="00946A8D" w:rsidRDefault="00946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89DF" w14:textId="77777777" w:rsidR="00AB35A4" w:rsidRPr="00CC4C8B" w:rsidRDefault="00AB35A4"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5C6C1C6E" w14:textId="77777777" w:rsidR="00AB35A4" w:rsidRDefault="00AB3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CC11" w14:textId="5EA413D5" w:rsidR="00946A8D" w:rsidRPr="00CC4C8B" w:rsidRDefault="00946A8D"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sidR="00AB35A4">
      <w:rPr>
        <w:smallCaps/>
        <w:sz w:val="20"/>
        <w:szCs w:val="20"/>
      </w:rPr>
      <w:t>U</w:t>
    </w:r>
    <w:r w:rsidRPr="00CC4C8B">
      <w:rPr>
        <w:smallCaps/>
        <w:sz w:val="20"/>
        <w:szCs w:val="20"/>
      </w:rPr>
      <w:t xml:space="preserve">):  </w:t>
    </w:r>
    <w:r w:rsidR="00AB35A4" w:rsidRPr="00AB35A4">
      <w:rPr>
        <w:smallCaps/>
        <w:sz w:val="20"/>
        <w:szCs w:val="20"/>
      </w:rPr>
      <w:t>Counter-Party Credit Application Form</w:t>
    </w:r>
  </w:p>
  <w:p w14:paraId="31439F63" w14:textId="77777777" w:rsidR="00946A8D" w:rsidRDefault="00946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9D0159"/>
    <w:multiLevelType w:val="hybridMultilevel"/>
    <w:tmpl w:val="C0C84BBC"/>
    <w:lvl w:ilvl="0" w:tplc="F8BE4028">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DF51AB"/>
    <w:multiLevelType w:val="hybridMultilevel"/>
    <w:tmpl w:val="C41A9A32"/>
    <w:lvl w:ilvl="0" w:tplc="75A0F512">
      <w:start w:val="1"/>
      <w:numFmt w:val="bullet"/>
      <w:pStyle w:val="TableBullet"/>
      <w:lvlText w:val=""/>
      <w:lvlJc w:val="left"/>
      <w:pPr>
        <w:tabs>
          <w:tab w:val="num" w:pos="360"/>
        </w:tabs>
        <w:ind w:left="360" w:hanging="360"/>
      </w:pPr>
      <w:rPr>
        <w:rFonts w:ascii="Symbol" w:hAnsi="Symbol" w:hint="default"/>
      </w:rPr>
    </w:lvl>
    <w:lvl w:ilvl="1" w:tplc="3B5200B2" w:tentative="1">
      <w:start w:val="1"/>
      <w:numFmt w:val="bullet"/>
      <w:lvlText w:val="o"/>
      <w:lvlJc w:val="left"/>
      <w:pPr>
        <w:tabs>
          <w:tab w:val="num" w:pos="1440"/>
        </w:tabs>
        <w:ind w:left="1440" w:hanging="360"/>
      </w:pPr>
      <w:rPr>
        <w:rFonts w:ascii="Courier New" w:hAnsi="Courier New" w:cs="Courier New" w:hint="default"/>
      </w:rPr>
    </w:lvl>
    <w:lvl w:ilvl="2" w:tplc="0D7CB2D4" w:tentative="1">
      <w:start w:val="1"/>
      <w:numFmt w:val="bullet"/>
      <w:lvlText w:val=""/>
      <w:lvlJc w:val="left"/>
      <w:pPr>
        <w:tabs>
          <w:tab w:val="num" w:pos="2160"/>
        </w:tabs>
        <w:ind w:left="2160" w:hanging="360"/>
      </w:pPr>
      <w:rPr>
        <w:rFonts w:ascii="Wingdings" w:hAnsi="Wingdings" w:hint="default"/>
      </w:rPr>
    </w:lvl>
    <w:lvl w:ilvl="3" w:tplc="EDA20664" w:tentative="1">
      <w:start w:val="1"/>
      <w:numFmt w:val="bullet"/>
      <w:lvlText w:val=""/>
      <w:lvlJc w:val="left"/>
      <w:pPr>
        <w:tabs>
          <w:tab w:val="num" w:pos="2880"/>
        </w:tabs>
        <w:ind w:left="2880" w:hanging="360"/>
      </w:pPr>
      <w:rPr>
        <w:rFonts w:ascii="Symbol" w:hAnsi="Symbol" w:hint="default"/>
      </w:rPr>
    </w:lvl>
    <w:lvl w:ilvl="4" w:tplc="A6464F94" w:tentative="1">
      <w:start w:val="1"/>
      <w:numFmt w:val="bullet"/>
      <w:lvlText w:val="o"/>
      <w:lvlJc w:val="left"/>
      <w:pPr>
        <w:tabs>
          <w:tab w:val="num" w:pos="3600"/>
        </w:tabs>
        <w:ind w:left="3600" w:hanging="360"/>
      </w:pPr>
      <w:rPr>
        <w:rFonts w:ascii="Courier New" w:hAnsi="Courier New" w:cs="Courier New" w:hint="default"/>
      </w:rPr>
    </w:lvl>
    <w:lvl w:ilvl="5" w:tplc="3A1487FC" w:tentative="1">
      <w:start w:val="1"/>
      <w:numFmt w:val="bullet"/>
      <w:lvlText w:val=""/>
      <w:lvlJc w:val="left"/>
      <w:pPr>
        <w:tabs>
          <w:tab w:val="num" w:pos="4320"/>
        </w:tabs>
        <w:ind w:left="4320" w:hanging="360"/>
      </w:pPr>
      <w:rPr>
        <w:rFonts w:ascii="Wingdings" w:hAnsi="Wingdings" w:hint="default"/>
      </w:rPr>
    </w:lvl>
    <w:lvl w:ilvl="6" w:tplc="75ACBFCA" w:tentative="1">
      <w:start w:val="1"/>
      <w:numFmt w:val="bullet"/>
      <w:lvlText w:val=""/>
      <w:lvlJc w:val="left"/>
      <w:pPr>
        <w:tabs>
          <w:tab w:val="num" w:pos="5040"/>
        </w:tabs>
        <w:ind w:left="5040" w:hanging="360"/>
      </w:pPr>
      <w:rPr>
        <w:rFonts w:ascii="Symbol" w:hAnsi="Symbol" w:hint="default"/>
      </w:rPr>
    </w:lvl>
    <w:lvl w:ilvl="7" w:tplc="403EED12" w:tentative="1">
      <w:start w:val="1"/>
      <w:numFmt w:val="bullet"/>
      <w:lvlText w:val="o"/>
      <w:lvlJc w:val="left"/>
      <w:pPr>
        <w:tabs>
          <w:tab w:val="num" w:pos="5760"/>
        </w:tabs>
        <w:ind w:left="5760" w:hanging="360"/>
      </w:pPr>
      <w:rPr>
        <w:rFonts w:ascii="Courier New" w:hAnsi="Courier New" w:cs="Courier New" w:hint="default"/>
      </w:rPr>
    </w:lvl>
    <w:lvl w:ilvl="8" w:tplc="56B0FB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D12F3C"/>
    <w:multiLevelType w:val="hybridMultilevel"/>
    <w:tmpl w:val="B9C65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BC93DA0"/>
    <w:multiLevelType w:val="singleLevel"/>
    <w:tmpl w:val="2E921232"/>
    <w:name w:val="Appellate"/>
    <w:lvl w:ilvl="0">
      <w:start w:val="1"/>
      <w:numFmt w:val="upperLetter"/>
      <w:lvlText w:val="%1."/>
      <w:lvlJc w:val="left"/>
      <w:pPr>
        <w:tabs>
          <w:tab w:val="num" w:pos="720"/>
        </w:tabs>
        <w:ind w:left="720" w:hanging="720"/>
      </w:pPr>
      <w:rPr>
        <w:rFonts w:hint="default"/>
      </w:rPr>
    </w:lvl>
  </w:abstractNum>
  <w:abstractNum w:abstractNumId="6"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ED8092B"/>
    <w:multiLevelType w:val="hybridMultilevel"/>
    <w:tmpl w:val="B750250C"/>
    <w:name w:val="Outline"/>
    <w:lvl w:ilvl="0" w:tplc="FF286DA6">
      <w:start w:val="1"/>
      <w:numFmt w:val="decimal"/>
      <w:lvlText w:val="(%1)"/>
      <w:lvlJc w:val="left"/>
      <w:pPr>
        <w:tabs>
          <w:tab w:val="num" w:pos="360"/>
        </w:tabs>
        <w:ind w:left="360" w:hanging="360"/>
      </w:pPr>
      <w:rPr>
        <w:rFonts w:hint="default"/>
      </w:rPr>
    </w:lvl>
    <w:lvl w:ilvl="1" w:tplc="16DC3D32" w:tentative="1">
      <w:start w:val="1"/>
      <w:numFmt w:val="lowerLetter"/>
      <w:lvlText w:val="%2."/>
      <w:lvlJc w:val="left"/>
      <w:pPr>
        <w:tabs>
          <w:tab w:val="num" w:pos="1440"/>
        </w:tabs>
        <w:ind w:left="1440" w:hanging="360"/>
      </w:pPr>
    </w:lvl>
    <w:lvl w:ilvl="2" w:tplc="0B088C1C" w:tentative="1">
      <w:start w:val="1"/>
      <w:numFmt w:val="lowerRoman"/>
      <w:lvlText w:val="%3."/>
      <w:lvlJc w:val="right"/>
      <w:pPr>
        <w:tabs>
          <w:tab w:val="num" w:pos="2160"/>
        </w:tabs>
        <w:ind w:left="2160" w:hanging="180"/>
      </w:pPr>
    </w:lvl>
    <w:lvl w:ilvl="3" w:tplc="77AED190" w:tentative="1">
      <w:start w:val="1"/>
      <w:numFmt w:val="decimal"/>
      <w:lvlText w:val="%4."/>
      <w:lvlJc w:val="left"/>
      <w:pPr>
        <w:tabs>
          <w:tab w:val="num" w:pos="2880"/>
        </w:tabs>
        <w:ind w:left="2880" w:hanging="360"/>
      </w:pPr>
    </w:lvl>
    <w:lvl w:ilvl="4" w:tplc="1D20C8B6" w:tentative="1">
      <w:start w:val="1"/>
      <w:numFmt w:val="lowerLetter"/>
      <w:lvlText w:val="%5."/>
      <w:lvlJc w:val="left"/>
      <w:pPr>
        <w:tabs>
          <w:tab w:val="num" w:pos="3600"/>
        </w:tabs>
        <w:ind w:left="3600" w:hanging="360"/>
      </w:pPr>
    </w:lvl>
    <w:lvl w:ilvl="5" w:tplc="A9583A04" w:tentative="1">
      <w:start w:val="1"/>
      <w:numFmt w:val="lowerRoman"/>
      <w:lvlText w:val="%6."/>
      <w:lvlJc w:val="right"/>
      <w:pPr>
        <w:tabs>
          <w:tab w:val="num" w:pos="4320"/>
        </w:tabs>
        <w:ind w:left="4320" w:hanging="180"/>
      </w:pPr>
    </w:lvl>
    <w:lvl w:ilvl="6" w:tplc="3A4E15BC" w:tentative="1">
      <w:start w:val="1"/>
      <w:numFmt w:val="decimal"/>
      <w:lvlText w:val="%7."/>
      <w:lvlJc w:val="left"/>
      <w:pPr>
        <w:tabs>
          <w:tab w:val="num" w:pos="5040"/>
        </w:tabs>
        <w:ind w:left="5040" w:hanging="360"/>
      </w:pPr>
    </w:lvl>
    <w:lvl w:ilvl="7" w:tplc="21DA1D3A" w:tentative="1">
      <w:start w:val="1"/>
      <w:numFmt w:val="lowerLetter"/>
      <w:lvlText w:val="%8."/>
      <w:lvlJc w:val="left"/>
      <w:pPr>
        <w:tabs>
          <w:tab w:val="num" w:pos="5760"/>
        </w:tabs>
        <w:ind w:left="5760" w:hanging="360"/>
      </w:pPr>
    </w:lvl>
    <w:lvl w:ilvl="8" w:tplc="AB0A4970" w:tentative="1">
      <w:start w:val="1"/>
      <w:numFmt w:val="lowerRoman"/>
      <w:lvlText w:val="%9."/>
      <w:lvlJc w:val="right"/>
      <w:pPr>
        <w:tabs>
          <w:tab w:val="num" w:pos="6480"/>
        </w:tabs>
        <w:ind w:left="6480" w:hanging="180"/>
      </w:pPr>
    </w:lvl>
  </w:abstractNum>
  <w:abstractNum w:abstractNumId="8" w15:restartNumberingAfterBreak="0">
    <w:nsid w:val="53DC6FCD"/>
    <w:multiLevelType w:val="hybridMultilevel"/>
    <w:tmpl w:val="2FBA5368"/>
    <w:name w:val="Standard"/>
    <w:lvl w:ilvl="0" w:tplc="E29890C8">
      <w:start w:val="1"/>
      <w:numFmt w:val="lowerRoman"/>
      <w:lvlText w:val="(%1)"/>
      <w:lvlJc w:val="left"/>
      <w:pPr>
        <w:tabs>
          <w:tab w:val="num" w:pos="2160"/>
        </w:tabs>
        <w:ind w:left="2160" w:hanging="720"/>
      </w:pPr>
      <w:rPr>
        <w:rFonts w:hint="default"/>
      </w:rPr>
    </w:lvl>
    <w:lvl w:ilvl="1" w:tplc="CE843F12" w:tentative="1">
      <w:start w:val="1"/>
      <w:numFmt w:val="lowerLetter"/>
      <w:lvlText w:val="%2."/>
      <w:lvlJc w:val="left"/>
      <w:pPr>
        <w:tabs>
          <w:tab w:val="num" w:pos="2520"/>
        </w:tabs>
        <w:ind w:left="2520" w:hanging="360"/>
      </w:pPr>
    </w:lvl>
    <w:lvl w:ilvl="2" w:tplc="19D67378" w:tentative="1">
      <w:start w:val="1"/>
      <w:numFmt w:val="lowerRoman"/>
      <w:lvlText w:val="%3."/>
      <w:lvlJc w:val="right"/>
      <w:pPr>
        <w:tabs>
          <w:tab w:val="num" w:pos="3240"/>
        </w:tabs>
        <w:ind w:left="3240" w:hanging="180"/>
      </w:pPr>
    </w:lvl>
    <w:lvl w:ilvl="3" w:tplc="3B30FDA0" w:tentative="1">
      <w:start w:val="1"/>
      <w:numFmt w:val="decimal"/>
      <w:lvlText w:val="%4."/>
      <w:lvlJc w:val="left"/>
      <w:pPr>
        <w:tabs>
          <w:tab w:val="num" w:pos="3960"/>
        </w:tabs>
        <w:ind w:left="3960" w:hanging="360"/>
      </w:pPr>
    </w:lvl>
    <w:lvl w:ilvl="4" w:tplc="A2588CB0" w:tentative="1">
      <w:start w:val="1"/>
      <w:numFmt w:val="lowerLetter"/>
      <w:lvlText w:val="%5."/>
      <w:lvlJc w:val="left"/>
      <w:pPr>
        <w:tabs>
          <w:tab w:val="num" w:pos="4680"/>
        </w:tabs>
        <w:ind w:left="4680" w:hanging="360"/>
      </w:pPr>
    </w:lvl>
    <w:lvl w:ilvl="5" w:tplc="A76A02FC" w:tentative="1">
      <w:start w:val="1"/>
      <w:numFmt w:val="lowerRoman"/>
      <w:lvlText w:val="%6."/>
      <w:lvlJc w:val="right"/>
      <w:pPr>
        <w:tabs>
          <w:tab w:val="num" w:pos="5400"/>
        </w:tabs>
        <w:ind w:left="5400" w:hanging="180"/>
      </w:pPr>
    </w:lvl>
    <w:lvl w:ilvl="6" w:tplc="B86A4F16" w:tentative="1">
      <w:start w:val="1"/>
      <w:numFmt w:val="decimal"/>
      <w:lvlText w:val="%7."/>
      <w:lvlJc w:val="left"/>
      <w:pPr>
        <w:tabs>
          <w:tab w:val="num" w:pos="6120"/>
        </w:tabs>
        <w:ind w:left="6120" w:hanging="360"/>
      </w:pPr>
    </w:lvl>
    <w:lvl w:ilvl="7" w:tplc="9566DBFA" w:tentative="1">
      <w:start w:val="1"/>
      <w:numFmt w:val="lowerLetter"/>
      <w:lvlText w:val="%8."/>
      <w:lvlJc w:val="left"/>
      <w:pPr>
        <w:tabs>
          <w:tab w:val="num" w:pos="6840"/>
        </w:tabs>
        <w:ind w:left="6840" w:hanging="360"/>
      </w:pPr>
    </w:lvl>
    <w:lvl w:ilvl="8" w:tplc="95E4F65C" w:tentative="1">
      <w:start w:val="1"/>
      <w:numFmt w:val="lowerRoman"/>
      <w:lvlText w:val="%9."/>
      <w:lvlJc w:val="right"/>
      <w:pPr>
        <w:tabs>
          <w:tab w:val="num" w:pos="7560"/>
        </w:tabs>
        <w:ind w:left="7560" w:hanging="180"/>
      </w:pPr>
    </w:lvl>
  </w:abstractNum>
  <w:abstractNum w:abstractNumId="9"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num w:numId="1" w16cid:durableId="2145350992">
    <w:abstractNumId w:val="6"/>
  </w:num>
  <w:num w:numId="2" w16cid:durableId="1212185406">
    <w:abstractNumId w:val="4"/>
  </w:num>
  <w:num w:numId="3" w16cid:durableId="721640136">
    <w:abstractNumId w:val="2"/>
  </w:num>
  <w:num w:numId="4" w16cid:durableId="798298232">
    <w:abstractNumId w:val="9"/>
  </w:num>
  <w:num w:numId="5" w16cid:durableId="671177914">
    <w:abstractNumId w:val="0"/>
  </w:num>
  <w:num w:numId="6" w16cid:durableId="144787041">
    <w:abstractNumId w:val="1"/>
  </w:num>
  <w:num w:numId="7" w16cid:durableId="89046413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KtS6vOgZz2WmS/NQCr5YLnTx3y0p2KZJJft59kqN87Dk0xLWrzHxKKiJg7gleXurdZ+TkFFryAiTHkZQBYO7g==" w:salt="2npz9Y+9kliYSI9M3IKQ6A=="/>
  <w:defaultTabStop w:val="720"/>
  <w:noPunctuationKerning/>
  <w:characterSpacingControl w:val="doNotCompress"/>
  <w:hdrShapeDefaults>
    <o:shapedefaults v:ext="edit" spidmax="870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51"/>
    <w:rsid w:val="00010DC6"/>
    <w:rsid w:val="000120CE"/>
    <w:rsid w:val="0002167E"/>
    <w:rsid w:val="000331F2"/>
    <w:rsid w:val="00033278"/>
    <w:rsid w:val="00033F66"/>
    <w:rsid w:val="000408FE"/>
    <w:rsid w:val="00051814"/>
    <w:rsid w:val="000576CA"/>
    <w:rsid w:val="00060787"/>
    <w:rsid w:val="00061FF3"/>
    <w:rsid w:val="0006457B"/>
    <w:rsid w:val="0007021D"/>
    <w:rsid w:val="00086FB5"/>
    <w:rsid w:val="000D218C"/>
    <w:rsid w:val="000E17EF"/>
    <w:rsid w:val="0010203B"/>
    <w:rsid w:val="00105F85"/>
    <w:rsid w:val="00106648"/>
    <w:rsid w:val="00141C81"/>
    <w:rsid w:val="001559A4"/>
    <w:rsid w:val="00161D16"/>
    <w:rsid w:val="001620AB"/>
    <w:rsid w:val="00173924"/>
    <w:rsid w:val="001752A3"/>
    <w:rsid w:val="001814C9"/>
    <w:rsid w:val="0018445A"/>
    <w:rsid w:val="00186B5D"/>
    <w:rsid w:val="001B7B48"/>
    <w:rsid w:val="001C4776"/>
    <w:rsid w:val="001E34F7"/>
    <w:rsid w:val="001E59AE"/>
    <w:rsid w:val="002148C6"/>
    <w:rsid w:val="002209E9"/>
    <w:rsid w:val="00241E00"/>
    <w:rsid w:val="00243375"/>
    <w:rsid w:val="002910C4"/>
    <w:rsid w:val="002B123F"/>
    <w:rsid w:val="002D1461"/>
    <w:rsid w:val="002D4488"/>
    <w:rsid w:val="002E0FF3"/>
    <w:rsid w:val="002E7D9B"/>
    <w:rsid w:val="003016FA"/>
    <w:rsid w:val="00311D61"/>
    <w:rsid w:val="00314C5F"/>
    <w:rsid w:val="00316D91"/>
    <w:rsid w:val="0033718A"/>
    <w:rsid w:val="00340590"/>
    <w:rsid w:val="00367C38"/>
    <w:rsid w:val="00376B2B"/>
    <w:rsid w:val="00394938"/>
    <w:rsid w:val="003A4E89"/>
    <w:rsid w:val="003C0D91"/>
    <w:rsid w:val="003D357B"/>
    <w:rsid w:val="003E2BA1"/>
    <w:rsid w:val="004113E9"/>
    <w:rsid w:val="0041752B"/>
    <w:rsid w:val="00420AC6"/>
    <w:rsid w:val="004212C1"/>
    <w:rsid w:val="004248C3"/>
    <w:rsid w:val="00425FC3"/>
    <w:rsid w:val="004449AF"/>
    <w:rsid w:val="00446F74"/>
    <w:rsid w:val="00484605"/>
    <w:rsid w:val="0049024D"/>
    <w:rsid w:val="004B03A4"/>
    <w:rsid w:val="004B5DBC"/>
    <w:rsid w:val="004B75B3"/>
    <w:rsid w:val="004C298B"/>
    <w:rsid w:val="004D4507"/>
    <w:rsid w:val="004E0D5D"/>
    <w:rsid w:val="004E7A9A"/>
    <w:rsid w:val="00503970"/>
    <w:rsid w:val="0052095F"/>
    <w:rsid w:val="00520A2A"/>
    <w:rsid w:val="005256F6"/>
    <w:rsid w:val="00530906"/>
    <w:rsid w:val="00531DA3"/>
    <w:rsid w:val="005337E6"/>
    <w:rsid w:val="00543713"/>
    <w:rsid w:val="00550BD6"/>
    <w:rsid w:val="005511D0"/>
    <w:rsid w:val="00562FE0"/>
    <w:rsid w:val="0058461B"/>
    <w:rsid w:val="005918CE"/>
    <w:rsid w:val="005A3E53"/>
    <w:rsid w:val="005B2A3F"/>
    <w:rsid w:val="005B7B27"/>
    <w:rsid w:val="005C41EB"/>
    <w:rsid w:val="005D4197"/>
    <w:rsid w:val="005E7847"/>
    <w:rsid w:val="005E7CC7"/>
    <w:rsid w:val="005F1CAA"/>
    <w:rsid w:val="005F7BFD"/>
    <w:rsid w:val="00612232"/>
    <w:rsid w:val="00612D9E"/>
    <w:rsid w:val="006239DF"/>
    <w:rsid w:val="00642E06"/>
    <w:rsid w:val="006515D6"/>
    <w:rsid w:val="00672E78"/>
    <w:rsid w:val="006866EC"/>
    <w:rsid w:val="00695CDF"/>
    <w:rsid w:val="006B0FCC"/>
    <w:rsid w:val="006C3CFC"/>
    <w:rsid w:val="006E5572"/>
    <w:rsid w:val="00716110"/>
    <w:rsid w:val="00720617"/>
    <w:rsid w:val="007275A4"/>
    <w:rsid w:val="00746909"/>
    <w:rsid w:val="00747470"/>
    <w:rsid w:val="00777BDA"/>
    <w:rsid w:val="00797F0D"/>
    <w:rsid w:val="007A026B"/>
    <w:rsid w:val="007A100C"/>
    <w:rsid w:val="007A1322"/>
    <w:rsid w:val="007A3617"/>
    <w:rsid w:val="007B2038"/>
    <w:rsid w:val="007B7A0F"/>
    <w:rsid w:val="007C3032"/>
    <w:rsid w:val="007E0ED0"/>
    <w:rsid w:val="007F1FCC"/>
    <w:rsid w:val="007F3CC5"/>
    <w:rsid w:val="007F61E0"/>
    <w:rsid w:val="00802542"/>
    <w:rsid w:val="008040A9"/>
    <w:rsid w:val="008057E4"/>
    <w:rsid w:val="0083686C"/>
    <w:rsid w:val="00862449"/>
    <w:rsid w:val="008735E1"/>
    <w:rsid w:val="008744F2"/>
    <w:rsid w:val="00876171"/>
    <w:rsid w:val="008A6E02"/>
    <w:rsid w:val="008B48CC"/>
    <w:rsid w:val="008D427B"/>
    <w:rsid w:val="008E1644"/>
    <w:rsid w:val="008E7D3E"/>
    <w:rsid w:val="008F1199"/>
    <w:rsid w:val="008F70B7"/>
    <w:rsid w:val="009023DC"/>
    <w:rsid w:val="00904DCC"/>
    <w:rsid w:val="00913669"/>
    <w:rsid w:val="00924619"/>
    <w:rsid w:val="009258E0"/>
    <w:rsid w:val="00934510"/>
    <w:rsid w:val="00943949"/>
    <w:rsid w:val="00946A8D"/>
    <w:rsid w:val="009513E5"/>
    <w:rsid w:val="00953029"/>
    <w:rsid w:val="00964D70"/>
    <w:rsid w:val="00971660"/>
    <w:rsid w:val="00972AEA"/>
    <w:rsid w:val="00975C2D"/>
    <w:rsid w:val="00977364"/>
    <w:rsid w:val="009E2CFD"/>
    <w:rsid w:val="009E7F94"/>
    <w:rsid w:val="00A06BB8"/>
    <w:rsid w:val="00A10140"/>
    <w:rsid w:val="00A12F1F"/>
    <w:rsid w:val="00A1536D"/>
    <w:rsid w:val="00A173FF"/>
    <w:rsid w:val="00A25BEF"/>
    <w:rsid w:val="00A271F3"/>
    <w:rsid w:val="00A45D42"/>
    <w:rsid w:val="00A51557"/>
    <w:rsid w:val="00A55DB6"/>
    <w:rsid w:val="00A66480"/>
    <w:rsid w:val="00A706C1"/>
    <w:rsid w:val="00A74001"/>
    <w:rsid w:val="00A800CA"/>
    <w:rsid w:val="00A816C4"/>
    <w:rsid w:val="00A851E1"/>
    <w:rsid w:val="00AA076D"/>
    <w:rsid w:val="00AB1AEC"/>
    <w:rsid w:val="00AB1F6C"/>
    <w:rsid w:val="00AB35A4"/>
    <w:rsid w:val="00AC1A25"/>
    <w:rsid w:val="00AF2005"/>
    <w:rsid w:val="00AF74AE"/>
    <w:rsid w:val="00B06A8B"/>
    <w:rsid w:val="00B20FA9"/>
    <w:rsid w:val="00B35447"/>
    <w:rsid w:val="00B47756"/>
    <w:rsid w:val="00B6333D"/>
    <w:rsid w:val="00B67F51"/>
    <w:rsid w:val="00B931B4"/>
    <w:rsid w:val="00BB25D5"/>
    <w:rsid w:val="00BB34DC"/>
    <w:rsid w:val="00BD2161"/>
    <w:rsid w:val="00C11BB7"/>
    <w:rsid w:val="00C375F9"/>
    <w:rsid w:val="00C51952"/>
    <w:rsid w:val="00C56F10"/>
    <w:rsid w:val="00CB084E"/>
    <w:rsid w:val="00CC23ED"/>
    <w:rsid w:val="00CC4C8B"/>
    <w:rsid w:val="00CE1859"/>
    <w:rsid w:val="00CE5BBB"/>
    <w:rsid w:val="00D22DFF"/>
    <w:rsid w:val="00D35233"/>
    <w:rsid w:val="00D353D6"/>
    <w:rsid w:val="00D36AB1"/>
    <w:rsid w:val="00D467D2"/>
    <w:rsid w:val="00D622F6"/>
    <w:rsid w:val="00D66C95"/>
    <w:rsid w:val="00D80794"/>
    <w:rsid w:val="00D8326C"/>
    <w:rsid w:val="00D97B6A"/>
    <w:rsid w:val="00DC7C36"/>
    <w:rsid w:val="00DD28F7"/>
    <w:rsid w:val="00DE2C70"/>
    <w:rsid w:val="00E30297"/>
    <w:rsid w:val="00E35143"/>
    <w:rsid w:val="00E375A7"/>
    <w:rsid w:val="00E61EC8"/>
    <w:rsid w:val="00E61FFC"/>
    <w:rsid w:val="00E64A2B"/>
    <w:rsid w:val="00E77BF5"/>
    <w:rsid w:val="00E84D1D"/>
    <w:rsid w:val="00EA2772"/>
    <w:rsid w:val="00EA2AFF"/>
    <w:rsid w:val="00EA301E"/>
    <w:rsid w:val="00EB7ABB"/>
    <w:rsid w:val="00EC2697"/>
    <w:rsid w:val="00EC401C"/>
    <w:rsid w:val="00EC4B4E"/>
    <w:rsid w:val="00EE178C"/>
    <w:rsid w:val="00EE7499"/>
    <w:rsid w:val="00F11621"/>
    <w:rsid w:val="00F1245E"/>
    <w:rsid w:val="00F14C17"/>
    <w:rsid w:val="00F15978"/>
    <w:rsid w:val="00F166D9"/>
    <w:rsid w:val="00F2424B"/>
    <w:rsid w:val="00F30467"/>
    <w:rsid w:val="00F45E29"/>
    <w:rsid w:val="00F5145F"/>
    <w:rsid w:val="00F607A4"/>
    <w:rsid w:val="00F72B58"/>
    <w:rsid w:val="00F77CB8"/>
    <w:rsid w:val="00F916A8"/>
    <w:rsid w:val="00F95560"/>
    <w:rsid w:val="00F9593E"/>
    <w:rsid w:val="00FC6202"/>
    <w:rsid w:val="00FF2097"/>
    <w:rsid w:val="00FF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30F9AB77"/>
  <w15:chartTrackingRefBased/>
  <w15:docId w15:val="{94358F80-755E-4413-BD64-29A66AB2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outlineLvl w:val="0"/>
    </w:pPr>
    <w:rPr>
      <w:u w:val="single"/>
    </w:rPr>
  </w:style>
  <w:style w:type="paragraph" w:styleId="Heading2">
    <w:name w:val="heading 2"/>
    <w:aliases w:val="h2"/>
    <w:basedOn w:val="Normal"/>
    <w:next w:val="Normal"/>
    <w:link w:val="Heading2Char"/>
    <w:qFormat/>
    <w:pPr>
      <w:keepNext/>
      <w:spacing w:before="240" w:after="240"/>
      <w:outlineLvl w:val="1"/>
    </w:pPr>
    <w:rPr>
      <w:b/>
      <w:szCs w:val="20"/>
    </w:rPr>
  </w:style>
  <w:style w:type="paragraph" w:styleId="Heading3">
    <w:name w:val="heading 3"/>
    <w:aliases w:val="h3"/>
    <w:basedOn w:val="Normal"/>
    <w:next w:val="Normal"/>
    <w:link w:val="Heading3Char"/>
    <w:qFormat/>
    <w:pPr>
      <w:keepNext/>
      <w:spacing w:before="120" w:after="120"/>
      <w:outlineLvl w:val="2"/>
    </w:pPr>
    <w:rPr>
      <w:i/>
      <w:szCs w:val="20"/>
    </w:rPr>
  </w:style>
  <w:style w:type="paragraph" w:styleId="Heading4">
    <w:name w:val="heading 4"/>
    <w:aliases w:val="h4, Char"/>
    <w:basedOn w:val="Normal"/>
    <w:next w:val="Normal"/>
    <w:link w:val="Heading4Char"/>
    <w:qFormat/>
    <w:pPr>
      <w:keepNext/>
      <w:widowControl w:val="0"/>
      <w:spacing w:before="360" w:after="240"/>
      <w:outlineLvl w:val="3"/>
    </w:pPr>
    <w:rPr>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
    <w:pPr>
      <w:spacing w:before="120" w:after="120"/>
    </w:pPr>
  </w:style>
  <w:style w:type="paragraph" w:styleId="BodyTextIndent">
    <w:name w:val="Body Text Indent"/>
    <w:basedOn w:val="Normal"/>
    <w:link w:val="BodyTextIndentChar"/>
    <w:pPr>
      <w:spacing w:before="120" w:after="120"/>
      <w:ind w:left="720"/>
    </w:pPr>
  </w:style>
  <w:style w:type="paragraph" w:styleId="BodyTextIndent2">
    <w:name w:val="Body Text Indent 2"/>
    <w:basedOn w:val="Normal"/>
    <w:link w:val="BodyTextIndent2Char"/>
    <w:pPr>
      <w:spacing w:before="27"/>
      <w:ind w:left="27"/>
    </w:pPr>
    <w:rPr>
      <w:szCs w:val="15"/>
    </w:rPr>
  </w:style>
  <w:style w:type="paragraph" w:customStyle="1" w:styleId="Bullet">
    <w:name w:val="Bullet"/>
    <w:basedOn w:val="Normal"/>
    <w:link w:val="BulletChar"/>
    <w:pPr>
      <w:tabs>
        <w:tab w:val="num" w:pos="720"/>
        <w:tab w:val="num" w:pos="1080"/>
      </w:tabs>
      <w:spacing w:before="60" w:after="120"/>
      <w:ind w:left="1080" w:hanging="360"/>
    </w:pPr>
    <w:rPr>
      <w:szCs w:val="20"/>
    </w:rPr>
  </w:style>
  <w:style w:type="paragraph" w:customStyle="1" w:styleId="BulletIndent">
    <w:name w:val="Bullet Indent"/>
    <w:basedOn w:val="Normal"/>
    <w:link w:val="BulletIndentChar"/>
    <w:pPr>
      <w:tabs>
        <w:tab w:val="num" w:pos="720"/>
      </w:tabs>
      <w:spacing w:before="60" w:after="60"/>
      <w:ind w:left="720" w:hanging="360"/>
    </w:pPr>
    <w:rPr>
      <w:szCs w:val="20"/>
    </w:rPr>
  </w:style>
  <w:style w:type="paragraph" w:styleId="BodyTextIndent3">
    <w:name w:val="Body Text Indent 3"/>
    <w:basedOn w:val="Normal"/>
    <w:link w:val="BodyTextIndent3Char"/>
    <w:pPr>
      <w:ind w:left="2520" w:hanging="360"/>
    </w:pPr>
  </w:style>
  <w:style w:type="paragraph" w:customStyle="1" w:styleId="ParaText">
    <w:name w:val="ParaText"/>
    <w:basedOn w:val="Normal"/>
    <w:pPr>
      <w:spacing w:after="240" w:line="300" w:lineRule="auto"/>
      <w:jc w:val="both"/>
    </w:pPr>
    <w:rPr>
      <w:sz w:val="22"/>
      <w:szCs w:val="20"/>
    </w:rPr>
  </w:style>
  <w:style w:type="paragraph" w:customStyle="1" w:styleId="TermDefinition">
    <w:name w:val="Term Definition"/>
    <w:basedOn w:val="TermTitle"/>
    <w:pPr>
      <w:spacing w:before="0" w:after="60"/>
    </w:pPr>
    <w:rPr>
      <w:b w:val="0"/>
    </w:rPr>
  </w:style>
  <w:style w:type="paragraph" w:customStyle="1" w:styleId="TermTitle">
    <w:name w:val="Term Title"/>
    <w:basedOn w:val="Normal"/>
    <w:pPr>
      <w:spacing w:before="120"/>
      <w:ind w:left="720"/>
    </w:pPr>
    <w:rPr>
      <w:b/>
      <w:szCs w:val="20"/>
    </w:rPr>
  </w:style>
  <w:style w:type="paragraph" w:customStyle="1" w:styleId="OutlineL2">
    <w:name w:val="Outline_L2"/>
    <w:basedOn w:val="OutlineL1"/>
    <w:next w:val="NumContinue"/>
    <w:pPr>
      <w:keepNext w:val="0"/>
      <w:numPr>
        <w:ilvl w:val="1"/>
        <w:numId w:val="1"/>
      </w:numPr>
      <w:ind w:left="1440" w:hanging="720"/>
      <w:outlineLvl w:val="1"/>
    </w:pPr>
  </w:style>
  <w:style w:type="paragraph" w:customStyle="1" w:styleId="OutlineL1">
    <w:name w:val="Outline_L1"/>
    <w:basedOn w:val="Normal"/>
    <w:next w:val="NumContinue"/>
    <w:pPr>
      <w:keepNext/>
      <w:tabs>
        <w:tab w:val="num" w:pos="720"/>
      </w:tabs>
      <w:spacing w:after="240"/>
      <w:ind w:left="720" w:hanging="360"/>
      <w:outlineLvl w:val="0"/>
    </w:pPr>
    <w:rPr>
      <w:szCs w:val="20"/>
    </w:rPr>
  </w:style>
  <w:style w:type="paragraph" w:customStyle="1" w:styleId="NumContinue">
    <w:name w:val="Num Continue"/>
    <w:basedOn w:val="BodyText"/>
    <w:pPr>
      <w:widowControl w:val="0"/>
      <w:spacing w:before="0" w:after="240"/>
      <w:ind w:firstLine="720"/>
    </w:pPr>
    <w:rPr>
      <w:szCs w:val="20"/>
    </w:rPr>
  </w:style>
  <w:style w:type="paragraph" w:customStyle="1" w:styleId="OutlineL3">
    <w:name w:val="Outline_L3"/>
    <w:basedOn w:val="OutlineL2"/>
    <w:next w:val="NumContinue"/>
    <w:pPr>
      <w:numPr>
        <w:ilvl w:val="2"/>
      </w:numPr>
      <w:tabs>
        <w:tab w:val="clear" w:pos="2160"/>
      </w:tabs>
      <w:ind w:left="2160" w:hanging="1440"/>
      <w:outlineLvl w:val="2"/>
    </w:pPr>
  </w:style>
  <w:style w:type="paragraph" w:customStyle="1" w:styleId="OutlineL4">
    <w:name w:val="Outline_L4"/>
    <w:basedOn w:val="OutlineL3"/>
    <w:next w:val="NumContinue"/>
    <w:pPr>
      <w:numPr>
        <w:ilvl w:val="3"/>
      </w:numPr>
      <w:tabs>
        <w:tab w:val="clear" w:pos="2880"/>
        <w:tab w:val="num" w:pos="1170"/>
      </w:tabs>
      <w:ind w:left="1170" w:hanging="375"/>
      <w:outlineLvl w:val="3"/>
    </w:pPr>
  </w:style>
  <w:style w:type="paragraph" w:customStyle="1" w:styleId="OutlineL5">
    <w:name w:val="Outline_L5"/>
    <w:basedOn w:val="OutlineL4"/>
    <w:next w:val="NumContinue"/>
    <w:pPr>
      <w:numPr>
        <w:ilvl w:val="4"/>
      </w:numPr>
      <w:tabs>
        <w:tab w:val="clear" w:pos="3600"/>
        <w:tab w:val="num" w:pos="360"/>
      </w:tabs>
      <w:ind w:left="360" w:hanging="360"/>
      <w:outlineLvl w:val="4"/>
    </w:pPr>
  </w:style>
  <w:style w:type="paragraph" w:customStyle="1" w:styleId="OutlineL6">
    <w:name w:val="Outline_L6"/>
    <w:basedOn w:val="OutlineL5"/>
    <w:next w:val="NumContinue"/>
    <w:pPr>
      <w:numPr>
        <w:ilvl w:val="5"/>
      </w:numPr>
      <w:tabs>
        <w:tab w:val="clear" w:pos="4320"/>
        <w:tab w:val="num" w:pos="720"/>
      </w:tabs>
      <w:ind w:left="720" w:hanging="720"/>
      <w:outlineLvl w:val="5"/>
    </w:pPr>
  </w:style>
  <w:style w:type="paragraph" w:customStyle="1" w:styleId="OutlineL7">
    <w:name w:val="Outline_L7"/>
    <w:basedOn w:val="OutlineL6"/>
    <w:next w:val="NumContinue"/>
    <w:pPr>
      <w:numPr>
        <w:ilvl w:val="6"/>
      </w:numPr>
      <w:tabs>
        <w:tab w:val="clear" w:pos="5040"/>
        <w:tab w:val="num" w:pos="360"/>
      </w:tabs>
      <w:ind w:left="360" w:hanging="360"/>
      <w:outlineLvl w:val="6"/>
    </w:pPr>
  </w:style>
  <w:style w:type="paragraph" w:customStyle="1" w:styleId="OutlineL8">
    <w:name w:val="Outline_L8"/>
    <w:basedOn w:val="OutlineL7"/>
    <w:next w:val="NumContinue"/>
    <w:pPr>
      <w:numPr>
        <w:ilvl w:val="7"/>
      </w:numPr>
      <w:tabs>
        <w:tab w:val="clear" w:pos="5760"/>
        <w:tab w:val="num" w:pos="360"/>
      </w:tabs>
      <w:ind w:left="360" w:hanging="360"/>
      <w:outlineLvl w:val="7"/>
    </w:pPr>
  </w:style>
  <w:style w:type="paragraph" w:customStyle="1" w:styleId="OutlineL9">
    <w:name w:val="Outline_L9"/>
    <w:basedOn w:val="OutlineL8"/>
    <w:next w:val="NumContinue"/>
    <w:pPr>
      <w:numPr>
        <w:ilvl w:val="8"/>
      </w:numPr>
      <w:tabs>
        <w:tab w:val="clear" w:pos="6480"/>
        <w:tab w:val="num" w:pos="360"/>
      </w:tabs>
      <w:ind w:left="360" w:hanging="360"/>
      <w:outlineLvl w:val="8"/>
    </w:pPr>
  </w:style>
  <w:style w:type="paragraph" w:customStyle="1" w:styleId="AppellateL1">
    <w:name w:val="Appellate_L1"/>
    <w:basedOn w:val="Normal"/>
    <w:next w:val="NumContinue"/>
    <w:pPr>
      <w:numPr>
        <w:numId w:val="2"/>
      </w:numPr>
      <w:spacing w:after="240"/>
      <w:jc w:val="both"/>
      <w:outlineLvl w:val="0"/>
    </w:pPr>
    <w:rPr>
      <w:b/>
      <w:szCs w:val="20"/>
    </w:rPr>
  </w:style>
  <w:style w:type="paragraph" w:customStyle="1" w:styleId="AppellateL2">
    <w:name w:val="Appellate_L2"/>
    <w:basedOn w:val="AppellateL1"/>
    <w:next w:val="NumContinue"/>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pPr>
      <w:widowControl w:val="0"/>
      <w:spacing w:after="240" w:line="240" w:lineRule="exact"/>
      <w:jc w:val="center"/>
    </w:pPr>
    <w:rPr>
      <w:snapToGrid w:val="0"/>
      <w:szCs w:val="20"/>
    </w:rPr>
  </w:style>
  <w:style w:type="paragraph" w:styleId="Title">
    <w:name w:val="Title"/>
    <w:basedOn w:val="Normal"/>
    <w:link w:val="TitleChar"/>
    <w:qFormat/>
    <w:pPr>
      <w:jc w:val="center"/>
    </w:pPr>
    <w:rPr>
      <w:b/>
      <w:sz w:val="22"/>
      <w:szCs w:val="20"/>
    </w:rPr>
  </w:style>
  <w:style w:type="paragraph" w:styleId="Subtitle">
    <w:name w:val="Subtitle"/>
    <w:basedOn w:val="Normal"/>
    <w:link w:val="SubtitleChar"/>
    <w:qFormat/>
    <w:pPr>
      <w:jc w:val="center"/>
    </w:pPr>
    <w:rPr>
      <w:sz w:val="32"/>
      <w:szCs w:val="20"/>
    </w:rPr>
  </w:style>
  <w:style w:type="paragraph" w:styleId="BodyText3">
    <w:name w:val="Body Text 3"/>
    <w:basedOn w:val="Normal"/>
    <w:link w:val="BodyText3Char"/>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paragraph" w:styleId="EndnoteText">
    <w:name w:val="endnote text"/>
    <w:basedOn w:val="Normal"/>
    <w:link w:val="EndnoteTextChar"/>
    <w:pPr>
      <w:widowControl w:val="0"/>
    </w:pPr>
    <w:rPr>
      <w:snapToGrid w:val="0"/>
      <w:szCs w:val="20"/>
    </w:rPr>
  </w:style>
  <w:style w:type="paragraph" w:styleId="NormalWeb">
    <w:name w:val="Normal (Web)"/>
    <w:basedOn w:val="Normal"/>
    <w:uiPriority w:val="99"/>
    <w:pPr>
      <w:spacing w:before="100" w:beforeAutospacing="1" w:after="100" w:afterAutospacing="1"/>
    </w:pPr>
  </w:style>
  <w:style w:type="character" w:styleId="PageNumber">
    <w:name w:val="page number"/>
    <w:basedOn w:val="DefaultParagraphFont"/>
  </w:style>
  <w:style w:type="paragraph" w:customStyle="1" w:styleId="Instructions">
    <w:name w:val="Instructions"/>
    <w:basedOn w:val="BodyText"/>
    <w:link w:val="InstructionsChar"/>
    <w:pPr>
      <w:spacing w:before="0" w:after="240"/>
    </w:pPr>
    <w:rPr>
      <w:b/>
      <w:i/>
      <w:iCs/>
      <w:lang w:val="x-none" w:eastAsia="x-none"/>
    </w:rPr>
  </w:style>
  <w:style w:type="paragraph" w:styleId="List">
    <w:name w:val="List"/>
    <w:aliases w:val=" Char2 Char Char Char Char, Char2 Char, Char1"/>
    <w:basedOn w:val="Normal"/>
    <w:link w:val="ListChar"/>
    <w:pPr>
      <w:spacing w:after="240"/>
      <w:ind w:left="720" w:hanging="720"/>
    </w:pPr>
    <w:rPr>
      <w:szCs w:val="20"/>
    </w:rPr>
  </w:style>
  <w:style w:type="paragraph" w:styleId="FootnoteText">
    <w:name w:val="footnote text"/>
    <w:basedOn w:val="Normal"/>
    <w:link w:val="FootnoteTextChar"/>
    <w:rPr>
      <w:sz w:val="18"/>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H5">
    <w:name w:val="H5"/>
    <w:basedOn w:val="Heading5"/>
    <w:next w:val="BodyText"/>
    <w:link w:val="H5Char"/>
    <w:pPr>
      <w:keepNext/>
      <w:tabs>
        <w:tab w:val="left" w:pos="1620"/>
      </w:tabs>
      <w:spacing w:after="240"/>
      <w:ind w:left="1620" w:hanging="1620"/>
    </w:pPr>
    <w:rPr>
      <w:bCs/>
      <w:iCs/>
      <w:sz w:val="24"/>
      <w:szCs w:val="26"/>
      <w:lang w:val="x-none" w:eastAsia="x-none"/>
    </w:rPr>
  </w:style>
  <w:style w:type="paragraph" w:customStyle="1" w:styleId="H2">
    <w:name w:val="H2"/>
    <w:basedOn w:val="Heading2"/>
    <w:next w:val="BodyText"/>
    <w:link w:val="H2Char"/>
    <w:pPr>
      <w:tabs>
        <w:tab w:val="left" w:pos="900"/>
      </w:tabs>
      <w:ind w:left="900" w:hanging="900"/>
    </w:pPr>
    <w:rPr>
      <w:lang w:val="x-none" w:eastAsia="x-none"/>
    </w:rPr>
  </w:style>
  <w:style w:type="paragraph" w:customStyle="1" w:styleId="H3">
    <w:name w:val="H3"/>
    <w:basedOn w:val="Heading3"/>
    <w:next w:val="BodyText"/>
    <w:link w:val="H3Char1"/>
    <w:pPr>
      <w:tabs>
        <w:tab w:val="left" w:pos="1080"/>
      </w:tabs>
      <w:spacing w:before="240" w:after="240"/>
      <w:ind w:left="1080" w:hanging="1080"/>
    </w:pPr>
    <w:rPr>
      <w:b/>
      <w:bCs/>
    </w:rPr>
  </w:style>
  <w:style w:type="paragraph" w:customStyle="1" w:styleId="H4">
    <w:name w:val="H4"/>
    <w:basedOn w:val="Heading4"/>
    <w:next w:val="BodyText"/>
    <w:link w:val="H4Char"/>
    <w:pPr>
      <w:tabs>
        <w:tab w:val="left" w:pos="1260"/>
      </w:tabs>
      <w:spacing w:before="240"/>
      <w:ind w:left="1260" w:hanging="1260"/>
    </w:pPr>
    <w:rPr>
      <w:b/>
      <w:bCs/>
    </w:rPr>
  </w:style>
  <w:style w:type="paragraph" w:customStyle="1" w:styleId="H6">
    <w:name w:val="H6"/>
    <w:basedOn w:val="Heading6"/>
    <w:next w:val="BodyText"/>
    <w:pPr>
      <w:keepNext/>
      <w:tabs>
        <w:tab w:val="left" w:pos="1800"/>
      </w:tabs>
      <w:spacing w:after="240"/>
      <w:ind w:left="1800" w:hanging="1800"/>
    </w:pPr>
    <w:rPr>
      <w:bCs/>
      <w:sz w:val="24"/>
      <w:szCs w:val="22"/>
    </w:rPr>
  </w:style>
  <w:style w:type="paragraph" w:customStyle="1" w:styleId="H7">
    <w:name w:val="H7"/>
    <w:basedOn w:val="Heading7"/>
    <w:next w:val="BodyText"/>
    <w:pPr>
      <w:keepNext/>
      <w:tabs>
        <w:tab w:val="left" w:pos="1980"/>
      </w:tabs>
      <w:spacing w:after="240"/>
      <w:ind w:left="1980" w:hanging="1980"/>
    </w:pPr>
    <w:rPr>
      <w:b/>
      <w:i/>
      <w:szCs w:val="24"/>
    </w:rPr>
  </w:style>
  <w:style w:type="paragraph" w:customStyle="1" w:styleId="H8">
    <w:name w:val="H8"/>
    <w:basedOn w:val="Heading8"/>
    <w:next w:val="BodyText"/>
    <w:pPr>
      <w:keepNext/>
      <w:tabs>
        <w:tab w:val="left" w:pos="2160"/>
      </w:tabs>
      <w:spacing w:after="240"/>
      <w:ind w:left="2160" w:hanging="2160"/>
    </w:pPr>
    <w:rPr>
      <w:b/>
      <w:i w:val="0"/>
      <w:iCs/>
      <w:szCs w:val="24"/>
    </w:rPr>
  </w:style>
  <w:style w:type="paragraph" w:customStyle="1" w:styleId="H9">
    <w:name w:val="H9"/>
    <w:basedOn w:val="Heading9"/>
    <w:next w:val="BodyText"/>
    <w:pPr>
      <w:keepNext/>
      <w:tabs>
        <w:tab w:val="left" w:pos="2340"/>
      </w:tabs>
      <w:spacing w:after="240"/>
      <w:ind w:left="2340" w:hanging="2340"/>
    </w:pPr>
    <w:rPr>
      <w:rFonts w:ascii="Times New Roman" w:hAnsi="Times New Roman"/>
      <w:b/>
      <w:i/>
      <w:sz w:val="24"/>
      <w:szCs w:val="24"/>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Pr>
      <w:szCs w:val="20"/>
    </w:rPr>
  </w:style>
  <w:style w:type="paragraph" w:customStyle="1" w:styleId="ListIntroduction">
    <w:name w:val="List Introduction"/>
    <w:basedOn w:val="BodyText"/>
    <w:link w:val="ListIntroductionChar"/>
    <w:pPr>
      <w:keepNext/>
      <w:spacing w:before="0" w:after="240"/>
    </w:pPr>
    <w:rPr>
      <w:iCs/>
      <w:szCs w:val="20"/>
    </w:rPr>
  </w:style>
  <w:style w:type="paragraph" w:customStyle="1" w:styleId="VariableDefinition">
    <w:name w:val="Variable Definition"/>
    <w:basedOn w:val="BodyTextIndent"/>
    <w:link w:val="VariableDefinitionChar"/>
    <w:pPr>
      <w:tabs>
        <w:tab w:val="left" w:pos="2160"/>
      </w:tabs>
      <w:spacing w:before="0" w:after="240"/>
      <w:ind w:left="2160" w:hanging="1440"/>
      <w:contextualSpacing/>
    </w:pPr>
    <w:rPr>
      <w:iCs/>
      <w:szCs w:val="20"/>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ListSub">
    <w:name w:val="List Sub"/>
    <w:basedOn w:val="List"/>
    <w:pPr>
      <w:ind w:firstLine="0"/>
    </w:pPr>
  </w:style>
  <w:style w:type="table" w:customStyle="1" w:styleId="VariableTable">
    <w:name w:val="Variable Table"/>
    <w:basedOn w:val="TableNormal"/>
    <w:tbl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pPr>
      <w:keepNext/>
      <w:spacing w:before="240" w:after="240"/>
    </w:pPr>
    <w:rPr>
      <w:b/>
      <w:iCs/>
      <w:szCs w:val="20"/>
    </w:rPr>
  </w:style>
  <w:style w:type="paragraph" w:customStyle="1" w:styleId="TableBody">
    <w:name w:val="Table Body"/>
    <w:basedOn w:val="BodyText"/>
    <w:pPr>
      <w:spacing w:before="0" w:after="60"/>
    </w:pPr>
    <w:rPr>
      <w:iCs/>
      <w:sz w:val="20"/>
      <w:szCs w:val="20"/>
    </w:rPr>
  </w:style>
  <w:style w:type="paragraph" w:customStyle="1" w:styleId="TableHead">
    <w:name w:val="Table Head"/>
    <w:basedOn w:val="BodyText"/>
    <w:pPr>
      <w:spacing w:before="0"/>
    </w:pPr>
    <w:rPr>
      <w:b/>
      <w:iCs/>
      <w:sz w:val="20"/>
      <w:szCs w:val="20"/>
    </w:rPr>
  </w:style>
  <w:style w:type="paragraph" w:customStyle="1" w:styleId="TableBullet">
    <w:name w:val="Table Bullet"/>
    <w:basedOn w:val="TableBody"/>
    <w:pPr>
      <w:numPr>
        <w:numId w:val="3"/>
      </w:numPr>
    </w:pPr>
  </w:style>
  <w:style w:type="character" w:customStyle="1" w:styleId="BodyTextChar">
    <w:name w:val="Body Text Char"/>
    <w:aliases w:val="Char Char Char Char Char Char Charh2 Char1,... Char1, Char Char Char Char Char Char Char2, Char Char Char Char Char Char Char Char1,Body Text Char Char Char1,Body Text Char1 Char Char Char1,Body Text Char Char Char Char Char1"/>
    <w:link w:val="BodyText"/>
    <w:rPr>
      <w:sz w:val="24"/>
      <w:szCs w:val="24"/>
      <w:lang w:val="en-US" w:eastAsia="en-US" w:bidi="ar-SA"/>
    </w:rPr>
  </w:style>
  <w:style w:type="character" w:styleId="Strong">
    <w:name w:val="Strong"/>
    <w:qFormat/>
    <w:rPr>
      <w:b/>
      <w:bCs/>
    </w:rPr>
  </w:style>
  <w:style w:type="paragraph" w:customStyle="1" w:styleId="Style1">
    <w:name w:val="Style1"/>
    <w:basedOn w:val="BodyTextIndent"/>
    <w:pPr>
      <w:spacing w:before="0"/>
    </w:pPr>
    <w:rPr>
      <w:szCs w:val="20"/>
    </w:rPr>
  </w:style>
  <w:style w:type="paragraph" w:styleId="List4">
    <w:name w:val="List 4"/>
    <w:basedOn w:val="Normal"/>
    <w:pPr>
      <w:tabs>
        <w:tab w:val="left" w:pos="2880"/>
      </w:tabs>
      <w:spacing w:after="240"/>
      <w:ind w:left="2880" w:hanging="720"/>
      <w:contextualSpacing/>
    </w:pPr>
    <w:rPr>
      <w:szCs w:val="20"/>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character" w:customStyle="1" w:styleId="H4Char">
    <w:name w:val="H4 Char"/>
    <w:link w:val="H4"/>
    <w:rPr>
      <w:b/>
      <w:bCs/>
      <w:snapToGrid w:val="0"/>
      <w:sz w:val="24"/>
      <w:lang w:val="en-US" w:eastAsia="en-US" w:bidi="ar-SA"/>
    </w:rPr>
  </w:style>
  <w:style w:type="character" w:customStyle="1" w:styleId="CharChar3">
    <w:name w:val="Char Char3"/>
    <w:rPr>
      <w:sz w:val="24"/>
      <w:lang w:val="en-US" w:eastAsia="en-US" w:bidi="ar-SA"/>
    </w:rPr>
  </w:style>
  <w:style w:type="character" w:customStyle="1" w:styleId="BodyTextNumberedChar1">
    <w:name w:val="Body Text Numbered Char1"/>
    <w:link w:val="BodyTextNumbered"/>
    <w:rPr>
      <w:iCs/>
      <w:sz w:val="24"/>
      <w:lang w:val="en-US" w:eastAsia="en-US" w:bidi="ar-SA"/>
    </w:rPr>
  </w:style>
  <w:style w:type="paragraph" w:customStyle="1" w:styleId="BodyTextNumbered">
    <w:name w:val="Body Text Numbered"/>
    <w:basedOn w:val="BodyText"/>
    <w:link w:val="BodyTextNumberedChar1"/>
    <w:pPr>
      <w:spacing w:before="0" w:after="240"/>
      <w:ind w:left="720" w:hanging="720"/>
    </w:pPr>
    <w:rPr>
      <w:iCs/>
      <w:szCs w:val="20"/>
    </w:rPr>
  </w:style>
  <w:style w:type="character" w:styleId="CommentReference">
    <w:name w:val="annotation reference"/>
    <w:uiPriority w:val="99"/>
    <w:rPr>
      <w:sz w:val="16"/>
      <w:szCs w:val="16"/>
    </w:rPr>
  </w:style>
  <w:style w:type="paragraph" w:styleId="BalloonText">
    <w:name w:val="Balloon Text"/>
    <w:basedOn w:val="Normal"/>
    <w:link w:val="BalloonTextChar"/>
    <w:rPr>
      <w:rFonts w:ascii="Tahoma" w:hAnsi="Tahoma" w:cs="Tahoma"/>
      <w:sz w:val="16"/>
      <w:szCs w:val="16"/>
    </w:rPr>
  </w:style>
  <w:style w:type="paragraph" w:customStyle="1" w:styleId="Char">
    <w:name w:val="Char"/>
    <w:basedOn w:val="Normal"/>
    <w:pPr>
      <w:spacing w:after="160" w:line="240" w:lineRule="exact"/>
    </w:pPr>
    <w:rPr>
      <w:rFonts w:ascii="Verdana" w:hAnsi="Verdana"/>
      <w:sz w:val="16"/>
      <w:szCs w:val="20"/>
    </w:rPr>
  </w:style>
  <w:style w:type="character" w:customStyle="1" w:styleId="VariableDefinitionChar">
    <w:name w:val="Variable Definition Char"/>
    <w:link w:val="VariableDefinition"/>
    <w:rPr>
      <w:iCs/>
      <w:sz w:val="24"/>
      <w:lang w:val="en-US" w:eastAsia="en-US" w:bidi="ar-SA"/>
    </w:rPr>
  </w:style>
  <w:style w:type="paragraph" w:styleId="DocumentMap">
    <w:name w:val="Document Map"/>
    <w:basedOn w:val="Normal"/>
    <w:link w:val="DocumentMapChar"/>
    <w:pPr>
      <w:shd w:val="clear" w:color="auto" w:fill="000080"/>
    </w:pPr>
    <w:rPr>
      <w:rFonts w:ascii="Tahoma" w:hAnsi="Tahoma" w:cs="Tahoma"/>
      <w:sz w:val="20"/>
      <w:szCs w:val="20"/>
    </w:rPr>
  </w:style>
  <w:style w:type="paragraph" w:customStyle="1" w:styleId="Char3">
    <w:name w:val="Char3"/>
    <w:basedOn w:val="Normal"/>
    <w:pPr>
      <w:spacing w:after="160" w:line="240" w:lineRule="exact"/>
    </w:pPr>
    <w:rPr>
      <w:rFonts w:ascii="Verdana" w:hAnsi="Verdana"/>
      <w:sz w:val="16"/>
      <w:szCs w:val="20"/>
    </w:rPr>
  </w:style>
  <w:style w:type="character" w:customStyle="1" w:styleId="InstructionsChar">
    <w:name w:val="Instructions Char"/>
    <w:link w:val="Instructions"/>
    <w:rsid w:val="006B0FCC"/>
    <w:rPr>
      <w:b/>
      <w:i/>
      <w:iCs/>
      <w:sz w:val="24"/>
      <w:szCs w:val="24"/>
    </w:rPr>
  </w:style>
  <w:style w:type="character" w:customStyle="1" w:styleId="H2Char">
    <w:name w:val="H2 Char"/>
    <w:link w:val="H2"/>
    <w:rsid w:val="006B0FCC"/>
    <w:rPr>
      <w:b/>
      <w:sz w:val="24"/>
    </w:rPr>
  </w:style>
  <w:style w:type="character" w:customStyle="1" w:styleId="H5Char">
    <w:name w:val="H5 Char"/>
    <w:link w:val="H5"/>
    <w:locked/>
    <w:rsid w:val="006B0FCC"/>
    <w:rPr>
      <w:b/>
      <w:bCs/>
      <w:i/>
      <w:iCs/>
      <w:sz w:val="24"/>
      <w:szCs w:val="26"/>
    </w:rPr>
  </w:style>
  <w:style w:type="paragraph" w:styleId="CommentText">
    <w:name w:val="annotation text"/>
    <w:basedOn w:val="Normal"/>
    <w:link w:val="CommentTextChar"/>
    <w:rsid w:val="006B0FCC"/>
    <w:rPr>
      <w:sz w:val="20"/>
      <w:szCs w:val="20"/>
    </w:rPr>
  </w:style>
  <w:style w:type="character" w:customStyle="1" w:styleId="CommentTextChar">
    <w:name w:val="Comment Text Char"/>
    <w:basedOn w:val="DefaultParagraphFont"/>
    <w:link w:val="CommentText"/>
    <w:rsid w:val="006B0FCC"/>
  </w:style>
  <w:style w:type="paragraph" w:styleId="CommentSubject">
    <w:name w:val="annotation subject"/>
    <w:basedOn w:val="CommentText"/>
    <w:next w:val="CommentText"/>
    <w:link w:val="CommentSubjectChar"/>
    <w:rsid w:val="006B0FCC"/>
    <w:rPr>
      <w:b/>
      <w:bCs/>
      <w:lang w:val="x-none" w:eastAsia="x-none"/>
    </w:rPr>
  </w:style>
  <w:style w:type="character" w:customStyle="1" w:styleId="CommentSubjectChar">
    <w:name w:val="Comment Subject Char"/>
    <w:link w:val="CommentSubject"/>
    <w:rsid w:val="006B0FCC"/>
    <w:rPr>
      <w:b/>
      <w:bCs/>
    </w:rPr>
  </w:style>
  <w:style w:type="paragraph" w:styleId="Revision">
    <w:name w:val="Revision"/>
    <w:hidden/>
    <w:rsid w:val="006B0FCC"/>
    <w:rPr>
      <w:sz w:val="24"/>
      <w:szCs w:val="24"/>
    </w:rPr>
  </w:style>
  <w:style w:type="character" w:customStyle="1" w:styleId="ListIntroductionChar">
    <w:name w:val="List Introduction Char"/>
    <w:link w:val="ListIntroduction"/>
    <w:rsid w:val="00446F74"/>
    <w:rPr>
      <w:iCs/>
      <w:sz w:val="24"/>
    </w:rPr>
  </w:style>
  <w:style w:type="character" w:customStyle="1" w:styleId="ListChar">
    <w:name w:val="List Char"/>
    <w:aliases w:val=" Char2 Char Char Char Char Char, Char2 Char Char, Char1 Char"/>
    <w:link w:val="List"/>
    <w:rsid w:val="00446F74"/>
    <w:rPr>
      <w:sz w:val="24"/>
    </w:rPr>
  </w:style>
  <w:style w:type="character" w:customStyle="1" w:styleId="H3Char1">
    <w:name w:val="H3 Char1"/>
    <w:link w:val="H3"/>
    <w:rsid w:val="00446F74"/>
    <w:rPr>
      <w:b/>
      <w:bCs/>
      <w:i/>
      <w:sz w:val="24"/>
    </w:rPr>
  </w:style>
  <w:style w:type="character" w:customStyle="1" w:styleId="SubtitleChar">
    <w:name w:val="Subtitle Char"/>
    <w:link w:val="Subtitle"/>
    <w:rsid w:val="00446F74"/>
    <w:rPr>
      <w:sz w:val="32"/>
    </w:rPr>
  </w:style>
  <w:style w:type="character" w:styleId="FootnoteReference">
    <w:name w:val="footnote reference"/>
    <w:rsid w:val="00A1536D"/>
    <w:rPr>
      <w:vertAlign w:val="superscript"/>
    </w:rPr>
  </w:style>
  <w:style w:type="character" w:styleId="FollowedHyperlink">
    <w:name w:val="FollowedHyperlink"/>
    <w:rsid w:val="00394938"/>
    <w:rPr>
      <w:color w:val="800080"/>
      <w:u w:val="single"/>
    </w:rPr>
  </w:style>
  <w:style w:type="paragraph" w:styleId="BodyText2">
    <w:name w:val="Body Text 2"/>
    <w:basedOn w:val="Normal"/>
    <w:link w:val="BodyText2Char"/>
    <w:rsid w:val="00394938"/>
    <w:pPr>
      <w:spacing w:after="120" w:line="480" w:lineRule="auto"/>
    </w:pPr>
  </w:style>
  <w:style w:type="character" w:customStyle="1" w:styleId="BodyText2Char">
    <w:name w:val="Body Text 2 Char"/>
    <w:link w:val="BodyText2"/>
    <w:rsid w:val="00394938"/>
    <w:rPr>
      <w:sz w:val="24"/>
      <w:szCs w:val="24"/>
    </w:rPr>
  </w:style>
  <w:style w:type="paragraph" w:customStyle="1" w:styleId="FOF">
    <w:name w:val="FOF#"/>
    <w:basedOn w:val="Normal"/>
    <w:rsid w:val="00394938"/>
    <w:pPr>
      <w:numPr>
        <w:numId w:val="4"/>
      </w:numPr>
      <w:autoSpaceDE w:val="0"/>
      <w:autoSpaceDN w:val="0"/>
    </w:pPr>
  </w:style>
  <w:style w:type="character" w:customStyle="1" w:styleId="TitleChar">
    <w:name w:val="Title Char"/>
    <w:link w:val="Title"/>
    <w:rsid w:val="00394938"/>
    <w:rPr>
      <w:b/>
      <w:sz w:val="22"/>
    </w:rPr>
  </w:style>
  <w:style w:type="character" w:customStyle="1" w:styleId="BodyText3Char">
    <w:name w:val="Body Text 3 Char"/>
    <w:link w:val="BodyText3"/>
    <w:rsid w:val="00394938"/>
    <w:rPr>
      <w:sz w:val="22"/>
    </w:rPr>
  </w:style>
  <w:style w:type="paragraph" w:customStyle="1" w:styleId="paragraph">
    <w:name w:val="paragraph"/>
    <w:basedOn w:val="Normal"/>
    <w:rsid w:val="00394938"/>
    <w:pPr>
      <w:autoSpaceDE w:val="0"/>
      <w:autoSpaceDN w:val="0"/>
      <w:spacing w:line="480" w:lineRule="auto"/>
      <w:ind w:left="1440" w:hanging="720"/>
      <w:jc w:val="both"/>
    </w:pPr>
  </w:style>
  <w:style w:type="character" w:customStyle="1" w:styleId="BodyTextIndent2Char">
    <w:name w:val="Body Text Indent 2 Char"/>
    <w:link w:val="BodyTextIndent2"/>
    <w:rsid w:val="00394938"/>
    <w:rPr>
      <w:sz w:val="24"/>
      <w:szCs w:val="15"/>
    </w:rPr>
  </w:style>
  <w:style w:type="character" w:customStyle="1" w:styleId="DocumentMapChar">
    <w:name w:val="Document Map Char"/>
    <w:link w:val="DocumentMap"/>
    <w:rsid w:val="00394938"/>
    <w:rPr>
      <w:rFonts w:ascii="Tahoma" w:hAnsi="Tahoma" w:cs="Tahoma"/>
      <w:shd w:val="clear" w:color="auto" w:fill="000080"/>
    </w:rPr>
  </w:style>
  <w:style w:type="paragraph" w:customStyle="1" w:styleId="RegularHeading">
    <w:name w:val="Regular Heading"/>
    <w:basedOn w:val="RegularText"/>
    <w:rsid w:val="00394938"/>
    <w:pPr>
      <w:spacing w:before="0" w:after="0"/>
      <w:ind w:left="0"/>
      <w:jc w:val="center"/>
    </w:pPr>
  </w:style>
  <w:style w:type="paragraph" w:customStyle="1" w:styleId="RegularText">
    <w:name w:val="Regular Text"/>
    <w:basedOn w:val="Normal"/>
    <w:rsid w:val="00394938"/>
    <w:pPr>
      <w:spacing w:before="120" w:after="120"/>
      <w:ind w:left="432"/>
    </w:pPr>
    <w:rPr>
      <w:szCs w:val="20"/>
    </w:rPr>
  </w:style>
  <w:style w:type="paragraph" w:customStyle="1" w:styleId="PreMainHeading">
    <w:name w:val="PreMain Heading"/>
    <w:basedOn w:val="Heading2"/>
    <w:rsid w:val="00394938"/>
    <w:pPr>
      <w:spacing w:before="120" w:after="120"/>
      <w:jc w:val="center"/>
      <w:outlineLvl w:val="9"/>
    </w:pPr>
  </w:style>
  <w:style w:type="paragraph" w:customStyle="1" w:styleId="Numbered-Indented">
    <w:name w:val="Numbered - Indented"/>
    <w:basedOn w:val="Normal"/>
    <w:rsid w:val="00394938"/>
    <w:pPr>
      <w:tabs>
        <w:tab w:val="num" w:pos="360"/>
      </w:tabs>
      <w:spacing w:before="120" w:after="120"/>
      <w:ind w:left="1152" w:hanging="360"/>
      <w:jc w:val="both"/>
    </w:pPr>
    <w:rPr>
      <w:szCs w:val="20"/>
    </w:rPr>
  </w:style>
  <w:style w:type="paragraph" w:styleId="ListBullet">
    <w:name w:val="List Bullet"/>
    <w:basedOn w:val="Normal"/>
    <w:autoRedefine/>
    <w:rsid w:val="00394938"/>
    <w:pPr>
      <w:numPr>
        <w:numId w:val="5"/>
      </w:numPr>
    </w:pPr>
  </w:style>
  <w:style w:type="paragraph" w:customStyle="1" w:styleId="subparagraph">
    <w:name w:val="subparagraph"/>
    <w:basedOn w:val="Normal"/>
    <w:rsid w:val="00394938"/>
    <w:pPr>
      <w:autoSpaceDE w:val="0"/>
      <w:autoSpaceDN w:val="0"/>
      <w:ind w:left="2160" w:hanging="720"/>
      <w:jc w:val="both"/>
    </w:pPr>
  </w:style>
  <w:style w:type="paragraph" w:customStyle="1" w:styleId="subsection">
    <w:name w:val="subsection"/>
    <w:basedOn w:val="Normal"/>
    <w:rsid w:val="00394938"/>
    <w:pPr>
      <w:autoSpaceDE w:val="0"/>
      <w:autoSpaceDN w:val="0"/>
      <w:spacing w:line="480" w:lineRule="auto"/>
      <w:ind w:left="720" w:hanging="720"/>
      <w:jc w:val="both"/>
    </w:pPr>
  </w:style>
  <w:style w:type="paragraph" w:customStyle="1" w:styleId="termdefinition0">
    <w:name w:val="termdefinition"/>
    <w:basedOn w:val="Normal"/>
    <w:rsid w:val="00394938"/>
    <w:pPr>
      <w:spacing w:after="60"/>
      <w:ind w:left="720"/>
    </w:pPr>
  </w:style>
  <w:style w:type="character" w:customStyle="1" w:styleId="H3Char">
    <w:name w:val="H3 Char"/>
    <w:rsid w:val="00394938"/>
    <w:rPr>
      <w:b/>
      <w:bCs/>
      <w:i/>
      <w:sz w:val="24"/>
    </w:rPr>
  </w:style>
  <w:style w:type="numbering" w:customStyle="1" w:styleId="NoList1">
    <w:name w:val="No List1"/>
    <w:next w:val="NoList"/>
    <w:uiPriority w:val="99"/>
    <w:semiHidden/>
    <w:unhideWhenUsed/>
    <w:rsid w:val="00394938"/>
  </w:style>
  <w:style w:type="character" w:customStyle="1" w:styleId="HeaderChar">
    <w:name w:val="Header Char"/>
    <w:link w:val="Header"/>
    <w:rsid w:val="00394938"/>
    <w:rPr>
      <w:sz w:val="24"/>
      <w:szCs w:val="24"/>
    </w:rPr>
  </w:style>
  <w:style w:type="character" w:customStyle="1" w:styleId="FooterChar">
    <w:name w:val="Footer Char"/>
    <w:link w:val="Footer"/>
    <w:rsid w:val="00394938"/>
    <w:rPr>
      <w:sz w:val="24"/>
      <w:szCs w:val="24"/>
    </w:rPr>
  </w:style>
  <w:style w:type="paragraph" w:styleId="ListParagraph">
    <w:name w:val="List Paragraph"/>
    <w:basedOn w:val="Normal"/>
    <w:qFormat/>
    <w:rsid w:val="00394938"/>
    <w:pPr>
      <w:ind w:left="720"/>
    </w:pPr>
    <w:rPr>
      <w:rFonts w:eastAsia="Calibri"/>
    </w:rPr>
  </w:style>
  <w:style w:type="character" w:customStyle="1" w:styleId="BalloonTextChar">
    <w:name w:val="Balloon Text Char"/>
    <w:link w:val="BalloonText"/>
    <w:rsid w:val="00394938"/>
    <w:rPr>
      <w:rFonts w:ascii="Tahoma" w:hAnsi="Tahoma" w:cs="Tahoma"/>
      <w:sz w:val="16"/>
      <w:szCs w:val="16"/>
    </w:rPr>
  </w:style>
  <w:style w:type="paragraph" w:styleId="EnvelopeAddress">
    <w:name w:val="envelope address"/>
    <w:basedOn w:val="Normal"/>
    <w:rsid w:val="00394938"/>
    <w:pPr>
      <w:framePr w:w="7920" w:h="1980" w:hRule="exact" w:hSpace="180" w:wrap="auto" w:hAnchor="page" w:xAlign="center" w:yAlign="bottom"/>
      <w:ind w:left="2880"/>
    </w:pPr>
    <w:rPr>
      <w:rFonts w:cs="Arial"/>
    </w:rPr>
  </w:style>
  <w:style w:type="character" w:customStyle="1" w:styleId="BodyTextIndent3Char">
    <w:name w:val="Body Text Indent 3 Char"/>
    <w:link w:val="BodyTextIndent3"/>
    <w:rsid w:val="00394938"/>
    <w:rPr>
      <w:sz w:val="24"/>
      <w:szCs w:val="24"/>
    </w:rPr>
  </w:style>
  <w:style w:type="character" w:customStyle="1" w:styleId="BodyTextNumberedChar">
    <w:name w:val="Body Text Numbered Char"/>
    <w:rsid w:val="00394938"/>
    <w:rPr>
      <w:iCs/>
      <w:sz w:val="24"/>
      <w:lang w:val="en-US" w:eastAsia="en-US" w:bidi="ar-SA"/>
    </w:rPr>
  </w:style>
  <w:style w:type="character" w:customStyle="1" w:styleId="Heading1Char">
    <w:name w:val="Heading 1 Char"/>
    <w:aliases w:val="h1 Char"/>
    <w:link w:val="Heading1"/>
    <w:rsid w:val="006C3CFC"/>
    <w:rPr>
      <w:sz w:val="24"/>
      <w:szCs w:val="24"/>
      <w:u w:val="single"/>
    </w:rPr>
  </w:style>
  <w:style w:type="character" w:customStyle="1" w:styleId="Heading2Char">
    <w:name w:val="Heading 2 Char"/>
    <w:aliases w:val="h2 Char"/>
    <w:link w:val="Heading2"/>
    <w:rsid w:val="006C3CFC"/>
    <w:rPr>
      <w:b/>
      <w:sz w:val="24"/>
    </w:rPr>
  </w:style>
  <w:style w:type="character" w:customStyle="1" w:styleId="Heading3Char">
    <w:name w:val="Heading 3 Char"/>
    <w:aliases w:val="h3 Char"/>
    <w:link w:val="Heading3"/>
    <w:rsid w:val="006C3CFC"/>
    <w:rPr>
      <w:i/>
      <w:sz w:val="24"/>
    </w:rPr>
  </w:style>
  <w:style w:type="character" w:customStyle="1" w:styleId="Heading4Char">
    <w:name w:val="Heading 4 Char"/>
    <w:aliases w:val="h4 Char, Char Char"/>
    <w:link w:val="Heading4"/>
    <w:rsid w:val="006C3CFC"/>
    <w:rPr>
      <w:snapToGrid w:val="0"/>
      <w:sz w:val="24"/>
    </w:rPr>
  </w:style>
  <w:style w:type="character" w:customStyle="1" w:styleId="Heading5Char">
    <w:name w:val="Heading 5 Char"/>
    <w:aliases w:val="h5 Char"/>
    <w:link w:val="Heading5"/>
    <w:rsid w:val="006C3CFC"/>
    <w:rPr>
      <w:b/>
      <w:i/>
      <w:sz w:val="26"/>
    </w:rPr>
  </w:style>
  <w:style w:type="character" w:customStyle="1" w:styleId="Heading6Char">
    <w:name w:val="Heading 6 Char"/>
    <w:aliases w:val="h6 Char"/>
    <w:link w:val="Heading6"/>
    <w:rsid w:val="006C3CFC"/>
    <w:rPr>
      <w:b/>
      <w:sz w:val="22"/>
    </w:rPr>
  </w:style>
  <w:style w:type="character" w:customStyle="1" w:styleId="Heading7Char">
    <w:name w:val="Heading 7 Char"/>
    <w:link w:val="Heading7"/>
    <w:rsid w:val="006C3CFC"/>
    <w:rPr>
      <w:sz w:val="24"/>
    </w:rPr>
  </w:style>
  <w:style w:type="character" w:customStyle="1" w:styleId="Heading8Char">
    <w:name w:val="Heading 8 Char"/>
    <w:link w:val="Heading8"/>
    <w:rsid w:val="006C3CFC"/>
    <w:rPr>
      <w:i/>
      <w:sz w:val="24"/>
    </w:rPr>
  </w:style>
  <w:style w:type="character" w:customStyle="1" w:styleId="Heading9Char">
    <w:name w:val="Heading 9 Char"/>
    <w:link w:val="Heading9"/>
    <w:rsid w:val="006C3CFC"/>
    <w:rPr>
      <w:rFonts w:ascii="Arial" w:hAnsi="Arial"/>
      <w:sz w:val="22"/>
    </w:rPr>
  </w:style>
  <w:style w:type="character" w:customStyle="1" w:styleId="BodyTextIndentChar">
    <w:name w:val="Body Text Indent Char"/>
    <w:link w:val="BodyTextIndent"/>
    <w:rsid w:val="006C3CFC"/>
    <w:rPr>
      <w:sz w:val="24"/>
      <w:szCs w:val="24"/>
    </w:rPr>
  </w:style>
  <w:style w:type="character" w:customStyle="1" w:styleId="EndnoteTextChar">
    <w:name w:val="Endnote Text Char"/>
    <w:link w:val="EndnoteText"/>
    <w:rsid w:val="006C3CFC"/>
    <w:rPr>
      <w:snapToGrid w:val="0"/>
      <w:sz w:val="24"/>
    </w:rPr>
  </w:style>
  <w:style w:type="character" w:customStyle="1" w:styleId="FootnoteTextChar">
    <w:name w:val="Footnote Text Char"/>
    <w:link w:val="FootnoteText"/>
    <w:rsid w:val="006C3CFC"/>
    <w:rPr>
      <w:sz w:val="18"/>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rsid w:val="00A10140"/>
    <w:rPr>
      <w:sz w:val="24"/>
      <w:szCs w:val="24"/>
    </w:rPr>
  </w:style>
  <w:style w:type="character" w:customStyle="1" w:styleId="BulletChar">
    <w:name w:val="Bullet Char"/>
    <w:link w:val="Bullet"/>
    <w:rsid w:val="00A10140"/>
    <w:rPr>
      <w:sz w:val="24"/>
    </w:rPr>
  </w:style>
  <w:style w:type="character" w:customStyle="1" w:styleId="BulletIndentChar">
    <w:name w:val="Bullet Indent Char"/>
    <w:link w:val="BulletIndent"/>
    <w:rsid w:val="00A10140"/>
    <w:rPr>
      <w:sz w:val="24"/>
    </w:rPr>
  </w:style>
  <w:style w:type="character" w:customStyle="1" w:styleId="FormulaBoldChar">
    <w:name w:val="Formula Bold Char"/>
    <w:link w:val="FormulaBold"/>
    <w:rsid w:val="00A10140"/>
    <w:rPr>
      <w:b/>
      <w:bCs/>
      <w:sz w:val="24"/>
      <w:szCs w:val="24"/>
    </w:rPr>
  </w:style>
  <w:style w:type="character" w:customStyle="1" w:styleId="CharChar5">
    <w:name w:val="Char Char5"/>
    <w:rsid w:val="00A10140"/>
    <w:rPr>
      <w:sz w:val="24"/>
      <w:lang w:val="en-US" w:eastAsia="en-US" w:bidi="ar-SA"/>
    </w:rPr>
  </w:style>
  <w:style w:type="character" w:customStyle="1" w:styleId="CharChar2">
    <w:name w:val="Char Char2"/>
    <w:rsid w:val="00A10140"/>
    <w:rPr>
      <w:sz w:val="24"/>
      <w:lang w:val="en-US" w:eastAsia="en-US" w:bidi="ar-SA"/>
    </w:rPr>
  </w:style>
  <w:style w:type="character" w:customStyle="1" w:styleId="CharChar1">
    <w:name w:val="Char Char1"/>
    <w:aliases w:val=" Char1 Char Char2"/>
    <w:rsid w:val="00A10140"/>
    <w:rPr>
      <w:iCs/>
      <w:sz w:val="24"/>
      <w:lang w:val="en-US" w:eastAsia="en-US" w:bidi="ar-SA"/>
    </w:rPr>
  </w:style>
  <w:style w:type="character" w:customStyle="1" w:styleId="CharChar">
    <w:name w:val="Char Char"/>
    <w:aliases w:val=" Char1 Char Char1"/>
    <w:rsid w:val="00A10140"/>
    <w:rPr>
      <w:iCs/>
      <w:sz w:val="24"/>
      <w:lang w:val="en-US" w:eastAsia="en-US" w:bidi="ar-SA"/>
    </w:rPr>
  </w:style>
  <w:style w:type="character" w:customStyle="1" w:styleId="newsummary">
    <w:name w:val="newsummary"/>
    <w:rsid w:val="00A10140"/>
  </w:style>
  <w:style w:type="character" w:customStyle="1" w:styleId="CharCharCharChar1">
    <w:name w:val="Char Char Char Char1"/>
    <w:rsid w:val="00A10140"/>
    <w:rPr>
      <w:sz w:val="24"/>
      <w:lang w:val="en-US" w:eastAsia="en-US" w:bidi="ar-SA"/>
    </w:rPr>
  </w:style>
  <w:style w:type="paragraph" w:customStyle="1" w:styleId="Style2">
    <w:name w:val="Style2"/>
    <w:basedOn w:val="BodyText2"/>
    <w:rsid w:val="00A10140"/>
    <w:pPr>
      <w:tabs>
        <w:tab w:val="left" w:pos="1260"/>
      </w:tabs>
      <w:ind w:left="1260" w:hanging="1260"/>
    </w:pPr>
    <w:rPr>
      <w:b/>
      <w:szCs w:val="20"/>
    </w:rPr>
  </w:style>
  <w:style w:type="character" w:customStyle="1" w:styleId="CharCharCharCharCharChar">
    <w:name w:val="Char Char Char Char Char Char"/>
    <w:aliases w:val=" Char Char Char Char Char Char1, Char Char Char Char Char1, Char Char Char Char Char2"/>
    <w:rsid w:val="00A10140"/>
    <w:rPr>
      <w:iCs/>
      <w:sz w:val="24"/>
      <w:lang w:val="en-US" w:eastAsia="en-US" w:bidi="ar-SA"/>
    </w:rPr>
  </w:style>
  <w:style w:type="character" w:customStyle="1" w:styleId="CharCharChar2">
    <w:name w:val="Char Char Char2"/>
    <w:rsid w:val="00A10140"/>
    <w:rPr>
      <w:b/>
      <w:bCs/>
      <w:snapToGrid w:val="0"/>
      <w:sz w:val="24"/>
      <w:lang w:val="en-US" w:eastAsia="en-US" w:bidi="ar-SA"/>
    </w:rPr>
  </w:style>
  <w:style w:type="character" w:customStyle="1" w:styleId="CharCharChar1">
    <w:name w:val="Char Char Char1"/>
    <w:rsid w:val="00A10140"/>
    <w:rPr>
      <w:sz w:val="24"/>
      <w:lang w:val="en-US" w:eastAsia="en-US" w:bidi="ar-SA"/>
    </w:rPr>
  </w:style>
  <w:style w:type="character" w:customStyle="1" w:styleId="H4CharChar">
    <w:name w:val="H4 Char Char"/>
    <w:rsid w:val="00A10140"/>
    <w:rPr>
      <w:b w:val="0"/>
      <w:bCs w:val="0"/>
      <w:snapToGrid w:val="0"/>
      <w:sz w:val="24"/>
      <w:lang w:val="en-US" w:eastAsia="en-US" w:bidi="ar-SA"/>
    </w:rPr>
  </w:style>
  <w:style w:type="character" w:customStyle="1" w:styleId="Char1CharChar">
    <w:name w:val="Char1 Char Char"/>
    <w:rsid w:val="00A10140"/>
    <w:rPr>
      <w:iCs/>
      <w:sz w:val="24"/>
      <w:lang w:val="en-US" w:eastAsia="en-US" w:bidi="ar-SA"/>
    </w:rPr>
  </w:style>
  <w:style w:type="paragraph" w:styleId="NoSpacing">
    <w:name w:val="No Spacing"/>
    <w:qFormat/>
    <w:rsid w:val="00A10140"/>
    <w:rPr>
      <w:rFonts w:ascii="Calibri" w:hAnsi="Calibri"/>
      <w:sz w:val="22"/>
      <w:szCs w:val="22"/>
    </w:rPr>
  </w:style>
  <w:style w:type="character" w:customStyle="1" w:styleId="UnresolvedMention1">
    <w:name w:val="Unresolved Mention1"/>
    <w:uiPriority w:val="99"/>
    <w:semiHidden/>
    <w:unhideWhenUsed/>
    <w:rsid w:val="00A10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4A503-9378-4E5B-941D-491DE4C1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447</Words>
  <Characters>2662</Characters>
  <Application>Microsoft Office Word</Application>
  <DocSecurity>0</DocSecurity>
  <Lines>147</Lines>
  <Paragraphs>111</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2998</CharactersWithSpaces>
  <SharedDoc>false</SharedDoc>
  <HLinks>
    <vt:vector size="6" baseType="variant">
      <vt:variant>
        <vt:i4>1835061</vt:i4>
      </vt:variant>
      <vt:variant>
        <vt:i4>0</vt:i4>
      </vt:variant>
      <vt:variant>
        <vt:i4>0</vt:i4>
      </vt:variant>
      <vt:variant>
        <vt:i4>5</vt:i4>
      </vt:variant>
      <vt:variant>
        <vt:lpwstr>mailto:MPRegistration@ercot.com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032726</cp:lastModifiedBy>
  <cp:revision>4</cp:revision>
  <cp:lastPrinted>2005-09-23T15:59:00Z</cp:lastPrinted>
  <dcterms:created xsi:type="dcterms:W3CDTF">2026-03-29T23:07:00Z</dcterms:created>
  <dcterms:modified xsi:type="dcterms:W3CDTF">2026-03-29T23:11:00Z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2023-09-22T20:54:26Z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5fcb70aa-02b9-4b74-aa34-7f2edfef43a8</vt:lpwstr>
  </property>
  <property fmtid="{D5CDD505-2E9C-101B-9397-08002B2CF9AE}" pid="8" name="MSIP_Label_7084cbda-52b8-46fb-a7b7-cb5bd465ed85_ContentBits">
    <vt:lpwstr>0</vt:lpwstr>
  </property>
</Properties>
</file>