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F54D" w14:textId="77777777" w:rsidR="0098347E" w:rsidRDefault="0098347E" w:rsidP="000C15E1">
      <w:pPr>
        <w:widowControl w:val="0"/>
        <w:jc w:val="right"/>
      </w:pPr>
      <w:r>
        <w:rPr>
          <w:noProof/>
        </w:rPr>
        <w:drawing>
          <wp:inline distT="0" distB="0" distL="0" distR="0" wp14:anchorId="147AF584" wp14:editId="147AF585">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p>
    <w:p w14:paraId="147AF54E" w14:textId="77777777" w:rsidR="0098347E" w:rsidRDefault="0098347E" w:rsidP="000C15E1">
      <w:pPr>
        <w:widowControl w:val="0"/>
        <w:jc w:val="right"/>
      </w:pPr>
    </w:p>
    <w:p w14:paraId="147AF54F" w14:textId="77777777" w:rsidR="0098347E" w:rsidRDefault="0098347E" w:rsidP="000C15E1">
      <w:pPr>
        <w:widowControl w:val="0"/>
        <w:jc w:val="right"/>
      </w:pPr>
    </w:p>
    <w:p w14:paraId="147AF550" w14:textId="77777777" w:rsidR="0098347E" w:rsidRDefault="0098347E" w:rsidP="000C15E1">
      <w:pPr>
        <w:widowControl w:val="0"/>
        <w:jc w:val="right"/>
      </w:pPr>
    </w:p>
    <w:p w14:paraId="147AF551" w14:textId="77777777" w:rsidR="0098347E" w:rsidRDefault="0098347E" w:rsidP="000C15E1">
      <w:pPr>
        <w:widowControl w:val="0"/>
        <w:jc w:val="right"/>
      </w:pPr>
    </w:p>
    <w:p w14:paraId="147AF552" w14:textId="77777777" w:rsidR="0098347E" w:rsidRDefault="0098347E" w:rsidP="000C15E1">
      <w:pPr>
        <w:widowControl w:val="0"/>
        <w:jc w:val="right"/>
      </w:pPr>
    </w:p>
    <w:p w14:paraId="147AF553" w14:textId="77777777" w:rsidR="0098347E" w:rsidRDefault="0098347E" w:rsidP="000C15E1">
      <w:pPr>
        <w:widowControl w:val="0"/>
        <w:jc w:val="right"/>
      </w:pPr>
    </w:p>
    <w:p w14:paraId="147AF554" w14:textId="77777777" w:rsidR="0098347E" w:rsidRDefault="0098347E" w:rsidP="000C15E1">
      <w:pPr>
        <w:widowControl w:val="0"/>
        <w:jc w:val="right"/>
      </w:pPr>
    </w:p>
    <w:p w14:paraId="147AF555" w14:textId="77777777" w:rsidR="0098347E" w:rsidRDefault="0098347E" w:rsidP="000C15E1">
      <w:pPr>
        <w:widowControl w:val="0"/>
        <w:jc w:val="right"/>
      </w:pPr>
    </w:p>
    <w:p w14:paraId="147AF556" w14:textId="77777777" w:rsidR="0098347E" w:rsidRDefault="0098347E" w:rsidP="000C15E1">
      <w:pPr>
        <w:widowControl w:val="0"/>
        <w:jc w:val="right"/>
      </w:pPr>
    </w:p>
    <w:p w14:paraId="147AF557" w14:textId="77777777" w:rsidR="0098347E" w:rsidRDefault="0098347E" w:rsidP="000C15E1">
      <w:pPr>
        <w:widowControl w:val="0"/>
        <w:jc w:val="right"/>
      </w:pPr>
    </w:p>
    <w:p w14:paraId="147AF558" w14:textId="77777777" w:rsidR="0098347E" w:rsidRDefault="0098347E" w:rsidP="000C15E1">
      <w:pPr>
        <w:widowControl w:val="0"/>
        <w:jc w:val="right"/>
      </w:pPr>
    </w:p>
    <w:p w14:paraId="147AF559" w14:textId="77777777" w:rsidR="0098347E" w:rsidRDefault="0098347E" w:rsidP="000C15E1">
      <w:pPr>
        <w:widowControl w:val="0"/>
        <w:jc w:val="right"/>
      </w:pPr>
    </w:p>
    <w:p w14:paraId="147AF55A" w14:textId="77777777" w:rsidR="0098347E" w:rsidRDefault="0098347E" w:rsidP="000C15E1">
      <w:pPr>
        <w:widowControl w:val="0"/>
        <w:jc w:val="right"/>
      </w:pPr>
    </w:p>
    <w:p w14:paraId="147AF55B" w14:textId="77777777" w:rsidR="0098347E" w:rsidRDefault="0098347E" w:rsidP="000C15E1">
      <w:pPr>
        <w:widowControl w:val="0"/>
        <w:jc w:val="right"/>
      </w:pPr>
    </w:p>
    <w:p w14:paraId="147AF55C" w14:textId="77777777" w:rsidR="0098347E" w:rsidRDefault="0098347E" w:rsidP="000C15E1">
      <w:pPr>
        <w:widowControl w:val="0"/>
        <w:jc w:val="right"/>
      </w:pPr>
    </w:p>
    <w:p w14:paraId="147AF55D" w14:textId="77777777" w:rsidR="0098347E" w:rsidRDefault="0098347E" w:rsidP="000C15E1">
      <w:pPr>
        <w:widowControl w:val="0"/>
        <w:jc w:val="right"/>
      </w:pPr>
    </w:p>
    <w:p w14:paraId="147AF55E" w14:textId="77777777" w:rsidR="0098347E" w:rsidRDefault="0098347E" w:rsidP="000C15E1">
      <w:pPr>
        <w:widowControl w:val="0"/>
        <w:jc w:val="right"/>
      </w:pPr>
    </w:p>
    <w:p w14:paraId="147AF55F" w14:textId="77777777" w:rsidR="0098347E" w:rsidRDefault="0098347E" w:rsidP="000C15E1">
      <w:pPr>
        <w:widowControl w:val="0"/>
        <w:jc w:val="right"/>
      </w:pPr>
    </w:p>
    <w:p w14:paraId="147AF560" w14:textId="77777777" w:rsidR="0098347E" w:rsidRPr="00646598" w:rsidRDefault="0098347E" w:rsidP="000C15E1">
      <w:pPr>
        <w:widowControl w:val="0"/>
        <w:jc w:val="right"/>
      </w:pPr>
      <w:r w:rsidRPr="00646598">
        <w:br/>
      </w:r>
    </w:p>
    <w:p w14:paraId="147AF561" w14:textId="4727E76D" w:rsidR="0098347E" w:rsidRPr="00646598" w:rsidRDefault="00F2105A" w:rsidP="000C15E1">
      <w:pPr>
        <w:pStyle w:val="StyleArial18ptBoldText2Right"/>
        <w:widowControl w:val="0"/>
      </w:pPr>
      <w:r>
        <w:t>TPL-008-1 Individual and Joint Responsibilities</w:t>
      </w:r>
    </w:p>
    <w:p w14:paraId="147AF562" w14:textId="3179FD88" w:rsidR="0098347E" w:rsidRPr="00646598" w:rsidRDefault="0098347E" w:rsidP="000C15E1">
      <w:pPr>
        <w:pStyle w:val="spacer"/>
        <w:widowControl w:val="0"/>
        <w:spacing w:before="240"/>
        <w:jc w:val="right"/>
        <w:rPr>
          <w:b/>
          <w:sz w:val="24"/>
          <w:szCs w:val="24"/>
        </w:rPr>
      </w:pPr>
      <w:r w:rsidRPr="00646598">
        <w:rPr>
          <w:b/>
          <w:sz w:val="24"/>
          <w:szCs w:val="24"/>
        </w:rPr>
        <w:t xml:space="preserve">Version </w:t>
      </w:r>
      <w:r w:rsidR="00764B4C">
        <w:rPr>
          <w:b/>
          <w:sz w:val="24"/>
          <w:szCs w:val="24"/>
        </w:rPr>
        <w:t>1.</w:t>
      </w:r>
      <w:r>
        <w:rPr>
          <w:b/>
          <w:sz w:val="24"/>
          <w:szCs w:val="24"/>
        </w:rPr>
        <w:t>0</w:t>
      </w:r>
    </w:p>
    <w:p w14:paraId="147AF563" w14:textId="77777777" w:rsidR="0098347E" w:rsidRPr="00AE70F7" w:rsidRDefault="0098347E" w:rsidP="000C15E1">
      <w:pPr>
        <w:pStyle w:val="spacer"/>
        <w:widowControl w:val="0"/>
        <w:spacing w:before="240"/>
        <w:jc w:val="right"/>
        <w:rPr>
          <w:sz w:val="24"/>
          <w:szCs w:val="24"/>
        </w:rPr>
      </w:pPr>
    </w:p>
    <w:p w14:paraId="147AF564" w14:textId="77777777" w:rsidR="0098347E" w:rsidRDefault="0098347E" w:rsidP="000C15E1">
      <w:pPr>
        <w:pStyle w:val="TOCHead"/>
        <w:widowControl w:val="0"/>
        <w:sectPr w:rsidR="0098347E" w:rsidSect="006D7974">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147AF565" w14:textId="77777777" w:rsidR="00B02A88" w:rsidRPr="00646598" w:rsidRDefault="00B02A88" w:rsidP="000C15E1">
      <w:pPr>
        <w:pStyle w:val="StyleTOCHeadAccent1"/>
        <w:widowControl w:val="0"/>
      </w:pPr>
      <w:r w:rsidRPr="00646598">
        <w:lastRenderedPageBreak/>
        <w:t>Document Revisions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134"/>
        <w:gridCol w:w="1728"/>
        <w:gridCol w:w="3978"/>
      </w:tblGrid>
      <w:tr w:rsidR="00B02A88" w14:paraId="147AF56A" w14:textId="77777777" w:rsidTr="001D48E9">
        <w:tc>
          <w:tcPr>
            <w:tcW w:w="1800" w:type="dxa"/>
            <w:tcBorders>
              <w:top w:val="nil"/>
              <w:left w:val="nil"/>
              <w:bottom w:val="single" w:sz="4" w:space="0" w:color="auto"/>
              <w:right w:val="nil"/>
            </w:tcBorders>
          </w:tcPr>
          <w:p w14:paraId="147AF566" w14:textId="77777777" w:rsidR="00B02A88" w:rsidRPr="00FA1221" w:rsidRDefault="00B02A88" w:rsidP="000C15E1">
            <w:pPr>
              <w:pStyle w:val="tablehead"/>
              <w:widowControl w:val="0"/>
            </w:pPr>
            <w:r w:rsidRPr="00FA1221">
              <w:t>Date</w:t>
            </w:r>
          </w:p>
        </w:tc>
        <w:tc>
          <w:tcPr>
            <w:tcW w:w="1134" w:type="dxa"/>
            <w:tcBorders>
              <w:top w:val="nil"/>
              <w:left w:val="nil"/>
              <w:bottom w:val="single" w:sz="4" w:space="0" w:color="auto"/>
              <w:right w:val="nil"/>
            </w:tcBorders>
          </w:tcPr>
          <w:p w14:paraId="147AF567" w14:textId="77777777" w:rsidR="00B02A88" w:rsidRPr="00FA1221" w:rsidRDefault="00B02A88" w:rsidP="000C15E1">
            <w:pPr>
              <w:pStyle w:val="tablehead"/>
              <w:widowControl w:val="0"/>
            </w:pPr>
            <w:r w:rsidRPr="00FA1221">
              <w:t>Version</w:t>
            </w:r>
          </w:p>
        </w:tc>
        <w:tc>
          <w:tcPr>
            <w:tcW w:w="1728" w:type="dxa"/>
            <w:tcBorders>
              <w:top w:val="nil"/>
              <w:left w:val="nil"/>
              <w:bottom w:val="single" w:sz="4" w:space="0" w:color="auto"/>
              <w:right w:val="nil"/>
            </w:tcBorders>
          </w:tcPr>
          <w:p w14:paraId="147AF568" w14:textId="77777777" w:rsidR="00B02A88" w:rsidRPr="00FA1221" w:rsidRDefault="00B02A88" w:rsidP="000C15E1">
            <w:pPr>
              <w:pStyle w:val="tablehead"/>
              <w:widowControl w:val="0"/>
            </w:pPr>
            <w:r w:rsidRPr="00FA1221">
              <w:t>Description</w:t>
            </w:r>
          </w:p>
        </w:tc>
        <w:tc>
          <w:tcPr>
            <w:tcW w:w="3978" w:type="dxa"/>
            <w:tcBorders>
              <w:top w:val="nil"/>
              <w:left w:val="nil"/>
              <w:bottom w:val="single" w:sz="4" w:space="0" w:color="auto"/>
              <w:right w:val="nil"/>
            </w:tcBorders>
          </w:tcPr>
          <w:p w14:paraId="147AF569" w14:textId="77777777" w:rsidR="00B02A88" w:rsidRPr="00FA1221" w:rsidRDefault="00B02A88" w:rsidP="000C15E1">
            <w:pPr>
              <w:pStyle w:val="tablehead"/>
              <w:widowControl w:val="0"/>
            </w:pPr>
            <w:r w:rsidRPr="00FA1221">
              <w:t>Author(s)</w:t>
            </w:r>
          </w:p>
        </w:tc>
      </w:tr>
      <w:tr w:rsidR="00B02A88" w14:paraId="147AF56F" w14:textId="77777777" w:rsidTr="001D48E9">
        <w:trPr>
          <w:trHeight w:val="97"/>
        </w:trPr>
        <w:tc>
          <w:tcPr>
            <w:tcW w:w="1800" w:type="dxa"/>
            <w:tcBorders>
              <w:top w:val="single" w:sz="4" w:space="0" w:color="auto"/>
              <w:left w:val="nil"/>
              <w:right w:val="single" w:sz="4" w:space="0" w:color="auto"/>
            </w:tcBorders>
          </w:tcPr>
          <w:p w14:paraId="147AF56B" w14:textId="307D26E4" w:rsidR="00B02A88" w:rsidRDefault="000539C9" w:rsidP="000C15E1">
            <w:pPr>
              <w:pStyle w:val="table"/>
              <w:widowControl w:val="0"/>
              <w:jc w:val="both"/>
            </w:pPr>
            <w:r>
              <w:t>April 1, 2026</w:t>
            </w:r>
          </w:p>
        </w:tc>
        <w:tc>
          <w:tcPr>
            <w:tcW w:w="1134" w:type="dxa"/>
            <w:tcBorders>
              <w:top w:val="single" w:sz="4" w:space="0" w:color="auto"/>
              <w:left w:val="single" w:sz="4" w:space="0" w:color="auto"/>
              <w:right w:val="single" w:sz="4" w:space="0" w:color="auto"/>
            </w:tcBorders>
          </w:tcPr>
          <w:p w14:paraId="147AF56C" w14:textId="4B793695" w:rsidR="00B02A88" w:rsidRDefault="00F2105A" w:rsidP="00F2105A">
            <w:pPr>
              <w:pStyle w:val="table"/>
              <w:widowControl w:val="0"/>
              <w:jc w:val="center"/>
            </w:pPr>
            <w:r>
              <w:t>1.0</w:t>
            </w:r>
          </w:p>
        </w:tc>
        <w:tc>
          <w:tcPr>
            <w:tcW w:w="1728" w:type="dxa"/>
            <w:tcBorders>
              <w:top w:val="single" w:sz="4" w:space="0" w:color="auto"/>
              <w:left w:val="single" w:sz="4" w:space="0" w:color="auto"/>
              <w:right w:val="single" w:sz="4" w:space="0" w:color="auto"/>
            </w:tcBorders>
          </w:tcPr>
          <w:p w14:paraId="147AF56D" w14:textId="2BF42C54" w:rsidR="00B02A88" w:rsidRDefault="00F2105A" w:rsidP="000C15E1">
            <w:pPr>
              <w:pStyle w:val="table"/>
              <w:widowControl w:val="0"/>
              <w:jc w:val="both"/>
            </w:pPr>
            <w:r>
              <w:t>Initial Document</w:t>
            </w:r>
          </w:p>
        </w:tc>
        <w:tc>
          <w:tcPr>
            <w:tcW w:w="3978" w:type="dxa"/>
            <w:tcBorders>
              <w:top w:val="single" w:sz="4" w:space="0" w:color="auto"/>
              <w:left w:val="single" w:sz="4" w:space="0" w:color="auto"/>
              <w:right w:val="nil"/>
            </w:tcBorders>
          </w:tcPr>
          <w:p w14:paraId="147AF56E" w14:textId="51556978" w:rsidR="00B02A88" w:rsidRDefault="00F2105A" w:rsidP="000C15E1">
            <w:pPr>
              <w:pStyle w:val="table"/>
              <w:widowControl w:val="0"/>
              <w:jc w:val="both"/>
            </w:pPr>
            <w:r>
              <w:t>ERCOT System Planning</w:t>
            </w:r>
          </w:p>
        </w:tc>
      </w:tr>
    </w:tbl>
    <w:p w14:paraId="147AF575" w14:textId="77777777" w:rsidR="00B02A88" w:rsidRPr="00CF3A3E" w:rsidRDefault="00B02A88" w:rsidP="000C15E1">
      <w:pPr>
        <w:pStyle w:val="BodyText"/>
        <w:widowControl w:val="0"/>
        <w:sectPr w:rsidR="00B02A88" w:rsidRPr="00CF3A3E" w:rsidSect="001D48E9">
          <w:pgSz w:w="12240" w:h="15840"/>
          <w:pgMar w:top="1440" w:right="1440" w:bottom="1440" w:left="1440" w:header="720" w:footer="720" w:gutter="0"/>
          <w:pgNumType w:start="1"/>
          <w:cols w:space="720"/>
          <w:docGrid w:linePitch="360"/>
        </w:sectPr>
      </w:pPr>
    </w:p>
    <w:p w14:paraId="147AF576" w14:textId="77777777" w:rsidR="00142B7A" w:rsidRDefault="00142B7A" w:rsidP="000C15E1">
      <w:pPr>
        <w:pStyle w:val="StyleTOCHeadAccent1"/>
        <w:widowControl w:val="0"/>
      </w:pPr>
      <w:bookmarkStart w:id="0" w:name="_Toc85269770"/>
      <w:r w:rsidRPr="00F923C7">
        <w:lastRenderedPageBreak/>
        <w:t>Table of Contents</w:t>
      </w:r>
      <w:bookmarkEnd w:id="0"/>
    </w:p>
    <w:sdt>
      <w:sdtPr>
        <w:rPr>
          <w:rFonts w:ascii="Arial" w:eastAsia="Times New Roman" w:hAnsi="Arial" w:cs="Times New Roman"/>
          <w:color w:val="5B6770" w:themeColor="text2"/>
          <w:sz w:val="24"/>
          <w:szCs w:val="24"/>
        </w:rPr>
        <w:id w:val="-382947065"/>
        <w:docPartObj>
          <w:docPartGallery w:val="Table of Contents"/>
          <w:docPartUnique/>
        </w:docPartObj>
      </w:sdtPr>
      <w:sdtEndPr>
        <w:rPr>
          <w:b/>
          <w:bCs/>
          <w:noProof/>
        </w:rPr>
      </w:sdtEndPr>
      <w:sdtContent>
        <w:p w14:paraId="34922C7E" w14:textId="38D4483D" w:rsidR="00245ED7" w:rsidRDefault="00245ED7" w:rsidP="000C15E1">
          <w:pPr>
            <w:pStyle w:val="TOCHeading"/>
            <w:widowControl w:val="0"/>
          </w:pPr>
        </w:p>
        <w:p w14:paraId="24DBD5D0" w14:textId="043F4CD8" w:rsidR="00F2105A" w:rsidRDefault="00245ED7">
          <w:pPr>
            <w:pStyle w:val="TOC1"/>
            <w:rPr>
              <w:rFonts w:asciiTheme="minorHAnsi" w:eastAsiaTheme="minorEastAsia" w:hAnsiTheme="minorHAnsi" w:cstheme="minorBidi"/>
              <w:noProof/>
              <w:color w:val="auto"/>
              <w:kern w:val="2"/>
              <w:sz w:val="24"/>
              <w14:ligatures w14:val="standardContextual"/>
            </w:rPr>
          </w:pPr>
          <w:r>
            <w:fldChar w:fldCharType="begin"/>
          </w:r>
          <w:r>
            <w:instrText xml:space="preserve"> TOC \h \z \t "EP Heading 1,1,EP Heading 2,2,EP Heading 3,2" </w:instrText>
          </w:r>
          <w:r>
            <w:fldChar w:fldCharType="separate"/>
          </w:r>
          <w:hyperlink w:anchor="_Toc221080372" w:history="1">
            <w:r w:rsidR="00F2105A" w:rsidRPr="00CF1A5D">
              <w:rPr>
                <w:rStyle w:val="Hyperlink"/>
                <w:noProof/>
              </w:rPr>
              <w:t>NERC Reliability Standard TPL-008-1</w:t>
            </w:r>
            <w:r w:rsidR="00F2105A">
              <w:rPr>
                <w:noProof/>
                <w:webHidden/>
              </w:rPr>
              <w:tab/>
            </w:r>
            <w:r w:rsidR="00F2105A">
              <w:rPr>
                <w:noProof/>
                <w:webHidden/>
              </w:rPr>
              <w:fldChar w:fldCharType="begin"/>
            </w:r>
            <w:r w:rsidR="00F2105A">
              <w:rPr>
                <w:noProof/>
                <w:webHidden/>
              </w:rPr>
              <w:instrText xml:space="preserve"> PAGEREF _Toc221080372 \h </w:instrText>
            </w:r>
            <w:r w:rsidR="00F2105A">
              <w:rPr>
                <w:noProof/>
                <w:webHidden/>
              </w:rPr>
            </w:r>
            <w:r w:rsidR="00F2105A">
              <w:rPr>
                <w:noProof/>
                <w:webHidden/>
              </w:rPr>
              <w:fldChar w:fldCharType="separate"/>
            </w:r>
            <w:r w:rsidR="00F2105A">
              <w:rPr>
                <w:noProof/>
                <w:webHidden/>
              </w:rPr>
              <w:t>3</w:t>
            </w:r>
            <w:r w:rsidR="00F2105A">
              <w:rPr>
                <w:noProof/>
                <w:webHidden/>
              </w:rPr>
              <w:fldChar w:fldCharType="end"/>
            </w:r>
          </w:hyperlink>
        </w:p>
        <w:p w14:paraId="20A65F96" w14:textId="6EE51A18" w:rsidR="00F2105A" w:rsidRDefault="00F2105A">
          <w:pPr>
            <w:pStyle w:val="TOC1"/>
            <w:rPr>
              <w:rFonts w:asciiTheme="minorHAnsi" w:eastAsiaTheme="minorEastAsia" w:hAnsiTheme="minorHAnsi" w:cstheme="minorBidi"/>
              <w:noProof/>
              <w:color w:val="auto"/>
              <w:kern w:val="2"/>
              <w:sz w:val="24"/>
              <w14:ligatures w14:val="standardContextual"/>
            </w:rPr>
          </w:pPr>
          <w:hyperlink w:anchor="_Toc221080373" w:history="1">
            <w:r w:rsidRPr="00CF1A5D">
              <w:rPr>
                <w:rStyle w:val="Hyperlink"/>
                <w:noProof/>
              </w:rPr>
              <w:t>Purpose of this Document</w:t>
            </w:r>
            <w:r>
              <w:rPr>
                <w:noProof/>
                <w:webHidden/>
              </w:rPr>
              <w:tab/>
            </w:r>
            <w:r>
              <w:rPr>
                <w:noProof/>
                <w:webHidden/>
              </w:rPr>
              <w:fldChar w:fldCharType="begin"/>
            </w:r>
            <w:r>
              <w:rPr>
                <w:noProof/>
                <w:webHidden/>
              </w:rPr>
              <w:instrText xml:space="preserve"> PAGEREF _Toc221080373 \h </w:instrText>
            </w:r>
            <w:r>
              <w:rPr>
                <w:noProof/>
                <w:webHidden/>
              </w:rPr>
            </w:r>
            <w:r>
              <w:rPr>
                <w:noProof/>
                <w:webHidden/>
              </w:rPr>
              <w:fldChar w:fldCharType="separate"/>
            </w:r>
            <w:r>
              <w:rPr>
                <w:noProof/>
                <w:webHidden/>
              </w:rPr>
              <w:t>3</w:t>
            </w:r>
            <w:r>
              <w:rPr>
                <w:noProof/>
                <w:webHidden/>
              </w:rPr>
              <w:fldChar w:fldCharType="end"/>
            </w:r>
          </w:hyperlink>
        </w:p>
        <w:p w14:paraId="66C1B896" w14:textId="29ADBADC" w:rsidR="00245ED7" w:rsidRDefault="00245ED7" w:rsidP="000C15E1">
          <w:pPr>
            <w:widowControl w:val="0"/>
          </w:pPr>
          <w:r>
            <w:rPr>
              <w:color w:val="5B6770" w:themeColor="accent2"/>
              <w:sz w:val="21"/>
            </w:rPr>
            <w:fldChar w:fldCharType="end"/>
          </w:r>
        </w:p>
      </w:sdtContent>
    </w:sdt>
    <w:p w14:paraId="147AF57B" w14:textId="77777777" w:rsidR="00D94505" w:rsidRDefault="00D94505" w:rsidP="000C15E1">
      <w:pPr>
        <w:widowControl w:val="0"/>
        <w:rPr>
          <w:noProof/>
          <w:color w:val="5B6770" w:themeColor="accent2"/>
          <w:sz w:val="21"/>
        </w:rPr>
      </w:pPr>
      <w:r>
        <w:br w:type="page"/>
      </w:r>
    </w:p>
    <w:p w14:paraId="147AF57C" w14:textId="6C87A479" w:rsidR="00D94505" w:rsidRDefault="00F2105A" w:rsidP="00F2105A">
      <w:pPr>
        <w:pStyle w:val="EPHeading1"/>
        <w:widowControl w:val="0"/>
        <w:numPr>
          <w:ilvl w:val="0"/>
          <w:numId w:val="0"/>
        </w:numPr>
      </w:pPr>
      <w:bookmarkStart w:id="1" w:name="_Toc221080372"/>
      <w:r>
        <w:lastRenderedPageBreak/>
        <w:t>NERC Reliability Standard TPL-008-1</w:t>
      </w:r>
      <w:bookmarkEnd w:id="1"/>
    </w:p>
    <w:p w14:paraId="6C9F253C" w14:textId="77777777" w:rsidR="00F2105A" w:rsidRPr="00F2105A" w:rsidRDefault="00F2105A" w:rsidP="00F2105A">
      <w:pPr>
        <w:pStyle w:val="NoSpacing"/>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TPL-008-1 Requirement R1 states:</w:t>
      </w:r>
    </w:p>
    <w:p w14:paraId="30646722" w14:textId="77777777" w:rsidR="00F2105A" w:rsidRPr="00F2105A" w:rsidRDefault="00F2105A" w:rsidP="00F2105A">
      <w:pPr>
        <w:pStyle w:val="NoSpacing"/>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 </w:t>
      </w:r>
    </w:p>
    <w:p w14:paraId="16D55267" w14:textId="77777777" w:rsidR="00F2105A" w:rsidRPr="00F2105A" w:rsidRDefault="00F2105A" w:rsidP="004E30CB">
      <w:pPr>
        <w:pStyle w:val="NoSpacing"/>
        <w:ind w:left="720"/>
        <w:jc w:val="both"/>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Each Planning Coordinator shall identify, in conjunction with its Transmission Planner(s), each entity’s individual and joint responsibilities for completing the Extreme Temperature Assessment, which shall include each of the responsibilities described in Requirements R2 through R11. Each responsible entity shall complete its responsibilities such that the Extreme Temperature Assessment is completed at least once every five calendar years.</w:t>
      </w:r>
    </w:p>
    <w:p w14:paraId="72C7D946" w14:textId="400D1E37" w:rsidR="00F2105A" w:rsidRDefault="00F2105A" w:rsidP="00F2105A">
      <w:pPr>
        <w:pStyle w:val="EPHeading1"/>
        <w:widowControl w:val="0"/>
        <w:numPr>
          <w:ilvl w:val="0"/>
          <w:numId w:val="0"/>
        </w:numPr>
      </w:pPr>
      <w:bookmarkStart w:id="2" w:name="_Toc221080373"/>
      <w:r>
        <w:t>Purpose of this Document</w:t>
      </w:r>
      <w:bookmarkEnd w:id="2"/>
    </w:p>
    <w:p w14:paraId="7671A168" w14:textId="6E7D5369" w:rsidR="00F2105A" w:rsidRPr="00F2105A" w:rsidRDefault="00F2105A" w:rsidP="004E30CB">
      <w:pPr>
        <w:pStyle w:val="NoSpacing"/>
        <w:jc w:val="both"/>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 xml:space="preserve">This document serves as a public record of the individual and joint responsibilities that ERCOT </w:t>
      </w:r>
      <w:r w:rsidR="006518CA">
        <w:rPr>
          <w:rFonts w:ascii="Arial" w:eastAsia="Times New Roman" w:hAnsi="Arial" w:cs="Times New Roman"/>
          <w:color w:val="5B6770"/>
          <w:kern w:val="0"/>
          <w:sz w:val="21"/>
          <w:szCs w:val="21"/>
          <w14:ligatures w14:val="none"/>
        </w:rPr>
        <w:t>ISO</w:t>
      </w:r>
      <w:r w:rsidR="00D95054">
        <w:rPr>
          <w:rFonts w:ascii="Arial" w:eastAsia="Times New Roman" w:hAnsi="Arial" w:cs="Times New Roman"/>
          <w:color w:val="5B6770"/>
          <w:kern w:val="0"/>
          <w:sz w:val="21"/>
          <w:szCs w:val="21"/>
          <w14:ligatures w14:val="none"/>
        </w:rPr>
        <w:t xml:space="preserve"> (</w:t>
      </w:r>
      <w:r w:rsidRPr="00F2105A">
        <w:rPr>
          <w:rFonts w:ascii="Arial" w:eastAsia="Times New Roman" w:hAnsi="Arial" w:cs="Times New Roman"/>
          <w:color w:val="5B6770"/>
          <w:kern w:val="0"/>
          <w:sz w:val="21"/>
          <w:szCs w:val="21"/>
          <w14:ligatures w14:val="none"/>
        </w:rPr>
        <w:t>the NERC</w:t>
      </w:r>
      <w:r w:rsidR="00764B4C">
        <w:rPr>
          <w:rFonts w:ascii="Arial" w:eastAsia="Times New Roman" w:hAnsi="Arial" w:cs="Times New Roman"/>
          <w:color w:val="5B6770"/>
          <w:kern w:val="0"/>
          <w:sz w:val="21"/>
          <w:szCs w:val="21"/>
          <w14:ligatures w14:val="none"/>
        </w:rPr>
        <w:t>-registered</w:t>
      </w:r>
      <w:r w:rsidRPr="00F2105A">
        <w:rPr>
          <w:rFonts w:ascii="Arial" w:eastAsia="Times New Roman" w:hAnsi="Arial" w:cs="Times New Roman"/>
          <w:color w:val="5B6770"/>
          <w:kern w:val="0"/>
          <w:sz w:val="21"/>
          <w:szCs w:val="21"/>
          <w14:ligatures w14:val="none"/>
        </w:rPr>
        <w:t xml:space="preserve"> Planning Coordinator (PC)</w:t>
      </w:r>
      <w:r w:rsidR="00CB7498">
        <w:rPr>
          <w:rFonts w:ascii="Arial" w:eastAsia="Times New Roman" w:hAnsi="Arial" w:cs="Times New Roman"/>
          <w:color w:val="5B6770"/>
          <w:kern w:val="0"/>
          <w:sz w:val="21"/>
          <w:szCs w:val="21"/>
          <w14:ligatures w14:val="none"/>
        </w:rPr>
        <w:t>)</w:t>
      </w:r>
      <w:r w:rsidR="00FC19D5">
        <w:rPr>
          <w:rFonts w:ascii="Arial" w:eastAsia="Times New Roman" w:hAnsi="Arial" w:cs="Times New Roman"/>
          <w:color w:val="5B6770"/>
          <w:kern w:val="0"/>
          <w:sz w:val="21"/>
          <w:szCs w:val="21"/>
          <w14:ligatures w14:val="none"/>
        </w:rPr>
        <w:t xml:space="preserve">, </w:t>
      </w:r>
      <w:r w:rsidRPr="00F2105A">
        <w:rPr>
          <w:rFonts w:ascii="Arial" w:eastAsia="Times New Roman" w:hAnsi="Arial" w:cs="Times New Roman"/>
          <w:color w:val="5B6770"/>
          <w:kern w:val="0"/>
          <w:sz w:val="21"/>
          <w:szCs w:val="21"/>
          <w14:ligatures w14:val="none"/>
        </w:rPr>
        <w:t>and the NERC</w:t>
      </w:r>
      <w:r w:rsidR="00764B4C">
        <w:rPr>
          <w:rFonts w:ascii="Arial" w:eastAsia="Times New Roman" w:hAnsi="Arial" w:cs="Times New Roman"/>
          <w:color w:val="5B6770"/>
          <w:kern w:val="0"/>
          <w:sz w:val="21"/>
          <w:szCs w:val="21"/>
          <w14:ligatures w14:val="none"/>
        </w:rPr>
        <w:t>-registered</w:t>
      </w:r>
      <w:r w:rsidRPr="00F2105A">
        <w:rPr>
          <w:rFonts w:ascii="Arial" w:eastAsia="Times New Roman" w:hAnsi="Arial" w:cs="Times New Roman"/>
          <w:color w:val="5B6770"/>
          <w:kern w:val="0"/>
          <w:sz w:val="21"/>
          <w:szCs w:val="21"/>
          <w14:ligatures w14:val="none"/>
        </w:rPr>
        <w:t xml:space="preserve"> Transmission Planners (TPs) in the ERCOT region have agreed upon.  </w:t>
      </w:r>
    </w:p>
    <w:p w14:paraId="0049FB03" w14:textId="77777777" w:rsidR="00F2105A" w:rsidRPr="00F2105A" w:rsidRDefault="00F2105A" w:rsidP="004E30CB">
      <w:pPr>
        <w:pStyle w:val="NoSpacing"/>
        <w:jc w:val="both"/>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 </w:t>
      </w:r>
    </w:p>
    <w:p w14:paraId="312F48AE" w14:textId="0D55E4BB" w:rsidR="00F2105A" w:rsidRDefault="00F2105A" w:rsidP="00764B4C">
      <w:pPr>
        <w:pStyle w:val="NoSpacing"/>
        <w:jc w:val="both"/>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ERCOT</w:t>
      </w:r>
      <w:r w:rsidR="006518CA">
        <w:rPr>
          <w:rFonts w:ascii="Arial" w:eastAsia="Times New Roman" w:hAnsi="Arial" w:cs="Times New Roman"/>
          <w:color w:val="5B6770"/>
          <w:kern w:val="0"/>
          <w:sz w:val="21"/>
          <w:szCs w:val="21"/>
          <w14:ligatures w14:val="none"/>
        </w:rPr>
        <w:t xml:space="preserve"> ISO</w:t>
      </w:r>
      <w:r w:rsidR="0059509C">
        <w:rPr>
          <w:rFonts w:ascii="Arial" w:eastAsia="Times New Roman" w:hAnsi="Arial" w:cs="Times New Roman"/>
          <w:color w:val="5B6770"/>
          <w:kern w:val="0"/>
          <w:sz w:val="21"/>
          <w:szCs w:val="21"/>
          <w14:ligatures w14:val="none"/>
        </w:rPr>
        <w:t xml:space="preserve"> (</w:t>
      </w:r>
      <w:r w:rsidRPr="00F2105A">
        <w:rPr>
          <w:rFonts w:ascii="Arial" w:eastAsia="Times New Roman" w:hAnsi="Arial" w:cs="Times New Roman"/>
          <w:color w:val="5B6770"/>
          <w:kern w:val="0"/>
          <w:sz w:val="21"/>
          <w:szCs w:val="21"/>
          <w14:ligatures w14:val="none"/>
        </w:rPr>
        <w:t>the PC</w:t>
      </w:r>
      <w:r w:rsidR="0059509C">
        <w:rPr>
          <w:rFonts w:ascii="Arial" w:eastAsia="Times New Roman" w:hAnsi="Arial" w:cs="Times New Roman"/>
          <w:color w:val="5B6770"/>
          <w:kern w:val="0"/>
          <w:sz w:val="21"/>
          <w:szCs w:val="21"/>
          <w14:ligatures w14:val="none"/>
        </w:rPr>
        <w:t>)</w:t>
      </w:r>
      <w:r w:rsidRPr="00F2105A">
        <w:rPr>
          <w:rFonts w:ascii="Arial" w:eastAsia="Times New Roman" w:hAnsi="Arial" w:cs="Times New Roman"/>
          <w:color w:val="5B6770"/>
          <w:kern w:val="0"/>
          <w:sz w:val="21"/>
          <w:szCs w:val="21"/>
          <w14:ligatures w14:val="none"/>
        </w:rPr>
        <w:t xml:space="preserve"> is responsible for the following TPL-008 requirements:</w:t>
      </w:r>
    </w:p>
    <w:p w14:paraId="05B99779" w14:textId="77777777" w:rsidR="00764B4C" w:rsidRPr="00F2105A" w:rsidRDefault="00764B4C" w:rsidP="004E30CB">
      <w:pPr>
        <w:pStyle w:val="NoSpacing"/>
        <w:jc w:val="both"/>
        <w:rPr>
          <w:rFonts w:ascii="Arial" w:eastAsia="Times New Roman" w:hAnsi="Arial" w:cs="Times New Roman"/>
          <w:color w:val="5B6770"/>
          <w:kern w:val="0"/>
          <w:sz w:val="21"/>
          <w:szCs w:val="21"/>
          <w14:ligatures w14:val="none"/>
        </w:rPr>
      </w:pPr>
    </w:p>
    <w:p w14:paraId="7E040397" w14:textId="77777777" w:rsidR="00F2105A" w:rsidRPr="00F2105A" w:rsidRDefault="00F2105A" w:rsidP="004E30CB">
      <w:pPr>
        <w:pStyle w:val="NoSpacing"/>
        <w:numPr>
          <w:ilvl w:val="0"/>
          <w:numId w:val="42"/>
        </w:numPr>
        <w:jc w:val="both"/>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Requirement R2, Parts 2.1, and 2.2</w:t>
      </w:r>
    </w:p>
    <w:p w14:paraId="7B0AB1E9" w14:textId="77777777" w:rsidR="00F2105A" w:rsidRPr="00F2105A" w:rsidRDefault="00F2105A" w:rsidP="004E30CB">
      <w:pPr>
        <w:pStyle w:val="NoSpacing"/>
        <w:numPr>
          <w:ilvl w:val="0"/>
          <w:numId w:val="42"/>
        </w:numPr>
        <w:jc w:val="both"/>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Requirement R3, Parts 3.1, 3.2, 3.3, and 3.4</w:t>
      </w:r>
    </w:p>
    <w:p w14:paraId="645833CC" w14:textId="77777777" w:rsidR="00F2105A" w:rsidRPr="00F2105A" w:rsidRDefault="00F2105A" w:rsidP="004E30CB">
      <w:pPr>
        <w:pStyle w:val="NoSpacing"/>
        <w:numPr>
          <w:ilvl w:val="0"/>
          <w:numId w:val="42"/>
        </w:numPr>
        <w:jc w:val="both"/>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Requirement R5</w:t>
      </w:r>
    </w:p>
    <w:p w14:paraId="26C81890" w14:textId="77777777" w:rsidR="00F2105A" w:rsidRPr="00F2105A" w:rsidRDefault="00F2105A" w:rsidP="004E30CB">
      <w:pPr>
        <w:pStyle w:val="NoSpacing"/>
        <w:numPr>
          <w:ilvl w:val="0"/>
          <w:numId w:val="42"/>
        </w:numPr>
        <w:jc w:val="both"/>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Requirement R6</w:t>
      </w:r>
    </w:p>
    <w:p w14:paraId="65632507" w14:textId="77777777" w:rsidR="00F2105A" w:rsidRPr="00F2105A" w:rsidRDefault="00F2105A" w:rsidP="004E30CB">
      <w:pPr>
        <w:pStyle w:val="NoSpacing"/>
        <w:numPr>
          <w:ilvl w:val="0"/>
          <w:numId w:val="42"/>
        </w:numPr>
        <w:jc w:val="both"/>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Requirement R8, Parts 8.1, and 8.2</w:t>
      </w:r>
    </w:p>
    <w:p w14:paraId="279059C8" w14:textId="77777777" w:rsidR="00F2105A" w:rsidRPr="00F2105A" w:rsidRDefault="00F2105A" w:rsidP="004E30CB">
      <w:pPr>
        <w:pStyle w:val="NoSpacing"/>
        <w:numPr>
          <w:ilvl w:val="0"/>
          <w:numId w:val="42"/>
        </w:numPr>
        <w:jc w:val="both"/>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Requirement R11</w:t>
      </w:r>
    </w:p>
    <w:p w14:paraId="67D11822" w14:textId="77777777" w:rsidR="00F2105A" w:rsidRPr="00F2105A" w:rsidRDefault="00F2105A" w:rsidP="004E30CB">
      <w:pPr>
        <w:pStyle w:val="NoSpacing"/>
        <w:jc w:val="both"/>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 </w:t>
      </w:r>
    </w:p>
    <w:p w14:paraId="5B97BF52" w14:textId="1E948077" w:rsidR="00F2105A" w:rsidRPr="00F2105A" w:rsidRDefault="00F2105A" w:rsidP="004E30CB">
      <w:pPr>
        <w:pStyle w:val="NoSpacing"/>
        <w:jc w:val="both"/>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ERCOT</w:t>
      </w:r>
      <w:r w:rsidR="0059509C">
        <w:rPr>
          <w:rFonts w:ascii="Arial" w:eastAsia="Times New Roman" w:hAnsi="Arial" w:cs="Times New Roman"/>
          <w:color w:val="5B6770"/>
          <w:kern w:val="0"/>
          <w:sz w:val="21"/>
          <w:szCs w:val="21"/>
          <w14:ligatures w14:val="none"/>
        </w:rPr>
        <w:t xml:space="preserve"> </w:t>
      </w:r>
      <w:r w:rsidR="007D1C78">
        <w:rPr>
          <w:rFonts w:ascii="Arial" w:eastAsia="Times New Roman" w:hAnsi="Arial" w:cs="Times New Roman"/>
          <w:color w:val="5B6770"/>
          <w:kern w:val="0"/>
          <w:sz w:val="21"/>
          <w:szCs w:val="21"/>
          <w14:ligatures w14:val="none"/>
        </w:rPr>
        <w:t xml:space="preserve">ISO </w:t>
      </w:r>
      <w:r w:rsidR="0059509C">
        <w:rPr>
          <w:rFonts w:ascii="Arial" w:eastAsia="Times New Roman" w:hAnsi="Arial" w:cs="Times New Roman"/>
          <w:color w:val="5B6770"/>
          <w:kern w:val="0"/>
          <w:sz w:val="21"/>
          <w:szCs w:val="21"/>
          <w14:ligatures w14:val="none"/>
        </w:rPr>
        <w:t>(</w:t>
      </w:r>
      <w:r w:rsidRPr="00F2105A">
        <w:rPr>
          <w:rFonts w:ascii="Arial" w:eastAsia="Times New Roman" w:hAnsi="Arial" w:cs="Times New Roman"/>
          <w:color w:val="5B6770"/>
          <w:kern w:val="0"/>
          <w:sz w:val="21"/>
          <w:szCs w:val="21"/>
          <w14:ligatures w14:val="none"/>
        </w:rPr>
        <w:t>the PC</w:t>
      </w:r>
      <w:r w:rsidR="0059509C">
        <w:rPr>
          <w:rFonts w:ascii="Arial" w:eastAsia="Times New Roman" w:hAnsi="Arial" w:cs="Times New Roman"/>
          <w:color w:val="5B6770"/>
          <w:kern w:val="0"/>
          <w:sz w:val="21"/>
          <w:szCs w:val="21"/>
          <w14:ligatures w14:val="none"/>
        </w:rPr>
        <w:t>)</w:t>
      </w:r>
      <w:r w:rsidRPr="00F2105A">
        <w:rPr>
          <w:rFonts w:ascii="Arial" w:eastAsia="Times New Roman" w:hAnsi="Arial" w:cs="Times New Roman"/>
          <w:color w:val="5B6770"/>
          <w:kern w:val="0"/>
          <w:sz w:val="21"/>
          <w:szCs w:val="21"/>
          <w14:ligatures w14:val="none"/>
        </w:rPr>
        <w:t xml:space="preserve"> and each TP (for its TP area, as defined by the existing facilities it owns and/or operates, as applicable) are jointly responsible for the following TPL-008 requirements:</w:t>
      </w:r>
    </w:p>
    <w:p w14:paraId="67938700" w14:textId="77777777" w:rsidR="00F2105A" w:rsidRPr="00F2105A" w:rsidRDefault="00F2105A" w:rsidP="004E30CB">
      <w:pPr>
        <w:pStyle w:val="NoSpacing"/>
        <w:numPr>
          <w:ilvl w:val="0"/>
          <w:numId w:val="41"/>
        </w:numPr>
        <w:jc w:val="both"/>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Requirement R4, Parts 4.1, and 4.2</w:t>
      </w:r>
    </w:p>
    <w:p w14:paraId="21AEFF84" w14:textId="77777777" w:rsidR="00F2105A" w:rsidRPr="00F2105A" w:rsidRDefault="00F2105A" w:rsidP="004E30CB">
      <w:pPr>
        <w:pStyle w:val="NoSpacing"/>
        <w:numPr>
          <w:ilvl w:val="1"/>
          <w:numId w:val="41"/>
        </w:numPr>
        <w:jc w:val="both"/>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TPs are responsible for providing a list of equipment that is expected to be on outage or derated due to the selected extreme heat or extreme cold conditions, if applicable.</w:t>
      </w:r>
    </w:p>
    <w:p w14:paraId="518D2FBD" w14:textId="5634746E" w:rsidR="00F2105A" w:rsidRPr="00F2105A" w:rsidRDefault="00F2105A" w:rsidP="004E30CB">
      <w:pPr>
        <w:pStyle w:val="NoSpacing"/>
        <w:numPr>
          <w:ilvl w:val="1"/>
          <w:numId w:val="41"/>
        </w:numPr>
        <w:jc w:val="both"/>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 xml:space="preserve">ERCOT </w:t>
      </w:r>
      <w:r w:rsidR="007D1C78">
        <w:rPr>
          <w:rFonts w:ascii="Arial" w:eastAsia="Times New Roman" w:hAnsi="Arial" w:cs="Times New Roman"/>
          <w:color w:val="5B6770"/>
          <w:kern w:val="0"/>
          <w:sz w:val="21"/>
          <w:szCs w:val="21"/>
          <w14:ligatures w14:val="none"/>
        </w:rPr>
        <w:t xml:space="preserve">ISO </w:t>
      </w:r>
      <w:r w:rsidRPr="00F2105A">
        <w:rPr>
          <w:rFonts w:ascii="Arial" w:eastAsia="Times New Roman" w:hAnsi="Arial" w:cs="Times New Roman"/>
          <w:color w:val="5B6770"/>
          <w:kern w:val="0"/>
          <w:sz w:val="21"/>
          <w:szCs w:val="21"/>
          <w14:ligatures w14:val="none"/>
        </w:rPr>
        <w:t xml:space="preserve">is responsible for developing the load forecast, renewable and battery dispatch, and other assumptions for the selected extreme heat or extreme cold conditions. ERCOT </w:t>
      </w:r>
      <w:r w:rsidR="007D1C78">
        <w:rPr>
          <w:rFonts w:ascii="Arial" w:eastAsia="Times New Roman" w:hAnsi="Arial" w:cs="Times New Roman"/>
          <w:color w:val="5B6770"/>
          <w:kern w:val="0"/>
          <w:sz w:val="21"/>
          <w:szCs w:val="21"/>
          <w14:ligatures w14:val="none"/>
        </w:rPr>
        <w:t xml:space="preserve">ISO </w:t>
      </w:r>
      <w:r w:rsidRPr="00F2105A">
        <w:rPr>
          <w:rFonts w:ascii="Arial" w:eastAsia="Times New Roman" w:hAnsi="Arial" w:cs="Times New Roman"/>
          <w:color w:val="5B6770"/>
          <w:kern w:val="0"/>
          <w:sz w:val="21"/>
          <w:szCs w:val="21"/>
          <w14:ligatures w14:val="none"/>
        </w:rPr>
        <w:t>will communicate those assumptions to stakeholders through Regional Planning Group meetings.</w:t>
      </w:r>
    </w:p>
    <w:p w14:paraId="306D35C3" w14:textId="77777777" w:rsidR="00F2105A" w:rsidRPr="00F2105A" w:rsidRDefault="00F2105A" w:rsidP="004E30CB">
      <w:pPr>
        <w:pStyle w:val="NoSpacing"/>
        <w:numPr>
          <w:ilvl w:val="0"/>
          <w:numId w:val="41"/>
        </w:numPr>
        <w:jc w:val="both"/>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Requirement R7</w:t>
      </w:r>
    </w:p>
    <w:p w14:paraId="68B433FB" w14:textId="3A03791C" w:rsidR="00F2105A" w:rsidRPr="00F2105A" w:rsidRDefault="00F2105A" w:rsidP="004E30CB">
      <w:pPr>
        <w:pStyle w:val="NoSpacing"/>
        <w:numPr>
          <w:ilvl w:val="1"/>
          <w:numId w:val="41"/>
        </w:numPr>
        <w:jc w:val="both"/>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 xml:space="preserve">TPs are responsible for submitting contingencies in the </w:t>
      </w:r>
      <w:r w:rsidR="00A64C25">
        <w:rPr>
          <w:rFonts w:ascii="Arial" w:eastAsia="Times New Roman" w:hAnsi="Arial" w:cs="Times New Roman"/>
          <w:color w:val="5B6770"/>
          <w:kern w:val="0"/>
          <w:sz w:val="21"/>
          <w:szCs w:val="21"/>
          <w14:ligatures w14:val="none"/>
        </w:rPr>
        <w:t>Steady State Working Group (</w:t>
      </w:r>
      <w:r w:rsidRPr="00F2105A">
        <w:rPr>
          <w:rFonts w:ascii="Arial" w:eastAsia="Times New Roman" w:hAnsi="Arial" w:cs="Times New Roman"/>
          <w:color w:val="5B6770"/>
          <w:kern w:val="0"/>
          <w:sz w:val="21"/>
          <w:szCs w:val="21"/>
          <w14:ligatures w14:val="none"/>
        </w:rPr>
        <w:t>SSWG</w:t>
      </w:r>
      <w:r w:rsidR="00A64C25">
        <w:rPr>
          <w:rFonts w:ascii="Arial" w:eastAsia="Times New Roman" w:hAnsi="Arial" w:cs="Times New Roman"/>
          <w:color w:val="5B6770"/>
          <w:kern w:val="0"/>
          <w:sz w:val="21"/>
          <w:szCs w:val="21"/>
          <w14:ligatures w14:val="none"/>
        </w:rPr>
        <w:t>)</w:t>
      </w:r>
      <w:r w:rsidRPr="00F2105A">
        <w:rPr>
          <w:rFonts w:ascii="Arial" w:eastAsia="Times New Roman" w:hAnsi="Arial" w:cs="Times New Roman"/>
          <w:color w:val="5B6770"/>
          <w:kern w:val="0"/>
          <w:sz w:val="21"/>
          <w:szCs w:val="21"/>
          <w14:ligatures w14:val="none"/>
        </w:rPr>
        <w:t xml:space="preserve"> process and providing any additional contingencies that are not included in the SSWG contingency list but are expected to produce more severe System impacts on its portion of the Bulk Electric System under the selected extreme heat or extreme cold conditions. TPs are also responsible for maintaining the rationale </w:t>
      </w:r>
      <w:r w:rsidR="00A64C25">
        <w:rPr>
          <w:rFonts w:ascii="Arial" w:eastAsia="Times New Roman" w:hAnsi="Arial" w:cs="Times New Roman"/>
          <w:color w:val="5B6770"/>
          <w:kern w:val="0"/>
          <w:sz w:val="21"/>
          <w:szCs w:val="21"/>
          <w14:ligatures w14:val="none"/>
        </w:rPr>
        <w:t xml:space="preserve">as supporting information </w:t>
      </w:r>
      <w:r w:rsidRPr="00F2105A">
        <w:rPr>
          <w:rFonts w:ascii="Arial" w:eastAsia="Times New Roman" w:hAnsi="Arial" w:cs="Times New Roman"/>
          <w:color w:val="5B6770"/>
          <w:kern w:val="0"/>
          <w:sz w:val="21"/>
          <w:szCs w:val="21"/>
          <w14:ligatures w14:val="none"/>
        </w:rPr>
        <w:t xml:space="preserve">for those Contingencies selected for evaluation. </w:t>
      </w:r>
    </w:p>
    <w:p w14:paraId="643B2296" w14:textId="139D2A59" w:rsidR="00F2105A" w:rsidRPr="00F2105A" w:rsidRDefault="00F2105A" w:rsidP="004E30CB">
      <w:pPr>
        <w:pStyle w:val="NoSpacing"/>
        <w:numPr>
          <w:ilvl w:val="1"/>
          <w:numId w:val="41"/>
        </w:numPr>
        <w:jc w:val="both"/>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 xml:space="preserve">ERCOT </w:t>
      </w:r>
      <w:r w:rsidR="007D1C78">
        <w:rPr>
          <w:rFonts w:ascii="Arial" w:eastAsia="Times New Roman" w:hAnsi="Arial" w:cs="Times New Roman"/>
          <w:color w:val="5B6770"/>
          <w:kern w:val="0"/>
          <w:sz w:val="21"/>
          <w:szCs w:val="21"/>
          <w14:ligatures w14:val="none"/>
        </w:rPr>
        <w:t xml:space="preserve">ISO </w:t>
      </w:r>
      <w:r w:rsidRPr="00F2105A">
        <w:rPr>
          <w:rFonts w:ascii="Arial" w:eastAsia="Times New Roman" w:hAnsi="Arial" w:cs="Times New Roman"/>
          <w:color w:val="5B6770"/>
          <w:kern w:val="0"/>
          <w:sz w:val="21"/>
          <w:szCs w:val="21"/>
          <w14:ligatures w14:val="none"/>
        </w:rPr>
        <w:t>is responsible for generating single element contingencies using the automatic contingency processing capabilities of the power-flow applications.</w:t>
      </w:r>
    </w:p>
    <w:p w14:paraId="0B89E265" w14:textId="77777777" w:rsidR="00764B4C" w:rsidRDefault="00F2105A" w:rsidP="00764B4C">
      <w:pPr>
        <w:pStyle w:val="NoSpacing"/>
        <w:numPr>
          <w:ilvl w:val="0"/>
          <w:numId w:val="41"/>
        </w:numPr>
        <w:jc w:val="both"/>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Requirement R9, Parts 9.1, 9.2, 9.3, and 9.4</w:t>
      </w:r>
    </w:p>
    <w:p w14:paraId="4BAABEBD" w14:textId="1A74F37B" w:rsidR="00F2105A" w:rsidRPr="00F2105A" w:rsidRDefault="00F2105A" w:rsidP="004E30CB">
      <w:pPr>
        <w:pStyle w:val="NoSpacing"/>
        <w:numPr>
          <w:ilvl w:val="1"/>
          <w:numId w:val="41"/>
        </w:numPr>
        <w:jc w:val="both"/>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 xml:space="preserve">TPs and ERCOT </w:t>
      </w:r>
      <w:r w:rsidR="007D1C78">
        <w:rPr>
          <w:rFonts w:ascii="Arial" w:eastAsia="Times New Roman" w:hAnsi="Arial" w:cs="Times New Roman"/>
          <w:color w:val="5B6770"/>
          <w:kern w:val="0"/>
          <w:sz w:val="21"/>
          <w:szCs w:val="21"/>
          <w14:ligatures w14:val="none"/>
        </w:rPr>
        <w:t xml:space="preserve">ISO </w:t>
      </w:r>
      <w:r w:rsidRPr="00F2105A">
        <w:rPr>
          <w:rFonts w:ascii="Arial" w:eastAsia="Times New Roman" w:hAnsi="Arial" w:cs="Times New Roman"/>
          <w:color w:val="5B6770"/>
          <w:kern w:val="0"/>
          <w:sz w:val="21"/>
          <w:szCs w:val="21"/>
          <w14:ligatures w14:val="none"/>
        </w:rPr>
        <w:t>will collaborate and jointly develop the Corrective Action Plans as required.</w:t>
      </w:r>
    </w:p>
    <w:p w14:paraId="65E9A3E7" w14:textId="77777777" w:rsidR="00764B4C" w:rsidRDefault="00F2105A" w:rsidP="00764B4C">
      <w:pPr>
        <w:pStyle w:val="NoSpacing"/>
        <w:numPr>
          <w:ilvl w:val="0"/>
          <w:numId w:val="41"/>
        </w:numPr>
        <w:jc w:val="both"/>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Requirement R10, Parts 10.1, and 10.2</w:t>
      </w:r>
    </w:p>
    <w:p w14:paraId="7064483A" w14:textId="4B2CE014" w:rsidR="00F2105A" w:rsidRPr="00F2105A" w:rsidRDefault="00F2105A" w:rsidP="004E30CB">
      <w:pPr>
        <w:pStyle w:val="NoSpacing"/>
        <w:numPr>
          <w:ilvl w:val="1"/>
          <w:numId w:val="41"/>
        </w:numPr>
        <w:jc w:val="both"/>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 xml:space="preserve">TPs and ERCOT </w:t>
      </w:r>
      <w:r w:rsidR="007D1C78">
        <w:rPr>
          <w:rFonts w:ascii="Arial" w:eastAsia="Times New Roman" w:hAnsi="Arial" w:cs="Times New Roman"/>
          <w:color w:val="5B6770"/>
          <w:kern w:val="0"/>
          <w:sz w:val="21"/>
          <w:szCs w:val="21"/>
          <w14:ligatures w14:val="none"/>
        </w:rPr>
        <w:t xml:space="preserve">ISO </w:t>
      </w:r>
      <w:r w:rsidRPr="00F2105A">
        <w:rPr>
          <w:rFonts w:ascii="Arial" w:eastAsia="Times New Roman" w:hAnsi="Arial" w:cs="Times New Roman"/>
          <w:color w:val="5B6770"/>
          <w:kern w:val="0"/>
          <w:sz w:val="21"/>
          <w:szCs w:val="21"/>
          <w14:ligatures w14:val="none"/>
        </w:rPr>
        <w:t>will collaborate and jointly develop the possible actions as required.</w:t>
      </w:r>
    </w:p>
    <w:p w14:paraId="5233C4AB" w14:textId="77777777" w:rsidR="00F2105A" w:rsidRPr="00F2105A" w:rsidRDefault="00F2105A" w:rsidP="004E30CB">
      <w:pPr>
        <w:pStyle w:val="NoSpacing"/>
        <w:jc w:val="both"/>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 </w:t>
      </w:r>
    </w:p>
    <w:p w14:paraId="147AF57E" w14:textId="37F2AA7F" w:rsidR="00E77059" w:rsidRPr="00F2105A" w:rsidRDefault="00F2105A" w:rsidP="004E30CB">
      <w:pPr>
        <w:pStyle w:val="NoSpacing"/>
        <w:jc w:val="both"/>
        <w:rPr>
          <w:rFonts w:ascii="Arial" w:eastAsia="Times New Roman" w:hAnsi="Arial" w:cs="Times New Roman"/>
          <w:color w:val="5B6770"/>
          <w:kern w:val="0"/>
          <w:sz w:val="21"/>
          <w:szCs w:val="21"/>
          <w14:ligatures w14:val="none"/>
        </w:rPr>
      </w:pPr>
      <w:r w:rsidRPr="00F2105A">
        <w:rPr>
          <w:rFonts w:ascii="Arial" w:eastAsia="Times New Roman" w:hAnsi="Arial" w:cs="Times New Roman"/>
          <w:color w:val="5B6770"/>
          <w:kern w:val="0"/>
          <w:sz w:val="21"/>
          <w:szCs w:val="21"/>
          <w14:ligatures w14:val="none"/>
        </w:rPr>
        <w:t>Additional information may be added to this document in the future.</w:t>
      </w:r>
    </w:p>
    <w:sectPr w:rsidR="00E77059" w:rsidRPr="00F2105A">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0459D" w14:textId="77777777" w:rsidR="007666DC" w:rsidRDefault="007666DC" w:rsidP="0098347E">
      <w:r>
        <w:separator/>
      </w:r>
    </w:p>
  </w:endnote>
  <w:endnote w:type="continuationSeparator" w:id="0">
    <w:p w14:paraId="0D6F49D8" w14:textId="77777777" w:rsidR="007666DC" w:rsidRDefault="007666DC" w:rsidP="0098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LT">
    <w:panose1 w:val="020B0506030503020504"/>
    <w:charset w:val="00"/>
    <w:family w:val="swiss"/>
    <w:pitch w:val="variable"/>
    <w:sig w:usb0="A00000AF" w:usb1="4000004A" w:usb2="00000010" w:usb3="00000000" w:csb0="00000119"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F58B" w14:textId="30D08651" w:rsidR="0098347E" w:rsidRPr="00F923C7" w:rsidRDefault="0098347E" w:rsidP="001D48E9">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w:t>
    </w:r>
    <w:r w:rsidR="00F2105A">
      <w:rPr>
        <w:rStyle w:val="PageNumber"/>
        <w:color w:val="00ACC8" w:themeColor="accent1"/>
        <w:sz w:val="16"/>
        <w:szCs w:val="16"/>
      </w:rPr>
      <w:t>26</w:t>
    </w:r>
    <w:r w:rsidRPr="00F923C7">
      <w:rPr>
        <w:rStyle w:val="PageNumber"/>
        <w:color w:val="00ACC8" w:themeColor="accent1"/>
        <w:sz w:val="16"/>
        <w:szCs w:val="16"/>
      </w:rPr>
      <w:t xml:space="preserve"> ERCOT</w:t>
    </w:r>
    <w:r w:rsidR="00A36FD4">
      <w:rPr>
        <w:rStyle w:val="PageNumber"/>
        <w:color w:val="00ACC8" w:themeColor="accent1"/>
        <w:sz w:val="16"/>
        <w:szCs w:val="16"/>
      </w:rPr>
      <w:tab/>
      <w:t xml:space="preserve">    </w:t>
    </w:r>
    <w:r w:rsidR="00A36FD4">
      <w:rPr>
        <w:rStyle w:val="PageNumber"/>
        <w:color w:val="00ACC8" w:themeColor="accent1"/>
        <w:sz w:val="16"/>
        <w:szCs w:val="16"/>
      </w:rPr>
      <w:tab/>
    </w:r>
    <w:r w:rsidR="00A36FD4" w:rsidRPr="00A36FD4">
      <w:rPr>
        <w:rStyle w:val="PageNumber"/>
        <w:color w:val="5B6770" w:themeColor="text2"/>
        <w:sz w:val="22"/>
        <w:szCs w:val="16"/>
      </w:rPr>
      <w:fldChar w:fldCharType="begin"/>
    </w:r>
    <w:r w:rsidR="00A36FD4" w:rsidRPr="00A36FD4">
      <w:rPr>
        <w:rStyle w:val="PageNumber"/>
        <w:color w:val="5B6770" w:themeColor="text2"/>
        <w:sz w:val="22"/>
        <w:szCs w:val="16"/>
      </w:rPr>
      <w:instrText xml:space="preserve"> PAGE  \* Arabic  \* MERGEFORMAT </w:instrText>
    </w:r>
    <w:r w:rsidR="00A36FD4" w:rsidRPr="00A36FD4">
      <w:rPr>
        <w:rStyle w:val="PageNumber"/>
        <w:color w:val="5B6770" w:themeColor="text2"/>
        <w:sz w:val="22"/>
        <w:szCs w:val="16"/>
      </w:rPr>
      <w:fldChar w:fldCharType="separate"/>
    </w:r>
    <w:r w:rsidR="000C15E1">
      <w:rPr>
        <w:rStyle w:val="PageNumber"/>
        <w:noProof/>
        <w:color w:val="5B6770" w:themeColor="text2"/>
        <w:sz w:val="22"/>
        <w:szCs w:val="16"/>
      </w:rPr>
      <w:t>3</w:t>
    </w:r>
    <w:r w:rsidR="00A36FD4" w:rsidRPr="00A36FD4">
      <w:rPr>
        <w:rStyle w:val="PageNumber"/>
        <w:color w:val="5B6770" w:themeColor="text2"/>
        <w:sz w:val="22"/>
        <w:szCs w:val="16"/>
      </w:rPr>
      <w:fldChar w:fldCharType="end"/>
    </w:r>
    <w:r w:rsidRPr="00A36FD4">
      <w:rPr>
        <w:rStyle w:val="PageNumber"/>
        <w:color w:val="5B6770" w:themeColor="text2"/>
        <w:sz w:val="22"/>
        <w:szCs w:val="16"/>
      </w:rPr>
      <w:br/>
    </w:r>
    <w:r w:rsidRPr="00F923C7">
      <w:rPr>
        <w:rStyle w:val="PageNumber"/>
        <w:color w:val="00ACC8" w:themeColor="accent1"/>
        <w:sz w:val="16"/>
        <w:szCs w:val="16"/>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4680"/>
      <w:gridCol w:w="4680"/>
    </w:tblGrid>
    <w:tr w:rsidR="0098347E" w:rsidRPr="006D7974" w14:paraId="147AF592" w14:textId="77777777" w:rsidTr="001D48E9">
      <w:tc>
        <w:tcPr>
          <w:tcW w:w="2500" w:type="pct"/>
          <w:vAlign w:val="center"/>
        </w:tcPr>
        <w:p w14:paraId="147AF590" w14:textId="77777777" w:rsidR="0098347E" w:rsidRPr="00646598" w:rsidRDefault="0098347E" w:rsidP="001D48E9">
          <w:pPr>
            <w:pStyle w:val="table"/>
            <w:tabs>
              <w:tab w:val="right" w:pos="8460"/>
            </w:tabs>
            <w:rPr>
              <w:iCs/>
              <w:color w:val="00ACC8" w:themeColor="accent1"/>
              <w:sz w:val="16"/>
              <w:szCs w:val="16"/>
            </w:rPr>
          </w:pPr>
          <w:r w:rsidRPr="00646598">
            <w:rPr>
              <w:rStyle w:val="PageNumber"/>
              <w:color w:val="00ACC8" w:themeColor="accent1"/>
            </w:rPr>
            <w:t>ERCOT</w:t>
          </w:r>
        </w:p>
      </w:tc>
      <w:tc>
        <w:tcPr>
          <w:tcW w:w="2500" w:type="pct"/>
          <w:vAlign w:val="center"/>
        </w:tcPr>
        <w:p w14:paraId="147AF591" w14:textId="46AEE5A6" w:rsidR="0098347E" w:rsidRPr="006D7974" w:rsidRDefault="00F2105A" w:rsidP="001D48E9">
          <w:pPr>
            <w:spacing w:before="40" w:after="40"/>
            <w:jc w:val="right"/>
            <w:rPr>
              <w:rFonts w:cs="Arial"/>
              <w:iCs/>
              <w:color w:val="00ACC8" w:themeColor="accent1"/>
              <w:sz w:val="18"/>
            </w:rPr>
          </w:pPr>
          <w:r>
            <w:rPr>
              <w:rFonts w:cs="Arial"/>
              <w:iCs/>
              <w:color w:val="00ACC8" w:themeColor="accent1"/>
              <w:sz w:val="18"/>
            </w:rPr>
            <w:t>February 2026</w:t>
          </w:r>
        </w:p>
      </w:tc>
    </w:tr>
  </w:tbl>
  <w:p w14:paraId="147AF593" w14:textId="77777777" w:rsidR="0098347E" w:rsidRDefault="0098347E" w:rsidP="001D4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BEA90" w14:textId="77777777" w:rsidR="007666DC" w:rsidRDefault="007666DC" w:rsidP="0098347E">
      <w:r>
        <w:separator/>
      </w:r>
    </w:p>
  </w:footnote>
  <w:footnote w:type="continuationSeparator" w:id="0">
    <w:p w14:paraId="5FDCC4A1" w14:textId="77777777" w:rsidR="007666DC" w:rsidRDefault="007666DC" w:rsidP="00983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F58A" w14:textId="2E1E45D7" w:rsidR="0098347E" w:rsidRPr="00F923C7" w:rsidRDefault="00F2105A" w:rsidP="001D48E9">
    <w:pPr>
      <w:pStyle w:val="Header"/>
      <w:rPr>
        <w:rFonts w:cs="Arial"/>
        <w:sz w:val="16"/>
        <w:szCs w:val="16"/>
      </w:rPr>
    </w:pPr>
    <w:r>
      <w:rPr>
        <w:rFonts w:cs="Arial"/>
        <w:sz w:val="16"/>
        <w:szCs w:val="16"/>
      </w:rPr>
      <w:t>TPL-008-1 Individual and Joint Responsibilities</w:t>
    </w:r>
    <w:r>
      <w:rPr>
        <w:rFonts w:cs="Arial"/>
        <w:sz w:val="16"/>
        <w:szCs w:val="16"/>
      </w:rPr>
      <w:tab/>
    </w:r>
    <w:r w:rsidR="0098347E" w:rsidRPr="00F923C7">
      <w:rPr>
        <w:rFonts w:cs="Arial"/>
        <w:sz w:val="16"/>
        <w:szCs w:val="16"/>
      </w:rPr>
      <w:tab/>
    </w:r>
    <w:r>
      <w:rPr>
        <w:rFonts w:cs="Arial"/>
        <w:sz w:val="16"/>
        <w:szCs w:val="16"/>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98347E" w:rsidRPr="00646598" w14:paraId="147AF58E" w14:textId="77777777" w:rsidTr="001D48E9">
      <w:tc>
        <w:tcPr>
          <w:tcW w:w="2500" w:type="pct"/>
          <w:shd w:val="clear" w:color="auto" w:fill="FFFFFF" w:themeFill="background1"/>
          <w:vAlign w:val="center"/>
        </w:tcPr>
        <w:p w14:paraId="147AF58C" w14:textId="5B9B4976" w:rsidR="0098347E" w:rsidRPr="00646598" w:rsidRDefault="00F2105A" w:rsidP="001D48E9">
          <w:pPr>
            <w:pStyle w:val="Header"/>
            <w:spacing w:before="40" w:after="40"/>
            <w:rPr>
              <w:rFonts w:cs="Arial"/>
              <w:iCs/>
              <w:color w:val="00ACC8" w:themeColor="accent1"/>
              <w:sz w:val="16"/>
              <w:szCs w:val="16"/>
            </w:rPr>
          </w:pPr>
          <w:r>
            <w:rPr>
              <w:rFonts w:cs="Arial"/>
              <w:iCs/>
              <w:color w:val="00ACC8" w:themeColor="accent1"/>
              <w:sz w:val="18"/>
              <w:szCs w:val="16"/>
            </w:rPr>
            <w:t>Public</w:t>
          </w:r>
        </w:p>
      </w:tc>
      <w:tc>
        <w:tcPr>
          <w:tcW w:w="2500" w:type="pct"/>
          <w:shd w:val="clear" w:color="auto" w:fill="FFFFFF" w:themeFill="background1"/>
          <w:vAlign w:val="center"/>
        </w:tcPr>
        <w:p w14:paraId="147AF58D" w14:textId="77777777" w:rsidR="0098347E" w:rsidRPr="00646598" w:rsidRDefault="0098347E" w:rsidP="001D48E9">
          <w:pPr>
            <w:pStyle w:val="Header"/>
            <w:spacing w:before="40" w:after="40"/>
            <w:jc w:val="right"/>
            <w:rPr>
              <w:rFonts w:cs="Arial"/>
              <w:b/>
              <w:iCs/>
              <w:color w:val="00ACC8" w:themeColor="accent1"/>
              <w:sz w:val="18"/>
            </w:rPr>
          </w:pPr>
          <w:r>
            <w:rPr>
              <w:rFonts w:cs="Arial"/>
              <w:b/>
              <w:iCs/>
              <w:color w:val="00ACC8" w:themeColor="accent1"/>
              <w:sz w:val="18"/>
            </w:rPr>
            <w:t>REPORT</w:t>
          </w:r>
        </w:p>
      </w:tc>
    </w:tr>
  </w:tbl>
  <w:p w14:paraId="147AF58F" w14:textId="77777777" w:rsidR="0098347E" w:rsidRDefault="00983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CA90" w14:textId="77777777" w:rsidR="00F2105A" w:rsidRPr="00F923C7" w:rsidRDefault="00F2105A" w:rsidP="00F2105A">
    <w:pPr>
      <w:pStyle w:val="Header"/>
      <w:rPr>
        <w:rFonts w:cs="Arial"/>
        <w:sz w:val="16"/>
        <w:szCs w:val="16"/>
      </w:rPr>
    </w:pPr>
    <w:r>
      <w:rPr>
        <w:rFonts w:cs="Arial"/>
        <w:sz w:val="16"/>
        <w:szCs w:val="16"/>
      </w:rPr>
      <w:t>TPL-008-1 Individual and Joint Responsibilities</w:t>
    </w:r>
    <w:r>
      <w:rPr>
        <w:rFonts w:cs="Arial"/>
        <w:sz w:val="16"/>
        <w:szCs w:val="16"/>
      </w:rPr>
      <w:tab/>
    </w:r>
    <w:r w:rsidRPr="00F923C7">
      <w:rPr>
        <w:rFonts w:cs="Arial"/>
        <w:sz w:val="16"/>
        <w:szCs w:val="16"/>
      </w:rPr>
      <w:tab/>
    </w:r>
    <w:r>
      <w:rPr>
        <w:rFonts w:cs="Arial"/>
        <w:sz w:val="16"/>
        <w:szCs w:val="16"/>
      </w:rPr>
      <w:t>Public</w:t>
    </w:r>
  </w:p>
  <w:p w14:paraId="147AF594" w14:textId="0ACC0761" w:rsidR="0098347E" w:rsidRPr="00F2105A" w:rsidRDefault="0098347E" w:rsidP="00F21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49E"/>
    <w:multiLevelType w:val="hybridMultilevel"/>
    <w:tmpl w:val="EDE2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F3FDD"/>
    <w:multiLevelType w:val="multilevel"/>
    <w:tmpl w:val="0409001F"/>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E9229A"/>
    <w:multiLevelType w:val="hybridMultilevel"/>
    <w:tmpl w:val="6952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014DE"/>
    <w:multiLevelType w:val="hybridMultilevel"/>
    <w:tmpl w:val="ED128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21130"/>
    <w:multiLevelType w:val="hybridMultilevel"/>
    <w:tmpl w:val="8E8AA990"/>
    <w:lvl w:ilvl="0" w:tplc="04090001">
      <w:start w:val="1"/>
      <w:numFmt w:val="bullet"/>
      <w:lvlText w:val=""/>
      <w:lvlJc w:val="left"/>
      <w:pPr>
        <w:ind w:left="720" w:hanging="360"/>
      </w:pPr>
      <w:rPr>
        <w:rFonts w:ascii="Symbol" w:hAnsi="Symbol" w:hint="default"/>
      </w:rPr>
    </w:lvl>
    <w:lvl w:ilvl="1" w:tplc="BF3CDAAA">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91FD2"/>
    <w:multiLevelType w:val="multilevel"/>
    <w:tmpl w:val="43D0E686"/>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6" w15:restartNumberingAfterBreak="0">
    <w:nsid w:val="1C482B42"/>
    <w:multiLevelType w:val="hybridMultilevel"/>
    <w:tmpl w:val="7A1E4E42"/>
    <w:lvl w:ilvl="0" w:tplc="04090001">
      <w:start w:val="1"/>
      <w:numFmt w:val="bullet"/>
      <w:lvlText w:val=""/>
      <w:lvlJc w:val="left"/>
      <w:pPr>
        <w:ind w:left="720" w:hanging="360"/>
      </w:pPr>
      <w:rPr>
        <w:rFonts w:ascii="Symbol" w:hAnsi="Symbol" w:hint="default"/>
      </w:rPr>
    </w:lvl>
    <w:lvl w:ilvl="1" w:tplc="DD34C5FE">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5506B"/>
    <w:multiLevelType w:val="hybridMultilevel"/>
    <w:tmpl w:val="B94C2178"/>
    <w:lvl w:ilvl="0" w:tplc="04090001">
      <w:start w:val="1"/>
      <w:numFmt w:val="bullet"/>
      <w:lvlText w:val=""/>
      <w:lvlJc w:val="left"/>
      <w:pPr>
        <w:ind w:left="2035" w:hanging="360"/>
      </w:pPr>
      <w:rPr>
        <w:rFonts w:ascii="Symbol" w:hAnsi="Symbol" w:hint="default"/>
      </w:rPr>
    </w:lvl>
    <w:lvl w:ilvl="1" w:tplc="04090003" w:tentative="1">
      <w:start w:val="1"/>
      <w:numFmt w:val="bullet"/>
      <w:lvlText w:val="o"/>
      <w:lvlJc w:val="left"/>
      <w:pPr>
        <w:ind w:left="2755" w:hanging="360"/>
      </w:pPr>
      <w:rPr>
        <w:rFonts w:ascii="Courier New" w:hAnsi="Courier New" w:cs="Courier New" w:hint="default"/>
      </w:rPr>
    </w:lvl>
    <w:lvl w:ilvl="2" w:tplc="04090005" w:tentative="1">
      <w:start w:val="1"/>
      <w:numFmt w:val="bullet"/>
      <w:lvlText w:val=""/>
      <w:lvlJc w:val="left"/>
      <w:pPr>
        <w:ind w:left="3475" w:hanging="360"/>
      </w:pPr>
      <w:rPr>
        <w:rFonts w:ascii="Wingdings" w:hAnsi="Wingdings" w:hint="default"/>
      </w:rPr>
    </w:lvl>
    <w:lvl w:ilvl="3" w:tplc="04090001" w:tentative="1">
      <w:start w:val="1"/>
      <w:numFmt w:val="bullet"/>
      <w:lvlText w:val=""/>
      <w:lvlJc w:val="left"/>
      <w:pPr>
        <w:ind w:left="4195" w:hanging="360"/>
      </w:pPr>
      <w:rPr>
        <w:rFonts w:ascii="Symbol" w:hAnsi="Symbol" w:hint="default"/>
      </w:rPr>
    </w:lvl>
    <w:lvl w:ilvl="4" w:tplc="04090003" w:tentative="1">
      <w:start w:val="1"/>
      <w:numFmt w:val="bullet"/>
      <w:lvlText w:val="o"/>
      <w:lvlJc w:val="left"/>
      <w:pPr>
        <w:ind w:left="4915" w:hanging="360"/>
      </w:pPr>
      <w:rPr>
        <w:rFonts w:ascii="Courier New" w:hAnsi="Courier New" w:cs="Courier New" w:hint="default"/>
      </w:rPr>
    </w:lvl>
    <w:lvl w:ilvl="5" w:tplc="04090005" w:tentative="1">
      <w:start w:val="1"/>
      <w:numFmt w:val="bullet"/>
      <w:lvlText w:val=""/>
      <w:lvlJc w:val="left"/>
      <w:pPr>
        <w:ind w:left="5635" w:hanging="360"/>
      </w:pPr>
      <w:rPr>
        <w:rFonts w:ascii="Wingdings" w:hAnsi="Wingdings" w:hint="default"/>
      </w:rPr>
    </w:lvl>
    <w:lvl w:ilvl="6" w:tplc="04090001" w:tentative="1">
      <w:start w:val="1"/>
      <w:numFmt w:val="bullet"/>
      <w:lvlText w:val=""/>
      <w:lvlJc w:val="left"/>
      <w:pPr>
        <w:ind w:left="6355" w:hanging="360"/>
      </w:pPr>
      <w:rPr>
        <w:rFonts w:ascii="Symbol" w:hAnsi="Symbol" w:hint="default"/>
      </w:rPr>
    </w:lvl>
    <w:lvl w:ilvl="7" w:tplc="04090003" w:tentative="1">
      <w:start w:val="1"/>
      <w:numFmt w:val="bullet"/>
      <w:lvlText w:val="o"/>
      <w:lvlJc w:val="left"/>
      <w:pPr>
        <w:ind w:left="7075" w:hanging="360"/>
      </w:pPr>
      <w:rPr>
        <w:rFonts w:ascii="Courier New" w:hAnsi="Courier New" w:cs="Courier New" w:hint="default"/>
      </w:rPr>
    </w:lvl>
    <w:lvl w:ilvl="8" w:tplc="04090005" w:tentative="1">
      <w:start w:val="1"/>
      <w:numFmt w:val="bullet"/>
      <w:lvlText w:val=""/>
      <w:lvlJc w:val="left"/>
      <w:pPr>
        <w:ind w:left="7795" w:hanging="360"/>
      </w:pPr>
      <w:rPr>
        <w:rFonts w:ascii="Wingdings" w:hAnsi="Wingdings" w:hint="default"/>
      </w:rPr>
    </w:lvl>
  </w:abstractNum>
  <w:abstractNum w:abstractNumId="8" w15:restartNumberingAfterBreak="0">
    <w:nsid w:val="31775823"/>
    <w:multiLevelType w:val="hybridMultilevel"/>
    <w:tmpl w:val="E23A6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A444A"/>
    <w:multiLevelType w:val="hybridMultilevel"/>
    <w:tmpl w:val="3E42D3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9FD5349"/>
    <w:multiLevelType w:val="multilevel"/>
    <w:tmpl w:val="C4B299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51D46676"/>
    <w:multiLevelType w:val="multilevel"/>
    <w:tmpl w:val="45F639C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33133F6"/>
    <w:multiLevelType w:val="hybridMultilevel"/>
    <w:tmpl w:val="377842A6"/>
    <w:lvl w:ilvl="0" w:tplc="04090001">
      <w:start w:val="1"/>
      <w:numFmt w:val="bullet"/>
      <w:lvlText w:val=""/>
      <w:lvlJc w:val="left"/>
      <w:pPr>
        <w:ind w:left="720" w:hanging="360"/>
      </w:pPr>
      <w:rPr>
        <w:rFonts w:ascii="Symbol" w:hAnsi="Symbol" w:hint="default"/>
      </w:rPr>
    </w:lvl>
    <w:lvl w:ilvl="1" w:tplc="DD34C5FE">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44284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6C3A51"/>
    <w:multiLevelType w:val="multilevel"/>
    <w:tmpl w:val="E736BD2E"/>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5AA6617"/>
    <w:multiLevelType w:val="multilevel"/>
    <w:tmpl w:val="0409001D"/>
    <w:styleLink w:val="Outline"/>
    <w:lvl w:ilvl="0">
      <w:start w:val="1"/>
      <w:numFmt w:val="decimal"/>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1495666"/>
    <w:multiLevelType w:val="multilevel"/>
    <w:tmpl w:val="643A5FF4"/>
    <w:lvl w:ilvl="0">
      <w:start w:val="1"/>
      <w:numFmt w:val="decimal"/>
      <w:lvlText w:val="%1."/>
      <w:lvlJc w:val="left"/>
      <w:pPr>
        <w:ind w:left="360" w:hanging="360"/>
      </w:pPr>
      <w:rPr>
        <w:rFonts w:ascii="Arial" w:eastAsia="Times New Roman" w:hAnsi="Arial"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8" w15:restartNumberingAfterBreak="0">
    <w:nsid w:val="7CCF53D4"/>
    <w:multiLevelType w:val="singleLevel"/>
    <w:tmpl w:val="FC8E8EC2"/>
    <w:lvl w:ilvl="0">
      <w:start w:val="1"/>
      <w:numFmt w:val="decimal"/>
      <w:lvlText w:val="%1."/>
      <w:lvlJc w:val="left"/>
      <w:pPr>
        <w:ind w:left="360" w:hanging="360"/>
      </w:pPr>
      <w:rPr>
        <w:rFonts w:ascii="Arial" w:hAnsi="Arial" w:cs="Arial" w:hint="default"/>
        <w:sz w:val="24"/>
      </w:rPr>
    </w:lvl>
  </w:abstractNum>
  <w:abstractNum w:abstractNumId="19" w15:restartNumberingAfterBreak="0">
    <w:nsid w:val="7E600458"/>
    <w:multiLevelType w:val="multilevel"/>
    <w:tmpl w:val="935E291C"/>
    <w:lvl w:ilvl="0">
      <w:start w:val="1"/>
      <w:numFmt w:val="decimal"/>
      <w:lvlText w:val="%1."/>
      <w:lvlJc w:val="left"/>
      <w:pPr>
        <w:ind w:left="360" w:hanging="360"/>
      </w:pPr>
      <w:rPr>
        <w:rFonts w:ascii="Arial" w:eastAsia="Times New Roman" w:hAnsi="Arial" w:cs="Times New Roman"/>
      </w:rPr>
    </w:lvl>
    <w:lvl w:ilvl="1">
      <w:start w:val="1"/>
      <w:numFmt w:val="decimal"/>
      <w:isLgl/>
      <w:lvlText w:val="%1.%2."/>
      <w:lvlJc w:val="left"/>
      <w:pPr>
        <w:ind w:left="1080" w:hanging="720"/>
      </w:pPr>
      <w:rPr>
        <w:rFonts w:hint="default"/>
      </w:rPr>
    </w:lvl>
    <w:lvl w:ilvl="2">
      <w:start w:val="1"/>
      <w:numFmt w:val="decimal"/>
      <w:pStyle w:val="EPHeading3"/>
      <w:isLgl/>
      <w:lvlText w:val="%1.%2.%3."/>
      <w:lvlJc w:val="left"/>
      <w:pPr>
        <w:ind w:left="1440" w:hanging="72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16cid:durableId="109587858">
    <w:abstractNumId w:val="5"/>
  </w:num>
  <w:num w:numId="2" w16cid:durableId="1689410950">
    <w:abstractNumId w:val="5"/>
  </w:num>
  <w:num w:numId="3" w16cid:durableId="179010256">
    <w:abstractNumId w:val="5"/>
  </w:num>
  <w:num w:numId="4" w16cid:durableId="1957829466">
    <w:abstractNumId w:val="5"/>
  </w:num>
  <w:num w:numId="5" w16cid:durableId="1696887474">
    <w:abstractNumId w:val="11"/>
  </w:num>
  <w:num w:numId="6" w16cid:durableId="262105920">
    <w:abstractNumId w:val="11"/>
  </w:num>
  <w:num w:numId="7" w16cid:durableId="1558512220">
    <w:abstractNumId w:val="11"/>
  </w:num>
  <w:num w:numId="8" w16cid:durableId="2023044651">
    <w:abstractNumId w:val="11"/>
  </w:num>
  <w:num w:numId="9" w16cid:durableId="657926375">
    <w:abstractNumId w:val="11"/>
  </w:num>
  <w:num w:numId="10" w16cid:durableId="1457482590">
    <w:abstractNumId w:val="5"/>
  </w:num>
  <w:num w:numId="11" w16cid:durableId="969629565">
    <w:abstractNumId w:val="5"/>
  </w:num>
  <w:num w:numId="12" w16cid:durableId="1933780546">
    <w:abstractNumId w:val="5"/>
  </w:num>
  <w:num w:numId="13" w16cid:durableId="1095515177">
    <w:abstractNumId w:val="5"/>
  </w:num>
  <w:num w:numId="14" w16cid:durableId="469174657">
    <w:abstractNumId w:val="5"/>
  </w:num>
  <w:num w:numId="15" w16cid:durableId="1958901997">
    <w:abstractNumId w:val="5"/>
  </w:num>
  <w:num w:numId="16" w16cid:durableId="851337213">
    <w:abstractNumId w:val="5"/>
  </w:num>
  <w:num w:numId="17" w16cid:durableId="387921399">
    <w:abstractNumId w:val="5"/>
  </w:num>
  <w:num w:numId="18" w16cid:durableId="633173852">
    <w:abstractNumId w:val="5"/>
  </w:num>
  <w:num w:numId="19" w16cid:durableId="398947454">
    <w:abstractNumId w:val="5"/>
  </w:num>
  <w:num w:numId="20" w16cid:durableId="517045880">
    <w:abstractNumId w:val="11"/>
  </w:num>
  <w:num w:numId="21" w16cid:durableId="1093823873">
    <w:abstractNumId w:val="11"/>
  </w:num>
  <w:num w:numId="22" w16cid:durableId="980693726">
    <w:abstractNumId w:val="11"/>
  </w:num>
  <w:num w:numId="23" w16cid:durableId="1858614817">
    <w:abstractNumId w:val="11"/>
  </w:num>
  <w:num w:numId="24" w16cid:durableId="1853447663">
    <w:abstractNumId w:val="11"/>
  </w:num>
  <w:num w:numId="25" w16cid:durableId="2101412553">
    <w:abstractNumId w:val="14"/>
  </w:num>
  <w:num w:numId="26" w16cid:durableId="1160585485">
    <w:abstractNumId w:val="1"/>
  </w:num>
  <w:num w:numId="27" w16cid:durableId="1904176587">
    <w:abstractNumId w:val="16"/>
  </w:num>
  <w:num w:numId="28" w16cid:durableId="1455363795">
    <w:abstractNumId w:val="18"/>
  </w:num>
  <w:num w:numId="29" w16cid:durableId="1250191462">
    <w:abstractNumId w:val="3"/>
  </w:num>
  <w:num w:numId="30" w16cid:durableId="1779138275">
    <w:abstractNumId w:val="19"/>
  </w:num>
  <w:num w:numId="31" w16cid:durableId="278608400">
    <w:abstractNumId w:val="15"/>
  </w:num>
  <w:num w:numId="32" w16cid:durableId="1050349597">
    <w:abstractNumId w:val="10"/>
  </w:num>
  <w:num w:numId="33" w16cid:durableId="1815757117">
    <w:abstractNumId w:val="7"/>
  </w:num>
  <w:num w:numId="34" w16cid:durableId="241716754">
    <w:abstractNumId w:val="0"/>
  </w:num>
  <w:num w:numId="35" w16cid:durableId="1989942740">
    <w:abstractNumId w:val="9"/>
  </w:num>
  <w:num w:numId="36" w16cid:durableId="605623876">
    <w:abstractNumId w:val="4"/>
  </w:num>
  <w:num w:numId="37" w16cid:durableId="437330294">
    <w:abstractNumId w:val="6"/>
  </w:num>
  <w:num w:numId="38" w16cid:durableId="1487549224">
    <w:abstractNumId w:val="13"/>
  </w:num>
  <w:num w:numId="39" w16cid:durableId="1805612485">
    <w:abstractNumId w:val="17"/>
  </w:num>
  <w:num w:numId="40" w16cid:durableId="2052806184">
    <w:abstractNumId w:val="12"/>
  </w:num>
  <w:num w:numId="41" w16cid:durableId="1467704634">
    <w:abstractNumId w:val="8"/>
  </w:num>
  <w:num w:numId="42" w16cid:durableId="959263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Plain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8B4"/>
    <w:rsid w:val="000202D5"/>
    <w:rsid w:val="00036405"/>
    <w:rsid w:val="00047A4B"/>
    <w:rsid w:val="000539C9"/>
    <w:rsid w:val="00071C0D"/>
    <w:rsid w:val="0007244C"/>
    <w:rsid w:val="00073806"/>
    <w:rsid w:val="000C15E1"/>
    <w:rsid w:val="000F4449"/>
    <w:rsid w:val="000F534E"/>
    <w:rsid w:val="00107455"/>
    <w:rsid w:val="0012588D"/>
    <w:rsid w:val="00142B7A"/>
    <w:rsid w:val="00145C9B"/>
    <w:rsid w:val="00171130"/>
    <w:rsid w:val="00186691"/>
    <w:rsid w:val="001B020D"/>
    <w:rsid w:val="001D48E9"/>
    <w:rsid w:val="00202BA3"/>
    <w:rsid w:val="00232413"/>
    <w:rsid w:val="00245ED7"/>
    <w:rsid w:val="0027122F"/>
    <w:rsid w:val="0027258E"/>
    <w:rsid w:val="002A056F"/>
    <w:rsid w:val="00320128"/>
    <w:rsid w:val="0033748A"/>
    <w:rsid w:val="003546B8"/>
    <w:rsid w:val="003C5ED1"/>
    <w:rsid w:val="003C7EC8"/>
    <w:rsid w:val="003D18A6"/>
    <w:rsid w:val="003F305B"/>
    <w:rsid w:val="00457313"/>
    <w:rsid w:val="00463AD5"/>
    <w:rsid w:val="004D4F4A"/>
    <w:rsid w:val="004E30CB"/>
    <w:rsid w:val="0053192B"/>
    <w:rsid w:val="0055122F"/>
    <w:rsid w:val="00560E8F"/>
    <w:rsid w:val="00574D97"/>
    <w:rsid w:val="00594A91"/>
    <w:rsid w:val="0059509C"/>
    <w:rsid w:val="005A138F"/>
    <w:rsid w:val="005D3C81"/>
    <w:rsid w:val="005E2254"/>
    <w:rsid w:val="006518CA"/>
    <w:rsid w:val="006563AC"/>
    <w:rsid w:val="00662494"/>
    <w:rsid w:val="00667A5B"/>
    <w:rsid w:val="006D7974"/>
    <w:rsid w:val="006E4C53"/>
    <w:rsid w:val="007004F9"/>
    <w:rsid w:val="007010A5"/>
    <w:rsid w:val="00704296"/>
    <w:rsid w:val="00737A71"/>
    <w:rsid w:val="007500A3"/>
    <w:rsid w:val="00764B4C"/>
    <w:rsid w:val="007666DC"/>
    <w:rsid w:val="0079637D"/>
    <w:rsid w:val="007B05DC"/>
    <w:rsid w:val="007D0EED"/>
    <w:rsid w:val="007D1C78"/>
    <w:rsid w:val="007E2CE0"/>
    <w:rsid w:val="007F7756"/>
    <w:rsid w:val="0088788B"/>
    <w:rsid w:val="008C0590"/>
    <w:rsid w:val="008E7B0D"/>
    <w:rsid w:val="008F29FA"/>
    <w:rsid w:val="00904BEF"/>
    <w:rsid w:val="009304B1"/>
    <w:rsid w:val="00964E5D"/>
    <w:rsid w:val="0098347E"/>
    <w:rsid w:val="00996158"/>
    <w:rsid w:val="009A0577"/>
    <w:rsid w:val="009B3EAA"/>
    <w:rsid w:val="009E7BC9"/>
    <w:rsid w:val="00A13F36"/>
    <w:rsid w:val="00A36FD4"/>
    <w:rsid w:val="00A57C9A"/>
    <w:rsid w:val="00A628E9"/>
    <w:rsid w:val="00A64C25"/>
    <w:rsid w:val="00AC6D82"/>
    <w:rsid w:val="00AF4FE3"/>
    <w:rsid w:val="00B02A88"/>
    <w:rsid w:val="00B0539D"/>
    <w:rsid w:val="00B545BF"/>
    <w:rsid w:val="00B94FE8"/>
    <w:rsid w:val="00BA7C0D"/>
    <w:rsid w:val="00BF25D6"/>
    <w:rsid w:val="00C25D1E"/>
    <w:rsid w:val="00C51347"/>
    <w:rsid w:val="00C918B4"/>
    <w:rsid w:val="00C94AC6"/>
    <w:rsid w:val="00CA7639"/>
    <w:rsid w:val="00CB57D6"/>
    <w:rsid w:val="00CB6C87"/>
    <w:rsid w:val="00CB7498"/>
    <w:rsid w:val="00CD6D40"/>
    <w:rsid w:val="00D154A5"/>
    <w:rsid w:val="00D47CAF"/>
    <w:rsid w:val="00D50999"/>
    <w:rsid w:val="00D94505"/>
    <w:rsid w:val="00D95054"/>
    <w:rsid w:val="00DE372D"/>
    <w:rsid w:val="00DE74B7"/>
    <w:rsid w:val="00E15823"/>
    <w:rsid w:val="00E2379B"/>
    <w:rsid w:val="00E269ED"/>
    <w:rsid w:val="00E3744E"/>
    <w:rsid w:val="00E37515"/>
    <w:rsid w:val="00E4095C"/>
    <w:rsid w:val="00E6349C"/>
    <w:rsid w:val="00E67C79"/>
    <w:rsid w:val="00E77059"/>
    <w:rsid w:val="00E9500D"/>
    <w:rsid w:val="00EB2C58"/>
    <w:rsid w:val="00EC1203"/>
    <w:rsid w:val="00ED6290"/>
    <w:rsid w:val="00EE3B28"/>
    <w:rsid w:val="00EF35E6"/>
    <w:rsid w:val="00EF4E1F"/>
    <w:rsid w:val="00F2105A"/>
    <w:rsid w:val="00F24766"/>
    <w:rsid w:val="00F570E1"/>
    <w:rsid w:val="00F84BA0"/>
    <w:rsid w:val="00F970D6"/>
    <w:rsid w:val="00FC19D5"/>
    <w:rsid w:val="00FE34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AF54D"/>
  <w15:chartTrackingRefBased/>
  <w15:docId w15:val="{B672F67A-EB35-4B0B-BE78-32B6B329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eGothic LT" w:eastAsia="Times New Roman" w:hAnsi="TradeGothic LT"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47E"/>
    <w:rPr>
      <w:rFonts w:ascii="Arial" w:hAnsi="Arial"/>
      <w:color w:val="5B6770" w:themeColor="text2"/>
    </w:rPr>
  </w:style>
  <w:style w:type="paragraph" w:styleId="Heading1">
    <w:name w:val="heading 1"/>
    <w:basedOn w:val="Normal"/>
    <w:next w:val="Normal"/>
    <w:link w:val="Heading1Char"/>
    <w:rsid w:val="001B020D"/>
    <w:pPr>
      <w:keepNext/>
      <w:numPr>
        <w:numId w:val="19"/>
      </w:numPr>
      <w:spacing w:before="320" w:after="240"/>
      <w:outlineLvl w:val="0"/>
    </w:pPr>
    <w:rPr>
      <w:rFonts w:cs="Arial"/>
      <w:b/>
      <w:bCs/>
      <w:kern w:val="32"/>
      <w:sz w:val="28"/>
      <w:szCs w:val="32"/>
    </w:rPr>
  </w:style>
  <w:style w:type="paragraph" w:styleId="Heading2">
    <w:name w:val="heading 2"/>
    <w:basedOn w:val="Normal"/>
    <w:next w:val="Normal"/>
    <w:link w:val="Heading2Char"/>
    <w:rsid w:val="001B020D"/>
    <w:pPr>
      <w:keepNext/>
      <w:numPr>
        <w:ilvl w:val="1"/>
        <w:numId w:val="19"/>
      </w:numPr>
      <w:spacing w:before="160" w:after="160"/>
      <w:outlineLvl w:val="1"/>
    </w:pPr>
    <w:rPr>
      <w:rFonts w:cs="Arial"/>
      <w:b/>
      <w:bCs/>
      <w:iCs/>
      <w:sz w:val="22"/>
      <w:szCs w:val="28"/>
    </w:rPr>
  </w:style>
  <w:style w:type="paragraph" w:styleId="Heading3">
    <w:name w:val="heading 3"/>
    <w:basedOn w:val="Normal"/>
    <w:next w:val="Normal"/>
    <w:link w:val="Heading3Char"/>
    <w:rsid w:val="001B020D"/>
    <w:pPr>
      <w:keepNext/>
      <w:numPr>
        <w:ilvl w:val="2"/>
        <w:numId w:val="19"/>
      </w:numPr>
      <w:spacing w:before="160" w:after="160"/>
      <w:outlineLvl w:val="2"/>
    </w:pPr>
    <w:rPr>
      <w:rFonts w:cs="Arial"/>
      <w:b/>
      <w:bCs/>
      <w:sz w:val="20"/>
      <w:szCs w:val="22"/>
    </w:rPr>
  </w:style>
  <w:style w:type="paragraph" w:styleId="Heading4">
    <w:name w:val="heading 4"/>
    <w:basedOn w:val="Heading3"/>
    <w:next w:val="Normal"/>
    <w:link w:val="Heading4Char"/>
    <w:rsid w:val="001B020D"/>
    <w:pPr>
      <w:numPr>
        <w:ilvl w:val="3"/>
      </w:numPr>
      <w:tabs>
        <w:tab w:val="clear" w:pos="4867"/>
      </w:tabs>
      <w:spacing w:after="60" w:line="260" w:lineRule="exact"/>
      <w:outlineLvl w:val="3"/>
    </w:pPr>
    <w:rPr>
      <w:rFonts w:eastAsiaTheme="majorEastAsia" w:cstheme="majorBidi"/>
      <w:bCs w:val="0"/>
      <w:sz w:val="18"/>
      <w:szCs w:val="21"/>
    </w:rPr>
  </w:style>
  <w:style w:type="paragraph" w:styleId="Heading5">
    <w:name w:val="heading 5"/>
    <w:basedOn w:val="Normal"/>
    <w:next w:val="Normal"/>
    <w:link w:val="Heading5Char"/>
    <w:rsid w:val="001B020D"/>
    <w:pPr>
      <w:numPr>
        <w:ilvl w:val="4"/>
        <w:numId w:val="24"/>
      </w:numPr>
      <w:spacing w:before="240" w:after="60"/>
      <w:outlineLvl w:val="4"/>
    </w:pPr>
    <w:rPr>
      <w:rFonts w:eastAsiaTheme="majorEastAsia" w:cstheme="majorBidi"/>
      <w:b/>
      <w:bCs/>
      <w:i/>
      <w:iCs/>
      <w:sz w:val="26"/>
      <w:szCs w:val="26"/>
    </w:rPr>
  </w:style>
  <w:style w:type="paragraph" w:styleId="Heading6">
    <w:name w:val="heading 6"/>
    <w:basedOn w:val="Normal"/>
    <w:next w:val="Normal"/>
    <w:link w:val="Heading6Char"/>
    <w:rsid w:val="001B020D"/>
    <w:pPr>
      <w:numPr>
        <w:ilvl w:val="5"/>
        <w:numId w:val="24"/>
      </w:numPr>
      <w:spacing w:before="240" w:after="60"/>
      <w:outlineLvl w:val="5"/>
    </w:pPr>
    <w:rPr>
      <w:rFonts w:eastAsiaTheme="majorEastAsia" w:cstheme="majorBidi"/>
      <w:b/>
      <w:bCs/>
      <w:sz w:val="22"/>
      <w:szCs w:val="22"/>
    </w:rPr>
  </w:style>
  <w:style w:type="paragraph" w:styleId="Heading7">
    <w:name w:val="heading 7"/>
    <w:basedOn w:val="Normal"/>
    <w:next w:val="Normal"/>
    <w:link w:val="Heading7Char"/>
    <w:rsid w:val="001B020D"/>
    <w:pPr>
      <w:numPr>
        <w:ilvl w:val="6"/>
        <w:numId w:val="24"/>
      </w:numPr>
      <w:spacing w:before="240" w:after="60"/>
      <w:outlineLvl w:val="6"/>
    </w:pPr>
    <w:rPr>
      <w:rFonts w:eastAsiaTheme="majorEastAsia" w:cstheme="majorBidi"/>
    </w:rPr>
  </w:style>
  <w:style w:type="paragraph" w:styleId="Heading8">
    <w:name w:val="heading 8"/>
    <w:basedOn w:val="Normal"/>
    <w:next w:val="Normal"/>
    <w:link w:val="Heading8Char"/>
    <w:rsid w:val="001B020D"/>
    <w:pPr>
      <w:numPr>
        <w:ilvl w:val="7"/>
        <w:numId w:val="24"/>
      </w:numPr>
      <w:spacing w:before="240" w:after="60"/>
      <w:outlineLvl w:val="7"/>
    </w:pPr>
    <w:rPr>
      <w:rFonts w:eastAsiaTheme="majorEastAsia" w:cstheme="majorBidi"/>
      <w:i/>
      <w:iCs/>
    </w:rPr>
  </w:style>
  <w:style w:type="paragraph" w:styleId="Heading9">
    <w:name w:val="heading 9"/>
    <w:basedOn w:val="Normal"/>
    <w:next w:val="Normal"/>
    <w:link w:val="Heading9Char"/>
    <w:rsid w:val="001B020D"/>
    <w:pPr>
      <w:numPr>
        <w:ilvl w:val="8"/>
        <w:numId w:val="24"/>
      </w:numPr>
      <w:spacing w:before="240" w:after="60"/>
      <w:outlineLvl w:val="8"/>
    </w:pPr>
    <w:rPr>
      <w:rFonts w:eastAsiaTheme="majorEastAsia"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B020D"/>
    <w:rPr>
      <w:rFonts w:ascii="Arial" w:hAnsi="Arial" w:cs="Arial"/>
      <w:b/>
      <w:bCs/>
      <w:kern w:val="32"/>
      <w:sz w:val="28"/>
      <w:szCs w:val="32"/>
    </w:rPr>
  </w:style>
  <w:style w:type="character" w:customStyle="1" w:styleId="Heading2Char">
    <w:name w:val="Heading 2 Char"/>
    <w:link w:val="Heading2"/>
    <w:rsid w:val="001B020D"/>
    <w:rPr>
      <w:rFonts w:ascii="Arial" w:hAnsi="Arial" w:cs="Arial"/>
      <w:b/>
      <w:bCs/>
      <w:iCs/>
      <w:sz w:val="22"/>
      <w:szCs w:val="28"/>
    </w:rPr>
  </w:style>
  <w:style w:type="character" w:customStyle="1" w:styleId="Heading3Char">
    <w:name w:val="Heading 3 Char"/>
    <w:basedOn w:val="DefaultParagraphFont"/>
    <w:link w:val="Heading3"/>
    <w:rsid w:val="008E7B0D"/>
    <w:rPr>
      <w:rFonts w:ascii="Arial" w:hAnsi="Arial" w:cs="Arial"/>
      <w:b/>
      <w:bCs/>
      <w:szCs w:val="22"/>
    </w:rPr>
  </w:style>
  <w:style w:type="character" w:customStyle="1" w:styleId="Heading4Char">
    <w:name w:val="Heading 4 Char"/>
    <w:basedOn w:val="DefaultParagraphFont"/>
    <w:link w:val="Heading4"/>
    <w:rsid w:val="008E7B0D"/>
    <w:rPr>
      <w:rFonts w:ascii="Arial" w:eastAsiaTheme="majorEastAsia" w:hAnsi="Arial" w:cstheme="majorBidi"/>
      <w:b/>
      <w:sz w:val="18"/>
      <w:szCs w:val="21"/>
    </w:rPr>
  </w:style>
  <w:style w:type="character" w:customStyle="1" w:styleId="Heading5Char">
    <w:name w:val="Heading 5 Char"/>
    <w:basedOn w:val="DefaultParagraphFont"/>
    <w:link w:val="Heading5"/>
    <w:rsid w:val="008E7B0D"/>
    <w:rPr>
      <w:rFonts w:eastAsiaTheme="majorEastAsia" w:cstheme="majorBidi"/>
      <w:b/>
      <w:bCs/>
      <w:i/>
      <w:iCs/>
      <w:sz w:val="26"/>
      <w:szCs w:val="26"/>
    </w:rPr>
  </w:style>
  <w:style w:type="character" w:customStyle="1" w:styleId="Heading6Char">
    <w:name w:val="Heading 6 Char"/>
    <w:basedOn w:val="DefaultParagraphFont"/>
    <w:link w:val="Heading6"/>
    <w:rsid w:val="008E7B0D"/>
    <w:rPr>
      <w:rFonts w:eastAsiaTheme="majorEastAsia" w:cstheme="majorBidi"/>
      <w:b/>
      <w:bCs/>
      <w:sz w:val="22"/>
      <w:szCs w:val="22"/>
    </w:rPr>
  </w:style>
  <w:style w:type="character" w:customStyle="1" w:styleId="Heading7Char">
    <w:name w:val="Heading 7 Char"/>
    <w:basedOn w:val="DefaultParagraphFont"/>
    <w:link w:val="Heading7"/>
    <w:rsid w:val="008E7B0D"/>
    <w:rPr>
      <w:rFonts w:eastAsiaTheme="majorEastAsia" w:cstheme="majorBidi"/>
      <w:sz w:val="24"/>
      <w:szCs w:val="24"/>
    </w:rPr>
  </w:style>
  <w:style w:type="character" w:customStyle="1" w:styleId="Heading8Char">
    <w:name w:val="Heading 8 Char"/>
    <w:basedOn w:val="DefaultParagraphFont"/>
    <w:link w:val="Heading8"/>
    <w:rsid w:val="008E7B0D"/>
    <w:rPr>
      <w:rFonts w:eastAsiaTheme="majorEastAsia" w:cstheme="majorBidi"/>
      <w:i/>
      <w:iCs/>
      <w:sz w:val="24"/>
      <w:szCs w:val="24"/>
    </w:rPr>
  </w:style>
  <w:style w:type="character" w:customStyle="1" w:styleId="Heading9Char">
    <w:name w:val="Heading 9 Char"/>
    <w:basedOn w:val="DefaultParagraphFont"/>
    <w:link w:val="Heading9"/>
    <w:rsid w:val="008E7B0D"/>
    <w:rPr>
      <w:rFonts w:ascii="Arial" w:eastAsiaTheme="majorEastAsia" w:hAnsi="Arial" w:cs="Arial"/>
      <w:sz w:val="22"/>
      <w:szCs w:val="22"/>
    </w:rPr>
  </w:style>
  <w:style w:type="paragraph" w:styleId="ListParagraph">
    <w:name w:val="List Paragraph"/>
    <w:basedOn w:val="Normal"/>
    <w:uiPriority w:val="34"/>
    <w:rsid w:val="00B0539D"/>
    <w:pPr>
      <w:ind w:left="720"/>
      <w:contextualSpacing/>
    </w:pPr>
    <w:rPr>
      <w:rFonts w:eastAsiaTheme="minorHAnsi"/>
    </w:rPr>
  </w:style>
  <w:style w:type="paragraph" w:styleId="Footer">
    <w:name w:val="footer"/>
    <w:basedOn w:val="Normal"/>
    <w:link w:val="FooterChar"/>
    <w:autoRedefine/>
    <w:uiPriority w:val="99"/>
    <w:rsid w:val="001B020D"/>
    <w:pPr>
      <w:tabs>
        <w:tab w:val="center" w:pos="4320"/>
        <w:tab w:val="right" w:pos="8640"/>
      </w:tabs>
    </w:pPr>
  </w:style>
  <w:style w:type="character" w:customStyle="1" w:styleId="FooterChar">
    <w:name w:val="Footer Char"/>
    <w:basedOn w:val="DefaultParagraphFont"/>
    <w:link w:val="Footer"/>
    <w:uiPriority w:val="99"/>
    <w:rsid w:val="001B020D"/>
    <w:rPr>
      <w:rFonts w:ascii="Arial" w:hAnsi="Arial"/>
      <w:color w:val="5B6770" w:themeColor="text2"/>
      <w:sz w:val="24"/>
      <w:szCs w:val="24"/>
    </w:rPr>
  </w:style>
  <w:style w:type="numbering" w:styleId="111111">
    <w:name w:val="Outline List 2"/>
    <w:basedOn w:val="NoList"/>
    <w:rsid w:val="009A0577"/>
    <w:pPr>
      <w:numPr>
        <w:numId w:val="25"/>
      </w:numPr>
    </w:pPr>
  </w:style>
  <w:style w:type="paragraph" w:styleId="Header">
    <w:name w:val="header"/>
    <w:basedOn w:val="Normal"/>
    <w:link w:val="HeaderChar"/>
    <w:unhideWhenUsed/>
    <w:rsid w:val="0098347E"/>
    <w:pPr>
      <w:tabs>
        <w:tab w:val="center" w:pos="4680"/>
        <w:tab w:val="right" w:pos="9360"/>
      </w:tabs>
    </w:pPr>
  </w:style>
  <w:style w:type="character" w:customStyle="1" w:styleId="HeaderChar">
    <w:name w:val="Header Char"/>
    <w:basedOn w:val="DefaultParagraphFont"/>
    <w:link w:val="Header"/>
    <w:uiPriority w:val="99"/>
    <w:rsid w:val="0098347E"/>
  </w:style>
  <w:style w:type="character" w:styleId="PageNumber">
    <w:name w:val="page number"/>
    <w:rsid w:val="0098347E"/>
    <w:rPr>
      <w:rFonts w:ascii="Arial" w:hAnsi="Arial"/>
    </w:rPr>
  </w:style>
  <w:style w:type="paragraph" w:customStyle="1" w:styleId="table">
    <w:name w:val="table"/>
    <w:basedOn w:val="BodyText"/>
    <w:rsid w:val="0098347E"/>
    <w:pPr>
      <w:spacing w:before="20" w:after="20" w:line="240" w:lineRule="exact"/>
    </w:pPr>
    <w:rPr>
      <w:color w:val="5B6770" w:themeColor="accent2"/>
      <w:sz w:val="18"/>
    </w:rPr>
  </w:style>
  <w:style w:type="paragraph" w:customStyle="1" w:styleId="spacer">
    <w:name w:val="spacer"/>
    <w:rsid w:val="0098347E"/>
    <w:pPr>
      <w:spacing w:before="7200"/>
    </w:pPr>
    <w:rPr>
      <w:rFonts w:ascii="Arial" w:hAnsi="Arial" w:cs="Arial"/>
      <w:bCs/>
      <w:color w:val="5B6770" w:themeColor="text2"/>
      <w:kern w:val="32"/>
      <w:sz w:val="32"/>
      <w:szCs w:val="32"/>
    </w:rPr>
  </w:style>
  <w:style w:type="paragraph" w:customStyle="1" w:styleId="TOCHead">
    <w:name w:val="TOC Head"/>
    <w:rsid w:val="0098347E"/>
    <w:pPr>
      <w:spacing w:before="320" w:after="240"/>
    </w:pPr>
    <w:rPr>
      <w:rFonts w:ascii="Arial" w:hAnsi="Arial" w:cs="Arial"/>
      <w:b/>
      <w:bCs/>
      <w:color w:val="00ACC8" w:themeColor="accent1"/>
      <w:kern w:val="32"/>
      <w:sz w:val="28"/>
      <w:szCs w:val="32"/>
    </w:rPr>
  </w:style>
  <w:style w:type="paragraph" w:customStyle="1" w:styleId="StyleArial18ptBoldText2Right">
    <w:name w:val="Style Arial 18 pt Bold Text 2 Right"/>
    <w:basedOn w:val="Normal"/>
    <w:rsid w:val="0098347E"/>
    <w:pPr>
      <w:jc w:val="right"/>
    </w:pPr>
    <w:rPr>
      <w:b/>
      <w:bCs/>
      <w:sz w:val="36"/>
      <w:szCs w:val="20"/>
    </w:rPr>
  </w:style>
  <w:style w:type="paragraph" w:styleId="BodyText">
    <w:name w:val="Body Text"/>
    <w:basedOn w:val="Normal"/>
    <w:link w:val="BodyTextChar"/>
    <w:uiPriority w:val="99"/>
    <w:semiHidden/>
    <w:unhideWhenUsed/>
    <w:rsid w:val="0098347E"/>
    <w:pPr>
      <w:spacing w:after="120"/>
    </w:pPr>
  </w:style>
  <w:style w:type="character" w:customStyle="1" w:styleId="BodyTextChar">
    <w:name w:val="Body Text Char"/>
    <w:basedOn w:val="DefaultParagraphFont"/>
    <w:link w:val="BodyText"/>
    <w:rsid w:val="0098347E"/>
    <w:rPr>
      <w:rFonts w:ascii="Arial" w:hAnsi="Arial"/>
      <w:color w:val="5B6770" w:themeColor="text2"/>
    </w:rPr>
  </w:style>
  <w:style w:type="paragraph" w:customStyle="1" w:styleId="tablehead">
    <w:name w:val="table head"/>
    <w:basedOn w:val="BodyText"/>
    <w:rsid w:val="00B02A88"/>
    <w:pPr>
      <w:spacing w:before="20" w:after="20" w:line="240" w:lineRule="exact"/>
    </w:pPr>
    <w:rPr>
      <w:b/>
      <w:color w:val="5B6770" w:themeColor="accent2"/>
      <w:sz w:val="18"/>
    </w:rPr>
  </w:style>
  <w:style w:type="paragraph" w:customStyle="1" w:styleId="StyleTOCHeadAccent1">
    <w:name w:val="Style TOC Head + Accent 1"/>
    <w:basedOn w:val="TOCHead"/>
    <w:rsid w:val="00B02A88"/>
  </w:style>
  <w:style w:type="numbering" w:customStyle="1" w:styleId="Outline">
    <w:name w:val="Outline"/>
    <w:basedOn w:val="NoList"/>
    <w:uiPriority w:val="99"/>
    <w:rsid w:val="00142B7A"/>
    <w:pPr>
      <w:numPr>
        <w:numId w:val="27"/>
      </w:numPr>
    </w:pPr>
  </w:style>
  <w:style w:type="character" w:styleId="Hyperlink">
    <w:name w:val="Hyperlink"/>
    <w:uiPriority w:val="99"/>
    <w:rsid w:val="0055122F"/>
    <w:rPr>
      <w:rFonts w:ascii="Arial" w:hAnsi="Arial"/>
      <w:color w:val="003764" w:themeColor="accent4"/>
      <w:u w:val="single"/>
    </w:rPr>
  </w:style>
  <w:style w:type="paragraph" w:styleId="TOC1">
    <w:name w:val="toc 1"/>
    <w:basedOn w:val="BodyText"/>
    <w:next w:val="Normal"/>
    <w:link w:val="TOC1Char"/>
    <w:autoRedefine/>
    <w:uiPriority w:val="39"/>
    <w:rsid w:val="0055122F"/>
    <w:pPr>
      <w:tabs>
        <w:tab w:val="left" w:pos="360"/>
        <w:tab w:val="right" w:leader="dot" w:pos="8630"/>
      </w:tabs>
      <w:spacing w:line="260" w:lineRule="exact"/>
    </w:pPr>
    <w:rPr>
      <w:color w:val="5B6770" w:themeColor="accent2"/>
      <w:sz w:val="21"/>
    </w:rPr>
  </w:style>
  <w:style w:type="paragraph" w:styleId="TOC2">
    <w:name w:val="toc 2"/>
    <w:basedOn w:val="BodyText"/>
    <w:next w:val="Normal"/>
    <w:autoRedefine/>
    <w:uiPriority w:val="39"/>
    <w:rsid w:val="0055122F"/>
    <w:pPr>
      <w:tabs>
        <w:tab w:val="left" w:pos="720"/>
        <w:tab w:val="right" w:leader="dot" w:pos="8630"/>
      </w:tabs>
      <w:spacing w:line="260" w:lineRule="exact"/>
      <w:ind w:left="180"/>
    </w:pPr>
    <w:rPr>
      <w:color w:val="5B6770" w:themeColor="accent2"/>
      <w:sz w:val="21"/>
    </w:rPr>
  </w:style>
  <w:style w:type="paragraph" w:styleId="TOC3">
    <w:name w:val="toc 3"/>
    <w:basedOn w:val="BodyText"/>
    <w:next w:val="Normal"/>
    <w:link w:val="TOC3Char"/>
    <w:autoRedefine/>
    <w:uiPriority w:val="39"/>
    <w:rsid w:val="0055122F"/>
    <w:pPr>
      <w:tabs>
        <w:tab w:val="right" w:leader="dot" w:pos="8630"/>
      </w:tabs>
      <w:spacing w:line="260" w:lineRule="exact"/>
      <w:ind w:left="360"/>
    </w:pPr>
    <w:rPr>
      <w:color w:val="5B6770" w:themeColor="accent2"/>
      <w:sz w:val="21"/>
    </w:rPr>
  </w:style>
  <w:style w:type="character" w:styleId="FollowedHyperlink">
    <w:name w:val="FollowedHyperlink"/>
    <w:basedOn w:val="DefaultParagraphFont"/>
    <w:uiPriority w:val="99"/>
    <w:semiHidden/>
    <w:unhideWhenUsed/>
    <w:rsid w:val="0055122F"/>
    <w:rPr>
      <w:color w:val="800080" w:themeColor="followedHyperlink"/>
      <w:u w:val="single"/>
    </w:rPr>
  </w:style>
  <w:style w:type="paragraph" w:customStyle="1" w:styleId="TableofContentshighlevel">
    <w:name w:val="Table of Contents high level"/>
    <w:basedOn w:val="TOC1"/>
    <w:link w:val="TableofContentshighlevelChar"/>
    <w:autoRedefine/>
    <w:qFormat/>
    <w:rsid w:val="00C94AC6"/>
    <w:rPr>
      <w:noProof/>
    </w:rPr>
  </w:style>
  <w:style w:type="paragraph" w:customStyle="1" w:styleId="InsetTableofContents">
    <w:name w:val="Inset Table of Contents"/>
    <w:basedOn w:val="TOC3"/>
    <w:link w:val="InsetTableofContentsChar"/>
    <w:qFormat/>
    <w:rsid w:val="00C94AC6"/>
    <w:pPr>
      <w:tabs>
        <w:tab w:val="left" w:pos="1320"/>
      </w:tabs>
    </w:pPr>
    <w:rPr>
      <w:noProof/>
    </w:rPr>
  </w:style>
  <w:style w:type="character" w:customStyle="1" w:styleId="TOC1Char">
    <w:name w:val="TOC 1 Char"/>
    <w:basedOn w:val="BodyTextChar"/>
    <w:link w:val="TOC1"/>
    <w:uiPriority w:val="39"/>
    <w:rsid w:val="0055122F"/>
    <w:rPr>
      <w:rFonts w:ascii="Arial" w:hAnsi="Arial"/>
      <w:color w:val="5B6770" w:themeColor="accent2"/>
      <w:sz w:val="21"/>
    </w:rPr>
  </w:style>
  <w:style w:type="character" w:customStyle="1" w:styleId="TableofContentshighlevelChar">
    <w:name w:val="Table of Contents high level Char"/>
    <w:basedOn w:val="TOC1Char"/>
    <w:link w:val="TableofContentshighlevel"/>
    <w:rsid w:val="00C94AC6"/>
    <w:rPr>
      <w:rFonts w:ascii="Arial" w:hAnsi="Arial"/>
      <w:noProof/>
      <w:color w:val="5B6770" w:themeColor="accent2"/>
      <w:sz w:val="21"/>
    </w:rPr>
  </w:style>
  <w:style w:type="paragraph" w:styleId="TOCHeading">
    <w:name w:val="TOC Heading"/>
    <w:basedOn w:val="Heading1"/>
    <w:next w:val="Normal"/>
    <w:uiPriority w:val="39"/>
    <w:unhideWhenUsed/>
    <w:qFormat/>
    <w:rsid w:val="0079637D"/>
    <w:pPr>
      <w:keepLines/>
      <w:numPr>
        <w:numId w:val="0"/>
      </w:numPr>
      <w:spacing w:before="240" w:after="0" w:line="259" w:lineRule="auto"/>
      <w:outlineLvl w:val="9"/>
    </w:pPr>
    <w:rPr>
      <w:rFonts w:asciiTheme="majorHAnsi" w:eastAsiaTheme="majorEastAsia" w:hAnsiTheme="majorHAnsi" w:cstheme="majorBidi"/>
      <w:b w:val="0"/>
      <w:bCs w:val="0"/>
      <w:color w:val="008095" w:themeColor="accent1" w:themeShade="BF"/>
      <w:kern w:val="0"/>
      <w:sz w:val="32"/>
    </w:rPr>
  </w:style>
  <w:style w:type="character" w:customStyle="1" w:styleId="TOC3Char">
    <w:name w:val="TOC 3 Char"/>
    <w:basedOn w:val="BodyTextChar"/>
    <w:link w:val="TOC3"/>
    <w:uiPriority w:val="39"/>
    <w:rsid w:val="0055122F"/>
    <w:rPr>
      <w:rFonts w:ascii="Arial" w:hAnsi="Arial"/>
      <w:color w:val="5B6770" w:themeColor="accent2"/>
      <w:sz w:val="21"/>
    </w:rPr>
  </w:style>
  <w:style w:type="character" w:customStyle="1" w:styleId="InsetTableofContentsChar">
    <w:name w:val="Inset Table of Contents Char"/>
    <w:basedOn w:val="TOC3Char"/>
    <w:link w:val="InsetTableofContents"/>
    <w:rsid w:val="00C94AC6"/>
    <w:rPr>
      <w:rFonts w:ascii="Arial" w:hAnsi="Arial"/>
      <w:noProof/>
      <w:color w:val="5B6770" w:themeColor="accent2"/>
      <w:sz w:val="21"/>
    </w:rPr>
  </w:style>
  <w:style w:type="paragraph" w:customStyle="1" w:styleId="EPHeading1">
    <w:name w:val="EP Heading 1"/>
    <w:basedOn w:val="Heading1"/>
    <w:link w:val="EPHeading1Char"/>
    <w:qFormat/>
    <w:rsid w:val="00047A4B"/>
    <w:pPr>
      <w:tabs>
        <w:tab w:val="clear" w:pos="360"/>
        <w:tab w:val="num" w:pos="720"/>
      </w:tabs>
      <w:ind w:left="720" w:hanging="720"/>
    </w:pPr>
    <w:rPr>
      <w:color w:val="00ACC8" w:themeColor="accent1"/>
    </w:rPr>
  </w:style>
  <w:style w:type="paragraph" w:customStyle="1" w:styleId="SectionText">
    <w:name w:val="Section Text"/>
    <w:basedOn w:val="EPHeading1"/>
    <w:link w:val="SectionTextChar"/>
    <w:qFormat/>
    <w:rsid w:val="00047A4B"/>
    <w:pPr>
      <w:numPr>
        <w:numId w:val="0"/>
      </w:numPr>
      <w:spacing w:before="0" w:after="120" w:line="260" w:lineRule="exact"/>
    </w:pPr>
    <w:rPr>
      <w:rFonts w:cs="Times New Roman"/>
      <w:b w:val="0"/>
      <w:bCs w:val="0"/>
      <w:color w:val="5B6770"/>
      <w:kern w:val="0"/>
      <w:sz w:val="21"/>
      <w:szCs w:val="21"/>
    </w:rPr>
  </w:style>
  <w:style w:type="character" w:customStyle="1" w:styleId="EPHeading1Char">
    <w:name w:val="EP Heading 1 Char"/>
    <w:basedOn w:val="Heading1Char"/>
    <w:link w:val="EPHeading1"/>
    <w:rsid w:val="00047A4B"/>
    <w:rPr>
      <w:rFonts w:ascii="Arial" w:hAnsi="Arial" w:cs="Arial"/>
      <w:b/>
      <w:bCs/>
      <w:color w:val="00ACC8" w:themeColor="accent1"/>
      <w:kern w:val="32"/>
      <w:sz w:val="28"/>
      <w:szCs w:val="32"/>
    </w:rPr>
  </w:style>
  <w:style w:type="paragraph" w:customStyle="1" w:styleId="EPHeading2">
    <w:name w:val="EP Heading 2"/>
    <w:basedOn w:val="Heading2"/>
    <w:link w:val="EPHeading2Char"/>
    <w:qFormat/>
    <w:rsid w:val="00047A4B"/>
    <w:pPr>
      <w:tabs>
        <w:tab w:val="clear" w:pos="792"/>
        <w:tab w:val="num" w:pos="720"/>
      </w:tabs>
      <w:ind w:left="720" w:hanging="720"/>
    </w:pPr>
    <w:rPr>
      <w:color w:val="00ACC8" w:themeColor="accent1"/>
    </w:rPr>
  </w:style>
  <w:style w:type="character" w:customStyle="1" w:styleId="SectionTextChar">
    <w:name w:val="Section Text Char"/>
    <w:basedOn w:val="EPHeading1Char"/>
    <w:link w:val="SectionText"/>
    <w:rsid w:val="00047A4B"/>
    <w:rPr>
      <w:rFonts w:ascii="Arial" w:hAnsi="Arial" w:cs="Arial"/>
      <w:b w:val="0"/>
      <w:bCs w:val="0"/>
      <w:color w:val="5B6770"/>
      <w:kern w:val="32"/>
      <w:sz w:val="21"/>
      <w:szCs w:val="21"/>
    </w:rPr>
  </w:style>
  <w:style w:type="table" w:styleId="TableGrid">
    <w:name w:val="Table Grid"/>
    <w:basedOn w:val="TableNormal"/>
    <w:rsid w:val="006E4C53"/>
    <w:rPr>
      <w:rFonts w:ascii="Arial" w:hAnsi="Arial"/>
      <w:color w:val="5B6770" w:themeColor="text2"/>
      <w:sz w:val="20"/>
      <w:szCs w:val="20"/>
    </w:rPr>
    <w:tblPr>
      <w:tblBorders>
        <w:insideH w:val="single" w:sz="4" w:space="0" w:color="00ACC8" w:themeColor="accent1"/>
        <w:insideV w:val="single" w:sz="4" w:space="0" w:color="00ACC8" w:themeColor="accent1"/>
      </w:tblBorders>
    </w:tblPr>
    <w:tcPr>
      <w:shd w:val="clear" w:color="auto" w:fill="auto"/>
    </w:tcPr>
  </w:style>
  <w:style w:type="character" w:customStyle="1" w:styleId="EPHeading2Char">
    <w:name w:val="EP Heading 2 Char"/>
    <w:basedOn w:val="Heading2Char"/>
    <w:link w:val="EPHeading2"/>
    <w:rsid w:val="00047A4B"/>
    <w:rPr>
      <w:rFonts w:ascii="Arial" w:hAnsi="Arial" w:cs="Arial"/>
      <w:b/>
      <w:bCs/>
      <w:iCs/>
      <w:color w:val="00ACC8" w:themeColor="accent1"/>
      <w:sz w:val="22"/>
      <w:szCs w:val="28"/>
    </w:rPr>
  </w:style>
  <w:style w:type="table" w:styleId="TableGridLight">
    <w:name w:val="Grid Table Light"/>
    <w:basedOn w:val="TableNormal"/>
    <w:uiPriority w:val="40"/>
    <w:rsid w:val="00A36F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36FD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PHeading3">
    <w:name w:val="EP Heading 3"/>
    <w:basedOn w:val="SectionText"/>
    <w:link w:val="EPHeading3Char"/>
    <w:qFormat/>
    <w:rsid w:val="0007244C"/>
    <w:pPr>
      <w:numPr>
        <w:ilvl w:val="2"/>
        <w:numId w:val="30"/>
      </w:numPr>
      <w:tabs>
        <w:tab w:val="left" w:pos="0"/>
      </w:tabs>
      <w:ind w:left="720"/>
    </w:pPr>
    <w:rPr>
      <w:b/>
      <w:color w:val="00ACC8" w:themeColor="accent1"/>
      <w:sz w:val="22"/>
    </w:rPr>
  </w:style>
  <w:style w:type="paragraph" w:customStyle="1" w:styleId="CaptionStyle">
    <w:name w:val="Caption Style"/>
    <w:basedOn w:val="SectionText"/>
    <w:link w:val="CaptionStyleChar"/>
    <w:qFormat/>
    <w:rsid w:val="00B94FE8"/>
    <w:pPr>
      <w:jc w:val="center"/>
    </w:pPr>
    <w:rPr>
      <w:b/>
      <w:i/>
    </w:rPr>
  </w:style>
  <w:style w:type="character" w:customStyle="1" w:styleId="EPHeading3Char">
    <w:name w:val="EP Heading 3 Char"/>
    <w:basedOn w:val="SectionTextChar"/>
    <w:link w:val="EPHeading3"/>
    <w:rsid w:val="0007244C"/>
    <w:rPr>
      <w:rFonts w:ascii="Arial" w:hAnsi="Arial" w:cs="Arial"/>
      <w:b/>
      <w:bCs w:val="0"/>
      <w:color w:val="00ACC8" w:themeColor="accent1"/>
      <w:kern w:val="32"/>
      <w:sz w:val="22"/>
      <w:szCs w:val="21"/>
    </w:rPr>
  </w:style>
  <w:style w:type="character" w:customStyle="1" w:styleId="CaptionStyleChar">
    <w:name w:val="Caption Style Char"/>
    <w:basedOn w:val="SectionTextChar"/>
    <w:link w:val="CaptionStyle"/>
    <w:rsid w:val="00B94FE8"/>
    <w:rPr>
      <w:rFonts w:ascii="Arial" w:hAnsi="Arial" w:cs="Arial"/>
      <w:b/>
      <w:bCs w:val="0"/>
      <w:i/>
      <w:color w:val="5B6770"/>
      <w:kern w:val="32"/>
      <w:sz w:val="21"/>
      <w:szCs w:val="21"/>
    </w:rPr>
  </w:style>
  <w:style w:type="character" w:styleId="CommentReference">
    <w:name w:val="annotation reference"/>
    <w:basedOn w:val="DefaultParagraphFont"/>
    <w:uiPriority w:val="99"/>
    <w:semiHidden/>
    <w:unhideWhenUsed/>
    <w:rsid w:val="00F2105A"/>
    <w:rPr>
      <w:sz w:val="16"/>
      <w:szCs w:val="16"/>
    </w:rPr>
  </w:style>
  <w:style w:type="paragraph" w:styleId="CommentText">
    <w:name w:val="annotation text"/>
    <w:basedOn w:val="Normal"/>
    <w:link w:val="CommentTextChar"/>
    <w:uiPriority w:val="99"/>
    <w:unhideWhenUsed/>
    <w:rsid w:val="00F2105A"/>
    <w:rPr>
      <w:sz w:val="20"/>
      <w:szCs w:val="20"/>
    </w:rPr>
  </w:style>
  <w:style w:type="character" w:customStyle="1" w:styleId="CommentTextChar">
    <w:name w:val="Comment Text Char"/>
    <w:basedOn w:val="DefaultParagraphFont"/>
    <w:link w:val="CommentText"/>
    <w:uiPriority w:val="99"/>
    <w:rsid w:val="00F2105A"/>
    <w:rPr>
      <w:rFonts w:ascii="Arial" w:hAnsi="Arial"/>
      <w:color w:val="5B6770" w:themeColor="text2"/>
      <w:sz w:val="20"/>
      <w:szCs w:val="20"/>
    </w:rPr>
  </w:style>
  <w:style w:type="paragraph" w:styleId="CommentSubject">
    <w:name w:val="annotation subject"/>
    <w:basedOn w:val="CommentText"/>
    <w:next w:val="CommentText"/>
    <w:link w:val="CommentSubjectChar"/>
    <w:uiPriority w:val="99"/>
    <w:semiHidden/>
    <w:unhideWhenUsed/>
    <w:rsid w:val="00F2105A"/>
    <w:rPr>
      <w:b/>
      <w:bCs/>
    </w:rPr>
  </w:style>
  <w:style w:type="character" w:customStyle="1" w:styleId="CommentSubjectChar">
    <w:name w:val="Comment Subject Char"/>
    <w:basedOn w:val="CommentTextChar"/>
    <w:link w:val="CommentSubject"/>
    <w:uiPriority w:val="99"/>
    <w:semiHidden/>
    <w:rsid w:val="00F2105A"/>
    <w:rPr>
      <w:rFonts w:ascii="Arial" w:hAnsi="Arial"/>
      <w:b/>
      <w:bCs/>
      <w:color w:val="5B6770" w:themeColor="text2"/>
      <w:sz w:val="20"/>
      <w:szCs w:val="20"/>
    </w:rPr>
  </w:style>
  <w:style w:type="paragraph" w:styleId="NoSpacing">
    <w:name w:val="No Spacing"/>
    <w:uiPriority w:val="1"/>
    <w:qFormat/>
    <w:rsid w:val="00F2105A"/>
    <w:rPr>
      <w:rFonts w:asciiTheme="minorHAnsi" w:eastAsiaTheme="minorHAnsi" w:hAnsiTheme="minorHAnsi" w:cstheme="minorBidi"/>
      <w:kern w:val="2"/>
      <w14:ligatures w14:val="standardContextual"/>
    </w:rPr>
  </w:style>
  <w:style w:type="paragraph" w:styleId="Revision">
    <w:name w:val="Revision"/>
    <w:hidden/>
    <w:uiPriority w:val="99"/>
    <w:semiHidden/>
    <w:rsid w:val="00F2105A"/>
    <w:rPr>
      <w:rFonts w:ascii="Arial" w:hAnsi="Arial"/>
      <w:color w:val="5B6770"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10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ERCOT Identity v.2">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RCOT Identity v.2" id="{FCDE9DDB-E05F-4265-8C4A-C919DCBF2C86}" vid="{AC36A756-BEA7-4EC1-ABC4-C44EBD83480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787AF12A7CD4498E56C01BE7A4622B" ma:contentTypeVersion="31" ma:contentTypeDescription="Create a new document." ma:contentTypeScope="" ma:versionID="32d0caa8d6d03a9d3450d2d22747ea99">
  <xsd:schema xmlns:xsd="http://www.w3.org/2001/XMLSchema" xmlns:xs="http://www.w3.org/2001/XMLSchema" xmlns:p="http://schemas.microsoft.com/office/2006/metadata/properties" xmlns:ns2="c0444c7b-9809-48b8-8326-bb90249c9d07" xmlns:ns3="fb345aca-afcc-41ce-93cb-87b3e88e776f" xmlns:ns4="http://schemas.microsoft.com/sharepoint/v3/fields" targetNamespace="http://schemas.microsoft.com/office/2006/metadata/properties" ma:root="true" ma:fieldsID="718bc075c514ba702448476a1e87fdb3" ns2:_="" ns3:_="" ns4:_="">
    <xsd:import namespace="c0444c7b-9809-48b8-8326-bb90249c9d07"/>
    <xsd:import namespace="fb345aca-afcc-41ce-93cb-87b3e88e776f"/>
    <xsd:import namespace="http://schemas.microsoft.com/sharepoint/v3/fields"/>
    <xsd:element name="properties">
      <xsd:complexType>
        <xsd:sequence>
          <xsd:element name="documentManagement">
            <xsd:complexType>
              <xsd:all>
                <xsd:element ref="ns2:comments" minOccurs="0"/>
                <xsd:element ref="ns3:Information_x0020_Classification" minOccurs="0"/>
                <xsd:element ref="ns4:_DCDateCreated" minOccurs="0"/>
                <xsd:element ref="ns2:TFE_x0020_Part_x0020_B_x0020_list" minOccurs="0"/>
                <xsd:element ref="ns2:ArticleStartDate" minOccurs="0"/>
                <xsd:element ref="ns2:Compliance_x0020_Owner0" minOccurs="0"/>
                <xsd:element ref="ns2:RoutingRuleDescription"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Tab" minOccurs="0"/>
                <xsd:element ref="ns2:MediaServiceObjectDetectorVersions" minOccurs="0"/>
                <xsd:element ref="ns2:MediaServiceSearchProperties" minOccurs="0"/>
                <xsd:element ref="ns2:MediaServiceBillingMetadata"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44c7b-9809-48b8-8326-bb90249c9d07" elementFormDefault="qualified">
    <xsd:import namespace="http://schemas.microsoft.com/office/2006/documentManagement/types"/>
    <xsd:import namespace="http://schemas.microsoft.com/office/infopath/2007/PartnerControls"/>
    <xsd:element name="comments" ma:index="2" nillable="true" ma:displayName="Notes" ma:internalName="comments" ma:readOnly="false">
      <xsd:simpleType>
        <xsd:restriction base="dms:Note">
          <xsd:maxLength value="255"/>
        </xsd:restriction>
      </xsd:simpleType>
    </xsd:element>
    <xsd:element name="TFE_x0020_Part_x0020_B_x0020_list" ma:index="5" nillable="true" ma:displayName="TFE Part B list" ma:format="Hyperlink" ma:internalName="TFE_x0020_Part_x0020_B_x0020_lis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rticleStartDate" ma:index="6" nillable="true" ma:displayName="Article Date" ma:description="Date of the document" ma:format="DateOnly" ma:internalName="ArticleStartDate" ma:readOnly="false">
      <xsd:simpleType>
        <xsd:restriction base="dms:DateTime"/>
      </xsd:simpleType>
    </xsd:element>
    <xsd:element name="Compliance_x0020_Owner0" ma:index="7" nillable="true" ma:displayName="Compliance Partner" ma:format="Dropdown" ma:list="UserInfo" ma:SharePointGroup="0" ma:internalName="Compliance_x0020_Own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outingRuleDescription" ma:index="8" nillable="true" ma:displayName="Description" ma:description="" ma:hidden="true" ma:internalName="RoutingRuleDescription"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Tab" ma:index="27" nillable="true" ma:displayName="Tab" ma:format="Dropdown" ma:internalName="Tab">
      <xsd:simpleType>
        <xsd:restriction base="dms:Text">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Status" ma:index="31" nillable="true" ma:displayName="Status" ma:format="Dropdown" ma:internalName="Status">
      <xsd:simpleType>
        <xsd:restriction base="dms:Choice">
          <xsd:enumeration value="In Progress"/>
          <xsd:enumeration value="Completed"/>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fb345aca-afcc-41ce-93cb-87b3e88e776f" elementFormDefault="qualified">
    <xsd:import namespace="http://schemas.microsoft.com/office/2006/documentManagement/types"/>
    <xsd:import namespace="http://schemas.microsoft.com/office/infopath/2007/PartnerControls"/>
    <xsd:element name="Information_x0020_Classification" ma:index="3" nillable="true" ma:displayName="Information Classification" ma:default="ERCOT Limited" ma:description="ERCOT Information Classification" ma:format="Dropdown" ma:internalName="Information_x0020_Classification" ma:readOnly="false">
      <xsd:simpleType>
        <xsd:union memberTypes="dms:Text">
          <xsd:simpleType>
            <xsd:restriction base="dms:Choice">
              <xsd:enumeration value="Public"/>
              <xsd:enumeration value="ERCOT Limited"/>
              <xsd:enumeration value="ERCOT Confidential"/>
              <xsd:enumeration value="ERCOT Restricted"/>
            </xsd:restriction>
          </xsd:simpleType>
        </xsd:union>
      </xsd:simpleType>
    </xsd:element>
    <xsd:element name="TaxCatchAll" ma:index="19" nillable="true" ma:displayName="Taxonomy Catch All Column" ma:hidden="true" ma:list="{f05ccff7-e949-445a-8aca-0ad7629958f3}" ma:internalName="TaxCatchAll" ma:showField="CatchAllData" ma:web="fb345aca-afcc-41ce-93cb-87b3e88e776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Original Creation Date" ma:default="[today]" ma:description="The date on which this resource was created" ma:format="DateOnly" ma:internalName="_DCDateCreated"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b345aca-afcc-41ce-93cb-87b3e88e776f" xsi:nil="true"/>
    <Information_x0020_Classification xmlns="fb345aca-afcc-41ce-93cb-87b3e88e776f">Public</Information_x0020_Classification>
    <lcf76f155ced4ddcb4097134ff3c332f xmlns="c0444c7b-9809-48b8-8326-bb90249c9d07">
      <Terms xmlns="http://schemas.microsoft.com/office/infopath/2007/PartnerControls"/>
    </lcf76f155ced4ddcb4097134ff3c332f>
    <Compliance_x0020_Owner0 xmlns="c0444c7b-9809-48b8-8326-bb90249c9d07">
      <UserInfo>
        <DisplayName/>
        <AccountId xsi:nil="true"/>
        <AccountType/>
      </UserInfo>
    </Compliance_x0020_Owner0>
    <ArticleStartDate xmlns="c0444c7b-9809-48b8-8326-bb90249c9d07" xsi:nil="true"/>
    <TFE_x0020_Part_x0020_B_x0020_list xmlns="c0444c7b-9809-48b8-8326-bb90249c9d07">
      <Url xsi:nil="true"/>
      <Description xsi:nil="true"/>
    </TFE_x0020_Part_x0020_B_x0020_list>
    <Tab xmlns="c0444c7b-9809-48b8-8326-bb90249c9d07" xsi:nil="true"/>
    <comments xmlns="c0444c7b-9809-48b8-8326-bb90249c9d07">This is the version posted on ercot.com.</comments>
    <Status xmlns="c0444c7b-9809-48b8-8326-bb90249c9d07" xsi:nil="true"/>
    <RoutingRuleDescription xmlns="c0444c7b-9809-48b8-8326-bb90249c9d07" xsi:nil="true"/>
    <_DCDateCreated xmlns="http://schemas.microsoft.com/sharepoint/v3/fields">2026-02-05T06:00:00+00:00</_DCDateCreated>
  </documentManagement>
</p:properties>
</file>

<file path=customXml/itemProps1.xml><?xml version="1.0" encoding="utf-8"?>
<ds:datastoreItem xmlns:ds="http://schemas.openxmlformats.org/officeDocument/2006/customXml" ds:itemID="{F3F5DAED-FAF4-43CB-A052-1DC3B95EC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44c7b-9809-48b8-8326-bb90249c9d07"/>
    <ds:schemaRef ds:uri="fb345aca-afcc-41ce-93cb-87b3e88e776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A6439-8D45-4F34-8C30-3363ED50536D}">
  <ds:schemaRefs>
    <ds:schemaRef ds:uri="http://schemas.microsoft.com/sharepoint/v3/contenttype/forms"/>
  </ds:schemaRefs>
</ds:datastoreItem>
</file>

<file path=customXml/itemProps3.xml><?xml version="1.0" encoding="utf-8"?>
<ds:datastoreItem xmlns:ds="http://schemas.openxmlformats.org/officeDocument/2006/customXml" ds:itemID="{D267C09E-8F50-4110-8392-FD31C83338EF}">
  <ds:schemaRefs>
    <ds:schemaRef ds:uri="http://schemas.openxmlformats.org/officeDocument/2006/bibliography"/>
  </ds:schemaRefs>
</ds:datastoreItem>
</file>

<file path=customXml/itemProps4.xml><?xml version="1.0" encoding="utf-8"?>
<ds:datastoreItem xmlns:ds="http://schemas.openxmlformats.org/officeDocument/2006/customXml" ds:itemID="{1533F2B6-C431-4051-8C7E-AD5F51C2E153}">
  <ds:schemaRefs>
    <ds:schemaRef ds:uri="http://schemas.microsoft.com/office/2006/metadata/properties"/>
    <ds:schemaRef ds:uri="http://schemas.microsoft.com/office/infopath/2007/PartnerControls"/>
    <ds:schemaRef ds:uri="fb345aca-afcc-41ce-93cb-87b3e88e776f"/>
    <ds:schemaRef ds:uri="c0444c7b-9809-48b8-8326-bb90249c9d07"/>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464</Words>
  <Characters>2697</Characters>
  <Application>Microsoft Office Word</Application>
  <DocSecurity>0</DocSecurity>
  <Lines>96</Lines>
  <Paragraphs>47</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Pysh, Danya</dc:creator>
  <cp:keywords/>
  <dc:description/>
  <cp:lastModifiedBy>Stout, Matt</cp:lastModifiedBy>
  <cp:revision>26</cp:revision>
  <dcterms:created xsi:type="dcterms:W3CDTF">2026-02-06T17:52:00Z</dcterms:created>
  <dcterms:modified xsi:type="dcterms:W3CDTF">2026-03-12T20:33:00Z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0x01010080787AF12A7CD4498E56C01BE7A4622B</vt:lpwstr>
  </property>
  <property fmtid="{D5CDD505-2E9C-101B-9397-08002B2CF9AE}" pid="3" name="Order">
    <vt:r8>3300</vt:r8>
  </property>
  <property fmtid="{D5CDD505-2E9C-101B-9397-08002B2CF9AE}" pid="4" name="_ExtendedDescription">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Information Classification">
    <vt:lpwstr>ERCOT Limited</vt:lpwstr>
  </property>
  <property fmtid="{D5CDD505-2E9C-101B-9397-08002B2CF9AE}" pid="9" name="ComplianceAssetId">
    <vt:lpwstr/>
  </property>
  <property fmtid="{D5CDD505-2E9C-101B-9397-08002B2CF9AE}" pid="10" name="TemplateUrl">
    <vt:lpwstr/>
  </property>
  <property fmtid="{D5CDD505-2E9C-101B-9397-08002B2CF9AE}" pid="11" name="MSIP_Label_7084cbda-52b8-46fb-a7b7-cb5bd465ed85_Enabled">
    <vt:lpwstr>true</vt:lpwstr>
  </property>
  <property fmtid="{D5CDD505-2E9C-101B-9397-08002B2CF9AE}" pid="12" name="MSIP_Label_7084cbda-52b8-46fb-a7b7-cb5bd465ed85_SetDate">
    <vt:lpwstr>2023-03-16T20:32:08Z</vt:lpwstr>
  </property>
  <property fmtid="{D5CDD505-2E9C-101B-9397-08002B2CF9AE}" pid="13" name="MSIP_Label_7084cbda-52b8-46fb-a7b7-cb5bd465ed85_Method">
    <vt:lpwstr>Standard</vt:lpwstr>
  </property>
  <property fmtid="{D5CDD505-2E9C-101B-9397-08002B2CF9AE}" pid="14" name="MSIP_Label_7084cbda-52b8-46fb-a7b7-cb5bd465ed85_Name">
    <vt:lpwstr>Internal</vt:lpwstr>
  </property>
  <property fmtid="{D5CDD505-2E9C-101B-9397-08002B2CF9AE}" pid="15" name="MSIP_Label_7084cbda-52b8-46fb-a7b7-cb5bd465ed85_SiteId">
    <vt:lpwstr>0afb747d-bff7-4596-a9fc-950ef9e0ec45</vt:lpwstr>
  </property>
  <property fmtid="{D5CDD505-2E9C-101B-9397-08002B2CF9AE}" pid="16" name="MSIP_Label_7084cbda-52b8-46fb-a7b7-cb5bd465ed85_ActionId">
    <vt:lpwstr>ce119512-9a85-46cb-b6ee-e4423258ba0f</vt:lpwstr>
  </property>
  <property fmtid="{D5CDD505-2E9C-101B-9397-08002B2CF9AE}" pid="17" name="MSIP_Label_7084cbda-52b8-46fb-a7b7-cb5bd465ed85_ContentBits">
    <vt:lpwstr>0</vt:lpwstr>
  </property>
  <property fmtid="{D5CDD505-2E9C-101B-9397-08002B2CF9AE}" pid="18" name="Year">
    <vt:lpwstr>2022</vt:lpwstr>
  </property>
  <property fmtid="{D5CDD505-2E9C-101B-9397-08002B2CF9AE}" pid="19" name="MediaServiceImageTags">
    <vt:lpwstr/>
  </property>
  <property fmtid="{D5CDD505-2E9C-101B-9397-08002B2CF9AE}" pid="20" name="docLang">
    <vt:lpwstr>en</vt:lpwstr>
  </property>
</Properties>
</file>