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487D" w14:textId="0434DBB2" w:rsidR="00993BA6" w:rsidRPr="00993BA6" w:rsidRDefault="00993BA6" w:rsidP="00993BA6">
      <w:pPr>
        <w:pStyle w:val="Title"/>
        <w:rPr>
          <w:sz w:val="52"/>
          <w:szCs w:val="52"/>
        </w:rPr>
      </w:pPr>
      <w:r w:rsidRPr="00993BA6">
        <w:rPr>
          <w:sz w:val="52"/>
          <w:szCs w:val="52"/>
        </w:rPr>
        <w:t>Credit Finance Sub</w:t>
      </w:r>
      <w:r>
        <w:rPr>
          <w:sz w:val="52"/>
          <w:szCs w:val="52"/>
        </w:rPr>
        <w:t>-G</w:t>
      </w:r>
      <w:r w:rsidRPr="00993BA6">
        <w:rPr>
          <w:sz w:val="52"/>
          <w:szCs w:val="52"/>
        </w:rPr>
        <w:t>roup Minutes</w:t>
      </w:r>
    </w:p>
    <w:p w14:paraId="644CC139" w14:textId="77777777" w:rsidR="00993BA6" w:rsidRDefault="00993BA6" w:rsidP="00993BA6">
      <w:pPr>
        <w:pStyle w:val="Subtitle"/>
        <w:numPr>
          <w:ilvl w:val="0"/>
          <w:numId w:val="0"/>
        </w:numPr>
        <w:rPr>
          <w:rFonts w:asciiTheme="majorHAnsi" w:hAnsiTheme="majorHAnsi"/>
          <w:sz w:val="24"/>
          <w:szCs w:val="24"/>
        </w:rPr>
      </w:pPr>
      <w:r w:rsidRPr="00993BA6">
        <w:rPr>
          <w:rFonts w:asciiTheme="majorHAnsi" w:hAnsiTheme="majorHAnsi"/>
          <w:sz w:val="24"/>
          <w:szCs w:val="24"/>
        </w:rPr>
        <w:t>February 12, 2026</w:t>
      </w:r>
    </w:p>
    <w:p w14:paraId="349F9005" w14:textId="77777777" w:rsidR="00993BA6" w:rsidRPr="00BF5991" w:rsidRDefault="00993BA6" w:rsidP="00BF5991">
      <w:pPr>
        <w:pStyle w:val="NoSpacing"/>
        <w:numPr>
          <w:ilvl w:val="0"/>
          <w:numId w:val="21"/>
        </w:numPr>
        <w:rPr>
          <w:b/>
          <w:bCs/>
        </w:rPr>
      </w:pPr>
      <w:r w:rsidRPr="00BF5991">
        <w:rPr>
          <w:b/>
          <w:bCs/>
        </w:rPr>
        <w:t>Quorum verified and meeting called to order at 9:34 am</w:t>
      </w:r>
    </w:p>
    <w:p w14:paraId="09DF70F3" w14:textId="7806B6CB" w:rsidR="00993BA6" w:rsidRDefault="00993BA6" w:rsidP="00BF5991">
      <w:pPr>
        <w:pStyle w:val="NoSpacing"/>
        <w:numPr>
          <w:ilvl w:val="0"/>
          <w:numId w:val="21"/>
        </w:numPr>
        <w:rPr>
          <w:b/>
          <w:bCs/>
        </w:rPr>
      </w:pPr>
      <w:r w:rsidRPr="00993BA6">
        <w:rPr>
          <w:b/>
          <w:bCs/>
        </w:rPr>
        <w:t xml:space="preserve">Attendees: </w:t>
      </w:r>
    </w:p>
    <w:p w14:paraId="3A2BC41D" w14:textId="77777777" w:rsidR="00BF5991" w:rsidRPr="00993BA6" w:rsidRDefault="00BF5991" w:rsidP="00993BA6">
      <w:pPr>
        <w:pStyle w:val="NoSpacing"/>
        <w:rPr>
          <w:rFonts w:eastAsiaTheme="majorEastAsia"/>
          <w:b/>
          <w:bCs/>
        </w:rPr>
      </w:pPr>
    </w:p>
    <w:tbl>
      <w:tblPr>
        <w:tblStyle w:val="List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3596"/>
        <w:gridCol w:w="4769"/>
      </w:tblGrid>
      <w:tr w:rsidR="00993BA6" w:rsidRPr="00CB11E1" w14:paraId="12E512ED" w14:textId="77777777" w:rsidTr="00BF59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5BFCCC07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Group</w:t>
            </w:r>
          </w:p>
        </w:tc>
        <w:tc>
          <w:tcPr>
            <w:tcW w:w="4769" w:type="dxa"/>
            <w:hideMark/>
          </w:tcPr>
          <w:p w14:paraId="0C2C19C3" w14:textId="77777777" w:rsidR="00993BA6" w:rsidRPr="00BF5991" w:rsidRDefault="00993BA6" w:rsidP="00993B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Attendees</w:t>
            </w:r>
          </w:p>
        </w:tc>
      </w:tr>
      <w:tr w:rsidR="00993BA6" w:rsidRPr="00CB11E1" w14:paraId="067E29D6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7913D3B4" w14:textId="77777777" w:rsidR="00993BA6" w:rsidRPr="00BF5991" w:rsidRDefault="00993BA6" w:rsidP="00993BA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Independent Retail Electric Provider</w:t>
            </w:r>
          </w:p>
        </w:tc>
        <w:tc>
          <w:tcPr>
            <w:tcW w:w="4769" w:type="dxa"/>
            <w:hideMark/>
          </w:tcPr>
          <w:p w14:paraId="08AD96C8" w14:textId="77777777" w:rsidR="00993BA6" w:rsidRPr="00BF5991" w:rsidRDefault="00993BA6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Loretto Martin (Vice-chair)</w:t>
            </w:r>
          </w:p>
        </w:tc>
      </w:tr>
      <w:tr w:rsidR="00993BA6" w:rsidRPr="00CB11E1" w14:paraId="4C635D74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3117AC8B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74431401" w14:textId="77777777" w:rsidR="00993BA6" w:rsidRPr="00BF5991" w:rsidRDefault="00993BA6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993BA6" w:rsidRPr="00CB11E1" w14:paraId="5FB7C4F2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1B0504FB" w14:textId="77777777" w:rsidR="00993BA6" w:rsidRPr="00BF5991" w:rsidRDefault="00993BA6" w:rsidP="00993BA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Cooperative</w:t>
            </w:r>
          </w:p>
        </w:tc>
        <w:tc>
          <w:tcPr>
            <w:tcW w:w="4769" w:type="dxa"/>
            <w:hideMark/>
          </w:tcPr>
          <w:p w14:paraId="2A9CE2DB" w14:textId="77777777" w:rsidR="00993BA6" w:rsidRPr="00BF5991" w:rsidRDefault="00993BA6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Jett Price (Chair)</w:t>
            </w:r>
          </w:p>
        </w:tc>
      </w:tr>
      <w:tr w:rsidR="00993BA6" w:rsidRPr="00CB11E1" w14:paraId="48A9AE48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7DC374C1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4E630AFF" w14:textId="34FA4898" w:rsidR="00993BA6" w:rsidRPr="00BF5991" w:rsidRDefault="00993BA6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705990"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Evan Truitt</w:t>
            </w:r>
          </w:p>
        </w:tc>
      </w:tr>
      <w:tr w:rsidR="00705990" w:rsidRPr="00CB11E1" w14:paraId="6315F383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0E6A0616" w14:textId="77777777" w:rsidR="00705990" w:rsidRPr="00BF5991" w:rsidRDefault="00705990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9" w:type="dxa"/>
          </w:tcPr>
          <w:p w14:paraId="14783856" w14:textId="5C2BD23D" w:rsidR="00705990" w:rsidRPr="00BF5991" w:rsidRDefault="00705990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Patrick Bhirdo</w:t>
            </w:r>
          </w:p>
        </w:tc>
      </w:tr>
      <w:tr w:rsidR="00705990" w:rsidRPr="00CB11E1" w14:paraId="27935610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5704E35A" w14:textId="77777777" w:rsidR="00705990" w:rsidRPr="00BF5991" w:rsidRDefault="00705990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9" w:type="dxa"/>
          </w:tcPr>
          <w:p w14:paraId="7192CB6F" w14:textId="77777777" w:rsidR="00705990" w:rsidRPr="00BF5991" w:rsidRDefault="00705990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3BA6" w:rsidRPr="00CB11E1" w14:paraId="2A436D62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42BEFDA3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Independent Power Marketer</w:t>
            </w:r>
          </w:p>
        </w:tc>
        <w:tc>
          <w:tcPr>
            <w:tcW w:w="4769" w:type="dxa"/>
            <w:hideMark/>
          </w:tcPr>
          <w:p w14:paraId="34152544" w14:textId="77777777" w:rsidR="00993BA6" w:rsidRPr="00BF5991" w:rsidRDefault="00993BA6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Darice Ridge</w:t>
            </w:r>
          </w:p>
        </w:tc>
      </w:tr>
      <w:tr w:rsidR="00993BA6" w:rsidRPr="00CB11E1" w14:paraId="4A3D06FE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77C80D9C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50BEFEAD" w14:textId="77777777" w:rsidR="00993BA6" w:rsidRPr="00BF5991" w:rsidRDefault="00993BA6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Don Meek</w:t>
            </w:r>
          </w:p>
        </w:tc>
      </w:tr>
      <w:tr w:rsidR="00993BA6" w:rsidRPr="00CB11E1" w14:paraId="35B02BA1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22421771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5C8A035F" w14:textId="77777777" w:rsidR="00993BA6" w:rsidRPr="00BF5991" w:rsidRDefault="00993BA6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Mark Price</w:t>
            </w:r>
          </w:p>
        </w:tc>
      </w:tr>
      <w:tr w:rsidR="00993BA6" w:rsidRPr="00CB11E1" w14:paraId="535F39B2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42868A58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3E76170E" w14:textId="473E2C3A" w:rsidR="00993BA6" w:rsidRPr="00BF5991" w:rsidRDefault="00705990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sz w:val="20"/>
                <w:szCs w:val="20"/>
              </w:rPr>
              <w:t>Mark Holler</w:t>
            </w:r>
          </w:p>
        </w:tc>
      </w:tr>
      <w:tr w:rsidR="00705990" w:rsidRPr="00CB11E1" w14:paraId="15B4E241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737E1288" w14:textId="77777777" w:rsidR="00705990" w:rsidRPr="00BF5991" w:rsidRDefault="00705990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9" w:type="dxa"/>
          </w:tcPr>
          <w:p w14:paraId="4699CF5C" w14:textId="77777777" w:rsidR="00705990" w:rsidRPr="00BF5991" w:rsidRDefault="00705990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52B92" w:rsidRPr="00CB11E1" w14:paraId="2EED55DE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0822AF93" w14:textId="2D3AD48F" w:rsidR="00352B92" w:rsidRPr="00BF5991" w:rsidRDefault="00BF5991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Investor-Owned</w:t>
            </w:r>
            <w:r w:rsidR="00352B92"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Utilities</w:t>
            </w:r>
          </w:p>
        </w:tc>
        <w:tc>
          <w:tcPr>
            <w:tcW w:w="4769" w:type="dxa"/>
          </w:tcPr>
          <w:p w14:paraId="35B65526" w14:textId="2C6E52E0" w:rsidR="00352B92" w:rsidRPr="00BF5991" w:rsidRDefault="00352B92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5991">
              <w:rPr>
                <w:sz w:val="20"/>
                <w:szCs w:val="20"/>
              </w:rPr>
              <w:t>Nicholas Butler</w:t>
            </w:r>
          </w:p>
        </w:tc>
      </w:tr>
      <w:tr w:rsidR="00352B92" w:rsidRPr="00CB11E1" w14:paraId="6EA94233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1B11052F" w14:textId="77777777" w:rsidR="00352B92" w:rsidRPr="00BF5991" w:rsidRDefault="00352B92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9" w:type="dxa"/>
          </w:tcPr>
          <w:p w14:paraId="7700A43A" w14:textId="77777777" w:rsidR="00352B92" w:rsidRPr="00BF5991" w:rsidRDefault="00352B92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93BA6" w:rsidRPr="00CB11E1" w14:paraId="47C5527B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073531B1" w14:textId="77777777" w:rsidR="00993BA6" w:rsidRPr="00BF5991" w:rsidRDefault="00993BA6" w:rsidP="00993BA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Municipal</w:t>
            </w:r>
          </w:p>
        </w:tc>
        <w:tc>
          <w:tcPr>
            <w:tcW w:w="4769" w:type="dxa"/>
            <w:hideMark/>
          </w:tcPr>
          <w:p w14:paraId="1EC0067B" w14:textId="77777777" w:rsidR="00993BA6" w:rsidRPr="00BF5991" w:rsidRDefault="00993BA6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Bobby Gujavarty</w:t>
            </w:r>
          </w:p>
        </w:tc>
      </w:tr>
      <w:tr w:rsidR="00993BA6" w:rsidRPr="00CB11E1" w14:paraId="3809710A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5AC5539C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5F25610F" w14:textId="77777777" w:rsidR="00993BA6" w:rsidRPr="00BF5991" w:rsidRDefault="00993BA6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Jimmy Kuo</w:t>
            </w:r>
          </w:p>
        </w:tc>
      </w:tr>
      <w:tr w:rsidR="00993BA6" w:rsidRPr="00CB11E1" w14:paraId="004373B5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00313D08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7BFEFD2C" w14:textId="2A5465AA" w:rsidR="00993BA6" w:rsidRPr="00BF5991" w:rsidRDefault="00993BA6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352B92"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Don Daugherty</w:t>
            </w:r>
          </w:p>
        </w:tc>
      </w:tr>
      <w:tr w:rsidR="00352B92" w:rsidRPr="00CB11E1" w14:paraId="4E4370DE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64760C9B" w14:textId="77777777" w:rsidR="00352B92" w:rsidRPr="00BF5991" w:rsidRDefault="00352B92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9" w:type="dxa"/>
          </w:tcPr>
          <w:p w14:paraId="1FCE73F6" w14:textId="77777777" w:rsidR="00352B92" w:rsidRPr="00BF5991" w:rsidRDefault="00352B92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3BA6" w:rsidRPr="00CB11E1" w14:paraId="2069C053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36BA85DA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Others</w:t>
            </w:r>
          </w:p>
        </w:tc>
        <w:tc>
          <w:tcPr>
            <w:tcW w:w="4769" w:type="dxa"/>
            <w:hideMark/>
          </w:tcPr>
          <w:p w14:paraId="2CADBE49" w14:textId="77777777" w:rsidR="00993BA6" w:rsidRPr="00BF5991" w:rsidRDefault="00993BA6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Christopher</w:t>
            </w:r>
          </w:p>
        </w:tc>
      </w:tr>
      <w:tr w:rsidR="00993BA6" w:rsidRPr="00CB11E1" w14:paraId="74710F17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13B547D8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2C91E7A9" w14:textId="77777777" w:rsidR="00993BA6" w:rsidRPr="00BF5991" w:rsidRDefault="00993BA6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Brian Kozlowski</w:t>
            </w:r>
          </w:p>
        </w:tc>
      </w:tr>
      <w:tr w:rsidR="00993BA6" w:rsidRPr="00CB11E1" w14:paraId="2E675C09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305CD73F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74BA6952" w14:textId="77777777" w:rsidR="00993BA6" w:rsidRPr="00BF5991" w:rsidRDefault="00993BA6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Guilherme Alexander</w:t>
            </w:r>
          </w:p>
        </w:tc>
      </w:tr>
      <w:tr w:rsidR="00993BA6" w:rsidRPr="00CB11E1" w14:paraId="0A64670C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4E4298D0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6BED51B4" w14:textId="77777777" w:rsidR="00993BA6" w:rsidRPr="00BF5991" w:rsidRDefault="00993BA6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Nick Reedy</w:t>
            </w:r>
          </w:p>
        </w:tc>
      </w:tr>
      <w:tr w:rsidR="00993BA6" w:rsidRPr="00CB11E1" w14:paraId="5AD750EC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0BA49536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43FCF888" w14:textId="77777777" w:rsidR="00993BA6" w:rsidRPr="00BF5991" w:rsidRDefault="00993BA6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Jimmy Kuo</w:t>
            </w:r>
          </w:p>
        </w:tc>
      </w:tr>
      <w:tr w:rsidR="00993BA6" w:rsidRPr="00CB11E1" w14:paraId="001A5D8D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11484D92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1DD499BB" w14:textId="77777777" w:rsidR="00993BA6" w:rsidRPr="00BF5991" w:rsidRDefault="00993BA6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Matt Robson</w:t>
            </w:r>
          </w:p>
        </w:tc>
      </w:tr>
      <w:tr w:rsidR="00993BA6" w:rsidRPr="00CB11E1" w14:paraId="0AB522FB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0E8389B2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6746303B" w14:textId="77777777" w:rsidR="00993BA6" w:rsidRPr="00BF5991" w:rsidRDefault="00993BA6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Ryan Evans</w:t>
            </w:r>
          </w:p>
        </w:tc>
      </w:tr>
      <w:tr w:rsidR="00993BA6" w:rsidRPr="00CB11E1" w14:paraId="09014D0E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620BB12D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7598FBD0" w14:textId="77777777" w:rsidR="00993BA6" w:rsidRPr="00BF5991" w:rsidRDefault="00993BA6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Joseph Ybarra</w:t>
            </w:r>
          </w:p>
        </w:tc>
      </w:tr>
      <w:tr w:rsidR="00993BA6" w:rsidRPr="00CB11E1" w14:paraId="361BCC53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11F5DA8B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1FCDD2C6" w14:textId="77777777" w:rsidR="00993BA6" w:rsidRPr="00BF5991" w:rsidRDefault="00993BA6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Kristy Ashley</w:t>
            </w:r>
          </w:p>
        </w:tc>
      </w:tr>
      <w:tr w:rsidR="00993BA6" w:rsidRPr="00CB11E1" w14:paraId="02B2C920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637A502F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66631894" w14:textId="77777777" w:rsidR="00993BA6" w:rsidRPr="00BF5991" w:rsidRDefault="00993BA6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Kathy Scott</w:t>
            </w:r>
          </w:p>
        </w:tc>
      </w:tr>
      <w:tr w:rsidR="00993BA6" w:rsidRPr="00CB11E1" w14:paraId="5CF8F261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1FDA7E8F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1C35F4B1" w14:textId="77777777" w:rsidR="00993BA6" w:rsidRPr="00BF5991" w:rsidRDefault="00993BA6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Randall McElroy</w:t>
            </w:r>
          </w:p>
        </w:tc>
      </w:tr>
      <w:tr w:rsidR="00993BA6" w:rsidRPr="00CB11E1" w14:paraId="3E4C3040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55776966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6113590D" w14:textId="3BA334C5" w:rsidR="00993BA6" w:rsidRPr="00BF5991" w:rsidRDefault="00993BA6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  <w:r w:rsidR="00705990"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Lucas Turner</w:t>
            </w:r>
          </w:p>
        </w:tc>
      </w:tr>
      <w:tr w:rsidR="00705990" w:rsidRPr="00CB11E1" w14:paraId="7F416B94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809465D" w14:textId="77777777" w:rsidR="00705990" w:rsidRPr="00BF5991" w:rsidRDefault="00705990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9" w:type="dxa"/>
          </w:tcPr>
          <w:p w14:paraId="56DD34DA" w14:textId="77777777" w:rsidR="00705990" w:rsidRPr="00BF5991" w:rsidRDefault="00705990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93BA6" w:rsidRPr="00CB11E1" w14:paraId="77FFCB27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0BE3C9A4" w14:textId="77777777" w:rsidR="00993BA6" w:rsidRPr="00BF5991" w:rsidRDefault="00993BA6" w:rsidP="00993BA6">
            <w:pPr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ERCOT Staff</w:t>
            </w:r>
          </w:p>
        </w:tc>
        <w:tc>
          <w:tcPr>
            <w:tcW w:w="4769" w:type="dxa"/>
            <w:hideMark/>
          </w:tcPr>
          <w:p w14:paraId="3CBB4982" w14:textId="77777777" w:rsidR="00993BA6" w:rsidRPr="00BF5991" w:rsidRDefault="00993BA6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Sanchir Dashnyam</w:t>
            </w:r>
          </w:p>
        </w:tc>
      </w:tr>
      <w:tr w:rsidR="00993BA6" w:rsidRPr="00CB11E1" w14:paraId="083D4D75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2B218996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40A8010E" w14:textId="77777777" w:rsidR="00993BA6" w:rsidRPr="00BF5991" w:rsidRDefault="00993BA6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Zaldy Zapanta</w:t>
            </w:r>
          </w:p>
        </w:tc>
      </w:tr>
      <w:tr w:rsidR="00993BA6" w:rsidRPr="00CB11E1" w14:paraId="75519C89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32D12D0A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1DB9A091" w14:textId="77777777" w:rsidR="00993BA6" w:rsidRPr="00BF5991" w:rsidRDefault="00993BA6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Maruthi Gaddam</w:t>
            </w:r>
          </w:p>
        </w:tc>
      </w:tr>
      <w:tr w:rsidR="00993BA6" w:rsidRPr="00CB11E1" w14:paraId="4F3A6109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56EF2702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2FB85FA7" w14:textId="711A9415" w:rsidR="00993BA6" w:rsidRPr="00BF5991" w:rsidRDefault="00993BA6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Ramakanth </w:t>
            </w:r>
            <w:r w:rsidR="0076452D"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POTNURU</w:t>
            </w: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 (RK)</w:t>
            </w:r>
          </w:p>
        </w:tc>
      </w:tr>
      <w:tr w:rsidR="00993BA6" w:rsidRPr="00CB11E1" w14:paraId="2F5E6673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0DA9682B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370E018E" w14:textId="77777777" w:rsidR="00993BA6" w:rsidRPr="00BF5991" w:rsidRDefault="00993BA6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Cory Phillips</w:t>
            </w:r>
          </w:p>
        </w:tc>
      </w:tr>
      <w:tr w:rsidR="00993BA6" w:rsidRPr="00CB11E1" w14:paraId="463D9AD8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538D16A7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66AAEC71" w14:textId="77777777" w:rsidR="00993BA6" w:rsidRPr="00BF5991" w:rsidRDefault="00993BA6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Kais Akhter</w:t>
            </w:r>
          </w:p>
        </w:tc>
      </w:tr>
      <w:tr w:rsidR="00993BA6" w:rsidRPr="00CB11E1" w14:paraId="4376BF77" w14:textId="77777777" w:rsidTr="00BF59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hideMark/>
          </w:tcPr>
          <w:p w14:paraId="446A2A9C" w14:textId="77777777" w:rsidR="00993BA6" w:rsidRPr="00BF5991" w:rsidRDefault="00993BA6" w:rsidP="00993BA6">
            <w:pPr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769" w:type="dxa"/>
            <w:hideMark/>
          </w:tcPr>
          <w:p w14:paraId="37F169DB" w14:textId="77777777" w:rsidR="00993BA6" w:rsidRPr="00BF5991" w:rsidRDefault="00993BA6" w:rsidP="00993B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Brittney Albracht</w:t>
            </w:r>
          </w:p>
        </w:tc>
      </w:tr>
      <w:tr w:rsidR="00705990" w:rsidRPr="00CB11E1" w14:paraId="4F2D5F7D" w14:textId="77777777" w:rsidTr="00BF59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6495AACF" w14:textId="77777777" w:rsidR="00705990" w:rsidRPr="00BF5991" w:rsidRDefault="00705990" w:rsidP="00993BA6">
            <w:pPr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69" w:type="dxa"/>
          </w:tcPr>
          <w:p w14:paraId="5CC6BC29" w14:textId="1AB51C26" w:rsidR="00705990" w:rsidRPr="00BF5991" w:rsidRDefault="00705990" w:rsidP="0099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F5991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14:ligatures w14:val="none"/>
              </w:rPr>
              <w:t>Suzy Clifton</w:t>
            </w:r>
          </w:p>
        </w:tc>
      </w:tr>
    </w:tbl>
    <w:p w14:paraId="4EBF5198" w14:textId="77777777" w:rsidR="00705990" w:rsidRDefault="00705990" w:rsidP="00705990">
      <w:pPr>
        <w:ind w:left="360"/>
      </w:pPr>
    </w:p>
    <w:p w14:paraId="2ABAD79C" w14:textId="77777777" w:rsidR="00BF5991" w:rsidRPr="00705990" w:rsidRDefault="00BF5991" w:rsidP="00705990">
      <w:pPr>
        <w:ind w:left="360"/>
      </w:pPr>
    </w:p>
    <w:p w14:paraId="42FFAD31" w14:textId="7C0108E6" w:rsidR="00993BA6" w:rsidRDefault="00993BA6" w:rsidP="008049F1">
      <w:pPr>
        <w:numPr>
          <w:ilvl w:val="0"/>
          <w:numId w:val="12"/>
        </w:numPr>
      </w:pPr>
      <w:r w:rsidRPr="00B71072">
        <w:rPr>
          <w:b/>
          <w:bCs/>
        </w:rPr>
        <w:lastRenderedPageBreak/>
        <w:t>Antitrust Admonition</w:t>
      </w:r>
    </w:p>
    <w:p w14:paraId="054E1973" w14:textId="4CBF606C" w:rsidR="008049F1" w:rsidRPr="001B117C" w:rsidRDefault="008049F1" w:rsidP="008049F1">
      <w:pPr>
        <w:numPr>
          <w:ilvl w:val="0"/>
          <w:numId w:val="12"/>
        </w:numPr>
        <w:rPr>
          <w:b/>
          <w:bCs/>
        </w:rPr>
      </w:pPr>
      <w:r w:rsidRPr="00B71072">
        <w:rPr>
          <w:b/>
          <w:bCs/>
        </w:rPr>
        <w:t>Minutes</w:t>
      </w:r>
      <w:r>
        <w:rPr>
          <w:b/>
          <w:bCs/>
        </w:rPr>
        <w:t xml:space="preserve"> Presented for January 16, 2026</w:t>
      </w:r>
      <w:r w:rsidRPr="00B71072">
        <w:rPr>
          <w:b/>
          <w:bCs/>
        </w:rPr>
        <w:t>:</w:t>
      </w:r>
      <w:r>
        <w:rPr>
          <w:b/>
          <w:bCs/>
        </w:rPr>
        <w:t xml:space="preserve"> </w:t>
      </w:r>
      <w:r w:rsidRPr="00B71072">
        <w:t>A</w:t>
      </w:r>
      <w:r>
        <w:t>dded to combo ballot</w:t>
      </w:r>
    </w:p>
    <w:p w14:paraId="38078CDD" w14:textId="2FE23C8F" w:rsidR="00156823" w:rsidRDefault="001B117C" w:rsidP="008049F1">
      <w:pPr>
        <w:numPr>
          <w:ilvl w:val="0"/>
          <w:numId w:val="12"/>
        </w:numPr>
      </w:pPr>
      <w:r w:rsidRPr="00156823">
        <w:rPr>
          <w:b/>
          <w:bCs/>
        </w:rPr>
        <w:t xml:space="preserve">Standard Review of NPRRs for Credit Impacts: </w:t>
      </w:r>
      <w:r w:rsidR="00156823" w:rsidRPr="00156823">
        <w:rPr>
          <w:rFonts w:eastAsiaTheme="minorEastAsia" w:hAnsi="Arial" w:cs="Calibri"/>
          <w:color w:val="000000"/>
          <w:kern w:val="24"/>
          <w:sz w:val="22"/>
          <w:szCs w:val="22"/>
        </w:rPr>
        <w:t>NPRR1313, Adjustment to the Calculation of the Initial Standby Cost for RMR Resources.</w:t>
      </w:r>
      <w:r w:rsidR="00156823">
        <w:rPr>
          <w:rFonts w:eastAsiaTheme="minorEastAsia" w:hAnsi="Arial" w:cs="Calibri"/>
          <w:color w:val="000000"/>
          <w:kern w:val="24"/>
          <w:sz w:val="22"/>
          <w:szCs w:val="22"/>
        </w:rPr>
        <w:t xml:space="preserve"> </w:t>
      </w:r>
      <w:r w:rsidR="00156823" w:rsidRPr="00156823">
        <w:rPr>
          <w:rFonts w:eastAsiaTheme="minorEastAsia" w:hAnsi="Arial" w:cs="Calibri"/>
          <w:color w:val="000000"/>
          <w:kern w:val="24"/>
          <w:sz w:val="22"/>
          <w:szCs w:val="22"/>
        </w:rPr>
        <w:t xml:space="preserve">This </w:t>
      </w:r>
      <w:r w:rsidR="00156823" w:rsidRPr="00156823">
        <w:t>does not require changes to credit monitoring activity or the calculation of liability.</w:t>
      </w:r>
    </w:p>
    <w:p w14:paraId="0C5ED090" w14:textId="6FC3725F" w:rsidR="008049F1" w:rsidRDefault="008049F1" w:rsidP="008049F1">
      <w:pPr>
        <w:numPr>
          <w:ilvl w:val="0"/>
          <w:numId w:val="12"/>
        </w:numPr>
      </w:pPr>
      <w:r w:rsidRPr="00156823">
        <w:rPr>
          <w:b/>
          <w:bCs/>
        </w:rPr>
        <w:t xml:space="preserve">ERCOT Credit Updates: </w:t>
      </w:r>
      <w:r w:rsidRPr="006A2BC8">
        <w:t>Please see the presentation on the meeting page for details.</w:t>
      </w:r>
    </w:p>
    <w:p w14:paraId="273AF7E6" w14:textId="32C6B250" w:rsidR="00156823" w:rsidRDefault="00156823" w:rsidP="008049F1">
      <w:pPr>
        <w:numPr>
          <w:ilvl w:val="0"/>
          <w:numId w:val="12"/>
        </w:numPr>
      </w:pPr>
      <w:r w:rsidRPr="00156823">
        <w:rPr>
          <w:b/>
          <w:bCs/>
        </w:rPr>
        <w:t>Implementation of NPRR1277, Revisions to EAL Formula</w:t>
      </w:r>
      <w:r>
        <w:rPr>
          <w:b/>
          <w:bCs/>
        </w:rPr>
        <w:t xml:space="preserve">: </w:t>
      </w:r>
      <w:r>
        <w:t>EAL Calculation changes were presented, and the changes will be effective March 2</w:t>
      </w:r>
      <w:r w:rsidRPr="00CB11E1">
        <w:rPr>
          <w:vertAlign w:val="superscript"/>
        </w:rPr>
        <w:t>nd</w:t>
      </w:r>
      <w:r>
        <w:t>.</w:t>
      </w:r>
    </w:p>
    <w:p w14:paraId="2607423B" w14:textId="77777777" w:rsidR="008049F1" w:rsidRPr="00B71072" w:rsidRDefault="008049F1" w:rsidP="008049F1">
      <w:pPr>
        <w:numPr>
          <w:ilvl w:val="0"/>
          <w:numId w:val="14"/>
        </w:numPr>
      </w:pPr>
      <w:r w:rsidRPr="006A2BC8">
        <w:rPr>
          <w:b/>
          <w:bCs/>
        </w:rPr>
        <w:t>New Business</w:t>
      </w:r>
      <w:r w:rsidRPr="00B71072">
        <w:rPr>
          <w:b/>
          <w:bCs/>
        </w:rPr>
        <w:t xml:space="preserve">: </w:t>
      </w:r>
    </w:p>
    <w:p w14:paraId="15A47226" w14:textId="77777777" w:rsidR="00B1404F" w:rsidRDefault="008049F1" w:rsidP="00B1404F">
      <w:pPr>
        <w:numPr>
          <w:ilvl w:val="0"/>
          <w:numId w:val="5"/>
        </w:numPr>
      </w:pPr>
      <w:r>
        <w:rPr>
          <w:b/>
          <w:bCs/>
        </w:rPr>
        <w:t xml:space="preserve"> </w:t>
      </w:r>
      <w:r w:rsidR="00B1404F" w:rsidRPr="00B1404F">
        <w:t>Mark Holler inquired whether ERCOT issues market notices informing about Counter-Party defaults.  ERCOT staff stated that market notices are issued only when defaults that result in losses occur.</w:t>
      </w:r>
    </w:p>
    <w:p w14:paraId="0D31A9D2" w14:textId="4B5EF9DD" w:rsidR="00CB11E1" w:rsidRDefault="008049F1" w:rsidP="00B1404F">
      <w:pPr>
        <w:numPr>
          <w:ilvl w:val="0"/>
          <w:numId w:val="5"/>
        </w:numPr>
      </w:pPr>
      <w:r>
        <w:t xml:space="preserve">ERCOT Updated about the </w:t>
      </w:r>
      <w:r w:rsidR="00CB11E1" w:rsidRPr="00BF5991">
        <w:t>Outlook/Email Outage</w:t>
      </w:r>
      <w:r w:rsidR="00CB11E1">
        <w:t xml:space="preserve"> the evening before Winter Storm Fern and the workaround followed. ERCOT is exploring alternative options to communicate in case of Outlook Outages. </w:t>
      </w:r>
    </w:p>
    <w:p w14:paraId="206893DC" w14:textId="6494B92D" w:rsidR="00993BA6" w:rsidRDefault="00CB11E1" w:rsidP="00BF5991">
      <w:pPr>
        <w:numPr>
          <w:ilvl w:val="0"/>
          <w:numId w:val="17"/>
        </w:numPr>
      </w:pPr>
      <w:r w:rsidRPr="00993BA6">
        <w:t>Mark Price (DC Energy) asked about</w:t>
      </w:r>
      <w:r w:rsidR="00BF5991">
        <w:t xml:space="preserve"> </w:t>
      </w:r>
      <w:r w:rsidR="00BF5991" w:rsidRPr="00BF5991">
        <w:t>having</w:t>
      </w:r>
      <w:r w:rsidRPr="00BF5991">
        <w:t xml:space="preserve"> in</w:t>
      </w:r>
      <w:r w:rsidRPr="00BF5991">
        <w:noBreakHyphen/>
        <w:t>person meetings later</w:t>
      </w:r>
      <w:r w:rsidRPr="00993BA6">
        <w:t xml:space="preserve"> in the year. Group discussed whether an earlier session would be beneficial</w:t>
      </w:r>
      <w:r w:rsidR="00BF5991">
        <w:t xml:space="preserve">. </w:t>
      </w:r>
    </w:p>
    <w:p w14:paraId="69F46125" w14:textId="56E163B6" w:rsidR="00993BA6" w:rsidRPr="00993BA6" w:rsidRDefault="00993BA6" w:rsidP="00CB11E1">
      <w:pPr>
        <w:pStyle w:val="ListParagraph"/>
        <w:numPr>
          <w:ilvl w:val="0"/>
          <w:numId w:val="19"/>
        </w:numPr>
      </w:pPr>
      <w:r w:rsidRPr="00CB11E1">
        <w:rPr>
          <w:b/>
          <w:bCs/>
        </w:rPr>
        <w:t>Combo Ballot Items</w:t>
      </w:r>
      <w:r w:rsidR="00CB11E1">
        <w:rPr>
          <w:b/>
          <w:bCs/>
        </w:rPr>
        <w:t xml:space="preserve">: </w:t>
      </w:r>
      <w:r w:rsidR="00CB11E1">
        <w:t>Loretto Martin</w:t>
      </w:r>
      <w:r w:rsidR="00CB11E1" w:rsidRPr="00ED0903">
        <w:t xml:space="preserve"> motioned</w:t>
      </w:r>
      <w:r w:rsidR="00CB11E1">
        <w:t xml:space="preserve"> to approve the combo ballot.</w:t>
      </w:r>
      <w:r w:rsidR="00CB11E1" w:rsidRPr="00ED0903">
        <w:t xml:space="preserve"> </w:t>
      </w:r>
      <w:r w:rsidR="00CB11E1">
        <w:t xml:space="preserve"> Jett Price</w:t>
      </w:r>
      <w:r w:rsidR="00CB11E1" w:rsidRPr="00ED0903">
        <w:t xml:space="preserve"> seconded</w:t>
      </w:r>
      <w:r w:rsidR="00CB11E1">
        <w:t xml:space="preserve"> the motion</w:t>
      </w:r>
      <w:r w:rsidR="00CB11E1" w:rsidRPr="00ED0903">
        <w:t xml:space="preserve">.  </w:t>
      </w:r>
      <w:r w:rsidR="00CB11E1">
        <w:t>The motion carried unanimously</w:t>
      </w:r>
      <w:r w:rsidR="00CB11E1" w:rsidRPr="00ED0903">
        <w:t>.</w:t>
      </w:r>
      <w:r w:rsidR="00CB11E1" w:rsidRPr="00CB11E1">
        <w:rPr>
          <w:b/>
          <w:bCs/>
        </w:rPr>
        <w:t xml:space="preserve">  </w:t>
      </w:r>
      <w:r w:rsidR="00CB11E1" w:rsidRPr="00B71072">
        <w:t xml:space="preserve">Please </w:t>
      </w:r>
      <w:r w:rsidR="00CB11E1">
        <w:t xml:space="preserve">refer to </w:t>
      </w:r>
      <w:r w:rsidR="00CB11E1" w:rsidRPr="00B71072">
        <w:t>meeting page for details</w:t>
      </w:r>
      <w:r w:rsidR="00CB11E1">
        <w:t>.</w:t>
      </w:r>
    </w:p>
    <w:sectPr w:rsidR="00993BA6" w:rsidRPr="00993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11180"/>
    <w:multiLevelType w:val="multilevel"/>
    <w:tmpl w:val="5F387D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61E28"/>
    <w:multiLevelType w:val="multilevel"/>
    <w:tmpl w:val="65DABF30"/>
    <w:lvl w:ilvl="0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187526"/>
    <w:multiLevelType w:val="multilevel"/>
    <w:tmpl w:val="E394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2F005B"/>
    <w:multiLevelType w:val="hybridMultilevel"/>
    <w:tmpl w:val="B6987E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40868"/>
    <w:multiLevelType w:val="multilevel"/>
    <w:tmpl w:val="65AC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B82DAB"/>
    <w:multiLevelType w:val="multilevel"/>
    <w:tmpl w:val="78C835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441A4"/>
    <w:multiLevelType w:val="multilevel"/>
    <w:tmpl w:val="F316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CF3F06"/>
    <w:multiLevelType w:val="multilevel"/>
    <w:tmpl w:val="683400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692962"/>
    <w:multiLevelType w:val="hybridMultilevel"/>
    <w:tmpl w:val="C158BF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EC1F6F"/>
    <w:multiLevelType w:val="multilevel"/>
    <w:tmpl w:val="9DE293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9B4F2C"/>
    <w:multiLevelType w:val="hybridMultilevel"/>
    <w:tmpl w:val="AB882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4D1A68"/>
    <w:multiLevelType w:val="multilevel"/>
    <w:tmpl w:val="64E6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64A6D42"/>
    <w:multiLevelType w:val="multilevel"/>
    <w:tmpl w:val="7314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FC40BA"/>
    <w:multiLevelType w:val="hybridMultilevel"/>
    <w:tmpl w:val="B27E18E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870E8"/>
    <w:multiLevelType w:val="multilevel"/>
    <w:tmpl w:val="9730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1A67C3"/>
    <w:multiLevelType w:val="hybridMultilevel"/>
    <w:tmpl w:val="F382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72A97"/>
    <w:multiLevelType w:val="hybridMultilevel"/>
    <w:tmpl w:val="7F14B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D3389D"/>
    <w:multiLevelType w:val="multilevel"/>
    <w:tmpl w:val="24F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455E1D"/>
    <w:multiLevelType w:val="hybridMultilevel"/>
    <w:tmpl w:val="76120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5032A"/>
    <w:multiLevelType w:val="multilevel"/>
    <w:tmpl w:val="4786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7800109">
    <w:abstractNumId w:val="14"/>
  </w:num>
  <w:num w:numId="2" w16cid:durableId="990642425">
    <w:abstractNumId w:val="2"/>
  </w:num>
  <w:num w:numId="3" w16cid:durableId="372652370">
    <w:abstractNumId w:val="17"/>
  </w:num>
  <w:num w:numId="4" w16cid:durableId="1513642832">
    <w:abstractNumId w:val="4"/>
  </w:num>
  <w:num w:numId="5" w16cid:durableId="1563519820">
    <w:abstractNumId w:val="9"/>
  </w:num>
  <w:num w:numId="6" w16cid:durableId="461509314">
    <w:abstractNumId w:val="19"/>
  </w:num>
  <w:num w:numId="7" w16cid:durableId="265962295">
    <w:abstractNumId w:val="11"/>
  </w:num>
  <w:num w:numId="8" w16cid:durableId="284892640">
    <w:abstractNumId w:val="12"/>
  </w:num>
  <w:num w:numId="9" w16cid:durableId="1503086687">
    <w:abstractNumId w:val="6"/>
  </w:num>
  <w:num w:numId="10" w16cid:durableId="1957787360">
    <w:abstractNumId w:val="5"/>
  </w:num>
  <w:num w:numId="11" w16cid:durableId="1501388571">
    <w:abstractNumId w:val="13"/>
  </w:num>
  <w:num w:numId="12" w16cid:durableId="237179428">
    <w:abstractNumId w:val="10"/>
  </w:num>
  <w:num w:numId="13" w16cid:durableId="25908584">
    <w:abstractNumId w:val="8"/>
  </w:num>
  <w:num w:numId="14" w16cid:durableId="437457295">
    <w:abstractNumId w:val="16"/>
  </w:num>
  <w:num w:numId="15" w16cid:durableId="2112821777">
    <w:abstractNumId w:val="7"/>
  </w:num>
  <w:num w:numId="16" w16cid:durableId="229273851">
    <w:abstractNumId w:val="3"/>
  </w:num>
  <w:num w:numId="17" w16cid:durableId="283005267">
    <w:abstractNumId w:val="0"/>
  </w:num>
  <w:num w:numId="18" w16cid:durableId="187568593">
    <w:abstractNumId w:val="1"/>
  </w:num>
  <w:num w:numId="19" w16cid:durableId="1695499685">
    <w:abstractNumId w:val="18"/>
  </w:num>
  <w:num w:numId="20" w16cid:durableId="411661996">
    <w:abstractNumId w:val="9"/>
  </w:num>
  <w:num w:numId="21" w16cid:durableId="4310969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A6"/>
    <w:rsid w:val="00156823"/>
    <w:rsid w:val="001B117C"/>
    <w:rsid w:val="00352B92"/>
    <w:rsid w:val="00705990"/>
    <w:rsid w:val="0076452D"/>
    <w:rsid w:val="008049F1"/>
    <w:rsid w:val="00881CEC"/>
    <w:rsid w:val="00993BA6"/>
    <w:rsid w:val="00B1404F"/>
    <w:rsid w:val="00B30753"/>
    <w:rsid w:val="00B858C7"/>
    <w:rsid w:val="00BF5991"/>
    <w:rsid w:val="00C36D72"/>
    <w:rsid w:val="00CB11E1"/>
    <w:rsid w:val="00CF30B4"/>
    <w:rsid w:val="00DE78A8"/>
    <w:rsid w:val="00E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40E3"/>
  <w15:chartTrackingRefBased/>
  <w15:docId w15:val="{EF5EFA92-39F5-463E-95E1-2E8D8BDB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B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B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B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B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B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B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B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B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B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B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B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ListTable1Light">
    <w:name w:val="List Table 1 Light"/>
    <w:basedOn w:val="TableNormal"/>
    <w:uiPriority w:val="46"/>
    <w:rsid w:val="00993B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993BA6"/>
    <w:pPr>
      <w:spacing w:after="0" w:line="240" w:lineRule="auto"/>
    </w:pPr>
  </w:style>
  <w:style w:type="table" w:styleId="ListTable2">
    <w:name w:val="List Table 2"/>
    <w:basedOn w:val="TableNormal"/>
    <w:uiPriority w:val="47"/>
    <w:rsid w:val="0015682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310</Words>
  <Characters>1786</Characters>
  <Application>Microsoft Office Word</Application>
  <DocSecurity>0</DocSecurity>
  <Lines>94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POTNURU, RAMAKANTH</dc:creator>
  <cp:keywords/>
  <dc:description/>
  <cp:lastModifiedBy>Zapanta, Zaldy</cp:lastModifiedBy>
  <cp:revision>6</cp:revision>
  <dcterms:created xsi:type="dcterms:W3CDTF">2026-03-04T17:34:00Z</dcterms:created>
  <dcterms:modified xsi:type="dcterms:W3CDTF">2026-03-06T19:55:00Z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2026-03-04T17:46:33Z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993ed026-fbab-436c-ac53-a778d2369978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