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8055A5" w14:textId="77777777">
        <w:tc>
          <w:tcPr>
            <w:tcW w:w="1620" w:type="dxa"/>
            <w:tcBorders>
              <w:bottom w:val="single" w:sz="4" w:space="0" w:color="auto"/>
            </w:tcBorders>
            <w:shd w:val="clear" w:color="auto" w:fill="FFFFFF"/>
            <w:vAlign w:val="center"/>
          </w:tcPr>
          <w:p w14:paraId="5067B7E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60610B3" w14:textId="53879603" w:rsidR="00152993" w:rsidRDefault="00A24D22">
            <w:pPr>
              <w:pStyle w:val="Header"/>
            </w:pPr>
            <w:hyperlink r:id="rId7" w:history="1">
              <w:r w:rsidRPr="00A24D22">
                <w:rPr>
                  <w:rStyle w:val="Hyperlink"/>
                </w:rPr>
                <w:t>1309</w:t>
              </w:r>
            </w:hyperlink>
          </w:p>
        </w:tc>
        <w:tc>
          <w:tcPr>
            <w:tcW w:w="900" w:type="dxa"/>
            <w:tcBorders>
              <w:bottom w:val="single" w:sz="4" w:space="0" w:color="auto"/>
            </w:tcBorders>
            <w:shd w:val="clear" w:color="auto" w:fill="FFFFFF"/>
            <w:vAlign w:val="center"/>
          </w:tcPr>
          <w:p w14:paraId="21BB7454" w14:textId="77777777" w:rsidR="00152993" w:rsidRDefault="00EE6681">
            <w:pPr>
              <w:pStyle w:val="Header"/>
            </w:pPr>
            <w:r>
              <w:t>N</w:t>
            </w:r>
            <w:r w:rsidR="00152993">
              <w:t>PRR Title</w:t>
            </w:r>
          </w:p>
        </w:tc>
        <w:tc>
          <w:tcPr>
            <w:tcW w:w="6660" w:type="dxa"/>
            <w:tcBorders>
              <w:bottom w:val="single" w:sz="4" w:space="0" w:color="auto"/>
            </w:tcBorders>
            <w:vAlign w:val="center"/>
          </w:tcPr>
          <w:p w14:paraId="2F6A7111" w14:textId="1392E2AF" w:rsidR="00152993" w:rsidRDefault="00A24D22">
            <w:pPr>
              <w:pStyle w:val="Header"/>
            </w:pPr>
            <w:r w:rsidRPr="00A24D22">
              <w:t>Board Priority - Dispatchable Reliability Reserve Service Ancillary Service</w:t>
            </w:r>
            <w:r w:rsidR="000B1ABA">
              <w:t xml:space="preserve"> </w:t>
            </w:r>
          </w:p>
        </w:tc>
      </w:tr>
      <w:tr w:rsidR="00152993" w14:paraId="46FBCB32" w14:textId="77777777">
        <w:trPr>
          <w:trHeight w:val="413"/>
        </w:trPr>
        <w:tc>
          <w:tcPr>
            <w:tcW w:w="2880" w:type="dxa"/>
            <w:gridSpan w:val="2"/>
            <w:tcBorders>
              <w:top w:val="nil"/>
              <w:left w:val="nil"/>
              <w:bottom w:val="single" w:sz="4" w:space="0" w:color="auto"/>
              <w:right w:val="nil"/>
            </w:tcBorders>
            <w:vAlign w:val="center"/>
          </w:tcPr>
          <w:p w14:paraId="536264D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0C2A9E1" w14:textId="77777777" w:rsidR="00152993" w:rsidRDefault="00152993">
            <w:pPr>
              <w:pStyle w:val="NormalArial"/>
            </w:pPr>
          </w:p>
        </w:tc>
      </w:tr>
      <w:tr w:rsidR="00152993" w14:paraId="49D7134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4AF085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DEF7DA" w14:textId="072BC445" w:rsidR="00152993" w:rsidRDefault="000B1ABA">
            <w:pPr>
              <w:pStyle w:val="NormalArial"/>
            </w:pPr>
            <w:r w:rsidRPr="008216F1">
              <w:t xml:space="preserve">March </w:t>
            </w:r>
            <w:r w:rsidR="00607FDF" w:rsidRPr="008216F1">
              <w:t>6</w:t>
            </w:r>
            <w:r w:rsidRPr="008216F1">
              <w:t>, 2026</w:t>
            </w:r>
          </w:p>
        </w:tc>
      </w:tr>
      <w:tr w:rsidR="00152993" w14:paraId="73DC7AB9" w14:textId="77777777">
        <w:trPr>
          <w:trHeight w:val="467"/>
        </w:trPr>
        <w:tc>
          <w:tcPr>
            <w:tcW w:w="2880" w:type="dxa"/>
            <w:gridSpan w:val="2"/>
            <w:tcBorders>
              <w:top w:val="single" w:sz="4" w:space="0" w:color="auto"/>
              <w:left w:val="nil"/>
              <w:bottom w:val="nil"/>
              <w:right w:val="nil"/>
            </w:tcBorders>
            <w:shd w:val="clear" w:color="auto" w:fill="FFFFFF"/>
            <w:vAlign w:val="center"/>
          </w:tcPr>
          <w:p w14:paraId="5B0C5826" w14:textId="77777777" w:rsidR="00152993" w:rsidRDefault="00152993">
            <w:pPr>
              <w:pStyle w:val="NormalArial"/>
            </w:pPr>
          </w:p>
        </w:tc>
        <w:tc>
          <w:tcPr>
            <w:tcW w:w="7560" w:type="dxa"/>
            <w:gridSpan w:val="2"/>
            <w:tcBorders>
              <w:top w:val="nil"/>
              <w:left w:val="nil"/>
              <w:bottom w:val="nil"/>
              <w:right w:val="nil"/>
            </w:tcBorders>
            <w:vAlign w:val="center"/>
          </w:tcPr>
          <w:p w14:paraId="039E8838" w14:textId="77777777" w:rsidR="00152993" w:rsidRDefault="00152993">
            <w:pPr>
              <w:pStyle w:val="NormalArial"/>
            </w:pPr>
          </w:p>
        </w:tc>
      </w:tr>
      <w:tr w:rsidR="00152993" w14:paraId="454CD257" w14:textId="77777777">
        <w:trPr>
          <w:trHeight w:val="440"/>
        </w:trPr>
        <w:tc>
          <w:tcPr>
            <w:tcW w:w="10440" w:type="dxa"/>
            <w:gridSpan w:val="4"/>
            <w:tcBorders>
              <w:top w:val="single" w:sz="4" w:space="0" w:color="auto"/>
            </w:tcBorders>
            <w:shd w:val="clear" w:color="auto" w:fill="FFFFFF"/>
            <w:vAlign w:val="center"/>
          </w:tcPr>
          <w:p w14:paraId="6C5CF5C1" w14:textId="77777777" w:rsidR="00152993" w:rsidRDefault="00152993">
            <w:pPr>
              <w:pStyle w:val="Header"/>
              <w:jc w:val="center"/>
            </w:pPr>
            <w:r>
              <w:t>Submitter’s Information</w:t>
            </w:r>
          </w:p>
        </w:tc>
      </w:tr>
      <w:tr w:rsidR="00003E69" w14:paraId="7ACDC713" w14:textId="77777777">
        <w:trPr>
          <w:trHeight w:val="350"/>
        </w:trPr>
        <w:tc>
          <w:tcPr>
            <w:tcW w:w="2880" w:type="dxa"/>
            <w:gridSpan w:val="2"/>
            <w:shd w:val="clear" w:color="auto" w:fill="FFFFFF"/>
            <w:vAlign w:val="center"/>
          </w:tcPr>
          <w:p w14:paraId="2F2E3CBB" w14:textId="77777777" w:rsidR="00003E69" w:rsidRPr="00EC55B3" w:rsidRDefault="00003E69" w:rsidP="00003E69">
            <w:pPr>
              <w:pStyle w:val="Header"/>
            </w:pPr>
            <w:r w:rsidRPr="00EC55B3">
              <w:t>Name</w:t>
            </w:r>
          </w:p>
        </w:tc>
        <w:tc>
          <w:tcPr>
            <w:tcW w:w="7560" w:type="dxa"/>
            <w:gridSpan w:val="2"/>
            <w:vAlign w:val="center"/>
          </w:tcPr>
          <w:p w14:paraId="1BDCA5B5" w14:textId="0EF9B996" w:rsidR="00003E69" w:rsidRDefault="00003E69" w:rsidP="00003E69">
            <w:pPr>
              <w:pStyle w:val="NormalArial"/>
            </w:pPr>
            <w:r>
              <w:t xml:space="preserve">Caitlin Smith </w:t>
            </w:r>
            <w:r w:rsidR="00213E17">
              <w:t>/ Bob Helton</w:t>
            </w:r>
          </w:p>
        </w:tc>
      </w:tr>
      <w:tr w:rsidR="00003E69" w14:paraId="7B751074" w14:textId="77777777">
        <w:trPr>
          <w:trHeight w:val="350"/>
        </w:trPr>
        <w:tc>
          <w:tcPr>
            <w:tcW w:w="2880" w:type="dxa"/>
            <w:gridSpan w:val="2"/>
            <w:shd w:val="clear" w:color="auto" w:fill="FFFFFF"/>
            <w:vAlign w:val="center"/>
          </w:tcPr>
          <w:p w14:paraId="435B1831" w14:textId="77777777" w:rsidR="00003E69" w:rsidRPr="00EC55B3" w:rsidRDefault="00003E69" w:rsidP="00003E69">
            <w:pPr>
              <w:pStyle w:val="Header"/>
            </w:pPr>
            <w:r w:rsidRPr="00EC55B3">
              <w:t>E-mail Address</w:t>
            </w:r>
          </w:p>
        </w:tc>
        <w:tc>
          <w:tcPr>
            <w:tcW w:w="7560" w:type="dxa"/>
            <w:gridSpan w:val="2"/>
            <w:vAlign w:val="center"/>
          </w:tcPr>
          <w:p w14:paraId="18BBE60C" w14:textId="4815852C" w:rsidR="00003E69" w:rsidRDefault="00003E69" w:rsidP="00003E69">
            <w:pPr>
              <w:pStyle w:val="NormalArial"/>
            </w:pPr>
            <w:hyperlink r:id="rId8" w:history="1">
              <w:r w:rsidRPr="00831A00">
                <w:rPr>
                  <w:rStyle w:val="Hyperlink"/>
                </w:rPr>
                <w:t>Caitlin.Smith@jupiterpower.io</w:t>
              </w:r>
            </w:hyperlink>
            <w:r w:rsidR="00213E17">
              <w:t xml:space="preserve"> / </w:t>
            </w:r>
            <w:hyperlink r:id="rId9" w:history="1">
              <w:r w:rsidR="00EE02BF" w:rsidRPr="00C029DC">
                <w:rPr>
                  <w:rStyle w:val="Hyperlink"/>
                </w:rPr>
                <w:t>Robert.Helton@engie.com</w:t>
              </w:r>
            </w:hyperlink>
            <w:r w:rsidR="00EE02BF">
              <w:t xml:space="preserve"> </w:t>
            </w:r>
          </w:p>
        </w:tc>
      </w:tr>
      <w:tr w:rsidR="00003E69" w14:paraId="151987C0" w14:textId="77777777">
        <w:trPr>
          <w:trHeight w:val="350"/>
        </w:trPr>
        <w:tc>
          <w:tcPr>
            <w:tcW w:w="2880" w:type="dxa"/>
            <w:gridSpan w:val="2"/>
            <w:shd w:val="clear" w:color="auto" w:fill="FFFFFF"/>
            <w:vAlign w:val="center"/>
          </w:tcPr>
          <w:p w14:paraId="550537E3" w14:textId="77777777" w:rsidR="00003E69" w:rsidRPr="00EC55B3" w:rsidRDefault="00003E69" w:rsidP="00003E69">
            <w:pPr>
              <w:pStyle w:val="Header"/>
            </w:pPr>
            <w:r w:rsidRPr="00EC55B3">
              <w:t>Company</w:t>
            </w:r>
          </w:p>
        </w:tc>
        <w:tc>
          <w:tcPr>
            <w:tcW w:w="7560" w:type="dxa"/>
            <w:gridSpan w:val="2"/>
            <w:vAlign w:val="center"/>
          </w:tcPr>
          <w:p w14:paraId="443DE225" w14:textId="116CFF36" w:rsidR="00003E69" w:rsidRDefault="00003E69" w:rsidP="00003E69">
            <w:pPr>
              <w:pStyle w:val="NormalArial"/>
            </w:pPr>
            <w:r>
              <w:t>Jupiter Power LLC</w:t>
            </w:r>
            <w:r w:rsidR="00EE02BF">
              <w:t xml:space="preserve"> / </w:t>
            </w:r>
            <w:r w:rsidR="00E2465A">
              <w:t xml:space="preserve">Engie North America </w:t>
            </w:r>
            <w:r w:rsidR="00355DAA">
              <w:t>(“Joint Commenters”)</w:t>
            </w:r>
          </w:p>
        </w:tc>
      </w:tr>
      <w:tr w:rsidR="00003E69" w14:paraId="68245EEB" w14:textId="77777777">
        <w:trPr>
          <w:trHeight w:val="350"/>
        </w:trPr>
        <w:tc>
          <w:tcPr>
            <w:tcW w:w="2880" w:type="dxa"/>
            <w:gridSpan w:val="2"/>
            <w:tcBorders>
              <w:bottom w:val="single" w:sz="4" w:space="0" w:color="auto"/>
            </w:tcBorders>
            <w:shd w:val="clear" w:color="auto" w:fill="FFFFFF"/>
            <w:vAlign w:val="center"/>
          </w:tcPr>
          <w:p w14:paraId="0F799038" w14:textId="77777777" w:rsidR="00003E69" w:rsidRPr="00EC55B3" w:rsidRDefault="00003E69" w:rsidP="00003E69">
            <w:pPr>
              <w:pStyle w:val="Header"/>
            </w:pPr>
            <w:r w:rsidRPr="00EC55B3">
              <w:t>Phone Number</w:t>
            </w:r>
          </w:p>
        </w:tc>
        <w:tc>
          <w:tcPr>
            <w:tcW w:w="7560" w:type="dxa"/>
            <w:gridSpan w:val="2"/>
            <w:tcBorders>
              <w:bottom w:val="single" w:sz="4" w:space="0" w:color="auto"/>
            </w:tcBorders>
            <w:vAlign w:val="center"/>
          </w:tcPr>
          <w:p w14:paraId="459E620D" w14:textId="77777777" w:rsidR="00003E69" w:rsidRDefault="00003E69" w:rsidP="00003E69">
            <w:pPr>
              <w:pStyle w:val="NormalArial"/>
            </w:pPr>
          </w:p>
        </w:tc>
      </w:tr>
      <w:tr w:rsidR="00003E69" w14:paraId="474BC7BB" w14:textId="77777777">
        <w:trPr>
          <w:trHeight w:val="350"/>
        </w:trPr>
        <w:tc>
          <w:tcPr>
            <w:tcW w:w="2880" w:type="dxa"/>
            <w:gridSpan w:val="2"/>
            <w:shd w:val="clear" w:color="auto" w:fill="FFFFFF"/>
            <w:vAlign w:val="center"/>
          </w:tcPr>
          <w:p w14:paraId="565A412D" w14:textId="77777777" w:rsidR="00003E69" w:rsidRPr="00EC55B3" w:rsidRDefault="00003E69" w:rsidP="00003E69">
            <w:pPr>
              <w:pStyle w:val="Header"/>
            </w:pPr>
            <w:r>
              <w:t>Cell</w:t>
            </w:r>
            <w:r w:rsidRPr="00EC55B3">
              <w:t xml:space="preserve"> Number</w:t>
            </w:r>
          </w:p>
        </w:tc>
        <w:tc>
          <w:tcPr>
            <w:tcW w:w="7560" w:type="dxa"/>
            <w:gridSpan w:val="2"/>
            <w:vAlign w:val="center"/>
          </w:tcPr>
          <w:p w14:paraId="5F833316" w14:textId="06F680B2" w:rsidR="00003E69" w:rsidRDefault="00003E69" w:rsidP="00003E69">
            <w:pPr>
              <w:pStyle w:val="NormalArial"/>
            </w:pPr>
            <w:r>
              <w:t>832-326-1238</w:t>
            </w:r>
            <w:r w:rsidR="00E2465A">
              <w:t xml:space="preserve"> / </w:t>
            </w:r>
            <w:r w:rsidR="00786CDA">
              <w:t>832-435-7815</w:t>
            </w:r>
          </w:p>
        </w:tc>
      </w:tr>
      <w:tr w:rsidR="00003E69" w14:paraId="69417C8D" w14:textId="77777777">
        <w:trPr>
          <w:trHeight w:val="350"/>
        </w:trPr>
        <w:tc>
          <w:tcPr>
            <w:tcW w:w="2880" w:type="dxa"/>
            <w:gridSpan w:val="2"/>
            <w:tcBorders>
              <w:bottom w:val="single" w:sz="4" w:space="0" w:color="auto"/>
            </w:tcBorders>
            <w:shd w:val="clear" w:color="auto" w:fill="FFFFFF"/>
            <w:vAlign w:val="center"/>
          </w:tcPr>
          <w:p w14:paraId="413A2A9F" w14:textId="77777777" w:rsidR="00003E69" w:rsidRPr="00EC55B3" w:rsidDel="00075A94" w:rsidRDefault="00003E69" w:rsidP="00003E69">
            <w:pPr>
              <w:pStyle w:val="Header"/>
            </w:pPr>
            <w:r>
              <w:t>Market Segment</w:t>
            </w:r>
          </w:p>
        </w:tc>
        <w:tc>
          <w:tcPr>
            <w:tcW w:w="7560" w:type="dxa"/>
            <w:gridSpan w:val="2"/>
            <w:tcBorders>
              <w:bottom w:val="single" w:sz="4" w:space="0" w:color="auto"/>
            </w:tcBorders>
            <w:vAlign w:val="center"/>
          </w:tcPr>
          <w:p w14:paraId="6F81FFDC" w14:textId="2F2B6B92" w:rsidR="00003E69" w:rsidRDefault="00003E69" w:rsidP="00003E69">
            <w:pPr>
              <w:pStyle w:val="NormalArial"/>
            </w:pPr>
            <w:r>
              <w:t xml:space="preserve">Independent Generator </w:t>
            </w:r>
          </w:p>
        </w:tc>
      </w:tr>
    </w:tbl>
    <w:p w14:paraId="10542124"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4D22" w14:paraId="49C5942F" w14:textId="77777777" w:rsidTr="00B31BB1">
        <w:trPr>
          <w:trHeight w:val="350"/>
        </w:trPr>
        <w:tc>
          <w:tcPr>
            <w:tcW w:w="10440" w:type="dxa"/>
            <w:tcBorders>
              <w:bottom w:val="single" w:sz="4" w:space="0" w:color="auto"/>
            </w:tcBorders>
            <w:shd w:val="clear" w:color="auto" w:fill="FFFFFF"/>
            <w:vAlign w:val="center"/>
          </w:tcPr>
          <w:p w14:paraId="2F18140A" w14:textId="2E8AC8E2" w:rsidR="00A24D22" w:rsidRDefault="00A24D22" w:rsidP="00B31BB1">
            <w:pPr>
              <w:pStyle w:val="Header"/>
              <w:jc w:val="center"/>
            </w:pPr>
            <w:r>
              <w:t>Comments</w:t>
            </w:r>
          </w:p>
        </w:tc>
      </w:tr>
    </w:tbl>
    <w:p w14:paraId="7E89EFCF" w14:textId="6D0AE442" w:rsidR="00FE3520" w:rsidRDefault="002565B5" w:rsidP="002565B5">
      <w:pPr>
        <w:spacing w:before="120" w:after="120"/>
        <w:rPr>
          <w:rFonts w:ascii="Arial" w:hAnsi="Arial"/>
        </w:rPr>
      </w:pPr>
      <w:r w:rsidRPr="002565B5">
        <w:rPr>
          <w:rFonts w:ascii="Arial" w:hAnsi="Arial"/>
        </w:rPr>
        <w:t>Jupiter Power LLC and Engie North America (“Joint Commenters”) appreciate the opportunity to submit these comments to Nodal Protocol Revision Request (NPRR) 1309</w:t>
      </w:r>
      <w:r w:rsidR="00FC3D77">
        <w:rPr>
          <w:rFonts w:ascii="Arial" w:hAnsi="Arial"/>
        </w:rPr>
        <w:t xml:space="preserve"> ahead of discussions regarding both NPRR1309 and NPRR1310</w:t>
      </w:r>
      <w:r w:rsidR="00F926EF">
        <w:rPr>
          <w:rFonts w:ascii="Arial" w:hAnsi="Arial"/>
        </w:rPr>
        <w:t xml:space="preserve">, </w:t>
      </w:r>
      <w:r w:rsidR="00F926EF" w:rsidRPr="00F926EF">
        <w:rPr>
          <w:rFonts w:ascii="Arial" w:hAnsi="Arial"/>
        </w:rPr>
        <w:t>Dispatchable Reliability Reserve Service Plus Energy Storage Resource Participation and Release Factor</w:t>
      </w:r>
      <w:r w:rsidR="00F926EF">
        <w:rPr>
          <w:rFonts w:ascii="Arial" w:hAnsi="Arial"/>
        </w:rPr>
        <w:t>,</w:t>
      </w:r>
      <w:r w:rsidR="00FC3D77">
        <w:rPr>
          <w:rFonts w:ascii="Arial" w:hAnsi="Arial"/>
        </w:rPr>
        <w:t xml:space="preserve"> at the TAC </w:t>
      </w:r>
      <w:r w:rsidR="00DF0D2D">
        <w:rPr>
          <w:rFonts w:ascii="Arial" w:hAnsi="Arial"/>
        </w:rPr>
        <w:t xml:space="preserve">DRRS </w:t>
      </w:r>
      <w:r w:rsidR="00FC3D77">
        <w:rPr>
          <w:rFonts w:ascii="Arial" w:hAnsi="Arial"/>
        </w:rPr>
        <w:t>Worksho</w:t>
      </w:r>
      <w:r w:rsidR="00DF0D2D">
        <w:rPr>
          <w:rFonts w:ascii="Arial" w:hAnsi="Arial"/>
        </w:rPr>
        <w:t>p</w:t>
      </w:r>
      <w:r w:rsidR="00FC3D77">
        <w:rPr>
          <w:rFonts w:ascii="Arial" w:hAnsi="Arial"/>
        </w:rPr>
        <w:t xml:space="preserve"> on March 9</w:t>
      </w:r>
      <w:r w:rsidR="002B5394">
        <w:rPr>
          <w:rFonts w:ascii="Arial" w:hAnsi="Arial"/>
        </w:rPr>
        <w:t>th</w:t>
      </w:r>
      <w:r w:rsidR="00FC3D77">
        <w:rPr>
          <w:rFonts w:ascii="Arial" w:hAnsi="Arial"/>
        </w:rPr>
        <w:t xml:space="preserve">, and </w:t>
      </w:r>
      <w:r w:rsidR="005603D8">
        <w:rPr>
          <w:rFonts w:ascii="Arial" w:hAnsi="Arial"/>
        </w:rPr>
        <w:t xml:space="preserve">the Protocol Revision Subcommittee </w:t>
      </w:r>
      <w:r w:rsidR="00F926EF">
        <w:rPr>
          <w:rFonts w:ascii="Arial" w:hAnsi="Arial"/>
        </w:rPr>
        <w:t xml:space="preserve">(PRS) </w:t>
      </w:r>
      <w:r w:rsidR="00FE44A1">
        <w:rPr>
          <w:rFonts w:ascii="Arial" w:hAnsi="Arial"/>
        </w:rPr>
        <w:t xml:space="preserve">meeting </w:t>
      </w:r>
      <w:r w:rsidR="005603D8">
        <w:rPr>
          <w:rFonts w:ascii="Arial" w:hAnsi="Arial"/>
        </w:rPr>
        <w:t>on March 11</w:t>
      </w:r>
      <w:r w:rsidR="002B5394" w:rsidRPr="006257D4">
        <w:rPr>
          <w:rFonts w:ascii="Arial" w:hAnsi="Arial"/>
          <w:vertAlign w:val="superscript"/>
        </w:rPr>
        <w:t>th</w:t>
      </w:r>
      <w:r w:rsidR="00FE44A1">
        <w:rPr>
          <w:rFonts w:ascii="Arial" w:hAnsi="Arial"/>
        </w:rPr>
        <w:t>.</w:t>
      </w:r>
    </w:p>
    <w:p w14:paraId="06B7DFAE" w14:textId="510D55A5" w:rsidR="00B25651" w:rsidRDefault="00FE3520" w:rsidP="00FE3520">
      <w:pPr>
        <w:spacing w:before="120" w:after="120"/>
        <w:rPr>
          <w:rFonts w:ascii="Arial" w:hAnsi="Arial" w:cs="Arial"/>
        </w:rPr>
      </w:pPr>
      <w:r>
        <w:rPr>
          <w:rFonts w:ascii="Arial" w:hAnsi="Arial" w:cs="Arial"/>
        </w:rPr>
        <w:t>The Technical Advisory Committee has</w:t>
      </w:r>
      <w:r w:rsidR="005603D8">
        <w:rPr>
          <w:rFonts w:ascii="Arial" w:hAnsi="Arial" w:cs="Arial"/>
        </w:rPr>
        <w:t xml:space="preserve"> already</w:t>
      </w:r>
      <w:r>
        <w:rPr>
          <w:rFonts w:ascii="Arial" w:hAnsi="Arial" w:cs="Arial"/>
        </w:rPr>
        <w:t xml:space="preserve"> held </w:t>
      </w:r>
      <w:r w:rsidR="00FC3D77">
        <w:rPr>
          <w:rFonts w:ascii="Arial" w:hAnsi="Arial" w:cs="Arial"/>
        </w:rPr>
        <w:t>two</w:t>
      </w:r>
      <w:r>
        <w:rPr>
          <w:rFonts w:ascii="Arial" w:hAnsi="Arial" w:cs="Arial"/>
        </w:rPr>
        <w:t xml:space="preserve"> workshops </w:t>
      </w:r>
      <w:r w:rsidR="005603D8">
        <w:rPr>
          <w:rFonts w:ascii="Arial" w:hAnsi="Arial" w:cs="Arial"/>
        </w:rPr>
        <w:t>during</w:t>
      </w:r>
      <w:r>
        <w:rPr>
          <w:rFonts w:ascii="Arial" w:hAnsi="Arial" w:cs="Arial"/>
        </w:rPr>
        <w:t xml:space="preserve"> which there w</w:t>
      </w:r>
      <w:r w:rsidR="002B5394">
        <w:rPr>
          <w:rFonts w:ascii="Arial" w:hAnsi="Arial" w:cs="Arial"/>
        </w:rPr>
        <w:t>ere</w:t>
      </w:r>
      <w:r>
        <w:rPr>
          <w:rFonts w:ascii="Arial" w:hAnsi="Arial" w:cs="Arial"/>
        </w:rPr>
        <w:t xml:space="preserve"> detailed discussion</w:t>
      </w:r>
      <w:r w:rsidR="002B5394">
        <w:rPr>
          <w:rFonts w:ascii="Arial" w:hAnsi="Arial" w:cs="Arial"/>
        </w:rPr>
        <w:t>s</w:t>
      </w:r>
      <w:r>
        <w:rPr>
          <w:rFonts w:ascii="Arial" w:hAnsi="Arial" w:cs="Arial"/>
        </w:rPr>
        <w:t xml:space="preserve"> on NPRR1309</w:t>
      </w:r>
      <w:r w:rsidR="002B5394">
        <w:rPr>
          <w:rFonts w:ascii="Arial" w:hAnsi="Arial" w:cs="Arial"/>
        </w:rPr>
        <w:t xml:space="preserve"> and NPRR1310</w:t>
      </w:r>
      <w:r w:rsidR="00870C9B">
        <w:rPr>
          <w:rFonts w:ascii="Arial" w:hAnsi="Arial" w:cs="Arial"/>
        </w:rPr>
        <w:t>,</w:t>
      </w:r>
      <w:r>
        <w:rPr>
          <w:rFonts w:ascii="Arial" w:hAnsi="Arial" w:cs="Arial"/>
        </w:rPr>
        <w:t xml:space="preserve"> and </w:t>
      </w:r>
      <w:r w:rsidR="00870C9B">
        <w:rPr>
          <w:rFonts w:ascii="Arial" w:hAnsi="Arial" w:cs="Arial"/>
        </w:rPr>
        <w:t xml:space="preserve">Joint Commenters previously submitted comments </w:t>
      </w:r>
      <w:r w:rsidR="00D36F1F">
        <w:rPr>
          <w:rFonts w:ascii="Arial" w:hAnsi="Arial" w:cs="Arial"/>
        </w:rPr>
        <w:t>on</w:t>
      </w:r>
      <w:r>
        <w:rPr>
          <w:rFonts w:ascii="Arial" w:hAnsi="Arial" w:cs="Arial"/>
        </w:rPr>
        <w:t xml:space="preserve"> January 30</w:t>
      </w:r>
      <w:r w:rsidR="00D36F1F">
        <w:rPr>
          <w:rFonts w:ascii="Arial" w:hAnsi="Arial" w:cs="Arial"/>
        </w:rPr>
        <w:t>, regarding</w:t>
      </w:r>
      <w:r>
        <w:rPr>
          <w:rFonts w:ascii="Arial" w:hAnsi="Arial" w:cs="Arial"/>
        </w:rPr>
        <w:t xml:space="preserve"> the inclusion of ESRs</w:t>
      </w:r>
      <w:r w:rsidR="00D36F1F">
        <w:rPr>
          <w:rFonts w:ascii="Arial" w:hAnsi="Arial" w:cs="Arial"/>
        </w:rPr>
        <w:t xml:space="preserve"> in NPRR1309</w:t>
      </w:r>
      <w:r>
        <w:rPr>
          <w:rFonts w:ascii="Arial" w:hAnsi="Arial" w:cs="Arial"/>
        </w:rPr>
        <w:t xml:space="preserve">. </w:t>
      </w:r>
      <w:r w:rsidR="00B25651">
        <w:rPr>
          <w:rFonts w:ascii="Arial" w:hAnsi="Arial" w:cs="Arial"/>
        </w:rPr>
        <w:t xml:space="preserve">Ahead of discussion at </w:t>
      </w:r>
      <w:r w:rsidR="002F19AB">
        <w:rPr>
          <w:rFonts w:ascii="Arial" w:hAnsi="Arial" w:cs="Arial"/>
        </w:rPr>
        <w:t xml:space="preserve">the </w:t>
      </w:r>
      <w:r w:rsidR="00C27117">
        <w:rPr>
          <w:rFonts w:ascii="Arial" w:hAnsi="Arial" w:cs="Arial"/>
        </w:rPr>
        <w:t>February 4</w:t>
      </w:r>
      <w:r w:rsidR="00C27117" w:rsidRPr="006B38C0">
        <w:rPr>
          <w:rFonts w:ascii="Arial" w:hAnsi="Arial" w:cs="Arial"/>
          <w:vertAlign w:val="superscript"/>
        </w:rPr>
        <w:t>th</w:t>
      </w:r>
      <w:r w:rsidR="00C27117">
        <w:rPr>
          <w:rFonts w:ascii="Arial" w:hAnsi="Arial" w:cs="Arial"/>
        </w:rPr>
        <w:t xml:space="preserve"> DRRS Workshop, there were </w:t>
      </w:r>
      <w:r w:rsidR="00352F59">
        <w:rPr>
          <w:rFonts w:ascii="Arial" w:hAnsi="Arial" w:cs="Arial"/>
        </w:rPr>
        <w:t xml:space="preserve">four sets of comments filed (in addition to </w:t>
      </w:r>
      <w:r w:rsidR="00FD2250">
        <w:rPr>
          <w:rFonts w:ascii="Arial" w:hAnsi="Arial" w:cs="Arial"/>
        </w:rPr>
        <w:t xml:space="preserve">Joint Commenters’ comments) in favor of ESR inclusion in DRRS. Since that workshop (through March </w:t>
      </w:r>
      <w:r w:rsidR="006E3F02">
        <w:rPr>
          <w:rFonts w:ascii="Arial" w:hAnsi="Arial" w:cs="Arial"/>
        </w:rPr>
        <w:t>6</w:t>
      </w:r>
      <w:r w:rsidR="00FD2250" w:rsidRPr="006B38C0">
        <w:rPr>
          <w:rFonts w:ascii="Arial" w:hAnsi="Arial" w:cs="Arial"/>
          <w:vertAlign w:val="superscript"/>
        </w:rPr>
        <w:t>th</w:t>
      </w:r>
      <w:r w:rsidR="00FD2250">
        <w:rPr>
          <w:rFonts w:ascii="Arial" w:hAnsi="Arial" w:cs="Arial"/>
        </w:rPr>
        <w:t xml:space="preserve">), an additional </w:t>
      </w:r>
      <w:r w:rsidR="00B00A90">
        <w:rPr>
          <w:rFonts w:ascii="Arial" w:hAnsi="Arial" w:cs="Arial"/>
        </w:rPr>
        <w:t xml:space="preserve">three sets of comments have been filed supporting inclusion of </w:t>
      </w:r>
      <w:r w:rsidR="00B467FE">
        <w:rPr>
          <w:rFonts w:ascii="Arial" w:hAnsi="Arial" w:cs="Arial"/>
        </w:rPr>
        <w:t>ESRs in NPRR1309</w:t>
      </w:r>
      <w:r w:rsidR="003E4644">
        <w:rPr>
          <w:rFonts w:ascii="Arial" w:hAnsi="Arial" w:cs="Arial"/>
        </w:rPr>
        <w:t xml:space="preserve"> as</w:t>
      </w:r>
      <w:r w:rsidR="000053B1">
        <w:rPr>
          <w:rFonts w:ascii="Arial" w:hAnsi="Arial" w:cs="Arial"/>
        </w:rPr>
        <w:t xml:space="preserve"> well as five sets of comments in NPRR1310</w:t>
      </w:r>
      <w:r w:rsidR="00B467FE">
        <w:rPr>
          <w:rFonts w:ascii="Arial" w:hAnsi="Arial" w:cs="Arial"/>
        </w:rPr>
        <w:t xml:space="preserve">. </w:t>
      </w:r>
    </w:p>
    <w:p w14:paraId="56E885FD" w14:textId="1546F93F" w:rsidR="0040650D" w:rsidRDefault="001221B0" w:rsidP="00FE3520">
      <w:pPr>
        <w:spacing w:before="120" w:after="120"/>
        <w:rPr>
          <w:rFonts w:ascii="Arial" w:hAnsi="Arial" w:cs="Arial"/>
          <w:color w:val="000000"/>
        </w:rPr>
      </w:pPr>
      <w:r>
        <w:rPr>
          <w:rFonts w:ascii="Arial" w:hAnsi="Arial" w:cs="Arial"/>
          <w:color w:val="000000"/>
        </w:rPr>
        <w:t>C</w:t>
      </w:r>
      <w:r w:rsidR="00FE3520">
        <w:rPr>
          <w:rFonts w:ascii="Arial" w:hAnsi="Arial" w:cs="Arial"/>
          <w:color w:val="000000"/>
        </w:rPr>
        <w:t xml:space="preserve">onsistent with both the statutory framework and ERCOT’s established market design approach, eligibility under DRRS should be </w:t>
      </w:r>
      <w:r w:rsidR="008216F1">
        <w:rPr>
          <w:rFonts w:ascii="Arial" w:hAnsi="Arial" w:cs="Arial"/>
          <w:color w:val="000000"/>
        </w:rPr>
        <w:t>determin</w:t>
      </w:r>
      <w:r w:rsidR="00FE3520">
        <w:rPr>
          <w:rFonts w:ascii="Arial" w:hAnsi="Arial" w:cs="Arial"/>
          <w:color w:val="000000"/>
        </w:rPr>
        <w:t xml:space="preserve">ed </w:t>
      </w:r>
      <w:r w:rsidR="008216F1">
        <w:rPr>
          <w:rFonts w:ascii="Arial" w:hAnsi="Arial" w:cs="Arial"/>
          <w:color w:val="000000"/>
        </w:rPr>
        <w:t>by</w:t>
      </w:r>
      <w:r w:rsidR="00FE3520">
        <w:rPr>
          <w:rFonts w:ascii="Arial" w:hAnsi="Arial" w:cs="Arial"/>
          <w:color w:val="000000"/>
        </w:rPr>
        <w:t xml:space="preserve"> whether a resource can meet the statutory duration, availability, and dispatchability requirements, rather than </w:t>
      </w:r>
      <w:r w:rsidR="008216F1">
        <w:rPr>
          <w:rFonts w:ascii="Arial" w:hAnsi="Arial" w:cs="Arial"/>
          <w:color w:val="000000"/>
        </w:rPr>
        <w:t>by</w:t>
      </w:r>
      <w:r w:rsidR="00FE3520">
        <w:rPr>
          <w:rFonts w:ascii="Arial" w:hAnsi="Arial" w:cs="Arial"/>
          <w:color w:val="000000"/>
        </w:rPr>
        <w:t xml:space="preserve"> resource</w:t>
      </w:r>
      <w:r w:rsidR="00C3104F">
        <w:rPr>
          <w:rFonts w:ascii="Arial" w:hAnsi="Arial" w:cs="Arial"/>
          <w:color w:val="000000"/>
        </w:rPr>
        <w:t xml:space="preserve"> technology</w:t>
      </w:r>
      <w:r w:rsidR="00FE3520">
        <w:rPr>
          <w:rFonts w:ascii="Arial" w:hAnsi="Arial" w:cs="Arial"/>
          <w:color w:val="000000"/>
        </w:rPr>
        <w:t xml:space="preserve"> type</w:t>
      </w:r>
      <w:r w:rsidR="000A347B">
        <w:rPr>
          <w:rFonts w:ascii="Arial" w:hAnsi="Arial" w:cs="Arial"/>
          <w:color w:val="000000"/>
        </w:rPr>
        <w:t>.</w:t>
      </w:r>
      <w:r w:rsidR="00FE3520">
        <w:rPr>
          <w:rFonts w:ascii="Arial" w:hAnsi="Arial" w:cs="Arial"/>
          <w:color w:val="000000"/>
        </w:rPr>
        <w:t xml:space="preserve"> </w:t>
      </w:r>
    </w:p>
    <w:p w14:paraId="0DB6DD01" w14:textId="7ED17E2F" w:rsidR="00FE3520" w:rsidRDefault="002F19AB" w:rsidP="00FE3520">
      <w:pPr>
        <w:spacing w:before="120" w:after="120"/>
        <w:rPr>
          <w:rFonts w:ascii="Arial" w:hAnsi="Arial" w:cs="Arial"/>
        </w:rPr>
      </w:pPr>
      <w:r>
        <w:rPr>
          <w:rFonts w:ascii="Arial" w:hAnsi="Arial" w:cs="Arial"/>
          <w:color w:val="000000"/>
        </w:rPr>
        <w:t>T</w:t>
      </w:r>
      <w:r w:rsidR="00FE3520">
        <w:rPr>
          <w:rFonts w:ascii="Arial" w:hAnsi="Arial" w:cs="Arial"/>
        </w:rPr>
        <w:t xml:space="preserve">he Joint </w:t>
      </w:r>
      <w:r w:rsidR="00034596">
        <w:rPr>
          <w:rFonts w:ascii="Arial" w:hAnsi="Arial" w:cs="Arial"/>
        </w:rPr>
        <w:t>C</w:t>
      </w:r>
      <w:r w:rsidR="00FE3520">
        <w:rPr>
          <w:rFonts w:ascii="Arial" w:hAnsi="Arial" w:cs="Arial"/>
        </w:rPr>
        <w:t xml:space="preserve">ommenters request </w:t>
      </w:r>
      <w:r w:rsidR="0040650D">
        <w:rPr>
          <w:rFonts w:ascii="Arial" w:hAnsi="Arial" w:cs="Arial"/>
        </w:rPr>
        <w:t xml:space="preserve">now </w:t>
      </w:r>
      <w:r w:rsidR="00FE3520">
        <w:rPr>
          <w:rFonts w:ascii="Arial" w:hAnsi="Arial" w:cs="Arial"/>
        </w:rPr>
        <w:t xml:space="preserve">that the PRS vote </w:t>
      </w:r>
      <w:r w:rsidR="00B62A25">
        <w:rPr>
          <w:rFonts w:ascii="Arial" w:hAnsi="Arial" w:cs="Arial"/>
        </w:rPr>
        <w:t>to recommend approval of</w:t>
      </w:r>
      <w:r w:rsidR="00FE3520">
        <w:rPr>
          <w:rFonts w:ascii="Arial" w:hAnsi="Arial" w:cs="Arial"/>
        </w:rPr>
        <w:t xml:space="preserve"> NPRR 1309 </w:t>
      </w:r>
      <w:r w:rsidR="00B62A25">
        <w:rPr>
          <w:rFonts w:ascii="Arial" w:hAnsi="Arial" w:cs="Arial"/>
        </w:rPr>
        <w:t>as amended by</w:t>
      </w:r>
      <w:r w:rsidR="00FE3520">
        <w:rPr>
          <w:rFonts w:ascii="Arial" w:hAnsi="Arial" w:cs="Arial"/>
        </w:rPr>
        <w:t xml:space="preserve"> the January 30 Joint Commenters</w:t>
      </w:r>
      <w:r w:rsidR="008216F1">
        <w:rPr>
          <w:rFonts w:ascii="Arial" w:hAnsi="Arial" w:cs="Arial"/>
        </w:rPr>
        <w:t>’</w:t>
      </w:r>
      <w:r w:rsidR="00FE3520">
        <w:rPr>
          <w:rFonts w:ascii="Arial" w:hAnsi="Arial" w:cs="Arial"/>
        </w:rPr>
        <w:t xml:space="preserve"> comments at the March 11 PRS meeting.</w:t>
      </w:r>
    </w:p>
    <w:p w14:paraId="2F1ADD7A" w14:textId="3E28527F" w:rsidR="00D47042" w:rsidRPr="002565B5" w:rsidRDefault="002565B5" w:rsidP="002565B5">
      <w:pPr>
        <w:spacing w:before="120" w:after="120"/>
        <w:rPr>
          <w:rFonts w:ascii="Arial" w:hAnsi="Arial"/>
        </w:rPr>
      </w:pPr>
      <w:r w:rsidRPr="002565B5">
        <w:rPr>
          <w:rFonts w:ascii="Arial" w:hAnsi="Arial"/>
        </w:rPr>
        <w:t xml:space="preserve">These comments </w:t>
      </w:r>
      <w:r w:rsidR="0040650D">
        <w:rPr>
          <w:rFonts w:ascii="Arial" w:hAnsi="Arial"/>
        </w:rPr>
        <w:t xml:space="preserve">additionally </w:t>
      </w:r>
      <w:r w:rsidR="000B1ABA">
        <w:rPr>
          <w:rFonts w:ascii="Arial" w:hAnsi="Arial"/>
        </w:rPr>
        <w:t xml:space="preserve">respond to stakeholder questions in ERCOT’s comments </w:t>
      </w:r>
      <w:r w:rsidR="005A51D5">
        <w:rPr>
          <w:rFonts w:ascii="Arial" w:hAnsi="Arial"/>
        </w:rPr>
        <w:t xml:space="preserve">to NPRR1310 </w:t>
      </w:r>
      <w:r w:rsidR="000B1ABA">
        <w:rPr>
          <w:rFonts w:ascii="Arial" w:hAnsi="Arial"/>
        </w:rPr>
        <w:t>o</w:t>
      </w:r>
      <w:r w:rsidR="005A51D5">
        <w:rPr>
          <w:rFonts w:ascii="Arial" w:hAnsi="Arial"/>
        </w:rPr>
        <w:t>n</w:t>
      </w:r>
      <w:r w:rsidR="000B1ABA">
        <w:rPr>
          <w:rFonts w:ascii="Arial" w:hAnsi="Arial"/>
        </w:rPr>
        <w:t xml:space="preserve"> February 27, 2026</w:t>
      </w:r>
      <w:r w:rsidR="00B62A25">
        <w:rPr>
          <w:rFonts w:ascii="Arial" w:hAnsi="Arial"/>
        </w:rPr>
        <w:t>, as well as TCPA’s comments filed to NPRR13</w:t>
      </w:r>
      <w:r w:rsidR="005A51D5">
        <w:rPr>
          <w:rFonts w:ascii="Arial" w:hAnsi="Arial"/>
        </w:rPr>
        <w:t>09</w:t>
      </w:r>
      <w:r w:rsidR="00B62A25">
        <w:rPr>
          <w:rFonts w:ascii="Arial" w:hAnsi="Arial"/>
        </w:rPr>
        <w:t xml:space="preserve"> on </w:t>
      </w:r>
      <w:r w:rsidR="003F05DB">
        <w:rPr>
          <w:rFonts w:ascii="Arial" w:hAnsi="Arial"/>
        </w:rPr>
        <w:t>March 2, 2026.</w:t>
      </w:r>
    </w:p>
    <w:p w14:paraId="3E4A735D" w14:textId="17145FD8" w:rsidR="003928B8" w:rsidRPr="00A8238C" w:rsidRDefault="003928B8" w:rsidP="000B1ABA">
      <w:pPr>
        <w:pStyle w:val="NormalArial"/>
        <w:numPr>
          <w:ilvl w:val="0"/>
          <w:numId w:val="26"/>
        </w:numPr>
        <w:spacing w:before="120" w:after="120" w:line="276" w:lineRule="auto"/>
        <w:jc w:val="both"/>
      </w:pPr>
      <w:r w:rsidRPr="003928B8">
        <w:rPr>
          <w:b/>
          <w:bCs/>
          <w:u w:val="single"/>
        </w:rPr>
        <w:lastRenderedPageBreak/>
        <w:t>ERCOT Question One</w:t>
      </w:r>
      <w:r>
        <w:t xml:space="preserve"> -- Public Utility Regulatory Act (PURA) </w:t>
      </w:r>
      <w:r w:rsidRPr="003928B8">
        <w:rPr>
          <w:rFonts w:cs="Arial"/>
        </w:rPr>
        <w:t>§</w:t>
      </w:r>
      <w:r>
        <w:t xml:space="preserve"> 39.159(d)(2)(A) states that the criteria for resource participation [in DRRS] must require a resource to: “be capable of running for at least four hours at the resource’s high sustained limit.”  If ESRs were to participate in DRRS, how should that statutory reference to High Sustained Limit (HSL) be interpreted for ESRs’ participation in DRRS?  </w:t>
      </w:r>
      <w:r w:rsidRPr="002568C4">
        <w:t xml:space="preserve">Please also describe </w:t>
      </w:r>
      <w:r w:rsidRPr="00065E3F">
        <w:t>the pros and cons to the ERCOT System of your interpretation compared to the pros and cons if an opposing interpretation were adopted.</w:t>
      </w:r>
    </w:p>
    <w:p w14:paraId="5BBB7F50" w14:textId="44EE982F" w:rsidR="000B1ABA" w:rsidRPr="00A8238C" w:rsidRDefault="00607FDF" w:rsidP="000B1ABA">
      <w:pPr>
        <w:pStyle w:val="NormalArial"/>
        <w:spacing w:before="120" w:after="120" w:line="276" w:lineRule="auto"/>
        <w:jc w:val="both"/>
        <w:rPr>
          <w:b/>
          <w:bCs/>
          <w:u w:val="single"/>
        </w:rPr>
      </w:pPr>
      <w:r w:rsidRPr="00A8238C">
        <w:rPr>
          <w:b/>
          <w:bCs/>
          <w:u w:val="single"/>
        </w:rPr>
        <w:t>Response to ERCOT Question</w:t>
      </w:r>
      <w:r w:rsidR="00A8238C">
        <w:rPr>
          <w:b/>
          <w:bCs/>
          <w:u w:val="single"/>
        </w:rPr>
        <w:t xml:space="preserve"> </w:t>
      </w:r>
      <w:r w:rsidRPr="00A8238C">
        <w:rPr>
          <w:b/>
          <w:bCs/>
          <w:u w:val="single"/>
        </w:rPr>
        <w:t>One</w:t>
      </w:r>
    </w:p>
    <w:p w14:paraId="03E7B99D" w14:textId="36105B92" w:rsidR="000B1ABA" w:rsidRPr="00DA6D08" w:rsidRDefault="00607FDF" w:rsidP="005327F3">
      <w:pPr>
        <w:pStyle w:val="H2"/>
        <w:tabs>
          <w:tab w:val="clear" w:pos="900"/>
          <w:tab w:val="left" w:pos="0"/>
        </w:tabs>
        <w:ind w:left="0" w:firstLine="0"/>
        <w:rPr>
          <w:rFonts w:ascii="Arial" w:hAnsi="Arial"/>
          <w:b w:val="0"/>
          <w:bCs/>
          <w:szCs w:val="24"/>
        </w:rPr>
      </w:pPr>
      <w:r>
        <w:rPr>
          <w:rFonts w:ascii="Arial" w:hAnsi="Arial"/>
          <w:b w:val="0"/>
          <w:bCs/>
          <w:szCs w:val="24"/>
        </w:rPr>
        <w:t>“High Sustained Limit” (</w:t>
      </w:r>
      <w:r w:rsidR="000B1ABA" w:rsidRPr="00DA6D08">
        <w:rPr>
          <w:rFonts w:ascii="Arial" w:hAnsi="Arial"/>
          <w:b w:val="0"/>
          <w:bCs/>
          <w:szCs w:val="24"/>
        </w:rPr>
        <w:t>HSL</w:t>
      </w:r>
      <w:r>
        <w:rPr>
          <w:rFonts w:ascii="Arial" w:hAnsi="Arial"/>
          <w:b w:val="0"/>
          <w:bCs/>
          <w:szCs w:val="24"/>
        </w:rPr>
        <w:t>)</w:t>
      </w:r>
      <w:r w:rsidR="000B1ABA" w:rsidRPr="00DA6D08">
        <w:rPr>
          <w:rFonts w:ascii="Arial" w:hAnsi="Arial"/>
          <w:b w:val="0"/>
          <w:bCs/>
          <w:szCs w:val="24"/>
        </w:rPr>
        <w:t xml:space="preserve"> is a defined term in Section 2 of the ERCOT protocols</w:t>
      </w:r>
      <w:r w:rsidR="007224EC">
        <w:rPr>
          <w:rFonts w:ascii="Arial" w:hAnsi="Arial"/>
          <w:b w:val="0"/>
          <w:bCs/>
          <w:szCs w:val="24"/>
        </w:rPr>
        <w:t xml:space="preserve"> and is a long know and used operational parameter</w:t>
      </w:r>
      <w:r w:rsidR="000B1ABA" w:rsidRPr="00DA6D08">
        <w:rPr>
          <w:rFonts w:ascii="Arial" w:hAnsi="Arial"/>
          <w:b w:val="0"/>
          <w:bCs/>
          <w:szCs w:val="24"/>
        </w:rPr>
        <w:t>:</w:t>
      </w:r>
    </w:p>
    <w:p w14:paraId="5A17C061" w14:textId="1B38F6CB" w:rsidR="000B1ABA" w:rsidRPr="00DA6D08" w:rsidRDefault="000B1ABA" w:rsidP="000B1ABA">
      <w:pPr>
        <w:pStyle w:val="H2"/>
        <w:ind w:left="0" w:firstLine="0"/>
        <w:rPr>
          <w:rFonts w:ascii="Arial" w:hAnsi="Arial"/>
          <w:szCs w:val="24"/>
        </w:rPr>
      </w:pPr>
      <w:r>
        <w:rPr>
          <w:rFonts w:ascii="Arial" w:hAnsi="Arial"/>
          <w:szCs w:val="24"/>
        </w:rPr>
        <w:tab/>
      </w:r>
      <w:r w:rsidR="00DA6D08" w:rsidRPr="00DA6D08">
        <w:rPr>
          <w:rFonts w:ascii="Arial" w:hAnsi="Arial"/>
          <w:szCs w:val="24"/>
        </w:rPr>
        <w:t xml:space="preserve">   </w:t>
      </w:r>
      <w:r w:rsidRPr="00DA6D08">
        <w:rPr>
          <w:rFonts w:ascii="Arial" w:hAnsi="Arial"/>
          <w:szCs w:val="24"/>
        </w:rPr>
        <w:t>High Sustained Limit (HSL)</w:t>
      </w:r>
    </w:p>
    <w:p w14:paraId="5C3C1FA1" w14:textId="01E3D7DB" w:rsidR="000B1ABA" w:rsidRPr="00646CA6" w:rsidRDefault="000B1ABA" w:rsidP="000B1ABA">
      <w:pPr>
        <w:keepNext/>
        <w:tabs>
          <w:tab w:val="left" w:pos="1080"/>
        </w:tabs>
        <w:spacing w:before="240" w:after="120"/>
        <w:ind w:left="1080" w:hanging="720"/>
        <w:outlineLvl w:val="2"/>
        <w:rPr>
          <w:rFonts w:ascii="Arial" w:hAnsi="Arial"/>
          <w:b/>
          <w:bCs/>
          <w:i/>
          <w:iCs/>
        </w:rPr>
      </w:pPr>
      <w:r>
        <w:rPr>
          <w:rFonts w:ascii="Arial" w:hAnsi="Arial"/>
          <w:b/>
          <w:bCs/>
          <w:i/>
          <w:iCs/>
        </w:rPr>
        <w:tab/>
      </w:r>
      <w:r w:rsidRPr="00646CA6">
        <w:rPr>
          <w:rFonts w:ascii="Arial" w:hAnsi="Arial"/>
          <w:b/>
          <w:bCs/>
          <w:i/>
          <w:iCs/>
        </w:rPr>
        <w:t>High Sustained Limit (HSL) for an Energy Storage Resource (ESR)</w:t>
      </w:r>
    </w:p>
    <w:p w14:paraId="09964DE4" w14:textId="77777777" w:rsidR="000B1ABA" w:rsidRPr="00646CA6" w:rsidRDefault="000B1ABA" w:rsidP="000B1ABA">
      <w:pPr>
        <w:spacing w:after="240"/>
        <w:ind w:left="1080"/>
        <w:rPr>
          <w:rFonts w:ascii="Arial" w:hAnsi="Arial"/>
        </w:rPr>
      </w:pPr>
      <w:r w:rsidRPr="00646CA6">
        <w:rPr>
          <w:rFonts w:ascii="Arial" w:hAnsi="Arial"/>
        </w:rPr>
        <w:t>The limit established by the Qualified Scheduling Entity (QSE), expressed as a MW value that may be less than, equal to, or greater than zero, continuously updated in Real-Time.  A positive HSL for an ESR describes the maximum sustained energy discharging capability of the ESR.  A negative HSL for an ESR describes the minimum temporary energy charging capability of the ESR.</w:t>
      </w:r>
    </w:p>
    <w:p w14:paraId="6636D49B" w14:textId="77777777" w:rsidR="000B1ABA" w:rsidRPr="00646CA6" w:rsidRDefault="000B1ABA" w:rsidP="000B1ABA">
      <w:pPr>
        <w:pStyle w:val="H3"/>
        <w:ind w:hanging="720"/>
        <w:rPr>
          <w:rFonts w:ascii="Arial" w:hAnsi="Arial"/>
          <w:iCs/>
          <w:szCs w:val="24"/>
        </w:rPr>
      </w:pPr>
      <w:r>
        <w:rPr>
          <w:rFonts w:ascii="Arial" w:hAnsi="Arial"/>
          <w:iCs/>
          <w:szCs w:val="24"/>
        </w:rPr>
        <w:tab/>
      </w:r>
      <w:r w:rsidRPr="00646CA6">
        <w:rPr>
          <w:rFonts w:ascii="Arial" w:hAnsi="Arial"/>
          <w:iCs/>
          <w:szCs w:val="24"/>
        </w:rPr>
        <w:t>High Sustained Limit (HSL) for a Generation Resource</w:t>
      </w:r>
    </w:p>
    <w:p w14:paraId="540318D3" w14:textId="12E0E1D6" w:rsidR="000B1ABA" w:rsidRPr="003D7B2F" w:rsidRDefault="000B1ABA" w:rsidP="003D7B2F">
      <w:pPr>
        <w:pStyle w:val="BodyTextNumbered"/>
        <w:ind w:left="1080" w:firstLine="0"/>
        <w:rPr>
          <w:rFonts w:ascii="Arial" w:hAnsi="Arial"/>
          <w:iCs w:val="0"/>
          <w:szCs w:val="24"/>
        </w:rPr>
      </w:pPr>
      <w:r w:rsidRPr="00646CA6">
        <w:rPr>
          <w:rFonts w:ascii="Arial" w:hAnsi="Arial"/>
          <w:iCs w:val="0"/>
          <w:szCs w:val="24"/>
        </w:rPr>
        <w:t>The limit established by the Qualified Scheduling Entity (QSE), continuously updated in Real-Time</w:t>
      </w:r>
      <w:proofErr w:type="gramStart"/>
      <w:r w:rsidRPr="00646CA6">
        <w:rPr>
          <w:rFonts w:ascii="Arial" w:hAnsi="Arial"/>
          <w:iCs w:val="0"/>
          <w:szCs w:val="24"/>
        </w:rPr>
        <w:t>, that</w:t>
      </w:r>
      <w:proofErr w:type="gramEnd"/>
      <w:r w:rsidRPr="00646CA6">
        <w:rPr>
          <w:rFonts w:ascii="Arial" w:hAnsi="Arial"/>
          <w:iCs w:val="0"/>
          <w:szCs w:val="24"/>
        </w:rPr>
        <w:t xml:space="preserve"> describes the maximum sustained energy production capability of the Resource.  </w:t>
      </w:r>
    </w:p>
    <w:p w14:paraId="15DC2E19" w14:textId="18A874FB" w:rsidR="000B1ABA" w:rsidRDefault="00034596" w:rsidP="006257D4">
      <w:pPr>
        <w:pStyle w:val="NormalArial"/>
        <w:spacing w:before="120" w:after="120" w:line="276" w:lineRule="auto"/>
      </w:pPr>
      <w:r>
        <w:t>Both “high sustained limit” and “nameplate capacity” are technical terms with well-established definition</w:t>
      </w:r>
      <w:r w:rsidR="00CB1E81">
        <w:t>s</w:t>
      </w:r>
      <w:r>
        <w:t>, and t</w:t>
      </w:r>
      <w:r w:rsidR="000B1ABA">
        <w:t xml:space="preserve">he statute uses </w:t>
      </w:r>
      <w:r w:rsidR="00607FDF">
        <w:t xml:space="preserve">the term </w:t>
      </w:r>
      <w:r w:rsidR="001C743A">
        <w:t>“high sustained limit”</w:t>
      </w:r>
      <w:r w:rsidR="002F19AB">
        <w:t xml:space="preserve"> </w:t>
      </w:r>
      <w:r w:rsidR="000B1ABA">
        <w:t xml:space="preserve">without qualification or modification. Superimposing concepts such as nameplate </w:t>
      </w:r>
      <w:r w:rsidR="001C743A">
        <w:t xml:space="preserve">that are </w:t>
      </w:r>
      <w:r w:rsidR="000B1ABA">
        <w:t xml:space="preserve">not present in the plain language of the statute </w:t>
      </w:r>
      <w:r w:rsidR="001C743A">
        <w:t>is inconsistent with the statute regarding resource qualification.</w:t>
      </w:r>
      <w:r w:rsidR="00F30E5F">
        <w:rPr>
          <w:rStyle w:val="FootnoteReference"/>
        </w:rPr>
        <w:footnoteReference w:id="1"/>
      </w:r>
    </w:p>
    <w:p w14:paraId="5F736766" w14:textId="3B19F371" w:rsidR="009E7113" w:rsidRPr="005327F3" w:rsidRDefault="005340FC" w:rsidP="005327F3">
      <w:pPr>
        <w:pStyle w:val="NormalWeb"/>
        <w:rPr>
          <w:rFonts w:ascii="Arial" w:hAnsi="Arial" w:cs="Arial"/>
        </w:rPr>
      </w:pPr>
      <w:r w:rsidRPr="005327F3">
        <w:rPr>
          <w:rFonts w:ascii="Arial" w:hAnsi="Arial" w:cs="Arial"/>
        </w:rPr>
        <w:lastRenderedPageBreak/>
        <w:t>Further, the substantive</w:t>
      </w:r>
      <w:r w:rsidR="009E7113" w:rsidRPr="005327F3">
        <w:rPr>
          <w:rFonts w:ascii="Arial" w:hAnsi="Arial" w:cs="Arial"/>
        </w:rPr>
        <w:t xml:space="preserve"> importance of th</w:t>
      </w:r>
      <w:r w:rsidRPr="005327F3">
        <w:rPr>
          <w:rFonts w:ascii="Arial" w:hAnsi="Arial" w:cs="Arial"/>
        </w:rPr>
        <w:t>e</w:t>
      </w:r>
      <w:r w:rsidR="009E7113" w:rsidRPr="005327F3">
        <w:rPr>
          <w:rFonts w:ascii="Arial" w:hAnsi="Arial" w:cs="Arial"/>
        </w:rPr>
        <w:t xml:space="preserve"> parameter </w:t>
      </w:r>
      <w:r w:rsidRPr="005327F3">
        <w:rPr>
          <w:rFonts w:ascii="Arial" w:hAnsi="Arial" w:cs="Arial"/>
        </w:rPr>
        <w:t xml:space="preserve">of HSL </w:t>
      </w:r>
      <w:r w:rsidR="009E7113" w:rsidRPr="005327F3">
        <w:rPr>
          <w:rFonts w:ascii="Arial" w:hAnsi="Arial" w:cs="Arial"/>
        </w:rPr>
        <w:t xml:space="preserve">is to inform ERCOT of the actual output limit of a facility, at any given time, and is adjusted as needed. This adjustment does not have an adverse effect on operational reliability as it informs ERCOT of the resources available output.  </w:t>
      </w:r>
    </w:p>
    <w:p w14:paraId="3AE12796" w14:textId="21DCB32D" w:rsidR="000B1ABA" w:rsidRDefault="002755A3" w:rsidP="000B1ABA">
      <w:pPr>
        <w:pStyle w:val="NormalArial"/>
        <w:spacing w:before="120" w:after="120" w:line="276" w:lineRule="auto"/>
        <w:jc w:val="both"/>
      </w:pPr>
      <w:r>
        <w:t>R</w:t>
      </w:r>
      <w:r w:rsidR="000B1ABA">
        <w:t xml:space="preserve">eading the statute </w:t>
      </w:r>
      <w:r>
        <w:t>in a</w:t>
      </w:r>
      <w:r w:rsidR="000B1ABA">
        <w:t xml:space="preserve"> way </w:t>
      </w:r>
      <w:r>
        <w:t xml:space="preserve">that </w:t>
      </w:r>
      <w:r w:rsidR="000B1ABA">
        <w:t>comport</w:t>
      </w:r>
      <w:r>
        <w:t>s</w:t>
      </w:r>
      <w:r w:rsidR="000B1ABA">
        <w:t xml:space="preserve"> with the plain language of the statute offers numerous advantages: </w:t>
      </w:r>
    </w:p>
    <w:p w14:paraId="2789A337" w14:textId="5BF2D9CC" w:rsidR="001C743A" w:rsidRDefault="00AB7573" w:rsidP="000B1ABA">
      <w:pPr>
        <w:pStyle w:val="ListParagraph"/>
        <w:numPr>
          <w:ilvl w:val="0"/>
          <w:numId w:val="27"/>
        </w:numPr>
        <w:rPr>
          <w:rFonts w:ascii="Arial" w:eastAsia="Times New Roman" w:hAnsi="Arial"/>
        </w:rPr>
      </w:pPr>
      <w:r>
        <w:rPr>
          <w:rFonts w:ascii="Arial" w:eastAsia="Times New Roman" w:hAnsi="Arial"/>
        </w:rPr>
        <w:t>Cost to Consumer</w:t>
      </w:r>
      <w:r w:rsidR="00E12460">
        <w:rPr>
          <w:rFonts w:ascii="Arial" w:eastAsia="Times New Roman" w:hAnsi="Arial"/>
        </w:rPr>
        <w:t>s: e</w:t>
      </w:r>
      <w:r w:rsidR="000B1ABA" w:rsidRPr="00FD3764">
        <w:rPr>
          <w:rFonts w:ascii="Arial" w:eastAsia="Times New Roman" w:hAnsi="Arial"/>
        </w:rPr>
        <w:t>xpand</w:t>
      </w:r>
      <w:r w:rsidR="00E12460">
        <w:rPr>
          <w:rFonts w:ascii="Arial" w:eastAsia="Times New Roman" w:hAnsi="Arial"/>
        </w:rPr>
        <w:t>ing</w:t>
      </w:r>
      <w:r w:rsidR="000B1ABA" w:rsidRPr="00FD3764">
        <w:rPr>
          <w:rFonts w:ascii="Arial" w:eastAsia="Times New Roman" w:hAnsi="Arial"/>
        </w:rPr>
        <w:t xml:space="preserve"> the supply-side participation in DRRS beyond the small universe of resources with</w:t>
      </w:r>
      <w:r w:rsidR="00CC00AB">
        <w:rPr>
          <w:rFonts w:ascii="Arial" w:eastAsia="Times New Roman" w:hAnsi="Arial"/>
        </w:rPr>
        <w:t xml:space="preserve"> both</w:t>
      </w:r>
      <w:r w:rsidR="000B1ABA" w:rsidRPr="00FD3764">
        <w:rPr>
          <w:rFonts w:ascii="Arial" w:eastAsia="Times New Roman" w:hAnsi="Arial"/>
        </w:rPr>
        <w:t xml:space="preserve"> ≥4-hour duration at nameplate</w:t>
      </w:r>
      <w:r w:rsidR="00CC00AB">
        <w:rPr>
          <w:rFonts w:ascii="Arial" w:eastAsia="Times New Roman" w:hAnsi="Arial"/>
        </w:rPr>
        <w:t xml:space="preserve"> and a time of 2 hours from deployment to being online</w:t>
      </w:r>
      <w:r w:rsidR="000B1ABA" w:rsidRPr="00FD3764">
        <w:rPr>
          <w:rFonts w:ascii="Arial" w:eastAsia="Times New Roman" w:hAnsi="Arial"/>
        </w:rPr>
        <w:t>, increas</w:t>
      </w:r>
      <w:r w:rsidR="00E12460">
        <w:rPr>
          <w:rFonts w:ascii="Arial" w:eastAsia="Times New Roman" w:hAnsi="Arial"/>
        </w:rPr>
        <w:t>es</w:t>
      </w:r>
      <w:r w:rsidR="000B1ABA" w:rsidRPr="00FD3764">
        <w:rPr>
          <w:rFonts w:ascii="Arial" w:eastAsia="Times New Roman" w:hAnsi="Arial"/>
        </w:rPr>
        <w:t xml:space="preserve"> </w:t>
      </w:r>
      <w:r w:rsidR="000B1ABA">
        <w:rPr>
          <w:rFonts w:ascii="Arial" w:eastAsia="Times New Roman" w:hAnsi="Arial"/>
        </w:rPr>
        <w:t>competition</w:t>
      </w:r>
      <w:r w:rsidR="00E023FF">
        <w:rPr>
          <w:rFonts w:ascii="Arial" w:eastAsia="Times New Roman" w:hAnsi="Arial"/>
        </w:rPr>
        <w:t xml:space="preserve">, which </w:t>
      </w:r>
      <w:r w:rsidR="00E023FF" w:rsidRPr="00E023FF">
        <w:rPr>
          <w:rFonts w:ascii="Arial" w:eastAsia="Times New Roman" w:hAnsi="Arial"/>
        </w:rPr>
        <w:t>ha</w:t>
      </w:r>
      <w:r w:rsidR="00E023FF">
        <w:rPr>
          <w:rFonts w:ascii="Arial" w:eastAsia="Times New Roman" w:hAnsi="Arial"/>
        </w:rPr>
        <w:t>s</w:t>
      </w:r>
      <w:r w:rsidR="00E023FF" w:rsidRPr="00E023FF">
        <w:rPr>
          <w:rFonts w:ascii="Arial" w:eastAsia="Times New Roman" w:hAnsi="Arial"/>
        </w:rPr>
        <w:t xml:space="preserve"> a positive effect on the liquidity and overall cost to consumers.</w:t>
      </w:r>
    </w:p>
    <w:p w14:paraId="3FAC9793" w14:textId="7D493E93" w:rsidR="000B1ABA" w:rsidRDefault="00E943A2" w:rsidP="000B1ABA">
      <w:pPr>
        <w:pStyle w:val="ListParagraph"/>
        <w:numPr>
          <w:ilvl w:val="0"/>
          <w:numId w:val="27"/>
        </w:numPr>
        <w:rPr>
          <w:rFonts w:ascii="Arial" w:eastAsia="Times New Roman" w:hAnsi="Arial"/>
        </w:rPr>
      </w:pPr>
      <w:r>
        <w:rPr>
          <w:rFonts w:ascii="Arial" w:eastAsia="Times New Roman" w:hAnsi="Arial"/>
        </w:rPr>
        <w:t xml:space="preserve">Dispatchable Flexibility: </w:t>
      </w:r>
      <w:r w:rsidR="001C743A">
        <w:rPr>
          <w:rFonts w:ascii="Arial" w:eastAsia="Times New Roman" w:hAnsi="Arial"/>
        </w:rPr>
        <w:t>ESRs are uniquely well-suited to meet the statute’s goal of providing “</w:t>
      </w:r>
      <w:r w:rsidR="001C743A" w:rsidRPr="00C3578A">
        <w:rPr>
          <w:rFonts w:ascii="Arial" w:hAnsi="Arial" w:cs="Arial"/>
        </w:rPr>
        <w:t>dispatchable flexibility to address inter-hour operational challenges</w:t>
      </w:r>
      <w:r w:rsidR="00A6684F">
        <w:rPr>
          <w:rFonts w:ascii="Arial" w:hAnsi="Arial" w:cs="Arial"/>
        </w:rPr>
        <w:t>,</w:t>
      </w:r>
      <w:r w:rsidR="00A054CD">
        <w:rPr>
          <w:rFonts w:ascii="Arial" w:hAnsi="Arial" w:cs="Arial"/>
        </w:rPr>
        <w:t>”</w:t>
      </w:r>
      <w:r w:rsidR="00A6684F">
        <w:rPr>
          <w:rFonts w:ascii="Arial" w:hAnsi="Arial" w:cs="Arial"/>
        </w:rPr>
        <w:t xml:space="preserve"> as their response time is not only sub-hour but sub-second</w:t>
      </w:r>
      <w:r w:rsidR="00EF6CAE">
        <w:rPr>
          <w:rFonts w:ascii="Arial" w:eastAsia="Times New Roman" w:hAnsi="Arial"/>
        </w:rPr>
        <w:t>.</w:t>
      </w:r>
      <w:r w:rsidR="000B1ABA" w:rsidRPr="00FD3764">
        <w:rPr>
          <w:rFonts w:ascii="Arial" w:eastAsia="Times New Roman" w:hAnsi="Arial"/>
        </w:rPr>
        <w:t xml:space="preserve"> </w:t>
      </w:r>
    </w:p>
    <w:p w14:paraId="34AD04A6" w14:textId="653DC66A" w:rsidR="000B1ABA" w:rsidRDefault="000B1ABA" w:rsidP="000B1ABA">
      <w:pPr>
        <w:pStyle w:val="ListParagraph"/>
        <w:numPr>
          <w:ilvl w:val="0"/>
          <w:numId w:val="27"/>
        </w:numPr>
        <w:rPr>
          <w:rFonts w:ascii="Arial" w:eastAsia="Times New Roman" w:hAnsi="Arial"/>
        </w:rPr>
      </w:pPr>
      <w:r w:rsidRPr="00FD3764">
        <w:rPr>
          <w:rFonts w:ascii="Arial" w:eastAsia="Times New Roman" w:hAnsi="Arial"/>
        </w:rPr>
        <w:t>Technology-</w:t>
      </w:r>
      <w:r w:rsidR="00E943A2">
        <w:rPr>
          <w:rFonts w:ascii="Arial" w:eastAsia="Times New Roman" w:hAnsi="Arial"/>
        </w:rPr>
        <w:t>N</w:t>
      </w:r>
      <w:r w:rsidRPr="00FD3764">
        <w:rPr>
          <w:rFonts w:ascii="Arial" w:eastAsia="Times New Roman" w:hAnsi="Arial"/>
        </w:rPr>
        <w:t>eutral</w:t>
      </w:r>
      <w:r w:rsidR="00A6684F">
        <w:rPr>
          <w:rFonts w:ascii="Arial" w:eastAsia="Times New Roman" w:hAnsi="Arial"/>
        </w:rPr>
        <w:t>ity</w:t>
      </w:r>
      <w:r w:rsidRPr="00FD3764">
        <w:rPr>
          <w:rFonts w:ascii="Arial" w:eastAsia="Times New Roman" w:hAnsi="Arial"/>
        </w:rPr>
        <w:t>: it evaluates all resources by the same functional criterion (sustained output for four hours) without structurally favoring</w:t>
      </w:r>
      <w:r w:rsidR="003E3037">
        <w:rPr>
          <w:rFonts w:ascii="Arial" w:eastAsia="Times New Roman" w:hAnsi="Arial"/>
        </w:rPr>
        <w:t xml:space="preserve"> any one type of resource over another, consistent with qualifications for other ERCOT ancillary services</w:t>
      </w:r>
      <w:r w:rsidRPr="00FD3764">
        <w:rPr>
          <w:rFonts w:ascii="Arial" w:eastAsia="Times New Roman" w:hAnsi="Arial"/>
        </w:rPr>
        <w:t xml:space="preserve">. </w:t>
      </w:r>
    </w:p>
    <w:p w14:paraId="6C981F9B" w14:textId="367E4479" w:rsidR="000B1ABA" w:rsidRDefault="00E943A2" w:rsidP="000B1ABA">
      <w:pPr>
        <w:pStyle w:val="ListParagraph"/>
        <w:numPr>
          <w:ilvl w:val="0"/>
          <w:numId w:val="27"/>
        </w:numPr>
        <w:rPr>
          <w:rFonts w:ascii="Arial" w:eastAsia="Times New Roman" w:hAnsi="Arial"/>
        </w:rPr>
      </w:pPr>
      <w:r>
        <w:rPr>
          <w:rFonts w:ascii="Arial" w:eastAsia="Times New Roman" w:hAnsi="Arial"/>
        </w:rPr>
        <w:t xml:space="preserve">Operational Reliability: </w:t>
      </w:r>
      <w:r w:rsidR="00AB7573" w:rsidRPr="00FD3764">
        <w:rPr>
          <w:rFonts w:ascii="Arial" w:eastAsia="Times New Roman" w:hAnsi="Arial"/>
        </w:rPr>
        <w:t>Consistenc</w:t>
      </w:r>
      <w:r w:rsidR="00AB7573">
        <w:rPr>
          <w:rFonts w:ascii="Arial" w:eastAsia="Times New Roman" w:hAnsi="Arial"/>
        </w:rPr>
        <w:t>y</w:t>
      </w:r>
      <w:r w:rsidR="000B1ABA" w:rsidRPr="00FD3764">
        <w:rPr>
          <w:rFonts w:ascii="Arial" w:eastAsia="Times New Roman" w:hAnsi="Arial"/>
        </w:rPr>
        <w:t xml:space="preserve"> with ERCOT's general approach of letting resources offer into markets at their actual operational capabilities rather than nameplate specifications.</w:t>
      </w:r>
    </w:p>
    <w:p w14:paraId="23016C34" w14:textId="77777777" w:rsidR="000B1ABA" w:rsidRDefault="000B1ABA" w:rsidP="000B1ABA">
      <w:pPr>
        <w:rPr>
          <w:rFonts w:ascii="Arial" w:hAnsi="Arial"/>
        </w:rPr>
      </w:pPr>
    </w:p>
    <w:p w14:paraId="7A262488" w14:textId="77777777" w:rsidR="00F94DFA" w:rsidRPr="00F94DFA" w:rsidRDefault="00A8238C" w:rsidP="006257D4">
      <w:pPr>
        <w:pStyle w:val="ListParagraph"/>
        <w:numPr>
          <w:ilvl w:val="0"/>
          <w:numId w:val="26"/>
        </w:numPr>
        <w:jc w:val="both"/>
        <w:rPr>
          <w:rFonts w:ascii="Arial" w:hAnsi="Arial"/>
        </w:rPr>
      </w:pPr>
      <w:r w:rsidRPr="00F94DFA">
        <w:rPr>
          <w:rFonts w:ascii="Arial" w:hAnsi="Arial"/>
          <w:b/>
          <w:bCs/>
          <w:u w:val="single"/>
        </w:rPr>
        <w:t>ERCOT Question Two</w:t>
      </w:r>
      <w:r w:rsidR="00F94DFA" w:rsidRPr="00F94DFA">
        <w:rPr>
          <w:rFonts w:ascii="Arial" w:hAnsi="Arial"/>
        </w:rPr>
        <w:t xml:space="preserve"> -- If the reference to HSL in PURA § 39.159(d)(2)(A) were interpreted to mean an ESR’s nameplate HSL (e.g., that a 100 megawatt (MW) / 100 megawatt hour (MWh) ESR is not permitted under that interpretation to adjust its HSL down such that a one-hour ESR can operate as a four-hour ESR), would DRRS participation likely provide sufficient incentive for ESR developers to build longer, four-hour-plus duration ESRs in the ERCOT Region (e.g., a 100 MW / 400 MWh ESR)?  If your response depends on what the value of the DRRS Ancillary Service Demand Curve (ASDC) is, please describe what value would be appropriate to help to provide such incentives.</w:t>
      </w:r>
    </w:p>
    <w:p w14:paraId="6F04290C" w14:textId="245469FF" w:rsidR="00A8238C" w:rsidRDefault="00A8238C" w:rsidP="000E58EF">
      <w:pPr>
        <w:pStyle w:val="ListParagraph"/>
        <w:ind w:left="780"/>
        <w:rPr>
          <w:rFonts w:ascii="Arial" w:hAnsi="Arial"/>
        </w:rPr>
      </w:pPr>
    </w:p>
    <w:p w14:paraId="16E7ED1A" w14:textId="12A7168A" w:rsidR="00DA2B08" w:rsidRPr="005100BF" w:rsidRDefault="00DA2B08" w:rsidP="00DA2B08">
      <w:pPr>
        <w:rPr>
          <w:rFonts w:ascii="Arial" w:hAnsi="Arial"/>
          <w:b/>
          <w:bCs/>
          <w:u w:val="single"/>
        </w:rPr>
      </w:pPr>
      <w:r w:rsidRPr="005100BF">
        <w:rPr>
          <w:rFonts w:ascii="Arial" w:hAnsi="Arial"/>
          <w:b/>
          <w:bCs/>
          <w:u w:val="single"/>
        </w:rPr>
        <w:t>Response to ERCOT Question Two</w:t>
      </w:r>
    </w:p>
    <w:p w14:paraId="1DDD42FD" w14:textId="77777777" w:rsidR="000B1ABA" w:rsidRDefault="000B1ABA" w:rsidP="000B1ABA">
      <w:pPr>
        <w:rPr>
          <w:rFonts w:ascii="Arial" w:hAnsi="Arial"/>
        </w:rPr>
      </w:pPr>
    </w:p>
    <w:p w14:paraId="0CC9256A" w14:textId="28CF3101" w:rsidR="000B1ABA" w:rsidRDefault="000B1ABA" w:rsidP="000B1ABA">
      <w:pPr>
        <w:rPr>
          <w:rFonts w:ascii="Arial" w:hAnsi="Arial"/>
        </w:rPr>
      </w:pPr>
      <w:r>
        <w:rPr>
          <w:rFonts w:ascii="Arial" w:hAnsi="Arial"/>
        </w:rPr>
        <w:t xml:space="preserve">Jupiter and Engie believe that the focus of DRRS design should remain </w:t>
      </w:r>
      <w:r w:rsidR="00BC381C">
        <w:rPr>
          <w:rFonts w:ascii="Arial" w:hAnsi="Arial"/>
        </w:rPr>
        <w:t xml:space="preserve">the </w:t>
      </w:r>
      <w:r>
        <w:rPr>
          <w:rFonts w:ascii="Arial" w:hAnsi="Arial"/>
        </w:rPr>
        <w:t>deliver</w:t>
      </w:r>
      <w:r w:rsidR="00BC381C">
        <w:rPr>
          <w:rFonts w:ascii="Arial" w:hAnsi="Arial"/>
        </w:rPr>
        <w:t>ability</w:t>
      </w:r>
      <w:r>
        <w:rPr>
          <w:rFonts w:ascii="Arial" w:hAnsi="Arial"/>
        </w:rPr>
        <w:t xml:space="preserve"> </w:t>
      </w:r>
      <w:r w:rsidR="00BD0359">
        <w:rPr>
          <w:rFonts w:ascii="Arial" w:hAnsi="Arial"/>
        </w:rPr>
        <w:t>of</w:t>
      </w:r>
      <w:r>
        <w:rPr>
          <w:rFonts w:ascii="Arial" w:hAnsi="Arial"/>
        </w:rPr>
        <w:t xml:space="preserve"> operational flexibility to </w:t>
      </w:r>
      <w:r w:rsidR="00BD0359">
        <w:rPr>
          <w:rFonts w:ascii="Arial" w:hAnsi="Arial"/>
        </w:rPr>
        <w:t xml:space="preserve">the ERCOT system to </w:t>
      </w:r>
      <w:r>
        <w:rPr>
          <w:rFonts w:ascii="Arial" w:hAnsi="Arial"/>
        </w:rPr>
        <w:t>respond to forecast errors and forced outages</w:t>
      </w:r>
      <w:r w:rsidR="00690F76">
        <w:rPr>
          <w:rFonts w:ascii="Arial" w:hAnsi="Arial"/>
        </w:rPr>
        <w:t xml:space="preserve"> and not on </w:t>
      </w:r>
      <w:r w:rsidR="003D7B2F">
        <w:rPr>
          <w:rFonts w:ascii="Arial" w:hAnsi="Arial"/>
        </w:rPr>
        <w:t>market incentives</w:t>
      </w:r>
      <w:r w:rsidR="008C3B11">
        <w:rPr>
          <w:rFonts w:ascii="Arial" w:hAnsi="Arial"/>
        </w:rPr>
        <w:t xml:space="preserve"> to ensure resource adequacy</w:t>
      </w:r>
      <w:r>
        <w:rPr>
          <w:rFonts w:ascii="Arial" w:hAnsi="Arial"/>
        </w:rPr>
        <w:t>.</w:t>
      </w:r>
      <w:r w:rsidR="0003546B">
        <w:rPr>
          <w:rFonts w:ascii="Arial" w:hAnsi="Arial"/>
        </w:rPr>
        <w:t xml:space="preserve"> </w:t>
      </w:r>
      <w:r w:rsidR="009A3FDD">
        <w:rPr>
          <w:rFonts w:ascii="Arial" w:hAnsi="Arial"/>
        </w:rPr>
        <w:t>The resource adequacy issues should be reserved for the Reliability Standard review that is currently underway</w:t>
      </w:r>
      <w:r w:rsidR="006257D4">
        <w:rPr>
          <w:rFonts w:ascii="Arial" w:hAnsi="Arial"/>
        </w:rPr>
        <w:t>. Further, t</w:t>
      </w:r>
      <w:r w:rsidR="003D7B2F">
        <w:rPr>
          <w:rFonts w:ascii="Arial" w:hAnsi="Arial"/>
        </w:rPr>
        <w:t xml:space="preserve">here are </w:t>
      </w:r>
      <w:proofErr w:type="gramStart"/>
      <w:r w:rsidR="003D7B2F">
        <w:rPr>
          <w:rFonts w:ascii="Arial" w:hAnsi="Arial"/>
        </w:rPr>
        <w:t>a number of</w:t>
      </w:r>
      <w:proofErr w:type="gramEnd"/>
      <w:r w:rsidR="003D7B2F">
        <w:rPr>
          <w:rFonts w:ascii="Arial" w:hAnsi="Arial"/>
        </w:rPr>
        <w:t xml:space="preserve"> variables unrelated to</w:t>
      </w:r>
      <w:r w:rsidR="00BD7BA3">
        <w:rPr>
          <w:rFonts w:ascii="Arial" w:hAnsi="Arial"/>
        </w:rPr>
        <w:t xml:space="preserve"> ancillary service market signals</w:t>
      </w:r>
      <w:r w:rsidR="00E60B56">
        <w:rPr>
          <w:rFonts w:ascii="Arial" w:hAnsi="Arial"/>
        </w:rPr>
        <w:t xml:space="preserve">, including </w:t>
      </w:r>
      <w:r w:rsidR="00287037">
        <w:rPr>
          <w:rFonts w:ascii="Arial" w:hAnsi="Arial"/>
        </w:rPr>
        <w:t>effect</w:t>
      </w:r>
      <w:r w:rsidR="00A82E08">
        <w:rPr>
          <w:rFonts w:ascii="Arial" w:hAnsi="Arial"/>
        </w:rPr>
        <w:t>s</w:t>
      </w:r>
      <w:r w:rsidR="00287037">
        <w:rPr>
          <w:rFonts w:ascii="Arial" w:hAnsi="Arial"/>
        </w:rPr>
        <w:t xml:space="preserve"> on forward markets</w:t>
      </w:r>
      <w:r w:rsidR="0005548D">
        <w:rPr>
          <w:rFonts w:ascii="Arial" w:hAnsi="Arial"/>
        </w:rPr>
        <w:t>,</w:t>
      </w:r>
      <w:r w:rsidR="00A82E08">
        <w:rPr>
          <w:rFonts w:ascii="Arial" w:hAnsi="Arial"/>
        </w:rPr>
        <w:t xml:space="preserve"> </w:t>
      </w:r>
      <w:r w:rsidR="00E60B56">
        <w:rPr>
          <w:rFonts w:ascii="Arial" w:hAnsi="Arial"/>
        </w:rPr>
        <w:t>supply chain costs</w:t>
      </w:r>
      <w:r w:rsidR="0005548D">
        <w:rPr>
          <w:rFonts w:ascii="Arial" w:hAnsi="Arial"/>
        </w:rPr>
        <w:t xml:space="preserve"> and regulatory certainty</w:t>
      </w:r>
      <w:r w:rsidR="00E60B56">
        <w:rPr>
          <w:rFonts w:ascii="Arial" w:hAnsi="Arial"/>
        </w:rPr>
        <w:t xml:space="preserve">, that contribute to </w:t>
      </w:r>
      <w:r w:rsidR="006257D4">
        <w:rPr>
          <w:rFonts w:ascii="Arial" w:hAnsi="Arial"/>
        </w:rPr>
        <w:t xml:space="preserve">incentivizing </w:t>
      </w:r>
      <w:r w:rsidR="00E60B56">
        <w:rPr>
          <w:rFonts w:ascii="Arial" w:hAnsi="Arial"/>
        </w:rPr>
        <w:t xml:space="preserve">investment </w:t>
      </w:r>
      <w:r w:rsidR="006257D4">
        <w:rPr>
          <w:rFonts w:ascii="Arial" w:hAnsi="Arial"/>
        </w:rPr>
        <w:t xml:space="preserve">decisions. </w:t>
      </w:r>
    </w:p>
    <w:p w14:paraId="1BACFBE6" w14:textId="77777777" w:rsidR="000B1ABA" w:rsidRDefault="000B1ABA" w:rsidP="000B1ABA">
      <w:pPr>
        <w:rPr>
          <w:rFonts w:ascii="Arial" w:hAnsi="Arial"/>
        </w:rPr>
      </w:pPr>
    </w:p>
    <w:p w14:paraId="2CDAA6A5" w14:textId="076BE18E" w:rsidR="007D46DC" w:rsidRPr="007D46DC" w:rsidRDefault="007D46DC" w:rsidP="006257D4">
      <w:pPr>
        <w:pStyle w:val="ListParagraph"/>
        <w:numPr>
          <w:ilvl w:val="0"/>
          <w:numId w:val="26"/>
        </w:numPr>
        <w:jc w:val="both"/>
        <w:rPr>
          <w:rFonts w:ascii="Arial" w:hAnsi="Arial"/>
        </w:rPr>
      </w:pPr>
      <w:r>
        <w:rPr>
          <w:rFonts w:ascii="Arial" w:hAnsi="Arial"/>
          <w:b/>
          <w:bCs/>
          <w:u w:val="single"/>
        </w:rPr>
        <w:t xml:space="preserve">ERCOT Question Three - </w:t>
      </w:r>
      <w:r w:rsidRPr="007D46DC">
        <w:rPr>
          <w:rFonts w:ascii="Arial" w:hAnsi="Arial"/>
        </w:rPr>
        <w:t xml:space="preserve">PURA § 39.159(d)(2)(B) states another criterion for participation in DRRS requiring a resource to “be online and dispatchable not more than two hours after being called on for deployment.”  Should subsections (d)(2)(A) and (B) be read together such that a Resource is only qualified to provide </w:t>
      </w:r>
      <w:r w:rsidRPr="007D46DC">
        <w:rPr>
          <w:rFonts w:ascii="Arial" w:hAnsi="Arial"/>
        </w:rPr>
        <w:lastRenderedPageBreak/>
        <w:t>DRRS at the amount of MW that it can ramp to within two hours and then sustain for at least four hours?</w:t>
      </w:r>
    </w:p>
    <w:p w14:paraId="5EACBE2F" w14:textId="77777777" w:rsidR="002F19AB" w:rsidRDefault="002F19AB" w:rsidP="000B1ABA">
      <w:pPr>
        <w:rPr>
          <w:rFonts w:ascii="Arial" w:hAnsi="Arial"/>
          <w:b/>
          <w:bCs/>
          <w:u w:val="single"/>
        </w:rPr>
      </w:pPr>
    </w:p>
    <w:p w14:paraId="5648565C" w14:textId="4AA95EF5" w:rsidR="000B1ABA" w:rsidRPr="005100BF" w:rsidRDefault="00CC455D" w:rsidP="000B1ABA">
      <w:pPr>
        <w:rPr>
          <w:rFonts w:ascii="Arial" w:hAnsi="Arial"/>
          <w:b/>
          <w:bCs/>
          <w:u w:val="single"/>
        </w:rPr>
      </w:pPr>
      <w:r w:rsidRPr="005100BF">
        <w:rPr>
          <w:rFonts w:ascii="Arial" w:hAnsi="Arial"/>
          <w:b/>
          <w:bCs/>
          <w:u w:val="single"/>
        </w:rPr>
        <w:t xml:space="preserve">Response to </w:t>
      </w:r>
      <w:r w:rsidR="00E60B56">
        <w:rPr>
          <w:rFonts w:ascii="Arial" w:hAnsi="Arial"/>
          <w:b/>
          <w:bCs/>
          <w:u w:val="single"/>
        </w:rPr>
        <w:t>ERCOT</w:t>
      </w:r>
      <w:r w:rsidRPr="005100BF">
        <w:rPr>
          <w:rFonts w:ascii="Arial" w:hAnsi="Arial"/>
          <w:b/>
          <w:bCs/>
          <w:u w:val="single"/>
        </w:rPr>
        <w:t xml:space="preserve"> Question Three</w:t>
      </w:r>
    </w:p>
    <w:p w14:paraId="3025DCEB" w14:textId="77777777" w:rsidR="000B1ABA" w:rsidRDefault="000B1ABA" w:rsidP="000B1ABA">
      <w:pPr>
        <w:rPr>
          <w:rFonts w:ascii="Arial" w:hAnsi="Arial"/>
        </w:rPr>
      </w:pPr>
    </w:p>
    <w:p w14:paraId="7EE9E3D1" w14:textId="46B01B8D" w:rsidR="000B1ABA" w:rsidRDefault="00CC455D" w:rsidP="000B1ABA">
      <w:pPr>
        <w:rPr>
          <w:rFonts w:ascii="Arial" w:hAnsi="Arial"/>
        </w:rPr>
      </w:pPr>
      <w:r>
        <w:rPr>
          <w:rFonts w:ascii="Arial" w:hAnsi="Arial"/>
        </w:rPr>
        <w:t xml:space="preserve">Joint Commenters Jupiter and Engie have no response to question three </w:t>
      </w:r>
      <w:proofErr w:type="gramStart"/>
      <w:r>
        <w:rPr>
          <w:rFonts w:ascii="Arial" w:hAnsi="Arial"/>
        </w:rPr>
        <w:t>at this time</w:t>
      </w:r>
      <w:proofErr w:type="gramEnd"/>
      <w:r>
        <w:rPr>
          <w:rFonts w:ascii="Arial" w:hAnsi="Arial"/>
        </w:rPr>
        <w:t>.</w:t>
      </w:r>
    </w:p>
    <w:p w14:paraId="2A61FF0C" w14:textId="77777777" w:rsidR="00CC455D" w:rsidRDefault="00CC455D" w:rsidP="000B1ABA">
      <w:pPr>
        <w:rPr>
          <w:rFonts w:ascii="Arial" w:hAnsi="Arial"/>
          <w:b/>
          <w:bCs/>
        </w:rPr>
      </w:pPr>
    </w:p>
    <w:p w14:paraId="5BACB671" w14:textId="21B50B24" w:rsidR="00C956EC" w:rsidRPr="00C956EC" w:rsidRDefault="007D46DC" w:rsidP="006257D4">
      <w:pPr>
        <w:pStyle w:val="ListParagraph"/>
        <w:numPr>
          <w:ilvl w:val="0"/>
          <w:numId w:val="26"/>
        </w:numPr>
        <w:jc w:val="both"/>
        <w:rPr>
          <w:rFonts w:ascii="Arial" w:hAnsi="Arial"/>
        </w:rPr>
      </w:pPr>
      <w:r w:rsidRPr="00C956EC">
        <w:rPr>
          <w:rFonts w:ascii="Arial" w:hAnsi="Arial"/>
          <w:b/>
          <w:bCs/>
          <w:u w:val="single"/>
        </w:rPr>
        <w:t>ERCOT Question Four</w:t>
      </w:r>
      <w:r w:rsidRPr="00C956EC">
        <w:rPr>
          <w:rFonts w:ascii="Arial" w:hAnsi="Arial"/>
          <w:u w:val="single"/>
        </w:rPr>
        <w:t xml:space="preserve"> </w:t>
      </w:r>
      <w:r w:rsidR="00C956EC" w:rsidRPr="00C956EC">
        <w:rPr>
          <w:rFonts w:ascii="Arial" w:hAnsi="Arial"/>
        </w:rPr>
        <w:t>-- PURA § 39.159(e) states that ERCOT “may require a resource to be capable of running for more than four hours as [ERCOT] determines is needed.”  Should DRRS’s duration requirement be extended beyond four hours, for instance to eight hours, twelve hours, or even longer?  Please explain the operational or reliability-related reasons that the DRRS duration should or should not be extended as well as the likely financial impacts of such a longer duration requirement on the current ESR fleet and how that longer duration requirement would impact incentives for future investments in the ESR fleet.</w:t>
      </w:r>
    </w:p>
    <w:p w14:paraId="34FE7818" w14:textId="0BDFEE9C" w:rsidR="007D46DC" w:rsidRPr="00C6414C" w:rsidRDefault="007D46DC" w:rsidP="00C956EC">
      <w:pPr>
        <w:pStyle w:val="ListParagraph"/>
        <w:ind w:left="780"/>
        <w:rPr>
          <w:rFonts w:ascii="Arial" w:hAnsi="Arial"/>
          <w:b/>
          <w:bCs/>
          <w:u w:val="single"/>
        </w:rPr>
      </w:pPr>
    </w:p>
    <w:p w14:paraId="6DD5CE25" w14:textId="503D7C35" w:rsidR="000B1ABA" w:rsidRPr="00C6414C" w:rsidRDefault="00CC455D" w:rsidP="000B1ABA">
      <w:pPr>
        <w:rPr>
          <w:rFonts w:ascii="Arial" w:hAnsi="Arial"/>
          <w:b/>
          <w:bCs/>
          <w:u w:val="single"/>
        </w:rPr>
      </w:pPr>
      <w:r w:rsidRPr="00C6414C">
        <w:rPr>
          <w:rFonts w:ascii="Arial" w:hAnsi="Arial"/>
          <w:b/>
          <w:bCs/>
          <w:u w:val="single"/>
        </w:rPr>
        <w:t xml:space="preserve">Response to </w:t>
      </w:r>
      <w:r w:rsidR="00C6414C" w:rsidRPr="00C6414C">
        <w:rPr>
          <w:rFonts w:ascii="Arial" w:hAnsi="Arial"/>
          <w:b/>
          <w:bCs/>
          <w:u w:val="single"/>
        </w:rPr>
        <w:t>ERCOT</w:t>
      </w:r>
      <w:r w:rsidRPr="00C6414C">
        <w:rPr>
          <w:rFonts w:ascii="Arial" w:hAnsi="Arial"/>
          <w:b/>
          <w:bCs/>
          <w:u w:val="single"/>
        </w:rPr>
        <w:t xml:space="preserve"> Question Four</w:t>
      </w:r>
    </w:p>
    <w:p w14:paraId="6B43D11B" w14:textId="13AC2E0E" w:rsidR="006257D4" w:rsidRDefault="000B1ABA" w:rsidP="006257D4">
      <w:pPr>
        <w:pStyle w:val="font-claude-response-body"/>
        <w:spacing w:after="0" w:afterAutospacing="0"/>
        <w:rPr>
          <w:rFonts w:ascii="Arial" w:hAnsi="Arial"/>
        </w:rPr>
      </w:pPr>
      <w:r w:rsidRPr="005931D1">
        <w:rPr>
          <w:rFonts w:ascii="Arial" w:hAnsi="Arial"/>
        </w:rPr>
        <w:t>PURA § 39.159(e) states that ERCOT "</w:t>
      </w:r>
      <w:r w:rsidRPr="005931D1">
        <w:rPr>
          <w:rFonts w:ascii="Arial" w:hAnsi="Arial"/>
          <w:i/>
          <w:iCs/>
        </w:rPr>
        <w:t>may</w:t>
      </w:r>
      <w:r w:rsidRPr="005931D1">
        <w:rPr>
          <w:rFonts w:ascii="Arial" w:hAnsi="Arial"/>
        </w:rPr>
        <w:t xml:space="preserve"> require a resource to be capable of running for more than four hours </w:t>
      </w:r>
      <w:r w:rsidRPr="005931D1">
        <w:rPr>
          <w:rFonts w:ascii="Arial" w:hAnsi="Arial"/>
          <w:i/>
          <w:iCs/>
        </w:rPr>
        <w:t>as [ERCOT] determines is needed</w:t>
      </w:r>
      <w:r w:rsidRPr="005931D1">
        <w:rPr>
          <w:rFonts w:ascii="Arial" w:hAnsi="Arial"/>
        </w:rPr>
        <w:t xml:space="preserve">." Both operative clauses matter. "May" grants discretionary authority </w:t>
      </w:r>
      <w:r>
        <w:rPr>
          <w:rFonts w:ascii="Arial" w:hAnsi="Arial"/>
        </w:rPr>
        <w:t xml:space="preserve">and </w:t>
      </w:r>
      <w:r w:rsidRPr="005931D1">
        <w:rPr>
          <w:rFonts w:ascii="Arial" w:hAnsi="Arial"/>
        </w:rPr>
        <w:t>"</w:t>
      </w:r>
      <w:r>
        <w:rPr>
          <w:rFonts w:ascii="Arial" w:hAnsi="Arial"/>
        </w:rPr>
        <w:t>a</w:t>
      </w:r>
      <w:r w:rsidRPr="005931D1">
        <w:rPr>
          <w:rFonts w:ascii="Arial" w:hAnsi="Arial"/>
        </w:rPr>
        <w:t xml:space="preserve">s ERCOT </w:t>
      </w:r>
      <w:proofErr w:type="gramStart"/>
      <w:r w:rsidRPr="005931D1">
        <w:rPr>
          <w:rFonts w:ascii="Arial" w:hAnsi="Arial"/>
        </w:rPr>
        <w:t>determines</w:t>
      </w:r>
      <w:proofErr w:type="gramEnd"/>
      <w:r w:rsidRPr="005931D1">
        <w:rPr>
          <w:rFonts w:ascii="Arial" w:hAnsi="Arial"/>
        </w:rPr>
        <w:t xml:space="preserve"> is needed" conditions any extension on an affirmative operational determination by ERCOT itself, grounded in system need. Before any extension is adopted, ERCOT </w:t>
      </w:r>
      <w:r>
        <w:rPr>
          <w:rFonts w:ascii="Arial" w:hAnsi="Arial"/>
        </w:rPr>
        <w:t xml:space="preserve">is </w:t>
      </w:r>
      <w:r w:rsidRPr="005931D1">
        <w:rPr>
          <w:rFonts w:ascii="Arial" w:hAnsi="Arial"/>
        </w:rPr>
        <w:t xml:space="preserve">required to articulate the specific operational or reliability basis </w:t>
      </w:r>
      <w:r w:rsidR="00715918">
        <w:rPr>
          <w:rFonts w:ascii="Arial" w:hAnsi="Arial"/>
        </w:rPr>
        <w:t>for</w:t>
      </w:r>
      <w:r w:rsidRPr="005931D1">
        <w:rPr>
          <w:rFonts w:ascii="Arial" w:hAnsi="Arial"/>
        </w:rPr>
        <w:t xml:space="preserve"> </w:t>
      </w:r>
      <w:r w:rsidR="00715918">
        <w:rPr>
          <w:rFonts w:ascii="Arial" w:hAnsi="Arial"/>
        </w:rPr>
        <w:t>it</w:t>
      </w:r>
      <w:r w:rsidRPr="005931D1">
        <w:rPr>
          <w:rFonts w:ascii="Arial" w:hAnsi="Arial"/>
        </w:rPr>
        <w:t>s determin</w:t>
      </w:r>
      <w:r w:rsidR="00715918">
        <w:rPr>
          <w:rFonts w:ascii="Arial" w:hAnsi="Arial"/>
        </w:rPr>
        <w:t>ation</w:t>
      </w:r>
      <w:r w:rsidRPr="005931D1">
        <w:rPr>
          <w:rFonts w:ascii="Arial" w:hAnsi="Arial"/>
        </w:rPr>
        <w:t xml:space="preserve"> that extended duration is needed</w:t>
      </w:r>
      <w:r w:rsidR="00715918">
        <w:rPr>
          <w:rFonts w:ascii="Arial" w:hAnsi="Arial"/>
        </w:rPr>
        <w:t>,</w:t>
      </w:r>
      <w:r>
        <w:rPr>
          <w:rFonts w:ascii="Arial" w:hAnsi="Arial"/>
        </w:rPr>
        <w:t xml:space="preserve"> </w:t>
      </w:r>
      <w:r w:rsidRPr="005931D1">
        <w:rPr>
          <w:rFonts w:ascii="Arial" w:hAnsi="Arial"/>
        </w:rPr>
        <w:t>supported by evidence from ERCOT</w:t>
      </w:r>
      <w:r>
        <w:rPr>
          <w:rFonts w:ascii="Arial" w:hAnsi="Arial"/>
        </w:rPr>
        <w:t xml:space="preserve"> </w:t>
      </w:r>
      <w:r w:rsidRPr="005931D1">
        <w:rPr>
          <w:rFonts w:ascii="Arial" w:hAnsi="Arial"/>
        </w:rPr>
        <w:t>operation</w:t>
      </w:r>
      <w:r>
        <w:rPr>
          <w:rFonts w:ascii="Arial" w:hAnsi="Arial"/>
        </w:rPr>
        <w:t>s</w:t>
      </w:r>
      <w:r w:rsidRPr="005931D1">
        <w:rPr>
          <w:rFonts w:ascii="Arial" w:hAnsi="Arial"/>
        </w:rPr>
        <w:t>.</w:t>
      </w:r>
      <w:r>
        <w:rPr>
          <w:rFonts w:ascii="Arial" w:hAnsi="Arial"/>
        </w:rPr>
        <w:t xml:space="preserve"> At present, Jupiter and Engie are aware of no such analysis and n</w:t>
      </w:r>
      <w:r w:rsidRPr="005931D1">
        <w:rPr>
          <w:rFonts w:ascii="Arial" w:hAnsi="Arial"/>
        </w:rPr>
        <w:t>o such determination</w:t>
      </w:r>
      <w:r>
        <w:rPr>
          <w:rFonts w:ascii="Arial" w:hAnsi="Arial"/>
        </w:rPr>
        <w:t>.</w:t>
      </w:r>
    </w:p>
    <w:p w14:paraId="5B4FCCDC" w14:textId="77777777" w:rsidR="006257D4" w:rsidRDefault="006257D4" w:rsidP="006257D4">
      <w:pPr>
        <w:pStyle w:val="font-claude-response-body"/>
        <w:spacing w:after="0" w:afterAutospacing="0"/>
        <w:rPr>
          <w:rFonts w:ascii="Arial" w:hAnsi="Arial"/>
        </w:rPr>
      </w:pPr>
    </w:p>
    <w:p w14:paraId="0627893F" w14:textId="7D01DE32" w:rsidR="00C6414C" w:rsidRPr="0056161A" w:rsidRDefault="00C6414C" w:rsidP="006257D4">
      <w:pPr>
        <w:pStyle w:val="FootnoteText"/>
        <w:rPr>
          <w:rFonts w:ascii="Arial" w:hAnsi="Arial" w:cs="Arial"/>
          <w:sz w:val="24"/>
          <w:szCs w:val="24"/>
        </w:rPr>
      </w:pPr>
      <w:r w:rsidRPr="0056161A">
        <w:rPr>
          <w:rFonts w:ascii="Arial" w:hAnsi="Arial" w:cs="Arial"/>
          <w:sz w:val="24"/>
          <w:szCs w:val="24"/>
        </w:rPr>
        <w:t xml:space="preserve">Nor do </w:t>
      </w:r>
      <w:r w:rsidR="00034596">
        <w:rPr>
          <w:rFonts w:ascii="Arial" w:hAnsi="Arial" w:cs="Arial"/>
          <w:sz w:val="24"/>
          <w:szCs w:val="24"/>
        </w:rPr>
        <w:t>J</w:t>
      </w:r>
      <w:r w:rsidRPr="0056161A">
        <w:rPr>
          <w:rFonts w:ascii="Arial" w:hAnsi="Arial" w:cs="Arial"/>
          <w:sz w:val="24"/>
          <w:szCs w:val="24"/>
        </w:rPr>
        <w:t xml:space="preserve">oint </w:t>
      </w:r>
      <w:r w:rsidR="00034596">
        <w:rPr>
          <w:rFonts w:ascii="Arial" w:hAnsi="Arial" w:cs="Arial"/>
          <w:sz w:val="24"/>
          <w:szCs w:val="24"/>
        </w:rPr>
        <w:t>C</w:t>
      </w:r>
      <w:r w:rsidRPr="0056161A">
        <w:rPr>
          <w:rFonts w:ascii="Arial" w:hAnsi="Arial" w:cs="Arial"/>
          <w:sz w:val="24"/>
          <w:szCs w:val="24"/>
        </w:rPr>
        <w:t>ommenters believe that the analysis offered by TCPA in support of longer duration requirements supports such action. First, DRRS is an ancillary service intended to address “dispatchable flexibility to address inter-hour operational challenges” due to forecast error</w:t>
      </w:r>
      <w:r w:rsidR="00034596">
        <w:rPr>
          <w:rFonts w:ascii="Arial" w:hAnsi="Arial" w:cs="Arial"/>
          <w:sz w:val="24"/>
          <w:szCs w:val="24"/>
        </w:rPr>
        <w:t>s</w:t>
      </w:r>
      <w:r w:rsidRPr="0056161A">
        <w:rPr>
          <w:rFonts w:ascii="Arial" w:hAnsi="Arial" w:cs="Arial"/>
          <w:sz w:val="24"/>
          <w:szCs w:val="24"/>
        </w:rPr>
        <w:t xml:space="preserve"> or forced outages</w:t>
      </w:r>
      <w:r w:rsidR="006F5BE5">
        <w:rPr>
          <w:rFonts w:ascii="Arial" w:hAnsi="Arial" w:cs="Arial"/>
          <w:sz w:val="24"/>
          <w:szCs w:val="24"/>
        </w:rPr>
        <w:t>.</w:t>
      </w:r>
      <w:r w:rsidRPr="0056161A">
        <w:rPr>
          <w:rFonts w:ascii="Arial" w:hAnsi="Arial" w:cs="Arial"/>
          <w:sz w:val="24"/>
          <w:szCs w:val="24"/>
        </w:rPr>
        <w:t xml:space="preserve"> </w:t>
      </w:r>
      <w:r w:rsidR="006F5BE5">
        <w:rPr>
          <w:rFonts w:ascii="Arial" w:hAnsi="Arial" w:cs="Arial"/>
          <w:sz w:val="24"/>
          <w:szCs w:val="24"/>
        </w:rPr>
        <w:t xml:space="preserve">A </w:t>
      </w:r>
      <w:r w:rsidRPr="0056161A">
        <w:rPr>
          <w:rFonts w:ascii="Arial" w:hAnsi="Arial" w:cs="Arial"/>
          <w:sz w:val="24"/>
          <w:szCs w:val="24"/>
        </w:rPr>
        <w:t>multi-day winter reserve product</w:t>
      </w:r>
      <w:r w:rsidR="006F5BE5">
        <w:rPr>
          <w:rFonts w:ascii="Arial" w:hAnsi="Arial" w:cs="Arial"/>
          <w:sz w:val="24"/>
          <w:szCs w:val="24"/>
        </w:rPr>
        <w:t xml:space="preserve"> is an entirely different concept</w:t>
      </w:r>
      <w:r w:rsidRPr="0056161A">
        <w:rPr>
          <w:rFonts w:ascii="Arial" w:hAnsi="Arial" w:cs="Arial"/>
          <w:sz w:val="24"/>
          <w:szCs w:val="24"/>
        </w:rPr>
        <w:t xml:space="preserve">. </w:t>
      </w:r>
      <w:r w:rsidR="000C5D01">
        <w:rPr>
          <w:rFonts w:ascii="Arial" w:hAnsi="Arial" w:cs="Arial"/>
          <w:sz w:val="24"/>
          <w:szCs w:val="24"/>
        </w:rPr>
        <w:t xml:space="preserve">If the </w:t>
      </w:r>
      <w:r w:rsidR="000460E4">
        <w:rPr>
          <w:rFonts w:ascii="Arial" w:hAnsi="Arial" w:cs="Arial"/>
          <w:sz w:val="24"/>
          <w:szCs w:val="24"/>
        </w:rPr>
        <w:t xml:space="preserve">perceived problem is a lack of reserves during </w:t>
      </w:r>
      <w:r w:rsidR="005B20F6">
        <w:rPr>
          <w:rFonts w:ascii="Arial" w:hAnsi="Arial" w:cs="Arial"/>
          <w:sz w:val="24"/>
          <w:szCs w:val="24"/>
        </w:rPr>
        <w:t>W</w:t>
      </w:r>
      <w:r w:rsidR="000460E4">
        <w:rPr>
          <w:rFonts w:ascii="Arial" w:hAnsi="Arial" w:cs="Arial"/>
          <w:sz w:val="24"/>
          <w:szCs w:val="24"/>
        </w:rPr>
        <w:t xml:space="preserve">inter, TCPA should advocate for a larger quantity of DRRS to be procured in </w:t>
      </w:r>
      <w:r w:rsidR="007003D7">
        <w:rPr>
          <w:rFonts w:ascii="Arial" w:hAnsi="Arial" w:cs="Arial"/>
          <w:sz w:val="24"/>
          <w:szCs w:val="24"/>
        </w:rPr>
        <w:t xml:space="preserve">Winter. </w:t>
      </w:r>
      <w:r w:rsidRPr="0056161A">
        <w:rPr>
          <w:rFonts w:ascii="Arial" w:hAnsi="Arial" w:cs="Arial"/>
          <w:sz w:val="24"/>
          <w:szCs w:val="24"/>
        </w:rPr>
        <w:t>But more importantly, TCPA’s argument presents only the duration of recent winter weather events without examining the levels of reserves during those events. Except for Winter Storm Uri, the root causes of which have been significantly addressed through enhanced weatherization of resources, all other winter events show substantial available Physical Responsive Capability (PRC) throughout the events, as summarized below:</w:t>
      </w:r>
    </w:p>
    <w:p w14:paraId="35C8F6B3" w14:textId="77777777" w:rsidR="00C6414C" w:rsidRPr="0056161A" w:rsidRDefault="00C6414C" w:rsidP="00C6414C">
      <w:pPr>
        <w:pStyle w:val="FootnoteText"/>
        <w:rPr>
          <w:rFonts w:ascii="Arial" w:hAnsi="Arial" w:cs="Arial"/>
          <w:sz w:val="24"/>
          <w:szCs w:val="24"/>
        </w:rPr>
      </w:pPr>
    </w:p>
    <w:p w14:paraId="79AD0F6F" w14:textId="77777777" w:rsidR="00C6414C" w:rsidRPr="0056161A" w:rsidRDefault="00C6414C" w:rsidP="00C6414C">
      <w:pPr>
        <w:pStyle w:val="FootnoteText"/>
        <w:rPr>
          <w:rFonts w:ascii="Arial" w:hAnsi="Arial" w:cs="Arial"/>
          <w:sz w:val="24"/>
          <w:szCs w:val="24"/>
        </w:rPr>
      </w:pPr>
      <w:r w:rsidRPr="0056161A">
        <w:rPr>
          <w:rFonts w:ascii="Arial" w:hAnsi="Arial" w:cs="Arial"/>
          <w:noProof/>
          <w:sz w:val="24"/>
          <w:szCs w:val="24"/>
        </w:rPr>
        <w:lastRenderedPageBreak/>
        <w:drawing>
          <wp:inline distT="0" distB="0" distL="0" distR="0" wp14:anchorId="0D37DE41" wp14:editId="33561B36">
            <wp:extent cx="5943600" cy="3187065"/>
            <wp:effectExtent l="0" t="0" r="0" b="635"/>
            <wp:docPr id="115817086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87644" name="Picture 1" descr="A screenshot of a graph&#10;&#10;AI-generated content may be incorrect."/>
                    <pic:cNvPicPr/>
                  </pic:nvPicPr>
                  <pic:blipFill>
                    <a:blip r:embed="rId10"/>
                    <a:stretch>
                      <a:fillRect/>
                    </a:stretch>
                  </pic:blipFill>
                  <pic:spPr>
                    <a:xfrm>
                      <a:off x="0" y="0"/>
                      <a:ext cx="5943600" cy="3187065"/>
                    </a:xfrm>
                    <a:prstGeom prst="rect">
                      <a:avLst/>
                    </a:prstGeom>
                  </pic:spPr>
                </pic:pic>
              </a:graphicData>
            </a:graphic>
          </wp:inline>
        </w:drawing>
      </w:r>
    </w:p>
    <w:p w14:paraId="7F36106E" w14:textId="77777777" w:rsidR="00C6414C" w:rsidRPr="0056161A" w:rsidRDefault="00C6414C" w:rsidP="00C6414C">
      <w:pPr>
        <w:pStyle w:val="FootnoteText"/>
        <w:rPr>
          <w:rFonts w:ascii="Arial" w:hAnsi="Arial" w:cs="Arial"/>
          <w:sz w:val="24"/>
          <w:szCs w:val="24"/>
        </w:rPr>
      </w:pPr>
    </w:p>
    <w:p w14:paraId="46C89141" w14:textId="00382D6B" w:rsidR="000B1ABA" w:rsidRPr="00E60B56" w:rsidRDefault="00C6414C" w:rsidP="00E60B56">
      <w:pPr>
        <w:pStyle w:val="FootnoteText"/>
      </w:pPr>
      <w:r w:rsidRPr="0056161A">
        <w:rPr>
          <w:rFonts w:ascii="Arial" w:hAnsi="Arial" w:cs="Arial"/>
          <w:sz w:val="24"/>
          <w:szCs w:val="24"/>
        </w:rPr>
        <w:t xml:space="preserve">The appropriate duration standard for DRRS is one that addresses the actual distribution of uncertainty events ERCOT has experienced, which ERCOT’s own analysis of historical Non-Spin deployment record confirms is concentrated at four hours or less. See </w:t>
      </w:r>
      <w:hyperlink r:id="rId11" w:history="1">
        <w:r w:rsidRPr="0056161A">
          <w:rPr>
            <w:rStyle w:val="Hyperlink"/>
            <w:rFonts w:ascii="Arial" w:hAnsi="Arial" w:cs="Arial"/>
            <w:i/>
            <w:iCs/>
            <w:sz w:val="24"/>
            <w:szCs w:val="24"/>
          </w:rPr>
          <w:t>AS Duration Under RTC: ERCOT Recommendation</w:t>
        </w:r>
      </w:hyperlink>
      <w:r w:rsidRPr="0056161A">
        <w:rPr>
          <w:rFonts w:ascii="Arial" w:hAnsi="Arial" w:cs="Arial"/>
          <w:sz w:val="24"/>
          <w:szCs w:val="24"/>
        </w:rPr>
        <w:t xml:space="preserve"> (March 25, 2025). Using a duration requirement that would exclude the majority of currently operating ESRs in ERCOT from a product they can meaningfully support would be both unnecessarily costly and inefficient.</w:t>
      </w:r>
      <w:r>
        <w:br/>
        <w:t xml:space="preserve"> </w:t>
      </w:r>
    </w:p>
    <w:p w14:paraId="2A0FFECA" w14:textId="77777777" w:rsidR="000B1ABA" w:rsidRPr="005931D1" w:rsidRDefault="000B1ABA" w:rsidP="000B1ABA">
      <w:pPr>
        <w:pStyle w:val="font-claude-response-body"/>
        <w:rPr>
          <w:rFonts w:ascii="Arial" w:hAnsi="Arial"/>
        </w:rPr>
      </w:pPr>
      <w:r w:rsidRPr="005931D1">
        <w:rPr>
          <w:rFonts w:ascii="Arial" w:hAnsi="Arial"/>
        </w:rPr>
        <w:t>Jupiter and ENGIE recommend that ERCOT retain the four-hour duration requirement, design the ASDC to reflect the full event duration distribution</w:t>
      </w:r>
      <w:r>
        <w:rPr>
          <w:rFonts w:ascii="Arial" w:hAnsi="Arial"/>
        </w:rPr>
        <w:t xml:space="preserve"> as supported by analysis</w:t>
      </w:r>
      <w:r w:rsidRPr="005931D1">
        <w:rPr>
          <w:rFonts w:ascii="Arial" w:hAnsi="Arial"/>
        </w:rPr>
        <w:t>, and exercise its § 39.159(e) discretionary authority only if and when operational data demonstrates that the existing fleet, ASDC-driven market signals, and portfolio dispatch across the qualifying resource pool are insufficient to address extended events reliably</w:t>
      </w:r>
      <w:r>
        <w:rPr>
          <w:rFonts w:ascii="Arial" w:hAnsi="Arial"/>
        </w:rPr>
        <w:t xml:space="preserve"> based on observed operational outcomes</w:t>
      </w:r>
      <w:r w:rsidRPr="005931D1">
        <w:rPr>
          <w:rFonts w:ascii="Arial" w:hAnsi="Arial"/>
        </w:rPr>
        <w:t>.</w:t>
      </w:r>
    </w:p>
    <w:p w14:paraId="2410F7E8" w14:textId="71E77463" w:rsidR="005327F3" w:rsidRPr="00434CC9" w:rsidRDefault="00434CC9" w:rsidP="00355DAA">
      <w:pPr>
        <w:spacing w:before="120" w:after="120"/>
        <w:rPr>
          <w:rFonts w:ascii="Arial" w:hAnsi="Arial"/>
        </w:rPr>
      </w:pPr>
      <w:r>
        <w:rPr>
          <w:rFonts w:ascii="Arial" w:hAnsi="Arial"/>
        </w:rPr>
        <w:t xml:space="preserve">Based on the foregoing, Joint Commenters request </w:t>
      </w:r>
      <w:r w:rsidR="003C2628">
        <w:rPr>
          <w:rFonts w:ascii="Arial" w:hAnsi="Arial"/>
        </w:rPr>
        <w:t>that</w:t>
      </w:r>
      <w:r w:rsidRPr="002565B5">
        <w:rPr>
          <w:rFonts w:ascii="Arial" w:hAnsi="Arial"/>
        </w:rPr>
        <w:t xml:space="preserve"> the </w:t>
      </w:r>
      <w:r w:rsidR="00A321FC">
        <w:rPr>
          <w:rFonts w:ascii="Arial" w:hAnsi="Arial"/>
        </w:rPr>
        <w:t xml:space="preserve">PRS vote to endorse NPRR1309 as amended by Joint Commenters’ </w:t>
      </w:r>
      <w:r w:rsidR="005327F3">
        <w:rPr>
          <w:rFonts w:ascii="Arial" w:hAnsi="Arial"/>
        </w:rPr>
        <w:t>January 30</w:t>
      </w:r>
      <w:r w:rsidR="00F926EF" w:rsidRPr="00F926EF">
        <w:rPr>
          <w:rFonts w:ascii="Arial" w:hAnsi="Arial"/>
          <w:vertAlign w:val="superscript"/>
        </w:rPr>
        <w:t>th</w:t>
      </w:r>
      <w:r w:rsidR="008216F1">
        <w:rPr>
          <w:rFonts w:ascii="Arial" w:hAnsi="Arial"/>
        </w:rPr>
        <w:t xml:space="preserve"> </w:t>
      </w:r>
      <w:r w:rsidR="005327F3">
        <w:rPr>
          <w:rFonts w:ascii="Arial" w:hAnsi="Arial"/>
        </w:rPr>
        <w:t>comments.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5AB4C78" w14:textId="77777777" w:rsidTr="00B5080A">
        <w:trPr>
          <w:trHeight w:val="350"/>
        </w:trPr>
        <w:tc>
          <w:tcPr>
            <w:tcW w:w="10440" w:type="dxa"/>
            <w:tcBorders>
              <w:bottom w:val="single" w:sz="4" w:space="0" w:color="auto"/>
            </w:tcBorders>
            <w:shd w:val="clear" w:color="auto" w:fill="FFFFFF"/>
            <w:vAlign w:val="center"/>
          </w:tcPr>
          <w:p w14:paraId="64A76A71" w14:textId="77777777" w:rsidR="00BD7258" w:rsidRDefault="00BD7258" w:rsidP="00B5080A">
            <w:pPr>
              <w:pStyle w:val="Header"/>
              <w:jc w:val="center"/>
            </w:pPr>
            <w:r>
              <w:t>Revised Cover Page Language</w:t>
            </w:r>
          </w:p>
        </w:tc>
      </w:tr>
    </w:tbl>
    <w:p w14:paraId="28E0A53F" w14:textId="5658192A" w:rsidR="007003D7" w:rsidRDefault="007003D7" w:rsidP="0010700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13F1A" w14:paraId="3032FA68" w14:textId="77777777" w:rsidTr="001150EA">
        <w:trPr>
          <w:trHeight w:val="350"/>
        </w:trPr>
        <w:tc>
          <w:tcPr>
            <w:tcW w:w="10440" w:type="dxa"/>
            <w:tcBorders>
              <w:bottom w:val="single" w:sz="4" w:space="0" w:color="auto"/>
            </w:tcBorders>
            <w:shd w:val="clear" w:color="auto" w:fill="FFFFFF"/>
            <w:vAlign w:val="center"/>
          </w:tcPr>
          <w:p w14:paraId="7F77C0F9" w14:textId="77777777" w:rsidR="00F13F1A" w:rsidRDefault="00F13F1A" w:rsidP="001150EA">
            <w:pPr>
              <w:pStyle w:val="Header"/>
              <w:jc w:val="center"/>
            </w:pPr>
            <w:r>
              <w:t>Revised Proposed Protocol Language</w:t>
            </w:r>
          </w:p>
        </w:tc>
      </w:tr>
    </w:tbl>
    <w:p w14:paraId="26B52C21" w14:textId="1280368C" w:rsidR="00F13F1A" w:rsidRDefault="00F13F1A" w:rsidP="0010700B">
      <w:pPr>
        <w:pStyle w:val="NormalArial"/>
        <w:spacing w:before="120" w:after="120"/>
      </w:pPr>
      <w:r>
        <w:t xml:space="preserve">None. </w:t>
      </w:r>
    </w:p>
    <w:sectPr w:rsidR="00F13F1A"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5CE1" w14:textId="77777777" w:rsidR="009A6B04" w:rsidRDefault="009A6B04">
      <w:r>
        <w:separator/>
      </w:r>
    </w:p>
  </w:endnote>
  <w:endnote w:type="continuationSeparator" w:id="0">
    <w:p w14:paraId="283B9CE0" w14:textId="77777777" w:rsidR="009A6B04" w:rsidRDefault="009A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652" w14:textId="278A4338"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F926EF">
      <w:rPr>
        <w:rFonts w:ascii="Arial" w:hAnsi="Arial"/>
        <w:noProof/>
        <w:sz w:val="18"/>
      </w:rPr>
      <w:t>1309NPRR-18 Joint Commenters Comments 030626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F140AE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71FD" w14:textId="77777777" w:rsidR="009A6B04" w:rsidRDefault="009A6B04">
      <w:r>
        <w:separator/>
      </w:r>
    </w:p>
  </w:footnote>
  <w:footnote w:type="continuationSeparator" w:id="0">
    <w:p w14:paraId="21779EA1" w14:textId="77777777" w:rsidR="009A6B04" w:rsidRDefault="009A6B04">
      <w:r>
        <w:continuationSeparator/>
      </w:r>
    </w:p>
  </w:footnote>
  <w:footnote w:id="1">
    <w:p w14:paraId="2169BA23" w14:textId="5959CC26" w:rsidR="00F30E5F" w:rsidRDefault="00F30E5F">
      <w:pPr>
        <w:pStyle w:val="FootnoteText"/>
      </w:pPr>
      <w:r>
        <w:rPr>
          <w:rStyle w:val="FootnoteReference"/>
        </w:rPr>
        <w:footnoteRef/>
      </w:r>
      <w:r>
        <w:t xml:space="preserve"> Under RTC+B, the share of each AS product a battery can qualify for is now formally linked to its energy-to-power ratio. This is a change from the prior market where qualification was based on the registered HSL without this duration adjustment. It directly addresses TCPA's concern that "awarding DRRS based on instantaneous HSL rather than sustained capability can overstate ESR deliverability" as the RTC+B framework builds the duration constraint into the procurement, not just the qualification.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3FA5" w14:textId="77777777" w:rsidR="00EE6681" w:rsidRDefault="00EE6681">
    <w:pPr>
      <w:pStyle w:val="Header"/>
      <w:jc w:val="center"/>
      <w:rPr>
        <w:sz w:val="32"/>
      </w:rPr>
    </w:pPr>
    <w:r>
      <w:rPr>
        <w:sz w:val="32"/>
      </w:rPr>
      <w:t>NPRR Comments</w:t>
    </w:r>
  </w:p>
  <w:p w14:paraId="6372468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BD3CA9"/>
    <w:multiLevelType w:val="hybridMultilevel"/>
    <w:tmpl w:val="313A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6"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3264827">
    <w:abstractNumId w:val="0"/>
  </w:num>
  <w:num w:numId="2" w16cid:durableId="389354256">
    <w:abstractNumId w:val="23"/>
  </w:num>
  <w:num w:numId="3" w16cid:durableId="607394001">
    <w:abstractNumId w:val="24"/>
  </w:num>
  <w:num w:numId="4" w16cid:durableId="1736123474">
    <w:abstractNumId w:val="1"/>
  </w:num>
  <w:num w:numId="5" w16cid:durableId="2082215892">
    <w:abstractNumId w:val="10"/>
  </w:num>
  <w:num w:numId="6" w16cid:durableId="21169606">
    <w:abstractNumId w:val="7"/>
  </w:num>
  <w:num w:numId="7" w16cid:durableId="654994312">
    <w:abstractNumId w:val="18"/>
  </w:num>
  <w:num w:numId="8" w16cid:durableId="141503427">
    <w:abstractNumId w:val="26"/>
  </w:num>
  <w:num w:numId="9" w16cid:durableId="309677572">
    <w:abstractNumId w:val="5"/>
  </w:num>
  <w:num w:numId="10" w16cid:durableId="1912305347">
    <w:abstractNumId w:val="16"/>
  </w:num>
  <w:num w:numId="11" w16cid:durableId="1832601492">
    <w:abstractNumId w:val="19"/>
  </w:num>
  <w:num w:numId="12" w16cid:durableId="464199930">
    <w:abstractNumId w:val="11"/>
  </w:num>
  <w:num w:numId="13" w16cid:durableId="1567910947">
    <w:abstractNumId w:val="6"/>
  </w:num>
  <w:num w:numId="14" w16cid:durableId="915434783">
    <w:abstractNumId w:val="25"/>
  </w:num>
  <w:num w:numId="15" w16cid:durableId="1578175653">
    <w:abstractNumId w:val="17"/>
  </w:num>
  <w:num w:numId="16" w16cid:durableId="743572768">
    <w:abstractNumId w:val="9"/>
  </w:num>
  <w:num w:numId="17" w16cid:durableId="152383013">
    <w:abstractNumId w:val="2"/>
  </w:num>
  <w:num w:numId="18" w16cid:durableId="1389841854">
    <w:abstractNumId w:val="20"/>
  </w:num>
  <w:num w:numId="19" w16cid:durableId="1442992585">
    <w:abstractNumId w:val="12"/>
  </w:num>
  <w:num w:numId="20" w16cid:durableId="263148068">
    <w:abstractNumId w:val="21"/>
  </w:num>
  <w:num w:numId="21" w16cid:durableId="228612848">
    <w:abstractNumId w:val="8"/>
  </w:num>
  <w:num w:numId="22" w16cid:durableId="525681856">
    <w:abstractNumId w:val="22"/>
  </w:num>
  <w:num w:numId="23" w16cid:durableId="796949283">
    <w:abstractNumId w:val="4"/>
  </w:num>
  <w:num w:numId="24" w16cid:durableId="1033117208">
    <w:abstractNumId w:val="13"/>
  </w:num>
  <w:num w:numId="25" w16cid:durableId="2037778575">
    <w:abstractNumId w:val="3"/>
  </w:num>
  <w:num w:numId="26" w16cid:durableId="2107924821">
    <w:abstractNumId w:val="14"/>
  </w:num>
  <w:num w:numId="27" w16cid:durableId="622885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8C2"/>
    <w:rsid w:val="00003E69"/>
    <w:rsid w:val="000053B1"/>
    <w:rsid w:val="00034596"/>
    <w:rsid w:val="0003546B"/>
    <w:rsid w:val="00037668"/>
    <w:rsid w:val="000460E4"/>
    <w:rsid w:val="0005548D"/>
    <w:rsid w:val="00056755"/>
    <w:rsid w:val="000641EB"/>
    <w:rsid w:val="00075A94"/>
    <w:rsid w:val="00083500"/>
    <w:rsid w:val="000A347B"/>
    <w:rsid w:val="000B1ABA"/>
    <w:rsid w:val="000C5D01"/>
    <w:rsid w:val="000E4D8F"/>
    <w:rsid w:val="000E58EF"/>
    <w:rsid w:val="00105F9C"/>
    <w:rsid w:val="0010700B"/>
    <w:rsid w:val="00107214"/>
    <w:rsid w:val="001221B0"/>
    <w:rsid w:val="00132855"/>
    <w:rsid w:val="00152439"/>
    <w:rsid w:val="00152993"/>
    <w:rsid w:val="00154061"/>
    <w:rsid w:val="001652B3"/>
    <w:rsid w:val="00170297"/>
    <w:rsid w:val="00180EEE"/>
    <w:rsid w:val="001A0E22"/>
    <w:rsid w:val="001A227D"/>
    <w:rsid w:val="001A3BB2"/>
    <w:rsid w:val="001B39D2"/>
    <w:rsid w:val="001B649C"/>
    <w:rsid w:val="001C743A"/>
    <w:rsid w:val="001E018E"/>
    <w:rsid w:val="001E2032"/>
    <w:rsid w:val="00213E17"/>
    <w:rsid w:val="00234CF1"/>
    <w:rsid w:val="00241927"/>
    <w:rsid w:val="0024495D"/>
    <w:rsid w:val="00250042"/>
    <w:rsid w:val="002565B5"/>
    <w:rsid w:val="00262DC2"/>
    <w:rsid w:val="002755A3"/>
    <w:rsid w:val="00287037"/>
    <w:rsid w:val="002A7DB5"/>
    <w:rsid w:val="002B5394"/>
    <w:rsid w:val="002C2023"/>
    <w:rsid w:val="002C46F1"/>
    <w:rsid w:val="002F19AB"/>
    <w:rsid w:val="003010C0"/>
    <w:rsid w:val="003169FD"/>
    <w:rsid w:val="00332A97"/>
    <w:rsid w:val="0033795D"/>
    <w:rsid w:val="00346665"/>
    <w:rsid w:val="00350C00"/>
    <w:rsid w:val="00352F59"/>
    <w:rsid w:val="00355DAA"/>
    <w:rsid w:val="00360C14"/>
    <w:rsid w:val="00366113"/>
    <w:rsid w:val="003928B8"/>
    <w:rsid w:val="003C2628"/>
    <w:rsid w:val="003C270C"/>
    <w:rsid w:val="003C49C0"/>
    <w:rsid w:val="003D0994"/>
    <w:rsid w:val="003D7B2F"/>
    <w:rsid w:val="003E3037"/>
    <w:rsid w:val="003E4644"/>
    <w:rsid w:val="003F05DB"/>
    <w:rsid w:val="003F16CB"/>
    <w:rsid w:val="00400F58"/>
    <w:rsid w:val="0040650D"/>
    <w:rsid w:val="00423824"/>
    <w:rsid w:val="00427FE7"/>
    <w:rsid w:val="00434CC9"/>
    <w:rsid w:val="0043567D"/>
    <w:rsid w:val="00443C29"/>
    <w:rsid w:val="00444A43"/>
    <w:rsid w:val="004529A9"/>
    <w:rsid w:val="00461FA0"/>
    <w:rsid w:val="004632A8"/>
    <w:rsid w:val="00494218"/>
    <w:rsid w:val="00497065"/>
    <w:rsid w:val="004B7B90"/>
    <w:rsid w:val="004C4947"/>
    <w:rsid w:val="004D1CA1"/>
    <w:rsid w:val="004D5132"/>
    <w:rsid w:val="004E2C19"/>
    <w:rsid w:val="004F633A"/>
    <w:rsid w:val="005100BF"/>
    <w:rsid w:val="005268B9"/>
    <w:rsid w:val="005327F3"/>
    <w:rsid w:val="005340FC"/>
    <w:rsid w:val="005356F0"/>
    <w:rsid w:val="00550D3D"/>
    <w:rsid w:val="00553024"/>
    <w:rsid w:val="00555083"/>
    <w:rsid w:val="005570CC"/>
    <w:rsid w:val="005603D8"/>
    <w:rsid w:val="0056161A"/>
    <w:rsid w:val="005A51D5"/>
    <w:rsid w:val="005A776C"/>
    <w:rsid w:val="005B20F6"/>
    <w:rsid w:val="005B64FC"/>
    <w:rsid w:val="005B685E"/>
    <w:rsid w:val="005C3093"/>
    <w:rsid w:val="005D284C"/>
    <w:rsid w:val="005D2E9E"/>
    <w:rsid w:val="005E5A88"/>
    <w:rsid w:val="00600454"/>
    <w:rsid w:val="00604512"/>
    <w:rsid w:val="00607FDF"/>
    <w:rsid w:val="006257D4"/>
    <w:rsid w:val="00633E23"/>
    <w:rsid w:val="00673B94"/>
    <w:rsid w:val="00675450"/>
    <w:rsid w:val="00680AC6"/>
    <w:rsid w:val="00682E36"/>
    <w:rsid w:val="006835D8"/>
    <w:rsid w:val="006861A8"/>
    <w:rsid w:val="00690F76"/>
    <w:rsid w:val="006B38C0"/>
    <w:rsid w:val="006C316E"/>
    <w:rsid w:val="006C7323"/>
    <w:rsid w:val="006D0682"/>
    <w:rsid w:val="006D0F7C"/>
    <w:rsid w:val="006D332E"/>
    <w:rsid w:val="006D6A6B"/>
    <w:rsid w:val="006E3F02"/>
    <w:rsid w:val="006F5BE5"/>
    <w:rsid w:val="007003D7"/>
    <w:rsid w:val="0070179F"/>
    <w:rsid w:val="00715918"/>
    <w:rsid w:val="007224EC"/>
    <w:rsid w:val="007269C4"/>
    <w:rsid w:val="00726FCB"/>
    <w:rsid w:val="00727B48"/>
    <w:rsid w:val="0074209E"/>
    <w:rsid w:val="007433D2"/>
    <w:rsid w:val="007620CC"/>
    <w:rsid w:val="007866F2"/>
    <w:rsid w:val="00786CDA"/>
    <w:rsid w:val="007D46DC"/>
    <w:rsid w:val="007F2CA8"/>
    <w:rsid w:val="007F41C0"/>
    <w:rsid w:val="007F5FD0"/>
    <w:rsid w:val="007F7161"/>
    <w:rsid w:val="00817F64"/>
    <w:rsid w:val="008216F1"/>
    <w:rsid w:val="00832751"/>
    <w:rsid w:val="008468C9"/>
    <w:rsid w:val="00851559"/>
    <w:rsid w:val="00852B7A"/>
    <w:rsid w:val="0085559E"/>
    <w:rsid w:val="00860519"/>
    <w:rsid w:val="00870C9B"/>
    <w:rsid w:val="00872A18"/>
    <w:rsid w:val="008773FB"/>
    <w:rsid w:val="00881C7F"/>
    <w:rsid w:val="00891849"/>
    <w:rsid w:val="00896B1B"/>
    <w:rsid w:val="008C3B11"/>
    <w:rsid w:val="008D5FCD"/>
    <w:rsid w:val="008E09AF"/>
    <w:rsid w:val="008E559E"/>
    <w:rsid w:val="00906B5F"/>
    <w:rsid w:val="009073D3"/>
    <w:rsid w:val="00916080"/>
    <w:rsid w:val="00921A68"/>
    <w:rsid w:val="00942E99"/>
    <w:rsid w:val="00982CD4"/>
    <w:rsid w:val="009A3FDD"/>
    <w:rsid w:val="009A6B04"/>
    <w:rsid w:val="009B4710"/>
    <w:rsid w:val="009E7113"/>
    <w:rsid w:val="00A015C4"/>
    <w:rsid w:val="00A03B1B"/>
    <w:rsid w:val="00A054CD"/>
    <w:rsid w:val="00A15172"/>
    <w:rsid w:val="00A24D22"/>
    <w:rsid w:val="00A321FC"/>
    <w:rsid w:val="00A322E8"/>
    <w:rsid w:val="00A34946"/>
    <w:rsid w:val="00A40218"/>
    <w:rsid w:val="00A4718B"/>
    <w:rsid w:val="00A50947"/>
    <w:rsid w:val="00A6684F"/>
    <w:rsid w:val="00A7251C"/>
    <w:rsid w:val="00A8238C"/>
    <w:rsid w:val="00A82E08"/>
    <w:rsid w:val="00A90C80"/>
    <w:rsid w:val="00AA72D3"/>
    <w:rsid w:val="00AA7EEE"/>
    <w:rsid w:val="00AB7573"/>
    <w:rsid w:val="00AD3D87"/>
    <w:rsid w:val="00AE0634"/>
    <w:rsid w:val="00B00A90"/>
    <w:rsid w:val="00B2255C"/>
    <w:rsid w:val="00B25651"/>
    <w:rsid w:val="00B45DB2"/>
    <w:rsid w:val="00B467FE"/>
    <w:rsid w:val="00B5080A"/>
    <w:rsid w:val="00B62A25"/>
    <w:rsid w:val="00B6362D"/>
    <w:rsid w:val="00B74DE6"/>
    <w:rsid w:val="00B85E9C"/>
    <w:rsid w:val="00B943AE"/>
    <w:rsid w:val="00B972DD"/>
    <w:rsid w:val="00BC381C"/>
    <w:rsid w:val="00BD0359"/>
    <w:rsid w:val="00BD7258"/>
    <w:rsid w:val="00BD7BA3"/>
    <w:rsid w:val="00BE33AD"/>
    <w:rsid w:val="00BF4A04"/>
    <w:rsid w:val="00C0598D"/>
    <w:rsid w:val="00C11956"/>
    <w:rsid w:val="00C25A93"/>
    <w:rsid w:val="00C27117"/>
    <w:rsid w:val="00C3006C"/>
    <w:rsid w:val="00C3104F"/>
    <w:rsid w:val="00C3578A"/>
    <w:rsid w:val="00C47C2A"/>
    <w:rsid w:val="00C526C8"/>
    <w:rsid w:val="00C602E5"/>
    <w:rsid w:val="00C6414C"/>
    <w:rsid w:val="00C748FD"/>
    <w:rsid w:val="00C911F8"/>
    <w:rsid w:val="00C956EC"/>
    <w:rsid w:val="00CB1E81"/>
    <w:rsid w:val="00CC00AB"/>
    <w:rsid w:val="00CC455D"/>
    <w:rsid w:val="00D0399A"/>
    <w:rsid w:val="00D25A64"/>
    <w:rsid w:val="00D36F1F"/>
    <w:rsid w:val="00D4046E"/>
    <w:rsid w:val="00D423F1"/>
    <w:rsid w:val="00D4362F"/>
    <w:rsid w:val="00D47042"/>
    <w:rsid w:val="00D6352A"/>
    <w:rsid w:val="00D71A0F"/>
    <w:rsid w:val="00D84460"/>
    <w:rsid w:val="00D91F44"/>
    <w:rsid w:val="00D92D32"/>
    <w:rsid w:val="00DA2B08"/>
    <w:rsid w:val="00DA6D08"/>
    <w:rsid w:val="00DB58DE"/>
    <w:rsid w:val="00DC3115"/>
    <w:rsid w:val="00DC712C"/>
    <w:rsid w:val="00DD4739"/>
    <w:rsid w:val="00DD668F"/>
    <w:rsid w:val="00DE0DC9"/>
    <w:rsid w:val="00DE5F33"/>
    <w:rsid w:val="00DF0D2D"/>
    <w:rsid w:val="00DF71E0"/>
    <w:rsid w:val="00E023FF"/>
    <w:rsid w:val="00E049CE"/>
    <w:rsid w:val="00E05590"/>
    <w:rsid w:val="00E07B54"/>
    <w:rsid w:val="00E11F78"/>
    <w:rsid w:val="00E12460"/>
    <w:rsid w:val="00E2048F"/>
    <w:rsid w:val="00E217E8"/>
    <w:rsid w:val="00E2465A"/>
    <w:rsid w:val="00E31BC2"/>
    <w:rsid w:val="00E3545A"/>
    <w:rsid w:val="00E60B56"/>
    <w:rsid w:val="00E621E1"/>
    <w:rsid w:val="00E63A71"/>
    <w:rsid w:val="00E850CE"/>
    <w:rsid w:val="00E943A2"/>
    <w:rsid w:val="00EC05C0"/>
    <w:rsid w:val="00EC55B3"/>
    <w:rsid w:val="00ED7049"/>
    <w:rsid w:val="00EE02BF"/>
    <w:rsid w:val="00EE6681"/>
    <w:rsid w:val="00EF2CF3"/>
    <w:rsid w:val="00EF6CAE"/>
    <w:rsid w:val="00F13F1A"/>
    <w:rsid w:val="00F30E5F"/>
    <w:rsid w:val="00F31561"/>
    <w:rsid w:val="00F54727"/>
    <w:rsid w:val="00F66C0D"/>
    <w:rsid w:val="00F67F2C"/>
    <w:rsid w:val="00F80DBB"/>
    <w:rsid w:val="00F86F85"/>
    <w:rsid w:val="00F926EF"/>
    <w:rsid w:val="00F94DFA"/>
    <w:rsid w:val="00F96FB2"/>
    <w:rsid w:val="00FA7765"/>
    <w:rsid w:val="00FB51D8"/>
    <w:rsid w:val="00FC3D77"/>
    <w:rsid w:val="00FD08E8"/>
    <w:rsid w:val="00FD2250"/>
    <w:rsid w:val="00FD5B8F"/>
    <w:rsid w:val="00FE1690"/>
    <w:rsid w:val="00FE3520"/>
    <w:rsid w:val="00FE44A1"/>
    <w:rsid w:val="00FE7F72"/>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CA155"/>
  <w15:chartTrackingRefBased/>
  <w15:docId w15:val="{8780BD14-0885-4AC2-AFD8-C0249D6F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numbering" w:customStyle="1" w:styleId="NoList1">
    <w:name w:val="No List1"/>
    <w:next w:val="NoList"/>
    <w:uiPriority w:val="99"/>
    <w:semiHidden/>
    <w:unhideWhenUsed/>
    <w:rsid w:val="00A03B1B"/>
  </w:style>
  <w:style w:type="table" w:customStyle="1" w:styleId="BoxedLanguage">
    <w:name w:val="Boxed Language"/>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03B1B"/>
    <w:pPr>
      <w:numPr>
        <w:numId w:val="4"/>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A03B1B"/>
    <w:rPr>
      <w:rFonts w:eastAsia="SimSun"/>
      <w:sz w:val="18"/>
      <w:szCs w:val="20"/>
    </w:rPr>
  </w:style>
  <w:style w:type="character" w:customStyle="1" w:styleId="FootnoteTextChar">
    <w:name w:val="Footnote Text Char"/>
    <w:basedOn w:val="DefaultParagraphFont"/>
    <w:link w:val="FootnoteText"/>
    <w:rsid w:val="00A03B1B"/>
    <w:rPr>
      <w:rFonts w:eastAsia="SimSun"/>
      <w:sz w:val="18"/>
    </w:rPr>
  </w:style>
  <w:style w:type="paragraph" w:customStyle="1" w:styleId="Formula">
    <w:name w:val="Formula"/>
    <w:basedOn w:val="Normal"/>
    <w:link w:val="FormulaChar"/>
    <w:autoRedefine/>
    <w:rsid w:val="00A03B1B"/>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03B1B"/>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03B1B"/>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03B1B"/>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03B1B"/>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03B1B"/>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03B1B"/>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03B1B"/>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03B1B"/>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03B1B"/>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03B1B"/>
    <w:pPr>
      <w:keepNext/>
      <w:spacing w:before="240" w:after="240"/>
    </w:pPr>
    <w:rPr>
      <w:rFonts w:eastAsia="SimSun"/>
      <w:b/>
      <w:iCs/>
      <w:szCs w:val="20"/>
    </w:rPr>
  </w:style>
  <w:style w:type="paragraph" w:customStyle="1" w:styleId="Instructions">
    <w:name w:val="Instructions"/>
    <w:basedOn w:val="BodyText"/>
    <w:link w:val="InstructionsChar"/>
    <w:rsid w:val="00A03B1B"/>
    <w:pPr>
      <w:spacing w:before="0" w:after="240"/>
    </w:pPr>
    <w:rPr>
      <w:rFonts w:eastAsia="SimSun"/>
      <w:b/>
      <w:i/>
      <w:iCs/>
    </w:rPr>
  </w:style>
  <w:style w:type="paragraph" w:styleId="List">
    <w:name w:val="List"/>
    <w:aliases w:val=" Char2 Char Char Char Char, Char2 Char, Char1,Char2 Char Char Char Char"/>
    <w:basedOn w:val="Normal"/>
    <w:link w:val="ListChar"/>
    <w:rsid w:val="00A03B1B"/>
    <w:pPr>
      <w:spacing w:after="240"/>
      <w:ind w:left="720" w:hanging="720"/>
    </w:pPr>
    <w:rPr>
      <w:rFonts w:eastAsia="SimSun"/>
      <w:szCs w:val="20"/>
    </w:rPr>
  </w:style>
  <w:style w:type="paragraph" w:styleId="List2">
    <w:name w:val="List 2"/>
    <w:aliases w:val=" Char2,Char2 Char Char,Char2"/>
    <w:basedOn w:val="Normal"/>
    <w:link w:val="List2Char"/>
    <w:rsid w:val="00A03B1B"/>
    <w:pPr>
      <w:spacing w:after="240"/>
      <w:ind w:left="1440" w:hanging="720"/>
    </w:pPr>
    <w:rPr>
      <w:rFonts w:eastAsia="SimSun"/>
      <w:szCs w:val="20"/>
    </w:rPr>
  </w:style>
  <w:style w:type="paragraph" w:styleId="List3">
    <w:name w:val="List 3"/>
    <w:basedOn w:val="Normal"/>
    <w:rsid w:val="00A03B1B"/>
    <w:pPr>
      <w:spacing w:after="240"/>
      <w:ind w:left="2160" w:hanging="720"/>
    </w:pPr>
    <w:rPr>
      <w:rFonts w:eastAsia="SimSun"/>
      <w:szCs w:val="20"/>
    </w:rPr>
  </w:style>
  <w:style w:type="paragraph" w:customStyle="1" w:styleId="ListIntroduction">
    <w:name w:val="List Introduction"/>
    <w:basedOn w:val="BodyText"/>
    <w:link w:val="ListIntroductionChar"/>
    <w:rsid w:val="00A03B1B"/>
    <w:pPr>
      <w:keepNext/>
      <w:spacing w:before="0" w:after="240"/>
    </w:pPr>
    <w:rPr>
      <w:rFonts w:eastAsia="SimSun"/>
      <w:iCs/>
      <w:szCs w:val="20"/>
    </w:rPr>
  </w:style>
  <w:style w:type="paragraph" w:customStyle="1" w:styleId="ListSub">
    <w:name w:val="List Sub"/>
    <w:basedOn w:val="List"/>
    <w:link w:val="ListSubChar"/>
    <w:rsid w:val="00A03B1B"/>
    <w:pPr>
      <w:ind w:firstLine="0"/>
    </w:pPr>
  </w:style>
  <w:style w:type="character" w:styleId="PageNumber">
    <w:name w:val="page number"/>
    <w:basedOn w:val="DefaultParagraphFont"/>
    <w:rsid w:val="00A03B1B"/>
  </w:style>
  <w:style w:type="paragraph" w:customStyle="1" w:styleId="Spaceafterbox">
    <w:name w:val="Space after box"/>
    <w:basedOn w:val="Normal"/>
    <w:rsid w:val="00A03B1B"/>
    <w:rPr>
      <w:rFonts w:eastAsia="SimSun"/>
      <w:szCs w:val="20"/>
    </w:rPr>
  </w:style>
  <w:style w:type="paragraph" w:customStyle="1" w:styleId="TableBody">
    <w:name w:val="Table Body"/>
    <w:basedOn w:val="BodyText"/>
    <w:uiPriority w:val="99"/>
    <w:rsid w:val="00A03B1B"/>
    <w:pPr>
      <w:spacing w:before="0" w:after="60"/>
    </w:pPr>
    <w:rPr>
      <w:rFonts w:eastAsia="SimSun"/>
      <w:iCs/>
      <w:sz w:val="20"/>
      <w:szCs w:val="20"/>
    </w:rPr>
  </w:style>
  <w:style w:type="paragraph" w:customStyle="1" w:styleId="TableBullet">
    <w:name w:val="Table Bullet"/>
    <w:basedOn w:val="TableBody"/>
    <w:rsid w:val="00A03B1B"/>
    <w:pPr>
      <w:numPr>
        <w:numId w:val="5"/>
      </w:numPr>
      <w:tabs>
        <w:tab w:val="clear" w:pos="360"/>
        <w:tab w:val="num" w:pos="1080"/>
        <w:tab w:val="num" w:pos="1260"/>
      </w:tabs>
      <w:ind w:left="0" w:firstLine="0"/>
    </w:pPr>
  </w:style>
  <w:style w:type="table" w:customStyle="1" w:styleId="TableGrid1">
    <w:name w:val="Table Grid1"/>
    <w:basedOn w:val="TableNormal"/>
    <w:next w:val="TableGrid"/>
    <w:rsid w:val="00A03B1B"/>
    <w:rPr>
      <w:rFonts w:eastAsia="SimSun"/>
    </w:rPr>
    <w:tblPr/>
  </w:style>
  <w:style w:type="paragraph" w:customStyle="1" w:styleId="TableHead">
    <w:name w:val="Table Head"/>
    <w:basedOn w:val="BodyText"/>
    <w:rsid w:val="00A03B1B"/>
    <w:pPr>
      <w:spacing w:before="0" w:after="240"/>
    </w:pPr>
    <w:rPr>
      <w:rFonts w:eastAsia="SimSun"/>
      <w:b/>
      <w:iCs/>
      <w:sz w:val="20"/>
      <w:szCs w:val="20"/>
    </w:rPr>
  </w:style>
  <w:style w:type="paragraph" w:styleId="TOC1">
    <w:name w:val="toc 1"/>
    <w:basedOn w:val="Normal"/>
    <w:next w:val="Normal"/>
    <w:autoRedefine/>
    <w:uiPriority w:val="39"/>
    <w:rsid w:val="00A03B1B"/>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03B1B"/>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03B1B"/>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03B1B"/>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03B1B"/>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03B1B"/>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03B1B"/>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03B1B"/>
    <w:pPr>
      <w:ind w:left="1680"/>
    </w:pPr>
    <w:rPr>
      <w:rFonts w:eastAsia="SimSun"/>
      <w:sz w:val="18"/>
      <w:szCs w:val="18"/>
    </w:rPr>
  </w:style>
  <w:style w:type="paragraph" w:styleId="TOC9">
    <w:name w:val="toc 9"/>
    <w:basedOn w:val="Normal"/>
    <w:next w:val="Normal"/>
    <w:autoRedefine/>
    <w:uiPriority w:val="39"/>
    <w:rsid w:val="00A03B1B"/>
    <w:pPr>
      <w:ind w:left="1920"/>
    </w:pPr>
    <w:rPr>
      <w:rFonts w:eastAsia="SimSun"/>
      <w:sz w:val="18"/>
      <w:szCs w:val="18"/>
    </w:rPr>
  </w:style>
  <w:style w:type="paragraph" w:customStyle="1" w:styleId="VariableDefinition">
    <w:name w:val="Variable Definition"/>
    <w:basedOn w:val="BodyTextIndent"/>
    <w:link w:val="VariableDefinitionChar"/>
    <w:rsid w:val="00A03B1B"/>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03B1B"/>
    <w:rPr>
      <w:rFonts w:eastAsia="SimSun"/>
    </w:rPr>
    <w:tblPr/>
  </w:style>
  <w:style w:type="character" w:customStyle="1" w:styleId="NormalArialChar">
    <w:name w:val="Normal+Arial Char"/>
    <w:link w:val="NormalArial"/>
    <w:rsid w:val="00A03B1B"/>
    <w:rPr>
      <w:rFonts w:ascii="Arial" w:hAnsi="Arial"/>
      <w:sz w:val="24"/>
      <w:szCs w:val="24"/>
    </w:rPr>
  </w:style>
  <w:style w:type="character" w:styleId="FollowedHyperlink">
    <w:name w:val="FollowedHyperlink"/>
    <w:rsid w:val="00A03B1B"/>
    <w:rPr>
      <w:color w:val="800080"/>
      <w:u w:val="single"/>
    </w:rPr>
  </w:style>
  <w:style w:type="paragraph" w:styleId="NormalWeb">
    <w:name w:val="Normal (Web)"/>
    <w:basedOn w:val="Normal"/>
    <w:unhideWhenUsed/>
    <w:rsid w:val="00A03B1B"/>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A03B1B"/>
    <w:rPr>
      <w:rFonts w:eastAsia="SimSun"/>
      <w:sz w:val="24"/>
    </w:rPr>
  </w:style>
  <w:style w:type="paragraph" w:styleId="Revision">
    <w:name w:val="Revision"/>
    <w:hidden/>
    <w:rsid w:val="00A03B1B"/>
    <w:rPr>
      <w:rFonts w:eastAsia="SimSun"/>
      <w:sz w:val="24"/>
      <w:szCs w:val="24"/>
    </w:rPr>
  </w:style>
  <w:style w:type="character" w:styleId="UnresolvedMention">
    <w:name w:val="Unresolved Mention"/>
    <w:uiPriority w:val="99"/>
    <w:semiHidden/>
    <w:unhideWhenUsed/>
    <w:rsid w:val="00A03B1B"/>
    <w:rPr>
      <w:color w:val="605E5C"/>
      <w:shd w:val="clear" w:color="auto" w:fill="E1DFDD"/>
    </w:rPr>
  </w:style>
  <w:style w:type="character" w:customStyle="1" w:styleId="Heading2Char">
    <w:name w:val="Heading 2 Char"/>
    <w:aliases w:val="h2 Char"/>
    <w:link w:val="Heading2"/>
    <w:rsid w:val="00A03B1B"/>
    <w:rPr>
      <w:b/>
      <w:sz w:val="24"/>
    </w:rPr>
  </w:style>
  <w:style w:type="character" w:customStyle="1" w:styleId="H3Char">
    <w:name w:val="H3 Char"/>
    <w:link w:val="H3"/>
    <w:rsid w:val="00A03B1B"/>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A03B1B"/>
    <w:rPr>
      <w:sz w:val="24"/>
      <w:szCs w:val="24"/>
    </w:rPr>
  </w:style>
  <w:style w:type="character" w:customStyle="1" w:styleId="BodyTextNumberedChar1">
    <w:name w:val="Body Text Numbered Char1"/>
    <w:link w:val="BodyTextNumbered"/>
    <w:rsid w:val="00A03B1B"/>
    <w:rPr>
      <w:iCs/>
      <w:sz w:val="24"/>
    </w:rPr>
  </w:style>
  <w:style w:type="paragraph" w:customStyle="1" w:styleId="BodyTextNumbered">
    <w:name w:val="Body Text Numbered"/>
    <w:basedOn w:val="BodyText"/>
    <w:link w:val="BodyTextNumberedChar1"/>
    <w:rsid w:val="00A03B1B"/>
    <w:pPr>
      <w:spacing w:before="0" w:after="240"/>
      <w:ind w:left="720" w:hanging="720"/>
    </w:pPr>
    <w:rPr>
      <w:iCs/>
      <w:szCs w:val="20"/>
    </w:rPr>
  </w:style>
  <w:style w:type="character" w:customStyle="1" w:styleId="DeltaViewInsertion">
    <w:name w:val="DeltaView Insertion"/>
    <w:rsid w:val="00A03B1B"/>
    <w:rPr>
      <w:color w:val="0000FF"/>
      <w:spacing w:val="0"/>
      <w:u w:val="double"/>
    </w:rPr>
  </w:style>
  <w:style w:type="character" w:customStyle="1" w:styleId="DeltaViewMoveDestination">
    <w:name w:val="DeltaView Move Destination"/>
    <w:rsid w:val="00A03B1B"/>
    <w:rPr>
      <w:color w:val="00C000"/>
      <w:spacing w:val="0"/>
      <w:u w:val="double"/>
    </w:rPr>
  </w:style>
  <w:style w:type="character" w:customStyle="1" w:styleId="H2Char">
    <w:name w:val="H2 Char"/>
    <w:link w:val="H2"/>
    <w:rsid w:val="00A03B1B"/>
    <w:rPr>
      <w:rFonts w:eastAsia="SimSun"/>
      <w:b/>
      <w:sz w:val="24"/>
    </w:rPr>
  </w:style>
  <w:style w:type="character" w:customStyle="1" w:styleId="H5Char">
    <w:name w:val="H5 Char"/>
    <w:link w:val="H5"/>
    <w:rsid w:val="00A03B1B"/>
    <w:rPr>
      <w:rFonts w:eastAsia="SimSun"/>
      <w:b/>
      <w:bCs/>
      <w:i/>
      <w:iCs/>
      <w:sz w:val="24"/>
      <w:szCs w:val="26"/>
    </w:rPr>
  </w:style>
  <w:style w:type="character" w:customStyle="1" w:styleId="FormulaBoldChar">
    <w:name w:val="Formula Bold Char"/>
    <w:link w:val="FormulaBold"/>
    <w:rsid w:val="00A03B1B"/>
    <w:rPr>
      <w:rFonts w:eastAsia="SimSun"/>
      <w:sz w:val="24"/>
      <w:szCs w:val="24"/>
    </w:rPr>
  </w:style>
  <w:style w:type="character" w:customStyle="1" w:styleId="FormulaChar">
    <w:name w:val="Formula Char"/>
    <w:link w:val="Formula"/>
    <w:rsid w:val="00A03B1B"/>
    <w:rPr>
      <w:rFonts w:eastAsia="SimSun"/>
      <w:bCs/>
      <w:sz w:val="24"/>
      <w:szCs w:val="24"/>
    </w:rPr>
  </w:style>
  <w:style w:type="character" w:customStyle="1" w:styleId="BodyTextNumberedChar">
    <w:name w:val="Body Text Numbered Char"/>
    <w:rsid w:val="00A03B1B"/>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03B1B"/>
    <w:rPr>
      <w:iCs/>
      <w:sz w:val="24"/>
      <w:lang w:val="en-US" w:eastAsia="en-US" w:bidi="ar-SA"/>
    </w:rPr>
  </w:style>
  <w:style w:type="character" w:customStyle="1" w:styleId="List2Char">
    <w:name w:val="List 2 Char"/>
    <w:aliases w:val=" Char2 Char1,Char2 Char Char Char,Char2 Char"/>
    <w:link w:val="List2"/>
    <w:rsid w:val="00A03B1B"/>
    <w:rPr>
      <w:rFonts w:eastAsia="SimSun"/>
      <w:sz w:val="24"/>
    </w:rPr>
  </w:style>
  <w:style w:type="character" w:customStyle="1" w:styleId="H4Char">
    <w:name w:val="H4 Char"/>
    <w:link w:val="H4"/>
    <w:rsid w:val="00A03B1B"/>
    <w:rPr>
      <w:rFonts w:eastAsia="SimSun"/>
      <w:b/>
      <w:bCs/>
      <w:snapToGrid w:val="0"/>
      <w:sz w:val="24"/>
    </w:rPr>
  </w:style>
  <w:style w:type="character" w:customStyle="1" w:styleId="BodyTextNumberedCharChar">
    <w:name w:val="Body Text Numbered Char Char"/>
    <w:rsid w:val="00A03B1B"/>
    <w:rPr>
      <w:iCs w:val="0"/>
      <w:sz w:val="24"/>
      <w:lang w:val="en-US" w:eastAsia="en-US" w:bidi="ar-SA"/>
    </w:rPr>
  </w:style>
  <w:style w:type="character" w:customStyle="1" w:styleId="InstructionsChar">
    <w:name w:val="Instructions Char"/>
    <w:link w:val="Instructions"/>
    <w:rsid w:val="00A03B1B"/>
    <w:rPr>
      <w:rFonts w:eastAsia="SimSun"/>
      <w:b/>
      <w:i/>
      <w:iCs/>
      <w:sz w:val="24"/>
      <w:szCs w:val="24"/>
    </w:rPr>
  </w:style>
  <w:style w:type="character" w:customStyle="1" w:styleId="Heading1Char">
    <w:name w:val="Heading 1 Char"/>
    <w:aliases w:val="h1 Char"/>
    <w:link w:val="Heading1"/>
    <w:rsid w:val="00A03B1B"/>
    <w:rPr>
      <w:b/>
      <w:caps/>
      <w:sz w:val="24"/>
    </w:rPr>
  </w:style>
  <w:style w:type="character" w:customStyle="1" w:styleId="Heading3Char">
    <w:name w:val="Heading 3 Char"/>
    <w:aliases w:val="h3 Char"/>
    <w:link w:val="Heading3"/>
    <w:rsid w:val="00A03B1B"/>
    <w:rPr>
      <w:b/>
      <w:bCs/>
      <w:i/>
      <w:iCs/>
      <w:sz w:val="24"/>
    </w:rPr>
  </w:style>
  <w:style w:type="character" w:customStyle="1" w:styleId="Heading4Char">
    <w:name w:val="Heading 4 Char"/>
    <w:aliases w:val="h4 Char,delete Char"/>
    <w:link w:val="Heading4"/>
    <w:rsid w:val="00A03B1B"/>
    <w:rPr>
      <w:b/>
      <w:bCs/>
      <w:snapToGrid w:val="0"/>
      <w:sz w:val="24"/>
    </w:rPr>
  </w:style>
  <w:style w:type="character" w:customStyle="1" w:styleId="Heading5Char">
    <w:name w:val="Heading 5 Char"/>
    <w:aliases w:val="h5 Char"/>
    <w:link w:val="Heading5"/>
    <w:rsid w:val="00A03B1B"/>
    <w:rPr>
      <w:b/>
      <w:i/>
      <w:sz w:val="26"/>
    </w:rPr>
  </w:style>
  <w:style w:type="character" w:customStyle="1" w:styleId="Heading6Char">
    <w:name w:val="Heading 6 Char"/>
    <w:aliases w:val="h6 Char"/>
    <w:link w:val="Heading6"/>
    <w:rsid w:val="00A03B1B"/>
    <w:rPr>
      <w:b/>
      <w:sz w:val="22"/>
    </w:rPr>
  </w:style>
  <w:style w:type="character" w:customStyle="1" w:styleId="Heading7Char">
    <w:name w:val="Heading 7 Char"/>
    <w:link w:val="Heading7"/>
    <w:rsid w:val="00A03B1B"/>
    <w:rPr>
      <w:sz w:val="24"/>
    </w:rPr>
  </w:style>
  <w:style w:type="character" w:customStyle="1" w:styleId="Heading8Char">
    <w:name w:val="Heading 8 Char"/>
    <w:link w:val="Heading8"/>
    <w:rsid w:val="00A03B1B"/>
    <w:rPr>
      <w:i/>
      <w:sz w:val="24"/>
    </w:rPr>
  </w:style>
  <w:style w:type="character" w:customStyle="1" w:styleId="Heading9Char">
    <w:name w:val="Heading 9 Char"/>
    <w:link w:val="Heading9"/>
    <w:rsid w:val="00A03B1B"/>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03B1B"/>
    <w:rPr>
      <w:iCs/>
      <w:sz w:val="24"/>
      <w:lang w:val="en-US" w:eastAsia="en-US" w:bidi="ar-SA"/>
    </w:rPr>
  </w:style>
  <w:style w:type="character" w:customStyle="1" w:styleId="FooterChar">
    <w:name w:val="Footer Char"/>
    <w:link w:val="Footer"/>
    <w:rsid w:val="00A03B1B"/>
    <w:rPr>
      <w:sz w:val="24"/>
      <w:szCs w:val="24"/>
    </w:rPr>
  </w:style>
  <w:style w:type="character" w:customStyle="1" w:styleId="HeaderChar">
    <w:name w:val="Header Char"/>
    <w:link w:val="Header"/>
    <w:rsid w:val="00A03B1B"/>
    <w:rPr>
      <w:rFonts w:ascii="Arial" w:hAnsi="Arial"/>
      <w:b/>
      <w:bCs/>
      <w:sz w:val="24"/>
      <w:szCs w:val="24"/>
    </w:rPr>
  </w:style>
  <w:style w:type="paragraph" w:customStyle="1" w:styleId="tablecontents">
    <w:name w:val="table contents"/>
    <w:basedOn w:val="Normal"/>
    <w:rsid w:val="00A03B1B"/>
    <w:rPr>
      <w:rFonts w:eastAsia="SimSun"/>
      <w:sz w:val="20"/>
      <w:szCs w:val="20"/>
    </w:rPr>
  </w:style>
  <w:style w:type="character" w:customStyle="1" w:styleId="BalloonTextChar">
    <w:name w:val="Balloon Text Char"/>
    <w:link w:val="BalloonText"/>
    <w:rsid w:val="00A03B1B"/>
    <w:rPr>
      <w:rFonts w:ascii="Tahoma" w:hAnsi="Tahoma" w:cs="Tahoma"/>
      <w:sz w:val="16"/>
      <w:szCs w:val="16"/>
    </w:rPr>
  </w:style>
  <w:style w:type="character" w:customStyle="1" w:styleId="CommentTextChar">
    <w:name w:val="Comment Text Char"/>
    <w:link w:val="CommentText"/>
    <w:rsid w:val="00A03B1B"/>
  </w:style>
  <w:style w:type="character" w:customStyle="1" w:styleId="CommentSubjectChar">
    <w:name w:val="Comment Subject Char"/>
    <w:link w:val="CommentSubject"/>
    <w:rsid w:val="00A03B1B"/>
    <w:rPr>
      <w:b/>
      <w:bCs/>
    </w:rPr>
  </w:style>
  <w:style w:type="paragraph" w:styleId="DocumentMap">
    <w:name w:val="Document Map"/>
    <w:basedOn w:val="Normal"/>
    <w:link w:val="DocumentMapChar"/>
    <w:rsid w:val="00A03B1B"/>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03B1B"/>
    <w:rPr>
      <w:rFonts w:ascii="Tahoma" w:eastAsia="SimSun" w:hAnsi="Tahoma" w:cs="Tahoma"/>
      <w:shd w:val="clear" w:color="auto" w:fill="000080"/>
    </w:rPr>
  </w:style>
  <w:style w:type="paragraph" w:customStyle="1" w:styleId="Default">
    <w:name w:val="Default"/>
    <w:rsid w:val="00A03B1B"/>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03B1B"/>
    <w:pPr>
      <w:tabs>
        <w:tab w:val="left" w:pos="2160"/>
      </w:tabs>
      <w:spacing w:after="240"/>
      <w:ind w:left="4320" w:hanging="3600"/>
      <w:contextualSpacing/>
    </w:pPr>
    <w:rPr>
      <w:rFonts w:eastAsia="SimSun"/>
      <w:iCs/>
      <w:szCs w:val="20"/>
    </w:rPr>
  </w:style>
  <w:style w:type="paragraph" w:styleId="BlockText">
    <w:name w:val="Block Text"/>
    <w:basedOn w:val="Normal"/>
    <w:rsid w:val="00A03B1B"/>
    <w:pPr>
      <w:spacing w:after="120"/>
      <w:ind w:left="1440" w:right="1440"/>
    </w:pPr>
    <w:rPr>
      <w:rFonts w:eastAsia="SimSun"/>
      <w:szCs w:val="20"/>
    </w:rPr>
  </w:style>
  <w:style w:type="character" w:customStyle="1" w:styleId="CharChar">
    <w:name w:val="Char Char"/>
    <w:aliases w:val="Body Text Indent Char, Char Char"/>
    <w:rsid w:val="00A03B1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03B1B"/>
    <w:rPr>
      <w:iCs/>
      <w:sz w:val="24"/>
      <w:lang w:val="en-US" w:eastAsia="en-US" w:bidi="ar-SA"/>
    </w:rPr>
  </w:style>
  <w:style w:type="paragraph" w:customStyle="1" w:styleId="Char3">
    <w:name w:val="Char3"/>
    <w:basedOn w:val="Normal"/>
    <w:rsid w:val="00A03B1B"/>
    <w:pPr>
      <w:spacing w:after="160" w:line="240" w:lineRule="exact"/>
    </w:pPr>
    <w:rPr>
      <w:rFonts w:ascii="Verdana" w:eastAsia="SimSun" w:hAnsi="Verdana"/>
      <w:sz w:val="16"/>
      <w:szCs w:val="20"/>
    </w:rPr>
  </w:style>
  <w:style w:type="paragraph" w:customStyle="1" w:styleId="Char">
    <w:name w:val="Char"/>
    <w:basedOn w:val="Normal"/>
    <w:rsid w:val="00A03B1B"/>
    <w:pPr>
      <w:spacing w:after="160" w:line="240" w:lineRule="exact"/>
    </w:pPr>
    <w:rPr>
      <w:rFonts w:ascii="Verdana" w:eastAsia="SimSun" w:hAnsi="Verdana"/>
      <w:sz w:val="16"/>
      <w:szCs w:val="20"/>
    </w:rPr>
  </w:style>
  <w:style w:type="paragraph" w:customStyle="1" w:styleId="formula0">
    <w:name w:val="formula"/>
    <w:basedOn w:val="Normal"/>
    <w:rsid w:val="00A03B1B"/>
    <w:pPr>
      <w:spacing w:after="120"/>
      <w:ind w:left="720" w:hanging="720"/>
    </w:pPr>
    <w:rPr>
      <w:rFonts w:eastAsia="SimSun"/>
    </w:rPr>
  </w:style>
  <w:style w:type="paragraph" w:customStyle="1" w:styleId="tablebody0">
    <w:name w:val="tablebody"/>
    <w:basedOn w:val="Normal"/>
    <w:rsid w:val="00A03B1B"/>
    <w:pPr>
      <w:spacing w:after="60"/>
    </w:pPr>
    <w:rPr>
      <w:rFonts w:eastAsia="SimSun"/>
      <w:sz w:val="20"/>
      <w:szCs w:val="20"/>
    </w:rPr>
  </w:style>
  <w:style w:type="paragraph" w:customStyle="1" w:styleId="Char4">
    <w:name w:val="Char4"/>
    <w:basedOn w:val="Normal"/>
    <w:rsid w:val="00A03B1B"/>
    <w:pPr>
      <w:spacing w:after="160" w:line="240" w:lineRule="exact"/>
    </w:pPr>
    <w:rPr>
      <w:rFonts w:ascii="Verdana" w:eastAsia="SimSun" w:hAnsi="Verdana"/>
      <w:sz w:val="16"/>
      <w:szCs w:val="20"/>
    </w:rPr>
  </w:style>
  <w:style w:type="paragraph" w:customStyle="1" w:styleId="Char32">
    <w:name w:val="Char32"/>
    <w:basedOn w:val="Normal"/>
    <w:rsid w:val="00A03B1B"/>
    <w:pPr>
      <w:spacing w:after="160" w:line="240" w:lineRule="exact"/>
    </w:pPr>
    <w:rPr>
      <w:rFonts w:ascii="Verdana" w:eastAsia="SimSun" w:hAnsi="Verdana"/>
      <w:sz w:val="16"/>
      <w:szCs w:val="20"/>
    </w:rPr>
  </w:style>
  <w:style w:type="paragraph" w:customStyle="1" w:styleId="Char31">
    <w:name w:val="Char31"/>
    <w:basedOn w:val="Normal"/>
    <w:rsid w:val="00A03B1B"/>
    <w:pPr>
      <w:spacing w:after="160" w:line="240" w:lineRule="exact"/>
    </w:pPr>
    <w:rPr>
      <w:rFonts w:ascii="Verdana" w:eastAsia="SimSun" w:hAnsi="Verdana"/>
      <w:sz w:val="16"/>
      <w:szCs w:val="20"/>
    </w:rPr>
  </w:style>
  <w:style w:type="paragraph" w:customStyle="1" w:styleId="TableBulletBullet">
    <w:name w:val="Table Bullet/Bullet"/>
    <w:basedOn w:val="Normal"/>
    <w:rsid w:val="00A03B1B"/>
    <w:pPr>
      <w:numPr>
        <w:numId w:val="6"/>
      </w:numPr>
      <w:tabs>
        <w:tab w:val="clear" w:pos="720"/>
        <w:tab w:val="num" w:pos="360"/>
      </w:tabs>
      <w:ind w:left="0" w:firstLine="0"/>
    </w:pPr>
    <w:rPr>
      <w:rFonts w:eastAsia="SimSun"/>
      <w:szCs w:val="20"/>
    </w:rPr>
  </w:style>
  <w:style w:type="paragraph" w:customStyle="1" w:styleId="Char1">
    <w:name w:val="Char1"/>
    <w:basedOn w:val="Normal"/>
    <w:rsid w:val="00A03B1B"/>
    <w:pPr>
      <w:spacing w:after="160" w:line="240" w:lineRule="exact"/>
    </w:pPr>
    <w:rPr>
      <w:rFonts w:ascii="Verdana" w:eastAsia="SimSun" w:hAnsi="Verdana"/>
      <w:sz w:val="16"/>
      <w:szCs w:val="20"/>
    </w:rPr>
  </w:style>
  <w:style w:type="paragraph" w:customStyle="1" w:styleId="Char11">
    <w:name w:val="Char11"/>
    <w:basedOn w:val="Normal"/>
    <w:rsid w:val="00A03B1B"/>
    <w:pPr>
      <w:spacing w:after="160" w:line="240" w:lineRule="exact"/>
    </w:pPr>
    <w:rPr>
      <w:rFonts w:ascii="Verdana" w:eastAsia="SimSun" w:hAnsi="Verdana"/>
      <w:sz w:val="16"/>
      <w:szCs w:val="20"/>
    </w:rPr>
  </w:style>
  <w:style w:type="character" w:customStyle="1" w:styleId="H6Char">
    <w:name w:val="H6 Char"/>
    <w:link w:val="H6"/>
    <w:rsid w:val="00A03B1B"/>
    <w:rPr>
      <w:rFonts w:eastAsia="SimSun"/>
      <w:b/>
      <w:bCs/>
      <w:sz w:val="24"/>
      <w:szCs w:val="22"/>
    </w:rPr>
  </w:style>
  <w:style w:type="paragraph" w:customStyle="1" w:styleId="ColorfulList-Accent11">
    <w:name w:val="Colorful List - Accent 11"/>
    <w:basedOn w:val="Normal"/>
    <w:qFormat/>
    <w:rsid w:val="00A03B1B"/>
    <w:pPr>
      <w:ind w:left="720"/>
      <w:contextualSpacing/>
    </w:pPr>
    <w:rPr>
      <w:rFonts w:eastAsia="SimSun"/>
    </w:rPr>
  </w:style>
  <w:style w:type="paragraph" w:styleId="ListParagraph">
    <w:name w:val="List Paragraph"/>
    <w:basedOn w:val="Normal"/>
    <w:uiPriority w:val="34"/>
    <w:qFormat/>
    <w:rsid w:val="00A03B1B"/>
    <w:pPr>
      <w:ind w:left="720"/>
      <w:contextualSpacing/>
    </w:pPr>
    <w:rPr>
      <w:rFonts w:eastAsia="SimSun"/>
    </w:rPr>
  </w:style>
  <w:style w:type="character" w:customStyle="1" w:styleId="msoins0">
    <w:name w:val="msoins"/>
    <w:rsid w:val="00A03B1B"/>
  </w:style>
  <w:style w:type="paragraph" w:styleId="HTMLAddress">
    <w:name w:val="HTML Address"/>
    <w:basedOn w:val="Normal"/>
    <w:link w:val="HTMLAddressChar"/>
    <w:unhideWhenUsed/>
    <w:rsid w:val="00A03B1B"/>
    <w:rPr>
      <w:rFonts w:eastAsia="SimSun"/>
      <w:i/>
      <w:iCs/>
      <w:szCs w:val="20"/>
    </w:rPr>
  </w:style>
  <w:style w:type="character" w:customStyle="1" w:styleId="HTMLAddressChar">
    <w:name w:val="HTML Address Char"/>
    <w:basedOn w:val="DefaultParagraphFont"/>
    <w:link w:val="HTMLAddress"/>
    <w:rsid w:val="00A03B1B"/>
    <w:rPr>
      <w:rFonts w:eastAsia="SimSun"/>
      <w:i/>
      <w:iCs/>
      <w:sz w:val="24"/>
    </w:rPr>
  </w:style>
  <w:style w:type="character" w:customStyle="1" w:styleId="Heading1Char1">
    <w:name w:val="Heading 1 Char1"/>
    <w:aliases w:val="h1 Char1"/>
    <w:rsid w:val="00A03B1B"/>
    <w:rPr>
      <w:rFonts w:ascii="Calibri Light" w:eastAsia="Yu Gothic Light" w:hAnsi="Calibri Light" w:cs="Times New Roman"/>
      <w:color w:val="2F5496"/>
      <w:sz w:val="32"/>
      <w:szCs w:val="32"/>
    </w:rPr>
  </w:style>
  <w:style w:type="character" w:customStyle="1" w:styleId="Heading2Char1">
    <w:name w:val="Heading 2 Char1"/>
    <w:aliases w:val="h2 Char1"/>
    <w:semiHidden/>
    <w:rsid w:val="00A03B1B"/>
    <w:rPr>
      <w:rFonts w:ascii="Calibri Light" w:eastAsia="Yu Gothic Light" w:hAnsi="Calibri Light" w:cs="Times New Roman"/>
      <w:color w:val="2F5496"/>
      <w:sz w:val="26"/>
      <w:szCs w:val="26"/>
    </w:rPr>
  </w:style>
  <w:style w:type="character" w:customStyle="1" w:styleId="Heading3Char1">
    <w:name w:val="Heading 3 Char1"/>
    <w:aliases w:val="h3 Char1"/>
    <w:semiHidden/>
    <w:rsid w:val="00A03B1B"/>
    <w:rPr>
      <w:rFonts w:ascii="Calibri Light" w:eastAsia="Yu Gothic Light" w:hAnsi="Calibri Light" w:cs="Times New Roman"/>
      <w:color w:val="1F3763"/>
      <w:sz w:val="24"/>
      <w:szCs w:val="24"/>
    </w:rPr>
  </w:style>
  <w:style w:type="character" w:customStyle="1" w:styleId="Heading4Char1">
    <w:name w:val="Heading 4 Char1"/>
    <w:aliases w:val="h4 Char1,delete Char1"/>
    <w:semiHidden/>
    <w:rsid w:val="00A03B1B"/>
    <w:rPr>
      <w:rFonts w:ascii="Calibri Light" w:eastAsia="Yu Gothic Light" w:hAnsi="Calibri Light" w:cs="Times New Roman"/>
      <w:i/>
      <w:iCs/>
      <w:color w:val="2F5496"/>
      <w:sz w:val="24"/>
      <w:szCs w:val="24"/>
    </w:rPr>
  </w:style>
  <w:style w:type="character" w:customStyle="1" w:styleId="Heading5Char1">
    <w:name w:val="Heading 5 Char1"/>
    <w:aliases w:val="h5 Char1"/>
    <w:semiHidden/>
    <w:rsid w:val="00A03B1B"/>
    <w:rPr>
      <w:rFonts w:ascii="Calibri Light" w:eastAsia="Yu Gothic Light" w:hAnsi="Calibri Light" w:cs="Times New Roman"/>
      <w:color w:val="2F5496"/>
      <w:sz w:val="24"/>
      <w:szCs w:val="24"/>
    </w:rPr>
  </w:style>
  <w:style w:type="character" w:customStyle="1" w:styleId="Heading6Char1">
    <w:name w:val="Heading 6 Char1"/>
    <w:aliases w:val="h6 Char1"/>
    <w:semiHidden/>
    <w:rsid w:val="00A03B1B"/>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0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03B1B"/>
    <w:rPr>
      <w:rFonts w:ascii="Courier New" w:eastAsia="SimSun" w:hAnsi="Courier New" w:cs="Courier New"/>
    </w:rPr>
  </w:style>
  <w:style w:type="paragraph" w:styleId="Index1">
    <w:name w:val="index 1"/>
    <w:basedOn w:val="Normal"/>
    <w:next w:val="Normal"/>
    <w:autoRedefine/>
    <w:unhideWhenUsed/>
    <w:rsid w:val="00A03B1B"/>
    <w:pPr>
      <w:ind w:left="240" w:hanging="240"/>
    </w:pPr>
    <w:rPr>
      <w:rFonts w:eastAsia="SimSun"/>
      <w:szCs w:val="20"/>
    </w:rPr>
  </w:style>
  <w:style w:type="paragraph" w:styleId="Index2">
    <w:name w:val="index 2"/>
    <w:basedOn w:val="Normal"/>
    <w:next w:val="Normal"/>
    <w:autoRedefine/>
    <w:unhideWhenUsed/>
    <w:rsid w:val="00A03B1B"/>
    <w:pPr>
      <w:ind w:left="480" w:hanging="240"/>
    </w:pPr>
    <w:rPr>
      <w:rFonts w:eastAsia="SimSun"/>
      <w:szCs w:val="20"/>
    </w:rPr>
  </w:style>
  <w:style w:type="paragraph" w:styleId="Index3">
    <w:name w:val="index 3"/>
    <w:basedOn w:val="Normal"/>
    <w:next w:val="Normal"/>
    <w:autoRedefine/>
    <w:unhideWhenUsed/>
    <w:rsid w:val="00A03B1B"/>
    <w:pPr>
      <w:ind w:left="720" w:hanging="240"/>
    </w:pPr>
    <w:rPr>
      <w:rFonts w:eastAsia="SimSun"/>
      <w:szCs w:val="20"/>
    </w:rPr>
  </w:style>
  <w:style w:type="paragraph" w:styleId="Index4">
    <w:name w:val="index 4"/>
    <w:basedOn w:val="Normal"/>
    <w:next w:val="Normal"/>
    <w:autoRedefine/>
    <w:unhideWhenUsed/>
    <w:rsid w:val="00A03B1B"/>
    <w:pPr>
      <w:ind w:left="960" w:hanging="240"/>
    </w:pPr>
    <w:rPr>
      <w:rFonts w:eastAsia="SimSun"/>
      <w:szCs w:val="20"/>
    </w:rPr>
  </w:style>
  <w:style w:type="paragraph" w:styleId="Index5">
    <w:name w:val="index 5"/>
    <w:basedOn w:val="Normal"/>
    <w:next w:val="Normal"/>
    <w:autoRedefine/>
    <w:unhideWhenUsed/>
    <w:rsid w:val="00A03B1B"/>
    <w:pPr>
      <w:ind w:left="1200" w:hanging="240"/>
    </w:pPr>
    <w:rPr>
      <w:rFonts w:eastAsia="SimSun"/>
      <w:szCs w:val="20"/>
    </w:rPr>
  </w:style>
  <w:style w:type="paragraph" w:styleId="Index6">
    <w:name w:val="index 6"/>
    <w:basedOn w:val="Normal"/>
    <w:next w:val="Normal"/>
    <w:autoRedefine/>
    <w:unhideWhenUsed/>
    <w:rsid w:val="00A03B1B"/>
    <w:pPr>
      <w:ind w:left="1440" w:hanging="240"/>
    </w:pPr>
    <w:rPr>
      <w:rFonts w:eastAsia="SimSun"/>
      <w:szCs w:val="20"/>
    </w:rPr>
  </w:style>
  <w:style w:type="paragraph" w:styleId="Index7">
    <w:name w:val="index 7"/>
    <w:basedOn w:val="Normal"/>
    <w:next w:val="Normal"/>
    <w:autoRedefine/>
    <w:unhideWhenUsed/>
    <w:rsid w:val="00A03B1B"/>
    <w:pPr>
      <w:ind w:left="1680" w:hanging="240"/>
    </w:pPr>
    <w:rPr>
      <w:rFonts w:eastAsia="SimSun"/>
      <w:szCs w:val="20"/>
    </w:rPr>
  </w:style>
  <w:style w:type="paragraph" w:styleId="Index8">
    <w:name w:val="index 8"/>
    <w:basedOn w:val="Normal"/>
    <w:next w:val="Normal"/>
    <w:autoRedefine/>
    <w:unhideWhenUsed/>
    <w:rsid w:val="00A03B1B"/>
    <w:pPr>
      <w:ind w:left="1920" w:hanging="240"/>
    </w:pPr>
    <w:rPr>
      <w:rFonts w:eastAsia="SimSun"/>
      <w:szCs w:val="20"/>
    </w:rPr>
  </w:style>
  <w:style w:type="paragraph" w:styleId="Index9">
    <w:name w:val="index 9"/>
    <w:basedOn w:val="Normal"/>
    <w:next w:val="Normal"/>
    <w:autoRedefine/>
    <w:unhideWhenUsed/>
    <w:rsid w:val="00A03B1B"/>
    <w:pPr>
      <w:ind w:left="2160" w:hanging="240"/>
    </w:pPr>
    <w:rPr>
      <w:rFonts w:eastAsia="SimSun"/>
      <w:szCs w:val="20"/>
    </w:rPr>
  </w:style>
  <w:style w:type="paragraph" w:styleId="NormalIndent">
    <w:name w:val="Normal Indent"/>
    <w:basedOn w:val="Normal"/>
    <w:unhideWhenUsed/>
    <w:rsid w:val="00A03B1B"/>
    <w:pPr>
      <w:ind w:left="720"/>
    </w:pPr>
    <w:rPr>
      <w:rFonts w:eastAsia="SimSun"/>
      <w:szCs w:val="20"/>
    </w:rPr>
  </w:style>
  <w:style w:type="paragraph" w:styleId="IndexHeading">
    <w:name w:val="index heading"/>
    <w:basedOn w:val="Normal"/>
    <w:next w:val="Index1"/>
    <w:unhideWhenUsed/>
    <w:rsid w:val="00A03B1B"/>
    <w:rPr>
      <w:rFonts w:ascii="Arial" w:eastAsia="SimSun" w:hAnsi="Arial" w:cs="Arial"/>
      <w:b/>
      <w:bCs/>
      <w:szCs w:val="20"/>
    </w:rPr>
  </w:style>
  <w:style w:type="paragraph" w:styleId="Caption">
    <w:name w:val="caption"/>
    <w:basedOn w:val="Normal"/>
    <w:next w:val="Normal"/>
    <w:unhideWhenUsed/>
    <w:qFormat/>
    <w:rsid w:val="00A03B1B"/>
    <w:rPr>
      <w:rFonts w:eastAsia="SimSun"/>
      <w:b/>
      <w:bCs/>
      <w:sz w:val="20"/>
      <w:szCs w:val="20"/>
    </w:rPr>
  </w:style>
  <w:style w:type="paragraph" w:styleId="TableofFigures">
    <w:name w:val="table of figures"/>
    <w:basedOn w:val="Normal"/>
    <w:next w:val="Normal"/>
    <w:unhideWhenUsed/>
    <w:rsid w:val="00A03B1B"/>
    <w:rPr>
      <w:rFonts w:eastAsia="SimSun"/>
      <w:szCs w:val="20"/>
    </w:rPr>
  </w:style>
  <w:style w:type="paragraph" w:styleId="EnvelopeAddress">
    <w:name w:val="envelope address"/>
    <w:basedOn w:val="Normal"/>
    <w:unhideWhenUsed/>
    <w:rsid w:val="00A03B1B"/>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03B1B"/>
    <w:rPr>
      <w:rFonts w:ascii="Arial" w:eastAsia="SimSun" w:hAnsi="Arial" w:cs="Arial"/>
      <w:sz w:val="20"/>
      <w:szCs w:val="20"/>
    </w:rPr>
  </w:style>
  <w:style w:type="paragraph" w:styleId="EndnoteText">
    <w:name w:val="endnote text"/>
    <w:basedOn w:val="Normal"/>
    <w:link w:val="EndnoteTextChar"/>
    <w:unhideWhenUsed/>
    <w:rsid w:val="00A03B1B"/>
    <w:rPr>
      <w:rFonts w:eastAsia="SimSun"/>
      <w:sz w:val="20"/>
      <w:szCs w:val="20"/>
    </w:rPr>
  </w:style>
  <w:style w:type="character" w:customStyle="1" w:styleId="EndnoteTextChar">
    <w:name w:val="Endnote Text Char"/>
    <w:basedOn w:val="DefaultParagraphFont"/>
    <w:link w:val="EndnoteText"/>
    <w:rsid w:val="00A03B1B"/>
    <w:rPr>
      <w:rFonts w:eastAsia="SimSun"/>
    </w:rPr>
  </w:style>
  <w:style w:type="paragraph" w:styleId="TableofAuthorities">
    <w:name w:val="table of authorities"/>
    <w:basedOn w:val="Normal"/>
    <w:next w:val="Normal"/>
    <w:unhideWhenUsed/>
    <w:rsid w:val="00A03B1B"/>
    <w:pPr>
      <w:ind w:left="240" w:hanging="240"/>
    </w:pPr>
    <w:rPr>
      <w:rFonts w:eastAsia="SimSun"/>
      <w:szCs w:val="20"/>
    </w:rPr>
  </w:style>
  <w:style w:type="paragraph" w:styleId="MacroText">
    <w:name w:val="macro"/>
    <w:link w:val="MacroTextChar"/>
    <w:unhideWhenUsed/>
    <w:rsid w:val="00A03B1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03B1B"/>
    <w:rPr>
      <w:rFonts w:ascii="Courier New" w:eastAsia="SimSun" w:hAnsi="Courier New" w:cs="Courier New"/>
    </w:rPr>
  </w:style>
  <w:style w:type="paragraph" w:styleId="TOAHeading">
    <w:name w:val="toa heading"/>
    <w:basedOn w:val="Normal"/>
    <w:next w:val="Normal"/>
    <w:unhideWhenUsed/>
    <w:rsid w:val="00A03B1B"/>
    <w:pPr>
      <w:spacing w:before="120"/>
    </w:pPr>
    <w:rPr>
      <w:rFonts w:ascii="Arial" w:eastAsia="SimSun" w:hAnsi="Arial" w:cs="Arial"/>
      <w:b/>
      <w:bCs/>
    </w:rPr>
  </w:style>
  <w:style w:type="paragraph" w:styleId="ListBullet">
    <w:name w:val="List Bullet"/>
    <w:basedOn w:val="Normal"/>
    <w:unhideWhenUsed/>
    <w:rsid w:val="00A03B1B"/>
    <w:pPr>
      <w:tabs>
        <w:tab w:val="num" w:pos="360"/>
      </w:tabs>
      <w:ind w:left="360" w:hanging="360"/>
    </w:pPr>
    <w:rPr>
      <w:rFonts w:eastAsia="SimSun"/>
      <w:szCs w:val="20"/>
    </w:rPr>
  </w:style>
  <w:style w:type="paragraph" w:styleId="ListNumber">
    <w:name w:val="List Number"/>
    <w:basedOn w:val="Normal"/>
    <w:unhideWhenUsed/>
    <w:rsid w:val="00A03B1B"/>
    <w:pPr>
      <w:tabs>
        <w:tab w:val="num" w:pos="360"/>
      </w:tabs>
      <w:ind w:left="360" w:hanging="360"/>
    </w:pPr>
    <w:rPr>
      <w:rFonts w:eastAsia="SimSun"/>
      <w:szCs w:val="20"/>
    </w:rPr>
  </w:style>
  <w:style w:type="paragraph" w:styleId="List4">
    <w:name w:val="List 4"/>
    <w:basedOn w:val="Normal"/>
    <w:unhideWhenUsed/>
    <w:rsid w:val="00A03B1B"/>
    <w:pPr>
      <w:ind w:left="1440" w:hanging="360"/>
    </w:pPr>
    <w:rPr>
      <w:rFonts w:eastAsia="SimSun"/>
      <w:szCs w:val="20"/>
    </w:rPr>
  </w:style>
  <w:style w:type="paragraph" w:styleId="List5">
    <w:name w:val="List 5"/>
    <w:basedOn w:val="Normal"/>
    <w:unhideWhenUsed/>
    <w:rsid w:val="00A03B1B"/>
    <w:pPr>
      <w:ind w:left="1800" w:hanging="360"/>
    </w:pPr>
    <w:rPr>
      <w:rFonts w:eastAsia="SimSun"/>
      <w:szCs w:val="20"/>
    </w:rPr>
  </w:style>
  <w:style w:type="paragraph" w:styleId="ListBullet2">
    <w:name w:val="List Bullet 2"/>
    <w:basedOn w:val="Normal"/>
    <w:unhideWhenUsed/>
    <w:rsid w:val="00A03B1B"/>
    <w:pPr>
      <w:tabs>
        <w:tab w:val="num" w:pos="720"/>
      </w:tabs>
      <w:ind w:left="720" w:hanging="360"/>
    </w:pPr>
    <w:rPr>
      <w:rFonts w:eastAsia="SimSun"/>
      <w:szCs w:val="20"/>
    </w:rPr>
  </w:style>
  <w:style w:type="paragraph" w:styleId="ListBullet3">
    <w:name w:val="List Bullet 3"/>
    <w:basedOn w:val="Normal"/>
    <w:unhideWhenUsed/>
    <w:rsid w:val="00A03B1B"/>
    <w:pPr>
      <w:tabs>
        <w:tab w:val="num" w:pos="1080"/>
      </w:tabs>
      <w:ind w:left="1080" w:hanging="360"/>
    </w:pPr>
    <w:rPr>
      <w:rFonts w:eastAsia="SimSun"/>
      <w:szCs w:val="20"/>
    </w:rPr>
  </w:style>
  <w:style w:type="paragraph" w:styleId="ListBullet4">
    <w:name w:val="List Bullet 4"/>
    <w:basedOn w:val="Normal"/>
    <w:unhideWhenUsed/>
    <w:rsid w:val="00A03B1B"/>
    <w:pPr>
      <w:tabs>
        <w:tab w:val="num" w:pos="1440"/>
      </w:tabs>
      <w:ind w:left="1440" w:hanging="360"/>
    </w:pPr>
    <w:rPr>
      <w:rFonts w:eastAsia="SimSun"/>
      <w:szCs w:val="20"/>
    </w:rPr>
  </w:style>
  <w:style w:type="paragraph" w:styleId="ListBullet5">
    <w:name w:val="List Bullet 5"/>
    <w:basedOn w:val="Normal"/>
    <w:unhideWhenUsed/>
    <w:rsid w:val="00A03B1B"/>
    <w:pPr>
      <w:tabs>
        <w:tab w:val="num" w:pos="1800"/>
      </w:tabs>
      <w:ind w:left="1800" w:hanging="360"/>
    </w:pPr>
    <w:rPr>
      <w:rFonts w:eastAsia="SimSun"/>
      <w:szCs w:val="20"/>
    </w:rPr>
  </w:style>
  <w:style w:type="paragraph" w:styleId="ListNumber2">
    <w:name w:val="List Number 2"/>
    <w:basedOn w:val="Normal"/>
    <w:unhideWhenUsed/>
    <w:rsid w:val="00A03B1B"/>
    <w:pPr>
      <w:tabs>
        <w:tab w:val="num" w:pos="720"/>
      </w:tabs>
      <w:ind w:left="720" w:hanging="360"/>
    </w:pPr>
    <w:rPr>
      <w:rFonts w:eastAsia="SimSun"/>
      <w:szCs w:val="20"/>
    </w:rPr>
  </w:style>
  <w:style w:type="paragraph" w:styleId="ListNumber3">
    <w:name w:val="List Number 3"/>
    <w:basedOn w:val="Normal"/>
    <w:unhideWhenUsed/>
    <w:rsid w:val="00A03B1B"/>
    <w:pPr>
      <w:tabs>
        <w:tab w:val="num" w:pos="1080"/>
      </w:tabs>
      <w:ind w:left="1080" w:hanging="360"/>
    </w:pPr>
    <w:rPr>
      <w:rFonts w:eastAsia="SimSun"/>
      <w:szCs w:val="20"/>
    </w:rPr>
  </w:style>
  <w:style w:type="paragraph" w:styleId="ListNumber4">
    <w:name w:val="List Number 4"/>
    <w:basedOn w:val="Normal"/>
    <w:unhideWhenUsed/>
    <w:rsid w:val="00A03B1B"/>
    <w:pPr>
      <w:tabs>
        <w:tab w:val="num" w:pos="1440"/>
      </w:tabs>
      <w:ind w:left="1440" w:hanging="360"/>
    </w:pPr>
    <w:rPr>
      <w:rFonts w:eastAsia="SimSun"/>
      <w:szCs w:val="20"/>
    </w:rPr>
  </w:style>
  <w:style w:type="paragraph" w:styleId="ListNumber5">
    <w:name w:val="List Number 5"/>
    <w:basedOn w:val="Normal"/>
    <w:unhideWhenUsed/>
    <w:rsid w:val="00A03B1B"/>
    <w:pPr>
      <w:tabs>
        <w:tab w:val="num" w:pos="1800"/>
      </w:tabs>
      <w:ind w:left="1800" w:hanging="360"/>
    </w:pPr>
    <w:rPr>
      <w:rFonts w:eastAsia="SimSun"/>
      <w:szCs w:val="20"/>
    </w:rPr>
  </w:style>
  <w:style w:type="paragraph" w:styleId="Title">
    <w:name w:val="Title"/>
    <w:basedOn w:val="Normal"/>
    <w:link w:val="TitleChar"/>
    <w:qFormat/>
    <w:rsid w:val="00A03B1B"/>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03B1B"/>
    <w:rPr>
      <w:rFonts w:ascii="Arial" w:eastAsia="SimSun" w:hAnsi="Arial" w:cs="Arial"/>
      <w:b/>
      <w:bCs/>
      <w:kern w:val="28"/>
      <w:sz w:val="32"/>
      <w:szCs w:val="32"/>
    </w:rPr>
  </w:style>
  <w:style w:type="paragraph" w:styleId="Closing">
    <w:name w:val="Closing"/>
    <w:basedOn w:val="Normal"/>
    <w:link w:val="ClosingChar"/>
    <w:unhideWhenUsed/>
    <w:rsid w:val="00A03B1B"/>
    <w:pPr>
      <w:ind w:left="4320"/>
    </w:pPr>
    <w:rPr>
      <w:rFonts w:eastAsia="SimSun"/>
      <w:szCs w:val="20"/>
    </w:rPr>
  </w:style>
  <w:style w:type="character" w:customStyle="1" w:styleId="ClosingChar">
    <w:name w:val="Closing Char"/>
    <w:basedOn w:val="DefaultParagraphFont"/>
    <w:link w:val="Closing"/>
    <w:rsid w:val="00A03B1B"/>
    <w:rPr>
      <w:rFonts w:eastAsia="SimSun"/>
      <w:sz w:val="24"/>
    </w:rPr>
  </w:style>
  <w:style w:type="paragraph" w:styleId="Signature">
    <w:name w:val="Signature"/>
    <w:basedOn w:val="Normal"/>
    <w:link w:val="SignatureChar"/>
    <w:unhideWhenUsed/>
    <w:rsid w:val="00A03B1B"/>
    <w:pPr>
      <w:ind w:left="4320"/>
    </w:pPr>
    <w:rPr>
      <w:rFonts w:eastAsia="SimSun"/>
      <w:szCs w:val="20"/>
    </w:rPr>
  </w:style>
  <w:style w:type="character" w:customStyle="1" w:styleId="SignatureChar">
    <w:name w:val="Signature Char"/>
    <w:basedOn w:val="DefaultParagraphFont"/>
    <w:link w:val="Signature"/>
    <w:rsid w:val="00A03B1B"/>
    <w:rPr>
      <w:rFonts w:eastAsia="SimSun"/>
      <w:sz w:val="24"/>
    </w:rPr>
  </w:style>
  <w:style w:type="character" w:customStyle="1" w:styleId="BodyTextIndentChar1">
    <w:name w:val="Body Text Indent Char1"/>
    <w:aliases w:val=" Char Char1"/>
    <w:rsid w:val="00A03B1B"/>
    <w:rPr>
      <w:rFonts w:ascii="Verdana" w:eastAsia="Times New Roman" w:hAnsi="Verdana"/>
      <w:sz w:val="16"/>
    </w:rPr>
  </w:style>
  <w:style w:type="paragraph" w:styleId="ListContinue">
    <w:name w:val="List Continue"/>
    <w:basedOn w:val="Normal"/>
    <w:unhideWhenUsed/>
    <w:rsid w:val="00A03B1B"/>
    <w:pPr>
      <w:spacing w:after="120"/>
      <w:ind w:left="360"/>
    </w:pPr>
    <w:rPr>
      <w:rFonts w:eastAsia="SimSun"/>
      <w:szCs w:val="20"/>
    </w:rPr>
  </w:style>
  <w:style w:type="paragraph" w:styleId="ListContinue2">
    <w:name w:val="List Continue 2"/>
    <w:basedOn w:val="Normal"/>
    <w:unhideWhenUsed/>
    <w:rsid w:val="00A03B1B"/>
    <w:pPr>
      <w:spacing w:after="120"/>
      <w:ind w:left="720"/>
    </w:pPr>
    <w:rPr>
      <w:rFonts w:eastAsia="SimSun"/>
      <w:szCs w:val="20"/>
    </w:rPr>
  </w:style>
  <w:style w:type="paragraph" w:styleId="ListContinue3">
    <w:name w:val="List Continue 3"/>
    <w:basedOn w:val="Normal"/>
    <w:unhideWhenUsed/>
    <w:rsid w:val="00A03B1B"/>
    <w:pPr>
      <w:spacing w:after="120"/>
      <w:ind w:left="1080"/>
    </w:pPr>
    <w:rPr>
      <w:rFonts w:eastAsia="SimSun"/>
      <w:szCs w:val="20"/>
    </w:rPr>
  </w:style>
  <w:style w:type="paragraph" w:styleId="ListContinue4">
    <w:name w:val="List Continue 4"/>
    <w:basedOn w:val="Normal"/>
    <w:unhideWhenUsed/>
    <w:rsid w:val="00A03B1B"/>
    <w:pPr>
      <w:spacing w:after="120"/>
      <w:ind w:left="1440"/>
    </w:pPr>
    <w:rPr>
      <w:rFonts w:eastAsia="SimSun"/>
      <w:szCs w:val="20"/>
    </w:rPr>
  </w:style>
  <w:style w:type="paragraph" w:styleId="ListContinue5">
    <w:name w:val="List Continue 5"/>
    <w:basedOn w:val="Normal"/>
    <w:unhideWhenUsed/>
    <w:rsid w:val="00A03B1B"/>
    <w:pPr>
      <w:spacing w:after="120"/>
      <w:ind w:left="1800"/>
    </w:pPr>
    <w:rPr>
      <w:rFonts w:eastAsia="SimSun"/>
      <w:szCs w:val="20"/>
    </w:rPr>
  </w:style>
  <w:style w:type="paragraph" w:styleId="MessageHeader">
    <w:name w:val="Message Header"/>
    <w:basedOn w:val="Normal"/>
    <w:link w:val="MessageHeaderChar"/>
    <w:unhideWhenUsed/>
    <w:rsid w:val="00A03B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03B1B"/>
    <w:rPr>
      <w:rFonts w:ascii="Arial" w:eastAsia="SimSun" w:hAnsi="Arial" w:cs="Arial"/>
      <w:sz w:val="24"/>
      <w:szCs w:val="24"/>
      <w:shd w:val="pct20" w:color="auto" w:fill="auto"/>
    </w:rPr>
  </w:style>
  <w:style w:type="paragraph" w:styleId="Subtitle">
    <w:name w:val="Subtitle"/>
    <w:basedOn w:val="Normal"/>
    <w:link w:val="SubtitleChar"/>
    <w:qFormat/>
    <w:rsid w:val="00A03B1B"/>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03B1B"/>
    <w:rPr>
      <w:rFonts w:ascii="Arial" w:eastAsia="SimSun" w:hAnsi="Arial" w:cs="Arial"/>
      <w:sz w:val="24"/>
      <w:szCs w:val="24"/>
    </w:rPr>
  </w:style>
  <w:style w:type="paragraph" w:styleId="Salutation">
    <w:name w:val="Salutation"/>
    <w:basedOn w:val="Normal"/>
    <w:next w:val="Normal"/>
    <w:link w:val="SalutationChar"/>
    <w:unhideWhenUsed/>
    <w:rsid w:val="00A03B1B"/>
    <w:rPr>
      <w:rFonts w:eastAsia="SimSun"/>
      <w:szCs w:val="20"/>
    </w:rPr>
  </w:style>
  <w:style w:type="character" w:customStyle="1" w:styleId="SalutationChar">
    <w:name w:val="Salutation Char"/>
    <w:basedOn w:val="DefaultParagraphFont"/>
    <w:link w:val="Salutation"/>
    <w:rsid w:val="00A03B1B"/>
    <w:rPr>
      <w:rFonts w:eastAsia="SimSun"/>
      <w:sz w:val="24"/>
    </w:rPr>
  </w:style>
  <w:style w:type="paragraph" w:styleId="Date">
    <w:name w:val="Date"/>
    <w:basedOn w:val="Normal"/>
    <w:next w:val="Normal"/>
    <w:link w:val="DateChar"/>
    <w:unhideWhenUsed/>
    <w:rsid w:val="00A03B1B"/>
    <w:rPr>
      <w:rFonts w:eastAsia="SimSun"/>
      <w:szCs w:val="20"/>
    </w:rPr>
  </w:style>
  <w:style w:type="character" w:customStyle="1" w:styleId="DateChar">
    <w:name w:val="Date Char"/>
    <w:basedOn w:val="DefaultParagraphFont"/>
    <w:link w:val="Date"/>
    <w:rsid w:val="00A03B1B"/>
    <w:rPr>
      <w:rFonts w:eastAsia="SimSun"/>
      <w:sz w:val="24"/>
    </w:rPr>
  </w:style>
  <w:style w:type="paragraph" w:styleId="BodyTextFirstIndent2">
    <w:name w:val="Body Text First Indent 2"/>
    <w:basedOn w:val="BodyTextIndent"/>
    <w:link w:val="BodyTextFirstIndent2Char"/>
    <w:unhideWhenUsed/>
    <w:rsid w:val="00A03B1B"/>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03B1B"/>
    <w:rPr>
      <w:sz w:val="24"/>
      <w:szCs w:val="24"/>
    </w:rPr>
  </w:style>
  <w:style w:type="character" w:customStyle="1" w:styleId="BodyTextFirstIndent2Char">
    <w:name w:val="Body Text First Indent 2 Char"/>
    <w:basedOn w:val="BodyTextIndentChar2"/>
    <w:link w:val="BodyTextFirstIndent2"/>
    <w:rsid w:val="00A03B1B"/>
    <w:rPr>
      <w:rFonts w:eastAsia="SimSun"/>
      <w:sz w:val="24"/>
      <w:szCs w:val="24"/>
    </w:rPr>
  </w:style>
  <w:style w:type="paragraph" w:styleId="NoteHeading">
    <w:name w:val="Note Heading"/>
    <w:basedOn w:val="Normal"/>
    <w:next w:val="Normal"/>
    <w:link w:val="NoteHeadingChar"/>
    <w:unhideWhenUsed/>
    <w:rsid w:val="00A03B1B"/>
    <w:rPr>
      <w:rFonts w:eastAsia="SimSun"/>
      <w:szCs w:val="20"/>
    </w:rPr>
  </w:style>
  <w:style w:type="character" w:customStyle="1" w:styleId="NoteHeadingChar">
    <w:name w:val="Note Heading Char"/>
    <w:basedOn w:val="DefaultParagraphFont"/>
    <w:link w:val="NoteHeading"/>
    <w:rsid w:val="00A03B1B"/>
    <w:rPr>
      <w:rFonts w:eastAsia="SimSun"/>
      <w:sz w:val="24"/>
    </w:rPr>
  </w:style>
  <w:style w:type="paragraph" w:styleId="BodyText2">
    <w:name w:val="Body Text 2"/>
    <w:basedOn w:val="Normal"/>
    <w:link w:val="BodyText2Char"/>
    <w:unhideWhenUsed/>
    <w:rsid w:val="00A03B1B"/>
    <w:pPr>
      <w:spacing w:after="120" w:line="480" w:lineRule="auto"/>
    </w:pPr>
    <w:rPr>
      <w:rFonts w:eastAsia="SimSun"/>
      <w:szCs w:val="20"/>
    </w:rPr>
  </w:style>
  <w:style w:type="character" w:customStyle="1" w:styleId="BodyText2Char">
    <w:name w:val="Body Text 2 Char"/>
    <w:basedOn w:val="DefaultParagraphFont"/>
    <w:link w:val="BodyText2"/>
    <w:rsid w:val="00A03B1B"/>
    <w:rPr>
      <w:rFonts w:eastAsia="SimSun"/>
      <w:sz w:val="24"/>
    </w:rPr>
  </w:style>
  <w:style w:type="paragraph" w:styleId="BodyText3">
    <w:name w:val="Body Text 3"/>
    <w:basedOn w:val="Normal"/>
    <w:link w:val="BodyText3Char"/>
    <w:unhideWhenUsed/>
    <w:rsid w:val="00A03B1B"/>
    <w:pPr>
      <w:spacing w:after="120"/>
    </w:pPr>
    <w:rPr>
      <w:rFonts w:eastAsia="SimSun"/>
      <w:sz w:val="16"/>
      <w:szCs w:val="16"/>
    </w:rPr>
  </w:style>
  <w:style w:type="character" w:customStyle="1" w:styleId="BodyText3Char">
    <w:name w:val="Body Text 3 Char"/>
    <w:basedOn w:val="DefaultParagraphFont"/>
    <w:link w:val="BodyText3"/>
    <w:rsid w:val="00A03B1B"/>
    <w:rPr>
      <w:rFonts w:eastAsia="SimSun"/>
      <w:sz w:val="16"/>
      <w:szCs w:val="16"/>
    </w:rPr>
  </w:style>
  <w:style w:type="paragraph" w:styleId="BodyTextIndent2">
    <w:name w:val="Body Text Indent 2"/>
    <w:basedOn w:val="Normal"/>
    <w:link w:val="BodyTextIndent2Char"/>
    <w:unhideWhenUsed/>
    <w:rsid w:val="00A03B1B"/>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03B1B"/>
    <w:rPr>
      <w:rFonts w:eastAsia="SimSun"/>
      <w:sz w:val="24"/>
    </w:rPr>
  </w:style>
  <w:style w:type="paragraph" w:styleId="BodyTextIndent3">
    <w:name w:val="Body Text Indent 3"/>
    <w:basedOn w:val="Normal"/>
    <w:link w:val="BodyTextIndent3Char"/>
    <w:unhideWhenUsed/>
    <w:rsid w:val="00A03B1B"/>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03B1B"/>
    <w:rPr>
      <w:rFonts w:eastAsia="SimSun"/>
      <w:sz w:val="16"/>
      <w:szCs w:val="16"/>
    </w:rPr>
  </w:style>
  <w:style w:type="paragraph" w:styleId="PlainText">
    <w:name w:val="Plain Text"/>
    <w:basedOn w:val="Normal"/>
    <w:link w:val="PlainTextChar"/>
    <w:unhideWhenUsed/>
    <w:rsid w:val="00A03B1B"/>
    <w:rPr>
      <w:rFonts w:ascii="Courier New" w:eastAsia="SimSun" w:hAnsi="Courier New" w:cs="Courier New"/>
      <w:sz w:val="20"/>
      <w:szCs w:val="20"/>
    </w:rPr>
  </w:style>
  <w:style w:type="character" w:customStyle="1" w:styleId="PlainTextChar">
    <w:name w:val="Plain Text Char"/>
    <w:basedOn w:val="DefaultParagraphFont"/>
    <w:link w:val="PlainText"/>
    <w:rsid w:val="00A03B1B"/>
    <w:rPr>
      <w:rFonts w:ascii="Courier New" w:eastAsia="SimSun" w:hAnsi="Courier New" w:cs="Courier New"/>
    </w:rPr>
  </w:style>
  <w:style w:type="paragraph" w:styleId="E-mailSignature">
    <w:name w:val="E-mail Signature"/>
    <w:basedOn w:val="Normal"/>
    <w:link w:val="E-mailSignatureChar"/>
    <w:unhideWhenUsed/>
    <w:rsid w:val="00A03B1B"/>
    <w:rPr>
      <w:rFonts w:eastAsia="SimSun"/>
      <w:szCs w:val="20"/>
    </w:rPr>
  </w:style>
  <w:style w:type="character" w:customStyle="1" w:styleId="E-mailSignatureChar">
    <w:name w:val="E-mail Signature Char"/>
    <w:basedOn w:val="DefaultParagraphFont"/>
    <w:link w:val="E-mailSignature"/>
    <w:rsid w:val="00A03B1B"/>
    <w:rPr>
      <w:rFonts w:eastAsia="SimSun"/>
      <w:sz w:val="24"/>
    </w:rPr>
  </w:style>
  <w:style w:type="paragraph" w:styleId="NoSpacing">
    <w:name w:val="No Spacing"/>
    <w:uiPriority w:val="1"/>
    <w:qFormat/>
    <w:rsid w:val="00A03B1B"/>
    <w:rPr>
      <w:rFonts w:eastAsia="SimSun"/>
      <w:sz w:val="24"/>
      <w:szCs w:val="24"/>
    </w:rPr>
  </w:style>
  <w:style w:type="character" w:customStyle="1" w:styleId="BulletChar">
    <w:name w:val="Bullet Char"/>
    <w:link w:val="Bullet"/>
    <w:locked/>
    <w:rsid w:val="00A03B1B"/>
    <w:rPr>
      <w:sz w:val="24"/>
    </w:rPr>
  </w:style>
  <w:style w:type="character" w:customStyle="1" w:styleId="BulletIndentChar">
    <w:name w:val="Bullet Indent Char"/>
    <w:link w:val="BulletIndent"/>
    <w:locked/>
    <w:rsid w:val="00A03B1B"/>
    <w:rPr>
      <w:rFonts w:eastAsia="SimSun"/>
      <w:sz w:val="24"/>
    </w:rPr>
  </w:style>
  <w:style w:type="character" w:customStyle="1" w:styleId="ListSubChar">
    <w:name w:val="List Sub Char"/>
    <w:link w:val="ListSub"/>
    <w:locked/>
    <w:rsid w:val="00A03B1B"/>
    <w:rPr>
      <w:rFonts w:eastAsia="SimSun"/>
      <w:sz w:val="24"/>
    </w:rPr>
  </w:style>
  <w:style w:type="character" w:customStyle="1" w:styleId="VariableDefinitionChar">
    <w:name w:val="Variable Definition Char"/>
    <w:link w:val="VariableDefinition"/>
    <w:locked/>
    <w:rsid w:val="00A03B1B"/>
    <w:rPr>
      <w:rFonts w:eastAsia="SimSun"/>
      <w:iCs/>
      <w:sz w:val="24"/>
    </w:rPr>
  </w:style>
  <w:style w:type="paragraph" w:customStyle="1" w:styleId="TermDefinition">
    <w:name w:val="Term Definition"/>
    <w:basedOn w:val="Normal"/>
    <w:rsid w:val="00A03B1B"/>
    <w:pPr>
      <w:spacing w:after="60"/>
      <w:ind w:left="720"/>
    </w:pPr>
    <w:rPr>
      <w:rFonts w:eastAsia="SimSun"/>
      <w:szCs w:val="20"/>
    </w:rPr>
  </w:style>
  <w:style w:type="character" w:customStyle="1" w:styleId="TermTitleChar">
    <w:name w:val="Term Title Char"/>
    <w:link w:val="TermTitle"/>
    <w:locked/>
    <w:rsid w:val="00A03B1B"/>
    <w:rPr>
      <w:b/>
      <w:sz w:val="24"/>
    </w:rPr>
  </w:style>
  <w:style w:type="paragraph" w:customStyle="1" w:styleId="TermTitle">
    <w:name w:val="Term Title"/>
    <w:basedOn w:val="Normal"/>
    <w:link w:val="TermTitleChar"/>
    <w:rsid w:val="00A03B1B"/>
    <w:pPr>
      <w:spacing w:before="120"/>
      <w:ind w:left="720"/>
    </w:pPr>
    <w:rPr>
      <w:b/>
      <w:szCs w:val="20"/>
    </w:rPr>
  </w:style>
  <w:style w:type="paragraph" w:customStyle="1" w:styleId="Style1">
    <w:name w:val="Style1"/>
    <w:basedOn w:val="BodyText3"/>
    <w:rsid w:val="00A03B1B"/>
    <w:rPr>
      <w:b/>
      <w:sz w:val="40"/>
      <w:szCs w:val="40"/>
    </w:rPr>
  </w:style>
  <w:style w:type="paragraph" w:customStyle="1" w:styleId="note">
    <w:name w:val="note"/>
    <w:basedOn w:val="Normal"/>
    <w:rsid w:val="00A03B1B"/>
    <w:rPr>
      <w:rFonts w:eastAsia="SimSun"/>
      <w:sz w:val="22"/>
      <w:szCs w:val="20"/>
    </w:rPr>
  </w:style>
  <w:style w:type="paragraph" w:customStyle="1" w:styleId="List1">
    <w:name w:val="List1"/>
    <w:basedOn w:val="H4"/>
    <w:rsid w:val="00A03B1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03B1B"/>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03B1B"/>
    <w:rPr>
      <w:sz w:val="24"/>
    </w:rPr>
  </w:style>
  <w:style w:type="paragraph" w:customStyle="1" w:styleId="BulletCharChar">
    <w:name w:val="Bullet Char Char"/>
    <w:basedOn w:val="Normal"/>
    <w:link w:val="BulletCharCharChar"/>
    <w:rsid w:val="00A03B1B"/>
    <w:pPr>
      <w:tabs>
        <w:tab w:val="num" w:pos="450"/>
      </w:tabs>
      <w:spacing w:after="180"/>
      <w:ind w:left="450" w:hanging="360"/>
    </w:pPr>
    <w:rPr>
      <w:szCs w:val="20"/>
    </w:rPr>
  </w:style>
  <w:style w:type="paragraph" w:customStyle="1" w:styleId="bodytextnumbered0">
    <w:name w:val="bodytextnumbered"/>
    <w:basedOn w:val="Normal"/>
    <w:rsid w:val="00A03B1B"/>
    <w:pPr>
      <w:spacing w:after="240"/>
      <w:ind w:left="720" w:hanging="720"/>
    </w:pPr>
    <w:rPr>
      <w:rFonts w:eastAsia="Calibri"/>
    </w:rPr>
  </w:style>
  <w:style w:type="paragraph" w:customStyle="1" w:styleId="PJMNormal">
    <w:name w:val="PJM_Normal"/>
    <w:basedOn w:val="Default"/>
    <w:next w:val="Default"/>
    <w:rsid w:val="00A03B1B"/>
    <w:pPr>
      <w:spacing w:before="120" w:after="120"/>
    </w:pPr>
    <w:rPr>
      <w:rFonts w:cs="Times New Roman"/>
      <w:color w:val="auto"/>
    </w:rPr>
  </w:style>
  <w:style w:type="paragraph" w:customStyle="1" w:styleId="PJMListOutline1">
    <w:name w:val="PJM_List_Outline_1"/>
    <w:basedOn w:val="Default"/>
    <w:next w:val="Default"/>
    <w:rsid w:val="00A03B1B"/>
    <w:pPr>
      <w:spacing w:before="120" w:after="120"/>
    </w:pPr>
    <w:rPr>
      <w:rFonts w:cs="Times New Roman"/>
      <w:color w:val="auto"/>
    </w:rPr>
  </w:style>
  <w:style w:type="paragraph" w:customStyle="1" w:styleId="VariableDefinition1">
    <w:name w:val="Variable Definition+1"/>
    <w:basedOn w:val="Default"/>
    <w:next w:val="Default"/>
    <w:rsid w:val="00A03B1B"/>
    <w:pPr>
      <w:spacing w:after="240"/>
    </w:pPr>
    <w:rPr>
      <w:rFonts w:ascii="Times New Roman" w:hAnsi="Times New Roman" w:cs="Times New Roman"/>
      <w:color w:val="auto"/>
    </w:rPr>
  </w:style>
  <w:style w:type="paragraph" w:customStyle="1" w:styleId="ListSub2">
    <w:name w:val="List Sub+2"/>
    <w:basedOn w:val="Default"/>
    <w:next w:val="Default"/>
    <w:rsid w:val="00A03B1B"/>
    <w:pPr>
      <w:spacing w:after="240"/>
    </w:pPr>
    <w:rPr>
      <w:rFonts w:ascii="Times New Roman" w:hAnsi="Times New Roman" w:cs="Times New Roman"/>
      <w:color w:val="auto"/>
    </w:rPr>
  </w:style>
  <w:style w:type="paragraph" w:customStyle="1" w:styleId="H">
    <w:name w:val="H%"/>
    <w:basedOn w:val="H4"/>
    <w:rsid w:val="00A03B1B"/>
    <w:pPr>
      <w:snapToGrid w:val="0"/>
    </w:pPr>
    <w:rPr>
      <w:rFonts w:ascii="Calibri" w:eastAsia="Calibri" w:hAnsi="Calibri"/>
      <w:snapToGrid/>
      <w:szCs w:val="24"/>
    </w:rPr>
  </w:style>
  <w:style w:type="paragraph" w:customStyle="1" w:styleId="Style2">
    <w:name w:val="Style2"/>
    <w:basedOn w:val="H5"/>
    <w:autoRedefine/>
    <w:rsid w:val="00A03B1B"/>
    <w:rPr>
      <w:rFonts w:ascii="Calibri" w:eastAsia="Calibri" w:hAnsi="Calibri"/>
      <w:i w:val="0"/>
    </w:rPr>
  </w:style>
  <w:style w:type="paragraph" w:customStyle="1" w:styleId="listintroduction0">
    <w:name w:val="listintroduction"/>
    <w:basedOn w:val="Normal"/>
    <w:rsid w:val="00A03B1B"/>
    <w:pPr>
      <w:keepNext/>
      <w:spacing w:after="240"/>
    </w:pPr>
    <w:rPr>
      <w:rFonts w:eastAsia="SimSun"/>
    </w:rPr>
  </w:style>
  <w:style w:type="paragraph" w:customStyle="1" w:styleId="RegularText">
    <w:name w:val="Regular Text"/>
    <w:basedOn w:val="Normal"/>
    <w:rsid w:val="00A03B1B"/>
    <w:pPr>
      <w:spacing w:before="120" w:after="120"/>
      <w:ind w:left="432"/>
      <w:jc w:val="both"/>
    </w:pPr>
    <w:rPr>
      <w:rFonts w:eastAsia="SimSun"/>
      <w:szCs w:val="20"/>
    </w:rPr>
  </w:style>
  <w:style w:type="character" w:styleId="FootnoteReference">
    <w:name w:val="footnote reference"/>
    <w:unhideWhenUsed/>
    <w:rsid w:val="00A03B1B"/>
    <w:rPr>
      <w:vertAlign w:val="superscript"/>
    </w:rPr>
  </w:style>
  <w:style w:type="character" w:styleId="PlaceholderText">
    <w:name w:val="Placeholder Text"/>
    <w:uiPriority w:val="99"/>
    <w:rsid w:val="00A03B1B"/>
    <w:rPr>
      <w:color w:val="808080"/>
    </w:rPr>
  </w:style>
  <w:style w:type="character" w:customStyle="1" w:styleId="CharCharCharCharCharCharCharChar">
    <w:name w:val="Char Char Char Char Char Char Char Char"/>
    <w:rsid w:val="00A03B1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03B1B"/>
    <w:rPr>
      <w:rFonts w:eastAsia="SimSun"/>
    </w:rPr>
  </w:style>
  <w:style w:type="character" w:customStyle="1" w:styleId="InstructionsCharCharCharCharCharCharChar">
    <w:name w:val="Instructions Char Char Char Char Char Char Char"/>
    <w:link w:val="InstructionsCharCharCharCharCharChar"/>
    <w:locked/>
    <w:rsid w:val="00A03B1B"/>
    <w:rPr>
      <w:rFonts w:eastAsia="SimSun"/>
      <w:sz w:val="24"/>
      <w:szCs w:val="24"/>
    </w:rPr>
  </w:style>
  <w:style w:type="character" w:customStyle="1" w:styleId="CharCharCharCharCharCharCharChar1">
    <w:name w:val="Char Char Char Char Char Char Char Char1"/>
    <w:rsid w:val="00A03B1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03B1B"/>
    <w:rPr>
      <w:iCs/>
      <w:sz w:val="24"/>
      <w:lang w:val="en-US" w:eastAsia="en-US" w:bidi="ar-SA"/>
    </w:rPr>
  </w:style>
  <w:style w:type="character" w:customStyle="1" w:styleId="H2CharChar">
    <w:name w:val="H2 Char Char"/>
    <w:rsid w:val="00A03B1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03B1B"/>
    <w:rPr>
      <w:iCs/>
      <w:sz w:val="24"/>
      <w:lang w:val="en-US" w:eastAsia="en-US" w:bidi="ar-SA"/>
    </w:rPr>
  </w:style>
  <w:style w:type="character" w:customStyle="1" w:styleId="BodyTextChar2Char1">
    <w:name w:val="Body Text Char2 Char1"/>
    <w:aliases w:val="Char Char Char Char11,Char Char Char Char111"/>
    <w:rsid w:val="00A03B1B"/>
    <w:rPr>
      <w:iCs/>
      <w:sz w:val="24"/>
      <w:lang w:val="en-US" w:eastAsia="en-US" w:bidi="ar-SA"/>
    </w:rPr>
  </w:style>
  <w:style w:type="character" w:customStyle="1" w:styleId="ListIntroductionChar">
    <w:name w:val="List Introduction Char"/>
    <w:link w:val="ListIntroduction"/>
    <w:locked/>
    <w:rsid w:val="00A03B1B"/>
    <w:rPr>
      <w:rFonts w:eastAsia="SimSun"/>
      <w:iCs/>
      <w:sz w:val="24"/>
    </w:rPr>
  </w:style>
  <w:style w:type="paragraph" w:styleId="BodyTextFirstIndent">
    <w:name w:val="Body Text First Indent"/>
    <w:basedOn w:val="BodyText"/>
    <w:link w:val="BodyTextFirstIndentChar"/>
    <w:unhideWhenUsed/>
    <w:rsid w:val="00A03B1B"/>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03B1B"/>
    <w:rPr>
      <w:sz w:val="24"/>
      <w:szCs w:val="24"/>
    </w:rPr>
  </w:style>
  <w:style w:type="character" w:customStyle="1" w:styleId="BodyTextFirstIndentChar">
    <w:name w:val="Body Text First Indent Char"/>
    <w:basedOn w:val="BodyTextChar2"/>
    <w:link w:val="BodyTextFirstIndent"/>
    <w:rsid w:val="00A03B1B"/>
    <w:rPr>
      <w:rFonts w:eastAsia="SimSun"/>
      <w:sz w:val="24"/>
      <w:szCs w:val="24"/>
    </w:rPr>
  </w:style>
  <w:style w:type="character" w:customStyle="1" w:styleId="H3Char1">
    <w:name w:val="H3 Char1"/>
    <w:rsid w:val="00A03B1B"/>
    <w:rPr>
      <w:b/>
      <w:bCs/>
      <w:i/>
      <w:iCs w:val="0"/>
      <w:sz w:val="24"/>
      <w:lang w:val="en-US" w:eastAsia="en-US" w:bidi="ar-SA"/>
    </w:rPr>
  </w:style>
  <w:style w:type="character" w:customStyle="1" w:styleId="bodytextnumberedchar0">
    <w:name w:val="bodytextnumberedchar"/>
    <w:rsid w:val="00A03B1B"/>
  </w:style>
  <w:style w:type="character" w:customStyle="1" w:styleId="TableHeadChar">
    <w:name w:val="Table Head Char"/>
    <w:rsid w:val="00A03B1B"/>
    <w:rPr>
      <w:b/>
      <w:bCs w:val="0"/>
      <w:iCs/>
      <w:sz w:val="24"/>
      <w:lang w:val="en-US" w:eastAsia="en-US" w:bidi="ar-SA"/>
    </w:rPr>
  </w:style>
  <w:style w:type="character" w:customStyle="1" w:styleId="Char1CharChar">
    <w:name w:val="Char1 Char Char"/>
    <w:rsid w:val="00A03B1B"/>
    <w:rPr>
      <w:iCs/>
      <w:sz w:val="24"/>
      <w:lang w:val="en-US" w:eastAsia="en-US" w:bidi="ar-SA"/>
    </w:rPr>
  </w:style>
  <w:style w:type="character" w:customStyle="1" w:styleId="CharChar2">
    <w:name w:val="Char Char2"/>
    <w:rsid w:val="00A03B1B"/>
    <w:rPr>
      <w:b/>
      <w:bCs/>
      <w:i/>
      <w:iCs w:val="0"/>
      <w:sz w:val="24"/>
      <w:lang w:val="en-US" w:eastAsia="en-US" w:bidi="ar-SA"/>
    </w:rPr>
  </w:style>
  <w:style w:type="character" w:customStyle="1" w:styleId="Char21">
    <w:name w:val="Char21"/>
    <w:rsid w:val="00A03B1B"/>
    <w:rPr>
      <w:b/>
      <w:bCs/>
      <w:i/>
      <w:iCs w:val="0"/>
      <w:sz w:val="24"/>
      <w:lang w:val="en-US" w:eastAsia="en-US" w:bidi="ar-SA"/>
    </w:rPr>
  </w:style>
  <w:style w:type="character" w:customStyle="1" w:styleId="CharCharChar">
    <w:name w:val="Char Char Char"/>
    <w:rsid w:val="00A03B1B"/>
    <w:rPr>
      <w:sz w:val="24"/>
      <w:lang w:val="en-US" w:eastAsia="en-US" w:bidi="ar-SA"/>
    </w:rPr>
  </w:style>
  <w:style w:type="character" w:customStyle="1" w:styleId="h3CharChar">
    <w:name w:val="h3 Char Char"/>
    <w:rsid w:val="00A03B1B"/>
    <w:rPr>
      <w:b/>
      <w:bCs/>
      <w:i/>
      <w:iCs w:val="0"/>
      <w:sz w:val="24"/>
      <w:lang w:val="en-US" w:eastAsia="en-US" w:bidi="ar-SA"/>
    </w:rPr>
  </w:style>
  <w:style w:type="character" w:customStyle="1" w:styleId="InstructionsCharChar">
    <w:name w:val="Instructions Char Char"/>
    <w:rsid w:val="00A03B1B"/>
    <w:rPr>
      <w:b/>
      <w:bCs w:val="0"/>
      <w:i/>
      <w:iCs/>
      <w:sz w:val="24"/>
      <w:szCs w:val="24"/>
      <w:lang w:val="en-US" w:eastAsia="en-US" w:bidi="ar-SA"/>
    </w:rPr>
  </w:style>
  <w:style w:type="character" w:customStyle="1" w:styleId="CharCharCharChar1">
    <w:name w:val="Char Char Char Char1"/>
    <w:aliases w:val="Char1 Char Char Char Char, Char1 Char Char Char Char"/>
    <w:rsid w:val="00A03B1B"/>
    <w:rPr>
      <w:sz w:val="24"/>
      <w:lang w:val="en-US" w:eastAsia="en-US" w:bidi="ar-SA"/>
    </w:rPr>
  </w:style>
  <w:style w:type="character" w:customStyle="1" w:styleId="H3CharChar0">
    <w:name w:val="H3 Char Char"/>
    <w:rsid w:val="00A03B1B"/>
    <w:rPr>
      <w:b w:val="0"/>
      <w:bCs w:val="0"/>
      <w:i w:val="0"/>
      <w:iCs w:val="0"/>
      <w:sz w:val="24"/>
      <w:lang w:val="en-US" w:eastAsia="en-US" w:bidi="ar-SA"/>
    </w:rPr>
  </w:style>
  <w:style w:type="character" w:customStyle="1" w:styleId="ListIntroductionCharChar">
    <w:name w:val="List Introduction Char Char"/>
    <w:rsid w:val="00A03B1B"/>
    <w:rPr>
      <w:iCs/>
      <w:sz w:val="24"/>
      <w:lang w:val="en-US" w:eastAsia="en-US" w:bidi="ar-SA"/>
    </w:rPr>
  </w:style>
  <w:style w:type="character" w:customStyle="1" w:styleId="H4CharChar">
    <w:name w:val="H4 Char Char"/>
    <w:rsid w:val="00A03B1B"/>
    <w:rPr>
      <w:b/>
      <w:bCs/>
      <w:snapToGrid/>
      <w:sz w:val="24"/>
      <w:lang w:val="en-US" w:eastAsia="en-US" w:bidi="ar-SA"/>
    </w:rPr>
  </w:style>
  <w:style w:type="character" w:customStyle="1" w:styleId="Char2CharChar1">
    <w:name w:val="Char2 Char Char1"/>
    <w:rsid w:val="00A03B1B"/>
    <w:rPr>
      <w:sz w:val="24"/>
      <w:lang w:val="en-US" w:eastAsia="en-US" w:bidi="ar-SA"/>
    </w:rPr>
  </w:style>
  <w:style w:type="character" w:customStyle="1" w:styleId="CharChar3">
    <w:name w:val="Char Char3"/>
    <w:rsid w:val="00A03B1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03B1B"/>
    <w:rPr>
      <w:sz w:val="24"/>
      <w:lang w:val="en-US" w:eastAsia="en-US" w:bidi="ar-SA"/>
    </w:rPr>
  </w:style>
  <w:style w:type="character" w:customStyle="1" w:styleId="CharChar4">
    <w:name w:val="Char Char4"/>
    <w:rsid w:val="00A03B1B"/>
    <w:rPr>
      <w:sz w:val="24"/>
      <w:lang w:val="en-US" w:eastAsia="en-US" w:bidi="ar-SA"/>
    </w:rPr>
  </w:style>
  <w:style w:type="character" w:customStyle="1" w:styleId="Char1CharChar1">
    <w:name w:val="Char1 Char Char1"/>
    <w:rsid w:val="00A03B1B"/>
    <w:rPr>
      <w:sz w:val="24"/>
      <w:lang w:val="en-US" w:eastAsia="en-US" w:bidi="ar-SA"/>
    </w:rPr>
  </w:style>
  <w:style w:type="character" w:customStyle="1" w:styleId="CharChar12">
    <w:name w:val="Char Char12"/>
    <w:rsid w:val="00A03B1B"/>
    <w:rPr>
      <w:sz w:val="24"/>
      <w:lang w:val="en-US" w:eastAsia="en-US" w:bidi="ar-SA"/>
    </w:rPr>
  </w:style>
  <w:style w:type="character" w:customStyle="1" w:styleId="CharChar5">
    <w:name w:val="Char Char5"/>
    <w:rsid w:val="00A03B1B"/>
    <w:rPr>
      <w:iCs/>
      <w:sz w:val="24"/>
      <w:lang w:val="en-US" w:eastAsia="en-US" w:bidi="ar-SA"/>
    </w:rPr>
  </w:style>
  <w:style w:type="character" w:customStyle="1" w:styleId="CharCharCharChar3">
    <w:name w:val="Char Char Char Char3"/>
    <w:rsid w:val="00A03B1B"/>
    <w:rPr>
      <w:iCs/>
      <w:sz w:val="24"/>
      <w:lang w:val="en-US" w:eastAsia="en-US" w:bidi="ar-SA"/>
    </w:rPr>
  </w:style>
  <w:style w:type="character" w:customStyle="1" w:styleId="CharChar42">
    <w:name w:val="Char Char42"/>
    <w:rsid w:val="00A03B1B"/>
    <w:rPr>
      <w:sz w:val="24"/>
      <w:lang w:val="en-US" w:eastAsia="en-US" w:bidi="ar-SA"/>
    </w:rPr>
  </w:style>
  <w:style w:type="character" w:customStyle="1" w:styleId="CharCharChar2">
    <w:name w:val="Char Char Char2"/>
    <w:rsid w:val="00A03B1B"/>
    <w:rPr>
      <w:iCs/>
      <w:sz w:val="24"/>
      <w:lang w:val="en-US" w:eastAsia="en-US" w:bidi="ar-SA"/>
    </w:rPr>
  </w:style>
  <w:style w:type="character" w:customStyle="1" w:styleId="Char1CharChar12">
    <w:name w:val="Char1 Char Char12"/>
    <w:rsid w:val="00A03B1B"/>
    <w:rPr>
      <w:sz w:val="24"/>
      <w:lang w:val="en-US" w:eastAsia="en-US" w:bidi="ar-SA"/>
    </w:rPr>
  </w:style>
  <w:style w:type="character" w:customStyle="1" w:styleId="CharCharChar22">
    <w:name w:val="Char Char Char22"/>
    <w:rsid w:val="00A03B1B"/>
    <w:rPr>
      <w:iCs/>
      <w:sz w:val="24"/>
      <w:lang w:val="en-US" w:eastAsia="en-US" w:bidi="ar-SA"/>
    </w:rPr>
  </w:style>
  <w:style w:type="character" w:customStyle="1" w:styleId="CharChar6">
    <w:name w:val="Char Char6"/>
    <w:rsid w:val="00A03B1B"/>
    <w:rPr>
      <w:sz w:val="24"/>
      <w:lang w:val="en-US" w:eastAsia="en-US" w:bidi="ar-SA"/>
    </w:rPr>
  </w:style>
  <w:style w:type="character" w:customStyle="1" w:styleId="ListCharChar">
    <w:name w:val="List Char Char"/>
    <w:rsid w:val="00A03B1B"/>
    <w:rPr>
      <w:sz w:val="24"/>
      <w:lang w:val="en-US" w:eastAsia="en-US" w:bidi="ar-SA"/>
    </w:rPr>
  </w:style>
  <w:style w:type="character" w:customStyle="1" w:styleId="CharChar11">
    <w:name w:val="Char Char11"/>
    <w:rsid w:val="00A03B1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03B1B"/>
    <w:rPr>
      <w:iCs/>
      <w:sz w:val="24"/>
      <w:lang w:val="en-US" w:eastAsia="en-US" w:bidi="ar-SA"/>
    </w:rPr>
  </w:style>
  <w:style w:type="character" w:customStyle="1" w:styleId="CharChar41">
    <w:name w:val="Char Char41"/>
    <w:rsid w:val="00A03B1B"/>
    <w:rPr>
      <w:sz w:val="24"/>
      <w:lang w:val="en-US" w:eastAsia="en-US" w:bidi="ar-SA"/>
    </w:rPr>
  </w:style>
  <w:style w:type="character" w:customStyle="1" w:styleId="CharCharChar21">
    <w:name w:val="Char Char Char21"/>
    <w:rsid w:val="00A03B1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03B1B"/>
    <w:rPr>
      <w:iCs/>
      <w:sz w:val="24"/>
      <w:lang w:val="en-US" w:eastAsia="en-US" w:bidi="ar-SA"/>
    </w:rPr>
  </w:style>
  <w:style w:type="character" w:customStyle="1" w:styleId="TextChar">
    <w:name w:val="Text Char"/>
    <w:rsid w:val="00A03B1B"/>
    <w:rPr>
      <w:iCs/>
      <w:sz w:val="24"/>
      <w:lang w:val="en-US" w:eastAsia="en-US" w:bidi="ar-SA"/>
    </w:rPr>
  </w:style>
  <w:style w:type="table" w:customStyle="1" w:styleId="TableGrid11">
    <w:name w:val="Table Grid11"/>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03B1B"/>
    <w:rPr>
      <w:rFonts w:eastAsia="SimSun"/>
    </w:rPr>
    <w:tblPr/>
    <w:tcPr>
      <w:shd w:val="clear" w:color="auto" w:fill="E0E0E0"/>
    </w:tcPr>
  </w:style>
  <w:style w:type="table" w:customStyle="1" w:styleId="FormulaVariableTable1">
    <w:name w:val="Formula Variable Table1"/>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03B1B"/>
    <w:pPr>
      <w:spacing w:after="240"/>
      <w:ind w:left="3168" w:hanging="2880"/>
    </w:pPr>
    <w:rPr>
      <w:rFonts w:eastAsia="SimSun"/>
      <w:iCs/>
      <w:szCs w:val="20"/>
    </w:rPr>
  </w:style>
  <w:style w:type="paragraph" w:customStyle="1" w:styleId="Acronym">
    <w:name w:val="Acronym"/>
    <w:basedOn w:val="Normal"/>
    <w:rsid w:val="00A03B1B"/>
    <w:pPr>
      <w:tabs>
        <w:tab w:val="left" w:pos="1440"/>
      </w:tabs>
    </w:pPr>
    <w:rPr>
      <w:rFonts w:eastAsia="SimSun"/>
      <w:iCs/>
      <w:szCs w:val="20"/>
    </w:rPr>
  </w:style>
  <w:style w:type="character" w:customStyle="1" w:styleId="CharChar1">
    <w:name w:val="Char Char1"/>
    <w:rsid w:val="00A03B1B"/>
    <w:rPr>
      <w:b/>
      <w:bCs/>
      <w:i/>
      <w:iCs/>
      <w:sz w:val="24"/>
      <w:szCs w:val="26"/>
      <w:lang w:val="en-US" w:eastAsia="en-US" w:bidi="ar-SA"/>
    </w:rPr>
  </w:style>
  <w:style w:type="character" w:styleId="Strong">
    <w:name w:val="Strong"/>
    <w:uiPriority w:val="22"/>
    <w:qFormat/>
    <w:rsid w:val="00A03B1B"/>
    <w:rPr>
      <w:b/>
      <w:bCs/>
    </w:rPr>
  </w:style>
  <w:style w:type="paragraph" w:customStyle="1" w:styleId="BulletIndent2">
    <w:name w:val="Bullet Indent 2"/>
    <w:basedOn w:val="BulletIndent"/>
    <w:rsid w:val="00A03B1B"/>
    <w:pPr>
      <w:numPr>
        <w:numId w:val="0"/>
      </w:numPr>
      <w:tabs>
        <w:tab w:val="left" w:pos="2520"/>
      </w:tabs>
      <w:ind w:left="2520" w:hanging="547"/>
    </w:pPr>
  </w:style>
  <w:style w:type="character" w:customStyle="1" w:styleId="ListCharChar1">
    <w:name w:val="List Char Char1"/>
    <w:rsid w:val="00A03B1B"/>
    <w:rPr>
      <w:sz w:val="24"/>
      <w:lang w:val="en-US" w:eastAsia="en-US" w:bidi="ar-SA"/>
    </w:rPr>
  </w:style>
  <w:style w:type="character" w:customStyle="1" w:styleId="UnresolvedMention1">
    <w:name w:val="Unresolved Mention1"/>
    <w:uiPriority w:val="99"/>
    <w:semiHidden/>
    <w:unhideWhenUsed/>
    <w:rsid w:val="00A03B1B"/>
    <w:rPr>
      <w:color w:val="605E5C"/>
      <w:shd w:val="clear" w:color="auto" w:fill="E1DFDD"/>
    </w:rPr>
  </w:style>
  <w:style w:type="table" w:customStyle="1" w:styleId="BoxedLanguage2">
    <w:name w:val="Boxed Language2"/>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03B1B"/>
    <w:rPr>
      <w:rFonts w:eastAsia="SimSun"/>
    </w:rPr>
    <w:tblPr/>
  </w:style>
  <w:style w:type="table" w:customStyle="1" w:styleId="VariableTable1">
    <w:name w:val="Variable Table1"/>
    <w:basedOn w:val="TableNormal"/>
    <w:rsid w:val="00A03B1B"/>
    <w:rPr>
      <w:rFonts w:eastAsia="SimSun"/>
    </w:rPr>
    <w:tblPr/>
  </w:style>
  <w:style w:type="table" w:customStyle="1" w:styleId="TableGrid111">
    <w:name w:val="Table Grid111"/>
    <w:basedOn w:val="TableNormal"/>
    <w:next w:val="TableGrid"/>
    <w:rsid w:val="00A03B1B"/>
    <w:rPr>
      <w:rFonts w:eastAsia="SimSun"/>
    </w:rPr>
    <w:tblPr/>
  </w:style>
  <w:style w:type="table" w:customStyle="1" w:styleId="BoxedLanguage3">
    <w:name w:val="Boxed Language3"/>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03B1B"/>
    <w:rPr>
      <w:rFonts w:eastAsia="SimSun"/>
    </w:rPr>
    <w:tblPr/>
  </w:style>
  <w:style w:type="table" w:customStyle="1" w:styleId="VariableTable2">
    <w:name w:val="Variable Table2"/>
    <w:basedOn w:val="TableNormal"/>
    <w:rsid w:val="00A03B1B"/>
    <w:rPr>
      <w:rFonts w:eastAsia="SimSun"/>
    </w:rPr>
    <w:tblPr/>
  </w:style>
  <w:style w:type="table" w:customStyle="1" w:styleId="TableGrid12">
    <w:name w:val="Table Grid12"/>
    <w:basedOn w:val="TableNormal"/>
    <w:next w:val="TableGrid"/>
    <w:rsid w:val="00A03B1B"/>
    <w:rPr>
      <w:rFonts w:eastAsia="SimSun"/>
    </w:rPr>
    <w:tblPr/>
  </w:style>
  <w:style w:type="table" w:customStyle="1" w:styleId="TableGrid21">
    <w:name w:val="Table Grid21"/>
    <w:basedOn w:val="TableNormal"/>
    <w:next w:val="TableGrid"/>
    <w:rsid w:val="00A03B1B"/>
    <w:rPr>
      <w:rFonts w:eastAsia="SimSun"/>
    </w:rPr>
    <w:tblPr/>
  </w:style>
  <w:style w:type="table" w:customStyle="1" w:styleId="BoxedLanguage11">
    <w:name w:val="Boxed Language1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03B1B"/>
    <w:rPr>
      <w:rFonts w:eastAsia="SimSun"/>
    </w:rPr>
    <w:tblPr/>
  </w:style>
  <w:style w:type="table" w:customStyle="1" w:styleId="BoxedLanguage4">
    <w:name w:val="Boxed Language4"/>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03B1B"/>
    <w:rPr>
      <w:rFonts w:eastAsia="SimSun"/>
    </w:rPr>
    <w:tblPr>
      <w:tblInd w:w="0" w:type="nil"/>
    </w:tblPr>
  </w:style>
  <w:style w:type="table" w:customStyle="1" w:styleId="TableGrid13">
    <w:name w:val="Table Grid13"/>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03B1B"/>
    <w:rPr>
      <w:rFonts w:eastAsia="SimSun"/>
    </w:rPr>
    <w:tblPr/>
    <w:tcPr>
      <w:shd w:val="clear" w:color="auto" w:fill="E0E0E0"/>
    </w:tcPr>
  </w:style>
  <w:style w:type="table" w:customStyle="1" w:styleId="FormulaVariableTable12">
    <w:name w:val="Formula Variable Table12"/>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03B1B"/>
    <w:rPr>
      <w:rFonts w:eastAsia="SimSun"/>
    </w:rPr>
    <w:tblPr/>
  </w:style>
  <w:style w:type="table" w:customStyle="1" w:styleId="VariableTable11">
    <w:name w:val="Variable Table11"/>
    <w:basedOn w:val="TableNormal"/>
    <w:rsid w:val="00A03B1B"/>
    <w:rPr>
      <w:rFonts w:eastAsia="SimSun"/>
    </w:rPr>
    <w:tblPr/>
  </w:style>
  <w:style w:type="table" w:customStyle="1" w:styleId="BoxedLanguage31">
    <w:name w:val="Boxed Language31"/>
    <w:basedOn w:val="TableNormal"/>
    <w:rsid w:val="00A03B1B"/>
    <w:rPr>
      <w:rFonts w:eastAsia="SimSun"/>
    </w:rPr>
    <w:tblPr/>
  </w:style>
  <w:style w:type="table" w:customStyle="1" w:styleId="FormulaVariableTable31">
    <w:name w:val="Formula Variable Table3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03B1B"/>
    <w:rPr>
      <w:rFonts w:eastAsia="SimSun"/>
    </w:rPr>
    <w:tblPr/>
  </w:style>
  <w:style w:type="table" w:customStyle="1" w:styleId="VariableTable21">
    <w:name w:val="Variable Table21"/>
    <w:basedOn w:val="TableNormal"/>
    <w:rsid w:val="00A03B1B"/>
    <w:rPr>
      <w:rFonts w:eastAsia="SimSun"/>
    </w:rPr>
    <w:tblPr/>
  </w:style>
  <w:style w:type="table" w:customStyle="1" w:styleId="TableGrid121">
    <w:name w:val="Table Grid121"/>
    <w:basedOn w:val="TableNormal"/>
    <w:next w:val="TableGrid"/>
    <w:rsid w:val="00A03B1B"/>
    <w:rPr>
      <w:rFonts w:eastAsia="SimSun"/>
    </w:rPr>
    <w:tblPr/>
  </w:style>
  <w:style w:type="table" w:customStyle="1" w:styleId="TableGrid211">
    <w:name w:val="Table Grid211"/>
    <w:basedOn w:val="TableNormal"/>
    <w:next w:val="TableGrid"/>
    <w:rsid w:val="00A03B1B"/>
    <w:rPr>
      <w:rFonts w:eastAsia="SimSun"/>
    </w:rPr>
    <w:tblPr/>
  </w:style>
  <w:style w:type="table" w:customStyle="1" w:styleId="BoxedLanguage111">
    <w:name w:val="Boxed Language111"/>
    <w:basedOn w:val="TableNormal"/>
    <w:rsid w:val="00A03B1B"/>
    <w:rPr>
      <w:rFonts w:eastAsia="SimSun"/>
    </w:rPr>
    <w:tblPr/>
  </w:style>
  <w:style w:type="table" w:customStyle="1" w:styleId="FormulaVariableTable112">
    <w:name w:val="Formula Variable Table11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03B1B"/>
  </w:style>
  <w:style w:type="character" w:styleId="Mention">
    <w:name w:val="Mention"/>
    <w:uiPriority w:val="99"/>
    <w:unhideWhenUsed/>
    <w:rsid w:val="00A03B1B"/>
    <w:rPr>
      <w:color w:val="2B579A"/>
      <w:shd w:val="clear" w:color="auto" w:fill="E1DFDD"/>
    </w:rPr>
  </w:style>
  <w:style w:type="numbering" w:customStyle="1" w:styleId="NoList11">
    <w:name w:val="No List11"/>
    <w:next w:val="NoList"/>
    <w:uiPriority w:val="99"/>
    <w:semiHidden/>
    <w:unhideWhenUsed/>
    <w:rsid w:val="00A03B1B"/>
  </w:style>
  <w:style w:type="numbering" w:customStyle="1" w:styleId="NoList2">
    <w:name w:val="No List2"/>
    <w:next w:val="NoList"/>
    <w:uiPriority w:val="99"/>
    <w:semiHidden/>
    <w:unhideWhenUsed/>
    <w:rsid w:val="00A03B1B"/>
  </w:style>
  <w:style w:type="numbering" w:customStyle="1" w:styleId="NoList3">
    <w:name w:val="No List3"/>
    <w:next w:val="NoList"/>
    <w:uiPriority w:val="99"/>
    <w:semiHidden/>
    <w:unhideWhenUsed/>
    <w:rsid w:val="00A03B1B"/>
  </w:style>
  <w:style w:type="numbering" w:customStyle="1" w:styleId="NoList4">
    <w:name w:val="No List4"/>
    <w:next w:val="NoList"/>
    <w:uiPriority w:val="99"/>
    <w:semiHidden/>
    <w:unhideWhenUsed/>
    <w:rsid w:val="00A03B1B"/>
  </w:style>
  <w:style w:type="numbering" w:customStyle="1" w:styleId="NoList5">
    <w:name w:val="No List5"/>
    <w:next w:val="NoList"/>
    <w:uiPriority w:val="99"/>
    <w:semiHidden/>
    <w:unhideWhenUsed/>
    <w:rsid w:val="00A03B1B"/>
  </w:style>
  <w:style w:type="numbering" w:customStyle="1" w:styleId="NoList6">
    <w:name w:val="No List6"/>
    <w:next w:val="NoList"/>
    <w:uiPriority w:val="99"/>
    <w:semiHidden/>
    <w:unhideWhenUsed/>
    <w:rsid w:val="00A03B1B"/>
  </w:style>
  <w:style w:type="numbering" w:customStyle="1" w:styleId="NoList7">
    <w:name w:val="No List7"/>
    <w:next w:val="NoList"/>
    <w:uiPriority w:val="99"/>
    <w:semiHidden/>
    <w:unhideWhenUsed/>
    <w:rsid w:val="00A03B1B"/>
  </w:style>
  <w:style w:type="numbering" w:customStyle="1" w:styleId="NoList111">
    <w:name w:val="No List111"/>
    <w:next w:val="NoList"/>
    <w:uiPriority w:val="99"/>
    <w:semiHidden/>
    <w:unhideWhenUsed/>
    <w:rsid w:val="00A03B1B"/>
  </w:style>
  <w:style w:type="numbering" w:customStyle="1" w:styleId="NoList21">
    <w:name w:val="No List21"/>
    <w:next w:val="NoList"/>
    <w:uiPriority w:val="99"/>
    <w:semiHidden/>
    <w:unhideWhenUsed/>
    <w:rsid w:val="00A03B1B"/>
  </w:style>
  <w:style w:type="numbering" w:customStyle="1" w:styleId="NoList31">
    <w:name w:val="No List31"/>
    <w:next w:val="NoList"/>
    <w:uiPriority w:val="99"/>
    <w:semiHidden/>
    <w:unhideWhenUsed/>
    <w:rsid w:val="00A03B1B"/>
  </w:style>
  <w:style w:type="numbering" w:customStyle="1" w:styleId="NoList8">
    <w:name w:val="No List8"/>
    <w:next w:val="NoList"/>
    <w:uiPriority w:val="99"/>
    <w:semiHidden/>
    <w:unhideWhenUsed/>
    <w:rsid w:val="00A03B1B"/>
  </w:style>
  <w:style w:type="numbering" w:customStyle="1" w:styleId="NoList12">
    <w:name w:val="No List12"/>
    <w:next w:val="NoList"/>
    <w:uiPriority w:val="99"/>
    <w:semiHidden/>
    <w:unhideWhenUsed/>
    <w:rsid w:val="00A03B1B"/>
  </w:style>
  <w:style w:type="numbering" w:customStyle="1" w:styleId="NoList1111">
    <w:name w:val="No List1111"/>
    <w:next w:val="NoList"/>
    <w:uiPriority w:val="99"/>
    <w:semiHidden/>
    <w:unhideWhenUsed/>
    <w:rsid w:val="00A03B1B"/>
  </w:style>
  <w:style w:type="numbering" w:customStyle="1" w:styleId="NoList22">
    <w:name w:val="No List22"/>
    <w:next w:val="NoList"/>
    <w:uiPriority w:val="99"/>
    <w:semiHidden/>
    <w:unhideWhenUsed/>
    <w:rsid w:val="00A03B1B"/>
  </w:style>
  <w:style w:type="numbering" w:customStyle="1" w:styleId="NoList32">
    <w:name w:val="No List32"/>
    <w:next w:val="NoList"/>
    <w:uiPriority w:val="99"/>
    <w:semiHidden/>
    <w:unhideWhenUsed/>
    <w:rsid w:val="00A03B1B"/>
  </w:style>
  <w:style w:type="numbering" w:customStyle="1" w:styleId="NoList41">
    <w:name w:val="No List41"/>
    <w:next w:val="NoList"/>
    <w:uiPriority w:val="99"/>
    <w:semiHidden/>
    <w:unhideWhenUsed/>
    <w:rsid w:val="00A03B1B"/>
  </w:style>
  <w:style w:type="numbering" w:customStyle="1" w:styleId="NoList9">
    <w:name w:val="No List9"/>
    <w:next w:val="NoList"/>
    <w:uiPriority w:val="99"/>
    <w:semiHidden/>
    <w:unhideWhenUsed/>
    <w:rsid w:val="00A03B1B"/>
  </w:style>
  <w:style w:type="table" w:customStyle="1" w:styleId="TableGrid6">
    <w:name w:val="Table Grid6"/>
    <w:basedOn w:val="TableNormal"/>
    <w:next w:val="TableGrid"/>
    <w:rsid w:val="00A03B1B"/>
    <w:tblPr/>
  </w:style>
  <w:style w:type="table" w:customStyle="1" w:styleId="BoxedLanguage5">
    <w:name w:val="Boxed Language5"/>
    <w:basedOn w:val="TableNormal"/>
    <w:rsid w:val="00A03B1B"/>
    <w:tblPr/>
  </w:style>
  <w:style w:type="table" w:customStyle="1" w:styleId="FormulaVariableTable5">
    <w:name w:val="Formula Variable Table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03B1B"/>
    <w:tblPr>
      <w:tblInd w:w="0" w:type="nil"/>
    </w:tblPr>
  </w:style>
  <w:style w:type="table" w:customStyle="1" w:styleId="TableGrid14">
    <w:name w:val="Table Grid1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03B1B"/>
    <w:tblPr/>
    <w:tcPr>
      <w:shd w:val="clear" w:color="auto" w:fill="E0E0E0"/>
    </w:tcPr>
  </w:style>
  <w:style w:type="table" w:customStyle="1" w:styleId="FormulaVariableTable13">
    <w:name w:val="Formula Variable Table1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03B1B"/>
    <w:tblPr/>
  </w:style>
  <w:style w:type="table" w:customStyle="1" w:styleId="FormulaVariableTable22">
    <w:name w:val="Formula Variable Table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03B1B"/>
    <w:tblPr/>
  </w:style>
  <w:style w:type="table" w:customStyle="1" w:styleId="VariableTable12">
    <w:name w:val="Variable Table12"/>
    <w:basedOn w:val="TableNormal"/>
    <w:rsid w:val="00A03B1B"/>
    <w:tblPr/>
  </w:style>
  <w:style w:type="table" w:customStyle="1" w:styleId="TableGrid112">
    <w:name w:val="Table Grid112"/>
    <w:basedOn w:val="TableNormal"/>
    <w:next w:val="TableGrid"/>
    <w:rsid w:val="00A03B1B"/>
    <w:tblPr/>
  </w:style>
  <w:style w:type="table" w:customStyle="1" w:styleId="BoxedLanguage32">
    <w:name w:val="Boxed Language32"/>
    <w:basedOn w:val="TableNormal"/>
    <w:rsid w:val="00A03B1B"/>
    <w:tblPr/>
  </w:style>
  <w:style w:type="table" w:customStyle="1" w:styleId="FormulaVariableTable32">
    <w:name w:val="Formula Variable Table3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03B1B"/>
    <w:tblPr/>
  </w:style>
  <w:style w:type="table" w:customStyle="1" w:styleId="VariableTable22">
    <w:name w:val="Variable Table22"/>
    <w:basedOn w:val="TableNormal"/>
    <w:rsid w:val="00A03B1B"/>
    <w:tblPr/>
  </w:style>
  <w:style w:type="table" w:customStyle="1" w:styleId="TableGrid122">
    <w:name w:val="Table Grid122"/>
    <w:basedOn w:val="TableNormal"/>
    <w:next w:val="TableGrid"/>
    <w:rsid w:val="00A03B1B"/>
    <w:tblPr/>
  </w:style>
  <w:style w:type="table" w:customStyle="1" w:styleId="TableGrid212">
    <w:name w:val="Table Grid212"/>
    <w:basedOn w:val="TableNormal"/>
    <w:next w:val="TableGrid"/>
    <w:rsid w:val="00A03B1B"/>
    <w:tblPr/>
  </w:style>
  <w:style w:type="table" w:customStyle="1" w:styleId="BoxedLanguage112">
    <w:name w:val="Boxed Language112"/>
    <w:basedOn w:val="TableNormal"/>
    <w:rsid w:val="00A03B1B"/>
    <w:tblPr/>
  </w:style>
  <w:style w:type="table" w:customStyle="1" w:styleId="FormulaVariableTable113">
    <w:name w:val="Formula Variable Table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03B1B"/>
    <w:tblPr/>
  </w:style>
  <w:style w:type="table" w:customStyle="1" w:styleId="BoxedLanguage41">
    <w:name w:val="Boxed Language41"/>
    <w:basedOn w:val="TableNormal"/>
    <w:rsid w:val="00A03B1B"/>
    <w:tblPr/>
  </w:style>
  <w:style w:type="table" w:customStyle="1" w:styleId="FormulaVariableTable41">
    <w:name w:val="Formula Variable Table4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03B1B"/>
    <w:tblPr>
      <w:tblInd w:w="0" w:type="nil"/>
    </w:tblPr>
  </w:style>
  <w:style w:type="table" w:customStyle="1" w:styleId="TableGrid131">
    <w:name w:val="Table Grid131"/>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03B1B"/>
    <w:tblPr/>
    <w:tcPr>
      <w:shd w:val="clear" w:color="auto" w:fill="E0E0E0"/>
    </w:tcPr>
  </w:style>
  <w:style w:type="table" w:customStyle="1" w:styleId="FormulaVariableTable121">
    <w:name w:val="Formula Variable Table121"/>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03B1B"/>
    <w:tblPr/>
  </w:style>
  <w:style w:type="table" w:customStyle="1" w:styleId="FormulaVariableTable211">
    <w:name w:val="Formula Variable Table2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03B1B"/>
    <w:tblPr/>
  </w:style>
  <w:style w:type="table" w:customStyle="1" w:styleId="VariableTable111">
    <w:name w:val="Variable Table111"/>
    <w:basedOn w:val="TableNormal"/>
    <w:rsid w:val="00A03B1B"/>
    <w:tblPr/>
  </w:style>
  <w:style w:type="table" w:customStyle="1" w:styleId="TableGrid1111">
    <w:name w:val="Table Grid1111"/>
    <w:basedOn w:val="TableNormal"/>
    <w:next w:val="TableGrid"/>
    <w:rsid w:val="00A03B1B"/>
    <w:tblPr/>
  </w:style>
  <w:style w:type="table" w:customStyle="1" w:styleId="BoxedLanguage311">
    <w:name w:val="Boxed Language311"/>
    <w:basedOn w:val="TableNormal"/>
    <w:rsid w:val="00A03B1B"/>
    <w:tblPr/>
  </w:style>
  <w:style w:type="table" w:customStyle="1" w:styleId="FormulaVariableTable311">
    <w:name w:val="Formula Variable Table3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03B1B"/>
    <w:tblPr/>
  </w:style>
  <w:style w:type="table" w:customStyle="1" w:styleId="VariableTable211">
    <w:name w:val="Variable Table211"/>
    <w:basedOn w:val="TableNormal"/>
    <w:rsid w:val="00A03B1B"/>
    <w:tblPr/>
  </w:style>
  <w:style w:type="table" w:customStyle="1" w:styleId="TableGrid1211">
    <w:name w:val="Table Grid1211"/>
    <w:basedOn w:val="TableNormal"/>
    <w:next w:val="TableGrid"/>
    <w:rsid w:val="00A03B1B"/>
    <w:tblPr/>
  </w:style>
  <w:style w:type="table" w:customStyle="1" w:styleId="TableGrid2111">
    <w:name w:val="Table Grid2111"/>
    <w:basedOn w:val="TableNormal"/>
    <w:next w:val="TableGrid"/>
    <w:rsid w:val="00A03B1B"/>
    <w:tblPr/>
  </w:style>
  <w:style w:type="table" w:customStyle="1" w:styleId="BoxedLanguage1111">
    <w:name w:val="Boxed Language1111"/>
    <w:basedOn w:val="TableNormal"/>
    <w:rsid w:val="00A03B1B"/>
    <w:tblPr/>
  </w:style>
  <w:style w:type="table" w:customStyle="1" w:styleId="FormulaVariableTable1121">
    <w:name w:val="Formula Variable Table112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03B1B"/>
  </w:style>
  <w:style w:type="table" w:customStyle="1" w:styleId="TableGrid7">
    <w:name w:val="Table Grid7"/>
    <w:basedOn w:val="TableNormal"/>
    <w:next w:val="TableGrid"/>
    <w:rsid w:val="00A03B1B"/>
    <w:tblPr/>
  </w:style>
  <w:style w:type="table" w:customStyle="1" w:styleId="BoxedLanguage6">
    <w:name w:val="Boxed Language6"/>
    <w:basedOn w:val="TableNormal"/>
    <w:rsid w:val="00A03B1B"/>
    <w:tblPr/>
  </w:style>
  <w:style w:type="table" w:customStyle="1" w:styleId="FormulaVariableTable6">
    <w:name w:val="Formula Variable Table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03B1B"/>
    <w:tblPr>
      <w:tblInd w:w="0" w:type="nil"/>
    </w:tblPr>
  </w:style>
  <w:style w:type="table" w:customStyle="1" w:styleId="TableGrid15">
    <w:name w:val="Table Grid15"/>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03B1B"/>
    <w:tblPr/>
    <w:tcPr>
      <w:shd w:val="clear" w:color="auto" w:fill="E0E0E0"/>
    </w:tcPr>
  </w:style>
  <w:style w:type="table" w:customStyle="1" w:styleId="FormulaVariableTable14">
    <w:name w:val="Formula Variable Table1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03B1B"/>
    <w:tblPr/>
  </w:style>
  <w:style w:type="table" w:customStyle="1" w:styleId="FormulaVariableTable23">
    <w:name w:val="Formula Variable Table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03B1B"/>
    <w:tblPr/>
  </w:style>
  <w:style w:type="table" w:customStyle="1" w:styleId="VariableTable13">
    <w:name w:val="Variable Table13"/>
    <w:basedOn w:val="TableNormal"/>
    <w:rsid w:val="00A03B1B"/>
    <w:tblPr/>
  </w:style>
  <w:style w:type="table" w:customStyle="1" w:styleId="TableGrid113">
    <w:name w:val="Table Grid113"/>
    <w:basedOn w:val="TableNormal"/>
    <w:next w:val="TableGrid"/>
    <w:rsid w:val="00A03B1B"/>
    <w:tblPr/>
  </w:style>
  <w:style w:type="table" w:customStyle="1" w:styleId="BoxedLanguage33">
    <w:name w:val="Boxed Language33"/>
    <w:basedOn w:val="TableNormal"/>
    <w:rsid w:val="00A03B1B"/>
    <w:tblPr/>
  </w:style>
  <w:style w:type="table" w:customStyle="1" w:styleId="FormulaVariableTable33">
    <w:name w:val="Formula Variable Table3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03B1B"/>
    <w:tblPr/>
  </w:style>
  <w:style w:type="table" w:customStyle="1" w:styleId="VariableTable23">
    <w:name w:val="Variable Table23"/>
    <w:basedOn w:val="TableNormal"/>
    <w:rsid w:val="00A03B1B"/>
    <w:tblPr/>
  </w:style>
  <w:style w:type="table" w:customStyle="1" w:styleId="TableGrid123">
    <w:name w:val="Table Grid123"/>
    <w:basedOn w:val="TableNormal"/>
    <w:next w:val="TableGrid"/>
    <w:rsid w:val="00A03B1B"/>
    <w:tblPr/>
  </w:style>
  <w:style w:type="table" w:customStyle="1" w:styleId="TableGrid213">
    <w:name w:val="Table Grid213"/>
    <w:basedOn w:val="TableNormal"/>
    <w:next w:val="TableGrid"/>
    <w:rsid w:val="00A03B1B"/>
    <w:tblPr/>
  </w:style>
  <w:style w:type="table" w:customStyle="1" w:styleId="BoxedLanguage113">
    <w:name w:val="Boxed Language113"/>
    <w:basedOn w:val="TableNormal"/>
    <w:rsid w:val="00A03B1B"/>
    <w:tblPr/>
  </w:style>
  <w:style w:type="table" w:customStyle="1" w:styleId="FormulaVariableTable114">
    <w:name w:val="Formula Variable Table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03B1B"/>
    <w:tblPr/>
  </w:style>
  <w:style w:type="table" w:customStyle="1" w:styleId="BoxedLanguage42">
    <w:name w:val="Boxed Language42"/>
    <w:basedOn w:val="TableNormal"/>
    <w:rsid w:val="00A03B1B"/>
    <w:tblPr/>
  </w:style>
  <w:style w:type="table" w:customStyle="1" w:styleId="FormulaVariableTable42">
    <w:name w:val="Formula Variable Table4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03B1B"/>
    <w:tblPr>
      <w:tblInd w:w="0" w:type="nil"/>
    </w:tblPr>
  </w:style>
  <w:style w:type="table" w:customStyle="1" w:styleId="TableGrid132">
    <w:name w:val="Table Grid132"/>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03B1B"/>
    <w:tblPr/>
    <w:tcPr>
      <w:shd w:val="clear" w:color="auto" w:fill="E0E0E0"/>
    </w:tcPr>
  </w:style>
  <w:style w:type="table" w:customStyle="1" w:styleId="FormulaVariableTable122">
    <w:name w:val="Formula Variable Table122"/>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03B1B"/>
    <w:tblPr/>
  </w:style>
  <w:style w:type="table" w:customStyle="1" w:styleId="FormulaVariableTable212">
    <w:name w:val="Formula Variable Table2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03B1B"/>
    <w:tblPr/>
  </w:style>
  <w:style w:type="table" w:customStyle="1" w:styleId="VariableTable112">
    <w:name w:val="Variable Table112"/>
    <w:basedOn w:val="TableNormal"/>
    <w:rsid w:val="00A03B1B"/>
    <w:tblPr/>
  </w:style>
  <w:style w:type="table" w:customStyle="1" w:styleId="TableGrid1112">
    <w:name w:val="Table Grid1112"/>
    <w:basedOn w:val="TableNormal"/>
    <w:next w:val="TableGrid"/>
    <w:rsid w:val="00A03B1B"/>
    <w:tblPr/>
  </w:style>
  <w:style w:type="table" w:customStyle="1" w:styleId="BoxedLanguage312">
    <w:name w:val="Boxed Language312"/>
    <w:basedOn w:val="TableNormal"/>
    <w:rsid w:val="00A03B1B"/>
    <w:tblPr/>
  </w:style>
  <w:style w:type="table" w:customStyle="1" w:styleId="FormulaVariableTable312">
    <w:name w:val="Formula Variable Table3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03B1B"/>
    <w:tblPr/>
  </w:style>
  <w:style w:type="table" w:customStyle="1" w:styleId="VariableTable212">
    <w:name w:val="Variable Table212"/>
    <w:basedOn w:val="TableNormal"/>
    <w:rsid w:val="00A03B1B"/>
    <w:tblPr/>
  </w:style>
  <w:style w:type="table" w:customStyle="1" w:styleId="TableGrid1212">
    <w:name w:val="Table Grid1212"/>
    <w:basedOn w:val="TableNormal"/>
    <w:next w:val="TableGrid"/>
    <w:rsid w:val="00A03B1B"/>
    <w:tblPr/>
  </w:style>
  <w:style w:type="table" w:customStyle="1" w:styleId="TableGrid2112">
    <w:name w:val="Table Grid2112"/>
    <w:basedOn w:val="TableNormal"/>
    <w:next w:val="TableGrid"/>
    <w:rsid w:val="00A03B1B"/>
    <w:tblPr/>
  </w:style>
  <w:style w:type="table" w:customStyle="1" w:styleId="BoxedLanguage1112">
    <w:name w:val="Boxed Language1112"/>
    <w:basedOn w:val="TableNormal"/>
    <w:rsid w:val="00A03B1B"/>
    <w:tblPr/>
  </w:style>
  <w:style w:type="table" w:customStyle="1" w:styleId="FormulaVariableTable1122">
    <w:name w:val="Formula Variable Table11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03B1B"/>
  </w:style>
  <w:style w:type="table" w:customStyle="1" w:styleId="TableGrid8">
    <w:name w:val="Table Grid8"/>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03B1B"/>
    <w:tblPr/>
  </w:style>
  <w:style w:type="table" w:customStyle="1" w:styleId="FormulaVariableTable7">
    <w:name w:val="Formula Variable Table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03B1B"/>
  </w:style>
  <w:style w:type="numbering" w:customStyle="1" w:styleId="NoList23">
    <w:name w:val="No List23"/>
    <w:next w:val="NoList"/>
    <w:uiPriority w:val="99"/>
    <w:semiHidden/>
    <w:unhideWhenUsed/>
    <w:rsid w:val="00A03B1B"/>
  </w:style>
  <w:style w:type="table" w:customStyle="1" w:styleId="TableGrid16">
    <w:name w:val="Table Grid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03B1B"/>
  </w:style>
  <w:style w:type="numbering" w:customStyle="1" w:styleId="NoList42">
    <w:name w:val="No List42"/>
    <w:next w:val="NoList"/>
    <w:uiPriority w:val="99"/>
    <w:semiHidden/>
    <w:unhideWhenUsed/>
    <w:rsid w:val="00A03B1B"/>
  </w:style>
  <w:style w:type="table" w:customStyle="1" w:styleId="TableGrid25">
    <w:name w:val="Table Grid2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03B1B"/>
  </w:style>
  <w:style w:type="numbering" w:customStyle="1" w:styleId="NoList61">
    <w:name w:val="No List61"/>
    <w:next w:val="NoList"/>
    <w:uiPriority w:val="99"/>
    <w:semiHidden/>
    <w:unhideWhenUsed/>
    <w:rsid w:val="00A03B1B"/>
  </w:style>
  <w:style w:type="numbering" w:customStyle="1" w:styleId="NoList71">
    <w:name w:val="No List71"/>
    <w:next w:val="NoList"/>
    <w:uiPriority w:val="99"/>
    <w:semiHidden/>
    <w:unhideWhenUsed/>
    <w:rsid w:val="00A03B1B"/>
  </w:style>
  <w:style w:type="table" w:customStyle="1" w:styleId="BoxedLanguage24">
    <w:name w:val="Boxed Language2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03B1B"/>
    <w:tblPr/>
  </w:style>
  <w:style w:type="numbering" w:customStyle="1" w:styleId="NoList112">
    <w:name w:val="No List112"/>
    <w:next w:val="NoList"/>
    <w:uiPriority w:val="99"/>
    <w:semiHidden/>
    <w:unhideWhenUsed/>
    <w:rsid w:val="00A03B1B"/>
  </w:style>
  <w:style w:type="numbering" w:customStyle="1" w:styleId="NoList211">
    <w:name w:val="No List211"/>
    <w:next w:val="NoList"/>
    <w:uiPriority w:val="99"/>
    <w:semiHidden/>
    <w:unhideWhenUsed/>
    <w:rsid w:val="00A03B1B"/>
  </w:style>
  <w:style w:type="table" w:customStyle="1" w:styleId="TableGrid114">
    <w:name w:val="Table Grid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03B1B"/>
  </w:style>
  <w:style w:type="numbering" w:customStyle="1" w:styleId="NoList81">
    <w:name w:val="No List81"/>
    <w:next w:val="NoList"/>
    <w:uiPriority w:val="99"/>
    <w:semiHidden/>
    <w:unhideWhenUsed/>
    <w:rsid w:val="00A03B1B"/>
  </w:style>
  <w:style w:type="numbering" w:customStyle="1" w:styleId="NoList121">
    <w:name w:val="No List121"/>
    <w:next w:val="NoList"/>
    <w:uiPriority w:val="99"/>
    <w:semiHidden/>
    <w:unhideWhenUsed/>
    <w:rsid w:val="00A03B1B"/>
  </w:style>
  <w:style w:type="table" w:customStyle="1" w:styleId="BoxedLanguage34">
    <w:name w:val="Boxed Language3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03B1B"/>
    <w:tblPr/>
  </w:style>
  <w:style w:type="numbering" w:customStyle="1" w:styleId="NoList11111">
    <w:name w:val="No List11111"/>
    <w:next w:val="NoList"/>
    <w:uiPriority w:val="99"/>
    <w:semiHidden/>
    <w:unhideWhenUsed/>
    <w:rsid w:val="00A03B1B"/>
  </w:style>
  <w:style w:type="numbering" w:customStyle="1" w:styleId="NoList221">
    <w:name w:val="No List221"/>
    <w:next w:val="NoList"/>
    <w:uiPriority w:val="99"/>
    <w:semiHidden/>
    <w:unhideWhenUsed/>
    <w:rsid w:val="00A03B1B"/>
  </w:style>
  <w:style w:type="table" w:customStyle="1" w:styleId="TableGrid124">
    <w:name w:val="Table Grid12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03B1B"/>
  </w:style>
  <w:style w:type="numbering" w:customStyle="1" w:styleId="NoList411">
    <w:name w:val="No List411"/>
    <w:next w:val="NoList"/>
    <w:uiPriority w:val="99"/>
    <w:semiHidden/>
    <w:unhideWhenUsed/>
    <w:rsid w:val="00A03B1B"/>
  </w:style>
  <w:style w:type="table" w:customStyle="1" w:styleId="TableGrid214">
    <w:name w:val="Table Grid2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03B1B"/>
  </w:style>
  <w:style w:type="table" w:customStyle="1" w:styleId="TableGrid9">
    <w:name w:val="Table Grid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03B1B"/>
    <w:tblPr>
      <w:tblInd w:w="0" w:type="nil"/>
    </w:tblPr>
  </w:style>
  <w:style w:type="table" w:customStyle="1" w:styleId="TableGrid17">
    <w:name w:val="Table Grid17"/>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03B1B"/>
    <w:tblPr/>
  </w:style>
  <w:style w:type="table" w:customStyle="1" w:styleId="TableGrid115">
    <w:name w:val="Table Grid11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03B1B"/>
    <w:tblPr/>
  </w:style>
  <w:style w:type="table" w:customStyle="1" w:styleId="TableGrid125">
    <w:name w:val="Table Grid12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03B1B"/>
    <w:tblPr>
      <w:tblInd w:w="0" w:type="nil"/>
    </w:tblPr>
  </w:style>
  <w:style w:type="table" w:customStyle="1" w:styleId="TableGrid133">
    <w:name w:val="Table Grid133"/>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03B1B"/>
    <w:tblPr/>
  </w:style>
  <w:style w:type="table" w:customStyle="1" w:styleId="TableGrid1113">
    <w:name w:val="Table Grid11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03B1B"/>
    <w:tblPr/>
  </w:style>
  <w:style w:type="table" w:customStyle="1" w:styleId="TableGrid1213">
    <w:name w:val="Table Grid12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03B1B"/>
  </w:style>
  <w:style w:type="table" w:customStyle="1" w:styleId="TableGrid10">
    <w:name w:val="Table Grid10"/>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03B1B"/>
    <w:tblPr>
      <w:tblInd w:w="0" w:type="nil"/>
    </w:tblPr>
  </w:style>
  <w:style w:type="table" w:customStyle="1" w:styleId="TableGrid18">
    <w:name w:val="Table Grid18"/>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03B1B"/>
    <w:tblPr/>
  </w:style>
  <w:style w:type="table" w:customStyle="1" w:styleId="TableGrid116">
    <w:name w:val="Table Grid1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03B1B"/>
    <w:tblPr/>
  </w:style>
  <w:style w:type="table" w:customStyle="1" w:styleId="TableGrid126">
    <w:name w:val="Table Grid12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03B1B"/>
    <w:tblPr>
      <w:tblInd w:w="0" w:type="nil"/>
    </w:tblPr>
  </w:style>
  <w:style w:type="table" w:customStyle="1" w:styleId="TableGrid134">
    <w:name w:val="Table Grid13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03B1B"/>
    <w:tblPr/>
  </w:style>
  <w:style w:type="table" w:customStyle="1" w:styleId="TableGrid1114">
    <w:name w:val="Table Grid1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03B1B"/>
    <w:tblPr/>
  </w:style>
  <w:style w:type="table" w:customStyle="1" w:styleId="TableGrid1214">
    <w:name w:val="Table Grid12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03B1B"/>
  </w:style>
  <w:style w:type="table" w:customStyle="1" w:styleId="TableGrid19">
    <w:name w:val="Table Grid1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03B1B"/>
    <w:tblPr/>
  </w:style>
  <w:style w:type="table" w:customStyle="1" w:styleId="FormulaVariableTable10">
    <w:name w:val="Formula Variable Table10"/>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font-claude-response-body">
    <w:name w:val="font-claude-response-body"/>
    <w:basedOn w:val="Normal"/>
    <w:rsid w:val="000B1ABA"/>
    <w:pPr>
      <w:spacing w:before="100" w:beforeAutospacing="1" w:after="100" w:afterAutospacing="1"/>
    </w:pPr>
  </w:style>
  <w:style w:type="paragraph" w:customStyle="1" w:styleId="left">
    <w:name w:val="left"/>
    <w:basedOn w:val="Normal"/>
    <w:rsid w:val="00C357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itlin.Smith@jupiterpower.i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rcot.com/mktrules/issues/NPRR130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5/03/20/RTCTF_Duration_Requirements_Topic_Update_v6.ppt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obert.Helton@engi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a9b9e15-83d2-4075-9282-a04e05c6580a}" enabled="1" method="Standard" siteId="{24139d14-c62c-4c47-8bdd-ce71ea1d50cf}" removed="0"/>
  <clbl:label id="{d1f5be31-fc1a-432b-950d-5c3417915e56}" enabled="1" method="Standard" siteId="{0f342371-03d7-4fe6-b81c-c42e0416d72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1589</Words>
  <Characters>9252</Characters>
  <Application>Microsoft Office Word</Application>
  <DocSecurity>0</DocSecurity>
  <Lines>196</Lines>
  <Paragraphs>68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2001-06-20T16:28:00Z</cp:lastPrinted>
  <dcterms:created xsi:type="dcterms:W3CDTF">2026-03-06T19:44:00Z</dcterms:created>
  <dcterms:modified xsi:type="dcterms:W3CDTF">2026-03-06T19:47:00Z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2026-01-07T21:30:11Z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c72af53e-a001-4055-8962-919872f50601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