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C1BB" w14:textId="450E895A" w:rsidR="00FF440C" w:rsidRDefault="00D925A4" w:rsidP="00064A44">
      <w:pPr>
        <w:jc w:val="center"/>
        <w:rPr>
          <w:b/>
        </w:rPr>
      </w:pPr>
      <w:r>
        <w:rPr>
          <w:b/>
        </w:rPr>
        <w:t>APPROVED</w:t>
      </w:r>
    </w:p>
    <w:p w14:paraId="2560FDEA" w14:textId="152D78F9" w:rsidR="00195E1A" w:rsidRDefault="00D53C9D" w:rsidP="00195E1A">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266BCB38" w14:textId="37497F2F" w:rsidR="00B8749E" w:rsidRDefault="00B8749E" w:rsidP="00195E1A">
      <w:pPr>
        <w:jc w:val="center"/>
        <w:rPr>
          <w:b/>
        </w:rPr>
      </w:pPr>
      <w:r w:rsidRPr="00B8749E">
        <w:rPr>
          <w:b/>
        </w:rPr>
        <w:t>ERCOT Austin – 8000 Metropolis Drive (Building E), Suite 100 – Austin, Texas 78744</w:t>
      </w:r>
    </w:p>
    <w:p w14:paraId="660A7879" w14:textId="3787DC85" w:rsidR="00681BFF" w:rsidRDefault="004F0D6F" w:rsidP="00B83187">
      <w:pPr>
        <w:jc w:val="center"/>
        <w:rPr>
          <w:b/>
          <w:sz w:val="22"/>
          <w:szCs w:val="22"/>
        </w:rPr>
      </w:pPr>
      <w:bookmarkStart w:id="0" w:name="_5d0ccb67_f575_46b7_8bdf_44bdec5880dd"/>
      <w:r>
        <w:rPr>
          <w:b/>
          <w:sz w:val="22"/>
          <w:szCs w:val="22"/>
        </w:rPr>
        <w:t>Wednesday</w:t>
      </w:r>
      <w:r w:rsidR="005745BA">
        <w:rPr>
          <w:b/>
          <w:sz w:val="22"/>
          <w:szCs w:val="22"/>
        </w:rPr>
        <w:t>,</w:t>
      </w:r>
      <w:r w:rsidR="002054ED">
        <w:rPr>
          <w:b/>
          <w:sz w:val="22"/>
          <w:szCs w:val="22"/>
        </w:rPr>
        <w:t xml:space="preserve"> </w:t>
      </w:r>
      <w:r w:rsidR="001B74A2">
        <w:rPr>
          <w:b/>
          <w:sz w:val="22"/>
          <w:szCs w:val="22"/>
        </w:rPr>
        <w:t xml:space="preserve">January 21, 2026 </w:t>
      </w:r>
      <w:r w:rsidR="00B83187">
        <w:rPr>
          <w:b/>
          <w:sz w:val="22"/>
          <w:szCs w:val="22"/>
        </w:rPr>
        <w:t xml:space="preserve">– </w:t>
      </w:r>
      <w:r w:rsidR="002054ED">
        <w:rPr>
          <w:b/>
          <w:sz w:val="22"/>
          <w:szCs w:val="22"/>
        </w:rPr>
        <w:t>9</w:t>
      </w:r>
      <w:r w:rsidR="00B83187">
        <w:rPr>
          <w:b/>
          <w:sz w:val="22"/>
          <w:szCs w:val="22"/>
        </w:rPr>
        <w:t xml:space="preserve">:30 </w:t>
      </w:r>
      <w:r w:rsidR="00FF1ECF" w:rsidRPr="00FF1ECF">
        <w:rPr>
          <w:b/>
          <w:sz w:val="22"/>
          <w:szCs w:val="22"/>
        </w:rPr>
        <w:t>a</w:t>
      </w:r>
      <w:r w:rsidR="00681BFF" w:rsidRPr="00FF1ECF">
        <w:rPr>
          <w:b/>
          <w:sz w:val="22"/>
          <w:szCs w:val="22"/>
        </w:rPr>
        <w:t>.m.</w:t>
      </w:r>
    </w:p>
    <w:tbl>
      <w:tblPr>
        <w:tblW w:w="5192" w:type="pct"/>
        <w:tblInd w:w="-90" w:type="dxa"/>
        <w:tblLook w:val="01E0" w:firstRow="1" w:lastRow="1" w:firstColumn="1" w:lastColumn="1" w:noHBand="0" w:noVBand="0"/>
      </w:tblPr>
      <w:tblGrid>
        <w:gridCol w:w="2527"/>
        <w:gridCol w:w="4222"/>
        <w:gridCol w:w="2970"/>
      </w:tblGrid>
      <w:tr w:rsidR="000A01F5" w:rsidRPr="000A01F5" w14:paraId="50FED2F8" w14:textId="77777777" w:rsidTr="007C6A09">
        <w:trPr>
          <w:trHeight w:val="288"/>
        </w:trPr>
        <w:tc>
          <w:tcPr>
            <w:tcW w:w="1300" w:type="pct"/>
            <w:vAlign w:val="center"/>
          </w:tcPr>
          <w:p w14:paraId="4C5786DB" w14:textId="6B7771ED" w:rsidR="003955DD" w:rsidRPr="00BA6518" w:rsidRDefault="003955DD" w:rsidP="00E45A31">
            <w:pPr>
              <w:jc w:val="both"/>
              <w:rPr>
                <w:iCs/>
                <w:color w:val="000000" w:themeColor="text1"/>
                <w:sz w:val="22"/>
                <w:szCs w:val="22"/>
              </w:rPr>
            </w:pPr>
          </w:p>
        </w:tc>
        <w:tc>
          <w:tcPr>
            <w:tcW w:w="2172" w:type="pct"/>
            <w:vAlign w:val="center"/>
          </w:tcPr>
          <w:p w14:paraId="54DD507B" w14:textId="77777777" w:rsidR="00821FC2" w:rsidRPr="000A01F5" w:rsidRDefault="00821FC2" w:rsidP="00E45A31">
            <w:pPr>
              <w:jc w:val="both"/>
              <w:rPr>
                <w:color w:val="000000" w:themeColor="text1"/>
                <w:sz w:val="22"/>
                <w:szCs w:val="22"/>
              </w:rPr>
            </w:pPr>
          </w:p>
        </w:tc>
        <w:tc>
          <w:tcPr>
            <w:tcW w:w="1528" w:type="pct"/>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7C6A09">
        <w:trPr>
          <w:trHeight w:val="288"/>
        </w:trPr>
        <w:tc>
          <w:tcPr>
            <w:tcW w:w="1300" w:type="pct"/>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2" w:type="pct"/>
            <w:vAlign w:val="bottom"/>
          </w:tcPr>
          <w:p w14:paraId="77337B26" w14:textId="77777777" w:rsidR="00962510" w:rsidRPr="006224C1" w:rsidRDefault="00962510" w:rsidP="000E442D">
            <w:pPr>
              <w:jc w:val="both"/>
              <w:rPr>
                <w:color w:val="000000" w:themeColor="text1"/>
                <w:sz w:val="22"/>
                <w:szCs w:val="22"/>
                <w:highlight w:val="lightGray"/>
              </w:rPr>
            </w:pPr>
          </w:p>
        </w:tc>
        <w:tc>
          <w:tcPr>
            <w:tcW w:w="1528" w:type="pct"/>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B83187" w14:paraId="516C50D3" w14:textId="77777777" w:rsidTr="007C6A09">
        <w:trPr>
          <w:trHeight w:val="288"/>
        </w:trPr>
        <w:tc>
          <w:tcPr>
            <w:tcW w:w="1300" w:type="pct"/>
            <w:vAlign w:val="bottom"/>
          </w:tcPr>
          <w:p w14:paraId="5AF06276" w14:textId="28684404" w:rsidR="000E442D" w:rsidRPr="001B74A2" w:rsidRDefault="000E442D" w:rsidP="000E442D">
            <w:pPr>
              <w:jc w:val="both"/>
              <w:rPr>
                <w:color w:val="000000" w:themeColor="text1"/>
                <w:sz w:val="22"/>
                <w:szCs w:val="22"/>
                <w:highlight w:val="lightGray"/>
              </w:rPr>
            </w:pPr>
            <w:r w:rsidRPr="001C1810">
              <w:rPr>
                <w:color w:val="000000" w:themeColor="text1"/>
                <w:sz w:val="22"/>
                <w:szCs w:val="22"/>
              </w:rPr>
              <w:t>Barnes, Bill</w:t>
            </w:r>
          </w:p>
        </w:tc>
        <w:tc>
          <w:tcPr>
            <w:tcW w:w="2172" w:type="pct"/>
            <w:vAlign w:val="bottom"/>
          </w:tcPr>
          <w:p w14:paraId="52FE380F" w14:textId="5AD3FFCF" w:rsidR="000E442D" w:rsidRPr="00AD615B" w:rsidRDefault="000E442D" w:rsidP="000E442D">
            <w:pPr>
              <w:jc w:val="both"/>
              <w:rPr>
                <w:color w:val="000000" w:themeColor="text1"/>
                <w:sz w:val="22"/>
                <w:szCs w:val="22"/>
              </w:rPr>
            </w:pPr>
            <w:r w:rsidRPr="00AD615B">
              <w:rPr>
                <w:color w:val="000000" w:themeColor="text1"/>
                <w:sz w:val="22"/>
                <w:szCs w:val="22"/>
              </w:rPr>
              <w:t>Reliant Energy Retail Services (Reliant)</w:t>
            </w:r>
          </w:p>
        </w:tc>
        <w:tc>
          <w:tcPr>
            <w:tcW w:w="1528" w:type="pct"/>
            <w:vAlign w:val="bottom"/>
          </w:tcPr>
          <w:p w14:paraId="7DB98690" w14:textId="28A9698B" w:rsidR="000E442D" w:rsidRPr="00195E1A" w:rsidRDefault="000E442D" w:rsidP="000E442D">
            <w:pPr>
              <w:jc w:val="both"/>
              <w:rPr>
                <w:color w:val="000000" w:themeColor="text1"/>
                <w:sz w:val="22"/>
                <w:szCs w:val="22"/>
              </w:rPr>
            </w:pPr>
          </w:p>
        </w:tc>
      </w:tr>
      <w:tr w:rsidR="000A01F5" w:rsidRPr="00B83187" w14:paraId="4AFDAF44" w14:textId="77777777" w:rsidTr="00251B01">
        <w:trPr>
          <w:trHeight w:val="288"/>
        </w:trPr>
        <w:tc>
          <w:tcPr>
            <w:tcW w:w="1300" w:type="pct"/>
            <w:vAlign w:val="bottom"/>
          </w:tcPr>
          <w:p w14:paraId="4589C5D5" w14:textId="7F20A116" w:rsidR="000E442D" w:rsidRPr="001B74A2" w:rsidRDefault="000E442D" w:rsidP="000E442D">
            <w:pPr>
              <w:rPr>
                <w:color w:val="000000" w:themeColor="text1"/>
                <w:sz w:val="22"/>
                <w:szCs w:val="22"/>
                <w:highlight w:val="lightGray"/>
              </w:rPr>
            </w:pPr>
            <w:r w:rsidRPr="001B443E">
              <w:rPr>
                <w:color w:val="000000" w:themeColor="text1"/>
                <w:sz w:val="22"/>
                <w:szCs w:val="22"/>
              </w:rPr>
              <w:t>Bonskowski, Ned</w:t>
            </w:r>
          </w:p>
        </w:tc>
        <w:tc>
          <w:tcPr>
            <w:tcW w:w="2172" w:type="pct"/>
            <w:vAlign w:val="bottom"/>
          </w:tcPr>
          <w:p w14:paraId="51775A0A" w14:textId="11518974" w:rsidR="000E442D" w:rsidRPr="00AD615B" w:rsidRDefault="00195E1A" w:rsidP="000E442D">
            <w:pPr>
              <w:rPr>
                <w:color w:val="000000" w:themeColor="text1"/>
                <w:sz w:val="22"/>
                <w:szCs w:val="22"/>
              </w:rPr>
            </w:pPr>
            <w:r w:rsidRPr="00AD615B">
              <w:rPr>
                <w:color w:val="000000" w:themeColor="text1"/>
                <w:sz w:val="22"/>
                <w:szCs w:val="22"/>
              </w:rPr>
              <w:t>Vistra Operations Company (Vistra)</w:t>
            </w:r>
          </w:p>
        </w:tc>
        <w:tc>
          <w:tcPr>
            <w:tcW w:w="1528" w:type="pct"/>
            <w:vAlign w:val="bottom"/>
          </w:tcPr>
          <w:p w14:paraId="6AC60D6B" w14:textId="5205ED04" w:rsidR="000E442D" w:rsidRPr="00195E1A" w:rsidRDefault="000E442D" w:rsidP="000E442D">
            <w:pPr>
              <w:rPr>
                <w:color w:val="000000" w:themeColor="text1"/>
                <w:sz w:val="22"/>
                <w:szCs w:val="22"/>
              </w:rPr>
            </w:pPr>
          </w:p>
        </w:tc>
      </w:tr>
      <w:tr w:rsidR="001C1810" w:rsidRPr="00B83187" w14:paraId="43BD4F8C" w14:textId="77777777" w:rsidTr="00251B01">
        <w:trPr>
          <w:trHeight w:val="288"/>
        </w:trPr>
        <w:tc>
          <w:tcPr>
            <w:tcW w:w="1300" w:type="pct"/>
            <w:vAlign w:val="bottom"/>
          </w:tcPr>
          <w:p w14:paraId="3FFC3F7D" w14:textId="36B2085F" w:rsidR="001C1810" w:rsidRPr="001C1810" w:rsidRDefault="001C1810" w:rsidP="000E442D">
            <w:pPr>
              <w:rPr>
                <w:color w:val="000000" w:themeColor="text1"/>
                <w:sz w:val="22"/>
                <w:szCs w:val="22"/>
              </w:rPr>
            </w:pPr>
            <w:r>
              <w:rPr>
                <w:color w:val="000000" w:themeColor="text1"/>
                <w:sz w:val="22"/>
                <w:szCs w:val="22"/>
              </w:rPr>
              <w:t>Campo, Curtis</w:t>
            </w:r>
          </w:p>
        </w:tc>
        <w:tc>
          <w:tcPr>
            <w:tcW w:w="2172" w:type="pct"/>
            <w:vAlign w:val="bottom"/>
          </w:tcPr>
          <w:p w14:paraId="4B1C7C12" w14:textId="1B9E134E" w:rsidR="001C1810" w:rsidRPr="00AD615B" w:rsidRDefault="001C1810" w:rsidP="000E442D">
            <w:pPr>
              <w:rPr>
                <w:color w:val="000000" w:themeColor="text1"/>
                <w:sz w:val="22"/>
                <w:szCs w:val="22"/>
              </w:rPr>
            </w:pPr>
            <w:r w:rsidRPr="001C1810">
              <w:rPr>
                <w:color w:val="000000" w:themeColor="text1"/>
                <w:sz w:val="22"/>
                <w:szCs w:val="22"/>
              </w:rPr>
              <w:t>Garland Power &amp; Light System</w:t>
            </w:r>
            <w:r>
              <w:rPr>
                <w:color w:val="000000" w:themeColor="text1"/>
                <w:sz w:val="22"/>
                <w:szCs w:val="22"/>
              </w:rPr>
              <w:t xml:space="preserve"> (GP&amp;L)</w:t>
            </w:r>
          </w:p>
        </w:tc>
        <w:tc>
          <w:tcPr>
            <w:tcW w:w="1528" w:type="pct"/>
            <w:vAlign w:val="bottom"/>
          </w:tcPr>
          <w:p w14:paraId="1ED09A54" w14:textId="3ECAAF87" w:rsidR="001C1810" w:rsidRDefault="001C1810" w:rsidP="000E442D">
            <w:pPr>
              <w:rPr>
                <w:color w:val="000000" w:themeColor="text1"/>
                <w:sz w:val="22"/>
                <w:szCs w:val="22"/>
              </w:rPr>
            </w:pPr>
            <w:r>
              <w:rPr>
                <w:color w:val="000000" w:themeColor="text1"/>
                <w:sz w:val="22"/>
                <w:szCs w:val="22"/>
              </w:rPr>
              <w:t>Via Teleconference</w:t>
            </w:r>
          </w:p>
        </w:tc>
      </w:tr>
      <w:tr w:rsidR="00DE0351" w:rsidRPr="00B83187" w14:paraId="58B7BF1D" w14:textId="77777777" w:rsidTr="00251B01">
        <w:trPr>
          <w:trHeight w:val="288"/>
        </w:trPr>
        <w:tc>
          <w:tcPr>
            <w:tcW w:w="1300" w:type="pct"/>
            <w:vAlign w:val="bottom"/>
          </w:tcPr>
          <w:p w14:paraId="5519A060" w14:textId="3DEFA04B" w:rsidR="00DE0351" w:rsidRPr="001B74A2" w:rsidRDefault="00DE0351" w:rsidP="000E442D">
            <w:pPr>
              <w:rPr>
                <w:color w:val="000000" w:themeColor="text1"/>
                <w:sz w:val="22"/>
                <w:szCs w:val="22"/>
                <w:highlight w:val="lightGray"/>
              </w:rPr>
            </w:pPr>
            <w:r w:rsidRPr="001C1810">
              <w:rPr>
                <w:color w:val="000000" w:themeColor="text1"/>
                <w:sz w:val="22"/>
                <w:szCs w:val="22"/>
              </w:rPr>
              <w:t>Carpenter, Jeremy</w:t>
            </w:r>
          </w:p>
        </w:tc>
        <w:tc>
          <w:tcPr>
            <w:tcW w:w="2172" w:type="pct"/>
            <w:vAlign w:val="bottom"/>
          </w:tcPr>
          <w:p w14:paraId="532A7451" w14:textId="5F2A3437" w:rsidR="00DE0351" w:rsidRPr="00AD615B" w:rsidRDefault="00DE0351" w:rsidP="000E442D">
            <w:pPr>
              <w:rPr>
                <w:color w:val="000000" w:themeColor="text1"/>
                <w:sz w:val="22"/>
                <w:szCs w:val="22"/>
              </w:rPr>
            </w:pPr>
            <w:r w:rsidRPr="00AD615B">
              <w:rPr>
                <w:color w:val="000000" w:themeColor="text1"/>
                <w:sz w:val="22"/>
                <w:szCs w:val="22"/>
              </w:rPr>
              <w:t>Tenaska Power Services (Tenaska</w:t>
            </w:r>
            <w:r w:rsidR="00331ABB" w:rsidRPr="00AD615B">
              <w:rPr>
                <w:color w:val="000000" w:themeColor="text1"/>
                <w:sz w:val="22"/>
                <w:szCs w:val="22"/>
              </w:rPr>
              <w:t>)</w:t>
            </w:r>
          </w:p>
        </w:tc>
        <w:tc>
          <w:tcPr>
            <w:tcW w:w="1528" w:type="pct"/>
            <w:vAlign w:val="bottom"/>
          </w:tcPr>
          <w:p w14:paraId="1EBD216B" w14:textId="5ECCCA04" w:rsidR="00DE0351" w:rsidRPr="00195E1A" w:rsidRDefault="00F9175E" w:rsidP="000E442D">
            <w:pPr>
              <w:rPr>
                <w:color w:val="000000" w:themeColor="text1"/>
                <w:sz w:val="22"/>
                <w:szCs w:val="22"/>
              </w:rPr>
            </w:pPr>
            <w:r>
              <w:rPr>
                <w:color w:val="000000" w:themeColor="text1"/>
                <w:sz w:val="22"/>
                <w:szCs w:val="22"/>
              </w:rPr>
              <w:t>Via Teleconference</w:t>
            </w:r>
          </w:p>
        </w:tc>
      </w:tr>
      <w:tr w:rsidR="00715031" w:rsidRPr="00B83187" w14:paraId="0FAFE6DF" w14:textId="77777777" w:rsidTr="00251B01">
        <w:trPr>
          <w:trHeight w:val="288"/>
        </w:trPr>
        <w:tc>
          <w:tcPr>
            <w:tcW w:w="1300" w:type="pct"/>
            <w:vAlign w:val="bottom"/>
          </w:tcPr>
          <w:p w14:paraId="5FDF2D79" w14:textId="50E534AF" w:rsidR="00715031" w:rsidRPr="001B74A2" w:rsidRDefault="00715031" w:rsidP="000E442D">
            <w:pPr>
              <w:rPr>
                <w:color w:val="000000" w:themeColor="text1"/>
                <w:sz w:val="22"/>
                <w:szCs w:val="22"/>
                <w:highlight w:val="lightGray"/>
              </w:rPr>
            </w:pPr>
            <w:r w:rsidRPr="001C1810">
              <w:rPr>
                <w:color w:val="000000" w:themeColor="text1"/>
                <w:sz w:val="22"/>
                <w:szCs w:val="22"/>
              </w:rPr>
              <w:t>Cochran, Seth</w:t>
            </w:r>
          </w:p>
        </w:tc>
        <w:tc>
          <w:tcPr>
            <w:tcW w:w="2172" w:type="pct"/>
            <w:vAlign w:val="bottom"/>
          </w:tcPr>
          <w:p w14:paraId="0FE0697B" w14:textId="682AAF70" w:rsidR="00715031" w:rsidRPr="00AD615B" w:rsidRDefault="00715031" w:rsidP="000E442D">
            <w:pPr>
              <w:rPr>
                <w:color w:val="000000" w:themeColor="text1"/>
                <w:sz w:val="22"/>
                <w:szCs w:val="22"/>
              </w:rPr>
            </w:pPr>
            <w:r>
              <w:rPr>
                <w:color w:val="000000" w:themeColor="text1"/>
                <w:sz w:val="22"/>
                <w:szCs w:val="22"/>
              </w:rPr>
              <w:t>Vitol, Inc.</w:t>
            </w:r>
          </w:p>
        </w:tc>
        <w:tc>
          <w:tcPr>
            <w:tcW w:w="1528" w:type="pct"/>
            <w:vAlign w:val="bottom"/>
          </w:tcPr>
          <w:p w14:paraId="2F3B4417" w14:textId="48993B72" w:rsidR="00715031" w:rsidRDefault="00715031" w:rsidP="000E442D">
            <w:pPr>
              <w:rPr>
                <w:color w:val="000000" w:themeColor="text1"/>
                <w:sz w:val="22"/>
                <w:szCs w:val="22"/>
              </w:rPr>
            </w:pPr>
            <w:r w:rsidRPr="00862C7F">
              <w:rPr>
                <w:color w:val="000000" w:themeColor="text1"/>
                <w:sz w:val="22"/>
                <w:szCs w:val="22"/>
              </w:rPr>
              <w:t>Via Teleconference</w:t>
            </w:r>
          </w:p>
        </w:tc>
      </w:tr>
      <w:tr w:rsidR="00C55B90" w:rsidRPr="00B83187" w14:paraId="3E38E80E" w14:textId="77777777" w:rsidTr="00251B01">
        <w:trPr>
          <w:trHeight w:val="288"/>
        </w:trPr>
        <w:tc>
          <w:tcPr>
            <w:tcW w:w="1300" w:type="pct"/>
            <w:vAlign w:val="bottom"/>
          </w:tcPr>
          <w:p w14:paraId="2FD47AFA" w14:textId="0EA9EECD" w:rsidR="00C55B90" w:rsidRPr="001B74A2" w:rsidRDefault="00C55B90" w:rsidP="000E442D">
            <w:pPr>
              <w:jc w:val="both"/>
              <w:rPr>
                <w:color w:val="000000" w:themeColor="text1"/>
                <w:sz w:val="22"/>
                <w:szCs w:val="22"/>
                <w:highlight w:val="lightGray"/>
              </w:rPr>
            </w:pPr>
            <w:r w:rsidRPr="001B443E">
              <w:rPr>
                <w:color w:val="000000" w:themeColor="text1"/>
                <w:sz w:val="22"/>
                <w:szCs w:val="22"/>
              </w:rPr>
              <w:t>Coleman, Diana</w:t>
            </w:r>
          </w:p>
        </w:tc>
        <w:tc>
          <w:tcPr>
            <w:tcW w:w="2172" w:type="pct"/>
            <w:vAlign w:val="bottom"/>
          </w:tcPr>
          <w:p w14:paraId="057E8D15" w14:textId="573C6734" w:rsidR="00C55B90" w:rsidRPr="00AD615B" w:rsidRDefault="001C1810" w:rsidP="000E442D">
            <w:pPr>
              <w:jc w:val="both"/>
              <w:rPr>
                <w:color w:val="000000" w:themeColor="text1"/>
                <w:sz w:val="22"/>
                <w:szCs w:val="22"/>
              </w:rPr>
            </w:pPr>
            <w:r w:rsidRPr="001C1810">
              <w:rPr>
                <w:color w:val="000000" w:themeColor="text1"/>
                <w:sz w:val="22"/>
                <w:szCs w:val="22"/>
              </w:rPr>
              <w:t>City Public Service Board (CPS Energy)</w:t>
            </w:r>
          </w:p>
        </w:tc>
        <w:tc>
          <w:tcPr>
            <w:tcW w:w="1528" w:type="pct"/>
            <w:vAlign w:val="bottom"/>
          </w:tcPr>
          <w:p w14:paraId="62F7244F" w14:textId="109B08F3" w:rsidR="00C55B90" w:rsidRPr="00195E1A" w:rsidRDefault="00F65194" w:rsidP="000E442D">
            <w:pPr>
              <w:jc w:val="both"/>
              <w:rPr>
                <w:color w:val="000000" w:themeColor="text1"/>
                <w:sz w:val="22"/>
                <w:szCs w:val="22"/>
              </w:rPr>
            </w:pPr>
            <w:r>
              <w:rPr>
                <w:color w:val="000000" w:themeColor="text1"/>
                <w:sz w:val="22"/>
                <w:szCs w:val="22"/>
              </w:rPr>
              <w:t>Alt. Rep. for David Kee</w:t>
            </w:r>
          </w:p>
        </w:tc>
      </w:tr>
      <w:tr w:rsidR="00BD22CB" w:rsidRPr="00B83187" w14:paraId="1A577677" w14:textId="77777777" w:rsidTr="00251B01">
        <w:trPr>
          <w:trHeight w:val="288"/>
        </w:trPr>
        <w:tc>
          <w:tcPr>
            <w:tcW w:w="1300" w:type="pct"/>
            <w:vAlign w:val="bottom"/>
          </w:tcPr>
          <w:p w14:paraId="7620B246" w14:textId="5D66D769" w:rsidR="00BD22CB" w:rsidRPr="001B74A2" w:rsidRDefault="00BD22CB" w:rsidP="000E442D">
            <w:pPr>
              <w:jc w:val="both"/>
              <w:rPr>
                <w:color w:val="000000" w:themeColor="text1"/>
                <w:sz w:val="22"/>
                <w:szCs w:val="22"/>
                <w:highlight w:val="lightGray"/>
              </w:rPr>
            </w:pPr>
            <w:r w:rsidRPr="001B443E">
              <w:rPr>
                <w:color w:val="000000" w:themeColor="text1"/>
                <w:sz w:val="22"/>
                <w:szCs w:val="22"/>
              </w:rPr>
              <w:t>Dreyfus, Mark</w:t>
            </w:r>
          </w:p>
        </w:tc>
        <w:tc>
          <w:tcPr>
            <w:tcW w:w="2172" w:type="pct"/>
            <w:vAlign w:val="bottom"/>
          </w:tcPr>
          <w:p w14:paraId="5F641366" w14:textId="136D514C" w:rsidR="00BD22CB" w:rsidRPr="00AD615B" w:rsidRDefault="00BD22CB" w:rsidP="000E442D">
            <w:pPr>
              <w:jc w:val="both"/>
              <w:rPr>
                <w:color w:val="000000" w:themeColor="text1"/>
                <w:sz w:val="22"/>
                <w:szCs w:val="22"/>
              </w:rPr>
            </w:pPr>
            <w:r w:rsidRPr="00AD615B">
              <w:rPr>
                <w:color w:val="000000" w:themeColor="text1"/>
                <w:sz w:val="22"/>
                <w:szCs w:val="22"/>
              </w:rPr>
              <w:t>City of Eastland</w:t>
            </w:r>
          </w:p>
        </w:tc>
        <w:tc>
          <w:tcPr>
            <w:tcW w:w="1528" w:type="pct"/>
            <w:vAlign w:val="bottom"/>
          </w:tcPr>
          <w:p w14:paraId="1D492685" w14:textId="28E1F7C5" w:rsidR="00BD22CB" w:rsidRPr="00195E1A" w:rsidRDefault="00BD22CB" w:rsidP="000E442D">
            <w:pPr>
              <w:jc w:val="both"/>
              <w:rPr>
                <w:color w:val="000000" w:themeColor="text1"/>
                <w:sz w:val="22"/>
                <w:szCs w:val="22"/>
              </w:rPr>
            </w:pPr>
          </w:p>
        </w:tc>
      </w:tr>
      <w:tr w:rsidR="00F9175E" w:rsidRPr="00B83187" w14:paraId="3C7BA966" w14:textId="77777777" w:rsidTr="00251B01">
        <w:trPr>
          <w:trHeight w:val="288"/>
        </w:trPr>
        <w:tc>
          <w:tcPr>
            <w:tcW w:w="1300" w:type="pct"/>
            <w:vAlign w:val="bottom"/>
          </w:tcPr>
          <w:p w14:paraId="320B40ED" w14:textId="7E7911EA" w:rsidR="00F9175E" w:rsidRPr="001B74A2" w:rsidRDefault="00F9175E" w:rsidP="000E442D">
            <w:pPr>
              <w:jc w:val="both"/>
              <w:rPr>
                <w:color w:val="000000" w:themeColor="text1"/>
                <w:sz w:val="22"/>
                <w:szCs w:val="22"/>
                <w:highlight w:val="lightGray"/>
              </w:rPr>
            </w:pPr>
            <w:r w:rsidRPr="001B443E">
              <w:rPr>
                <w:color w:val="000000" w:themeColor="text1"/>
                <w:sz w:val="22"/>
                <w:szCs w:val="22"/>
              </w:rPr>
              <w:t>Fehrenbach, Nick</w:t>
            </w:r>
          </w:p>
        </w:tc>
        <w:tc>
          <w:tcPr>
            <w:tcW w:w="2172" w:type="pct"/>
            <w:vAlign w:val="bottom"/>
          </w:tcPr>
          <w:p w14:paraId="74C69398" w14:textId="55B016B2" w:rsidR="00F9175E" w:rsidRPr="00AD615B" w:rsidRDefault="00F9175E" w:rsidP="000E442D">
            <w:pPr>
              <w:jc w:val="both"/>
              <w:rPr>
                <w:color w:val="000000" w:themeColor="text1"/>
                <w:sz w:val="22"/>
                <w:szCs w:val="22"/>
              </w:rPr>
            </w:pPr>
            <w:r>
              <w:rPr>
                <w:color w:val="000000" w:themeColor="text1"/>
                <w:sz w:val="22"/>
                <w:szCs w:val="22"/>
              </w:rPr>
              <w:t xml:space="preserve">City of Dallas </w:t>
            </w:r>
          </w:p>
        </w:tc>
        <w:tc>
          <w:tcPr>
            <w:tcW w:w="1528" w:type="pct"/>
            <w:vAlign w:val="bottom"/>
          </w:tcPr>
          <w:p w14:paraId="011923B6" w14:textId="0609A25B" w:rsidR="00F9175E" w:rsidRDefault="00F9175E" w:rsidP="000E442D">
            <w:pPr>
              <w:jc w:val="both"/>
              <w:rPr>
                <w:color w:val="000000" w:themeColor="text1"/>
                <w:sz w:val="22"/>
                <w:szCs w:val="22"/>
              </w:rPr>
            </w:pPr>
          </w:p>
        </w:tc>
      </w:tr>
      <w:tr w:rsidR="001726E4" w:rsidRPr="00B83187" w14:paraId="15876EF5" w14:textId="77777777" w:rsidTr="00251B01">
        <w:trPr>
          <w:trHeight w:val="288"/>
        </w:trPr>
        <w:tc>
          <w:tcPr>
            <w:tcW w:w="1300" w:type="pct"/>
            <w:vAlign w:val="bottom"/>
          </w:tcPr>
          <w:p w14:paraId="6D714E3A" w14:textId="0DE520A6" w:rsidR="001726E4" w:rsidRPr="001B74A2" w:rsidRDefault="001726E4" w:rsidP="000E442D">
            <w:pPr>
              <w:jc w:val="both"/>
              <w:rPr>
                <w:color w:val="000000" w:themeColor="text1"/>
                <w:sz w:val="22"/>
                <w:szCs w:val="22"/>
                <w:highlight w:val="lightGray"/>
              </w:rPr>
            </w:pPr>
            <w:r w:rsidRPr="001B443E">
              <w:rPr>
                <w:color w:val="000000" w:themeColor="text1"/>
                <w:sz w:val="22"/>
                <w:szCs w:val="22"/>
              </w:rPr>
              <w:t>Garza, Beth</w:t>
            </w:r>
          </w:p>
        </w:tc>
        <w:tc>
          <w:tcPr>
            <w:tcW w:w="2172" w:type="pct"/>
            <w:vAlign w:val="bottom"/>
          </w:tcPr>
          <w:p w14:paraId="2ED30879" w14:textId="1975FE67" w:rsidR="001726E4" w:rsidRPr="00AD615B" w:rsidRDefault="001726E4" w:rsidP="000E442D">
            <w:pPr>
              <w:jc w:val="both"/>
              <w:rPr>
                <w:color w:val="000000" w:themeColor="text1"/>
                <w:sz w:val="22"/>
                <w:szCs w:val="22"/>
              </w:rPr>
            </w:pPr>
            <w:r w:rsidRPr="001726E4">
              <w:rPr>
                <w:color w:val="000000" w:themeColor="text1"/>
                <w:sz w:val="22"/>
                <w:szCs w:val="22"/>
              </w:rPr>
              <w:t>TAC Residential Consumer</w:t>
            </w:r>
          </w:p>
        </w:tc>
        <w:tc>
          <w:tcPr>
            <w:tcW w:w="1528" w:type="pct"/>
            <w:vAlign w:val="bottom"/>
          </w:tcPr>
          <w:p w14:paraId="70F8D81B" w14:textId="77777777" w:rsidR="001726E4" w:rsidRPr="00195E1A" w:rsidRDefault="001726E4" w:rsidP="000E442D">
            <w:pPr>
              <w:jc w:val="both"/>
              <w:rPr>
                <w:color w:val="000000" w:themeColor="text1"/>
                <w:sz w:val="22"/>
                <w:szCs w:val="22"/>
              </w:rPr>
            </w:pPr>
          </w:p>
        </w:tc>
      </w:tr>
      <w:tr w:rsidR="00850168" w:rsidRPr="00B83187" w14:paraId="08168F92" w14:textId="77777777" w:rsidTr="00251B01">
        <w:trPr>
          <w:trHeight w:val="288"/>
        </w:trPr>
        <w:tc>
          <w:tcPr>
            <w:tcW w:w="1300" w:type="pct"/>
            <w:vAlign w:val="bottom"/>
          </w:tcPr>
          <w:p w14:paraId="159FDF9E" w14:textId="03EDB5DF" w:rsidR="00850168" w:rsidRPr="001C1810" w:rsidRDefault="00850168" w:rsidP="000E442D">
            <w:pPr>
              <w:jc w:val="both"/>
              <w:rPr>
                <w:color w:val="000000" w:themeColor="text1"/>
                <w:sz w:val="22"/>
                <w:szCs w:val="22"/>
              </w:rPr>
            </w:pPr>
            <w:r w:rsidRPr="001C1810">
              <w:rPr>
                <w:color w:val="000000" w:themeColor="text1"/>
                <w:sz w:val="22"/>
                <w:szCs w:val="22"/>
              </w:rPr>
              <w:t>Gaytan, Jose</w:t>
            </w:r>
          </w:p>
        </w:tc>
        <w:tc>
          <w:tcPr>
            <w:tcW w:w="2172" w:type="pct"/>
            <w:vAlign w:val="bottom"/>
          </w:tcPr>
          <w:p w14:paraId="31526EF7" w14:textId="121F5531" w:rsidR="00850168" w:rsidRPr="001726E4" w:rsidRDefault="00850168" w:rsidP="000E442D">
            <w:pPr>
              <w:jc w:val="both"/>
              <w:rPr>
                <w:color w:val="000000" w:themeColor="text1"/>
                <w:sz w:val="22"/>
                <w:szCs w:val="22"/>
              </w:rPr>
            </w:pPr>
            <w:r w:rsidRPr="00850168">
              <w:rPr>
                <w:color w:val="000000" w:themeColor="text1"/>
                <w:sz w:val="22"/>
                <w:szCs w:val="22"/>
              </w:rPr>
              <w:t>Denton Municipal Electric (DME)</w:t>
            </w:r>
          </w:p>
        </w:tc>
        <w:tc>
          <w:tcPr>
            <w:tcW w:w="1528" w:type="pct"/>
            <w:vAlign w:val="bottom"/>
          </w:tcPr>
          <w:p w14:paraId="4277C6E8" w14:textId="51AFB07E" w:rsidR="00850168" w:rsidRPr="00195E1A" w:rsidRDefault="00850168" w:rsidP="000E442D">
            <w:pPr>
              <w:jc w:val="both"/>
              <w:rPr>
                <w:color w:val="000000" w:themeColor="text1"/>
                <w:sz w:val="22"/>
                <w:szCs w:val="22"/>
              </w:rPr>
            </w:pPr>
            <w:r w:rsidRPr="00850168">
              <w:rPr>
                <w:color w:val="000000" w:themeColor="text1"/>
                <w:sz w:val="22"/>
                <w:szCs w:val="22"/>
              </w:rPr>
              <w:t>Via Teleconference</w:t>
            </w:r>
          </w:p>
        </w:tc>
      </w:tr>
      <w:tr w:rsidR="001C1810" w:rsidRPr="00B83187" w14:paraId="5DB5FB88" w14:textId="77777777" w:rsidTr="00251B01">
        <w:trPr>
          <w:trHeight w:val="288"/>
        </w:trPr>
        <w:tc>
          <w:tcPr>
            <w:tcW w:w="1300" w:type="pct"/>
            <w:vAlign w:val="bottom"/>
          </w:tcPr>
          <w:p w14:paraId="0FA96960" w14:textId="638E5467" w:rsidR="001C1810" w:rsidRPr="001C1810" w:rsidRDefault="001C1810" w:rsidP="000E442D">
            <w:pPr>
              <w:jc w:val="both"/>
              <w:rPr>
                <w:color w:val="000000" w:themeColor="text1"/>
                <w:sz w:val="22"/>
                <w:szCs w:val="22"/>
              </w:rPr>
            </w:pPr>
            <w:r w:rsidRPr="001C1810">
              <w:rPr>
                <w:color w:val="000000" w:themeColor="text1"/>
                <w:sz w:val="22"/>
                <w:szCs w:val="22"/>
              </w:rPr>
              <w:t>Haley, Ian</w:t>
            </w:r>
          </w:p>
        </w:tc>
        <w:tc>
          <w:tcPr>
            <w:tcW w:w="2172" w:type="pct"/>
            <w:vAlign w:val="bottom"/>
          </w:tcPr>
          <w:p w14:paraId="713C37FA" w14:textId="3214630F" w:rsidR="001C1810" w:rsidRPr="001726E4" w:rsidRDefault="001C1810" w:rsidP="000E442D">
            <w:pPr>
              <w:jc w:val="both"/>
              <w:rPr>
                <w:color w:val="000000" w:themeColor="text1"/>
                <w:sz w:val="22"/>
                <w:szCs w:val="22"/>
              </w:rPr>
            </w:pPr>
            <w:r w:rsidRPr="001C1810">
              <w:rPr>
                <w:color w:val="000000" w:themeColor="text1"/>
                <w:sz w:val="22"/>
                <w:szCs w:val="22"/>
              </w:rPr>
              <w:t xml:space="preserve">Morgan Stanley </w:t>
            </w:r>
          </w:p>
        </w:tc>
        <w:tc>
          <w:tcPr>
            <w:tcW w:w="1528" w:type="pct"/>
            <w:vAlign w:val="bottom"/>
          </w:tcPr>
          <w:p w14:paraId="2E3C6330" w14:textId="77777777" w:rsidR="001C1810" w:rsidRPr="00F9175E" w:rsidRDefault="001C1810" w:rsidP="000E442D">
            <w:pPr>
              <w:jc w:val="both"/>
              <w:rPr>
                <w:color w:val="000000" w:themeColor="text1"/>
                <w:sz w:val="22"/>
                <w:szCs w:val="22"/>
              </w:rPr>
            </w:pPr>
          </w:p>
        </w:tc>
      </w:tr>
      <w:tr w:rsidR="001726E4" w:rsidRPr="00B83187" w14:paraId="78D24CD5" w14:textId="77777777" w:rsidTr="00251B01">
        <w:trPr>
          <w:trHeight w:val="288"/>
        </w:trPr>
        <w:tc>
          <w:tcPr>
            <w:tcW w:w="1300" w:type="pct"/>
            <w:vAlign w:val="bottom"/>
          </w:tcPr>
          <w:p w14:paraId="6FEE7801" w14:textId="364D0FC8" w:rsidR="001726E4" w:rsidRPr="001C1810" w:rsidRDefault="001726E4" w:rsidP="000E442D">
            <w:pPr>
              <w:jc w:val="both"/>
              <w:rPr>
                <w:color w:val="000000" w:themeColor="text1"/>
                <w:sz w:val="22"/>
                <w:szCs w:val="22"/>
              </w:rPr>
            </w:pPr>
            <w:r w:rsidRPr="001C1810">
              <w:rPr>
                <w:color w:val="000000" w:themeColor="text1"/>
                <w:sz w:val="22"/>
                <w:szCs w:val="22"/>
              </w:rPr>
              <w:t>Harpole, Jay</w:t>
            </w:r>
          </w:p>
        </w:tc>
        <w:tc>
          <w:tcPr>
            <w:tcW w:w="2172" w:type="pct"/>
            <w:vAlign w:val="bottom"/>
          </w:tcPr>
          <w:p w14:paraId="2A7EB161" w14:textId="18124654" w:rsidR="001726E4" w:rsidRPr="005667FE" w:rsidRDefault="001726E4" w:rsidP="000E442D">
            <w:pPr>
              <w:jc w:val="both"/>
              <w:rPr>
                <w:color w:val="000000" w:themeColor="text1"/>
                <w:sz w:val="22"/>
                <w:szCs w:val="22"/>
              </w:rPr>
            </w:pPr>
            <w:r w:rsidRPr="001726E4">
              <w:rPr>
                <w:color w:val="000000" w:themeColor="text1"/>
                <w:sz w:val="22"/>
                <w:szCs w:val="22"/>
              </w:rPr>
              <w:t>APG&amp;E</w:t>
            </w:r>
          </w:p>
        </w:tc>
        <w:tc>
          <w:tcPr>
            <w:tcW w:w="1528" w:type="pct"/>
            <w:vAlign w:val="bottom"/>
          </w:tcPr>
          <w:p w14:paraId="5967A92F" w14:textId="3CD1F66E" w:rsidR="001726E4"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69EDC0EF" w14:textId="77777777" w:rsidTr="00251B01">
        <w:trPr>
          <w:trHeight w:val="288"/>
        </w:trPr>
        <w:tc>
          <w:tcPr>
            <w:tcW w:w="1300" w:type="pct"/>
            <w:vAlign w:val="bottom"/>
          </w:tcPr>
          <w:p w14:paraId="6775C5D3" w14:textId="49ECCFE9" w:rsidR="000E442D" w:rsidRPr="001B74A2" w:rsidRDefault="000E442D" w:rsidP="000E442D">
            <w:pPr>
              <w:jc w:val="both"/>
              <w:rPr>
                <w:color w:val="000000" w:themeColor="text1"/>
                <w:sz w:val="22"/>
                <w:szCs w:val="22"/>
                <w:highlight w:val="lightGray"/>
              </w:rPr>
            </w:pPr>
            <w:r w:rsidRPr="001C1810">
              <w:rPr>
                <w:color w:val="000000" w:themeColor="text1"/>
                <w:sz w:val="22"/>
                <w:szCs w:val="22"/>
              </w:rPr>
              <w:t>Helton, Bob</w:t>
            </w:r>
          </w:p>
        </w:tc>
        <w:tc>
          <w:tcPr>
            <w:tcW w:w="2172" w:type="pct"/>
            <w:vAlign w:val="bottom"/>
          </w:tcPr>
          <w:p w14:paraId="2C33187B" w14:textId="1DC80C91" w:rsidR="000E442D" w:rsidRPr="00AD615B" w:rsidRDefault="000E442D" w:rsidP="000E442D">
            <w:pPr>
              <w:jc w:val="both"/>
              <w:rPr>
                <w:color w:val="000000" w:themeColor="text1"/>
                <w:sz w:val="22"/>
                <w:szCs w:val="22"/>
              </w:rPr>
            </w:pPr>
            <w:r w:rsidRPr="00AD615B">
              <w:rPr>
                <w:color w:val="000000" w:themeColor="text1"/>
                <w:sz w:val="22"/>
                <w:szCs w:val="22"/>
              </w:rPr>
              <w:t>E</w:t>
            </w:r>
            <w:r w:rsidR="00AD615B">
              <w:rPr>
                <w:color w:val="000000" w:themeColor="text1"/>
                <w:sz w:val="22"/>
                <w:szCs w:val="22"/>
              </w:rPr>
              <w:t xml:space="preserve">ngie </w:t>
            </w:r>
            <w:r w:rsidR="00405DD8" w:rsidRPr="00AD615B">
              <w:rPr>
                <w:color w:val="000000" w:themeColor="text1"/>
                <w:sz w:val="22"/>
                <w:szCs w:val="22"/>
              </w:rPr>
              <w:t>North America (E</w:t>
            </w:r>
            <w:r w:rsidR="00AD615B">
              <w:rPr>
                <w:color w:val="000000" w:themeColor="text1"/>
                <w:sz w:val="22"/>
                <w:szCs w:val="22"/>
              </w:rPr>
              <w:t>ngie)</w:t>
            </w:r>
          </w:p>
        </w:tc>
        <w:tc>
          <w:tcPr>
            <w:tcW w:w="1528" w:type="pct"/>
            <w:vAlign w:val="bottom"/>
          </w:tcPr>
          <w:p w14:paraId="3F3EDE95" w14:textId="3D908E21" w:rsidR="000E442D" w:rsidRPr="00195E1A" w:rsidRDefault="000E442D" w:rsidP="000E442D">
            <w:pPr>
              <w:jc w:val="both"/>
              <w:rPr>
                <w:color w:val="000000" w:themeColor="text1"/>
                <w:sz w:val="22"/>
                <w:szCs w:val="22"/>
              </w:rPr>
            </w:pPr>
          </w:p>
        </w:tc>
      </w:tr>
      <w:tr w:rsidR="00715031" w:rsidRPr="00B83187" w14:paraId="7BD733B0" w14:textId="77777777" w:rsidTr="00251B01">
        <w:trPr>
          <w:trHeight w:val="288"/>
        </w:trPr>
        <w:tc>
          <w:tcPr>
            <w:tcW w:w="1300" w:type="pct"/>
            <w:vAlign w:val="bottom"/>
          </w:tcPr>
          <w:p w14:paraId="09D64BCD" w14:textId="0AE9B7C3" w:rsidR="00715031" w:rsidRPr="001B74A2" w:rsidRDefault="00715031" w:rsidP="000E442D">
            <w:pPr>
              <w:jc w:val="both"/>
              <w:rPr>
                <w:color w:val="000000" w:themeColor="text1"/>
                <w:sz w:val="22"/>
                <w:szCs w:val="22"/>
                <w:highlight w:val="lightGray"/>
              </w:rPr>
            </w:pPr>
            <w:r w:rsidRPr="001C1810">
              <w:rPr>
                <w:color w:val="000000" w:themeColor="text1"/>
                <w:sz w:val="22"/>
                <w:szCs w:val="22"/>
              </w:rPr>
              <w:t>Hendrix, Chris</w:t>
            </w:r>
          </w:p>
        </w:tc>
        <w:tc>
          <w:tcPr>
            <w:tcW w:w="2172" w:type="pct"/>
            <w:vAlign w:val="bottom"/>
          </w:tcPr>
          <w:p w14:paraId="7D269DE8" w14:textId="2368E407" w:rsidR="00715031" w:rsidRPr="00AD615B" w:rsidRDefault="00715031" w:rsidP="000E442D">
            <w:pPr>
              <w:jc w:val="both"/>
              <w:rPr>
                <w:color w:val="000000" w:themeColor="text1"/>
                <w:sz w:val="22"/>
                <w:szCs w:val="22"/>
              </w:rPr>
            </w:pPr>
            <w:r>
              <w:rPr>
                <w:color w:val="000000" w:themeColor="text1"/>
                <w:sz w:val="22"/>
                <w:szCs w:val="22"/>
              </w:rPr>
              <w:t>Demand Control 2</w:t>
            </w:r>
          </w:p>
        </w:tc>
        <w:tc>
          <w:tcPr>
            <w:tcW w:w="1528" w:type="pct"/>
            <w:vAlign w:val="bottom"/>
          </w:tcPr>
          <w:p w14:paraId="4D84D474" w14:textId="0A00B1FE" w:rsidR="00715031" w:rsidRPr="00195E1A" w:rsidRDefault="00715031" w:rsidP="000E442D">
            <w:pPr>
              <w:jc w:val="both"/>
              <w:rPr>
                <w:color w:val="000000" w:themeColor="text1"/>
                <w:sz w:val="22"/>
                <w:szCs w:val="22"/>
              </w:rPr>
            </w:pPr>
            <w:r w:rsidRPr="00862C7F">
              <w:rPr>
                <w:color w:val="000000" w:themeColor="text1"/>
                <w:sz w:val="22"/>
                <w:szCs w:val="22"/>
              </w:rPr>
              <w:t>Via Teleconference</w:t>
            </w:r>
          </w:p>
        </w:tc>
      </w:tr>
      <w:tr w:rsidR="00195E1A" w:rsidRPr="00B83187" w14:paraId="2CC97D64" w14:textId="77777777" w:rsidTr="00251B01">
        <w:trPr>
          <w:trHeight w:val="288"/>
        </w:trPr>
        <w:tc>
          <w:tcPr>
            <w:tcW w:w="1300" w:type="pct"/>
            <w:vAlign w:val="bottom"/>
          </w:tcPr>
          <w:p w14:paraId="0F2CDD2F" w14:textId="1CDC3A4A" w:rsidR="00195E1A" w:rsidRPr="001B74A2" w:rsidRDefault="00195E1A" w:rsidP="000E442D">
            <w:pPr>
              <w:jc w:val="both"/>
              <w:rPr>
                <w:color w:val="000000" w:themeColor="text1"/>
                <w:sz w:val="22"/>
                <w:szCs w:val="22"/>
                <w:highlight w:val="lightGray"/>
              </w:rPr>
            </w:pPr>
            <w:r w:rsidRPr="001C1810">
              <w:rPr>
                <w:color w:val="000000" w:themeColor="text1"/>
                <w:sz w:val="22"/>
                <w:szCs w:val="22"/>
              </w:rPr>
              <w:t>Henson, Martha</w:t>
            </w:r>
          </w:p>
        </w:tc>
        <w:tc>
          <w:tcPr>
            <w:tcW w:w="2172" w:type="pct"/>
            <w:vAlign w:val="bottom"/>
          </w:tcPr>
          <w:p w14:paraId="472E205A" w14:textId="2449459A" w:rsidR="00195E1A" w:rsidRPr="00AD615B" w:rsidRDefault="00195E1A" w:rsidP="000E442D">
            <w:pPr>
              <w:jc w:val="both"/>
              <w:rPr>
                <w:color w:val="000000" w:themeColor="text1"/>
                <w:sz w:val="22"/>
                <w:szCs w:val="22"/>
              </w:rPr>
            </w:pPr>
            <w:r w:rsidRPr="00AD615B">
              <w:rPr>
                <w:color w:val="000000" w:themeColor="text1"/>
                <w:sz w:val="22"/>
                <w:szCs w:val="22"/>
              </w:rPr>
              <w:t>Oncor Electric Delivery (Oncor)</w:t>
            </w:r>
          </w:p>
        </w:tc>
        <w:tc>
          <w:tcPr>
            <w:tcW w:w="1528" w:type="pct"/>
            <w:vAlign w:val="bottom"/>
          </w:tcPr>
          <w:p w14:paraId="4F9BF316" w14:textId="77777777" w:rsidR="00195E1A" w:rsidRPr="00195E1A" w:rsidRDefault="00195E1A" w:rsidP="000E442D">
            <w:pPr>
              <w:jc w:val="both"/>
              <w:rPr>
                <w:color w:val="000000" w:themeColor="text1"/>
                <w:sz w:val="22"/>
                <w:szCs w:val="22"/>
              </w:rPr>
            </w:pPr>
          </w:p>
        </w:tc>
      </w:tr>
      <w:tr w:rsidR="00D049AE" w:rsidRPr="00B83187" w14:paraId="4C917468" w14:textId="77777777" w:rsidTr="00251B01">
        <w:trPr>
          <w:trHeight w:val="288"/>
        </w:trPr>
        <w:tc>
          <w:tcPr>
            <w:tcW w:w="1300" w:type="pct"/>
            <w:vAlign w:val="bottom"/>
          </w:tcPr>
          <w:p w14:paraId="6F41F203" w14:textId="40064EA2" w:rsidR="00D049AE" w:rsidRPr="001B74A2" w:rsidRDefault="00D049AE" w:rsidP="000E442D">
            <w:pPr>
              <w:jc w:val="both"/>
              <w:rPr>
                <w:color w:val="000000" w:themeColor="text1"/>
                <w:sz w:val="22"/>
                <w:szCs w:val="22"/>
                <w:highlight w:val="lightGray"/>
              </w:rPr>
            </w:pPr>
            <w:r w:rsidRPr="001C1810">
              <w:rPr>
                <w:color w:val="000000" w:themeColor="text1"/>
                <w:sz w:val="22"/>
                <w:szCs w:val="22"/>
              </w:rPr>
              <w:t>Holt, Blake</w:t>
            </w:r>
          </w:p>
        </w:tc>
        <w:tc>
          <w:tcPr>
            <w:tcW w:w="2172" w:type="pct"/>
            <w:vAlign w:val="bottom"/>
          </w:tcPr>
          <w:p w14:paraId="4FEE4F0E" w14:textId="0ECA8F40" w:rsidR="00D049AE" w:rsidRPr="00AD615B" w:rsidRDefault="00D049AE" w:rsidP="000E442D">
            <w:pPr>
              <w:jc w:val="both"/>
              <w:rPr>
                <w:color w:val="000000" w:themeColor="text1"/>
                <w:sz w:val="22"/>
                <w:szCs w:val="22"/>
              </w:rPr>
            </w:pPr>
            <w:r w:rsidRPr="00AD615B">
              <w:rPr>
                <w:color w:val="000000" w:themeColor="text1"/>
                <w:sz w:val="22"/>
                <w:szCs w:val="22"/>
              </w:rPr>
              <w:t>Lower Colorado River Authority (LCRA)</w:t>
            </w:r>
          </w:p>
        </w:tc>
        <w:tc>
          <w:tcPr>
            <w:tcW w:w="1528" w:type="pct"/>
            <w:vAlign w:val="bottom"/>
          </w:tcPr>
          <w:p w14:paraId="045BB092" w14:textId="6B1B349E" w:rsidR="00D049AE" w:rsidRPr="00195E1A" w:rsidRDefault="00463A91" w:rsidP="000E442D">
            <w:pPr>
              <w:jc w:val="both"/>
              <w:rPr>
                <w:color w:val="000000" w:themeColor="text1"/>
                <w:sz w:val="22"/>
                <w:szCs w:val="22"/>
              </w:rPr>
            </w:pPr>
            <w:r w:rsidRPr="00195E1A">
              <w:rPr>
                <w:color w:val="000000" w:themeColor="text1"/>
                <w:sz w:val="22"/>
                <w:szCs w:val="22"/>
              </w:rPr>
              <w:t xml:space="preserve"> </w:t>
            </w:r>
          </w:p>
        </w:tc>
      </w:tr>
      <w:tr w:rsidR="001C1810" w:rsidRPr="00B83187" w14:paraId="423F6A01" w14:textId="77777777" w:rsidTr="00251B01">
        <w:trPr>
          <w:trHeight w:val="288"/>
        </w:trPr>
        <w:tc>
          <w:tcPr>
            <w:tcW w:w="1300" w:type="pct"/>
            <w:vAlign w:val="bottom"/>
          </w:tcPr>
          <w:p w14:paraId="2542D0DD" w14:textId="212C7CDC" w:rsidR="001C1810" w:rsidRPr="001B443E" w:rsidRDefault="001C1810" w:rsidP="000E442D">
            <w:pPr>
              <w:jc w:val="both"/>
              <w:rPr>
                <w:color w:val="000000" w:themeColor="text1"/>
                <w:sz w:val="22"/>
                <w:szCs w:val="22"/>
              </w:rPr>
            </w:pPr>
            <w:r>
              <w:rPr>
                <w:color w:val="000000" w:themeColor="text1"/>
                <w:sz w:val="22"/>
                <w:szCs w:val="22"/>
              </w:rPr>
              <w:t>John, Ebby</w:t>
            </w:r>
          </w:p>
        </w:tc>
        <w:tc>
          <w:tcPr>
            <w:tcW w:w="2172" w:type="pct"/>
            <w:vAlign w:val="bottom"/>
          </w:tcPr>
          <w:p w14:paraId="0F5370D3" w14:textId="3EFF23CF" w:rsidR="001C1810" w:rsidRPr="00AD615B" w:rsidRDefault="001C1810" w:rsidP="000E442D">
            <w:pPr>
              <w:jc w:val="both"/>
              <w:rPr>
                <w:color w:val="000000" w:themeColor="text1"/>
                <w:sz w:val="22"/>
                <w:szCs w:val="22"/>
              </w:rPr>
            </w:pPr>
            <w:r w:rsidRPr="001C1810">
              <w:rPr>
                <w:color w:val="000000" w:themeColor="text1"/>
                <w:sz w:val="22"/>
                <w:szCs w:val="22"/>
              </w:rPr>
              <w:t>CenterPoint Energy (CNP)</w:t>
            </w:r>
          </w:p>
        </w:tc>
        <w:tc>
          <w:tcPr>
            <w:tcW w:w="1528" w:type="pct"/>
            <w:vAlign w:val="bottom"/>
          </w:tcPr>
          <w:p w14:paraId="0F1C0D85" w14:textId="77777777" w:rsidR="001C1810" w:rsidRPr="00195E1A" w:rsidRDefault="001C1810" w:rsidP="000E442D">
            <w:pPr>
              <w:jc w:val="both"/>
              <w:rPr>
                <w:color w:val="000000" w:themeColor="text1"/>
                <w:sz w:val="22"/>
                <w:szCs w:val="22"/>
              </w:rPr>
            </w:pPr>
          </w:p>
        </w:tc>
      </w:tr>
      <w:tr w:rsidR="000A01F5" w:rsidRPr="00B83187" w14:paraId="2ECA9E42" w14:textId="77777777" w:rsidTr="00251B01">
        <w:trPr>
          <w:trHeight w:val="288"/>
        </w:trPr>
        <w:tc>
          <w:tcPr>
            <w:tcW w:w="1300" w:type="pct"/>
            <w:vAlign w:val="bottom"/>
          </w:tcPr>
          <w:p w14:paraId="1616492E" w14:textId="070AB3A3" w:rsidR="000E442D" w:rsidRPr="001B74A2" w:rsidRDefault="000E442D" w:rsidP="000E442D">
            <w:pPr>
              <w:jc w:val="both"/>
              <w:rPr>
                <w:color w:val="000000" w:themeColor="text1"/>
                <w:sz w:val="22"/>
                <w:szCs w:val="22"/>
                <w:highlight w:val="lightGray"/>
              </w:rPr>
            </w:pPr>
            <w:r w:rsidRPr="001B443E">
              <w:rPr>
                <w:color w:val="000000" w:themeColor="text1"/>
                <w:sz w:val="22"/>
                <w:szCs w:val="22"/>
              </w:rPr>
              <w:t>Kee, David</w:t>
            </w:r>
          </w:p>
        </w:tc>
        <w:tc>
          <w:tcPr>
            <w:tcW w:w="2172" w:type="pct"/>
            <w:vAlign w:val="bottom"/>
          </w:tcPr>
          <w:p w14:paraId="700232B0" w14:textId="76DA2CFC" w:rsidR="000E442D" w:rsidRPr="00AD615B" w:rsidRDefault="000E442D" w:rsidP="000E442D">
            <w:pPr>
              <w:jc w:val="both"/>
              <w:rPr>
                <w:color w:val="000000" w:themeColor="text1"/>
                <w:sz w:val="22"/>
                <w:szCs w:val="22"/>
              </w:rPr>
            </w:pPr>
            <w:r w:rsidRPr="00AD615B">
              <w:rPr>
                <w:color w:val="000000" w:themeColor="text1"/>
                <w:sz w:val="22"/>
                <w:szCs w:val="22"/>
              </w:rPr>
              <w:t>CPS Energy</w:t>
            </w:r>
          </w:p>
        </w:tc>
        <w:tc>
          <w:tcPr>
            <w:tcW w:w="1528" w:type="pct"/>
            <w:vAlign w:val="bottom"/>
          </w:tcPr>
          <w:p w14:paraId="1F5F86FF" w14:textId="4E2A8DB8" w:rsidR="001B443E" w:rsidRPr="00195E1A" w:rsidRDefault="001B443E" w:rsidP="000E442D">
            <w:pPr>
              <w:jc w:val="both"/>
              <w:rPr>
                <w:color w:val="000000" w:themeColor="text1"/>
                <w:sz w:val="22"/>
                <w:szCs w:val="22"/>
              </w:rPr>
            </w:pPr>
          </w:p>
        </w:tc>
      </w:tr>
      <w:tr w:rsidR="00B41BCD" w:rsidRPr="00B83187" w14:paraId="5C961FBA" w14:textId="77777777" w:rsidTr="00251B01">
        <w:trPr>
          <w:trHeight w:val="288"/>
        </w:trPr>
        <w:tc>
          <w:tcPr>
            <w:tcW w:w="1300" w:type="pct"/>
            <w:vAlign w:val="bottom"/>
          </w:tcPr>
          <w:p w14:paraId="559574C5" w14:textId="4F551510" w:rsidR="00B41BCD" w:rsidRPr="001B74A2" w:rsidRDefault="00B41BCD" w:rsidP="000E442D">
            <w:pPr>
              <w:jc w:val="both"/>
              <w:rPr>
                <w:color w:val="000000" w:themeColor="text1"/>
                <w:sz w:val="22"/>
                <w:szCs w:val="22"/>
                <w:highlight w:val="lightGray"/>
              </w:rPr>
            </w:pPr>
            <w:r w:rsidRPr="001B443E">
              <w:rPr>
                <w:color w:val="000000" w:themeColor="text1"/>
                <w:sz w:val="22"/>
                <w:szCs w:val="22"/>
              </w:rPr>
              <w:t>Kent, Garret</w:t>
            </w:r>
          </w:p>
        </w:tc>
        <w:tc>
          <w:tcPr>
            <w:tcW w:w="2172" w:type="pct"/>
            <w:vAlign w:val="bottom"/>
          </w:tcPr>
          <w:p w14:paraId="61AD9516" w14:textId="5DA9C98F" w:rsidR="00B41BCD" w:rsidRPr="003502D4" w:rsidRDefault="00B41BCD" w:rsidP="000E442D">
            <w:pPr>
              <w:jc w:val="both"/>
              <w:rPr>
                <w:color w:val="000000" w:themeColor="text1"/>
                <w:sz w:val="22"/>
                <w:szCs w:val="22"/>
              </w:rPr>
            </w:pPr>
            <w:r>
              <w:rPr>
                <w:color w:val="000000" w:themeColor="text1"/>
                <w:sz w:val="22"/>
                <w:szCs w:val="22"/>
              </w:rPr>
              <w:t>CMC Steel Texas (CMC Steel)</w:t>
            </w:r>
          </w:p>
        </w:tc>
        <w:tc>
          <w:tcPr>
            <w:tcW w:w="1528" w:type="pct"/>
            <w:vAlign w:val="bottom"/>
          </w:tcPr>
          <w:p w14:paraId="5B3D5FEE" w14:textId="77777777" w:rsidR="00B41BCD" w:rsidRDefault="00B41BCD" w:rsidP="000E442D">
            <w:pPr>
              <w:jc w:val="both"/>
              <w:rPr>
                <w:color w:val="000000" w:themeColor="text1"/>
                <w:sz w:val="22"/>
                <w:szCs w:val="22"/>
              </w:rPr>
            </w:pPr>
          </w:p>
        </w:tc>
      </w:tr>
      <w:tr w:rsidR="003502D4" w:rsidRPr="00B83187" w14:paraId="1222AF2D" w14:textId="77777777" w:rsidTr="00251B01">
        <w:trPr>
          <w:trHeight w:val="288"/>
        </w:trPr>
        <w:tc>
          <w:tcPr>
            <w:tcW w:w="1300" w:type="pct"/>
            <w:vAlign w:val="bottom"/>
          </w:tcPr>
          <w:p w14:paraId="41D929DC" w14:textId="23BC9FF0" w:rsidR="003502D4" w:rsidRPr="001B74A2" w:rsidRDefault="003502D4" w:rsidP="000E442D">
            <w:pPr>
              <w:jc w:val="both"/>
              <w:rPr>
                <w:color w:val="000000" w:themeColor="text1"/>
                <w:sz w:val="22"/>
                <w:szCs w:val="22"/>
                <w:highlight w:val="lightGray"/>
              </w:rPr>
            </w:pPr>
            <w:r w:rsidRPr="001C1810">
              <w:rPr>
                <w:color w:val="000000" w:themeColor="text1"/>
                <w:sz w:val="22"/>
                <w:szCs w:val="22"/>
              </w:rPr>
              <w:t>Loving, Alicia</w:t>
            </w:r>
          </w:p>
        </w:tc>
        <w:tc>
          <w:tcPr>
            <w:tcW w:w="2172" w:type="pct"/>
            <w:vAlign w:val="bottom"/>
          </w:tcPr>
          <w:p w14:paraId="4327BEDA" w14:textId="4087E935" w:rsidR="003502D4" w:rsidRPr="003502D4" w:rsidRDefault="003502D4" w:rsidP="000E442D">
            <w:pPr>
              <w:jc w:val="both"/>
              <w:rPr>
                <w:color w:val="000000" w:themeColor="text1"/>
                <w:sz w:val="22"/>
                <w:szCs w:val="22"/>
              </w:rPr>
            </w:pPr>
            <w:r>
              <w:rPr>
                <w:color w:val="000000" w:themeColor="text1"/>
                <w:sz w:val="22"/>
                <w:szCs w:val="22"/>
              </w:rPr>
              <w:t>Austin Energy</w:t>
            </w:r>
          </w:p>
        </w:tc>
        <w:tc>
          <w:tcPr>
            <w:tcW w:w="1528" w:type="pct"/>
            <w:vAlign w:val="bottom"/>
          </w:tcPr>
          <w:p w14:paraId="66D19A8B" w14:textId="77777777" w:rsidR="003502D4" w:rsidRDefault="003502D4" w:rsidP="000E442D">
            <w:pPr>
              <w:jc w:val="both"/>
              <w:rPr>
                <w:color w:val="000000" w:themeColor="text1"/>
                <w:sz w:val="22"/>
                <w:szCs w:val="22"/>
              </w:rPr>
            </w:pPr>
          </w:p>
        </w:tc>
      </w:tr>
      <w:tr w:rsidR="00F9175E" w:rsidRPr="00B83187" w14:paraId="44B182E5" w14:textId="77777777" w:rsidTr="00251B01">
        <w:trPr>
          <w:trHeight w:val="288"/>
        </w:trPr>
        <w:tc>
          <w:tcPr>
            <w:tcW w:w="1300" w:type="pct"/>
            <w:vAlign w:val="bottom"/>
          </w:tcPr>
          <w:p w14:paraId="6F47368F" w14:textId="5FCCC680" w:rsidR="00F9175E" w:rsidRPr="001B74A2" w:rsidRDefault="00F9175E" w:rsidP="000E442D">
            <w:pPr>
              <w:jc w:val="both"/>
              <w:rPr>
                <w:color w:val="000000" w:themeColor="text1"/>
                <w:sz w:val="22"/>
                <w:szCs w:val="22"/>
                <w:highlight w:val="lightGray"/>
              </w:rPr>
            </w:pPr>
            <w:r w:rsidRPr="001B443E">
              <w:rPr>
                <w:color w:val="000000" w:themeColor="text1"/>
                <w:sz w:val="22"/>
                <w:szCs w:val="22"/>
              </w:rPr>
              <w:t>Min</w:t>
            </w:r>
            <w:r w:rsidR="00715031" w:rsidRPr="001B443E">
              <w:rPr>
                <w:color w:val="000000" w:themeColor="text1"/>
                <w:sz w:val="22"/>
                <w:szCs w:val="22"/>
              </w:rPr>
              <w:t>n</w:t>
            </w:r>
            <w:r w:rsidRPr="001B443E">
              <w:rPr>
                <w:color w:val="000000" w:themeColor="text1"/>
                <w:sz w:val="22"/>
                <w:szCs w:val="22"/>
              </w:rPr>
              <w:t>ix, Kyle</w:t>
            </w:r>
          </w:p>
        </w:tc>
        <w:tc>
          <w:tcPr>
            <w:tcW w:w="2172" w:type="pct"/>
            <w:vAlign w:val="bottom"/>
          </w:tcPr>
          <w:p w14:paraId="1A04F467" w14:textId="02477D81" w:rsidR="00F9175E" w:rsidRDefault="00F9175E" w:rsidP="000E442D">
            <w:pPr>
              <w:jc w:val="both"/>
              <w:rPr>
                <w:color w:val="000000" w:themeColor="text1"/>
                <w:sz w:val="22"/>
                <w:szCs w:val="22"/>
              </w:rPr>
            </w:pPr>
            <w:r>
              <w:rPr>
                <w:color w:val="000000" w:themeColor="text1"/>
                <w:sz w:val="22"/>
                <w:szCs w:val="22"/>
              </w:rPr>
              <w:t>Brazos Electric Power Cooperative (Brazos)</w:t>
            </w:r>
          </w:p>
        </w:tc>
        <w:tc>
          <w:tcPr>
            <w:tcW w:w="1528" w:type="pct"/>
            <w:vAlign w:val="bottom"/>
          </w:tcPr>
          <w:p w14:paraId="4B20CEFC" w14:textId="77777777" w:rsidR="00F9175E" w:rsidRDefault="00F9175E" w:rsidP="000E442D">
            <w:pPr>
              <w:jc w:val="both"/>
              <w:rPr>
                <w:color w:val="000000" w:themeColor="text1"/>
                <w:sz w:val="22"/>
                <w:szCs w:val="22"/>
              </w:rPr>
            </w:pPr>
          </w:p>
        </w:tc>
      </w:tr>
      <w:tr w:rsidR="00850168" w:rsidRPr="00B83187" w14:paraId="01608292" w14:textId="77777777" w:rsidTr="00251B01">
        <w:trPr>
          <w:trHeight w:val="288"/>
        </w:trPr>
        <w:tc>
          <w:tcPr>
            <w:tcW w:w="1300" w:type="pct"/>
            <w:vAlign w:val="bottom"/>
          </w:tcPr>
          <w:p w14:paraId="32023B0E" w14:textId="77777777" w:rsidR="00850168" w:rsidRPr="001C1810" w:rsidRDefault="00850168" w:rsidP="000E442D">
            <w:pPr>
              <w:jc w:val="both"/>
              <w:rPr>
                <w:color w:val="000000" w:themeColor="text1"/>
                <w:sz w:val="22"/>
                <w:szCs w:val="22"/>
              </w:rPr>
            </w:pPr>
            <w:r w:rsidRPr="001C1810">
              <w:rPr>
                <w:color w:val="000000" w:themeColor="text1"/>
                <w:sz w:val="22"/>
                <w:szCs w:val="22"/>
              </w:rPr>
              <w:t>Nix, Keith</w:t>
            </w:r>
          </w:p>
          <w:p w14:paraId="1D053134" w14:textId="0B0C4167" w:rsidR="00850168" w:rsidRPr="001B74A2" w:rsidRDefault="00850168" w:rsidP="000E442D">
            <w:pPr>
              <w:jc w:val="both"/>
              <w:rPr>
                <w:color w:val="000000" w:themeColor="text1"/>
                <w:sz w:val="22"/>
                <w:szCs w:val="22"/>
                <w:highlight w:val="lightGray"/>
              </w:rPr>
            </w:pPr>
          </w:p>
        </w:tc>
        <w:tc>
          <w:tcPr>
            <w:tcW w:w="2172" w:type="pct"/>
            <w:vAlign w:val="bottom"/>
          </w:tcPr>
          <w:p w14:paraId="6B3D68F6" w14:textId="6D008506" w:rsidR="00850168" w:rsidRPr="00AD615B" w:rsidRDefault="00850168" w:rsidP="00965767">
            <w:pPr>
              <w:rPr>
                <w:color w:val="000000" w:themeColor="text1"/>
                <w:sz w:val="22"/>
                <w:szCs w:val="22"/>
              </w:rPr>
            </w:pPr>
            <w:r w:rsidRPr="00850168">
              <w:rPr>
                <w:color w:val="000000" w:themeColor="text1"/>
                <w:sz w:val="22"/>
                <w:szCs w:val="22"/>
              </w:rPr>
              <w:t>Texas-New Mexico Power Company (TNMP)</w:t>
            </w:r>
          </w:p>
        </w:tc>
        <w:tc>
          <w:tcPr>
            <w:tcW w:w="1528" w:type="pct"/>
            <w:vAlign w:val="bottom"/>
          </w:tcPr>
          <w:p w14:paraId="1446CCE3" w14:textId="77777777" w:rsidR="00850168" w:rsidRDefault="00850168" w:rsidP="000E442D">
            <w:pPr>
              <w:jc w:val="both"/>
              <w:rPr>
                <w:color w:val="000000" w:themeColor="text1"/>
                <w:sz w:val="22"/>
                <w:szCs w:val="22"/>
              </w:rPr>
            </w:pPr>
            <w:r w:rsidRPr="00850168">
              <w:rPr>
                <w:color w:val="000000" w:themeColor="text1"/>
                <w:sz w:val="22"/>
                <w:szCs w:val="22"/>
              </w:rPr>
              <w:t>Via Teleconference</w:t>
            </w:r>
          </w:p>
          <w:p w14:paraId="2DF093BD" w14:textId="6BE0C58A" w:rsidR="00850168" w:rsidRPr="00850168" w:rsidRDefault="00850168" w:rsidP="000E442D">
            <w:pPr>
              <w:jc w:val="both"/>
              <w:rPr>
                <w:color w:val="000000" w:themeColor="text1"/>
                <w:sz w:val="22"/>
                <w:szCs w:val="22"/>
              </w:rPr>
            </w:pPr>
          </w:p>
        </w:tc>
      </w:tr>
      <w:tr w:rsidR="000A01F5" w:rsidRPr="00B83187" w14:paraId="0A6B05F7" w14:textId="77777777" w:rsidTr="00251B01">
        <w:trPr>
          <w:trHeight w:val="288"/>
        </w:trPr>
        <w:tc>
          <w:tcPr>
            <w:tcW w:w="1300" w:type="pct"/>
            <w:vAlign w:val="bottom"/>
          </w:tcPr>
          <w:p w14:paraId="1ECEB294" w14:textId="32BFA9E1" w:rsidR="000E442D" w:rsidRPr="001B74A2" w:rsidRDefault="000E442D" w:rsidP="000E442D">
            <w:pPr>
              <w:jc w:val="both"/>
              <w:rPr>
                <w:color w:val="000000" w:themeColor="text1"/>
                <w:sz w:val="22"/>
                <w:szCs w:val="22"/>
                <w:highlight w:val="lightGray"/>
              </w:rPr>
            </w:pPr>
            <w:r w:rsidRPr="001B443E">
              <w:rPr>
                <w:color w:val="000000" w:themeColor="text1"/>
                <w:sz w:val="22"/>
                <w:szCs w:val="22"/>
              </w:rPr>
              <w:t>Pokharel, Nabaraj</w:t>
            </w:r>
          </w:p>
        </w:tc>
        <w:tc>
          <w:tcPr>
            <w:tcW w:w="2172" w:type="pct"/>
            <w:vAlign w:val="bottom"/>
          </w:tcPr>
          <w:p w14:paraId="7AA58E63" w14:textId="1A648C88" w:rsidR="000E442D" w:rsidRPr="00AD615B" w:rsidRDefault="000E442D" w:rsidP="000E442D">
            <w:pPr>
              <w:jc w:val="both"/>
              <w:rPr>
                <w:color w:val="000000" w:themeColor="text1"/>
                <w:sz w:val="22"/>
                <w:szCs w:val="22"/>
              </w:rPr>
            </w:pPr>
            <w:r w:rsidRPr="00AD615B">
              <w:rPr>
                <w:color w:val="000000" w:themeColor="text1"/>
                <w:sz w:val="22"/>
                <w:szCs w:val="22"/>
              </w:rPr>
              <w:t>Office of Public Utility Counsel (OPUC)</w:t>
            </w:r>
          </w:p>
        </w:tc>
        <w:tc>
          <w:tcPr>
            <w:tcW w:w="1528" w:type="pct"/>
            <w:vAlign w:val="bottom"/>
          </w:tcPr>
          <w:p w14:paraId="3C5455C4" w14:textId="2165A360" w:rsidR="000E442D" w:rsidRPr="00195E1A" w:rsidRDefault="001B443E" w:rsidP="000E442D">
            <w:pPr>
              <w:jc w:val="both"/>
              <w:rPr>
                <w:color w:val="000000" w:themeColor="text1"/>
                <w:sz w:val="22"/>
                <w:szCs w:val="22"/>
              </w:rPr>
            </w:pPr>
            <w:r>
              <w:rPr>
                <w:color w:val="000000" w:themeColor="text1"/>
                <w:sz w:val="22"/>
                <w:szCs w:val="22"/>
              </w:rPr>
              <w:t>Via Teleconference</w:t>
            </w:r>
          </w:p>
        </w:tc>
      </w:tr>
      <w:tr w:rsidR="001C1810" w:rsidRPr="00B83187" w14:paraId="2AE0892C" w14:textId="77777777" w:rsidTr="00251B01">
        <w:trPr>
          <w:trHeight w:val="288"/>
        </w:trPr>
        <w:tc>
          <w:tcPr>
            <w:tcW w:w="1300" w:type="pct"/>
            <w:vAlign w:val="bottom"/>
          </w:tcPr>
          <w:p w14:paraId="34D8DF98" w14:textId="77777777" w:rsidR="001C1810" w:rsidRDefault="001C1810" w:rsidP="000E442D">
            <w:pPr>
              <w:jc w:val="both"/>
              <w:rPr>
                <w:color w:val="000000" w:themeColor="text1"/>
                <w:sz w:val="22"/>
                <w:szCs w:val="22"/>
              </w:rPr>
            </w:pPr>
            <w:r>
              <w:rPr>
                <w:color w:val="000000" w:themeColor="text1"/>
                <w:sz w:val="22"/>
                <w:szCs w:val="22"/>
              </w:rPr>
              <w:t>Rasmussen, Erin</w:t>
            </w:r>
          </w:p>
          <w:p w14:paraId="3A9B3EAE" w14:textId="6BB7C5B3" w:rsidR="001C1810" w:rsidRPr="001B443E" w:rsidRDefault="001C1810" w:rsidP="000E442D">
            <w:pPr>
              <w:jc w:val="both"/>
              <w:rPr>
                <w:color w:val="000000" w:themeColor="text1"/>
                <w:sz w:val="22"/>
                <w:szCs w:val="22"/>
              </w:rPr>
            </w:pPr>
          </w:p>
        </w:tc>
        <w:tc>
          <w:tcPr>
            <w:tcW w:w="2172" w:type="pct"/>
            <w:vAlign w:val="bottom"/>
          </w:tcPr>
          <w:p w14:paraId="70C079F1" w14:textId="75EE741D" w:rsidR="001C1810" w:rsidRPr="001726E4" w:rsidRDefault="001C1810" w:rsidP="001C1810">
            <w:pPr>
              <w:rPr>
                <w:color w:val="000000" w:themeColor="text1"/>
                <w:sz w:val="22"/>
                <w:szCs w:val="22"/>
              </w:rPr>
            </w:pPr>
            <w:r w:rsidRPr="001C1810">
              <w:rPr>
                <w:color w:val="000000" w:themeColor="text1"/>
                <w:sz w:val="22"/>
                <w:szCs w:val="22"/>
              </w:rPr>
              <w:t>American Electric Power Service Corporation</w:t>
            </w:r>
            <w:r>
              <w:rPr>
                <w:color w:val="000000" w:themeColor="text1"/>
                <w:sz w:val="22"/>
                <w:szCs w:val="22"/>
              </w:rPr>
              <w:t xml:space="preserve"> (AEPSC)</w:t>
            </w:r>
            <w:r w:rsidRPr="001C1810">
              <w:rPr>
                <w:color w:val="000000" w:themeColor="text1"/>
                <w:sz w:val="22"/>
                <w:szCs w:val="22"/>
              </w:rPr>
              <w:t>                       </w:t>
            </w:r>
          </w:p>
        </w:tc>
        <w:tc>
          <w:tcPr>
            <w:tcW w:w="1528" w:type="pct"/>
            <w:vAlign w:val="bottom"/>
          </w:tcPr>
          <w:p w14:paraId="2312FF80" w14:textId="77777777" w:rsidR="001C1810" w:rsidRPr="00715031" w:rsidRDefault="001C1810" w:rsidP="000E442D">
            <w:pPr>
              <w:jc w:val="both"/>
              <w:rPr>
                <w:color w:val="000000" w:themeColor="text1"/>
                <w:sz w:val="22"/>
                <w:szCs w:val="22"/>
              </w:rPr>
            </w:pPr>
          </w:p>
        </w:tc>
      </w:tr>
      <w:tr w:rsidR="001726E4" w:rsidRPr="00B83187" w14:paraId="73998590" w14:textId="77777777" w:rsidTr="00251B01">
        <w:trPr>
          <w:trHeight w:val="288"/>
        </w:trPr>
        <w:tc>
          <w:tcPr>
            <w:tcW w:w="1300" w:type="pct"/>
            <w:vAlign w:val="bottom"/>
          </w:tcPr>
          <w:p w14:paraId="44E16DB7" w14:textId="0B1FA2D9" w:rsidR="001726E4" w:rsidRPr="001B74A2" w:rsidRDefault="001726E4" w:rsidP="000E442D">
            <w:pPr>
              <w:jc w:val="both"/>
              <w:rPr>
                <w:color w:val="000000" w:themeColor="text1"/>
                <w:sz w:val="22"/>
                <w:szCs w:val="22"/>
                <w:highlight w:val="lightGray"/>
              </w:rPr>
            </w:pPr>
            <w:r w:rsidRPr="001B443E">
              <w:rPr>
                <w:color w:val="000000" w:themeColor="text1"/>
                <w:sz w:val="22"/>
                <w:szCs w:val="22"/>
              </w:rPr>
              <w:t>Reid, Mike</w:t>
            </w:r>
          </w:p>
        </w:tc>
        <w:tc>
          <w:tcPr>
            <w:tcW w:w="2172" w:type="pct"/>
            <w:vAlign w:val="bottom"/>
          </w:tcPr>
          <w:p w14:paraId="173AD4D5" w14:textId="43933046" w:rsidR="001726E4" w:rsidRPr="00F228D3" w:rsidRDefault="001726E4" w:rsidP="000E442D">
            <w:pPr>
              <w:jc w:val="both"/>
              <w:rPr>
                <w:color w:val="000000" w:themeColor="text1"/>
                <w:sz w:val="22"/>
                <w:szCs w:val="22"/>
              </w:rPr>
            </w:pPr>
            <w:r w:rsidRPr="001726E4">
              <w:rPr>
                <w:color w:val="000000" w:themeColor="text1"/>
                <w:sz w:val="22"/>
                <w:szCs w:val="22"/>
              </w:rPr>
              <w:t>Air Liquide</w:t>
            </w:r>
          </w:p>
        </w:tc>
        <w:tc>
          <w:tcPr>
            <w:tcW w:w="1528" w:type="pct"/>
            <w:vAlign w:val="bottom"/>
          </w:tcPr>
          <w:p w14:paraId="4703B091" w14:textId="4FFB7AFF" w:rsidR="001726E4" w:rsidRDefault="00715031" w:rsidP="000E442D">
            <w:pPr>
              <w:jc w:val="both"/>
              <w:rPr>
                <w:color w:val="000000" w:themeColor="text1"/>
                <w:sz w:val="22"/>
                <w:szCs w:val="22"/>
              </w:rPr>
            </w:pPr>
            <w:r w:rsidRPr="00715031">
              <w:rPr>
                <w:color w:val="000000" w:themeColor="text1"/>
                <w:sz w:val="22"/>
                <w:szCs w:val="22"/>
              </w:rPr>
              <w:t>Via Teleconference</w:t>
            </w:r>
          </w:p>
        </w:tc>
      </w:tr>
      <w:tr w:rsidR="00F9175E" w:rsidRPr="00B83187" w14:paraId="28C406BB" w14:textId="77777777" w:rsidTr="00251B01">
        <w:trPr>
          <w:trHeight w:val="288"/>
        </w:trPr>
        <w:tc>
          <w:tcPr>
            <w:tcW w:w="1300" w:type="pct"/>
            <w:vAlign w:val="bottom"/>
          </w:tcPr>
          <w:p w14:paraId="6BDB7E30" w14:textId="77777777" w:rsidR="00F9175E" w:rsidRPr="001C1810" w:rsidRDefault="00F9175E" w:rsidP="000E442D">
            <w:pPr>
              <w:jc w:val="both"/>
              <w:rPr>
                <w:color w:val="000000" w:themeColor="text1"/>
                <w:sz w:val="22"/>
                <w:szCs w:val="22"/>
              </w:rPr>
            </w:pPr>
            <w:r w:rsidRPr="001C1810">
              <w:rPr>
                <w:color w:val="000000" w:themeColor="text1"/>
                <w:sz w:val="22"/>
                <w:szCs w:val="22"/>
              </w:rPr>
              <w:t>Sams, Bryan</w:t>
            </w:r>
          </w:p>
          <w:p w14:paraId="4467253B" w14:textId="2440C43C" w:rsidR="001C1810" w:rsidRPr="001B74A2" w:rsidRDefault="001C1810" w:rsidP="000E442D">
            <w:pPr>
              <w:jc w:val="both"/>
              <w:rPr>
                <w:color w:val="000000" w:themeColor="text1"/>
                <w:sz w:val="22"/>
                <w:szCs w:val="22"/>
                <w:highlight w:val="lightGray"/>
              </w:rPr>
            </w:pPr>
          </w:p>
        </w:tc>
        <w:tc>
          <w:tcPr>
            <w:tcW w:w="2172" w:type="pct"/>
            <w:vAlign w:val="bottom"/>
          </w:tcPr>
          <w:p w14:paraId="440C2725" w14:textId="5F5D085B" w:rsidR="00F9175E" w:rsidRDefault="001C1810" w:rsidP="001C1810">
            <w:pPr>
              <w:rPr>
                <w:color w:val="000000" w:themeColor="text1"/>
                <w:sz w:val="22"/>
                <w:szCs w:val="22"/>
              </w:rPr>
            </w:pPr>
            <w:r w:rsidRPr="001C1810">
              <w:rPr>
                <w:color w:val="000000" w:themeColor="text1"/>
                <w:sz w:val="22"/>
                <w:szCs w:val="22"/>
              </w:rPr>
              <w:t>Constellation Energy Generation</w:t>
            </w:r>
            <w:r>
              <w:rPr>
                <w:color w:val="000000" w:themeColor="text1"/>
                <w:sz w:val="22"/>
                <w:szCs w:val="22"/>
              </w:rPr>
              <w:t xml:space="preserve"> (Constellation)</w:t>
            </w:r>
          </w:p>
        </w:tc>
        <w:tc>
          <w:tcPr>
            <w:tcW w:w="1528" w:type="pct"/>
            <w:vAlign w:val="bottom"/>
          </w:tcPr>
          <w:p w14:paraId="214680B3" w14:textId="77777777" w:rsidR="00F9175E" w:rsidRDefault="00F9175E" w:rsidP="000E442D">
            <w:pPr>
              <w:jc w:val="both"/>
              <w:rPr>
                <w:color w:val="000000" w:themeColor="text1"/>
                <w:sz w:val="22"/>
                <w:szCs w:val="22"/>
              </w:rPr>
            </w:pPr>
          </w:p>
        </w:tc>
      </w:tr>
      <w:tr w:rsidR="000A01F5" w:rsidRPr="00B83187" w14:paraId="52C153EC" w14:textId="77777777" w:rsidTr="00251B01">
        <w:trPr>
          <w:trHeight w:val="288"/>
        </w:trPr>
        <w:tc>
          <w:tcPr>
            <w:tcW w:w="1300" w:type="pct"/>
            <w:vAlign w:val="bottom"/>
          </w:tcPr>
          <w:p w14:paraId="16DB3E75" w14:textId="5FF25E3B" w:rsidR="000E442D" w:rsidRPr="001B74A2" w:rsidRDefault="000E442D" w:rsidP="000E442D">
            <w:pPr>
              <w:jc w:val="both"/>
              <w:rPr>
                <w:color w:val="000000" w:themeColor="text1"/>
                <w:sz w:val="22"/>
                <w:szCs w:val="22"/>
                <w:highlight w:val="lightGray"/>
              </w:rPr>
            </w:pPr>
            <w:r w:rsidRPr="001C1810">
              <w:rPr>
                <w:color w:val="000000" w:themeColor="text1"/>
                <w:sz w:val="22"/>
                <w:szCs w:val="22"/>
              </w:rPr>
              <w:t>Schmitt, Jennifer</w:t>
            </w:r>
          </w:p>
        </w:tc>
        <w:tc>
          <w:tcPr>
            <w:tcW w:w="2172" w:type="pct"/>
            <w:vAlign w:val="bottom"/>
          </w:tcPr>
          <w:p w14:paraId="73F7D6A8" w14:textId="15853557" w:rsidR="000E442D" w:rsidRPr="00AD615B" w:rsidRDefault="000E442D" w:rsidP="000E442D">
            <w:pPr>
              <w:jc w:val="both"/>
              <w:rPr>
                <w:color w:val="000000" w:themeColor="text1"/>
                <w:sz w:val="22"/>
                <w:szCs w:val="22"/>
              </w:rPr>
            </w:pPr>
            <w:r w:rsidRPr="00AD615B">
              <w:rPr>
                <w:color w:val="000000" w:themeColor="text1"/>
                <w:sz w:val="22"/>
                <w:szCs w:val="22"/>
              </w:rPr>
              <w:t>Rhythm Ops</w:t>
            </w:r>
          </w:p>
        </w:tc>
        <w:tc>
          <w:tcPr>
            <w:tcW w:w="1528" w:type="pct"/>
            <w:vAlign w:val="bottom"/>
          </w:tcPr>
          <w:p w14:paraId="05F2E82A" w14:textId="1C9682F2" w:rsidR="000E442D" w:rsidRPr="00195E1A"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708B5AF0" w14:textId="77777777" w:rsidTr="00251B01">
        <w:trPr>
          <w:trHeight w:val="288"/>
        </w:trPr>
        <w:tc>
          <w:tcPr>
            <w:tcW w:w="1300" w:type="pct"/>
            <w:vAlign w:val="bottom"/>
          </w:tcPr>
          <w:p w14:paraId="2DD0721B" w14:textId="67893DAB" w:rsidR="000E442D" w:rsidRPr="001B74A2" w:rsidRDefault="000E442D" w:rsidP="000E442D">
            <w:pPr>
              <w:jc w:val="both"/>
              <w:rPr>
                <w:color w:val="000000" w:themeColor="text1"/>
                <w:sz w:val="22"/>
                <w:szCs w:val="22"/>
                <w:highlight w:val="lightGray"/>
              </w:rPr>
            </w:pPr>
            <w:r w:rsidRPr="001C1810">
              <w:rPr>
                <w:color w:val="000000" w:themeColor="text1"/>
                <w:sz w:val="22"/>
                <w:szCs w:val="22"/>
              </w:rPr>
              <w:t>Smith, Caitlin</w:t>
            </w:r>
          </w:p>
        </w:tc>
        <w:tc>
          <w:tcPr>
            <w:tcW w:w="2172" w:type="pct"/>
            <w:vAlign w:val="bottom"/>
          </w:tcPr>
          <w:p w14:paraId="30B6442F" w14:textId="4FABF4DD" w:rsidR="000E442D" w:rsidRPr="00AD615B" w:rsidRDefault="000E442D" w:rsidP="000E442D">
            <w:pPr>
              <w:jc w:val="both"/>
              <w:rPr>
                <w:color w:val="000000" w:themeColor="text1"/>
                <w:sz w:val="22"/>
                <w:szCs w:val="22"/>
              </w:rPr>
            </w:pPr>
            <w:r w:rsidRPr="00AD615B">
              <w:rPr>
                <w:color w:val="000000" w:themeColor="text1"/>
                <w:sz w:val="22"/>
                <w:szCs w:val="22"/>
              </w:rPr>
              <w:t>Jupiter Power</w:t>
            </w:r>
          </w:p>
        </w:tc>
        <w:tc>
          <w:tcPr>
            <w:tcW w:w="1528" w:type="pct"/>
            <w:vAlign w:val="bottom"/>
          </w:tcPr>
          <w:p w14:paraId="5B6298C3" w14:textId="12DDA4F8" w:rsidR="000E442D" w:rsidRPr="00195E1A" w:rsidRDefault="000E442D" w:rsidP="000E442D">
            <w:pPr>
              <w:jc w:val="both"/>
              <w:rPr>
                <w:color w:val="000000" w:themeColor="text1"/>
                <w:sz w:val="22"/>
                <w:szCs w:val="22"/>
              </w:rPr>
            </w:pPr>
          </w:p>
        </w:tc>
      </w:tr>
      <w:tr w:rsidR="00377307" w:rsidRPr="00B83187" w14:paraId="575DAF19" w14:textId="77777777" w:rsidTr="00251B01">
        <w:trPr>
          <w:trHeight w:val="288"/>
        </w:trPr>
        <w:tc>
          <w:tcPr>
            <w:tcW w:w="1300" w:type="pct"/>
            <w:vAlign w:val="bottom"/>
          </w:tcPr>
          <w:p w14:paraId="5984E027" w14:textId="3DE2BBEC" w:rsidR="00377307" w:rsidRPr="001B74A2" w:rsidRDefault="00377307" w:rsidP="000E442D">
            <w:pPr>
              <w:jc w:val="both"/>
              <w:rPr>
                <w:color w:val="000000" w:themeColor="text1"/>
                <w:sz w:val="22"/>
                <w:szCs w:val="22"/>
                <w:highlight w:val="lightGray"/>
              </w:rPr>
            </w:pPr>
            <w:r w:rsidRPr="001B443E">
              <w:rPr>
                <w:color w:val="000000" w:themeColor="text1"/>
                <w:sz w:val="22"/>
                <w:szCs w:val="22"/>
              </w:rPr>
              <w:t>Thomas, Shane</w:t>
            </w:r>
          </w:p>
        </w:tc>
        <w:tc>
          <w:tcPr>
            <w:tcW w:w="2172" w:type="pct"/>
            <w:vAlign w:val="bottom"/>
          </w:tcPr>
          <w:p w14:paraId="5998118E" w14:textId="02CDDC86" w:rsidR="00377307" w:rsidRDefault="00377307" w:rsidP="00D049AE">
            <w:pPr>
              <w:rPr>
                <w:color w:val="000000" w:themeColor="text1"/>
                <w:sz w:val="22"/>
                <w:szCs w:val="22"/>
              </w:rPr>
            </w:pPr>
            <w:r w:rsidRPr="00377307">
              <w:rPr>
                <w:color w:val="000000" w:themeColor="text1"/>
                <w:sz w:val="22"/>
                <w:szCs w:val="22"/>
              </w:rPr>
              <w:t>Shell Energy North America (SENA)</w:t>
            </w:r>
          </w:p>
        </w:tc>
        <w:tc>
          <w:tcPr>
            <w:tcW w:w="1528" w:type="pct"/>
            <w:vAlign w:val="bottom"/>
          </w:tcPr>
          <w:p w14:paraId="39E6692D" w14:textId="5EACDF38" w:rsidR="00377307" w:rsidRDefault="00377307" w:rsidP="000E442D">
            <w:pPr>
              <w:jc w:val="both"/>
              <w:rPr>
                <w:color w:val="000000" w:themeColor="text1"/>
                <w:sz w:val="22"/>
                <w:szCs w:val="22"/>
              </w:rPr>
            </w:pPr>
            <w:r>
              <w:rPr>
                <w:color w:val="000000" w:themeColor="text1"/>
                <w:sz w:val="22"/>
                <w:szCs w:val="22"/>
              </w:rPr>
              <w:t>Alt. Rep. for Resmi Surendran</w:t>
            </w:r>
          </w:p>
        </w:tc>
      </w:tr>
      <w:tr w:rsidR="001B443E" w:rsidRPr="00B83187" w14:paraId="631811B5" w14:textId="77777777" w:rsidTr="00251B01">
        <w:trPr>
          <w:trHeight w:val="288"/>
        </w:trPr>
        <w:tc>
          <w:tcPr>
            <w:tcW w:w="1300" w:type="pct"/>
            <w:vAlign w:val="bottom"/>
          </w:tcPr>
          <w:p w14:paraId="1F425102" w14:textId="77777777" w:rsidR="001B443E" w:rsidRDefault="001B443E" w:rsidP="000E442D">
            <w:pPr>
              <w:jc w:val="both"/>
              <w:rPr>
                <w:color w:val="000000" w:themeColor="text1"/>
                <w:sz w:val="22"/>
                <w:szCs w:val="22"/>
              </w:rPr>
            </w:pPr>
            <w:r w:rsidRPr="001B443E">
              <w:rPr>
                <w:color w:val="000000" w:themeColor="text1"/>
                <w:sz w:val="22"/>
                <w:szCs w:val="22"/>
              </w:rPr>
              <w:t>Turner, Lucas</w:t>
            </w:r>
          </w:p>
          <w:p w14:paraId="4CC9219B" w14:textId="017DA4A0" w:rsidR="001B443E" w:rsidRPr="001B74A2" w:rsidRDefault="001B443E" w:rsidP="000E442D">
            <w:pPr>
              <w:jc w:val="both"/>
              <w:rPr>
                <w:color w:val="000000" w:themeColor="text1"/>
                <w:sz w:val="22"/>
                <w:szCs w:val="22"/>
                <w:highlight w:val="lightGray"/>
              </w:rPr>
            </w:pPr>
          </w:p>
        </w:tc>
        <w:tc>
          <w:tcPr>
            <w:tcW w:w="2172" w:type="pct"/>
            <w:vAlign w:val="bottom"/>
          </w:tcPr>
          <w:p w14:paraId="21C8EC6D" w14:textId="77777777" w:rsidR="001B443E" w:rsidRDefault="00586DFC" w:rsidP="00D049AE">
            <w:pPr>
              <w:rPr>
                <w:color w:val="000000" w:themeColor="text1"/>
                <w:sz w:val="22"/>
                <w:szCs w:val="22"/>
              </w:rPr>
            </w:pPr>
            <w:r w:rsidRPr="00586DFC">
              <w:rPr>
                <w:color w:val="000000" w:themeColor="text1"/>
                <w:sz w:val="22"/>
                <w:szCs w:val="22"/>
              </w:rPr>
              <w:t>South Texas Electric Cooperative (STEC)</w:t>
            </w:r>
          </w:p>
          <w:p w14:paraId="5B1B1125" w14:textId="7E380EA3" w:rsidR="00B72213" w:rsidRPr="00377307" w:rsidRDefault="00B72213" w:rsidP="00D049AE">
            <w:pPr>
              <w:rPr>
                <w:color w:val="000000" w:themeColor="text1"/>
                <w:sz w:val="22"/>
                <w:szCs w:val="22"/>
              </w:rPr>
            </w:pPr>
          </w:p>
        </w:tc>
        <w:tc>
          <w:tcPr>
            <w:tcW w:w="1528" w:type="pct"/>
            <w:vAlign w:val="bottom"/>
          </w:tcPr>
          <w:p w14:paraId="386DB07A" w14:textId="6B353242" w:rsidR="001B443E" w:rsidRDefault="001B443E" w:rsidP="000E442D">
            <w:pPr>
              <w:jc w:val="both"/>
              <w:rPr>
                <w:color w:val="000000" w:themeColor="text1"/>
                <w:sz w:val="22"/>
                <w:szCs w:val="22"/>
              </w:rPr>
            </w:pPr>
            <w:r>
              <w:rPr>
                <w:color w:val="000000" w:themeColor="text1"/>
                <w:sz w:val="22"/>
                <w:szCs w:val="22"/>
              </w:rPr>
              <w:t>Alt. Rep. for John Packard via Teleconference</w:t>
            </w:r>
          </w:p>
        </w:tc>
      </w:tr>
      <w:tr w:rsidR="001B1137" w:rsidRPr="00B83187" w14:paraId="136A0C25" w14:textId="77777777" w:rsidTr="00251B01">
        <w:trPr>
          <w:trHeight w:val="288"/>
        </w:trPr>
        <w:tc>
          <w:tcPr>
            <w:tcW w:w="1300" w:type="pct"/>
            <w:vAlign w:val="bottom"/>
          </w:tcPr>
          <w:p w14:paraId="176D0195" w14:textId="6192492A" w:rsidR="001B1137" w:rsidRPr="001B74A2" w:rsidRDefault="001B1137" w:rsidP="000E442D">
            <w:pPr>
              <w:jc w:val="both"/>
              <w:rPr>
                <w:color w:val="000000" w:themeColor="text1"/>
                <w:sz w:val="22"/>
                <w:szCs w:val="22"/>
                <w:highlight w:val="lightGray"/>
              </w:rPr>
            </w:pPr>
            <w:r w:rsidRPr="001B443E">
              <w:rPr>
                <w:color w:val="000000" w:themeColor="text1"/>
                <w:sz w:val="22"/>
                <w:szCs w:val="22"/>
              </w:rPr>
              <w:t>W</w:t>
            </w:r>
            <w:r w:rsidR="00F9175E" w:rsidRPr="001B443E">
              <w:rPr>
                <w:color w:val="000000" w:themeColor="text1"/>
                <w:sz w:val="22"/>
                <w:szCs w:val="22"/>
              </w:rPr>
              <w:t xml:space="preserve">ise, Mike </w:t>
            </w:r>
          </w:p>
        </w:tc>
        <w:tc>
          <w:tcPr>
            <w:tcW w:w="2172" w:type="pct"/>
            <w:vAlign w:val="bottom"/>
          </w:tcPr>
          <w:p w14:paraId="4BE2734A" w14:textId="7D34AB97" w:rsidR="001B1137" w:rsidRDefault="001B1137" w:rsidP="00D049AE">
            <w:pPr>
              <w:rPr>
                <w:color w:val="000000" w:themeColor="text1"/>
                <w:sz w:val="22"/>
                <w:szCs w:val="22"/>
              </w:rPr>
            </w:pPr>
            <w:r>
              <w:rPr>
                <w:color w:val="000000" w:themeColor="text1"/>
                <w:sz w:val="22"/>
                <w:szCs w:val="22"/>
              </w:rPr>
              <w:t>Golden Spread Electric Cooperative (GSEC)</w:t>
            </w:r>
          </w:p>
        </w:tc>
        <w:tc>
          <w:tcPr>
            <w:tcW w:w="1528" w:type="pct"/>
            <w:vAlign w:val="bottom"/>
          </w:tcPr>
          <w:p w14:paraId="496DC6A2" w14:textId="440DC1B3" w:rsidR="001B1137" w:rsidRDefault="001B1137" w:rsidP="000E442D">
            <w:pPr>
              <w:jc w:val="both"/>
              <w:rPr>
                <w:color w:val="000000" w:themeColor="text1"/>
                <w:sz w:val="22"/>
                <w:szCs w:val="22"/>
              </w:rPr>
            </w:pPr>
          </w:p>
        </w:tc>
      </w:tr>
      <w:bookmarkEnd w:id="0"/>
      <w:tr w:rsidR="003955DD" w:rsidRPr="00B83187" w14:paraId="0D6B7ED0" w14:textId="77777777" w:rsidTr="00E57F57">
        <w:trPr>
          <w:trHeight w:val="288"/>
        </w:trPr>
        <w:tc>
          <w:tcPr>
            <w:tcW w:w="1300" w:type="pct"/>
            <w:vAlign w:val="bottom"/>
          </w:tcPr>
          <w:p w14:paraId="533222C5" w14:textId="77777777" w:rsidR="003955DD" w:rsidRDefault="003955DD" w:rsidP="00E57F57">
            <w:pPr>
              <w:jc w:val="both"/>
              <w:rPr>
                <w:iCs/>
                <w:color w:val="000000" w:themeColor="text1"/>
                <w:sz w:val="22"/>
                <w:szCs w:val="22"/>
                <w:highlight w:val="lightGray"/>
              </w:rPr>
            </w:pPr>
          </w:p>
        </w:tc>
        <w:tc>
          <w:tcPr>
            <w:tcW w:w="2172" w:type="pct"/>
            <w:vAlign w:val="bottom"/>
          </w:tcPr>
          <w:p w14:paraId="456CB728" w14:textId="77777777" w:rsidR="003955DD" w:rsidRPr="000B603B" w:rsidRDefault="003955DD" w:rsidP="00E57F57">
            <w:pPr>
              <w:rPr>
                <w:color w:val="000000" w:themeColor="text1"/>
                <w:sz w:val="22"/>
                <w:szCs w:val="22"/>
              </w:rPr>
            </w:pPr>
          </w:p>
        </w:tc>
        <w:tc>
          <w:tcPr>
            <w:tcW w:w="1528" w:type="pct"/>
            <w:vAlign w:val="bottom"/>
          </w:tcPr>
          <w:p w14:paraId="76BB6054" w14:textId="77777777" w:rsidR="003955DD" w:rsidRDefault="003955DD" w:rsidP="00E57F57">
            <w:pPr>
              <w:jc w:val="both"/>
              <w:rPr>
                <w:color w:val="000000" w:themeColor="text1"/>
                <w:sz w:val="22"/>
                <w:szCs w:val="22"/>
              </w:rPr>
            </w:pPr>
          </w:p>
        </w:tc>
      </w:tr>
    </w:tbl>
    <w:p w14:paraId="6FECB49F" w14:textId="77777777" w:rsidR="003955DD" w:rsidRPr="00195E1A" w:rsidRDefault="003955DD" w:rsidP="003955DD">
      <w:pPr>
        <w:jc w:val="both"/>
        <w:rPr>
          <w:rFonts w:eastAsia="Calibri"/>
          <w:sz w:val="22"/>
          <w:szCs w:val="22"/>
        </w:rPr>
      </w:pPr>
      <w:r w:rsidRPr="00195E1A">
        <w:rPr>
          <w:rFonts w:eastAsia="Calibri"/>
          <w:sz w:val="22"/>
          <w:szCs w:val="22"/>
        </w:rPr>
        <w:t>The following proxy was assigned:</w:t>
      </w:r>
    </w:p>
    <w:p w14:paraId="66DA2767" w14:textId="5148E876" w:rsidR="003955DD" w:rsidRPr="00195E1A" w:rsidRDefault="001B443E" w:rsidP="003955DD">
      <w:pPr>
        <w:pStyle w:val="ListParagraph"/>
        <w:numPr>
          <w:ilvl w:val="0"/>
          <w:numId w:val="1"/>
        </w:numPr>
        <w:rPr>
          <w:sz w:val="22"/>
          <w:szCs w:val="22"/>
        </w:rPr>
      </w:pPr>
      <w:r>
        <w:rPr>
          <w:sz w:val="22"/>
          <w:szCs w:val="22"/>
        </w:rPr>
        <w:t xml:space="preserve">Nabaraj Pokharel to Beth Garza </w:t>
      </w:r>
    </w:p>
    <w:p w14:paraId="5A268D22" w14:textId="77777777" w:rsidR="003955DD" w:rsidRDefault="003955DD" w:rsidP="003955DD">
      <w:pPr>
        <w:rPr>
          <w:i/>
          <w:iCs/>
          <w:sz w:val="22"/>
          <w:szCs w:val="22"/>
        </w:rPr>
      </w:pPr>
    </w:p>
    <w:p w14:paraId="565116FE" w14:textId="77777777" w:rsidR="003955DD" w:rsidRPr="00B96279" w:rsidRDefault="003955DD" w:rsidP="003955DD">
      <w:pPr>
        <w:rPr>
          <w:i/>
          <w:iCs/>
          <w:sz w:val="22"/>
          <w:szCs w:val="22"/>
        </w:rPr>
      </w:pPr>
      <w:r w:rsidRPr="00B96279">
        <w:rPr>
          <w:i/>
          <w:iCs/>
          <w:sz w:val="22"/>
          <w:szCs w:val="22"/>
        </w:rPr>
        <w:t>Guests:</w:t>
      </w:r>
    </w:p>
    <w:tbl>
      <w:tblPr>
        <w:tblW w:w="5166" w:type="pct"/>
        <w:tblInd w:w="-95" w:type="dxa"/>
        <w:tblLook w:val="01E0" w:firstRow="1" w:lastRow="1" w:firstColumn="1" w:lastColumn="1" w:noHBand="0" w:noVBand="0"/>
      </w:tblPr>
      <w:tblGrid>
        <w:gridCol w:w="2526"/>
        <w:gridCol w:w="4234"/>
        <w:gridCol w:w="2911"/>
      </w:tblGrid>
      <w:tr w:rsidR="003955DD" w:rsidRPr="008064EA" w14:paraId="6D6E4827" w14:textId="77777777" w:rsidTr="00E57F57">
        <w:trPr>
          <w:trHeight w:val="288"/>
        </w:trPr>
        <w:tc>
          <w:tcPr>
            <w:tcW w:w="1306" w:type="pct"/>
            <w:vAlign w:val="bottom"/>
          </w:tcPr>
          <w:p w14:paraId="39C88609"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Aldridge, Ryan</w:t>
            </w:r>
          </w:p>
        </w:tc>
        <w:tc>
          <w:tcPr>
            <w:tcW w:w="2189" w:type="pct"/>
            <w:vAlign w:val="bottom"/>
          </w:tcPr>
          <w:p w14:paraId="5CCADF89" w14:textId="77777777" w:rsidR="003955DD" w:rsidRPr="00C924CC" w:rsidRDefault="003955DD" w:rsidP="00E57F57">
            <w:pPr>
              <w:jc w:val="both"/>
              <w:rPr>
                <w:color w:val="000000" w:themeColor="text1"/>
                <w:sz w:val="22"/>
                <w:szCs w:val="22"/>
              </w:rPr>
            </w:pPr>
            <w:r>
              <w:rPr>
                <w:color w:val="000000" w:themeColor="text1"/>
                <w:sz w:val="22"/>
                <w:szCs w:val="22"/>
              </w:rPr>
              <w:t>AB Power Advisors</w:t>
            </w:r>
          </w:p>
        </w:tc>
        <w:tc>
          <w:tcPr>
            <w:tcW w:w="1505" w:type="pct"/>
            <w:vAlign w:val="bottom"/>
          </w:tcPr>
          <w:p w14:paraId="6DEE638F"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B269F9" w:rsidRPr="008064EA" w14:paraId="284C5606" w14:textId="77777777" w:rsidTr="00E57F57">
        <w:trPr>
          <w:trHeight w:val="288"/>
        </w:trPr>
        <w:tc>
          <w:tcPr>
            <w:tcW w:w="1306" w:type="pct"/>
            <w:vAlign w:val="bottom"/>
          </w:tcPr>
          <w:p w14:paraId="0B7B8B75" w14:textId="20191B47" w:rsidR="00B269F9" w:rsidRPr="0099389D" w:rsidRDefault="00B269F9" w:rsidP="00E57F57">
            <w:pPr>
              <w:jc w:val="both"/>
              <w:rPr>
                <w:color w:val="000000" w:themeColor="text1"/>
                <w:sz w:val="22"/>
                <w:szCs w:val="22"/>
              </w:rPr>
            </w:pPr>
            <w:r>
              <w:rPr>
                <w:color w:val="000000" w:themeColor="text1"/>
                <w:sz w:val="22"/>
                <w:szCs w:val="22"/>
              </w:rPr>
              <w:t>Allen, Thresa</w:t>
            </w:r>
          </w:p>
        </w:tc>
        <w:tc>
          <w:tcPr>
            <w:tcW w:w="2189" w:type="pct"/>
            <w:vAlign w:val="bottom"/>
          </w:tcPr>
          <w:p w14:paraId="1DA1B4C3" w14:textId="407A31FF" w:rsidR="00B269F9" w:rsidRPr="00C924CC" w:rsidRDefault="00B269F9" w:rsidP="00E57F57">
            <w:pPr>
              <w:jc w:val="both"/>
              <w:rPr>
                <w:color w:val="000000" w:themeColor="text1"/>
                <w:sz w:val="22"/>
                <w:szCs w:val="22"/>
              </w:rPr>
            </w:pPr>
            <w:r>
              <w:rPr>
                <w:color w:val="000000" w:themeColor="text1"/>
                <w:sz w:val="22"/>
                <w:szCs w:val="22"/>
              </w:rPr>
              <w:t>Avangrid Renewables</w:t>
            </w:r>
          </w:p>
        </w:tc>
        <w:tc>
          <w:tcPr>
            <w:tcW w:w="1505" w:type="pct"/>
            <w:vAlign w:val="bottom"/>
          </w:tcPr>
          <w:p w14:paraId="5FA06B96" w14:textId="2ADCE92B" w:rsidR="00B269F9" w:rsidRDefault="00B269F9" w:rsidP="00E57F57">
            <w:pPr>
              <w:jc w:val="both"/>
              <w:rPr>
                <w:color w:val="000000" w:themeColor="text1"/>
                <w:sz w:val="22"/>
                <w:szCs w:val="22"/>
              </w:rPr>
            </w:pPr>
            <w:r>
              <w:rPr>
                <w:color w:val="000000" w:themeColor="text1"/>
                <w:sz w:val="22"/>
                <w:szCs w:val="22"/>
              </w:rPr>
              <w:t>Via Teleconference</w:t>
            </w:r>
          </w:p>
        </w:tc>
      </w:tr>
      <w:tr w:rsidR="003955DD" w:rsidRPr="008064EA" w14:paraId="2BA86AA1" w14:textId="77777777" w:rsidTr="00E57F57">
        <w:trPr>
          <w:trHeight w:val="288"/>
        </w:trPr>
        <w:tc>
          <w:tcPr>
            <w:tcW w:w="1306" w:type="pct"/>
            <w:vAlign w:val="bottom"/>
          </w:tcPr>
          <w:p w14:paraId="3AD2ECE4" w14:textId="77777777" w:rsidR="003955DD" w:rsidRPr="001B74A2" w:rsidRDefault="003955DD" w:rsidP="00E57F57">
            <w:pPr>
              <w:jc w:val="both"/>
              <w:rPr>
                <w:color w:val="000000" w:themeColor="text1"/>
                <w:sz w:val="22"/>
                <w:szCs w:val="22"/>
                <w:highlight w:val="lightGray"/>
              </w:rPr>
            </w:pPr>
            <w:r w:rsidRPr="0099389D">
              <w:rPr>
                <w:color w:val="000000" w:themeColor="text1"/>
                <w:sz w:val="22"/>
                <w:szCs w:val="22"/>
              </w:rPr>
              <w:lastRenderedPageBreak/>
              <w:t>Anderson, Connor</w:t>
            </w:r>
          </w:p>
        </w:tc>
        <w:tc>
          <w:tcPr>
            <w:tcW w:w="2189" w:type="pct"/>
            <w:vAlign w:val="bottom"/>
          </w:tcPr>
          <w:p w14:paraId="48D6AFE2" w14:textId="77777777" w:rsidR="003955DD" w:rsidRPr="00C924CC" w:rsidRDefault="003955DD" w:rsidP="00E57F57">
            <w:pPr>
              <w:jc w:val="both"/>
              <w:rPr>
                <w:color w:val="000000" w:themeColor="text1"/>
                <w:sz w:val="22"/>
                <w:szCs w:val="22"/>
              </w:rPr>
            </w:pPr>
            <w:r w:rsidRPr="00C924CC">
              <w:rPr>
                <w:color w:val="000000" w:themeColor="text1"/>
                <w:sz w:val="22"/>
                <w:szCs w:val="22"/>
              </w:rPr>
              <w:t xml:space="preserve">AB Power Advisors </w:t>
            </w:r>
          </w:p>
        </w:tc>
        <w:tc>
          <w:tcPr>
            <w:tcW w:w="1505" w:type="pct"/>
            <w:vAlign w:val="bottom"/>
          </w:tcPr>
          <w:p w14:paraId="6F264EC2" w14:textId="77777777" w:rsidR="003955DD" w:rsidRPr="00CE3219" w:rsidRDefault="003955DD" w:rsidP="00E57F57">
            <w:pPr>
              <w:jc w:val="both"/>
              <w:rPr>
                <w:color w:val="000000" w:themeColor="text1"/>
                <w:sz w:val="22"/>
                <w:szCs w:val="22"/>
                <w:highlight w:val="lightGray"/>
              </w:rPr>
            </w:pPr>
            <w:r>
              <w:rPr>
                <w:color w:val="000000" w:themeColor="text1"/>
                <w:sz w:val="22"/>
                <w:szCs w:val="22"/>
              </w:rPr>
              <w:t>Via Teleconference</w:t>
            </w:r>
          </w:p>
        </w:tc>
      </w:tr>
      <w:tr w:rsidR="003955DD" w:rsidRPr="008064EA" w14:paraId="7351F68C" w14:textId="77777777" w:rsidTr="00E57F57">
        <w:trPr>
          <w:trHeight w:val="288"/>
        </w:trPr>
        <w:tc>
          <w:tcPr>
            <w:tcW w:w="1306" w:type="pct"/>
            <w:vAlign w:val="bottom"/>
          </w:tcPr>
          <w:p w14:paraId="770F6998"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Anderson, Kevin</w:t>
            </w:r>
          </w:p>
        </w:tc>
        <w:tc>
          <w:tcPr>
            <w:tcW w:w="2189" w:type="pct"/>
            <w:vAlign w:val="bottom"/>
          </w:tcPr>
          <w:p w14:paraId="2552D485" w14:textId="77777777" w:rsidR="003955DD" w:rsidRPr="00C924CC" w:rsidRDefault="003955DD" w:rsidP="00E57F57">
            <w:pPr>
              <w:jc w:val="both"/>
              <w:rPr>
                <w:color w:val="000000" w:themeColor="text1"/>
                <w:sz w:val="22"/>
                <w:szCs w:val="22"/>
              </w:rPr>
            </w:pPr>
            <w:r w:rsidRPr="00593920">
              <w:rPr>
                <w:color w:val="000000" w:themeColor="text1"/>
                <w:sz w:val="22"/>
                <w:szCs w:val="22"/>
              </w:rPr>
              <w:t>Customized Energy Solutions (CES)</w:t>
            </w:r>
          </w:p>
        </w:tc>
        <w:tc>
          <w:tcPr>
            <w:tcW w:w="1505" w:type="pct"/>
            <w:vAlign w:val="bottom"/>
          </w:tcPr>
          <w:p w14:paraId="75AFC629" w14:textId="77777777" w:rsidR="003955DD" w:rsidRDefault="003955DD" w:rsidP="00E57F57">
            <w:pPr>
              <w:jc w:val="both"/>
              <w:rPr>
                <w:color w:val="000000" w:themeColor="text1"/>
                <w:sz w:val="22"/>
                <w:szCs w:val="22"/>
              </w:rPr>
            </w:pPr>
            <w:r w:rsidRPr="00593920">
              <w:rPr>
                <w:color w:val="000000" w:themeColor="text1"/>
                <w:sz w:val="22"/>
                <w:szCs w:val="22"/>
              </w:rPr>
              <w:t>Via Teleconference</w:t>
            </w:r>
          </w:p>
        </w:tc>
      </w:tr>
      <w:tr w:rsidR="003955DD" w:rsidRPr="008064EA" w14:paraId="2E68F82D" w14:textId="77777777" w:rsidTr="00E57F57">
        <w:trPr>
          <w:trHeight w:val="288"/>
        </w:trPr>
        <w:tc>
          <w:tcPr>
            <w:tcW w:w="1306" w:type="pct"/>
            <w:vAlign w:val="bottom"/>
          </w:tcPr>
          <w:p w14:paraId="0AB86ABD"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Ashley, Kristy</w:t>
            </w:r>
          </w:p>
        </w:tc>
        <w:tc>
          <w:tcPr>
            <w:tcW w:w="2189" w:type="pct"/>
            <w:vAlign w:val="bottom"/>
          </w:tcPr>
          <w:p w14:paraId="5FE39805" w14:textId="77777777" w:rsidR="003955DD" w:rsidRDefault="003955DD" w:rsidP="00E57F57">
            <w:pPr>
              <w:jc w:val="both"/>
              <w:rPr>
                <w:color w:val="000000" w:themeColor="text1"/>
                <w:sz w:val="22"/>
                <w:szCs w:val="22"/>
              </w:rPr>
            </w:pPr>
            <w:r w:rsidRPr="00802834">
              <w:rPr>
                <w:color w:val="000000" w:themeColor="text1"/>
                <w:sz w:val="22"/>
                <w:szCs w:val="22"/>
              </w:rPr>
              <w:t>CES</w:t>
            </w:r>
          </w:p>
        </w:tc>
        <w:tc>
          <w:tcPr>
            <w:tcW w:w="1505" w:type="pct"/>
            <w:vAlign w:val="bottom"/>
          </w:tcPr>
          <w:p w14:paraId="394BDCF8" w14:textId="77777777" w:rsidR="003955DD" w:rsidRPr="00F06C28" w:rsidRDefault="003955DD" w:rsidP="00E57F57">
            <w:pPr>
              <w:jc w:val="both"/>
              <w:rPr>
                <w:color w:val="000000" w:themeColor="text1"/>
                <w:sz w:val="22"/>
                <w:szCs w:val="22"/>
              </w:rPr>
            </w:pPr>
            <w:r w:rsidRPr="00800C82">
              <w:rPr>
                <w:color w:val="000000" w:themeColor="text1"/>
                <w:sz w:val="22"/>
                <w:szCs w:val="22"/>
              </w:rPr>
              <w:t>Via Teleconference</w:t>
            </w:r>
          </w:p>
        </w:tc>
      </w:tr>
      <w:tr w:rsidR="006E2A7E" w:rsidRPr="008064EA" w14:paraId="3EF4230C" w14:textId="77777777" w:rsidTr="00E57F57">
        <w:trPr>
          <w:trHeight w:val="288"/>
        </w:trPr>
        <w:tc>
          <w:tcPr>
            <w:tcW w:w="1306" w:type="pct"/>
            <w:vAlign w:val="bottom"/>
          </w:tcPr>
          <w:p w14:paraId="3F377AEA" w14:textId="62A6A85A" w:rsidR="006E2A7E" w:rsidRDefault="006E2A7E" w:rsidP="00E57F57">
            <w:pPr>
              <w:jc w:val="both"/>
              <w:rPr>
                <w:color w:val="000000" w:themeColor="text1"/>
                <w:sz w:val="22"/>
                <w:szCs w:val="22"/>
              </w:rPr>
            </w:pPr>
            <w:r>
              <w:rPr>
                <w:color w:val="000000" w:themeColor="text1"/>
                <w:sz w:val="22"/>
                <w:szCs w:val="22"/>
              </w:rPr>
              <w:t>Bantu, Ravi</w:t>
            </w:r>
          </w:p>
        </w:tc>
        <w:tc>
          <w:tcPr>
            <w:tcW w:w="2189" w:type="pct"/>
            <w:vAlign w:val="bottom"/>
          </w:tcPr>
          <w:p w14:paraId="4E733414" w14:textId="77777777" w:rsidR="006E2A7E" w:rsidRDefault="006E2A7E" w:rsidP="00E57F57">
            <w:pPr>
              <w:jc w:val="both"/>
              <w:rPr>
                <w:color w:val="000000" w:themeColor="text1"/>
                <w:sz w:val="22"/>
                <w:szCs w:val="22"/>
              </w:rPr>
            </w:pPr>
          </w:p>
        </w:tc>
        <w:tc>
          <w:tcPr>
            <w:tcW w:w="1505" w:type="pct"/>
            <w:vAlign w:val="bottom"/>
          </w:tcPr>
          <w:p w14:paraId="34A1D1A3" w14:textId="2E957863" w:rsidR="006E2A7E" w:rsidRPr="001B7BBF" w:rsidRDefault="006E2A7E" w:rsidP="00E57F57">
            <w:pPr>
              <w:jc w:val="both"/>
              <w:rPr>
                <w:color w:val="000000" w:themeColor="text1"/>
                <w:sz w:val="22"/>
                <w:szCs w:val="22"/>
                <w:highlight w:val="yellow"/>
              </w:rPr>
            </w:pPr>
            <w:r w:rsidRPr="00370483">
              <w:rPr>
                <w:color w:val="000000" w:themeColor="text1"/>
                <w:sz w:val="22"/>
                <w:szCs w:val="22"/>
              </w:rPr>
              <w:t>Via Teleconference</w:t>
            </w:r>
          </w:p>
        </w:tc>
      </w:tr>
      <w:tr w:rsidR="00560494" w:rsidRPr="008064EA" w14:paraId="40EFC175" w14:textId="77777777" w:rsidTr="00E57F57">
        <w:trPr>
          <w:trHeight w:val="288"/>
        </w:trPr>
        <w:tc>
          <w:tcPr>
            <w:tcW w:w="1306" w:type="pct"/>
            <w:vAlign w:val="bottom"/>
          </w:tcPr>
          <w:p w14:paraId="1E99B252" w14:textId="2C7BCF96" w:rsidR="00560494" w:rsidRPr="0081072F" w:rsidRDefault="00560494" w:rsidP="00E57F57">
            <w:pPr>
              <w:jc w:val="both"/>
              <w:rPr>
                <w:color w:val="000000" w:themeColor="text1"/>
                <w:sz w:val="22"/>
                <w:szCs w:val="22"/>
              </w:rPr>
            </w:pPr>
            <w:r>
              <w:rPr>
                <w:color w:val="000000" w:themeColor="text1"/>
                <w:sz w:val="22"/>
                <w:szCs w:val="22"/>
              </w:rPr>
              <w:t>Barkley, Benjamin</w:t>
            </w:r>
          </w:p>
        </w:tc>
        <w:tc>
          <w:tcPr>
            <w:tcW w:w="2189" w:type="pct"/>
            <w:vAlign w:val="bottom"/>
          </w:tcPr>
          <w:p w14:paraId="095AAF5C" w14:textId="68733086" w:rsidR="00560494" w:rsidRPr="0058268C" w:rsidRDefault="00560494" w:rsidP="00E57F57">
            <w:pPr>
              <w:jc w:val="both"/>
              <w:rPr>
                <w:color w:val="000000" w:themeColor="text1"/>
                <w:sz w:val="22"/>
                <w:szCs w:val="22"/>
              </w:rPr>
            </w:pPr>
            <w:r>
              <w:rPr>
                <w:color w:val="000000" w:themeColor="text1"/>
                <w:sz w:val="22"/>
                <w:szCs w:val="22"/>
              </w:rPr>
              <w:t>OPUC</w:t>
            </w:r>
          </w:p>
        </w:tc>
        <w:tc>
          <w:tcPr>
            <w:tcW w:w="1505" w:type="pct"/>
            <w:vAlign w:val="bottom"/>
          </w:tcPr>
          <w:p w14:paraId="77061F68" w14:textId="77777777" w:rsidR="00560494" w:rsidRPr="001B7BBF" w:rsidRDefault="00560494" w:rsidP="00E57F57">
            <w:pPr>
              <w:jc w:val="both"/>
              <w:rPr>
                <w:color w:val="000000" w:themeColor="text1"/>
                <w:sz w:val="22"/>
                <w:szCs w:val="22"/>
                <w:highlight w:val="yellow"/>
              </w:rPr>
            </w:pPr>
          </w:p>
        </w:tc>
      </w:tr>
      <w:tr w:rsidR="003955DD" w:rsidRPr="008064EA" w14:paraId="7305E468" w14:textId="77777777" w:rsidTr="00E57F57">
        <w:trPr>
          <w:trHeight w:val="288"/>
        </w:trPr>
        <w:tc>
          <w:tcPr>
            <w:tcW w:w="1306" w:type="pct"/>
            <w:vAlign w:val="bottom"/>
          </w:tcPr>
          <w:p w14:paraId="0C05A746"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Basaran, Harika</w:t>
            </w:r>
          </w:p>
        </w:tc>
        <w:tc>
          <w:tcPr>
            <w:tcW w:w="2189" w:type="pct"/>
            <w:vAlign w:val="bottom"/>
          </w:tcPr>
          <w:p w14:paraId="4FEEE280" w14:textId="77777777" w:rsidR="003955DD" w:rsidRPr="0058268C" w:rsidRDefault="003955DD" w:rsidP="00E57F57">
            <w:pPr>
              <w:jc w:val="both"/>
              <w:rPr>
                <w:color w:val="000000" w:themeColor="text1"/>
                <w:sz w:val="22"/>
                <w:szCs w:val="22"/>
              </w:rPr>
            </w:pPr>
            <w:r w:rsidRPr="0058268C">
              <w:rPr>
                <w:color w:val="000000" w:themeColor="text1"/>
                <w:sz w:val="22"/>
                <w:szCs w:val="22"/>
              </w:rPr>
              <w:t>Public Utility Commission of Texas (PUCT)</w:t>
            </w:r>
          </w:p>
        </w:tc>
        <w:tc>
          <w:tcPr>
            <w:tcW w:w="1505" w:type="pct"/>
            <w:vAlign w:val="bottom"/>
          </w:tcPr>
          <w:p w14:paraId="1A741993" w14:textId="77777777" w:rsidR="003955DD" w:rsidRPr="001B7BBF" w:rsidRDefault="003955DD" w:rsidP="00E57F57">
            <w:pPr>
              <w:jc w:val="both"/>
              <w:rPr>
                <w:color w:val="000000" w:themeColor="text1"/>
                <w:sz w:val="22"/>
                <w:szCs w:val="22"/>
                <w:highlight w:val="yellow"/>
              </w:rPr>
            </w:pPr>
          </w:p>
        </w:tc>
      </w:tr>
      <w:tr w:rsidR="00560494" w:rsidRPr="008064EA" w14:paraId="3AB04B65" w14:textId="77777777" w:rsidTr="00E57F57">
        <w:trPr>
          <w:trHeight w:val="288"/>
        </w:trPr>
        <w:tc>
          <w:tcPr>
            <w:tcW w:w="1306" w:type="pct"/>
            <w:vAlign w:val="bottom"/>
          </w:tcPr>
          <w:p w14:paraId="058A78CD" w14:textId="1F4D3362" w:rsidR="00560494" w:rsidRPr="0081072F" w:rsidRDefault="00560494" w:rsidP="00E57F57">
            <w:pPr>
              <w:jc w:val="both"/>
              <w:rPr>
                <w:color w:val="000000" w:themeColor="text1"/>
                <w:sz w:val="22"/>
                <w:szCs w:val="22"/>
              </w:rPr>
            </w:pPr>
            <w:r>
              <w:rPr>
                <w:color w:val="000000" w:themeColor="text1"/>
                <w:sz w:val="22"/>
                <w:szCs w:val="22"/>
              </w:rPr>
              <w:t>Beck, Jefferson</w:t>
            </w:r>
          </w:p>
        </w:tc>
        <w:tc>
          <w:tcPr>
            <w:tcW w:w="2189" w:type="pct"/>
            <w:vAlign w:val="bottom"/>
          </w:tcPr>
          <w:p w14:paraId="2C48F3B1" w14:textId="44E8F2FD" w:rsidR="00560494" w:rsidRPr="0058268C" w:rsidRDefault="00560494" w:rsidP="00E57F57">
            <w:pPr>
              <w:jc w:val="both"/>
              <w:rPr>
                <w:color w:val="000000" w:themeColor="text1"/>
                <w:sz w:val="22"/>
                <w:szCs w:val="22"/>
              </w:rPr>
            </w:pPr>
            <w:r>
              <w:rPr>
                <w:color w:val="000000" w:themeColor="text1"/>
                <w:sz w:val="22"/>
                <w:szCs w:val="22"/>
              </w:rPr>
              <w:t>CGI</w:t>
            </w:r>
          </w:p>
        </w:tc>
        <w:tc>
          <w:tcPr>
            <w:tcW w:w="1505" w:type="pct"/>
            <w:vAlign w:val="bottom"/>
          </w:tcPr>
          <w:p w14:paraId="05B98F04" w14:textId="77777777" w:rsidR="00560494" w:rsidRPr="001B7BBF" w:rsidRDefault="00560494" w:rsidP="00E57F57">
            <w:pPr>
              <w:jc w:val="both"/>
              <w:rPr>
                <w:color w:val="000000" w:themeColor="text1"/>
                <w:sz w:val="22"/>
                <w:szCs w:val="22"/>
                <w:highlight w:val="yellow"/>
              </w:rPr>
            </w:pPr>
          </w:p>
        </w:tc>
      </w:tr>
      <w:tr w:rsidR="003955DD" w:rsidRPr="008064EA" w14:paraId="7B7D0FA4" w14:textId="77777777" w:rsidTr="00E57F57">
        <w:trPr>
          <w:trHeight w:val="288"/>
        </w:trPr>
        <w:tc>
          <w:tcPr>
            <w:tcW w:w="1306" w:type="pct"/>
            <w:vAlign w:val="bottom"/>
          </w:tcPr>
          <w:p w14:paraId="441858FA"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Beckman, Kara</w:t>
            </w:r>
          </w:p>
        </w:tc>
        <w:tc>
          <w:tcPr>
            <w:tcW w:w="2189" w:type="pct"/>
            <w:vAlign w:val="bottom"/>
          </w:tcPr>
          <w:p w14:paraId="751A3793" w14:textId="77777777" w:rsidR="003955DD" w:rsidRPr="0058268C" w:rsidRDefault="003955DD" w:rsidP="00E57F57">
            <w:pPr>
              <w:jc w:val="both"/>
              <w:rPr>
                <w:color w:val="000000" w:themeColor="text1"/>
                <w:sz w:val="22"/>
                <w:szCs w:val="22"/>
              </w:rPr>
            </w:pPr>
            <w:r>
              <w:rPr>
                <w:color w:val="000000" w:themeColor="text1"/>
                <w:sz w:val="22"/>
                <w:szCs w:val="22"/>
              </w:rPr>
              <w:t>NextEra Energy</w:t>
            </w:r>
          </w:p>
        </w:tc>
        <w:tc>
          <w:tcPr>
            <w:tcW w:w="1505" w:type="pct"/>
            <w:vAlign w:val="bottom"/>
          </w:tcPr>
          <w:p w14:paraId="09D2EA8E"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0B2FD9DD" w14:textId="77777777" w:rsidTr="00E57F57">
        <w:trPr>
          <w:trHeight w:val="288"/>
        </w:trPr>
        <w:tc>
          <w:tcPr>
            <w:tcW w:w="1306" w:type="pct"/>
            <w:vAlign w:val="bottom"/>
          </w:tcPr>
          <w:p w14:paraId="34736E19"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Bennett, Brent</w:t>
            </w:r>
          </w:p>
        </w:tc>
        <w:tc>
          <w:tcPr>
            <w:tcW w:w="2189" w:type="pct"/>
            <w:vAlign w:val="bottom"/>
          </w:tcPr>
          <w:p w14:paraId="4B5373B9" w14:textId="77777777" w:rsidR="003955DD" w:rsidRDefault="003955DD" w:rsidP="00E57F57">
            <w:pPr>
              <w:jc w:val="both"/>
              <w:rPr>
                <w:color w:val="000000" w:themeColor="text1"/>
                <w:sz w:val="22"/>
                <w:szCs w:val="22"/>
              </w:rPr>
            </w:pPr>
          </w:p>
        </w:tc>
        <w:tc>
          <w:tcPr>
            <w:tcW w:w="1505" w:type="pct"/>
            <w:vAlign w:val="bottom"/>
          </w:tcPr>
          <w:p w14:paraId="5B8B545A"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354B453A" w14:textId="77777777" w:rsidTr="00E57F57">
        <w:trPr>
          <w:trHeight w:val="288"/>
        </w:trPr>
        <w:tc>
          <w:tcPr>
            <w:tcW w:w="1306" w:type="pct"/>
            <w:vAlign w:val="bottom"/>
          </w:tcPr>
          <w:p w14:paraId="45C5AC9B"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Bennett, Staci</w:t>
            </w:r>
          </w:p>
        </w:tc>
        <w:tc>
          <w:tcPr>
            <w:tcW w:w="2189" w:type="pct"/>
            <w:vAlign w:val="bottom"/>
          </w:tcPr>
          <w:p w14:paraId="4B7B8E6D" w14:textId="77777777" w:rsidR="003955DD" w:rsidRDefault="003955DD" w:rsidP="00E57F57">
            <w:pPr>
              <w:jc w:val="both"/>
              <w:rPr>
                <w:color w:val="000000" w:themeColor="text1"/>
                <w:sz w:val="22"/>
                <w:szCs w:val="22"/>
              </w:rPr>
            </w:pPr>
            <w:r>
              <w:rPr>
                <w:color w:val="000000" w:themeColor="text1"/>
                <w:sz w:val="22"/>
                <w:szCs w:val="22"/>
              </w:rPr>
              <w:t>LS Power</w:t>
            </w:r>
          </w:p>
        </w:tc>
        <w:tc>
          <w:tcPr>
            <w:tcW w:w="1505" w:type="pct"/>
            <w:vAlign w:val="bottom"/>
          </w:tcPr>
          <w:p w14:paraId="5E13B673"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0CE3B868" w14:textId="77777777" w:rsidTr="00E57F57">
        <w:trPr>
          <w:trHeight w:val="288"/>
        </w:trPr>
        <w:tc>
          <w:tcPr>
            <w:tcW w:w="1306" w:type="pct"/>
            <w:vAlign w:val="bottom"/>
          </w:tcPr>
          <w:p w14:paraId="23AB87AE"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Bertin, Suzanne</w:t>
            </w:r>
          </w:p>
        </w:tc>
        <w:tc>
          <w:tcPr>
            <w:tcW w:w="2189" w:type="pct"/>
            <w:vAlign w:val="bottom"/>
          </w:tcPr>
          <w:p w14:paraId="0680EE3D" w14:textId="77777777" w:rsidR="003955DD" w:rsidRDefault="003955DD" w:rsidP="00E57F57">
            <w:pPr>
              <w:jc w:val="both"/>
              <w:rPr>
                <w:color w:val="000000" w:themeColor="text1"/>
                <w:sz w:val="22"/>
                <w:szCs w:val="22"/>
              </w:rPr>
            </w:pPr>
          </w:p>
        </w:tc>
        <w:tc>
          <w:tcPr>
            <w:tcW w:w="1505" w:type="pct"/>
            <w:vAlign w:val="bottom"/>
          </w:tcPr>
          <w:p w14:paraId="1B404D57"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57187D48" w14:textId="77777777" w:rsidTr="00E57F57">
        <w:trPr>
          <w:trHeight w:val="288"/>
        </w:trPr>
        <w:tc>
          <w:tcPr>
            <w:tcW w:w="1306" w:type="pct"/>
            <w:vAlign w:val="bottom"/>
          </w:tcPr>
          <w:p w14:paraId="1726314B"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Bevill, Rob</w:t>
            </w:r>
          </w:p>
        </w:tc>
        <w:tc>
          <w:tcPr>
            <w:tcW w:w="2189" w:type="pct"/>
            <w:vAlign w:val="bottom"/>
          </w:tcPr>
          <w:p w14:paraId="2F3DD6F9" w14:textId="77777777" w:rsidR="003955DD" w:rsidRDefault="003955DD" w:rsidP="00E57F57">
            <w:pPr>
              <w:jc w:val="both"/>
              <w:rPr>
                <w:color w:val="000000" w:themeColor="text1"/>
                <w:sz w:val="22"/>
                <w:szCs w:val="22"/>
              </w:rPr>
            </w:pPr>
            <w:r>
              <w:rPr>
                <w:color w:val="000000" w:themeColor="text1"/>
                <w:sz w:val="22"/>
                <w:szCs w:val="22"/>
              </w:rPr>
              <w:t>TNMP</w:t>
            </w:r>
          </w:p>
        </w:tc>
        <w:tc>
          <w:tcPr>
            <w:tcW w:w="1505" w:type="pct"/>
            <w:vAlign w:val="bottom"/>
          </w:tcPr>
          <w:p w14:paraId="726CE84B" w14:textId="77777777" w:rsidR="003955DD" w:rsidRDefault="003955DD" w:rsidP="00E57F57">
            <w:pPr>
              <w:jc w:val="both"/>
              <w:rPr>
                <w:color w:val="000000" w:themeColor="text1"/>
                <w:sz w:val="22"/>
                <w:szCs w:val="22"/>
              </w:rPr>
            </w:pPr>
          </w:p>
        </w:tc>
      </w:tr>
      <w:tr w:rsidR="003955DD" w:rsidRPr="008064EA" w14:paraId="5BE2A585" w14:textId="77777777" w:rsidTr="00E57F57">
        <w:trPr>
          <w:trHeight w:val="126"/>
        </w:trPr>
        <w:tc>
          <w:tcPr>
            <w:tcW w:w="1306" w:type="pct"/>
            <w:vAlign w:val="bottom"/>
          </w:tcPr>
          <w:p w14:paraId="21F12668"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Blakey, Eric</w:t>
            </w:r>
          </w:p>
        </w:tc>
        <w:tc>
          <w:tcPr>
            <w:tcW w:w="2189" w:type="pct"/>
            <w:vAlign w:val="bottom"/>
          </w:tcPr>
          <w:p w14:paraId="3B5B3587" w14:textId="77777777" w:rsidR="003955DD" w:rsidRPr="0058268C" w:rsidRDefault="003955DD" w:rsidP="00E57F57">
            <w:pPr>
              <w:jc w:val="both"/>
              <w:rPr>
                <w:color w:val="000000" w:themeColor="text1"/>
                <w:sz w:val="22"/>
                <w:szCs w:val="22"/>
              </w:rPr>
            </w:pPr>
            <w:r w:rsidRPr="0058268C">
              <w:rPr>
                <w:color w:val="000000" w:themeColor="text1"/>
                <w:sz w:val="22"/>
                <w:szCs w:val="22"/>
              </w:rPr>
              <w:t xml:space="preserve">Pedernales Electric Cooperative (PEC) </w:t>
            </w:r>
          </w:p>
        </w:tc>
        <w:tc>
          <w:tcPr>
            <w:tcW w:w="1505" w:type="pct"/>
            <w:vAlign w:val="bottom"/>
          </w:tcPr>
          <w:p w14:paraId="35215C67" w14:textId="77777777" w:rsidR="003955DD" w:rsidRPr="00CE3219" w:rsidRDefault="003955DD" w:rsidP="00E57F57">
            <w:pPr>
              <w:jc w:val="both"/>
              <w:rPr>
                <w:color w:val="000000" w:themeColor="text1"/>
                <w:sz w:val="22"/>
                <w:szCs w:val="22"/>
                <w:highlight w:val="lightGray"/>
              </w:rPr>
            </w:pPr>
          </w:p>
        </w:tc>
      </w:tr>
      <w:tr w:rsidR="003955DD" w:rsidRPr="008064EA" w14:paraId="64A72C3D" w14:textId="77777777" w:rsidTr="00E57F57">
        <w:trPr>
          <w:trHeight w:val="126"/>
        </w:trPr>
        <w:tc>
          <w:tcPr>
            <w:tcW w:w="1306" w:type="pct"/>
            <w:vAlign w:val="bottom"/>
          </w:tcPr>
          <w:p w14:paraId="20F4D1CF"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Blankenship, David</w:t>
            </w:r>
          </w:p>
        </w:tc>
        <w:tc>
          <w:tcPr>
            <w:tcW w:w="2189" w:type="pct"/>
            <w:vAlign w:val="bottom"/>
          </w:tcPr>
          <w:p w14:paraId="6B21BAA7" w14:textId="77777777" w:rsidR="003955DD" w:rsidRDefault="003955DD" w:rsidP="00E57F57">
            <w:pPr>
              <w:jc w:val="both"/>
              <w:rPr>
                <w:color w:val="000000" w:themeColor="text1"/>
                <w:sz w:val="22"/>
                <w:szCs w:val="22"/>
              </w:rPr>
            </w:pPr>
            <w:r>
              <w:rPr>
                <w:color w:val="000000" w:themeColor="text1"/>
                <w:sz w:val="22"/>
                <w:szCs w:val="22"/>
              </w:rPr>
              <w:t>CNP</w:t>
            </w:r>
          </w:p>
        </w:tc>
        <w:tc>
          <w:tcPr>
            <w:tcW w:w="1505" w:type="pct"/>
            <w:vAlign w:val="bottom"/>
          </w:tcPr>
          <w:p w14:paraId="08028B50" w14:textId="77777777" w:rsidR="003955DD" w:rsidRPr="00370483" w:rsidRDefault="003955DD" w:rsidP="00E57F57">
            <w:pPr>
              <w:jc w:val="both"/>
              <w:rPr>
                <w:color w:val="000000" w:themeColor="text1"/>
                <w:sz w:val="22"/>
                <w:szCs w:val="22"/>
              </w:rPr>
            </w:pPr>
            <w:r>
              <w:rPr>
                <w:color w:val="000000" w:themeColor="text1"/>
                <w:sz w:val="22"/>
                <w:szCs w:val="22"/>
              </w:rPr>
              <w:t>Via Teleconference</w:t>
            </w:r>
          </w:p>
        </w:tc>
      </w:tr>
      <w:tr w:rsidR="00472FB3" w:rsidRPr="008064EA" w14:paraId="65E079CB" w14:textId="77777777" w:rsidTr="00E57F57">
        <w:trPr>
          <w:trHeight w:val="126"/>
        </w:trPr>
        <w:tc>
          <w:tcPr>
            <w:tcW w:w="1306" w:type="pct"/>
            <w:vAlign w:val="bottom"/>
          </w:tcPr>
          <w:p w14:paraId="42560D0E" w14:textId="7EFD5B1C" w:rsidR="00472FB3" w:rsidRPr="00B269F9" w:rsidRDefault="00472FB3" w:rsidP="00E57F57">
            <w:pPr>
              <w:jc w:val="both"/>
              <w:rPr>
                <w:color w:val="000000" w:themeColor="text1"/>
                <w:sz w:val="22"/>
                <w:szCs w:val="22"/>
              </w:rPr>
            </w:pPr>
            <w:r>
              <w:rPr>
                <w:color w:val="000000" w:themeColor="text1"/>
                <w:sz w:val="22"/>
                <w:szCs w:val="22"/>
              </w:rPr>
              <w:t>Boek, Jefferson</w:t>
            </w:r>
          </w:p>
        </w:tc>
        <w:tc>
          <w:tcPr>
            <w:tcW w:w="2189" w:type="pct"/>
            <w:vAlign w:val="bottom"/>
          </w:tcPr>
          <w:p w14:paraId="7A3FACD2" w14:textId="77777777" w:rsidR="00472FB3" w:rsidRDefault="00472FB3" w:rsidP="00E57F57">
            <w:pPr>
              <w:jc w:val="both"/>
              <w:rPr>
                <w:color w:val="000000" w:themeColor="text1"/>
                <w:sz w:val="22"/>
                <w:szCs w:val="22"/>
              </w:rPr>
            </w:pPr>
          </w:p>
        </w:tc>
        <w:tc>
          <w:tcPr>
            <w:tcW w:w="1505" w:type="pct"/>
            <w:vAlign w:val="bottom"/>
          </w:tcPr>
          <w:p w14:paraId="77D5F337" w14:textId="589D2C65" w:rsidR="00472FB3" w:rsidRDefault="00472FB3" w:rsidP="00E57F57">
            <w:pPr>
              <w:jc w:val="both"/>
              <w:rPr>
                <w:color w:val="000000" w:themeColor="text1"/>
                <w:sz w:val="22"/>
                <w:szCs w:val="22"/>
              </w:rPr>
            </w:pPr>
            <w:r>
              <w:rPr>
                <w:color w:val="000000" w:themeColor="text1"/>
                <w:sz w:val="22"/>
                <w:szCs w:val="22"/>
              </w:rPr>
              <w:t>Via Teleconference</w:t>
            </w:r>
          </w:p>
        </w:tc>
      </w:tr>
      <w:tr w:rsidR="00B269F9" w:rsidRPr="008064EA" w14:paraId="4533701C" w14:textId="77777777" w:rsidTr="00E57F57">
        <w:trPr>
          <w:trHeight w:val="126"/>
        </w:trPr>
        <w:tc>
          <w:tcPr>
            <w:tcW w:w="1306" w:type="pct"/>
            <w:vAlign w:val="bottom"/>
          </w:tcPr>
          <w:p w14:paraId="026EB0DE" w14:textId="175D975B" w:rsidR="00B269F9" w:rsidRPr="001B74A2" w:rsidRDefault="00B269F9" w:rsidP="00E57F57">
            <w:pPr>
              <w:jc w:val="both"/>
              <w:rPr>
                <w:color w:val="000000" w:themeColor="text1"/>
                <w:sz w:val="22"/>
                <w:szCs w:val="22"/>
                <w:highlight w:val="lightGray"/>
              </w:rPr>
            </w:pPr>
            <w:r w:rsidRPr="00B269F9">
              <w:rPr>
                <w:color w:val="000000" w:themeColor="text1"/>
                <w:sz w:val="22"/>
                <w:szCs w:val="22"/>
              </w:rPr>
              <w:t>Bracy, Phil</w:t>
            </w:r>
          </w:p>
        </w:tc>
        <w:tc>
          <w:tcPr>
            <w:tcW w:w="2189" w:type="pct"/>
            <w:vAlign w:val="bottom"/>
          </w:tcPr>
          <w:p w14:paraId="6B83EE44" w14:textId="67F0D759" w:rsidR="00B269F9" w:rsidRDefault="00B269F9" w:rsidP="00E57F57">
            <w:pPr>
              <w:jc w:val="both"/>
              <w:rPr>
                <w:color w:val="000000" w:themeColor="text1"/>
                <w:sz w:val="22"/>
                <w:szCs w:val="22"/>
              </w:rPr>
            </w:pPr>
            <w:r>
              <w:rPr>
                <w:color w:val="000000" w:themeColor="text1"/>
                <w:sz w:val="22"/>
                <w:szCs w:val="22"/>
              </w:rPr>
              <w:t>RWE</w:t>
            </w:r>
          </w:p>
        </w:tc>
        <w:tc>
          <w:tcPr>
            <w:tcW w:w="1505" w:type="pct"/>
            <w:vAlign w:val="bottom"/>
          </w:tcPr>
          <w:p w14:paraId="3F589AB2" w14:textId="5BD8844E" w:rsidR="00B269F9" w:rsidRDefault="00B269F9" w:rsidP="00E57F57">
            <w:pPr>
              <w:jc w:val="both"/>
              <w:rPr>
                <w:color w:val="000000" w:themeColor="text1"/>
                <w:sz w:val="22"/>
                <w:szCs w:val="22"/>
              </w:rPr>
            </w:pPr>
            <w:r>
              <w:rPr>
                <w:color w:val="000000" w:themeColor="text1"/>
                <w:sz w:val="22"/>
                <w:szCs w:val="22"/>
              </w:rPr>
              <w:t>Via Teleconference</w:t>
            </w:r>
          </w:p>
        </w:tc>
      </w:tr>
      <w:tr w:rsidR="003955DD" w:rsidRPr="008064EA" w14:paraId="321CE580" w14:textId="77777777" w:rsidTr="00E57F57">
        <w:trPr>
          <w:trHeight w:val="126"/>
        </w:trPr>
        <w:tc>
          <w:tcPr>
            <w:tcW w:w="1306" w:type="pct"/>
            <w:vAlign w:val="bottom"/>
          </w:tcPr>
          <w:p w14:paraId="298B4545"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Brandin, Sam</w:t>
            </w:r>
          </w:p>
        </w:tc>
        <w:tc>
          <w:tcPr>
            <w:tcW w:w="2189" w:type="pct"/>
            <w:vAlign w:val="bottom"/>
          </w:tcPr>
          <w:p w14:paraId="5EED3E28" w14:textId="77777777" w:rsidR="003955DD" w:rsidRDefault="003955DD" w:rsidP="00E57F57">
            <w:pPr>
              <w:jc w:val="both"/>
              <w:rPr>
                <w:color w:val="000000" w:themeColor="text1"/>
                <w:sz w:val="22"/>
                <w:szCs w:val="22"/>
              </w:rPr>
            </w:pPr>
            <w:r>
              <w:rPr>
                <w:color w:val="000000" w:themeColor="text1"/>
                <w:sz w:val="22"/>
                <w:szCs w:val="22"/>
              </w:rPr>
              <w:t>Agentic Infrastructure</w:t>
            </w:r>
          </w:p>
        </w:tc>
        <w:tc>
          <w:tcPr>
            <w:tcW w:w="1505" w:type="pct"/>
            <w:vAlign w:val="bottom"/>
          </w:tcPr>
          <w:p w14:paraId="4E76796B"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B2682D" w:rsidRPr="008064EA" w14:paraId="6032543F" w14:textId="77777777" w:rsidTr="00E57F57">
        <w:trPr>
          <w:trHeight w:val="126"/>
        </w:trPr>
        <w:tc>
          <w:tcPr>
            <w:tcW w:w="1306" w:type="pct"/>
            <w:vAlign w:val="bottom"/>
          </w:tcPr>
          <w:p w14:paraId="411C2FC0" w14:textId="2B8FC9AD" w:rsidR="00B2682D" w:rsidRPr="00496910" w:rsidRDefault="00B2682D" w:rsidP="00E57F57">
            <w:pPr>
              <w:jc w:val="both"/>
              <w:rPr>
                <w:color w:val="000000" w:themeColor="text1"/>
                <w:sz w:val="22"/>
                <w:szCs w:val="22"/>
              </w:rPr>
            </w:pPr>
            <w:r>
              <w:rPr>
                <w:color w:val="000000" w:themeColor="text1"/>
                <w:sz w:val="22"/>
                <w:szCs w:val="22"/>
              </w:rPr>
              <w:t>Briggs, Jason</w:t>
            </w:r>
          </w:p>
        </w:tc>
        <w:tc>
          <w:tcPr>
            <w:tcW w:w="2189" w:type="pct"/>
            <w:vAlign w:val="bottom"/>
          </w:tcPr>
          <w:p w14:paraId="7160BF19" w14:textId="77777777" w:rsidR="00B2682D" w:rsidRDefault="00B2682D" w:rsidP="00E57F57">
            <w:pPr>
              <w:jc w:val="both"/>
              <w:rPr>
                <w:color w:val="000000" w:themeColor="text1"/>
                <w:sz w:val="22"/>
                <w:szCs w:val="22"/>
              </w:rPr>
            </w:pPr>
          </w:p>
        </w:tc>
        <w:tc>
          <w:tcPr>
            <w:tcW w:w="1505" w:type="pct"/>
            <w:vAlign w:val="bottom"/>
          </w:tcPr>
          <w:p w14:paraId="279026EF" w14:textId="4638BD73" w:rsidR="00B2682D" w:rsidRDefault="00B2682D" w:rsidP="00E57F57">
            <w:pPr>
              <w:jc w:val="both"/>
              <w:rPr>
                <w:color w:val="000000" w:themeColor="text1"/>
                <w:sz w:val="22"/>
                <w:szCs w:val="22"/>
              </w:rPr>
            </w:pPr>
            <w:r>
              <w:rPr>
                <w:color w:val="000000" w:themeColor="text1"/>
                <w:sz w:val="22"/>
                <w:szCs w:val="22"/>
              </w:rPr>
              <w:t>Via Teleconference</w:t>
            </w:r>
          </w:p>
        </w:tc>
      </w:tr>
      <w:tr w:rsidR="003955DD" w:rsidRPr="008064EA" w14:paraId="533B28AF" w14:textId="77777777" w:rsidTr="00E57F57">
        <w:trPr>
          <w:trHeight w:val="126"/>
        </w:trPr>
        <w:tc>
          <w:tcPr>
            <w:tcW w:w="1306" w:type="pct"/>
            <w:vAlign w:val="bottom"/>
          </w:tcPr>
          <w:p w14:paraId="4DAD6748"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Briggs, Lindsay</w:t>
            </w:r>
          </w:p>
        </w:tc>
        <w:tc>
          <w:tcPr>
            <w:tcW w:w="2189" w:type="pct"/>
            <w:vAlign w:val="bottom"/>
          </w:tcPr>
          <w:p w14:paraId="10601571" w14:textId="1853A8C1" w:rsidR="003955DD" w:rsidRDefault="00496910" w:rsidP="00E57F57">
            <w:pPr>
              <w:jc w:val="both"/>
              <w:rPr>
                <w:color w:val="000000" w:themeColor="text1"/>
                <w:sz w:val="22"/>
                <w:szCs w:val="22"/>
              </w:rPr>
            </w:pPr>
            <w:r>
              <w:rPr>
                <w:color w:val="000000" w:themeColor="text1"/>
                <w:sz w:val="22"/>
                <w:szCs w:val="22"/>
              </w:rPr>
              <w:t>EPE</w:t>
            </w:r>
          </w:p>
        </w:tc>
        <w:tc>
          <w:tcPr>
            <w:tcW w:w="1505" w:type="pct"/>
            <w:vAlign w:val="bottom"/>
          </w:tcPr>
          <w:p w14:paraId="51235330"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28D73C6F" w14:textId="77777777" w:rsidTr="00E57F57">
        <w:trPr>
          <w:trHeight w:val="126"/>
        </w:trPr>
        <w:tc>
          <w:tcPr>
            <w:tcW w:w="1306" w:type="pct"/>
            <w:vAlign w:val="bottom"/>
          </w:tcPr>
          <w:p w14:paraId="1F94B005"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Brown, Chris</w:t>
            </w:r>
          </w:p>
        </w:tc>
        <w:tc>
          <w:tcPr>
            <w:tcW w:w="2189" w:type="pct"/>
            <w:vAlign w:val="bottom"/>
          </w:tcPr>
          <w:p w14:paraId="26317F9E" w14:textId="77777777" w:rsidR="003955DD" w:rsidRPr="000045E6" w:rsidRDefault="003955DD" w:rsidP="00E57F57">
            <w:pPr>
              <w:jc w:val="both"/>
              <w:rPr>
                <w:color w:val="000000" w:themeColor="text1"/>
                <w:sz w:val="22"/>
                <w:szCs w:val="22"/>
              </w:rPr>
            </w:pPr>
            <w:r w:rsidRPr="000045E6">
              <w:rPr>
                <w:color w:val="000000" w:themeColor="text1"/>
                <w:sz w:val="22"/>
                <w:szCs w:val="22"/>
              </w:rPr>
              <w:t>PUCT</w:t>
            </w:r>
          </w:p>
        </w:tc>
        <w:tc>
          <w:tcPr>
            <w:tcW w:w="1505" w:type="pct"/>
            <w:vAlign w:val="bottom"/>
          </w:tcPr>
          <w:p w14:paraId="53F99508" w14:textId="77777777" w:rsidR="003955DD" w:rsidRPr="00F06C28" w:rsidRDefault="003955DD" w:rsidP="00E57F57">
            <w:pPr>
              <w:jc w:val="both"/>
              <w:rPr>
                <w:color w:val="000000" w:themeColor="text1"/>
                <w:sz w:val="22"/>
                <w:szCs w:val="22"/>
              </w:rPr>
            </w:pPr>
            <w:r>
              <w:rPr>
                <w:color w:val="000000" w:themeColor="text1"/>
                <w:sz w:val="22"/>
                <w:szCs w:val="22"/>
              </w:rPr>
              <w:t>Via Teleconference</w:t>
            </w:r>
          </w:p>
        </w:tc>
      </w:tr>
      <w:tr w:rsidR="00E30F62" w:rsidRPr="008064EA" w14:paraId="08673436" w14:textId="77777777" w:rsidTr="00E57F57">
        <w:trPr>
          <w:trHeight w:val="126"/>
        </w:trPr>
        <w:tc>
          <w:tcPr>
            <w:tcW w:w="1306" w:type="pct"/>
            <w:vAlign w:val="bottom"/>
          </w:tcPr>
          <w:p w14:paraId="1FCAAAE6" w14:textId="455F7259" w:rsidR="00E30F62" w:rsidRPr="00E30F62" w:rsidRDefault="00E30F62" w:rsidP="00E57F57">
            <w:pPr>
              <w:jc w:val="both"/>
              <w:rPr>
                <w:color w:val="000000" w:themeColor="text1"/>
                <w:sz w:val="22"/>
                <w:szCs w:val="22"/>
              </w:rPr>
            </w:pPr>
            <w:r>
              <w:rPr>
                <w:color w:val="000000" w:themeColor="text1"/>
                <w:sz w:val="22"/>
                <w:szCs w:val="22"/>
              </w:rPr>
              <w:t>Bruce, Mark</w:t>
            </w:r>
          </w:p>
        </w:tc>
        <w:tc>
          <w:tcPr>
            <w:tcW w:w="2189" w:type="pct"/>
            <w:vAlign w:val="bottom"/>
          </w:tcPr>
          <w:p w14:paraId="3D0AF3D9" w14:textId="77777777" w:rsidR="00E30F62" w:rsidRPr="000045E6" w:rsidRDefault="00E30F62" w:rsidP="00E57F57">
            <w:pPr>
              <w:jc w:val="both"/>
              <w:rPr>
                <w:color w:val="000000" w:themeColor="text1"/>
                <w:sz w:val="22"/>
                <w:szCs w:val="22"/>
              </w:rPr>
            </w:pPr>
          </w:p>
        </w:tc>
        <w:tc>
          <w:tcPr>
            <w:tcW w:w="1505" w:type="pct"/>
            <w:vAlign w:val="bottom"/>
          </w:tcPr>
          <w:p w14:paraId="6839B1CF" w14:textId="79B287CF"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99389D" w:rsidRPr="008064EA" w14:paraId="06485458" w14:textId="77777777" w:rsidTr="00E57F57">
        <w:trPr>
          <w:trHeight w:val="288"/>
        </w:trPr>
        <w:tc>
          <w:tcPr>
            <w:tcW w:w="1306" w:type="pct"/>
            <w:vAlign w:val="bottom"/>
          </w:tcPr>
          <w:p w14:paraId="0BAF0CAA" w14:textId="49F05446" w:rsidR="0099389D" w:rsidRPr="00560494" w:rsidRDefault="0099389D" w:rsidP="00E57F57">
            <w:pPr>
              <w:jc w:val="both"/>
              <w:rPr>
                <w:color w:val="000000" w:themeColor="text1"/>
                <w:sz w:val="22"/>
                <w:szCs w:val="22"/>
              </w:rPr>
            </w:pPr>
            <w:r>
              <w:rPr>
                <w:color w:val="000000" w:themeColor="text1"/>
                <w:sz w:val="22"/>
                <w:szCs w:val="22"/>
              </w:rPr>
              <w:t>Burwen, Jason</w:t>
            </w:r>
          </w:p>
        </w:tc>
        <w:tc>
          <w:tcPr>
            <w:tcW w:w="2189" w:type="pct"/>
            <w:vAlign w:val="bottom"/>
          </w:tcPr>
          <w:p w14:paraId="55858590" w14:textId="77777777" w:rsidR="0099389D" w:rsidRDefault="0099389D" w:rsidP="00E57F57">
            <w:pPr>
              <w:jc w:val="both"/>
              <w:rPr>
                <w:color w:val="000000" w:themeColor="text1"/>
                <w:sz w:val="22"/>
                <w:szCs w:val="22"/>
              </w:rPr>
            </w:pPr>
          </w:p>
        </w:tc>
        <w:tc>
          <w:tcPr>
            <w:tcW w:w="1505" w:type="pct"/>
            <w:vAlign w:val="bottom"/>
          </w:tcPr>
          <w:p w14:paraId="7E61BACD" w14:textId="23DDE589" w:rsidR="0099389D" w:rsidRDefault="0099389D" w:rsidP="00E57F57">
            <w:pPr>
              <w:jc w:val="both"/>
              <w:rPr>
                <w:color w:val="000000" w:themeColor="text1"/>
                <w:sz w:val="22"/>
                <w:szCs w:val="22"/>
              </w:rPr>
            </w:pPr>
            <w:r w:rsidRPr="0047057F">
              <w:rPr>
                <w:color w:val="000000" w:themeColor="text1"/>
                <w:sz w:val="22"/>
                <w:szCs w:val="22"/>
              </w:rPr>
              <w:t>Via Teleconference</w:t>
            </w:r>
          </w:p>
        </w:tc>
      </w:tr>
      <w:tr w:rsidR="003955DD" w:rsidRPr="008064EA" w14:paraId="1DED64F5" w14:textId="77777777" w:rsidTr="00E57F57">
        <w:trPr>
          <w:trHeight w:val="288"/>
        </w:trPr>
        <w:tc>
          <w:tcPr>
            <w:tcW w:w="1306" w:type="pct"/>
            <w:vAlign w:val="bottom"/>
          </w:tcPr>
          <w:p w14:paraId="643630B5" w14:textId="77777777" w:rsidR="003955DD" w:rsidRPr="001B74A2" w:rsidRDefault="003955DD" w:rsidP="00E57F57">
            <w:pPr>
              <w:jc w:val="both"/>
              <w:rPr>
                <w:color w:val="000000" w:themeColor="text1"/>
                <w:sz w:val="22"/>
                <w:szCs w:val="22"/>
                <w:highlight w:val="lightGray"/>
              </w:rPr>
            </w:pPr>
            <w:r w:rsidRPr="00560494">
              <w:rPr>
                <w:color w:val="000000" w:themeColor="text1"/>
                <w:sz w:val="22"/>
                <w:szCs w:val="22"/>
              </w:rPr>
              <w:t>Burke, Tom</w:t>
            </w:r>
          </w:p>
        </w:tc>
        <w:tc>
          <w:tcPr>
            <w:tcW w:w="2189" w:type="pct"/>
            <w:vAlign w:val="bottom"/>
          </w:tcPr>
          <w:p w14:paraId="0DF78D69" w14:textId="77777777" w:rsidR="003955DD" w:rsidRDefault="003955DD" w:rsidP="00E57F57">
            <w:pPr>
              <w:jc w:val="both"/>
              <w:rPr>
                <w:color w:val="000000" w:themeColor="text1"/>
                <w:sz w:val="22"/>
                <w:szCs w:val="22"/>
              </w:rPr>
            </w:pPr>
            <w:r>
              <w:rPr>
                <w:color w:val="000000" w:themeColor="text1"/>
                <w:sz w:val="22"/>
                <w:szCs w:val="22"/>
              </w:rPr>
              <w:t xml:space="preserve">RWE  </w:t>
            </w:r>
          </w:p>
        </w:tc>
        <w:tc>
          <w:tcPr>
            <w:tcW w:w="1505" w:type="pct"/>
            <w:vAlign w:val="bottom"/>
          </w:tcPr>
          <w:p w14:paraId="6CF8C012" w14:textId="77777777" w:rsidR="003955DD" w:rsidRDefault="003955DD" w:rsidP="00E57F57">
            <w:pPr>
              <w:jc w:val="both"/>
              <w:rPr>
                <w:color w:val="000000" w:themeColor="text1"/>
                <w:sz w:val="22"/>
                <w:szCs w:val="22"/>
              </w:rPr>
            </w:pPr>
          </w:p>
        </w:tc>
      </w:tr>
      <w:tr w:rsidR="003955DD" w:rsidRPr="008064EA" w14:paraId="5ECAF21F" w14:textId="77777777" w:rsidTr="00E57F57">
        <w:trPr>
          <w:trHeight w:val="288"/>
        </w:trPr>
        <w:tc>
          <w:tcPr>
            <w:tcW w:w="1306" w:type="pct"/>
            <w:vAlign w:val="bottom"/>
          </w:tcPr>
          <w:p w14:paraId="3746CC91" w14:textId="07B86BEB" w:rsidR="003955DD" w:rsidRPr="001B74A2" w:rsidRDefault="003955DD" w:rsidP="00E57F57">
            <w:pPr>
              <w:jc w:val="both"/>
              <w:rPr>
                <w:color w:val="000000" w:themeColor="text1"/>
                <w:sz w:val="22"/>
                <w:szCs w:val="22"/>
                <w:highlight w:val="lightGray"/>
              </w:rPr>
            </w:pPr>
            <w:r w:rsidRPr="00B2682D">
              <w:rPr>
                <w:color w:val="000000" w:themeColor="text1"/>
                <w:sz w:val="22"/>
                <w:szCs w:val="22"/>
              </w:rPr>
              <w:t>Ca</w:t>
            </w:r>
            <w:r w:rsidR="00B2682D" w:rsidRPr="00B2682D">
              <w:rPr>
                <w:color w:val="000000" w:themeColor="text1"/>
                <w:sz w:val="22"/>
                <w:szCs w:val="22"/>
              </w:rPr>
              <w:t>rdiel, Jonathan</w:t>
            </w:r>
          </w:p>
        </w:tc>
        <w:tc>
          <w:tcPr>
            <w:tcW w:w="2189" w:type="pct"/>
            <w:vAlign w:val="bottom"/>
          </w:tcPr>
          <w:p w14:paraId="3222AE0B" w14:textId="3EA9506B" w:rsidR="003955DD" w:rsidRDefault="00B2682D" w:rsidP="00E57F57">
            <w:pPr>
              <w:jc w:val="both"/>
              <w:rPr>
                <w:color w:val="000000" w:themeColor="text1"/>
                <w:sz w:val="22"/>
                <w:szCs w:val="22"/>
              </w:rPr>
            </w:pPr>
            <w:r>
              <w:rPr>
                <w:color w:val="000000" w:themeColor="text1"/>
                <w:sz w:val="22"/>
                <w:szCs w:val="22"/>
              </w:rPr>
              <w:t>PUCT</w:t>
            </w:r>
          </w:p>
        </w:tc>
        <w:tc>
          <w:tcPr>
            <w:tcW w:w="1505" w:type="pct"/>
            <w:vAlign w:val="bottom"/>
          </w:tcPr>
          <w:p w14:paraId="777BADE4"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81072F" w:rsidRPr="008064EA" w14:paraId="5C32CA36" w14:textId="77777777" w:rsidTr="00E57F57">
        <w:trPr>
          <w:trHeight w:val="288"/>
        </w:trPr>
        <w:tc>
          <w:tcPr>
            <w:tcW w:w="1306" w:type="pct"/>
            <w:vAlign w:val="bottom"/>
          </w:tcPr>
          <w:p w14:paraId="50879AFB" w14:textId="14FA9908" w:rsidR="0081072F" w:rsidRPr="001B74A2" w:rsidRDefault="0081072F" w:rsidP="00E57F57">
            <w:pPr>
              <w:jc w:val="both"/>
              <w:rPr>
                <w:color w:val="000000" w:themeColor="text1"/>
                <w:sz w:val="22"/>
                <w:szCs w:val="22"/>
                <w:highlight w:val="lightGray"/>
              </w:rPr>
            </w:pPr>
            <w:r w:rsidRPr="00560494">
              <w:rPr>
                <w:color w:val="000000" w:themeColor="text1"/>
                <w:sz w:val="22"/>
                <w:szCs w:val="22"/>
              </w:rPr>
              <w:t>Chiravuri, A</w:t>
            </w:r>
            <w:r w:rsidR="00560494" w:rsidRPr="00560494">
              <w:rPr>
                <w:color w:val="000000" w:themeColor="text1"/>
                <w:sz w:val="22"/>
                <w:szCs w:val="22"/>
              </w:rPr>
              <w:t>n</w:t>
            </w:r>
            <w:r w:rsidRPr="00560494">
              <w:rPr>
                <w:color w:val="000000" w:themeColor="text1"/>
                <w:sz w:val="22"/>
                <w:szCs w:val="22"/>
              </w:rPr>
              <w:t>and</w:t>
            </w:r>
          </w:p>
        </w:tc>
        <w:tc>
          <w:tcPr>
            <w:tcW w:w="2189" w:type="pct"/>
            <w:vAlign w:val="bottom"/>
          </w:tcPr>
          <w:p w14:paraId="7D517708" w14:textId="026694F3" w:rsidR="0081072F" w:rsidRPr="00EA5312" w:rsidRDefault="00560494" w:rsidP="00E57F57">
            <w:pPr>
              <w:jc w:val="both"/>
              <w:rPr>
                <w:color w:val="000000" w:themeColor="text1"/>
                <w:sz w:val="22"/>
                <w:szCs w:val="22"/>
              </w:rPr>
            </w:pPr>
            <w:r>
              <w:rPr>
                <w:color w:val="000000" w:themeColor="text1"/>
                <w:sz w:val="22"/>
                <w:szCs w:val="22"/>
              </w:rPr>
              <w:t>Infinium</w:t>
            </w:r>
          </w:p>
        </w:tc>
        <w:tc>
          <w:tcPr>
            <w:tcW w:w="1505" w:type="pct"/>
            <w:vAlign w:val="bottom"/>
          </w:tcPr>
          <w:p w14:paraId="395064AB" w14:textId="77777777" w:rsidR="0081072F" w:rsidRDefault="0081072F" w:rsidP="00E57F57">
            <w:pPr>
              <w:jc w:val="both"/>
              <w:rPr>
                <w:color w:val="000000" w:themeColor="text1"/>
                <w:sz w:val="22"/>
                <w:szCs w:val="22"/>
              </w:rPr>
            </w:pPr>
          </w:p>
        </w:tc>
      </w:tr>
      <w:tr w:rsidR="003955DD" w:rsidRPr="008064EA" w14:paraId="772C83D9" w14:textId="77777777" w:rsidTr="00E57F57">
        <w:trPr>
          <w:trHeight w:val="288"/>
        </w:trPr>
        <w:tc>
          <w:tcPr>
            <w:tcW w:w="1306" w:type="pct"/>
            <w:vAlign w:val="bottom"/>
          </w:tcPr>
          <w:p w14:paraId="643C19C5"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Cockrell, Justin</w:t>
            </w:r>
          </w:p>
        </w:tc>
        <w:tc>
          <w:tcPr>
            <w:tcW w:w="2189" w:type="pct"/>
            <w:vAlign w:val="bottom"/>
          </w:tcPr>
          <w:p w14:paraId="70B5881C" w14:textId="1CCB5E02" w:rsidR="003955DD" w:rsidRPr="00EA5312" w:rsidRDefault="00E30F62" w:rsidP="00E57F57">
            <w:pPr>
              <w:jc w:val="both"/>
              <w:rPr>
                <w:color w:val="000000" w:themeColor="text1"/>
                <w:sz w:val="22"/>
                <w:szCs w:val="22"/>
              </w:rPr>
            </w:pPr>
            <w:r>
              <w:rPr>
                <w:color w:val="000000" w:themeColor="text1"/>
                <w:sz w:val="22"/>
                <w:szCs w:val="22"/>
              </w:rPr>
              <w:t>DC Energy</w:t>
            </w:r>
          </w:p>
        </w:tc>
        <w:tc>
          <w:tcPr>
            <w:tcW w:w="1505" w:type="pct"/>
            <w:vAlign w:val="bottom"/>
          </w:tcPr>
          <w:p w14:paraId="7F338970" w14:textId="77777777" w:rsidR="003955DD" w:rsidRPr="00862C7F"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6172CB43" w14:textId="77777777" w:rsidTr="00E57F57">
        <w:trPr>
          <w:trHeight w:val="288"/>
        </w:trPr>
        <w:tc>
          <w:tcPr>
            <w:tcW w:w="1306" w:type="pct"/>
            <w:vAlign w:val="bottom"/>
          </w:tcPr>
          <w:p w14:paraId="669F5B7D" w14:textId="77777777" w:rsidR="003955DD" w:rsidRPr="001B74A2" w:rsidRDefault="003955DD" w:rsidP="00E57F57">
            <w:pPr>
              <w:jc w:val="both"/>
              <w:rPr>
                <w:color w:val="000000" w:themeColor="text1"/>
                <w:sz w:val="22"/>
                <w:szCs w:val="22"/>
                <w:highlight w:val="lightGray"/>
              </w:rPr>
            </w:pPr>
            <w:r w:rsidRPr="00B269F9">
              <w:rPr>
                <w:color w:val="000000" w:themeColor="text1"/>
                <w:sz w:val="22"/>
                <w:szCs w:val="22"/>
              </w:rPr>
              <w:t>Cortez, Sarai</w:t>
            </w:r>
          </w:p>
        </w:tc>
        <w:tc>
          <w:tcPr>
            <w:tcW w:w="2189" w:type="pct"/>
            <w:vAlign w:val="bottom"/>
          </w:tcPr>
          <w:p w14:paraId="0A85A587" w14:textId="77777777" w:rsidR="003955DD" w:rsidRDefault="003955DD" w:rsidP="00E57F57">
            <w:pPr>
              <w:jc w:val="both"/>
              <w:rPr>
                <w:color w:val="000000" w:themeColor="text1"/>
                <w:sz w:val="22"/>
                <w:szCs w:val="22"/>
              </w:rPr>
            </w:pPr>
          </w:p>
        </w:tc>
        <w:tc>
          <w:tcPr>
            <w:tcW w:w="1505" w:type="pct"/>
            <w:vAlign w:val="bottom"/>
          </w:tcPr>
          <w:p w14:paraId="442BDAB9" w14:textId="77777777" w:rsidR="003955DD" w:rsidRPr="00800C82" w:rsidRDefault="003955DD" w:rsidP="00E57F57">
            <w:pPr>
              <w:jc w:val="both"/>
              <w:rPr>
                <w:color w:val="000000" w:themeColor="text1"/>
                <w:sz w:val="22"/>
                <w:szCs w:val="22"/>
              </w:rPr>
            </w:pPr>
            <w:r w:rsidRPr="0047057F">
              <w:rPr>
                <w:color w:val="000000" w:themeColor="text1"/>
                <w:sz w:val="22"/>
                <w:szCs w:val="22"/>
              </w:rPr>
              <w:t>Via Teleconference</w:t>
            </w:r>
          </w:p>
        </w:tc>
      </w:tr>
      <w:tr w:rsidR="00B269F9" w:rsidRPr="008064EA" w14:paraId="5AAFC8CE" w14:textId="77777777" w:rsidTr="00E57F57">
        <w:trPr>
          <w:trHeight w:val="288"/>
        </w:trPr>
        <w:tc>
          <w:tcPr>
            <w:tcW w:w="1306" w:type="pct"/>
            <w:vAlign w:val="bottom"/>
          </w:tcPr>
          <w:p w14:paraId="51485246" w14:textId="50A3F329" w:rsidR="00B269F9" w:rsidRPr="001B74A2" w:rsidRDefault="00B269F9" w:rsidP="00E57F57">
            <w:pPr>
              <w:jc w:val="both"/>
              <w:rPr>
                <w:color w:val="000000" w:themeColor="text1"/>
                <w:sz w:val="22"/>
                <w:szCs w:val="22"/>
                <w:highlight w:val="lightGray"/>
              </w:rPr>
            </w:pPr>
            <w:r w:rsidRPr="00B269F9">
              <w:rPr>
                <w:color w:val="000000" w:themeColor="text1"/>
                <w:sz w:val="22"/>
                <w:szCs w:val="22"/>
              </w:rPr>
              <w:t>Cox, Jason</w:t>
            </w:r>
          </w:p>
        </w:tc>
        <w:tc>
          <w:tcPr>
            <w:tcW w:w="2189" w:type="pct"/>
            <w:vAlign w:val="bottom"/>
          </w:tcPr>
          <w:p w14:paraId="5E89356D" w14:textId="41787EED" w:rsidR="00B269F9" w:rsidRDefault="00B269F9" w:rsidP="00E57F57">
            <w:pPr>
              <w:jc w:val="both"/>
              <w:rPr>
                <w:color w:val="000000" w:themeColor="text1"/>
                <w:sz w:val="22"/>
                <w:szCs w:val="22"/>
              </w:rPr>
            </w:pPr>
            <w:r>
              <w:rPr>
                <w:color w:val="000000" w:themeColor="text1"/>
                <w:sz w:val="22"/>
                <w:szCs w:val="22"/>
              </w:rPr>
              <w:t>EQ Energy Advisors</w:t>
            </w:r>
          </w:p>
        </w:tc>
        <w:tc>
          <w:tcPr>
            <w:tcW w:w="1505" w:type="pct"/>
            <w:vAlign w:val="bottom"/>
          </w:tcPr>
          <w:p w14:paraId="50D37156" w14:textId="46AA213D" w:rsidR="00B269F9" w:rsidRPr="0047057F" w:rsidRDefault="00B269F9" w:rsidP="00E57F57">
            <w:pPr>
              <w:jc w:val="both"/>
              <w:rPr>
                <w:color w:val="000000" w:themeColor="text1"/>
                <w:sz w:val="22"/>
                <w:szCs w:val="22"/>
              </w:rPr>
            </w:pPr>
            <w:r>
              <w:rPr>
                <w:color w:val="000000" w:themeColor="text1"/>
                <w:sz w:val="22"/>
                <w:szCs w:val="22"/>
              </w:rPr>
              <w:t>Via Teleconference</w:t>
            </w:r>
          </w:p>
        </w:tc>
      </w:tr>
      <w:tr w:rsidR="00B2682D" w:rsidRPr="008064EA" w14:paraId="24191A3E" w14:textId="77777777" w:rsidTr="00E57F57">
        <w:trPr>
          <w:trHeight w:val="288"/>
        </w:trPr>
        <w:tc>
          <w:tcPr>
            <w:tcW w:w="1306" w:type="pct"/>
            <w:vAlign w:val="bottom"/>
          </w:tcPr>
          <w:p w14:paraId="3873FAFC" w14:textId="04EAF7F7" w:rsidR="00B2682D" w:rsidRPr="00CD4760" w:rsidRDefault="00B2682D" w:rsidP="00E57F57">
            <w:pPr>
              <w:jc w:val="both"/>
              <w:rPr>
                <w:color w:val="000000" w:themeColor="text1"/>
                <w:sz w:val="22"/>
                <w:szCs w:val="22"/>
              </w:rPr>
            </w:pPr>
            <w:r>
              <w:rPr>
                <w:color w:val="000000" w:themeColor="text1"/>
                <w:sz w:val="22"/>
                <w:szCs w:val="22"/>
              </w:rPr>
              <w:t>Dharme, Neeraja</w:t>
            </w:r>
          </w:p>
        </w:tc>
        <w:tc>
          <w:tcPr>
            <w:tcW w:w="2189" w:type="pct"/>
            <w:vAlign w:val="bottom"/>
          </w:tcPr>
          <w:p w14:paraId="5470663F" w14:textId="11F99DE7" w:rsidR="00B2682D" w:rsidRDefault="00B2682D" w:rsidP="00E57F57">
            <w:pPr>
              <w:rPr>
                <w:color w:val="000000" w:themeColor="text1"/>
                <w:sz w:val="22"/>
                <w:szCs w:val="22"/>
              </w:rPr>
            </w:pPr>
            <w:r>
              <w:rPr>
                <w:color w:val="000000" w:themeColor="text1"/>
                <w:sz w:val="22"/>
                <w:szCs w:val="22"/>
              </w:rPr>
              <w:t>EDFT</w:t>
            </w:r>
          </w:p>
        </w:tc>
        <w:tc>
          <w:tcPr>
            <w:tcW w:w="1505" w:type="pct"/>
            <w:vAlign w:val="center"/>
          </w:tcPr>
          <w:p w14:paraId="770F616A" w14:textId="302B615D" w:rsidR="00B2682D" w:rsidRPr="00C655FB" w:rsidRDefault="00B2682D" w:rsidP="00E57F57">
            <w:pPr>
              <w:jc w:val="both"/>
              <w:rPr>
                <w:color w:val="000000" w:themeColor="text1"/>
                <w:sz w:val="22"/>
                <w:szCs w:val="22"/>
              </w:rPr>
            </w:pPr>
            <w:r>
              <w:rPr>
                <w:color w:val="000000" w:themeColor="text1"/>
                <w:sz w:val="22"/>
                <w:szCs w:val="22"/>
              </w:rPr>
              <w:t>Via Teleconference</w:t>
            </w:r>
          </w:p>
        </w:tc>
      </w:tr>
      <w:tr w:rsidR="003955DD" w:rsidRPr="008064EA" w14:paraId="6F5DF298" w14:textId="77777777" w:rsidTr="00E57F57">
        <w:trPr>
          <w:trHeight w:val="288"/>
        </w:trPr>
        <w:tc>
          <w:tcPr>
            <w:tcW w:w="1306" w:type="pct"/>
            <w:vAlign w:val="bottom"/>
          </w:tcPr>
          <w:p w14:paraId="50A0E27F" w14:textId="77777777" w:rsidR="003955DD" w:rsidRPr="001B74A2" w:rsidRDefault="003955DD" w:rsidP="00E57F57">
            <w:pPr>
              <w:jc w:val="both"/>
              <w:rPr>
                <w:color w:val="000000" w:themeColor="text1"/>
                <w:sz w:val="22"/>
                <w:szCs w:val="22"/>
                <w:highlight w:val="lightGray"/>
              </w:rPr>
            </w:pPr>
            <w:r w:rsidRPr="00CD4760">
              <w:rPr>
                <w:color w:val="000000" w:themeColor="text1"/>
                <w:sz w:val="22"/>
                <w:szCs w:val="22"/>
              </w:rPr>
              <w:t>Donohoo, Ken</w:t>
            </w:r>
          </w:p>
        </w:tc>
        <w:tc>
          <w:tcPr>
            <w:tcW w:w="2189" w:type="pct"/>
            <w:vAlign w:val="bottom"/>
          </w:tcPr>
          <w:p w14:paraId="471E12FB" w14:textId="58242941" w:rsidR="003955DD" w:rsidRDefault="00CD4760" w:rsidP="00E57F57">
            <w:pPr>
              <w:rPr>
                <w:color w:val="000000" w:themeColor="text1"/>
                <w:sz w:val="22"/>
                <w:szCs w:val="22"/>
              </w:rPr>
            </w:pPr>
            <w:r>
              <w:rPr>
                <w:color w:val="000000" w:themeColor="text1"/>
                <w:sz w:val="22"/>
                <w:szCs w:val="22"/>
              </w:rPr>
              <w:t xml:space="preserve">Advanced Power Alliance (APA) </w:t>
            </w:r>
          </w:p>
        </w:tc>
        <w:tc>
          <w:tcPr>
            <w:tcW w:w="1505" w:type="pct"/>
            <w:vAlign w:val="center"/>
          </w:tcPr>
          <w:p w14:paraId="67CAEFC9" w14:textId="77777777" w:rsidR="003955DD" w:rsidRDefault="003955DD" w:rsidP="00E57F57">
            <w:pPr>
              <w:jc w:val="both"/>
              <w:rPr>
                <w:color w:val="000000" w:themeColor="text1"/>
                <w:sz w:val="22"/>
                <w:szCs w:val="22"/>
              </w:rPr>
            </w:pPr>
            <w:r w:rsidRPr="00C655FB">
              <w:rPr>
                <w:color w:val="000000" w:themeColor="text1"/>
                <w:sz w:val="22"/>
                <w:szCs w:val="22"/>
              </w:rPr>
              <w:t>Via Teleconference</w:t>
            </w:r>
          </w:p>
        </w:tc>
      </w:tr>
      <w:tr w:rsidR="00E30F62" w:rsidRPr="008064EA" w14:paraId="71DA02AD" w14:textId="77777777" w:rsidTr="00E57F57">
        <w:trPr>
          <w:trHeight w:val="288"/>
        </w:trPr>
        <w:tc>
          <w:tcPr>
            <w:tcW w:w="1306" w:type="pct"/>
            <w:vAlign w:val="bottom"/>
          </w:tcPr>
          <w:p w14:paraId="6F7A4C70" w14:textId="55BE91C5" w:rsidR="00E30F62" w:rsidRPr="0099389D" w:rsidRDefault="00E30F62" w:rsidP="00E57F57">
            <w:pPr>
              <w:jc w:val="both"/>
              <w:rPr>
                <w:color w:val="000000" w:themeColor="text1"/>
                <w:sz w:val="22"/>
                <w:szCs w:val="22"/>
              </w:rPr>
            </w:pPr>
            <w:r>
              <w:rPr>
                <w:color w:val="000000" w:themeColor="text1"/>
                <w:sz w:val="22"/>
                <w:szCs w:val="22"/>
              </w:rPr>
              <w:t>Duensing, Allison</w:t>
            </w:r>
          </w:p>
        </w:tc>
        <w:tc>
          <w:tcPr>
            <w:tcW w:w="2189" w:type="pct"/>
            <w:vAlign w:val="bottom"/>
          </w:tcPr>
          <w:p w14:paraId="41D366EA" w14:textId="77777777" w:rsidR="00E30F62" w:rsidRDefault="00E30F62" w:rsidP="00E57F57">
            <w:pPr>
              <w:jc w:val="both"/>
              <w:rPr>
                <w:color w:val="000000" w:themeColor="text1"/>
                <w:sz w:val="22"/>
                <w:szCs w:val="22"/>
              </w:rPr>
            </w:pPr>
          </w:p>
        </w:tc>
        <w:tc>
          <w:tcPr>
            <w:tcW w:w="1505" w:type="pct"/>
            <w:vAlign w:val="bottom"/>
          </w:tcPr>
          <w:p w14:paraId="661FED28" w14:textId="0AEB1912"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3955DD" w:rsidRPr="008064EA" w14:paraId="4118CCB3" w14:textId="77777777" w:rsidTr="00E57F57">
        <w:trPr>
          <w:trHeight w:val="288"/>
        </w:trPr>
        <w:tc>
          <w:tcPr>
            <w:tcW w:w="1306" w:type="pct"/>
            <w:vAlign w:val="bottom"/>
          </w:tcPr>
          <w:p w14:paraId="01B326CF" w14:textId="77777777" w:rsidR="003955DD" w:rsidRPr="001B74A2" w:rsidRDefault="003955DD" w:rsidP="00E57F57">
            <w:pPr>
              <w:jc w:val="both"/>
              <w:rPr>
                <w:color w:val="000000" w:themeColor="text1"/>
                <w:sz w:val="22"/>
                <w:szCs w:val="22"/>
                <w:highlight w:val="lightGray"/>
              </w:rPr>
            </w:pPr>
            <w:r w:rsidRPr="0099389D">
              <w:rPr>
                <w:color w:val="000000" w:themeColor="text1"/>
                <w:sz w:val="22"/>
                <w:szCs w:val="22"/>
              </w:rPr>
              <w:t>Endress, Eric</w:t>
            </w:r>
          </w:p>
        </w:tc>
        <w:tc>
          <w:tcPr>
            <w:tcW w:w="2189" w:type="pct"/>
            <w:vAlign w:val="bottom"/>
          </w:tcPr>
          <w:p w14:paraId="50E49463" w14:textId="77777777" w:rsidR="003955DD" w:rsidRDefault="003955DD" w:rsidP="00E57F57">
            <w:pPr>
              <w:jc w:val="both"/>
              <w:rPr>
                <w:color w:val="000000" w:themeColor="text1"/>
                <w:sz w:val="22"/>
                <w:szCs w:val="22"/>
              </w:rPr>
            </w:pPr>
          </w:p>
        </w:tc>
        <w:tc>
          <w:tcPr>
            <w:tcW w:w="1505" w:type="pct"/>
            <w:vAlign w:val="bottom"/>
          </w:tcPr>
          <w:p w14:paraId="6C1D74DA"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81072F" w:rsidRPr="008064EA" w14:paraId="29FB0753" w14:textId="77777777" w:rsidTr="00E57F57">
        <w:trPr>
          <w:trHeight w:val="288"/>
        </w:trPr>
        <w:tc>
          <w:tcPr>
            <w:tcW w:w="1306" w:type="pct"/>
            <w:vAlign w:val="bottom"/>
          </w:tcPr>
          <w:p w14:paraId="33397F18" w14:textId="7F901B48" w:rsidR="0081072F" w:rsidRPr="001B74A2" w:rsidRDefault="0081072F" w:rsidP="00E57F57">
            <w:pPr>
              <w:jc w:val="both"/>
              <w:rPr>
                <w:color w:val="000000" w:themeColor="text1"/>
                <w:sz w:val="22"/>
                <w:szCs w:val="22"/>
                <w:highlight w:val="lightGray"/>
              </w:rPr>
            </w:pPr>
            <w:r w:rsidRPr="0081072F">
              <w:rPr>
                <w:color w:val="000000" w:themeColor="text1"/>
                <w:sz w:val="22"/>
                <w:szCs w:val="22"/>
              </w:rPr>
              <w:t>English, Barksdale</w:t>
            </w:r>
          </w:p>
        </w:tc>
        <w:tc>
          <w:tcPr>
            <w:tcW w:w="2189" w:type="pct"/>
            <w:vAlign w:val="bottom"/>
          </w:tcPr>
          <w:p w14:paraId="3FCD982E" w14:textId="5FE6363B" w:rsidR="0081072F" w:rsidRDefault="0081072F" w:rsidP="00E57F57">
            <w:pPr>
              <w:jc w:val="both"/>
              <w:rPr>
                <w:color w:val="000000" w:themeColor="text1"/>
                <w:sz w:val="22"/>
                <w:szCs w:val="22"/>
              </w:rPr>
            </w:pPr>
            <w:r>
              <w:rPr>
                <w:color w:val="000000" w:themeColor="text1"/>
                <w:sz w:val="22"/>
                <w:szCs w:val="22"/>
              </w:rPr>
              <w:t>PUCT</w:t>
            </w:r>
          </w:p>
        </w:tc>
        <w:tc>
          <w:tcPr>
            <w:tcW w:w="1505" w:type="pct"/>
            <w:vAlign w:val="bottom"/>
          </w:tcPr>
          <w:p w14:paraId="4D53FC18" w14:textId="77777777" w:rsidR="0081072F" w:rsidRDefault="0081072F" w:rsidP="00E57F57">
            <w:pPr>
              <w:jc w:val="both"/>
              <w:rPr>
                <w:color w:val="000000" w:themeColor="text1"/>
                <w:sz w:val="22"/>
                <w:szCs w:val="22"/>
              </w:rPr>
            </w:pPr>
          </w:p>
        </w:tc>
      </w:tr>
      <w:tr w:rsidR="00CD4760" w:rsidRPr="008064EA" w14:paraId="5929F9B3" w14:textId="77777777" w:rsidTr="00E57F57">
        <w:trPr>
          <w:trHeight w:val="288"/>
        </w:trPr>
        <w:tc>
          <w:tcPr>
            <w:tcW w:w="1306" w:type="pct"/>
            <w:vAlign w:val="bottom"/>
          </w:tcPr>
          <w:p w14:paraId="193510FE" w14:textId="6E93506A" w:rsidR="00CD4760" w:rsidRPr="0081072F" w:rsidRDefault="00CD4760" w:rsidP="00E57F57">
            <w:pPr>
              <w:jc w:val="both"/>
              <w:rPr>
                <w:color w:val="000000" w:themeColor="text1"/>
                <w:sz w:val="22"/>
                <w:szCs w:val="22"/>
              </w:rPr>
            </w:pPr>
            <w:r>
              <w:rPr>
                <w:color w:val="000000" w:themeColor="text1"/>
                <w:sz w:val="22"/>
                <w:szCs w:val="22"/>
              </w:rPr>
              <w:t>Evans, Doug</w:t>
            </w:r>
          </w:p>
        </w:tc>
        <w:tc>
          <w:tcPr>
            <w:tcW w:w="2189" w:type="pct"/>
            <w:vAlign w:val="bottom"/>
          </w:tcPr>
          <w:p w14:paraId="23D98D88" w14:textId="798387DC" w:rsidR="00CD4760" w:rsidRDefault="00CD4760" w:rsidP="00E57F57">
            <w:pPr>
              <w:jc w:val="both"/>
              <w:rPr>
                <w:color w:val="000000" w:themeColor="text1"/>
                <w:sz w:val="22"/>
                <w:szCs w:val="22"/>
              </w:rPr>
            </w:pPr>
            <w:r>
              <w:rPr>
                <w:color w:val="000000" w:themeColor="text1"/>
                <w:sz w:val="22"/>
                <w:szCs w:val="22"/>
              </w:rPr>
              <w:t>AEP</w:t>
            </w:r>
          </w:p>
        </w:tc>
        <w:tc>
          <w:tcPr>
            <w:tcW w:w="1505" w:type="pct"/>
            <w:vAlign w:val="bottom"/>
          </w:tcPr>
          <w:p w14:paraId="6C176927" w14:textId="45FFF2A4" w:rsidR="00CD4760" w:rsidRDefault="00CD4760" w:rsidP="00E57F57">
            <w:pPr>
              <w:jc w:val="both"/>
              <w:rPr>
                <w:color w:val="000000" w:themeColor="text1"/>
                <w:sz w:val="22"/>
                <w:szCs w:val="22"/>
              </w:rPr>
            </w:pPr>
            <w:r w:rsidRPr="00205F6A">
              <w:rPr>
                <w:color w:val="000000" w:themeColor="text1"/>
                <w:sz w:val="22"/>
                <w:szCs w:val="22"/>
              </w:rPr>
              <w:t>Via Teleconference</w:t>
            </w:r>
          </w:p>
        </w:tc>
      </w:tr>
      <w:tr w:rsidR="00E30F62" w:rsidRPr="008064EA" w14:paraId="3494672F" w14:textId="77777777" w:rsidTr="00E57F57">
        <w:trPr>
          <w:trHeight w:val="288"/>
        </w:trPr>
        <w:tc>
          <w:tcPr>
            <w:tcW w:w="1306" w:type="pct"/>
            <w:vAlign w:val="bottom"/>
          </w:tcPr>
          <w:p w14:paraId="3BC0891E" w14:textId="4FE9384B" w:rsidR="00E30F62" w:rsidRDefault="00E30F62" w:rsidP="00E57F57">
            <w:pPr>
              <w:jc w:val="both"/>
              <w:rPr>
                <w:color w:val="000000" w:themeColor="text1"/>
                <w:sz w:val="22"/>
                <w:szCs w:val="22"/>
              </w:rPr>
            </w:pPr>
            <w:r>
              <w:rPr>
                <w:color w:val="000000" w:themeColor="text1"/>
                <w:sz w:val="22"/>
                <w:szCs w:val="22"/>
              </w:rPr>
              <w:t>Ferreira, Heverton</w:t>
            </w:r>
          </w:p>
        </w:tc>
        <w:tc>
          <w:tcPr>
            <w:tcW w:w="2189" w:type="pct"/>
            <w:vAlign w:val="bottom"/>
          </w:tcPr>
          <w:p w14:paraId="64590BFA" w14:textId="5C269E2A" w:rsidR="00E30F62" w:rsidRDefault="00E30F62" w:rsidP="00E57F57">
            <w:pPr>
              <w:jc w:val="both"/>
              <w:rPr>
                <w:color w:val="000000" w:themeColor="text1"/>
                <w:sz w:val="22"/>
                <w:szCs w:val="22"/>
              </w:rPr>
            </w:pPr>
            <w:r>
              <w:rPr>
                <w:color w:val="000000" w:themeColor="text1"/>
                <w:sz w:val="22"/>
                <w:szCs w:val="22"/>
              </w:rPr>
              <w:t>Grid Monitor</w:t>
            </w:r>
          </w:p>
        </w:tc>
        <w:tc>
          <w:tcPr>
            <w:tcW w:w="1505" w:type="pct"/>
            <w:vAlign w:val="bottom"/>
          </w:tcPr>
          <w:p w14:paraId="472D6BFB" w14:textId="7F4C9EE1"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81072F" w:rsidRPr="008064EA" w14:paraId="703EFE26" w14:textId="77777777" w:rsidTr="00E57F57">
        <w:trPr>
          <w:trHeight w:val="288"/>
        </w:trPr>
        <w:tc>
          <w:tcPr>
            <w:tcW w:w="1306" w:type="pct"/>
            <w:vAlign w:val="bottom"/>
          </w:tcPr>
          <w:p w14:paraId="42883DDD" w14:textId="7C9893A1" w:rsidR="0081072F" w:rsidRPr="0081072F" w:rsidRDefault="0081072F" w:rsidP="00E57F57">
            <w:pPr>
              <w:jc w:val="both"/>
              <w:rPr>
                <w:color w:val="000000" w:themeColor="text1"/>
                <w:sz w:val="22"/>
                <w:szCs w:val="22"/>
              </w:rPr>
            </w:pPr>
            <w:r>
              <w:rPr>
                <w:color w:val="000000" w:themeColor="text1"/>
                <w:sz w:val="22"/>
                <w:szCs w:val="22"/>
              </w:rPr>
              <w:t>Frazier, Amanda</w:t>
            </w:r>
          </w:p>
        </w:tc>
        <w:tc>
          <w:tcPr>
            <w:tcW w:w="2189" w:type="pct"/>
            <w:vAlign w:val="bottom"/>
          </w:tcPr>
          <w:p w14:paraId="7FBA197A" w14:textId="494A42B9" w:rsidR="0081072F" w:rsidRDefault="0081072F" w:rsidP="00E57F57">
            <w:pPr>
              <w:jc w:val="both"/>
              <w:rPr>
                <w:color w:val="000000" w:themeColor="text1"/>
                <w:sz w:val="22"/>
                <w:szCs w:val="22"/>
              </w:rPr>
            </w:pPr>
            <w:r>
              <w:rPr>
                <w:color w:val="000000" w:themeColor="text1"/>
                <w:sz w:val="22"/>
                <w:szCs w:val="22"/>
              </w:rPr>
              <w:t>GVEC</w:t>
            </w:r>
          </w:p>
        </w:tc>
        <w:tc>
          <w:tcPr>
            <w:tcW w:w="1505" w:type="pct"/>
            <w:vAlign w:val="bottom"/>
          </w:tcPr>
          <w:p w14:paraId="2170677E" w14:textId="77777777" w:rsidR="0081072F" w:rsidRDefault="0081072F" w:rsidP="00E57F57">
            <w:pPr>
              <w:jc w:val="both"/>
              <w:rPr>
                <w:color w:val="000000" w:themeColor="text1"/>
                <w:sz w:val="22"/>
                <w:szCs w:val="22"/>
              </w:rPr>
            </w:pPr>
          </w:p>
        </w:tc>
      </w:tr>
      <w:tr w:rsidR="00E30F62" w:rsidRPr="008064EA" w14:paraId="6FDE875E" w14:textId="77777777" w:rsidTr="00E57F57">
        <w:trPr>
          <w:trHeight w:val="288"/>
        </w:trPr>
        <w:tc>
          <w:tcPr>
            <w:tcW w:w="1306" w:type="pct"/>
            <w:vAlign w:val="bottom"/>
          </w:tcPr>
          <w:p w14:paraId="7DAAC30D" w14:textId="6F27D865" w:rsidR="00E30F62" w:rsidRDefault="00E30F62" w:rsidP="00E57F57">
            <w:pPr>
              <w:jc w:val="both"/>
              <w:rPr>
                <w:color w:val="000000" w:themeColor="text1"/>
                <w:sz w:val="22"/>
                <w:szCs w:val="22"/>
              </w:rPr>
            </w:pPr>
            <w:r>
              <w:rPr>
                <w:color w:val="000000" w:themeColor="text1"/>
                <w:sz w:val="22"/>
                <w:szCs w:val="22"/>
              </w:rPr>
              <w:t>Funk, Shayla</w:t>
            </w:r>
          </w:p>
        </w:tc>
        <w:tc>
          <w:tcPr>
            <w:tcW w:w="2189" w:type="pct"/>
            <w:vAlign w:val="bottom"/>
          </w:tcPr>
          <w:p w14:paraId="1B09CEF3" w14:textId="77777777" w:rsidR="00E30F62" w:rsidRDefault="00E30F62" w:rsidP="00E57F57">
            <w:pPr>
              <w:jc w:val="both"/>
              <w:rPr>
                <w:color w:val="000000" w:themeColor="text1"/>
                <w:sz w:val="22"/>
                <w:szCs w:val="22"/>
              </w:rPr>
            </w:pPr>
          </w:p>
        </w:tc>
        <w:tc>
          <w:tcPr>
            <w:tcW w:w="1505" w:type="pct"/>
            <w:vAlign w:val="bottom"/>
          </w:tcPr>
          <w:p w14:paraId="6254F241" w14:textId="4150B6B9" w:rsidR="00E30F62" w:rsidRPr="00370483" w:rsidRDefault="00E30F62" w:rsidP="00E57F57">
            <w:pPr>
              <w:jc w:val="both"/>
              <w:rPr>
                <w:color w:val="000000" w:themeColor="text1"/>
                <w:sz w:val="22"/>
                <w:szCs w:val="22"/>
              </w:rPr>
            </w:pPr>
            <w:r w:rsidRPr="00E30F62">
              <w:rPr>
                <w:color w:val="000000" w:themeColor="text1"/>
                <w:sz w:val="22"/>
                <w:szCs w:val="22"/>
              </w:rPr>
              <w:t>Via Teleconference</w:t>
            </w:r>
          </w:p>
        </w:tc>
      </w:tr>
      <w:tr w:rsidR="006E2A7E" w:rsidRPr="008064EA" w14:paraId="10889E19" w14:textId="77777777" w:rsidTr="00E57F57">
        <w:trPr>
          <w:trHeight w:val="288"/>
        </w:trPr>
        <w:tc>
          <w:tcPr>
            <w:tcW w:w="1306" w:type="pct"/>
            <w:vAlign w:val="bottom"/>
          </w:tcPr>
          <w:p w14:paraId="26324C13" w14:textId="348B1C37" w:rsidR="006E2A7E" w:rsidRPr="0099389D" w:rsidRDefault="006E2A7E" w:rsidP="00E57F57">
            <w:pPr>
              <w:jc w:val="both"/>
              <w:rPr>
                <w:color w:val="000000" w:themeColor="text1"/>
                <w:sz w:val="22"/>
                <w:szCs w:val="22"/>
              </w:rPr>
            </w:pPr>
            <w:r>
              <w:rPr>
                <w:color w:val="000000" w:themeColor="text1"/>
                <w:sz w:val="22"/>
                <w:szCs w:val="22"/>
              </w:rPr>
              <w:t>Ghoshal, Orijit</w:t>
            </w:r>
          </w:p>
        </w:tc>
        <w:tc>
          <w:tcPr>
            <w:tcW w:w="2189" w:type="pct"/>
            <w:vAlign w:val="bottom"/>
          </w:tcPr>
          <w:p w14:paraId="729D2C7F" w14:textId="12458366" w:rsidR="006E2A7E" w:rsidRDefault="006E2A7E" w:rsidP="00E57F57">
            <w:pPr>
              <w:jc w:val="both"/>
              <w:rPr>
                <w:color w:val="000000" w:themeColor="text1"/>
                <w:sz w:val="22"/>
                <w:szCs w:val="22"/>
              </w:rPr>
            </w:pPr>
            <w:r>
              <w:rPr>
                <w:color w:val="000000" w:themeColor="text1"/>
                <w:sz w:val="22"/>
                <w:szCs w:val="22"/>
              </w:rPr>
              <w:t>Tract</w:t>
            </w:r>
          </w:p>
        </w:tc>
        <w:tc>
          <w:tcPr>
            <w:tcW w:w="1505" w:type="pct"/>
            <w:vAlign w:val="bottom"/>
          </w:tcPr>
          <w:p w14:paraId="12C0FBCD" w14:textId="0FCEA5D1" w:rsidR="006E2A7E" w:rsidRPr="0099389D" w:rsidRDefault="006E2A7E" w:rsidP="00E57F57">
            <w:pPr>
              <w:jc w:val="both"/>
              <w:rPr>
                <w:color w:val="000000" w:themeColor="text1"/>
                <w:sz w:val="22"/>
                <w:szCs w:val="22"/>
              </w:rPr>
            </w:pPr>
            <w:r w:rsidRPr="00370483">
              <w:rPr>
                <w:color w:val="000000" w:themeColor="text1"/>
                <w:sz w:val="22"/>
                <w:szCs w:val="22"/>
              </w:rPr>
              <w:t>Via Teleconference</w:t>
            </w:r>
          </w:p>
        </w:tc>
      </w:tr>
      <w:tr w:rsidR="003955DD" w:rsidRPr="008064EA" w14:paraId="057B71B6" w14:textId="77777777" w:rsidTr="00E57F57">
        <w:trPr>
          <w:trHeight w:val="288"/>
        </w:trPr>
        <w:tc>
          <w:tcPr>
            <w:tcW w:w="1306" w:type="pct"/>
            <w:vAlign w:val="bottom"/>
          </w:tcPr>
          <w:p w14:paraId="6F71D274" w14:textId="77777777" w:rsidR="003955DD" w:rsidRPr="001B74A2" w:rsidRDefault="003955DD" w:rsidP="00E57F57">
            <w:pPr>
              <w:jc w:val="both"/>
              <w:rPr>
                <w:color w:val="000000" w:themeColor="text1"/>
                <w:sz w:val="22"/>
                <w:szCs w:val="22"/>
                <w:highlight w:val="lightGray"/>
              </w:rPr>
            </w:pPr>
            <w:r w:rsidRPr="0099389D">
              <w:rPr>
                <w:color w:val="000000" w:themeColor="text1"/>
                <w:sz w:val="22"/>
                <w:szCs w:val="22"/>
              </w:rPr>
              <w:t>Gianni, Juliana</w:t>
            </w:r>
          </w:p>
        </w:tc>
        <w:tc>
          <w:tcPr>
            <w:tcW w:w="2189" w:type="pct"/>
            <w:vAlign w:val="bottom"/>
          </w:tcPr>
          <w:p w14:paraId="7CA3ADC3" w14:textId="77777777" w:rsidR="003955DD" w:rsidRDefault="003955DD" w:rsidP="00E57F57">
            <w:pPr>
              <w:jc w:val="both"/>
              <w:rPr>
                <w:color w:val="000000" w:themeColor="text1"/>
                <w:sz w:val="22"/>
                <w:szCs w:val="22"/>
              </w:rPr>
            </w:pPr>
            <w:r>
              <w:rPr>
                <w:color w:val="000000" w:themeColor="text1"/>
                <w:sz w:val="22"/>
                <w:szCs w:val="22"/>
              </w:rPr>
              <w:t xml:space="preserve">Goff Policy </w:t>
            </w:r>
          </w:p>
        </w:tc>
        <w:tc>
          <w:tcPr>
            <w:tcW w:w="1505" w:type="pct"/>
            <w:vAlign w:val="bottom"/>
          </w:tcPr>
          <w:p w14:paraId="2E4E1B56" w14:textId="074D1114" w:rsidR="003955DD" w:rsidRDefault="0099389D" w:rsidP="00E57F57">
            <w:pPr>
              <w:jc w:val="both"/>
              <w:rPr>
                <w:color w:val="000000" w:themeColor="text1"/>
                <w:sz w:val="22"/>
                <w:szCs w:val="22"/>
              </w:rPr>
            </w:pPr>
            <w:r w:rsidRPr="0099389D">
              <w:rPr>
                <w:color w:val="000000" w:themeColor="text1"/>
                <w:sz w:val="22"/>
                <w:szCs w:val="22"/>
              </w:rPr>
              <w:t>Via Teleconference</w:t>
            </w:r>
          </w:p>
        </w:tc>
      </w:tr>
      <w:tr w:rsidR="00B269F9" w:rsidRPr="008064EA" w14:paraId="7A231330" w14:textId="77777777" w:rsidTr="00E57F57">
        <w:trPr>
          <w:trHeight w:val="288"/>
        </w:trPr>
        <w:tc>
          <w:tcPr>
            <w:tcW w:w="1306" w:type="pct"/>
            <w:vAlign w:val="bottom"/>
          </w:tcPr>
          <w:p w14:paraId="14E0387D" w14:textId="417BB3E9" w:rsidR="00B269F9" w:rsidRPr="001B74A2" w:rsidRDefault="00B269F9" w:rsidP="00E57F57">
            <w:pPr>
              <w:jc w:val="both"/>
              <w:rPr>
                <w:color w:val="000000" w:themeColor="text1"/>
                <w:sz w:val="22"/>
                <w:szCs w:val="22"/>
                <w:highlight w:val="lightGray"/>
              </w:rPr>
            </w:pPr>
            <w:r w:rsidRPr="00B269F9">
              <w:rPr>
                <w:color w:val="000000" w:themeColor="text1"/>
                <w:sz w:val="22"/>
                <w:szCs w:val="22"/>
              </w:rPr>
              <w:t>Gontijo, Bianca</w:t>
            </w:r>
          </w:p>
        </w:tc>
        <w:tc>
          <w:tcPr>
            <w:tcW w:w="2189" w:type="pct"/>
            <w:vAlign w:val="bottom"/>
          </w:tcPr>
          <w:p w14:paraId="78E3BDF7" w14:textId="7E2BCC1E" w:rsidR="00B269F9" w:rsidRDefault="00B269F9" w:rsidP="00E57F57">
            <w:pPr>
              <w:jc w:val="both"/>
              <w:rPr>
                <w:color w:val="000000" w:themeColor="text1"/>
                <w:sz w:val="22"/>
                <w:szCs w:val="22"/>
              </w:rPr>
            </w:pPr>
            <w:r>
              <w:rPr>
                <w:color w:val="000000" w:themeColor="text1"/>
                <w:sz w:val="22"/>
                <w:szCs w:val="22"/>
              </w:rPr>
              <w:t>Serena</w:t>
            </w:r>
          </w:p>
        </w:tc>
        <w:tc>
          <w:tcPr>
            <w:tcW w:w="1505" w:type="pct"/>
            <w:vAlign w:val="bottom"/>
          </w:tcPr>
          <w:p w14:paraId="53FBB387" w14:textId="7142849F" w:rsidR="00B269F9" w:rsidRDefault="00B269F9" w:rsidP="00E57F57">
            <w:pPr>
              <w:jc w:val="both"/>
              <w:rPr>
                <w:color w:val="000000" w:themeColor="text1"/>
                <w:sz w:val="22"/>
                <w:szCs w:val="22"/>
              </w:rPr>
            </w:pPr>
            <w:r>
              <w:rPr>
                <w:color w:val="000000" w:themeColor="text1"/>
                <w:sz w:val="22"/>
                <w:szCs w:val="22"/>
              </w:rPr>
              <w:t>Via Teleconference</w:t>
            </w:r>
          </w:p>
        </w:tc>
      </w:tr>
      <w:tr w:rsidR="00E30F62" w:rsidRPr="008064EA" w14:paraId="6C64ED20" w14:textId="77777777" w:rsidTr="00E57F57">
        <w:trPr>
          <w:trHeight w:val="288"/>
        </w:trPr>
        <w:tc>
          <w:tcPr>
            <w:tcW w:w="1306" w:type="pct"/>
            <w:vAlign w:val="bottom"/>
          </w:tcPr>
          <w:p w14:paraId="36284B35" w14:textId="529EA34E" w:rsidR="00E30F62" w:rsidRDefault="00E30F62" w:rsidP="00E30F62">
            <w:pPr>
              <w:jc w:val="both"/>
              <w:rPr>
                <w:color w:val="000000" w:themeColor="text1"/>
                <w:sz w:val="22"/>
                <w:szCs w:val="22"/>
              </w:rPr>
            </w:pPr>
            <w:r>
              <w:rPr>
                <w:color w:val="000000" w:themeColor="text1"/>
                <w:sz w:val="22"/>
                <w:szCs w:val="22"/>
              </w:rPr>
              <w:t>Gorja, Selene</w:t>
            </w:r>
          </w:p>
        </w:tc>
        <w:tc>
          <w:tcPr>
            <w:tcW w:w="2189" w:type="pct"/>
            <w:vAlign w:val="bottom"/>
          </w:tcPr>
          <w:p w14:paraId="42D9F5F0" w14:textId="2AEBC586" w:rsidR="00E30F62" w:rsidRDefault="00E30F62" w:rsidP="00E30F62">
            <w:pPr>
              <w:jc w:val="both"/>
              <w:rPr>
                <w:color w:val="000000" w:themeColor="text1"/>
                <w:sz w:val="22"/>
                <w:szCs w:val="22"/>
              </w:rPr>
            </w:pPr>
            <w:r>
              <w:rPr>
                <w:color w:val="000000" w:themeColor="text1"/>
                <w:sz w:val="22"/>
                <w:szCs w:val="22"/>
              </w:rPr>
              <w:t>GRN</w:t>
            </w:r>
          </w:p>
        </w:tc>
        <w:tc>
          <w:tcPr>
            <w:tcW w:w="1505" w:type="pct"/>
            <w:vAlign w:val="bottom"/>
          </w:tcPr>
          <w:p w14:paraId="3EBCCF2E" w14:textId="32056585" w:rsidR="00E30F62" w:rsidRPr="00EF2A0B" w:rsidRDefault="00E30F62" w:rsidP="00E30F62">
            <w:pPr>
              <w:jc w:val="both"/>
              <w:rPr>
                <w:color w:val="000000" w:themeColor="text1"/>
                <w:sz w:val="22"/>
                <w:szCs w:val="22"/>
              </w:rPr>
            </w:pPr>
            <w:r>
              <w:rPr>
                <w:color w:val="000000" w:themeColor="text1"/>
                <w:sz w:val="22"/>
                <w:szCs w:val="22"/>
              </w:rPr>
              <w:t>Via Teleconference</w:t>
            </w:r>
          </w:p>
        </w:tc>
      </w:tr>
      <w:tr w:rsidR="00E30F62" w:rsidRPr="008064EA" w14:paraId="0F128C7A" w14:textId="77777777" w:rsidTr="00E57F57">
        <w:trPr>
          <w:trHeight w:val="288"/>
        </w:trPr>
        <w:tc>
          <w:tcPr>
            <w:tcW w:w="1306" w:type="pct"/>
            <w:vAlign w:val="bottom"/>
          </w:tcPr>
          <w:p w14:paraId="2ECB62AC" w14:textId="739A6C76" w:rsidR="00E30F62" w:rsidRDefault="00E30F62" w:rsidP="00E57F57">
            <w:pPr>
              <w:jc w:val="both"/>
              <w:rPr>
                <w:color w:val="000000" w:themeColor="text1"/>
                <w:sz w:val="22"/>
                <w:szCs w:val="22"/>
              </w:rPr>
            </w:pPr>
            <w:r>
              <w:rPr>
                <w:color w:val="000000" w:themeColor="text1"/>
                <w:sz w:val="22"/>
                <w:szCs w:val="22"/>
              </w:rPr>
              <w:t>Graham, Grace</w:t>
            </w:r>
          </w:p>
        </w:tc>
        <w:tc>
          <w:tcPr>
            <w:tcW w:w="2189" w:type="pct"/>
            <w:vAlign w:val="bottom"/>
          </w:tcPr>
          <w:p w14:paraId="4B952BA3" w14:textId="3D340EFC" w:rsidR="00E30F62" w:rsidRDefault="00E30F62" w:rsidP="00E57F57">
            <w:pPr>
              <w:jc w:val="both"/>
              <w:rPr>
                <w:color w:val="000000" w:themeColor="text1"/>
                <w:sz w:val="22"/>
                <w:szCs w:val="22"/>
              </w:rPr>
            </w:pPr>
            <w:r>
              <w:rPr>
                <w:color w:val="000000" w:themeColor="text1"/>
                <w:sz w:val="22"/>
                <w:szCs w:val="22"/>
              </w:rPr>
              <w:t>CIM View Consulting</w:t>
            </w:r>
          </w:p>
        </w:tc>
        <w:tc>
          <w:tcPr>
            <w:tcW w:w="1505" w:type="pct"/>
            <w:vAlign w:val="bottom"/>
          </w:tcPr>
          <w:p w14:paraId="34B7ED2C" w14:textId="25811E52" w:rsidR="00E30F62" w:rsidRPr="00EF2A0B" w:rsidRDefault="00E30F62" w:rsidP="00E57F57">
            <w:pPr>
              <w:jc w:val="both"/>
              <w:rPr>
                <w:color w:val="000000" w:themeColor="text1"/>
                <w:sz w:val="22"/>
                <w:szCs w:val="22"/>
              </w:rPr>
            </w:pPr>
            <w:r w:rsidRPr="00205F6A">
              <w:rPr>
                <w:color w:val="000000" w:themeColor="text1"/>
                <w:sz w:val="22"/>
                <w:szCs w:val="22"/>
              </w:rPr>
              <w:t>Via Teleconference</w:t>
            </w:r>
          </w:p>
        </w:tc>
      </w:tr>
      <w:tr w:rsidR="00B269F9" w:rsidRPr="008064EA" w14:paraId="14C325A8" w14:textId="77777777" w:rsidTr="00E57F57">
        <w:trPr>
          <w:trHeight w:val="288"/>
        </w:trPr>
        <w:tc>
          <w:tcPr>
            <w:tcW w:w="1306" w:type="pct"/>
            <w:vAlign w:val="bottom"/>
          </w:tcPr>
          <w:p w14:paraId="7ADB337B" w14:textId="3048DA12" w:rsidR="00B269F9" w:rsidRPr="00B269F9" w:rsidRDefault="00B269F9" w:rsidP="00E57F57">
            <w:pPr>
              <w:jc w:val="both"/>
              <w:rPr>
                <w:color w:val="000000" w:themeColor="text1"/>
                <w:sz w:val="22"/>
                <w:szCs w:val="22"/>
              </w:rPr>
            </w:pPr>
            <w:r>
              <w:rPr>
                <w:color w:val="000000" w:themeColor="text1"/>
                <w:sz w:val="22"/>
                <w:szCs w:val="22"/>
              </w:rPr>
              <w:t>Green, Alex</w:t>
            </w:r>
          </w:p>
        </w:tc>
        <w:tc>
          <w:tcPr>
            <w:tcW w:w="2189" w:type="pct"/>
            <w:vAlign w:val="bottom"/>
          </w:tcPr>
          <w:p w14:paraId="4652E39A" w14:textId="455094BD" w:rsidR="00B269F9" w:rsidRDefault="00B269F9" w:rsidP="00E57F57">
            <w:pPr>
              <w:jc w:val="both"/>
              <w:rPr>
                <w:color w:val="000000" w:themeColor="text1"/>
                <w:sz w:val="22"/>
                <w:szCs w:val="22"/>
              </w:rPr>
            </w:pPr>
            <w:r>
              <w:rPr>
                <w:color w:val="000000" w:themeColor="text1"/>
                <w:sz w:val="22"/>
                <w:szCs w:val="22"/>
              </w:rPr>
              <w:t>Mercuria</w:t>
            </w:r>
          </w:p>
        </w:tc>
        <w:tc>
          <w:tcPr>
            <w:tcW w:w="1505" w:type="pct"/>
            <w:vAlign w:val="bottom"/>
          </w:tcPr>
          <w:p w14:paraId="74F276C4" w14:textId="3F66EA81" w:rsidR="00B269F9" w:rsidRDefault="00B269F9" w:rsidP="00E57F57">
            <w:pPr>
              <w:jc w:val="both"/>
              <w:rPr>
                <w:color w:val="000000" w:themeColor="text1"/>
                <w:sz w:val="22"/>
                <w:szCs w:val="22"/>
              </w:rPr>
            </w:pPr>
            <w:r w:rsidRPr="00EF2A0B">
              <w:rPr>
                <w:color w:val="000000" w:themeColor="text1"/>
                <w:sz w:val="22"/>
                <w:szCs w:val="22"/>
              </w:rPr>
              <w:t>Via Teleconference</w:t>
            </w:r>
          </w:p>
        </w:tc>
      </w:tr>
      <w:tr w:rsidR="00B269F9" w:rsidRPr="008064EA" w14:paraId="179CC8FE" w14:textId="77777777" w:rsidTr="00E57F57">
        <w:trPr>
          <w:trHeight w:val="288"/>
        </w:trPr>
        <w:tc>
          <w:tcPr>
            <w:tcW w:w="1306" w:type="pct"/>
            <w:vAlign w:val="bottom"/>
          </w:tcPr>
          <w:p w14:paraId="2BF55785" w14:textId="36CF46BE" w:rsidR="00B269F9" w:rsidRPr="0081072F" w:rsidRDefault="00B269F9" w:rsidP="00E57F57">
            <w:pPr>
              <w:jc w:val="both"/>
              <w:rPr>
                <w:color w:val="000000" w:themeColor="text1"/>
                <w:sz w:val="22"/>
                <w:szCs w:val="22"/>
              </w:rPr>
            </w:pPr>
            <w:r>
              <w:rPr>
                <w:color w:val="000000" w:themeColor="text1"/>
                <w:sz w:val="22"/>
                <w:szCs w:val="22"/>
              </w:rPr>
              <w:t>Halland, Jessica</w:t>
            </w:r>
          </w:p>
        </w:tc>
        <w:tc>
          <w:tcPr>
            <w:tcW w:w="2189" w:type="pct"/>
            <w:vAlign w:val="bottom"/>
          </w:tcPr>
          <w:p w14:paraId="7E2B5870" w14:textId="77777777" w:rsidR="00B269F9" w:rsidRDefault="00B269F9" w:rsidP="00E57F57">
            <w:pPr>
              <w:jc w:val="both"/>
              <w:rPr>
                <w:color w:val="000000" w:themeColor="text1"/>
                <w:sz w:val="22"/>
                <w:szCs w:val="22"/>
              </w:rPr>
            </w:pPr>
          </w:p>
        </w:tc>
        <w:tc>
          <w:tcPr>
            <w:tcW w:w="1505" w:type="pct"/>
            <w:vAlign w:val="center"/>
          </w:tcPr>
          <w:p w14:paraId="5FECB9B2" w14:textId="48D9C0DD" w:rsidR="00B269F9" w:rsidRDefault="00B269F9" w:rsidP="00E57F57">
            <w:pPr>
              <w:jc w:val="both"/>
              <w:rPr>
                <w:color w:val="000000" w:themeColor="text1"/>
                <w:sz w:val="22"/>
                <w:szCs w:val="22"/>
              </w:rPr>
            </w:pPr>
            <w:r>
              <w:rPr>
                <w:color w:val="000000" w:themeColor="text1"/>
                <w:sz w:val="22"/>
                <w:szCs w:val="22"/>
              </w:rPr>
              <w:t>Via Teleconference</w:t>
            </w:r>
          </w:p>
        </w:tc>
      </w:tr>
      <w:tr w:rsidR="0081072F" w:rsidRPr="008064EA" w14:paraId="7C73A04F" w14:textId="77777777" w:rsidTr="00E57F57">
        <w:trPr>
          <w:trHeight w:val="288"/>
        </w:trPr>
        <w:tc>
          <w:tcPr>
            <w:tcW w:w="1306" w:type="pct"/>
            <w:vAlign w:val="bottom"/>
          </w:tcPr>
          <w:p w14:paraId="3AD89469" w14:textId="14ABC8CB" w:rsidR="0081072F" w:rsidRPr="001B74A2" w:rsidRDefault="0081072F" w:rsidP="00E57F57">
            <w:pPr>
              <w:jc w:val="both"/>
              <w:rPr>
                <w:color w:val="000000" w:themeColor="text1"/>
                <w:sz w:val="22"/>
                <w:szCs w:val="22"/>
                <w:highlight w:val="lightGray"/>
              </w:rPr>
            </w:pPr>
            <w:r w:rsidRPr="0081072F">
              <w:rPr>
                <w:color w:val="000000" w:themeColor="text1"/>
                <w:sz w:val="22"/>
                <w:szCs w:val="22"/>
              </w:rPr>
              <w:t>Hanson, Kevin</w:t>
            </w:r>
          </w:p>
        </w:tc>
        <w:tc>
          <w:tcPr>
            <w:tcW w:w="2189" w:type="pct"/>
            <w:vAlign w:val="bottom"/>
          </w:tcPr>
          <w:p w14:paraId="21C25AF6" w14:textId="4F47026E" w:rsidR="0081072F" w:rsidRDefault="0081072F" w:rsidP="00E57F57">
            <w:pPr>
              <w:jc w:val="both"/>
              <w:rPr>
                <w:color w:val="000000" w:themeColor="text1"/>
                <w:sz w:val="22"/>
                <w:szCs w:val="22"/>
              </w:rPr>
            </w:pPr>
            <w:r>
              <w:rPr>
                <w:color w:val="000000" w:themeColor="text1"/>
                <w:sz w:val="22"/>
                <w:szCs w:val="22"/>
              </w:rPr>
              <w:t>Invenergy</w:t>
            </w:r>
          </w:p>
        </w:tc>
        <w:tc>
          <w:tcPr>
            <w:tcW w:w="1505" w:type="pct"/>
            <w:vAlign w:val="center"/>
          </w:tcPr>
          <w:p w14:paraId="3828488A" w14:textId="77777777" w:rsidR="0081072F" w:rsidRDefault="0081072F" w:rsidP="00E57F57">
            <w:pPr>
              <w:jc w:val="both"/>
              <w:rPr>
                <w:color w:val="000000" w:themeColor="text1"/>
                <w:sz w:val="22"/>
                <w:szCs w:val="22"/>
              </w:rPr>
            </w:pPr>
          </w:p>
        </w:tc>
      </w:tr>
      <w:tr w:rsidR="0099389D" w:rsidRPr="008064EA" w14:paraId="27B9B30A" w14:textId="77777777" w:rsidTr="00E57F57">
        <w:trPr>
          <w:trHeight w:val="288"/>
        </w:trPr>
        <w:tc>
          <w:tcPr>
            <w:tcW w:w="1306" w:type="pct"/>
            <w:vAlign w:val="bottom"/>
          </w:tcPr>
          <w:p w14:paraId="3E2C25CE" w14:textId="5F6C6B48" w:rsidR="0099389D" w:rsidRPr="0081072F" w:rsidRDefault="0099389D" w:rsidP="00E57F57">
            <w:pPr>
              <w:jc w:val="both"/>
              <w:rPr>
                <w:color w:val="000000" w:themeColor="text1"/>
                <w:sz w:val="22"/>
                <w:szCs w:val="22"/>
              </w:rPr>
            </w:pPr>
            <w:r>
              <w:rPr>
                <w:color w:val="000000" w:themeColor="text1"/>
                <w:sz w:val="22"/>
                <w:szCs w:val="22"/>
              </w:rPr>
              <w:t>Harvey, Julia</w:t>
            </w:r>
          </w:p>
        </w:tc>
        <w:tc>
          <w:tcPr>
            <w:tcW w:w="2189" w:type="pct"/>
            <w:vAlign w:val="bottom"/>
          </w:tcPr>
          <w:p w14:paraId="3EB3330B" w14:textId="77777777" w:rsidR="0099389D" w:rsidRDefault="0099389D" w:rsidP="00E57F57">
            <w:pPr>
              <w:jc w:val="both"/>
              <w:rPr>
                <w:color w:val="000000" w:themeColor="text1"/>
                <w:sz w:val="22"/>
                <w:szCs w:val="22"/>
              </w:rPr>
            </w:pPr>
          </w:p>
        </w:tc>
        <w:tc>
          <w:tcPr>
            <w:tcW w:w="1505" w:type="pct"/>
            <w:vAlign w:val="center"/>
          </w:tcPr>
          <w:p w14:paraId="7BB9F35A" w14:textId="5D5C8757" w:rsidR="0099389D" w:rsidRDefault="0099389D" w:rsidP="00E57F57">
            <w:pPr>
              <w:jc w:val="both"/>
              <w:rPr>
                <w:color w:val="000000" w:themeColor="text1"/>
                <w:sz w:val="22"/>
                <w:szCs w:val="22"/>
              </w:rPr>
            </w:pPr>
            <w:r w:rsidRPr="0047057F">
              <w:rPr>
                <w:color w:val="000000" w:themeColor="text1"/>
                <w:sz w:val="22"/>
                <w:szCs w:val="22"/>
              </w:rPr>
              <w:t>Via Teleconference</w:t>
            </w:r>
          </w:p>
        </w:tc>
      </w:tr>
      <w:tr w:rsidR="006E2A7E" w:rsidRPr="008064EA" w14:paraId="7C5FD08A" w14:textId="77777777" w:rsidTr="00E57F57">
        <w:trPr>
          <w:trHeight w:val="288"/>
        </w:trPr>
        <w:tc>
          <w:tcPr>
            <w:tcW w:w="1306" w:type="pct"/>
            <w:vAlign w:val="bottom"/>
          </w:tcPr>
          <w:p w14:paraId="6BA3BEC3" w14:textId="63355FCC" w:rsidR="006E2A7E" w:rsidRDefault="006E2A7E" w:rsidP="00E57F57">
            <w:pPr>
              <w:jc w:val="both"/>
              <w:rPr>
                <w:color w:val="000000" w:themeColor="text1"/>
                <w:sz w:val="22"/>
                <w:szCs w:val="22"/>
              </w:rPr>
            </w:pPr>
            <w:r>
              <w:rPr>
                <w:color w:val="000000" w:themeColor="text1"/>
                <w:sz w:val="22"/>
                <w:szCs w:val="22"/>
              </w:rPr>
              <w:t>Hassan, Ghida Hajj</w:t>
            </w:r>
          </w:p>
        </w:tc>
        <w:tc>
          <w:tcPr>
            <w:tcW w:w="2189" w:type="pct"/>
            <w:vAlign w:val="bottom"/>
          </w:tcPr>
          <w:p w14:paraId="03DA2F16" w14:textId="77777777" w:rsidR="006E2A7E" w:rsidRDefault="006E2A7E" w:rsidP="00E57F57">
            <w:pPr>
              <w:jc w:val="both"/>
              <w:rPr>
                <w:color w:val="000000" w:themeColor="text1"/>
                <w:sz w:val="22"/>
                <w:szCs w:val="22"/>
              </w:rPr>
            </w:pPr>
          </w:p>
        </w:tc>
        <w:tc>
          <w:tcPr>
            <w:tcW w:w="1505" w:type="pct"/>
            <w:vAlign w:val="center"/>
          </w:tcPr>
          <w:p w14:paraId="644D165D" w14:textId="11A91397" w:rsidR="006E2A7E" w:rsidRPr="0047057F" w:rsidRDefault="006E2A7E" w:rsidP="00E57F57">
            <w:pPr>
              <w:jc w:val="both"/>
              <w:rPr>
                <w:color w:val="000000" w:themeColor="text1"/>
                <w:sz w:val="22"/>
                <w:szCs w:val="22"/>
              </w:rPr>
            </w:pPr>
            <w:r w:rsidRPr="00370483">
              <w:rPr>
                <w:color w:val="000000" w:themeColor="text1"/>
                <w:sz w:val="22"/>
                <w:szCs w:val="22"/>
              </w:rPr>
              <w:t>Via Teleconference</w:t>
            </w:r>
          </w:p>
        </w:tc>
      </w:tr>
      <w:tr w:rsidR="003955DD" w:rsidRPr="008064EA" w14:paraId="7D6F3751" w14:textId="77777777" w:rsidTr="00E57F57">
        <w:trPr>
          <w:trHeight w:val="288"/>
        </w:trPr>
        <w:tc>
          <w:tcPr>
            <w:tcW w:w="1306" w:type="pct"/>
            <w:vAlign w:val="bottom"/>
          </w:tcPr>
          <w:p w14:paraId="527C1BBF"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lastRenderedPageBreak/>
              <w:t>Hemmeline, Charlie</w:t>
            </w:r>
          </w:p>
        </w:tc>
        <w:tc>
          <w:tcPr>
            <w:tcW w:w="2189" w:type="pct"/>
            <w:vAlign w:val="bottom"/>
          </w:tcPr>
          <w:p w14:paraId="7E4148F9" w14:textId="77777777" w:rsidR="003955DD" w:rsidRDefault="003955DD" w:rsidP="00E57F57">
            <w:pPr>
              <w:jc w:val="both"/>
              <w:rPr>
                <w:color w:val="000000" w:themeColor="text1"/>
                <w:sz w:val="22"/>
                <w:szCs w:val="22"/>
              </w:rPr>
            </w:pPr>
            <w:r>
              <w:rPr>
                <w:color w:val="000000" w:themeColor="text1"/>
                <w:sz w:val="22"/>
                <w:szCs w:val="22"/>
              </w:rPr>
              <w:t>American Clean Power Association (ACPA)</w:t>
            </w:r>
          </w:p>
        </w:tc>
        <w:tc>
          <w:tcPr>
            <w:tcW w:w="1505" w:type="pct"/>
            <w:vAlign w:val="center"/>
          </w:tcPr>
          <w:p w14:paraId="29996973" w14:textId="77777777" w:rsidR="003955DD" w:rsidRPr="00CE3219" w:rsidRDefault="003955DD" w:rsidP="00E57F57">
            <w:pPr>
              <w:jc w:val="both"/>
              <w:rPr>
                <w:color w:val="000000" w:themeColor="text1"/>
                <w:sz w:val="22"/>
                <w:szCs w:val="22"/>
                <w:highlight w:val="lightGray"/>
              </w:rPr>
            </w:pPr>
          </w:p>
        </w:tc>
      </w:tr>
      <w:tr w:rsidR="003955DD" w:rsidRPr="008064EA" w14:paraId="74608B3C" w14:textId="77777777" w:rsidTr="00E57F57">
        <w:trPr>
          <w:trHeight w:val="288"/>
        </w:trPr>
        <w:tc>
          <w:tcPr>
            <w:tcW w:w="1306" w:type="pct"/>
            <w:vAlign w:val="bottom"/>
          </w:tcPr>
          <w:p w14:paraId="2EAA16C3"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Hubbard, John Russ</w:t>
            </w:r>
          </w:p>
        </w:tc>
        <w:tc>
          <w:tcPr>
            <w:tcW w:w="2189" w:type="pct"/>
            <w:vAlign w:val="bottom"/>
          </w:tcPr>
          <w:p w14:paraId="4E3805E3" w14:textId="77777777" w:rsidR="003955DD" w:rsidRDefault="003955DD" w:rsidP="00E57F57">
            <w:pPr>
              <w:jc w:val="both"/>
              <w:rPr>
                <w:color w:val="000000" w:themeColor="text1"/>
                <w:sz w:val="22"/>
                <w:szCs w:val="22"/>
              </w:rPr>
            </w:pPr>
            <w:r>
              <w:rPr>
                <w:color w:val="000000" w:themeColor="text1"/>
                <w:sz w:val="22"/>
                <w:szCs w:val="22"/>
              </w:rPr>
              <w:t>Texas Industrial Energy Consumers (TIEC)</w:t>
            </w:r>
          </w:p>
        </w:tc>
        <w:tc>
          <w:tcPr>
            <w:tcW w:w="1505" w:type="pct"/>
            <w:vAlign w:val="bottom"/>
          </w:tcPr>
          <w:p w14:paraId="5646C781" w14:textId="77777777" w:rsidR="003955DD" w:rsidRDefault="003955DD" w:rsidP="00E57F57">
            <w:pPr>
              <w:jc w:val="both"/>
              <w:rPr>
                <w:color w:val="000000" w:themeColor="text1"/>
                <w:sz w:val="22"/>
                <w:szCs w:val="22"/>
              </w:rPr>
            </w:pPr>
          </w:p>
        </w:tc>
      </w:tr>
      <w:tr w:rsidR="003955DD" w:rsidRPr="008064EA" w14:paraId="09552677" w14:textId="77777777" w:rsidTr="00E57F57">
        <w:trPr>
          <w:trHeight w:val="288"/>
        </w:trPr>
        <w:tc>
          <w:tcPr>
            <w:tcW w:w="1306" w:type="pct"/>
            <w:vAlign w:val="bottom"/>
          </w:tcPr>
          <w:p w14:paraId="262188E4"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John, Ebby</w:t>
            </w:r>
          </w:p>
        </w:tc>
        <w:tc>
          <w:tcPr>
            <w:tcW w:w="2189" w:type="pct"/>
            <w:vAlign w:val="bottom"/>
          </w:tcPr>
          <w:p w14:paraId="6F8D4CF8" w14:textId="77777777" w:rsidR="003955DD" w:rsidRDefault="003955DD" w:rsidP="00E57F57">
            <w:pPr>
              <w:jc w:val="both"/>
              <w:rPr>
                <w:color w:val="000000" w:themeColor="text1"/>
                <w:sz w:val="22"/>
                <w:szCs w:val="22"/>
              </w:rPr>
            </w:pPr>
            <w:r>
              <w:rPr>
                <w:color w:val="000000" w:themeColor="text1"/>
                <w:sz w:val="22"/>
                <w:szCs w:val="22"/>
              </w:rPr>
              <w:t>CNP</w:t>
            </w:r>
          </w:p>
        </w:tc>
        <w:tc>
          <w:tcPr>
            <w:tcW w:w="1505" w:type="pct"/>
            <w:vAlign w:val="bottom"/>
          </w:tcPr>
          <w:p w14:paraId="1ACEC480" w14:textId="77777777" w:rsidR="003955DD" w:rsidRDefault="003955DD" w:rsidP="00E57F57">
            <w:pPr>
              <w:jc w:val="both"/>
              <w:rPr>
                <w:color w:val="000000" w:themeColor="text1"/>
                <w:sz w:val="22"/>
                <w:szCs w:val="22"/>
              </w:rPr>
            </w:pPr>
          </w:p>
        </w:tc>
      </w:tr>
      <w:tr w:rsidR="0099389D" w:rsidRPr="008064EA" w14:paraId="7C25ADD5" w14:textId="77777777" w:rsidTr="00E57F57">
        <w:trPr>
          <w:trHeight w:val="288"/>
        </w:trPr>
        <w:tc>
          <w:tcPr>
            <w:tcW w:w="1306" w:type="pct"/>
            <w:vAlign w:val="bottom"/>
          </w:tcPr>
          <w:p w14:paraId="07ADAD02" w14:textId="254A1DF3" w:rsidR="0099389D" w:rsidRPr="0081072F" w:rsidRDefault="0099389D" w:rsidP="00E57F57">
            <w:pPr>
              <w:jc w:val="both"/>
              <w:rPr>
                <w:color w:val="000000" w:themeColor="text1"/>
                <w:sz w:val="22"/>
                <w:szCs w:val="22"/>
              </w:rPr>
            </w:pPr>
            <w:r>
              <w:rPr>
                <w:color w:val="000000" w:themeColor="text1"/>
                <w:sz w:val="22"/>
                <w:szCs w:val="22"/>
              </w:rPr>
              <w:t>Jones, Monica</w:t>
            </w:r>
          </w:p>
        </w:tc>
        <w:tc>
          <w:tcPr>
            <w:tcW w:w="2189" w:type="pct"/>
            <w:vAlign w:val="bottom"/>
          </w:tcPr>
          <w:p w14:paraId="2CD2ECFC" w14:textId="3F10FC0A" w:rsidR="0099389D" w:rsidRDefault="0099389D" w:rsidP="00E57F57">
            <w:pPr>
              <w:jc w:val="both"/>
              <w:rPr>
                <w:color w:val="000000" w:themeColor="text1"/>
                <w:sz w:val="22"/>
                <w:szCs w:val="22"/>
              </w:rPr>
            </w:pPr>
            <w:r>
              <w:rPr>
                <w:color w:val="000000" w:themeColor="text1"/>
                <w:sz w:val="22"/>
                <w:szCs w:val="22"/>
              </w:rPr>
              <w:t>CNP</w:t>
            </w:r>
          </w:p>
        </w:tc>
        <w:tc>
          <w:tcPr>
            <w:tcW w:w="1505" w:type="pct"/>
            <w:vAlign w:val="bottom"/>
          </w:tcPr>
          <w:p w14:paraId="32DA4F6C" w14:textId="09A1DA76" w:rsidR="0099389D" w:rsidRDefault="0099389D" w:rsidP="00E57F57">
            <w:pPr>
              <w:jc w:val="both"/>
              <w:rPr>
                <w:color w:val="000000" w:themeColor="text1"/>
                <w:sz w:val="22"/>
                <w:szCs w:val="22"/>
              </w:rPr>
            </w:pPr>
            <w:r w:rsidRPr="0047057F">
              <w:rPr>
                <w:color w:val="000000" w:themeColor="text1"/>
                <w:sz w:val="22"/>
                <w:szCs w:val="22"/>
              </w:rPr>
              <w:t>Via Teleconference</w:t>
            </w:r>
          </w:p>
        </w:tc>
      </w:tr>
      <w:tr w:rsidR="003955DD" w:rsidRPr="008064EA" w14:paraId="70D8022C" w14:textId="77777777" w:rsidTr="00E57F57">
        <w:trPr>
          <w:trHeight w:val="288"/>
        </w:trPr>
        <w:tc>
          <w:tcPr>
            <w:tcW w:w="1306" w:type="pct"/>
            <w:vAlign w:val="bottom"/>
          </w:tcPr>
          <w:p w14:paraId="1F1264DF" w14:textId="77777777" w:rsidR="003955DD" w:rsidRPr="001B74A2" w:rsidRDefault="003955DD" w:rsidP="00E57F57">
            <w:pPr>
              <w:jc w:val="both"/>
              <w:rPr>
                <w:color w:val="000000" w:themeColor="text1"/>
                <w:sz w:val="22"/>
                <w:szCs w:val="22"/>
                <w:highlight w:val="lightGray"/>
              </w:rPr>
            </w:pPr>
            <w:r w:rsidRPr="00560494">
              <w:rPr>
                <w:color w:val="000000" w:themeColor="text1"/>
                <w:sz w:val="22"/>
                <w:szCs w:val="22"/>
              </w:rPr>
              <w:t>Keefer, Andrew</w:t>
            </w:r>
          </w:p>
        </w:tc>
        <w:tc>
          <w:tcPr>
            <w:tcW w:w="2189" w:type="pct"/>
            <w:vAlign w:val="bottom"/>
          </w:tcPr>
          <w:p w14:paraId="1FB46FA4" w14:textId="0E0E80F2" w:rsidR="003955DD" w:rsidRDefault="003955DD" w:rsidP="00E57F57">
            <w:pPr>
              <w:jc w:val="both"/>
              <w:rPr>
                <w:color w:val="000000" w:themeColor="text1"/>
                <w:sz w:val="22"/>
                <w:szCs w:val="22"/>
              </w:rPr>
            </w:pPr>
            <w:r>
              <w:rPr>
                <w:color w:val="000000" w:themeColor="text1"/>
                <w:sz w:val="22"/>
                <w:szCs w:val="22"/>
              </w:rPr>
              <w:t>D</w:t>
            </w:r>
            <w:r w:rsidR="00560494">
              <w:rPr>
                <w:color w:val="000000" w:themeColor="text1"/>
                <w:sz w:val="22"/>
                <w:szCs w:val="22"/>
              </w:rPr>
              <w:t xml:space="preserve">enton Municipal Electric (DME) </w:t>
            </w:r>
          </w:p>
        </w:tc>
        <w:tc>
          <w:tcPr>
            <w:tcW w:w="1505" w:type="pct"/>
            <w:vAlign w:val="bottom"/>
          </w:tcPr>
          <w:p w14:paraId="682BBBFF"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99389D" w:rsidRPr="008064EA" w14:paraId="77BDFDBC" w14:textId="77777777" w:rsidTr="00E57F57">
        <w:trPr>
          <w:trHeight w:val="288"/>
        </w:trPr>
        <w:tc>
          <w:tcPr>
            <w:tcW w:w="1306" w:type="pct"/>
            <w:vAlign w:val="bottom"/>
          </w:tcPr>
          <w:p w14:paraId="49EDE1DD" w14:textId="3502AB64" w:rsidR="0099389D" w:rsidRPr="00560494" w:rsidRDefault="0099389D" w:rsidP="00E57F57">
            <w:pPr>
              <w:jc w:val="both"/>
              <w:rPr>
                <w:color w:val="000000" w:themeColor="text1"/>
                <w:sz w:val="22"/>
                <w:szCs w:val="22"/>
              </w:rPr>
            </w:pPr>
            <w:r>
              <w:rPr>
                <w:color w:val="000000" w:themeColor="text1"/>
                <w:sz w:val="22"/>
                <w:szCs w:val="22"/>
              </w:rPr>
              <w:t>Keller, Jenna</w:t>
            </w:r>
          </w:p>
        </w:tc>
        <w:tc>
          <w:tcPr>
            <w:tcW w:w="2189" w:type="pct"/>
            <w:vAlign w:val="bottom"/>
          </w:tcPr>
          <w:p w14:paraId="45FEBCD7" w14:textId="7F64DF14" w:rsidR="0099389D" w:rsidRDefault="0099389D" w:rsidP="00E57F57">
            <w:pPr>
              <w:jc w:val="both"/>
              <w:rPr>
                <w:color w:val="000000" w:themeColor="text1"/>
                <w:sz w:val="22"/>
                <w:szCs w:val="22"/>
              </w:rPr>
            </w:pPr>
            <w:r>
              <w:rPr>
                <w:color w:val="000000" w:themeColor="text1"/>
                <w:sz w:val="22"/>
                <w:szCs w:val="22"/>
              </w:rPr>
              <w:t>PUCT</w:t>
            </w:r>
          </w:p>
        </w:tc>
        <w:tc>
          <w:tcPr>
            <w:tcW w:w="1505" w:type="pct"/>
            <w:vAlign w:val="bottom"/>
          </w:tcPr>
          <w:p w14:paraId="589F70FA" w14:textId="5BCEF4E8" w:rsidR="0099389D" w:rsidRDefault="0099389D" w:rsidP="00E57F57">
            <w:pPr>
              <w:jc w:val="both"/>
              <w:rPr>
                <w:color w:val="000000" w:themeColor="text1"/>
                <w:sz w:val="22"/>
                <w:szCs w:val="22"/>
              </w:rPr>
            </w:pPr>
            <w:r w:rsidRPr="0047057F">
              <w:rPr>
                <w:color w:val="000000" w:themeColor="text1"/>
                <w:sz w:val="22"/>
                <w:szCs w:val="22"/>
              </w:rPr>
              <w:t>Via Teleconference</w:t>
            </w:r>
          </w:p>
        </w:tc>
      </w:tr>
      <w:tr w:rsidR="003955DD" w:rsidRPr="008064EA" w14:paraId="53CD70B3" w14:textId="77777777" w:rsidTr="00E57F57">
        <w:trPr>
          <w:trHeight w:val="288"/>
        </w:trPr>
        <w:tc>
          <w:tcPr>
            <w:tcW w:w="1306" w:type="pct"/>
            <w:vAlign w:val="bottom"/>
          </w:tcPr>
          <w:p w14:paraId="1215F895" w14:textId="77777777" w:rsidR="003955DD" w:rsidRPr="001B74A2" w:rsidRDefault="003955DD" w:rsidP="00E57F57">
            <w:pPr>
              <w:jc w:val="both"/>
              <w:rPr>
                <w:color w:val="000000" w:themeColor="text1"/>
                <w:sz w:val="22"/>
                <w:szCs w:val="22"/>
                <w:highlight w:val="lightGray"/>
              </w:rPr>
            </w:pPr>
            <w:r w:rsidRPr="00B269F9">
              <w:rPr>
                <w:color w:val="000000" w:themeColor="text1"/>
                <w:sz w:val="22"/>
                <w:szCs w:val="22"/>
              </w:rPr>
              <w:t>Khayat, Maribel</w:t>
            </w:r>
          </w:p>
        </w:tc>
        <w:tc>
          <w:tcPr>
            <w:tcW w:w="2189" w:type="pct"/>
            <w:vAlign w:val="bottom"/>
          </w:tcPr>
          <w:p w14:paraId="6FEE266C" w14:textId="77777777" w:rsidR="003955DD" w:rsidRPr="00C655FB" w:rsidRDefault="003955DD" w:rsidP="00E57F57">
            <w:pPr>
              <w:jc w:val="both"/>
              <w:rPr>
                <w:color w:val="000000" w:themeColor="text1"/>
                <w:sz w:val="22"/>
                <w:szCs w:val="22"/>
              </w:rPr>
            </w:pPr>
          </w:p>
        </w:tc>
        <w:tc>
          <w:tcPr>
            <w:tcW w:w="1505" w:type="pct"/>
            <w:vAlign w:val="bottom"/>
          </w:tcPr>
          <w:p w14:paraId="1E44E337"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560494" w:rsidRPr="008064EA" w14:paraId="21399EF3" w14:textId="77777777" w:rsidTr="00E57F57">
        <w:trPr>
          <w:trHeight w:val="288"/>
        </w:trPr>
        <w:tc>
          <w:tcPr>
            <w:tcW w:w="1306" w:type="pct"/>
            <w:vAlign w:val="bottom"/>
          </w:tcPr>
          <w:p w14:paraId="272FB6E5" w14:textId="52ABF2E4" w:rsidR="00560494" w:rsidRPr="001B74A2" w:rsidRDefault="00560494" w:rsidP="00E57F57">
            <w:pPr>
              <w:jc w:val="both"/>
              <w:rPr>
                <w:color w:val="000000" w:themeColor="text1"/>
                <w:sz w:val="22"/>
                <w:szCs w:val="22"/>
                <w:highlight w:val="lightGray"/>
              </w:rPr>
            </w:pPr>
            <w:r w:rsidRPr="00560494">
              <w:rPr>
                <w:color w:val="000000" w:themeColor="text1"/>
                <w:sz w:val="22"/>
                <w:szCs w:val="22"/>
              </w:rPr>
              <w:t>Kleckner Tom</w:t>
            </w:r>
          </w:p>
        </w:tc>
        <w:tc>
          <w:tcPr>
            <w:tcW w:w="2189" w:type="pct"/>
            <w:vAlign w:val="bottom"/>
          </w:tcPr>
          <w:p w14:paraId="6C882A62" w14:textId="2B3AF38C" w:rsidR="00560494" w:rsidRDefault="00560494" w:rsidP="00E57F57">
            <w:pPr>
              <w:jc w:val="both"/>
              <w:rPr>
                <w:color w:val="000000" w:themeColor="text1"/>
                <w:sz w:val="22"/>
                <w:szCs w:val="22"/>
              </w:rPr>
            </w:pPr>
            <w:r>
              <w:rPr>
                <w:color w:val="000000" w:themeColor="text1"/>
                <w:sz w:val="22"/>
                <w:szCs w:val="22"/>
              </w:rPr>
              <w:t>RTO Insider</w:t>
            </w:r>
          </w:p>
        </w:tc>
        <w:tc>
          <w:tcPr>
            <w:tcW w:w="1505" w:type="pct"/>
            <w:vAlign w:val="bottom"/>
          </w:tcPr>
          <w:p w14:paraId="3ECEDE79" w14:textId="77777777" w:rsidR="00560494" w:rsidRDefault="00560494" w:rsidP="00E57F57">
            <w:pPr>
              <w:jc w:val="both"/>
              <w:rPr>
                <w:color w:val="000000" w:themeColor="text1"/>
                <w:sz w:val="22"/>
                <w:szCs w:val="22"/>
              </w:rPr>
            </w:pPr>
          </w:p>
        </w:tc>
      </w:tr>
      <w:tr w:rsidR="003955DD" w:rsidRPr="008064EA" w14:paraId="69403BF8" w14:textId="77777777" w:rsidTr="00E57F57">
        <w:trPr>
          <w:trHeight w:val="288"/>
        </w:trPr>
        <w:tc>
          <w:tcPr>
            <w:tcW w:w="1306" w:type="pct"/>
            <w:vAlign w:val="bottom"/>
          </w:tcPr>
          <w:p w14:paraId="1BB2551B" w14:textId="77777777" w:rsidR="003955DD" w:rsidRPr="001B74A2" w:rsidRDefault="003955DD" w:rsidP="00E57F57">
            <w:pPr>
              <w:jc w:val="both"/>
              <w:rPr>
                <w:color w:val="000000" w:themeColor="text1"/>
                <w:sz w:val="22"/>
                <w:szCs w:val="22"/>
                <w:highlight w:val="lightGray"/>
              </w:rPr>
            </w:pPr>
            <w:r w:rsidRPr="00D03922">
              <w:rPr>
                <w:color w:val="000000" w:themeColor="text1"/>
                <w:sz w:val="22"/>
                <w:szCs w:val="22"/>
              </w:rPr>
              <w:t>Kremling, Barry</w:t>
            </w:r>
          </w:p>
        </w:tc>
        <w:tc>
          <w:tcPr>
            <w:tcW w:w="2189" w:type="pct"/>
            <w:vAlign w:val="bottom"/>
          </w:tcPr>
          <w:p w14:paraId="2377BC89" w14:textId="77777777" w:rsidR="003955DD" w:rsidRDefault="003955DD" w:rsidP="00E57F57">
            <w:pPr>
              <w:jc w:val="both"/>
              <w:rPr>
                <w:color w:val="000000" w:themeColor="text1"/>
                <w:sz w:val="22"/>
                <w:szCs w:val="22"/>
              </w:rPr>
            </w:pPr>
            <w:r>
              <w:rPr>
                <w:color w:val="000000" w:themeColor="text1"/>
                <w:sz w:val="22"/>
                <w:szCs w:val="22"/>
              </w:rPr>
              <w:t>GVEC</w:t>
            </w:r>
          </w:p>
        </w:tc>
        <w:tc>
          <w:tcPr>
            <w:tcW w:w="1505" w:type="pct"/>
            <w:vAlign w:val="bottom"/>
          </w:tcPr>
          <w:p w14:paraId="43889170"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11703E77" w14:textId="77777777" w:rsidTr="00E57F57">
        <w:trPr>
          <w:trHeight w:val="288"/>
        </w:trPr>
        <w:tc>
          <w:tcPr>
            <w:tcW w:w="1306" w:type="pct"/>
            <w:vAlign w:val="bottom"/>
          </w:tcPr>
          <w:p w14:paraId="0CCF6247"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Lee, Jim</w:t>
            </w:r>
          </w:p>
        </w:tc>
        <w:tc>
          <w:tcPr>
            <w:tcW w:w="2189" w:type="pct"/>
            <w:vAlign w:val="bottom"/>
          </w:tcPr>
          <w:p w14:paraId="0AF9FE03" w14:textId="77777777" w:rsidR="003955DD" w:rsidRDefault="003955DD" w:rsidP="00E57F57">
            <w:pPr>
              <w:jc w:val="both"/>
              <w:rPr>
                <w:color w:val="000000" w:themeColor="text1"/>
                <w:sz w:val="22"/>
                <w:szCs w:val="22"/>
              </w:rPr>
            </w:pPr>
            <w:r>
              <w:rPr>
                <w:color w:val="000000" w:themeColor="text1"/>
                <w:sz w:val="22"/>
                <w:szCs w:val="22"/>
              </w:rPr>
              <w:t>CNP</w:t>
            </w:r>
          </w:p>
        </w:tc>
        <w:tc>
          <w:tcPr>
            <w:tcW w:w="1505" w:type="pct"/>
            <w:vAlign w:val="bottom"/>
          </w:tcPr>
          <w:p w14:paraId="33925FC1" w14:textId="77777777" w:rsidR="003955DD" w:rsidRPr="00CE3219" w:rsidRDefault="003955DD" w:rsidP="00E57F57">
            <w:pPr>
              <w:jc w:val="both"/>
              <w:rPr>
                <w:color w:val="000000" w:themeColor="text1"/>
                <w:sz w:val="22"/>
                <w:szCs w:val="22"/>
                <w:highlight w:val="lightGray"/>
              </w:rPr>
            </w:pPr>
          </w:p>
        </w:tc>
      </w:tr>
      <w:tr w:rsidR="00E30F62" w:rsidRPr="008064EA" w14:paraId="01BD4006" w14:textId="77777777" w:rsidTr="00E57F57">
        <w:trPr>
          <w:trHeight w:val="288"/>
        </w:trPr>
        <w:tc>
          <w:tcPr>
            <w:tcW w:w="1306" w:type="pct"/>
            <w:vAlign w:val="bottom"/>
          </w:tcPr>
          <w:p w14:paraId="42276A1A" w14:textId="7007B65C" w:rsidR="00E30F62" w:rsidRPr="0099389D" w:rsidRDefault="00E30F62" w:rsidP="00E57F57">
            <w:pPr>
              <w:rPr>
                <w:color w:val="000000" w:themeColor="text1"/>
                <w:sz w:val="22"/>
                <w:szCs w:val="22"/>
              </w:rPr>
            </w:pPr>
            <w:r>
              <w:rPr>
                <w:color w:val="000000" w:themeColor="text1"/>
                <w:sz w:val="22"/>
                <w:szCs w:val="22"/>
              </w:rPr>
              <w:t>Leverett, Travis</w:t>
            </w:r>
          </w:p>
        </w:tc>
        <w:tc>
          <w:tcPr>
            <w:tcW w:w="2189" w:type="pct"/>
            <w:vAlign w:val="bottom"/>
          </w:tcPr>
          <w:p w14:paraId="7D1E33CB" w14:textId="799CDFB9" w:rsidR="00E30F62" w:rsidRPr="00D03922" w:rsidRDefault="00E30F62" w:rsidP="00E57F57">
            <w:pPr>
              <w:rPr>
                <w:color w:val="000000" w:themeColor="text1"/>
                <w:sz w:val="22"/>
                <w:szCs w:val="22"/>
              </w:rPr>
            </w:pPr>
            <w:r>
              <w:rPr>
                <w:color w:val="000000" w:themeColor="text1"/>
                <w:sz w:val="22"/>
                <w:szCs w:val="22"/>
              </w:rPr>
              <w:t>WETT</w:t>
            </w:r>
          </w:p>
        </w:tc>
        <w:tc>
          <w:tcPr>
            <w:tcW w:w="1505" w:type="pct"/>
            <w:vAlign w:val="center"/>
          </w:tcPr>
          <w:p w14:paraId="0AB5F679" w14:textId="123FB705"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3955DD" w:rsidRPr="008064EA" w14:paraId="62E4423D" w14:textId="77777777" w:rsidTr="00E57F57">
        <w:trPr>
          <w:trHeight w:val="288"/>
        </w:trPr>
        <w:tc>
          <w:tcPr>
            <w:tcW w:w="1306" w:type="pct"/>
            <w:vAlign w:val="bottom"/>
          </w:tcPr>
          <w:p w14:paraId="1A191C6C" w14:textId="77777777" w:rsidR="003955DD" w:rsidRPr="001B74A2" w:rsidRDefault="003955DD" w:rsidP="00E57F57">
            <w:pPr>
              <w:rPr>
                <w:color w:val="000000" w:themeColor="text1"/>
                <w:sz w:val="22"/>
                <w:szCs w:val="22"/>
                <w:highlight w:val="lightGray"/>
              </w:rPr>
            </w:pPr>
            <w:r w:rsidRPr="0099389D">
              <w:rPr>
                <w:color w:val="000000" w:themeColor="text1"/>
                <w:sz w:val="22"/>
                <w:szCs w:val="22"/>
              </w:rPr>
              <w:t>Lewis, Deb</w:t>
            </w:r>
          </w:p>
        </w:tc>
        <w:tc>
          <w:tcPr>
            <w:tcW w:w="2189" w:type="pct"/>
            <w:vAlign w:val="bottom"/>
          </w:tcPr>
          <w:p w14:paraId="50640FC2" w14:textId="77777777" w:rsidR="003955DD" w:rsidRPr="00D03922" w:rsidRDefault="003955DD" w:rsidP="00E57F57">
            <w:pPr>
              <w:rPr>
                <w:color w:val="000000" w:themeColor="text1"/>
                <w:sz w:val="22"/>
                <w:szCs w:val="22"/>
              </w:rPr>
            </w:pPr>
          </w:p>
        </w:tc>
        <w:tc>
          <w:tcPr>
            <w:tcW w:w="1505" w:type="pct"/>
            <w:vAlign w:val="center"/>
          </w:tcPr>
          <w:p w14:paraId="29BD6BFB" w14:textId="77777777" w:rsidR="003955DD" w:rsidRPr="00C55B90" w:rsidRDefault="003955DD" w:rsidP="00E57F57">
            <w:pPr>
              <w:jc w:val="both"/>
              <w:rPr>
                <w:color w:val="000000" w:themeColor="text1"/>
                <w:sz w:val="22"/>
                <w:szCs w:val="22"/>
              </w:rPr>
            </w:pPr>
            <w:r>
              <w:rPr>
                <w:color w:val="000000" w:themeColor="text1"/>
                <w:sz w:val="22"/>
                <w:szCs w:val="22"/>
              </w:rPr>
              <w:t>Via Teleconference</w:t>
            </w:r>
          </w:p>
        </w:tc>
      </w:tr>
      <w:tr w:rsidR="00E30F62" w:rsidRPr="008064EA" w14:paraId="39DD0F14" w14:textId="77777777" w:rsidTr="00E57F57">
        <w:trPr>
          <w:trHeight w:val="288"/>
        </w:trPr>
        <w:tc>
          <w:tcPr>
            <w:tcW w:w="1306" w:type="pct"/>
            <w:vAlign w:val="bottom"/>
          </w:tcPr>
          <w:p w14:paraId="0009A971" w14:textId="2549462F" w:rsidR="00E30F62" w:rsidRPr="001B74A2" w:rsidRDefault="00E30F62" w:rsidP="00E57F57">
            <w:pPr>
              <w:rPr>
                <w:color w:val="000000" w:themeColor="text1"/>
                <w:sz w:val="22"/>
                <w:szCs w:val="22"/>
                <w:highlight w:val="lightGray"/>
              </w:rPr>
            </w:pPr>
            <w:r w:rsidRPr="00E30F62">
              <w:rPr>
                <w:color w:val="000000" w:themeColor="text1"/>
                <w:sz w:val="22"/>
                <w:szCs w:val="22"/>
              </w:rPr>
              <w:t>Majidi, Mohammad</w:t>
            </w:r>
          </w:p>
        </w:tc>
        <w:tc>
          <w:tcPr>
            <w:tcW w:w="2189" w:type="pct"/>
            <w:vAlign w:val="bottom"/>
          </w:tcPr>
          <w:p w14:paraId="0DB610BF" w14:textId="58DBFED1" w:rsidR="00E30F62" w:rsidRPr="00C924CC" w:rsidRDefault="00E30F62" w:rsidP="00E57F57">
            <w:pPr>
              <w:rPr>
                <w:color w:val="000000" w:themeColor="text1"/>
                <w:sz w:val="22"/>
                <w:szCs w:val="22"/>
              </w:rPr>
            </w:pPr>
            <w:r>
              <w:rPr>
                <w:color w:val="000000" w:themeColor="text1"/>
                <w:sz w:val="22"/>
                <w:szCs w:val="22"/>
              </w:rPr>
              <w:t>COP</w:t>
            </w:r>
          </w:p>
        </w:tc>
        <w:tc>
          <w:tcPr>
            <w:tcW w:w="1505" w:type="pct"/>
            <w:vAlign w:val="center"/>
          </w:tcPr>
          <w:p w14:paraId="1CAD27D0" w14:textId="0ACB80C1" w:rsidR="00E30F62" w:rsidRPr="00800C82" w:rsidRDefault="00E30F62" w:rsidP="00E57F57">
            <w:pPr>
              <w:jc w:val="both"/>
              <w:rPr>
                <w:color w:val="000000" w:themeColor="text1"/>
                <w:sz w:val="22"/>
                <w:szCs w:val="22"/>
              </w:rPr>
            </w:pPr>
            <w:r>
              <w:rPr>
                <w:color w:val="000000" w:themeColor="text1"/>
                <w:sz w:val="22"/>
                <w:szCs w:val="22"/>
              </w:rPr>
              <w:t>Via Teleconference</w:t>
            </w:r>
          </w:p>
        </w:tc>
      </w:tr>
      <w:tr w:rsidR="00B2682D" w:rsidRPr="008064EA" w14:paraId="7F71DABF" w14:textId="77777777" w:rsidTr="00E57F57">
        <w:trPr>
          <w:trHeight w:val="288"/>
        </w:trPr>
        <w:tc>
          <w:tcPr>
            <w:tcW w:w="1306" w:type="pct"/>
            <w:vAlign w:val="bottom"/>
          </w:tcPr>
          <w:p w14:paraId="165141C7" w14:textId="1A23E1AE" w:rsidR="00B2682D" w:rsidRDefault="00B2682D" w:rsidP="00E57F57">
            <w:pPr>
              <w:rPr>
                <w:color w:val="000000" w:themeColor="text1"/>
                <w:sz w:val="22"/>
                <w:szCs w:val="22"/>
              </w:rPr>
            </w:pPr>
            <w:r>
              <w:rPr>
                <w:color w:val="000000" w:themeColor="text1"/>
                <w:sz w:val="22"/>
                <w:szCs w:val="22"/>
              </w:rPr>
              <w:t>Marchand, Denis</w:t>
            </w:r>
          </w:p>
        </w:tc>
        <w:tc>
          <w:tcPr>
            <w:tcW w:w="2189" w:type="pct"/>
            <w:vAlign w:val="bottom"/>
          </w:tcPr>
          <w:p w14:paraId="46553E0B" w14:textId="77777777" w:rsidR="00B2682D" w:rsidRPr="00C924CC" w:rsidRDefault="00B2682D" w:rsidP="00E57F57">
            <w:pPr>
              <w:rPr>
                <w:color w:val="000000" w:themeColor="text1"/>
                <w:sz w:val="22"/>
                <w:szCs w:val="22"/>
              </w:rPr>
            </w:pPr>
          </w:p>
        </w:tc>
        <w:tc>
          <w:tcPr>
            <w:tcW w:w="1505" w:type="pct"/>
            <w:vAlign w:val="center"/>
          </w:tcPr>
          <w:p w14:paraId="4F3A022A" w14:textId="6D958ACD" w:rsidR="00B2682D" w:rsidRPr="0047057F" w:rsidRDefault="00B2682D" w:rsidP="00E57F57">
            <w:pPr>
              <w:jc w:val="both"/>
              <w:rPr>
                <w:color w:val="000000" w:themeColor="text1"/>
                <w:sz w:val="22"/>
                <w:szCs w:val="22"/>
              </w:rPr>
            </w:pPr>
            <w:r>
              <w:rPr>
                <w:color w:val="000000" w:themeColor="text1"/>
                <w:sz w:val="22"/>
                <w:szCs w:val="22"/>
              </w:rPr>
              <w:t>Via Teleconference</w:t>
            </w:r>
          </w:p>
        </w:tc>
      </w:tr>
      <w:tr w:rsidR="0099389D" w:rsidRPr="008064EA" w14:paraId="07A4677E" w14:textId="77777777" w:rsidTr="00E57F57">
        <w:trPr>
          <w:trHeight w:val="288"/>
        </w:trPr>
        <w:tc>
          <w:tcPr>
            <w:tcW w:w="1306" w:type="pct"/>
            <w:vAlign w:val="bottom"/>
          </w:tcPr>
          <w:p w14:paraId="18387BCA" w14:textId="12D97A45" w:rsidR="0099389D" w:rsidRPr="00205F6A" w:rsidRDefault="0099389D" w:rsidP="00E57F57">
            <w:pPr>
              <w:rPr>
                <w:color w:val="000000" w:themeColor="text1"/>
                <w:sz w:val="22"/>
                <w:szCs w:val="22"/>
              </w:rPr>
            </w:pPr>
            <w:r>
              <w:rPr>
                <w:color w:val="000000" w:themeColor="text1"/>
                <w:sz w:val="22"/>
                <w:szCs w:val="22"/>
              </w:rPr>
              <w:t>Marques, Miguel</w:t>
            </w:r>
          </w:p>
        </w:tc>
        <w:tc>
          <w:tcPr>
            <w:tcW w:w="2189" w:type="pct"/>
            <w:vAlign w:val="bottom"/>
          </w:tcPr>
          <w:p w14:paraId="49F1B0DA" w14:textId="77777777" w:rsidR="0099389D" w:rsidRPr="00C924CC" w:rsidRDefault="0099389D" w:rsidP="00E57F57">
            <w:pPr>
              <w:rPr>
                <w:color w:val="000000" w:themeColor="text1"/>
                <w:sz w:val="22"/>
                <w:szCs w:val="22"/>
              </w:rPr>
            </w:pPr>
          </w:p>
        </w:tc>
        <w:tc>
          <w:tcPr>
            <w:tcW w:w="1505" w:type="pct"/>
            <w:vAlign w:val="center"/>
          </w:tcPr>
          <w:p w14:paraId="581A6513" w14:textId="3C345A38" w:rsidR="0099389D" w:rsidRPr="00205F6A" w:rsidRDefault="0099389D" w:rsidP="00E57F57">
            <w:pPr>
              <w:jc w:val="both"/>
              <w:rPr>
                <w:color w:val="000000" w:themeColor="text1"/>
                <w:sz w:val="22"/>
                <w:szCs w:val="22"/>
              </w:rPr>
            </w:pPr>
            <w:r w:rsidRPr="0047057F">
              <w:rPr>
                <w:color w:val="000000" w:themeColor="text1"/>
                <w:sz w:val="22"/>
                <w:szCs w:val="22"/>
              </w:rPr>
              <w:t>Via Teleconference</w:t>
            </w:r>
          </w:p>
        </w:tc>
      </w:tr>
      <w:tr w:rsidR="003955DD" w:rsidRPr="008064EA" w14:paraId="6C33A0B4" w14:textId="77777777" w:rsidTr="00E57F57">
        <w:trPr>
          <w:trHeight w:val="288"/>
        </w:trPr>
        <w:tc>
          <w:tcPr>
            <w:tcW w:w="1306" w:type="pct"/>
            <w:vAlign w:val="bottom"/>
          </w:tcPr>
          <w:p w14:paraId="7FF4B365" w14:textId="77777777" w:rsidR="003955DD" w:rsidRPr="001B74A2" w:rsidRDefault="003955DD" w:rsidP="00E57F57">
            <w:pPr>
              <w:rPr>
                <w:color w:val="000000" w:themeColor="text1"/>
                <w:sz w:val="22"/>
                <w:szCs w:val="22"/>
                <w:highlight w:val="lightGray"/>
              </w:rPr>
            </w:pPr>
            <w:r w:rsidRPr="00205F6A">
              <w:rPr>
                <w:color w:val="000000" w:themeColor="text1"/>
                <w:sz w:val="22"/>
                <w:szCs w:val="22"/>
              </w:rPr>
              <w:t>Martin, Loretto</w:t>
            </w:r>
          </w:p>
        </w:tc>
        <w:tc>
          <w:tcPr>
            <w:tcW w:w="2189" w:type="pct"/>
            <w:vAlign w:val="bottom"/>
          </w:tcPr>
          <w:p w14:paraId="69931EBA" w14:textId="77777777" w:rsidR="003955DD" w:rsidRPr="00C924CC" w:rsidRDefault="003955DD" w:rsidP="00E57F57">
            <w:pPr>
              <w:rPr>
                <w:color w:val="000000" w:themeColor="text1"/>
                <w:sz w:val="22"/>
                <w:szCs w:val="22"/>
              </w:rPr>
            </w:pPr>
            <w:r w:rsidRPr="00C924CC">
              <w:rPr>
                <w:color w:val="000000" w:themeColor="text1"/>
                <w:sz w:val="22"/>
                <w:szCs w:val="22"/>
              </w:rPr>
              <w:t>Reliant</w:t>
            </w:r>
          </w:p>
        </w:tc>
        <w:tc>
          <w:tcPr>
            <w:tcW w:w="1505" w:type="pct"/>
            <w:vAlign w:val="center"/>
          </w:tcPr>
          <w:p w14:paraId="4C0EBB48" w14:textId="77777777" w:rsidR="003955DD" w:rsidRPr="00C55B90" w:rsidRDefault="003955DD" w:rsidP="00E57F57">
            <w:pPr>
              <w:jc w:val="both"/>
              <w:rPr>
                <w:color w:val="000000" w:themeColor="text1"/>
                <w:sz w:val="22"/>
                <w:szCs w:val="22"/>
              </w:rPr>
            </w:pPr>
            <w:r w:rsidRPr="00205F6A">
              <w:rPr>
                <w:color w:val="000000" w:themeColor="text1"/>
                <w:sz w:val="22"/>
                <w:szCs w:val="22"/>
              </w:rPr>
              <w:t>Via Teleconference</w:t>
            </w:r>
          </w:p>
        </w:tc>
      </w:tr>
      <w:tr w:rsidR="003955DD" w:rsidRPr="008064EA" w14:paraId="2934484D" w14:textId="77777777" w:rsidTr="00E57F57">
        <w:trPr>
          <w:trHeight w:val="288"/>
        </w:trPr>
        <w:tc>
          <w:tcPr>
            <w:tcW w:w="1306" w:type="pct"/>
            <w:vAlign w:val="bottom"/>
          </w:tcPr>
          <w:p w14:paraId="13A91AA5" w14:textId="77777777" w:rsidR="003955DD" w:rsidRPr="001B74A2" w:rsidRDefault="003955DD" w:rsidP="00E57F57">
            <w:pPr>
              <w:rPr>
                <w:color w:val="000000" w:themeColor="text1"/>
                <w:sz w:val="22"/>
                <w:szCs w:val="22"/>
                <w:highlight w:val="lightGray"/>
              </w:rPr>
            </w:pPr>
            <w:r w:rsidRPr="00205F6A">
              <w:rPr>
                <w:color w:val="000000" w:themeColor="text1"/>
                <w:sz w:val="22"/>
                <w:szCs w:val="22"/>
              </w:rPr>
              <w:t>Matos, Chris</w:t>
            </w:r>
          </w:p>
        </w:tc>
        <w:tc>
          <w:tcPr>
            <w:tcW w:w="2189" w:type="pct"/>
            <w:vAlign w:val="bottom"/>
          </w:tcPr>
          <w:p w14:paraId="596FEC27" w14:textId="77777777" w:rsidR="003955DD" w:rsidRPr="00C924CC" w:rsidRDefault="003955DD" w:rsidP="00E57F57">
            <w:pPr>
              <w:rPr>
                <w:color w:val="000000" w:themeColor="text1"/>
                <w:sz w:val="22"/>
                <w:szCs w:val="22"/>
              </w:rPr>
            </w:pPr>
            <w:r>
              <w:rPr>
                <w:color w:val="000000" w:themeColor="text1"/>
                <w:sz w:val="22"/>
                <w:szCs w:val="22"/>
              </w:rPr>
              <w:t>Google</w:t>
            </w:r>
          </w:p>
        </w:tc>
        <w:tc>
          <w:tcPr>
            <w:tcW w:w="1505" w:type="pct"/>
            <w:vAlign w:val="center"/>
          </w:tcPr>
          <w:p w14:paraId="35C3878F" w14:textId="632777EA" w:rsidR="003955DD" w:rsidRPr="00C55B90" w:rsidRDefault="00CD4760" w:rsidP="00E57F57">
            <w:pPr>
              <w:jc w:val="both"/>
              <w:rPr>
                <w:color w:val="000000" w:themeColor="text1"/>
                <w:sz w:val="22"/>
                <w:szCs w:val="22"/>
              </w:rPr>
            </w:pPr>
            <w:r w:rsidRPr="00CD4760">
              <w:rPr>
                <w:color w:val="000000" w:themeColor="text1"/>
                <w:sz w:val="22"/>
                <w:szCs w:val="22"/>
              </w:rPr>
              <w:t>Via Teleconference</w:t>
            </w:r>
          </w:p>
        </w:tc>
      </w:tr>
      <w:tr w:rsidR="00B269F9" w:rsidRPr="008064EA" w14:paraId="5073F354" w14:textId="77777777" w:rsidTr="00E57F57">
        <w:trPr>
          <w:trHeight w:val="288"/>
        </w:trPr>
        <w:tc>
          <w:tcPr>
            <w:tcW w:w="1306" w:type="pct"/>
            <w:vAlign w:val="bottom"/>
          </w:tcPr>
          <w:p w14:paraId="53AAC8CF" w14:textId="473BA340" w:rsidR="00B269F9" w:rsidRPr="00205F6A" w:rsidRDefault="00B269F9" w:rsidP="00E57F57">
            <w:pPr>
              <w:rPr>
                <w:color w:val="000000" w:themeColor="text1"/>
                <w:sz w:val="22"/>
                <w:szCs w:val="22"/>
              </w:rPr>
            </w:pPr>
            <w:r>
              <w:rPr>
                <w:color w:val="000000" w:themeColor="text1"/>
                <w:sz w:val="22"/>
                <w:szCs w:val="22"/>
              </w:rPr>
              <w:t>McAdam, Tiffany</w:t>
            </w:r>
          </w:p>
        </w:tc>
        <w:tc>
          <w:tcPr>
            <w:tcW w:w="2189" w:type="pct"/>
            <w:vAlign w:val="bottom"/>
          </w:tcPr>
          <w:p w14:paraId="59E69BDE" w14:textId="5CBB3840" w:rsidR="00B269F9" w:rsidRDefault="00B269F9" w:rsidP="00E57F57">
            <w:pPr>
              <w:rPr>
                <w:color w:val="000000" w:themeColor="text1"/>
                <w:sz w:val="22"/>
                <w:szCs w:val="22"/>
              </w:rPr>
            </w:pPr>
            <w:r>
              <w:rPr>
                <w:color w:val="000000" w:themeColor="text1"/>
                <w:sz w:val="22"/>
                <w:szCs w:val="22"/>
              </w:rPr>
              <w:t>SEnergy Group</w:t>
            </w:r>
          </w:p>
        </w:tc>
        <w:tc>
          <w:tcPr>
            <w:tcW w:w="1505" w:type="pct"/>
            <w:vAlign w:val="center"/>
          </w:tcPr>
          <w:p w14:paraId="7EF67859" w14:textId="11ECC5A2" w:rsidR="00B269F9" w:rsidRPr="00CD4760" w:rsidRDefault="00B269F9" w:rsidP="00E57F57">
            <w:pPr>
              <w:jc w:val="both"/>
              <w:rPr>
                <w:color w:val="000000" w:themeColor="text1"/>
                <w:sz w:val="22"/>
                <w:szCs w:val="22"/>
              </w:rPr>
            </w:pPr>
            <w:r w:rsidRPr="00B269F9">
              <w:rPr>
                <w:color w:val="000000" w:themeColor="text1"/>
                <w:sz w:val="22"/>
                <w:szCs w:val="22"/>
              </w:rPr>
              <w:t>Via Teleconference</w:t>
            </w:r>
          </w:p>
        </w:tc>
      </w:tr>
      <w:tr w:rsidR="003955DD" w:rsidRPr="008064EA" w14:paraId="6C85E9F8" w14:textId="77777777" w:rsidTr="00E57F57">
        <w:trPr>
          <w:trHeight w:val="288"/>
        </w:trPr>
        <w:tc>
          <w:tcPr>
            <w:tcW w:w="1306" w:type="pct"/>
            <w:vAlign w:val="bottom"/>
          </w:tcPr>
          <w:p w14:paraId="66F85B2F" w14:textId="77777777" w:rsidR="003955DD" w:rsidRPr="001B74A2" w:rsidRDefault="003955DD" w:rsidP="00E57F57">
            <w:pPr>
              <w:jc w:val="both"/>
              <w:rPr>
                <w:color w:val="000000" w:themeColor="text1"/>
                <w:sz w:val="22"/>
                <w:szCs w:val="22"/>
                <w:highlight w:val="lightGray"/>
              </w:rPr>
            </w:pPr>
            <w:r w:rsidRPr="00205F6A">
              <w:rPr>
                <w:color w:val="000000" w:themeColor="text1"/>
                <w:sz w:val="22"/>
                <w:szCs w:val="22"/>
              </w:rPr>
              <w:t>McDonald, Jeff</w:t>
            </w:r>
          </w:p>
        </w:tc>
        <w:tc>
          <w:tcPr>
            <w:tcW w:w="2189" w:type="pct"/>
            <w:vAlign w:val="bottom"/>
          </w:tcPr>
          <w:p w14:paraId="60CF0838" w14:textId="77777777" w:rsidR="003955DD" w:rsidRPr="00215557" w:rsidRDefault="003955DD" w:rsidP="00E57F57">
            <w:pPr>
              <w:jc w:val="both"/>
              <w:rPr>
                <w:color w:val="000000" w:themeColor="text1"/>
                <w:sz w:val="22"/>
                <w:szCs w:val="22"/>
              </w:rPr>
            </w:pPr>
            <w:r w:rsidRPr="00215557">
              <w:rPr>
                <w:color w:val="000000" w:themeColor="text1"/>
                <w:sz w:val="22"/>
                <w:szCs w:val="22"/>
              </w:rPr>
              <w:t>Potomac Economics</w:t>
            </w:r>
          </w:p>
        </w:tc>
        <w:tc>
          <w:tcPr>
            <w:tcW w:w="1505" w:type="pct"/>
            <w:vAlign w:val="bottom"/>
          </w:tcPr>
          <w:p w14:paraId="017B26A3" w14:textId="77777777" w:rsidR="003955DD" w:rsidRPr="00E63AD1" w:rsidRDefault="003955DD" w:rsidP="00E57F57">
            <w:pPr>
              <w:jc w:val="both"/>
              <w:rPr>
                <w:color w:val="000000" w:themeColor="text1"/>
                <w:sz w:val="22"/>
                <w:szCs w:val="22"/>
              </w:rPr>
            </w:pPr>
            <w:r w:rsidRPr="00EF2A0B">
              <w:rPr>
                <w:color w:val="000000" w:themeColor="text1"/>
                <w:sz w:val="22"/>
                <w:szCs w:val="22"/>
              </w:rPr>
              <w:t>Via Teleconference</w:t>
            </w:r>
          </w:p>
        </w:tc>
      </w:tr>
      <w:tr w:rsidR="00B269F9" w:rsidRPr="008064EA" w14:paraId="4A31F05F" w14:textId="77777777" w:rsidTr="00E57F57">
        <w:trPr>
          <w:trHeight w:val="288"/>
        </w:trPr>
        <w:tc>
          <w:tcPr>
            <w:tcW w:w="1306" w:type="pct"/>
            <w:vAlign w:val="bottom"/>
          </w:tcPr>
          <w:p w14:paraId="76B0C060" w14:textId="7FDEB8F1" w:rsidR="00B269F9" w:rsidRPr="00205F6A" w:rsidRDefault="00B269F9" w:rsidP="00E57F57">
            <w:pPr>
              <w:jc w:val="both"/>
              <w:rPr>
                <w:color w:val="000000" w:themeColor="text1"/>
                <w:sz w:val="22"/>
                <w:szCs w:val="22"/>
              </w:rPr>
            </w:pPr>
            <w:r w:rsidRPr="00B269F9">
              <w:rPr>
                <w:color w:val="000000" w:themeColor="text1"/>
                <w:sz w:val="22"/>
                <w:szCs w:val="22"/>
              </w:rPr>
              <w:t>McDWyman</w:t>
            </w:r>
            <w:r>
              <w:rPr>
                <w:color w:val="000000" w:themeColor="text1"/>
                <w:sz w:val="22"/>
                <w:szCs w:val="22"/>
              </w:rPr>
              <w:t>, Constance</w:t>
            </w:r>
          </w:p>
        </w:tc>
        <w:tc>
          <w:tcPr>
            <w:tcW w:w="2189" w:type="pct"/>
            <w:vAlign w:val="bottom"/>
          </w:tcPr>
          <w:p w14:paraId="75D118CF" w14:textId="77777777" w:rsidR="00B269F9" w:rsidRPr="00215557" w:rsidRDefault="00B269F9" w:rsidP="00E57F57">
            <w:pPr>
              <w:jc w:val="both"/>
              <w:rPr>
                <w:color w:val="000000" w:themeColor="text1"/>
                <w:sz w:val="22"/>
                <w:szCs w:val="22"/>
              </w:rPr>
            </w:pPr>
          </w:p>
        </w:tc>
        <w:tc>
          <w:tcPr>
            <w:tcW w:w="1505" w:type="pct"/>
            <w:vAlign w:val="bottom"/>
          </w:tcPr>
          <w:p w14:paraId="71B1B9CD" w14:textId="0B71FFF6" w:rsidR="00B269F9" w:rsidRPr="00EF2A0B" w:rsidRDefault="00B269F9" w:rsidP="00E57F57">
            <w:pPr>
              <w:jc w:val="both"/>
              <w:rPr>
                <w:color w:val="000000" w:themeColor="text1"/>
                <w:sz w:val="22"/>
                <w:szCs w:val="22"/>
              </w:rPr>
            </w:pPr>
            <w:r w:rsidRPr="00EF2A0B">
              <w:rPr>
                <w:color w:val="000000" w:themeColor="text1"/>
                <w:sz w:val="22"/>
                <w:szCs w:val="22"/>
              </w:rPr>
              <w:t>Via Teleconference</w:t>
            </w:r>
          </w:p>
        </w:tc>
      </w:tr>
      <w:tr w:rsidR="003955DD" w:rsidRPr="008064EA" w14:paraId="06628103" w14:textId="77777777" w:rsidTr="00E57F57">
        <w:trPr>
          <w:trHeight w:val="288"/>
        </w:trPr>
        <w:tc>
          <w:tcPr>
            <w:tcW w:w="1306" w:type="pct"/>
            <w:vAlign w:val="bottom"/>
          </w:tcPr>
          <w:p w14:paraId="686DB61F"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McElroy, Randall</w:t>
            </w:r>
          </w:p>
        </w:tc>
        <w:tc>
          <w:tcPr>
            <w:tcW w:w="2189" w:type="pct"/>
            <w:vAlign w:val="bottom"/>
          </w:tcPr>
          <w:p w14:paraId="53F09F59" w14:textId="77777777" w:rsidR="003955DD" w:rsidRPr="00215557" w:rsidRDefault="003955DD" w:rsidP="00E57F57">
            <w:pPr>
              <w:jc w:val="both"/>
              <w:rPr>
                <w:color w:val="000000" w:themeColor="text1"/>
                <w:sz w:val="22"/>
                <w:szCs w:val="22"/>
              </w:rPr>
            </w:pPr>
            <w:r w:rsidRPr="0099389D">
              <w:rPr>
                <w:color w:val="000000" w:themeColor="text1"/>
                <w:sz w:val="22"/>
                <w:szCs w:val="22"/>
              </w:rPr>
              <w:t>OPUC</w:t>
            </w:r>
          </w:p>
        </w:tc>
        <w:tc>
          <w:tcPr>
            <w:tcW w:w="1505" w:type="pct"/>
            <w:vAlign w:val="bottom"/>
          </w:tcPr>
          <w:p w14:paraId="511DFC3D" w14:textId="77777777" w:rsidR="003955DD" w:rsidRPr="00E63AD1"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20E8046C" w14:textId="77777777" w:rsidTr="00E57F57">
        <w:trPr>
          <w:trHeight w:val="288"/>
        </w:trPr>
        <w:tc>
          <w:tcPr>
            <w:tcW w:w="1306" w:type="pct"/>
            <w:vAlign w:val="bottom"/>
          </w:tcPr>
          <w:p w14:paraId="0BFC0332"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McKeever, Debbie</w:t>
            </w:r>
          </w:p>
        </w:tc>
        <w:tc>
          <w:tcPr>
            <w:tcW w:w="2189" w:type="pct"/>
            <w:vAlign w:val="bottom"/>
          </w:tcPr>
          <w:p w14:paraId="5E1343FE" w14:textId="77777777" w:rsidR="003955DD" w:rsidRPr="00215557" w:rsidRDefault="003955DD" w:rsidP="00E57F57">
            <w:pPr>
              <w:jc w:val="both"/>
              <w:rPr>
                <w:color w:val="000000" w:themeColor="text1"/>
                <w:sz w:val="22"/>
                <w:szCs w:val="22"/>
              </w:rPr>
            </w:pPr>
            <w:r>
              <w:rPr>
                <w:color w:val="000000" w:themeColor="text1"/>
                <w:sz w:val="22"/>
                <w:szCs w:val="22"/>
              </w:rPr>
              <w:t>Oncor</w:t>
            </w:r>
          </w:p>
        </w:tc>
        <w:tc>
          <w:tcPr>
            <w:tcW w:w="1505" w:type="pct"/>
            <w:vAlign w:val="bottom"/>
          </w:tcPr>
          <w:p w14:paraId="24245545" w14:textId="77777777" w:rsidR="003955DD" w:rsidRPr="00E63AD1" w:rsidRDefault="003955DD" w:rsidP="00E57F57">
            <w:pPr>
              <w:jc w:val="both"/>
              <w:rPr>
                <w:color w:val="000000" w:themeColor="text1"/>
                <w:sz w:val="22"/>
                <w:szCs w:val="22"/>
              </w:rPr>
            </w:pPr>
          </w:p>
        </w:tc>
      </w:tr>
      <w:tr w:rsidR="00E30F62" w:rsidRPr="008064EA" w14:paraId="29FCF917" w14:textId="77777777" w:rsidTr="00E57F57">
        <w:trPr>
          <w:trHeight w:val="288"/>
        </w:trPr>
        <w:tc>
          <w:tcPr>
            <w:tcW w:w="1306" w:type="pct"/>
            <w:vAlign w:val="bottom"/>
          </w:tcPr>
          <w:p w14:paraId="42F8AF95" w14:textId="29571417" w:rsidR="00E30F62" w:rsidRPr="00B269F9" w:rsidRDefault="00E30F62" w:rsidP="00E57F57">
            <w:pPr>
              <w:jc w:val="both"/>
              <w:rPr>
                <w:color w:val="000000" w:themeColor="text1"/>
                <w:sz w:val="22"/>
                <w:szCs w:val="22"/>
              </w:rPr>
            </w:pPr>
            <w:r>
              <w:rPr>
                <w:color w:val="000000" w:themeColor="text1"/>
                <w:sz w:val="22"/>
                <w:szCs w:val="22"/>
              </w:rPr>
              <w:t>Meehan, Colin</w:t>
            </w:r>
          </w:p>
        </w:tc>
        <w:tc>
          <w:tcPr>
            <w:tcW w:w="2189" w:type="pct"/>
            <w:vAlign w:val="bottom"/>
          </w:tcPr>
          <w:p w14:paraId="5974B4FA" w14:textId="363E5FEE" w:rsidR="00E30F62" w:rsidRDefault="00E30F62" w:rsidP="00E57F57">
            <w:pPr>
              <w:jc w:val="both"/>
              <w:rPr>
                <w:color w:val="000000" w:themeColor="text1"/>
                <w:sz w:val="22"/>
                <w:szCs w:val="22"/>
              </w:rPr>
            </w:pPr>
            <w:r>
              <w:rPr>
                <w:color w:val="000000" w:themeColor="text1"/>
                <w:sz w:val="22"/>
                <w:szCs w:val="22"/>
              </w:rPr>
              <w:t>ACORE</w:t>
            </w:r>
          </w:p>
        </w:tc>
        <w:tc>
          <w:tcPr>
            <w:tcW w:w="1505" w:type="pct"/>
            <w:vAlign w:val="bottom"/>
          </w:tcPr>
          <w:p w14:paraId="6D4FD075" w14:textId="11F30462" w:rsidR="00E30F62" w:rsidRPr="00EF2A0B" w:rsidRDefault="00E30F62" w:rsidP="00E57F57">
            <w:pPr>
              <w:jc w:val="both"/>
              <w:rPr>
                <w:color w:val="000000" w:themeColor="text1"/>
                <w:sz w:val="22"/>
                <w:szCs w:val="22"/>
              </w:rPr>
            </w:pPr>
            <w:r w:rsidRPr="00205F6A">
              <w:rPr>
                <w:color w:val="000000" w:themeColor="text1"/>
                <w:sz w:val="22"/>
                <w:szCs w:val="22"/>
              </w:rPr>
              <w:t>Via Teleconference</w:t>
            </w:r>
          </w:p>
        </w:tc>
      </w:tr>
      <w:tr w:rsidR="00B269F9" w:rsidRPr="008064EA" w14:paraId="1CB35E23" w14:textId="77777777" w:rsidTr="00E57F57">
        <w:trPr>
          <w:trHeight w:val="288"/>
        </w:trPr>
        <w:tc>
          <w:tcPr>
            <w:tcW w:w="1306" w:type="pct"/>
            <w:vAlign w:val="bottom"/>
          </w:tcPr>
          <w:p w14:paraId="0BDED9AF" w14:textId="6A2C5463" w:rsidR="00B269F9" w:rsidRPr="001B74A2" w:rsidRDefault="00B269F9" w:rsidP="00E57F57">
            <w:pPr>
              <w:jc w:val="both"/>
              <w:rPr>
                <w:color w:val="000000" w:themeColor="text1"/>
                <w:sz w:val="22"/>
                <w:szCs w:val="22"/>
                <w:highlight w:val="lightGray"/>
              </w:rPr>
            </w:pPr>
            <w:r w:rsidRPr="00B269F9">
              <w:rPr>
                <w:color w:val="000000" w:themeColor="text1"/>
                <w:sz w:val="22"/>
                <w:szCs w:val="22"/>
              </w:rPr>
              <w:t>Merta, Derek</w:t>
            </w:r>
          </w:p>
        </w:tc>
        <w:tc>
          <w:tcPr>
            <w:tcW w:w="2189" w:type="pct"/>
            <w:vAlign w:val="bottom"/>
          </w:tcPr>
          <w:p w14:paraId="7F51B2FC" w14:textId="77777777" w:rsidR="00B269F9" w:rsidRDefault="00B269F9" w:rsidP="00E57F57">
            <w:pPr>
              <w:jc w:val="both"/>
              <w:rPr>
                <w:color w:val="000000" w:themeColor="text1"/>
                <w:sz w:val="22"/>
                <w:szCs w:val="22"/>
              </w:rPr>
            </w:pPr>
          </w:p>
        </w:tc>
        <w:tc>
          <w:tcPr>
            <w:tcW w:w="1505" w:type="pct"/>
            <w:vAlign w:val="bottom"/>
          </w:tcPr>
          <w:p w14:paraId="7C4C7863" w14:textId="41AE4B55" w:rsidR="00B269F9" w:rsidRPr="00E63AD1" w:rsidRDefault="00B269F9" w:rsidP="00E57F57">
            <w:pPr>
              <w:jc w:val="both"/>
              <w:rPr>
                <w:color w:val="000000" w:themeColor="text1"/>
                <w:sz w:val="22"/>
                <w:szCs w:val="22"/>
              </w:rPr>
            </w:pPr>
            <w:r w:rsidRPr="00EF2A0B">
              <w:rPr>
                <w:color w:val="000000" w:themeColor="text1"/>
                <w:sz w:val="22"/>
                <w:szCs w:val="22"/>
              </w:rPr>
              <w:t>Via Teleconference</w:t>
            </w:r>
          </w:p>
        </w:tc>
      </w:tr>
      <w:tr w:rsidR="003955DD" w:rsidRPr="008064EA" w14:paraId="7956F80A" w14:textId="77777777" w:rsidTr="00E57F57">
        <w:trPr>
          <w:trHeight w:val="288"/>
        </w:trPr>
        <w:tc>
          <w:tcPr>
            <w:tcW w:w="1306" w:type="pct"/>
            <w:vAlign w:val="bottom"/>
          </w:tcPr>
          <w:p w14:paraId="2991CD8A"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Miller, Alex</w:t>
            </w:r>
          </w:p>
        </w:tc>
        <w:tc>
          <w:tcPr>
            <w:tcW w:w="2189" w:type="pct"/>
            <w:vAlign w:val="bottom"/>
          </w:tcPr>
          <w:p w14:paraId="5986F2CF" w14:textId="77777777" w:rsidR="003955DD" w:rsidRDefault="003955DD" w:rsidP="00E57F57">
            <w:pPr>
              <w:jc w:val="both"/>
              <w:rPr>
                <w:color w:val="000000" w:themeColor="text1"/>
                <w:sz w:val="22"/>
                <w:szCs w:val="22"/>
              </w:rPr>
            </w:pPr>
            <w:r>
              <w:rPr>
                <w:color w:val="000000" w:themeColor="text1"/>
                <w:sz w:val="22"/>
                <w:szCs w:val="22"/>
              </w:rPr>
              <w:t>EDF power solutions</w:t>
            </w:r>
          </w:p>
        </w:tc>
        <w:tc>
          <w:tcPr>
            <w:tcW w:w="1505" w:type="pct"/>
            <w:vAlign w:val="bottom"/>
          </w:tcPr>
          <w:p w14:paraId="291DDA93" w14:textId="77777777" w:rsidR="003955DD" w:rsidRPr="00E63AD1"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57F315F5" w14:textId="77777777" w:rsidTr="00E57F57">
        <w:trPr>
          <w:trHeight w:val="288"/>
        </w:trPr>
        <w:tc>
          <w:tcPr>
            <w:tcW w:w="1306" w:type="pct"/>
            <w:vAlign w:val="bottom"/>
          </w:tcPr>
          <w:p w14:paraId="5189BE91" w14:textId="77777777" w:rsidR="003955DD" w:rsidRPr="001B74A2" w:rsidRDefault="003955DD" w:rsidP="00E57F57">
            <w:pPr>
              <w:jc w:val="both"/>
              <w:rPr>
                <w:color w:val="000000" w:themeColor="text1"/>
                <w:sz w:val="22"/>
                <w:szCs w:val="22"/>
                <w:highlight w:val="lightGray"/>
              </w:rPr>
            </w:pPr>
            <w:r w:rsidRPr="00B269F9">
              <w:rPr>
                <w:color w:val="000000" w:themeColor="text1"/>
                <w:sz w:val="22"/>
                <w:szCs w:val="22"/>
              </w:rPr>
              <w:t>Moser, Jesse</w:t>
            </w:r>
          </w:p>
        </w:tc>
        <w:tc>
          <w:tcPr>
            <w:tcW w:w="2189" w:type="pct"/>
            <w:vAlign w:val="bottom"/>
          </w:tcPr>
          <w:p w14:paraId="2C60A89A" w14:textId="77777777" w:rsidR="003955DD" w:rsidRDefault="003955DD" w:rsidP="00E57F57">
            <w:pPr>
              <w:jc w:val="both"/>
              <w:rPr>
                <w:color w:val="000000" w:themeColor="text1"/>
                <w:sz w:val="22"/>
                <w:szCs w:val="22"/>
              </w:rPr>
            </w:pPr>
            <w:r>
              <w:rPr>
                <w:color w:val="000000" w:themeColor="text1"/>
                <w:sz w:val="22"/>
                <w:szCs w:val="22"/>
              </w:rPr>
              <w:t>NextEra Energy</w:t>
            </w:r>
          </w:p>
        </w:tc>
        <w:tc>
          <w:tcPr>
            <w:tcW w:w="1505" w:type="pct"/>
            <w:vAlign w:val="bottom"/>
          </w:tcPr>
          <w:p w14:paraId="1330F351"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589E7C2C" w14:textId="77777777" w:rsidTr="00E57F57">
        <w:trPr>
          <w:trHeight w:val="288"/>
        </w:trPr>
        <w:tc>
          <w:tcPr>
            <w:tcW w:w="1306" w:type="pct"/>
            <w:vAlign w:val="bottom"/>
          </w:tcPr>
          <w:p w14:paraId="239E464D" w14:textId="5845810A" w:rsidR="003955DD" w:rsidRPr="001B74A2" w:rsidRDefault="003955DD" w:rsidP="00E57F57">
            <w:pPr>
              <w:jc w:val="both"/>
              <w:rPr>
                <w:color w:val="000000" w:themeColor="text1"/>
                <w:sz w:val="22"/>
                <w:szCs w:val="22"/>
                <w:highlight w:val="lightGray"/>
              </w:rPr>
            </w:pPr>
            <w:r w:rsidRPr="00B269F9">
              <w:rPr>
                <w:color w:val="000000" w:themeColor="text1"/>
                <w:sz w:val="22"/>
                <w:szCs w:val="22"/>
              </w:rPr>
              <w:t>Mote, Mitch</w:t>
            </w:r>
            <w:r w:rsidR="00B269F9">
              <w:rPr>
                <w:color w:val="000000" w:themeColor="text1"/>
                <w:sz w:val="22"/>
                <w:szCs w:val="22"/>
              </w:rPr>
              <w:t xml:space="preserve"> </w:t>
            </w:r>
          </w:p>
        </w:tc>
        <w:tc>
          <w:tcPr>
            <w:tcW w:w="2189" w:type="pct"/>
            <w:vAlign w:val="bottom"/>
          </w:tcPr>
          <w:p w14:paraId="09FBB9D7" w14:textId="77777777" w:rsidR="003955DD" w:rsidRDefault="003955DD" w:rsidP="00E57F57">
            <w:pPr>
              <w:jc w:val="both"/>
              <w:rPr>
                <w:color w:val="000000" w:themeColor="text1"/>
                <w:sz w:val="22"/>
                <w:szCs w:val="22"/>
              </w:rPr>
            </w:pPr>
            <w:r>
              <w:rPr>
                <w:color w:val="000000" w:themeColor="text1"/>
                <w:sz w:val="22"/>
                <w:szCs w:val="22"/>
              </w:rPr>
              <w:t xml:space="preserve">Base Power Company </w:t>
            </w:r>
          </w:p>
        </w:tc>
        <w:tc>
          <w:tcPr>
            <w:tcW w:w="1505" w:type="pct"/>
            <w:vAlign w:val="bottom"/>
          </w:tcPr>
          <w:p w14:paraId="1915139F" w14:textId="77777777" w:rsidR="003955DD" w:rsidRDefault="003955DD" w:rsidP="00E57F57">
            <w:pPr>
              <w:jc w:val="both"/>
              <w:rPr>
                <w:color w:val="000000" w:themeColor="text1"/>
                <w:sz w:val="22"/>
                <w:szCs w:val="22"/>
              </w:rPr>
            </w:pPr>
          </w:p>
        </w:tc>
      </w:tr>
      <w:tr w:rsidR="0081072F" w:rsidRPr="008064EA" w14:paraId="697EFDDF" w14:textId="77777777" w:rsidTr="00E57F57">
        <w:trPr>
          <w:trHeight w:val="288"/>
        </w:trPr>
        <w:tc>
          <w:tcPr>
            <w:tcW w:w="1306" w:type="pct"/>
            <w:vAlign w:val="bottom"/>
          </w:tcPr>
          <w:p w14:paraId="1F48F8EE" w14:textId="1C39F0A0" w:rsidR="0081072F" w:rsidRPr="001B74A2" w:rsidRDefault="0081072F" w:rsidP="00E57F57">
            <w:pPr>
              <w:jc w:val="both"/>
              <w:rPr>
                <w:color w:val="000000" w:themeColor="text1"/>
                <w:sz w:val="22"/>
                <w:szCs w:val="22"/>
                <w:highlight w:val="lightGray"/>
              </w:rPr>
            </w:pPr>
            <w:r w:rsidRPr="0081072F">
              <w:rPr>
                <w:color w:val="000000" w:themeColor="text1"/>
                <w:sz w:val="22"/>
                <w:szCs w:val="22"/>
              </w:rPr>
              <w:t>Myers, Liz</w:t>
            </w:r>
          </w:p>
        </w:tc>
        <w:tc>
          <w:tcPr>
            <w:tcW w:w="2189" w:type="pct"/>
            <w:vAlign w:val="bottom"/>
          </w:tcPr>
          <w:p w14:paraId="4D82763C" w14:textId="4877CBF2" w:rsidR="0081072F" w:rsidRDefault="0081072F" w:rsidP="00E57F57">
            <w:pPr>
              <w:jc w:val="both"/>
              <w:rPr>
                <w:color w:val="000000" w:themeColor="text1"/>
                <w:sz w:val="22"/>
                <w:szCs w:val="22"/>
              </w:rPr>
            </w:pPr>
            <w:r>
              <w:rPr>
                <w:color w:val="000000" w:themeColor="text1"/>
                <w:sz w:val="22"/>
                <w:szCs w:val="22"/>
              </w:rPr>
              <w:t>Infinium</w:t>
            </w:r>
          </w:p>
        </w:tc>
        <w:tc>
          <w:tcPr>
            <w:tcW w:w="1505" w:type="pct"/>
            <w:vAlign w:val="bottom"/>
          </w:tcPr>
          <w:p w14:paraId="20FEC958" w14:textId="77777777" w:rsidR="0081072F" w:rsidRDefault="0081072F" w:rsidP="00E57F57">
            <w:pPr>
              <w:jc w:val="both"/>
              <w:rPr>
                <w:color w:val="000000" w:themeColor="text1"/>
                <w:sz w:val="22"/>
                <w:szCs w:val="22"/>
              </w:rPr>
            </w:pPr>
          </w:p>
        </w:tc>
      </w:tr>
      <w:tr w:rsidR="006E2A7E" w:rsidRPr="008064EA" w14:paraId="0C18F026" w14:textId="77777777" w:rsidTr="00E57F57">
        <w:trPr>
          <w:trHeight w:val="288"/>
        </w:trPr>
        <w:tc>
          <w:tcPr>
            <w:tcW w:w="1306" w:type="pct"/>
            <w:vAlign w:val="bottom"/>
          </w:tcPr>
          <w:p w14:paraId="26D37E43" w14:textId="71973879" w:rsidR="006E2A7E" w:rsidRPr="0081072F" w:rsidRDefault="006E2A7E" w:rsidP="00E57F57">
            <w:pPr>
              <w:jc w:val="both"/>
              <w:rPr>
                <w:color w:val="000000" w:themeColor="text1"/>
                <w:sz w:val="22"/>
                <w:szCs w:val="22"/>
              </w:rPr>
            </w:pPr>
            <w:r>
              <w:rPr>
                <w:color w:val="000000" w:themeColor="text1"/>
                <w:sz w:val="22"/>
                <w:szCs w:val="22"/>
              </w:rPr>
              <w:t>Nacouzi, Marise El</w:t>
            </w:r>
          </w:p>
        </w:tc>
        <w:tc>
          <w:tcPr>
            <w:tcW w:w="2189" w:type="pct"/>
            <w:vAlign w:val="bottom"/>
          </w:tcPr>
          <w:p w14:paraId="1A9FA28A" w14:textId="1CAF5A83" w:rsidR="006E2A7E" w:rsidRDefault="006E2A7E" w:rsidP="00E57F57">
            <w:pPr>
              <w:jc w:val="both"/>
              <w:rPr>
                <w:color w:val="000000" w:themeColor="text1"/>
                <w:sz w:val="22"/>
                <w:szCs w:val="22"/>
              </w:rPr>
            </w:pPr>
            <w:r>
              <w:rPr>
                <w:color w:val="000000" w:themeColor="text1"/>
                <w:sz w:val="22"/>
                <w:szCs w:val="22"/>
              </w:rPr>
              <w:t>EPE Consulting</w:t>
            </w:r>
          </w:p>
        </w:tc>
        <w:tc>
          <w:tcPr>
            <w:tcW w:w="1505" w:type="pct"/>
            <w:vAlign w:val="bottom"/>
          </w:tcPr>
          <w:p w14:paraId="792B4592" w14:textId="0E3010F6" w:rsidR="006E2A7E" w:rsidRDefault="006E2A7E" w:rsidP="00E57F57">
            <w:pPr>
              <w:jc w:val="both"/>
              <w:rPr>
                <w:color w:val="000000" w:themeColor="text1"/>
                <w:sz w:val="22"/>
                <w:szCs w:val="22"/>
              </w:rPr>
            </w:pPr>
            <w:r w:rsidRPr="0047057F">
              <w:rPr>
                <w:color w:val="000000" w:themeColor="text1"/>
                <w:sz w:val="22"/>
                <w:szCs w:val="22"/>
              </w:rPr>
              <w:t>Via Teleconference</w:t>
            </w:r>
          </w:p>
        </w:tc>
      </w:tr>
      <w:tr w:rsidR="00D03922" w:rsidRPr="008064EA" w14:paraId="2BD9B19C" w14:textId="77777777" w:rsidTr="00E57F57">
        <w:trPr>
          <w:trHeight w:val="288"/>
        </w:trPr>
        <w:tc>
          <w:tcPr>
            <w:tcW w:w="1306" w:type="pct"/>
            <w:vAlign w:val="bottom"/>
          </w:tcPr>
          <w:p w14:paraId="1631EB4E" w14:textId="7DDE4746" w:rsidR="00D03922" w:rsidRPr="001B74A2" w:rsidRDefault="00D03922" w:rsidP="00E57F57">
            <w:pPr>
              <w:jc w:val="both"/>
              <w:rPr>
                <w:color w:val="000000" w:themeColor="text1"/>
                <w:sz w:val="22"/>
                <w:szCs w:val="22"/>
                <w:highlight w:val="lightGray"/>
              </w:rPr>
            </w:pPr>
            <w:r w:rsidRPr="00D03922">
              <w:rPr>
                <w:color w:val="000000" w:themeColor="text1"/>
                <w:sz w:val="22"/>
                <w:szCs w:val="22"/>
              </w:rPr>
              <w:t>Nair, Lekshmi</w:t>
            </w:r>
          </w:p>
        </w:tc>
        <w:tc>
          <w:tcPr>
            <w:tcW w:w="2189" w:type="pct"/>
            <w:vAlign w:val="bottom"/>
          </w:tcPr>
          <w:p w14:paraId="141CC1D7" w14:textId="77777777" w:rsidR="00D03922" w:rsidRDefault="00D03922" w:rsidP="00E57F57">
            <w:pPr>
              <w:jc w:val="both"/>
              <w:rPr>
                <w:color w:val="000000" w:themeColor="text1"/>
                <w:sz w:val="22"/>
                <w:szCs w:val="22"/>
              </w:rPr>
            </w:pPr>
          </w:p>
        </w:tc>
        <w:tc>
          <w:tcPr>
            <w:tcW w:w="1505" w:type="pct"/>
            <w:vAlign w:val="bottom"/>
          </w:tcPr>
          <w:p w14:paraId="2E4518EB" w14:textId="53614DA7" w:rsidR="00D03922" w:rsidRDefault="00D03922" w:rsidP="00E57F57">
            <w:pPr>
              <w:jc w:val="both"/>
              <w:rPr>
                <w:color w:val="000000" w:themeColor="text1"/>
                <w:sz w:val="22"/>
                <w:szCs w:val="22"/>
              </w:rPr>
            </w:pPr>
            <w:r w:rsidRPr="00370483">
              <w:rPr>
                <w:color w:val="000000" w:themeColor="text1"/>
                <w:sz w:val="22"/>
                <w:szCs w:val="22"/>
              </w:rPr>
              <w:t>Via Teleconference</w:t>
            </w:r>
          </w:p>
        </w:tc>
      </w:tr>
      <w:tr w:rsidR="003955DD" w:rsidRPr="008064EA" w14:paraId="2CE903E0" w14:textId="77777777" w:rsidTr="00E57F57">
        <w:trPr>
          <w:trHeight w:val="288"/>
        </w:trPr>
        <w:tc>
          <w:tcPr>
            <w:tcW w:w="1306" w:type="pct"/>
            <w:vAlign w:val="bottom"/>
          </w:tcPr>
          <w:p w14:paraId="644DC148"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Neel, Evan</w:t>
            </w:r>
          </w:p>
        </w:tc>
        <w:tc>
          <w:tcPr>
            <w:tcW w:w="2189" w:type="pct"/>
            <w:vAlign w:val="bottom"/>
          </w:tcPr>
          <w:p w14:paraId="15FCCCEA" w14:textId="77777777" w:rsidR="003955DD" w:rsidRDefault="003955DD" w:rsidP="00E57F57">
            <w:pPr>
              <w:jc w:val="both"/>
              <w:rPr>
                <w:color w:val="000000" w:themeColor="text1"/>
                <w:sz w:val="22"/>
                <w:szCs w:val="22"/>
              </w:rPr>
            </w:pPr>
            <w:r>
              <w:rPr>
                <w:color w:val="000000" w:themeColor="text1"/>
                <w:sz w:val="22"/>
                <w:szCs w:val="22"/>
              </w:rPr>
              <w:t xml:space="preserve">Lancium, LLC </w:t>
            </w:r>
          </w:p>
        </w:tc>
        <w:tc>
          <w:tcPr>
            <w:tcW w:w="1505" w:type="pct"/>
            <w:vAlign w:val="bottom"/>
          </w:tcPr>
          <w:p w14:paraId="1E4DE222" w14:textId="77777777" w:rsidR="003955DD" w:rsidRPr="00CE3219" w:rsidRDefault="003955DD" w:rsidP="00E57F57">
            <w:pPr>
              <w:jc w:val="both"/>
              <w:rPr>
                <w:color w:val="000000" w:themeColor="text1"/>
                <w:sz w:val="22"/>
                <w:szCs w:val="22"/>
                <w:highlight w:val="lightGray"/>
              </w:rPr>
            </w:pPr>
          </w:p>
        </w:tc>
      </w:tr>
      <w:tr w:rsidR="003955DD" w:rsidRPr="008064EA" w14:paraId="5D8B49D5" w14:textId="77777777" w:rsidTr="00E57F57">
        <w:trPr>
          <w:trHeight w:val="288"/>
        </w:trPr>
        <w:tc>
          <w:tcPr>
            <w:tcW w:w="1306" w:type="pct"/>
            <w:vAlign w:val="bottom"/>
          </w:tcPr>
          <w:p w14:paraId="6F79B00C"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Nicholson, Tyler</w:t>
            </w:r>
          </w:p>
        </w:tc>
        <w:tc>
          <w:tcPr>
            <w:tcW w:w="2189" w:type="pct"/>
            <w:vAlign w:val="bottom"/>
          </w:tcPr>
          <w:p w14:paraId="2A63B452" w14:textId="77777777" w:rsidR="003955DD" w:rsidRDefault="003955DD" w:rsidP="00E57F57">
            <w:pPr>
              <w:jc w:val="both"/>
              <w:rPr>
                <w:color w:val="000000" w:themeColor="text1"/>
                <w:sz w:val="22"/>
                <w:szCs w:val="22"/>
              </w:rPr>
            </w:pPr>
            <w:r>
              <w:rPr>
                <w:color w:val="000000" w:themeColor="text1"/>
                <w:sz w:val="22"/>
                <w:szCs w:val="22"/>
              </w:rPr>
              <w:t>PUCT</w:t>
            </w:r>
          </w:p>
        </w:tc>
        <w:tc>
          <w:tcPr>
            <w:tcW w:w="1505" w:type="pct"/>
            <w:vAlign w:val="bottom"/>
          </w:tcPr>
          <w:p w14:paraId="4E098049" w14:textId="77777777" w:rsidR="003955DD" w:rsidRPr="000562A1"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0B1A4998" w14:textId="77777777" w:rsidTr="00E57F57">
        <w:trPr>
          <w:trHeight w:val="288"/>
        </w:trPr>
        <w:tc>
          <w:tcPr>
            <w:tcW w:w="1306" w:type="pct"/>
            <w:vAlign w:val="bottom"/>
          </w:tcPr>
          <w:p w14:paraId="2DA787D5"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Pearson, Kelsey</w:t>
            </w:r>
          </w:p>
        </w:tc>
        <w:tc>
          <w:tcPr>
            <w:tcW w:w="2189" w:type="pct"/>
            <w:vAlign w:val="bottom"/>
          </w:tcPr>
          <w:p w14:paraId="0F12CA3A" w14:textId="77777777" w:rsidR="003955DD" w:rsidRDefault="003955DD" w:rsidP="00E57F57">
            <w:pPr>
              <w:jc w:val="both"/>
              <w:rPr>
                <w:color w:val="000000" w:themeColor="text1"/>
                <w:sz w:val="22"/>
                <w:szCs w:val="22"/>
              </w:rPr>
            </w:pPr>
            <w:r>
              <w:rPr>
                <w:color w:val="000000" w:themeColor="text1"/>
                <w:sz w:val="22"/>
                <w:szCs w:val="22"/>
              </w:rPr>
              <w:t>Longhorn Power</w:t>
            </w:r>
          </w:p>
        </w:tc>
        <w:tc>
          <w:tcPr>
            <w:tcW w:w="1505" w:type="pct"/>
            <w:vAlign w:val="bottom"/>
          </w:tcPr>
          <w:p w14:paraId="5EE4D05C" w14:textId="77777777" w:rsidR="003955DD" w:rsidRPr="00F06C28" w:rsidRDefault="003955DD" w:rsidP="00E57F57">
            <w:pPr>
              <w:jc w:val="both"/>
              <w:rPr>
                <w:color w:val="000000" w:themeColor="text1"/>
                <w:sz w:val="22"/>
                <w:szCs w:val="22"/>
              </w:rPr>
            </w:pPr>
          </w:p>
        </w:tc>
      </w:tr>
      <w:tr w:rsidR="003955DD" w:rsidRPr="008064EA" w14:paraId="4472D15C" w14:textId="77777777" w:rsidTr="00E57F57">
        <w:trPr>
          <w:trHeight w:val="288"/>
        </w:trPr>
        <w:tc>
          <w:tcPr>
            <w:tcW w:w="1306" w:type="pct"/>
            <w:vAlign w:val="bottom"/>
          </w:tcPr>
          <w:p w14:paraId="0A85FC7A"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Pepe, Diego</w:t>
            </w:r>
          </w:p>
        </w:tc>
        <w:tc>
          <w:tcPr>
            <w:tcW w:w="2189" w:type="pct"/>
            <w:vAlign w:val="bottom"/>
          </w:tcPr>
          <w:p w14:paraId="513386E5" w14:textId="77777777" w:rsidR="003955DD" w:rsidRDefault="003955DD" w:rsidP="00E57F57">
            <w:pPr>
              <w:jc w:val="both"/>
              <w:rPr>
                <w:color w:val="000000" w:themeColor="text1"/>
                <w:sz w:val="22"/>
                <w:szCs w:val="22"/>
              </w:rPr>
            </w:pPr>
            <w:r>
              <w:rPr>
                <w:color w:val="000000" w:themeColor="text1"/>
                <w:sz w:val="22"/>
                <w:szCs w:val="22"/>
              </w:rPr>
              <w:t>Onward Energy</w:t>
            </w:r>
          </w:p>
        </w:tc>
        <w:tc>
          <w:tcPr>
            <w:tcW w:w="1505" w:type="pct"/>
            <w:vAlign w:val="bottom"/>
          </w:tcPr>
          <w:p w14:paraId="40CAF055" w14:textId="77777777" w:rsidR="003955DD" w:rsidRPr="00F06C28" w:rsidRDefault="003955DD" w:rsidP="00E57F57">
            <w:pPr>
              <w:jc w:val="both"/>
              <w:rPr>
                <w:color w:val="000000" w:themeColor="text1"/>
                <w:sz w:val="22"/>
                <w:szCs w:val="22"/>
              </w:rPr>
            </w:pPr>
            <w:r>
              <w:rPr>
                <w:color w:val="000000" w:themeColor="text1"/>
                <w:sz w:val="22"/>
                <w:szCs w:val="22"/>
              </w:rPr>
              <w:t>Via Teleconference</w:t>
            </w:r>
          </w:p>
        </w:tc>
      </w:tr>
      <w:tr w:rsidR="0099389D" w:rsidRPr="008064EA" w14:paraId="07A53CB9" w14:textId="77777777" w:rsidTr="00E57F57">
        <w:trPr>
          <w:trHeight w:val="288"/>
        </w:trPr>
        <w:tc>
          <w:tcPr>
            <w:tcW w:w="1306" w:type="pct"/>
            <w:vAlign w:val="bottom"/>
          </w:tcPr>
          <w:p w14:paraId="0B83E268" w14:textId="531B9247" w:rsidR="0099389D" w:rsidRPr="0099389D" w:rsidRDefault="0099389D" w:rsidP="00E57F57">
            <w:pPr>
              <w:jc w:val="both"/>
              <w:rPr>
                <w:color w:val="000000" w:themeColor="text1"/>
                <w:sz w:val="22"/>
                <w:szCs w:val="22"/>
              </w:rPr>
            </w:pPr>
            <w:r w:rsidRPr="0099389D">
              <w:rPr>
                <w:color w:val="000000" w:themeColor="text1"/>
                <w:sz w:val="22"/>
                <w:szCs w:val="22"/>
              </w:rPr>
              <w:t>Petrusevich, Margarita</w:t>
            </w:r>
          </w:p>
        </w:tc>
        <w:tc>
          <w:tcPr>
            <w:tcW w:w="2189" w:type="pct"/>
            <w:vAlign w:val="bottom"/>
          </w:tcPr>
          <w:p w14:paraId="5D915638" w14:textId="77777777" w:rsidR="0099389D" w:rsidRPr="0099389D" w:rsidRDefault="0099389D" w:rsidP="00E57F57">
            <w:pPr>
              <w:jc w:val="both"/>
              <w:rPr>
                <w:color w:val="000000" w:themeColor="text1"/>
                <w:sz w:val="22"/>
                <w:szCs w:val="22"/>
              </w:rPr>
            </w:pPr>
          </w:p>
        </w:tc>
        <w:tc>
          <w:tcPr>
            <w:tcW w:w="1505" w:type="pct"/>
            <w:vAlign w:val="bottom"/>
          </w:tcPr>
          <w:p w14:paraId="2BA58327" w14:textId="7160FC4D" w:rsidR="0099389D" w:rsidRPr="00370483" w:rsidRDefault="0099389D" w:rsidP="00E57F57">
            <w:pPr>
              <w:jc w:val="both"/>
              <w:rPr>
                <w:color w:val="000000" w:themeColor="text1"/>
                <w:sz w:val="22"/>
                <w:szCs w:val="22"/>
              </w:rPr>
            </w:pPr>
            <w:r w:rsidRPr="0099389D">
              <w:rPr>
                <w:color w:val="000000" w:themeColor="text1"/>
                <w:sz w:val="22"/>
                <w:szCs w:val="22"/>
              </w:rPr>
              <w:t>Via Teleconference</w:t>
            </w:r>
          </w:p>
        </w:tc>
      </w:tr>
      <w:tr w:rsidR="003955DD" w:rsidRPr="008064EA" w14:paraId="3F988626" w14:textId="77777777" w:rsidTr="00E57F57">
        <w:trPr>
          <w:trHeight w:val="288"/>
        </w:trPr>
        <w:tc>
          <w:tcPr>
            <w:tcW w:w="1306" w:type="pct"/>
            <w:vAlign w:val="bottom"/>
          </w:tcPr>
          <w:p w14:paraId="03D68028" w14:textId="77777777" w:rsidR="003955DD" w:rsidRPr="00B2682D" w:rsidRDefault="003955DD" w:rsidP="00E57F57">
            <w:pPr>
              <w:jc w:val="both"/>
              <w:rPr>
                <w:color w:val="000000" w:themeColor="text1"/>
                <w:sz w:val="22"/>
                <w:szCs w:val="22"/>
              </w:rPr>
            </w:pPr>
            <w:r w:rsidRPr="00B2682D">
              <w:rPr>
                <w:color w:val="000000" w:themeColor="text1"/>
                <w:sz w:val="22"/>
                <w:szCs w:val="22"/>
              </w:rPr>
              <w:t>Pietrucha, Doug</w:t>
            </w:r>
          </w:p>
          <w:p w14:paraId="56FF27D1" w14:textId="77777777" w:rsidR="003955DD" w:rsidRPr="001B74A2" w:rsidRDefault="003955DD" w:rsidP="00E57F57">
            <w:pPr>
              <w:jc w:val="both"/>
              <w:rPr>
                <w:color w:val="000000" w:themeColor="text1"/>
                <w:sz w:val="22"/>
                <w:szCs w:val="22"/>
                <w:highlight w:val="lightGray"/>
              </w:rPr>
            </w:pPr>
          </w:p>
        </w:tc>
        <w:tc>
          <w:tcPr>
            <w:tcW w:w="2189" w:type="pct"/>
            <w:vAlign w:val="bottom"/>
          </w:tcPr>
          <w:p w14:paraId="15A759FD" w14:textId="77777777" w:rsidR="003955DD" w:rsidRDefault="003955DD" w:rsidP="00E57F57">
            <w:pPr>
              <w:jc w:val="both"/>
              <w:rPr>
                <w:color w:val="000000" w:themeColor="text1"/>
                <w:sz w:val="22"/>
                <w:szCs w:val="22"/>
              </w:rPr>
            </w:pPr>
            <w:r w:rsidRPr="0047057F">
              <w:rPr>
                <w:color w:val="000000" w:themeColor="text1"/>
                <w:sz w:val="22"/>
                <w:szCs w:val="22"/>
              </w:rPr>
              <w:t>Texas Advanced Energy Business Alliance (TAEBA)</w:t>
            </w:r>
          </w:p>
        </w:tc>
        <w:tc>
          <w:tcPr>
            <w:tcW w:w="1505" w:type="pct"/>
            <w:vAlign w:val="bottom"/>
          </w:tcPr>
          <w:p w14:paraId="50340950" w14:textId="77777777" w:rsidR="003955DD" w:rsidRDefault="003955DD" w:rsidP="00E57F57">
            <w:pPr>
              <w:jc w:val="both"/>
              <w:rPr>
                <w:color w:val="000000" w:themeColor="text1"/>
                <w:sz w:val="22"/>
                <w:szCs w:val="22"/>
              </w:rPr>
            </w:pPr>
            <w:r w:rsidRPr="00370483">
              <w:rPr>
                <w:color w:val="000000" w:themeColor="text1"/>
                <w:sz w:val="22"/>
                <w:szCs w:val="22"/>
              </w:rPr>
              <w:t>Via Teleconference</w:t>
            </w:r>
          </w:p>
          <w:p w14:paraId="77562A0F" w14:textId="77777777" w:rsidR="003955DD" w:rsidRDefault="003955DD" w:rsidP="00E57F57">
            <w:pPr>
              <w:jc w:val="both"/>
              <w:rPr>
                <w:color w:val="000000" w:themeColor="text1"/>
                <w:sz w:val="22"/>
                <w:szCs w:val="22"/>
              </w:rPr>
            </w:pPr>
          </w:p>
        </w:tc>
      </w:tr>
      <w:tr w:rsidR="006E2A7E" w:rsidRPr="008064EA" w14:paraId="4196BB1D" w14:textId="77777777" w:rsidTr="00E57F57">
        <w:trPr>
          <w:trHeight w:val="288"/>
        </w:trPr>
        <w:tc>
          <w:tcPr>
            <w:tcW w:w="1306" w:type="pct"/>
            <w:vAlign w:val="bottom"/>
          </w:tcPr>
          <w:p w14:paraId="734E990A" w14:textId="5A15BF4D" w:rsidR="006E2A7E" w:rsidRPr="0081072F" w:rsidRDefault="006E2A7E" w:rsidP="00E57F57">
            <w:pPr>
              <w:jc w:val="both"/>
              <w:rPr>
                <w:color w:val="000000" w:themeColor="text1"/>
                <w:sz w:val="22"/>
                <w:szCs w:val="22"/>
              </w:rPr>
            </w:pPr>
            <w:r>
              <w:rPr>
                <w:color w:val="000000" w:themeColor="text1"/>
                <w:sz w:val="22"/>
                <w:szCs w:val="22"/>
              </w:rPr>
              <w:t>Poursoltan, Cameron</w:t>
            </w:r>
          </w:p>
        </w:tc>
        <w:tc>
          <w:tcPr>
            <w:tcW w:w="2189" w:type="pct"/>
            <w:vAlign w:val="bottom"/>
          </w:tcPr>
          <w:p w14:paraId="29521A15" w14:textId="20CCBFE6" w:rsidR="006E2A7E" w:rsidRDefault="006E2A7E" w:rsidP="00E57F57">
            <w:pPr>
              <w:jc w:val="both"/>
              <w:rPr>
                <w:color w:val="000000" w:themeColor="text1"/>
                <w:sz w:val="22"/>
                <w:szCs w:val="22"/>
              </w:rPr>
            </w:pPr>
            <w:r>
              <w:rPr>
                <w:color w:val="000000" w:themeColor="text1"/>
                <w:sz w:val="22"/>
                <w:szCs w:val="22"/>
              </w:rPr>
              <w:t>Data Center Coalition</w:t>
            </w:r>
          </w:p>
        </w:tc>
        <w:tc>
          <w:tcPr>
            <w:tcW w:w="1505" w:type="pct"/>
            <w:vAlign w:val="center"/>
          </w:tcPr>
          <w:p w14:paraId="4DBF5E70" w14:textId="474F838E" w:rsidR="006E2A7E" w:rsidRDefault="006E2A7E" w:rsidP="00E57F57">
            <w:pPr>
              <w:jc w:val="both"/>
              <w:rPr>
                <w:color w:val="000000" w:themeColor="text1"/>
                <w:sz w:val="22"/>
                <w:szCs w:val="22"/>
              </w:rPr>
            </w:pPr>
            <w:r w:rsidRPr="0047057F">
              <w:rPr>
                <w:color w:val="000000" w:themeColor="text1"/>
                <w:sz w:val="22"/>
                <w:szCs w:val="22"/>
              </w:rPr>
              <w:t>Via Teleconference</w:t>
            </w:r>
          </w:p>
        </w:tc>
      </w:tr>
      <w:tr w:rsidR="0081072F" w:rsidRPr="008064EA" w14:paraId="3C245E05" w14:textId="77777777" w:rsidTr="00E57F57">
        <w:trPr>
          <w:trHeight w:val="288"/>
        </w:trPr>
        <w:tc>
          <w:tcPr>
            <w:tcW w:w="1306" w:type="pct"/>
            <w:vAlign w:val="bottom"/>
          </w:tcPr>
          <w:p w14:paraId="17070151" w14:textId="4EF631DC" w:rsidR="0081072F" w:rsidRPr="001B74A2" w:rsidRDefault="0081072F" w:rsidP="00E57F57">
            <w:pPr>
              <w:jc w:val="both"/>
              <w:rPr>
                <w:color w:val="000000" w:themeColor="text1"/>
                <w:sz w:val="22"/>
                <w:szCs w:val="22"/>
                <w:highlight w:val="lightGray"/>
              </w:rPr>
            </w:pPr>
            <w:r w:rsidRPr="0081072F">
              <w:rPr>
                <w:color w:val="000000" w:themeColor="text1"/>
                <w:sz w:val="22"/>
                <w:szCs w:val="22"/>
              </w:rPr>
              <w:t>Pueblos, Jameel</w:t>
            </w:r>
          </w:p>
        </w:tc>
        <w:tc>
          <w:tcPr>
            <w:tcW w:w="2189" w:type="pct"/>
            <w:vAlign w:val="bottom"/>
          </w:tcPr>
          <w:p w14:paraId="02CA41C4" w14:textId="0A3EA893" w:rsidR="0081072F" w:rsidRDefault="0081072F" w:rsidP="00E57F57">
            <w:pPr>
              <w:jc w:val="both"/>
              <w:rPr>
                <w:color w:val="000000" w:themeColor="text1"/>
                <w:sz w:val="22"/>
                <w:szCs w:val="22"/>
              </w:rPr>
            </w:pPr>
            <w:r>
              <w:rPr>
                <w:color w:val="000000" w:themeColor="text1"/>
                <w:sz w:val="22"/>
                <w:szCs w:val="22"/>
              </w:rPr>
              <w:t>Occidental Permian</w:t>
            </w:r>
          </w:p>
        </w:tc>
        <w:tc>
          <w:tcPr>
            <w:tcW w:w="1505" w:type="pct"/>
            <w:vAlign w:val="center"/>
          </w:tcPr>
          <w:p w14:paraId="2449BEAB" w14:textId="77777777" w:rsidR="0081072F" w:rsidRDefault="0081072F" w:rsidP="00E57F57">
            <w:pPr>
              <w:jc w:val="both"/>
              <w:rPr>
                <w:color w:val="000000" w:themeColor="text1"/>
                <w:sz w:val="22"/>
                <w:szCs w:val="22"/>
              </w:rPr>
            </w:pPr>
          </w:p>
        </w:tc>
      </w:tr>
      <w:tr w:rsidR="00D03922" w:rsidRPr="008064EA" w14:paraId="08017842" w14:textId="77777777" w:rsidTr="00E57F57">
        <w:trPr>
          <w:trHeight w:val="288"/>
        </w:trPr>
        <w:tc>
          <w:tcPr>
            <w:tcW w:w="1306" w:type="pct"/>
            <w:vAlign w:val="bottom"/>
          </w:tcPr>
          <w:p w14:paraId="3C4D58F1" w14:textId="36BF0C6A" w:rsidR="00D03922" w:rsidRPr="001B74A2" w:rsidRDefault="00D03922" w:rsidP="00E57F57">
            <w:pPr>
              <w:jc w:val="both"/>
              <w:rPr>
                <w:color w:val="000000" w:themeColor="text1"/>
                <w:sz w:val="22"/>
                <w:szCs w:val="22"/>
                <w:highlight w:val="lightGray"/>
              </w:rPr>
            </w:pPr>
            <w:r w:rsidRPr="00D03922">
              <w:rPr>
                <w:color w:val="000000" w:themeColor="text1"/>
                <w:sz w:val="22"/>
                <w:szCs w:val="22"/>
              </w:rPr>
              <w:t>Ramirez, Chris</w:t>
            </w:r>
          </w:p>
        </w:tc>
        <w:tc>
          <w:tcPr>
            <w:tcW w:w="2189" w:type="pct"/>
            <w:vAlign w:val="bottom"/>
          </w:tcPr>
          <w:p w14:paraId="7E59E1D3" w14:textId="4CE18E4C" w:rsidR="00D03922" w:rsidRDefault="00D03922" w:rsidP="00E57F57">
            <w:pPr>
              <w:jc w:val="both"/>
              <w:rPr>
                <w:color w:val="000000" w:themeColor="text1"/>
                <w:sz w:val="22"/>
                <w:szCs w:val="22"/>
              </w:rPr>
            </w:pPr>
            <w:r>
              <w:rPr>
                <w:color w:val="000000" w:themeColor="text1"/>
                <w:sz w:val="22"/>
                <w:szCs w:val="22"/>
              </w:rPr>
              <w:t>WETT</w:t>
            </w:r>
          </w:p>
        </w:tc>
        <w:tc>
          <w:tcPr>
            <w:tcW w:w="1505" w:type="pct"/>
            <w:vAlign w:val="center"/>
          </w:tcPr>
          <w:p w14:paraId="59395868" w14:textId="041CD0C1" w:rsidR="00D03922" w:rsidRDefault="00D03922" w:rsidP="00E57F57">
            <w:pPr>
              <w:jc w:val="both"/>
              <w:rPr>
                <w:color w:val="000000" w:themeColor="text1"/>
                <w:sz w:val="22"/>
                <w:szCs w:val="22"/>
              </w:rPr>
            </w:pPr>
            <w:r w:rsidRPr="00370483">
              <w:rPr>
                <w:color w:val="000000" w:themeColor="text1"/>
                <w:sz w:val="22"/>
                <w:szCs w:val="22"/>
              </w:rPr>
              <w:t>Via Teleconference</w:t>
            </w:r>
          </w:p>
        </w:tc>
      </w:tr>
      <w:tr w:rsidR="00560494" w:rsidRPr="008064EA" w14:paraId="71432AD5" w14:textId="77777777" w:rsidTr="00E57F57">
        <w:trPr>
          <w:trHeight w:val="288"/>
        </w:trPr>
        <w:tc>
          <w:tcPr>
            <w:tcW w:w="1306" w:type="pct"/>
            <w:vAlign w:val="bottom"/>
          </w:tcPr>
          <w:p w14:paraId="560DB492" w14:textId="291FAE97" w:rsidR="00560494" w:rsidRPr="001B74A2" w:rsidRDefault="00560494" w:rsidP="00E57F57">
            <w:pPr>
              <w:jc w:val="both"/>
              <w:rPr>
                <w:color w:val="000000" w:themeColor="text1"/>
                <w:sz w:val="22"/>
                <w:szCs w:val="22"/>
                <w:highlight w:val="lightGray"/>
              </w:rPr>
            </w:pPr>
            <w:r w:rsidRPr="00560494">
              <w:rPr>
                <w:color w:val="000000" w:themeColor="text1"/>
                <w:sz w:val="22"/>
                <w:szCs w:val="22"/>
              </w:rPr>
              <w:t>Ravulapah, Bharath</w:t>
            </w:r>
          </w:p>
        </w:tc>
        <w:tc>
          <w:tcPr>
            <w:tcW w:w="2189" w:type="pct"/>
            <w:vAlign w:val="bottom"/>
          </w:tcPr>
          <w:p w14:paraId="66D526E5" w14:textId="361B500D" w:rsidR="00560494" w:rsidRDefault="00560494" w:rsidP="00E57F57">
            <w:pPr>
              <w:jc w:val="both"/>
              <w:rPr>
                <w:color w:val="000000" w:themeColor="text1"/>
                <w:sz w:val="22"/>
                <w:szCs w:val="22"/>
              </w:rPr>
            </w:pPr>
            <w:r>
              <w:rPr>
                <w:color w:val="000000" w:themeColor="text1"/>
                <w:sz w:val="22"/>
                <w:szCs w:val="22"/>
              </w:rPr>
              <w:t>Crusoe</w:t>
            </w:r>
          </w:p>
        </w:tc>
        <w:tc>
          <w:tcPr>
            <w:tcW w:w="1505" w:type="pct"/>
            <w:vAlign w:val="center"/>
          </w:tcPr>
          <w:p w14:paraId="1A420193" w14:textId="77777777" w:rsidR="00560494" w:rsidRPr="00800C82" w:rsidRDefault="00560494" w:rsidP="00E57F57">
            <w:pPr>
              <w:jc w:val="both"/>
              <w:rPr>
                <w:color w:val="000000" w:themeColor="text1"/>
                <w:sz w:val="22"/>
                <w:szCs w:val="22"/>
              </w:rPr>
            </w:pPr>
          </w:p>
        </w:tc>
      </w:tr>
      <w:tr w:rsidR="003955DD" w:rsidRPr="008064EA" w14:paraId="502A446F" w14:textId="77777777" w:rsidTr="00E57F57">
        <w:trPr>
          <w:trHeight w:val="288"/>
        </w:trPr>
        <w:tc>
          <w:tcPr>
            <w:tcW w:w="1306" w:type="pct"/>
            <w:vAlign w:val="bottom"/>
          </w:tcPr>
          <w:p w14:paraId="46DE9D8B"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Reedy, Nick</w:t>
            </w:r>
          </w:p>
        </w:tc>
        <w:tc>
          <w:tcPr>
            <w:tcW w:w="2189" w:type="pct"/>
            <w:vAlign w:val="bottom"/>
          </w:tcPr>
          <w:p w14:paraId="654EA62D" w14:textId="77777777" w:rsidR="003955DD" w:rsidRPr="00C65A07" w:rsidRDefault="003955DD" w:rsidP="00E57F57">
            <w:pPr>
              <w:jc w:val="both"/>
              <w:rPr>
                <w:color w:val="000000" w:themeColor="text1"/>
                <w:sz w:val="22"/>
                <w:szCs w:val="22"/>
              </w:rPr>
            </w:pPr>
            <w:r>
              <w:rPr>
                <w:color w:val="000000" w:themeColor="text1"/>
                <w:sz w:val="22"/>
                <w:szCs w:val="22"/>
              </w:rPr>
              <w:t xml:space="preserve">CIM View Consulting </w:t>
            </w:r>
          </w:p>
        </w:tc>
        <w:tc>
          <w:tcPr>
            <w:tcW w:w="1505" w:type="pct"/>
            <w:vAlign w:val="center"/>
          </w:tcPr>
          <w:p w14:paraId="1549ED88" w14:textId="77777777" w:rsidR="003955DD" w:rsidRPr="00CE3219" w:rsidRDefault="003955DD" w:rsidP="00E57F57">
            <w:pPr>
              <w:jc w:val="both"/>
              <w:rPr>
                <w:color w:val="000000" w:themeColor="text1"/>
                <w:sz w:val="22"/>
                <w:szCs w:val="22"/>
                <w:highlight w:val="lightGray"/>
              </w:rPr>
            </w:pPr>
            <w:r w:rsidRPr="00800C82">
              <w:rPr>
                <w:color w:val="000000" w:themeColor="text1"/>
                <w:sz w:val="22"/>
                <w:szCs w:val="22"/>
              </w:rPr>
              <w:t>Via Teleconference</w:t>
            </w:r>
          </w:p>
        </w:tc>
      </w:tr>
      <w:tr w:rsidR="003955DD" w:rsidRPr="008064EA" w14:paraId="3396F7BD" w14:textId="77777777" w:rsidTr="00E57F57">
        <w:trPr>
          <w:trHeight w:val="288"/>
        </w:trPr>
        <w:tc>
          <w:tcPr>
            <w:tcW w:w="1306" w:type="pct"/>
            <w:vAlign w:val="bottom"/>
          </w:tcPr>
          <w:p w14:paraId="009041DA"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Reedy, Steve</w:t>
            </w:r>
          </w:p>
        </w:tc>
        <w:tc>
          <w:tcPr>
            <w:tcW w:w="2189" w:type="pct"/>
            <w:vAlign w:val="bottom"/>
          </w:tcPr>
          <w:p w14:paraId="393AEE69" w14:textId="77777777" w:rsidR="003955DD" w:rsidRPr="00AE076D" w:rsidRDefault="003955DD" w:rsidP="00E57F57">
            <w:pPr>
              <w:jc w:val="both"/>
              <w:rPr>
                <w:color w:val="000000" w:themeColor="text1"/>
                <w:sz w:val="22"/>
                <w:szCs w:val="22"/>
              </w:rPr>
            </w:pPr>
            <w:r>
              <w:rPr>
                <w:color w:val="000000" w:themeColor="text1"/>
                <w:sz w:val="22"/>
                <w:szCs w:val="22"/>
              </w:rPr>
              <w:t>CIM View Consulting</w:t>
            </w:r>
          </w:p>
        </w:tc>
        <w:tc>
          <w:tcPr>
            <w:tcW w:w="1505" w:type="pct"/>
            <w:vAlign w:val="bottom"/>
          </w:tcPr>
          <w:p w14:paraId="24D8FE0D" w14:textId="77777777" w:rsidR="003955DD" w:rsidRPr="00E63AD1" w:rsidRDefault="003955DD" w:rsidP="00E57F57">
            <w:pPr>
              <w:jc w:val="both"/>
              <w:rPr>
                <w:color w:val="000000" w:themeColor="text1"/>
                <w:sz w:val="22"/>
                <w:szCs w:val="22"/>
              </w:rPr>
            </w:pPr>
          </w:p>
        </w:tc>
      </w:tr>
      <w:tr w:rsidR="003955DD" w:rsidRPr="008064EA" w14:paraId="5C353829" w14:textId="77777777" w:rsidTr="00E57F57">
        <w:trPr>
          <w:trHeight w:val="288"/>
        </w:trPr>
        <w:tc>
          <w:tcPr>
            <w:tcW w:w="1306" w:type="pct"/>
            <w:vAlign w:val="bottom"/>
          </w:tcPr>
          <w:p w14:paraId="41AADE49"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Rich, Katie</w:t>
            </w:r>
          </w:p>
        </w:tc>
        <w:tc>
          <w:tcPr>
            <w:tcW w:w="2189" w:type="pct"/>
            <w:vAlign w:val="bottom"/>
          </w:tcPr>
          <w:p w14:paraId="531E5B14" w14:textId="77777777" w:rsidR="003955DD" w:rsidRPr="00AE076D" w:rsidRDefault="003955DD" w:rsidP="00E57F57">
            <w:pPr>
              <w:jc w:val="both"/>
              <w:rPr>
                <w:color w:val="000000" w:themeColor="text1"/>
                <w:sz w:val="22"/>
                <w:szCs w:val="22"/>
              </w:rPr>
            </w:pPr>
            <w:r w:rsidRPr="00AE076D">
              <w:rPr>
                <w:color w:val="000000" w:themeColor="text1"/>
                <w:sz w:val="22"/>
                <w:szCs w:val="22"/>
              </w:rPr>
              <w:t xml:space="preserve">Vistra </w:t>
            </w:r>
            <w:r>
              <w:rPr>
                <w:color w:val="000000" w:themeColor="text1"/>
                <w:sz w:val="22"/>
                <w:szCs w:val="22"/>
              </w:rPr>
              <w:t xml:space="preserve">Operations Company </w:t>
            </w:r>
          </w:p>
        </w:tc>
        <w:tc>
          <w:tcPr>
            <w:tcW w:w="1505" w:type="pct"/>
            <w:vAlign w:val="bottom"/>
          </w:tcPr>
          <w:p w14:paraId="4E98EFD2" w14:textId="7AEF0EA2" w:rsidR="003955DD" w:rsidRPr="00E63AD1" w:rsidRDefault="00E30F62" w:rsidP="00E57F57">
            <w:pPr>
              <w:jc w:val="both"/>
              <w:rPr>
                <w:color w:val="000000" w:themeColor="text1"/>
                <w:sz w:val="22"/>
                <w:szCs w:val="22"/>
              </w:rPr>
            </w:pPr>
            <w:r w:rsidRPr="00E30F62">
              <w:rPr>
                <w:color w:val="000000" w:themeColor="text1"/>
                <w:sz w:val="22"/>
                <w:szCs w:val="22"/>
              </w:rPr>
              <w:t>Via Teleconference</w:t>
            </w:r>
          </w:p>
        </w:tc>
      </w:tr>
      <w:tr w:rsidR="003955DD" w:rsidRPr="008064EA" w14:paraId="4C90AE5C" w14:textId="77777777" w:rsidTr="00E57F57">
        <w:trPr>
          <w:trHeight w:val="288"/>
        </w:trPr>
        <w:tc>
          <w:tcPr>
            <w:tcW w:w="1306" w:type="pct"/>
            <w:vAlign w:val="bottom"/>
          </w:tcPr>
          <w:p w14:paraId="366FBF01" w14:textId="77777777" w:rsidR="003955DD" w:rsidRPr="001B74A2" w:rsidRDefault="003955DD" w:rsidP="00E57F57">
            <w:pPr>
              <w:jc w:val="both"/>
              <w:rPr>
                <w:color w:val="000000" w:themeColor="text1"/>
                <w:sz w:val="22"/>
                <w:szCs w:val="22"/>
                <w:highlight w:val="lightGray"/>
              </w:rPr>
            </w:pPr>
            <w:r w:rsidRPr="00560494">
              <w:rPr>
                <w:color w:val="000000" w:themeColor="text1"/>
                <w:sz w:val="22"/>
                <w:szCs w:val="22"/>
              </w:rPr>
              <w:t>Rochelle, Jenni</w:t>
            </w:r>
          </w:p>
        </w:tc>
        <w:tc>
          <w:tcPr>
            <w:tcW w:w="2189" w:type="pct"/>
            <w:vAlign w:val="bottom"/>
          </w:tcPr>
          <w:p w14:paraId="77FF68F8" w14:textId="77777777" w:rsidR="003955DD" w:rsidRDefault="003955DD" w:rsidP="00E57F57">
            <w:pPr>
              <w:jc w:val="both"/>
              <w:rPr>
                <w:color w:val="000000" w:themeColor="text1"/>
                <w:sz w:val="22"/>
                <w:szCs w:val="22"/>
              </w:rPr>
            </w:pPr>
            <w:r>
              <w:rPr>
                <w:color w:val="000000" w:themeColor="text1"/>
                <w:sz w:val="22"/>
                <w:szCs w:val="22"/>
              </w:rPr>
              <w:t>CES</w:t>
            </w:r>
          </w:p>
        </w:tc>
        <w:tc>
          <w:tcPr>
            <w:tcW w:w="1505" w:type="pct"/>
            <w:vAlign w:val="bottom"/>
          </w:tcPr>
          <w:p w14:paraId="1C6AE99B" w14:textId="77777777" w:rsidR="003955DD" w:rsidRPr="00C655FB" w:rsidRDefault="003955DD" w:rsidP="00E57F57">
            <w:pPr>
              <w:jc w:val="both"/>
              <w:rPr>
                <w:color w:val="000000" w:themeColor="text1"/>
                <w:sz w:val="22"/>
                <w:szCs w:val="22"/>
              </w:rPr>
            </w:pPr>
            <w:r>
              <w:rPr>
                <w:color w:val="000000" w:themeColor="text1"/>
                <w:sz w:val="22"/>
                <w:szCs w:val="22"/>
              </w:rPr>
              <w:t>Via Teleconference</w:t>
            </w:r>
          </w:p>
        </w:tc>
      </w:tr>
      <w:tr w:rsidR="00205F6A" w:rsidRPr="008064EA" w14:paraId="17514DDD" w14:textId="77777777" w:rsidTr="00E57F57">
        <w:trPr>
          <w:trHeight w:val="288"/>
        </w:trPr>
        <w:tc>
          <w:tcPr>
            <w:tcW w:w="1306" w:type="pct"/>
            <w:vAlign w:val="bottom"/>
          </w:tcPr>
          <w:p w14:paraId="3B3B3B2D" w14:textId="7857A017" w:rsidR="00205F6A" w:rsidRPr="00560494" w:rsidRDefault="00205F6A" w:rsidP="00E57F57">
            <w:pPr>
              <w:jc w:val="both"/>
              <w:rPr>
                <w:color w:val="000000" w:themeColor="text1"/>
                <w:sz w:val="22"/>
                <w:szCs w:val="22"/>
              </w:rPr>
            </w:pPr>
            <w:r>
              <w:rPr>
                <w:color w:val="000000" w:themeColor="text1"/>
                <w:sz w:val="22"/>
                <w:szCs w:val="22"/>
              </w:rPr>
              <w:t>Ross, Richard</w:t>
            </w:r>
          </w:p>
        </w:tc>
        <w:tc>
          <w:tcPr>
            <w:tcW w:w="2189" w:type="pct"/>
            <w:vAlign w:val="bottom"/>
          </w:tcPr>
          <w:p w14:paraId="6A59EE4F" w14:textId="50D2C9A8" w:rsidR="00205F6A" w:rsidRDefault="00205F6A" w:rsidP="00E57F57">
            <w:pPr>
              <w:jc w:val="both"/>
              <w:rPr>
                <w:color w:val="000000" w:themeColor="text1"/>
                <w:sz w:val="22"/>
                <w:szCs w:val="22"/>
              </w:rPr>
            </w:pPr>
            <w:r>
              <w:rPr>
                <w:color w:val="000000" w:themeColor="text1"/>
                <w:sz w:val="22"/>
                <w:szCs w:val="22"/>
              </w:rPr>
              <w:t>AEPSC</w:t>
            </w:r>
          </w:p>
        </w:tc>
        <w:tc>
          <w:tcPr>
            <w:tcW w:w="1505" w:type="pct"/>
            <w:vAlign w:val="bottom"/>
          </w:tcPr>
          <w:p w14:paraId="1718390C" w14:textId="0458F356" w:rsidR="00205F6A" w:rsidRDefault="0099389D" w:rsidP="00E57F57">
            <w:pPr>
              <w:jc w:val="both"/>
              <w:rPr>
                <w:color w:val="000000" w:themeColor="text1"/>
                <w:sz w:val="22"/>
                <w:szCs w:val="22"/>
              </w:rPr>
            </w:pPr>
            <w:r w:rsidRPr="0047057F">
              <w:rPr>
                <w:color w:val="000000" w:themeColor="text1"/>
                <w:sz w:val="22"/>
                <w:szCs w:val="22"/>
              </w:rPr>
              <w:t>Via Teleconference</w:t>
            </w:r>
          </w:p>
        </w:tc>
      </w:tr>
      <w:tr w:rsidR="0099389D" w:rsidRPr="008064EA" w14:paraId="27CBAAEE" w14:textId="77777777" w:rsidTr="00E57F57">
        <w:trPr>
          <w:trHeight w:val="288"/>
        </w:trPr>
        <w:tc>
          <w:tcPr>
            <w:tcW w:w="1306" w:type="pct"/>
            <w:vAlign w:val="bottom"/>
          </w:tcPr>
          <w:p w14:paraId="07A6FB81" w14:textId="062E2585" w:rsidR="0099389D" w:rsidRDefault="0099389D" w:rsidP="00E57F57">
            <w:pPr>
              <w:jc w:val="both"/>
              <w:rPr>
                <w:color w:val="000000" w:themeColor="text1"/>
                <w:sz w:val="22"/>
                <w:szCs w:val="22"/>
              </w:rPr>
            </w:pPr>
            <w:r>
              <w:rPr>
                <w:color w:val="000000" w:themeColor="text1"/>
                <w:sz w:val="22"/>
                <w:szCs w:val="22"/>
              </w:rPr>
              <w:lastRenderedPageBreak/>
              <w:t>Roth, Werner</w:t>
            </w:r>
          </w:p>
        </w:tc>
        <w:tc>
          <w:tcPr>
            <w:tcW w:w="2189" w:type="pct"/>
            <w:vAlign w:val="bottom"/>
          </w:tcPr>
          <w:p w14:paraId="2C0B2C8D" w14:textId="1AE9A48E" w:rsidR="0099389D" w:rsidRDefault="0099389D" w:rsidP="00E57F57">
            <w:pPr>
              <w:jc w:val="both"/>
              <w:rPr>
                <w:color w:val="000000" w:themeColor="text1"/>
                <w:sz w:val="22"/>
                <w:szCs w:val="22"/>
              </w:rPr>
            </w:pPr>
            <w:r>
              <w:rPr>
                <w:color w:val="000000" w:themeColor="text1"/>
                <w:sz w:val="22"/>
                <w:szCs w:val="22"/>
              </w:rPr>
              <w:t>PUCT</w:t>
            </w:r>
          </w:p>
        </w:tc>
        <w:tc>
          <w:tcPr>
            <w:tcW w:w="1505" w:type="pct"/>
            <w:vAlign w:val="bottom"/>
          </w:tcPr>
          <w:p w14:paraId="43B8E8E6" w14:textId="105A8FAA" w:rsidR="0099389D" w:rsidRDefault="0099389D" w:rsidP="00E57F57">
            <w:pPr>
              <w:jc w:val="both"/>
              <w:rPr>
                <w:color w:val="000000" w:themeColor="text1"/>
                <w:sz w:val="22"/>
                <w:szCs w:val="22"/>
              </w:rPr>
            </w:pPr>
            <w:r w:rsidRPr="0047057F">
              <w:rPr>
                <w:color w:val="000000" w:themeColor="text1"/>
                <w:sz w:val="22"/>
                <w:szCs w:val="22"/>
              </w:rPr>
              <w:t>Via Teleconference</w:t>
            </w:r>
          </w:p>
        </w:tc>
      </w:tr>
      <w:tr w:rsidR="0099389D" w:rsidRPr="008064EA" w14:paraId="747563E6" w14:textId="77777777" w:rsidTr="00E57F57">
        <w:trPr>
          <w:trHeight w:val="288"/>
        </w:trPr>
        <w:tc>
          <w:tcPr>
            <w:tcW w:w="1306" w:type="pct"/>
            <w:vAlign w:val="bottom"/>
          </w:tcPr>
          <w:p w14:paraId="0DF17A22" w14:textId="2F0AF8E1" w:rsidR="0099389D" w:rsidRDefault="0099389D" w:rsidP="00E57F57">
            <w:pPr>
              <w:jc w:val="both"/>
              <w:rPr>
                <w:color w:val="000000" w:themeColor="text1"/>
                <w:sz w:val="22"/>
                <w:szCs w:val="22"/>
              </w:rPr>
            </w:pPr>
            <w:r>
              <w:rPr>
                <w:color w:val="000000" w:themeColor="text1"/>
                <w:sz w:val="22"/>
                <w:szCs w:val="22"/>
              </w:rPr>
              <w:t>Roy, Sonjoy</w:t>
            </w:r>
          </w:p>
        </w:tc>
        <w:tc>
          <w:tcPr>
            <w:tcW w:w="2189" w:type="pct"/>
            <w:vAlign w:val="bottom"/>
          </w:tcPr>
          <w:p w14:paraId="03E71A03" w14:textId="77863175" w:rsidR="0099389D" w:rsidRDefault="0099389D" w:rsidP="00E57F57">
            <w:pPr>
              <w:jc w:val="both"/>
              <w:rPr>
                <w:color w:val="000000" w:themeColor="text1"/>
                <w:sz w:val="22"/>
                <w:szCs w:val="22"/>
              </w:rPr>
            </w:pPr>
            <w:r>
              <w:rPr>
                <w:color w:val="000000" w:themeColor="text1"/>
                <w:sz w:val="22"/>
                <w:szCs w:val="22"/>
              </w:rPr>
              <w:t>EPE</w:t>
            </w:r>
          </w:p>
        </w:tc>
        <w:tc>
          <w:tcPr>
            <w:tcW w:w="1505" w:type="pct"/>
            <w:vAlign w:val="bottom"/>
          </w:tcPr>
          <w:p w14:paraId="53DD8648" w14:textId="72245B66" w:rsidR="0099389D" w:rsidRPr="0047057F" w:rsidRDefault="0099389D" w:rsidP="00E57F57">
            <w:pPr>
              <w:jc w:val="both"/>
              <w:rPr>
                <w:color w:val="000000" w:themeColor="text1"/>
                <w:sz w:val="22"/>
                <w:szCs w:val="22"/>
              </w:rPr>
            </w:pPr>
            <w:r w:rsidRPr="0047057F">
              <w:rPr>
                <w:color w:val="000000" w:themeColor="text1"/>
                <w:sz w:val="22"/>
                <w:szCs w:val="22"/>
              </w:rPr>
              <w:t>Via Teleconference</w:t>
            </w:r>
          </w:p>
        </w:tc>
      </w:tr>
      <w:tr w:rsidR="00E30F62" w:rsidRPr="008064EA" w14:paraId="031B9B86" w14:textId="77777777" w:rsidTr="00E57F57">
        <w:trPr>
          <w:trHeight w:val="288"/>
        </w:trPr>
        <w:tc>
          <w:tcPr>
            <w:tcW w:w="1306" w:type="pct"/>
            <w:vAlign w:val="bottom"/>
          </w:tcPr>
          <w:p w14:paraId="343924E9" w14:textId="3E59AC8D" w:rsidR="00E30F62" w:rsidRDefault="00E30F62" w:rsidP="00E57F57">
            <w:pPr>
              <w:jc w:val="both"/>
              <w:rPr>
                <w:color w:val="000000" w:themeColor="text1"/>
                <w:sz w:val="22"/>
                <w:szCs w:val="22"/>
              </w:rPr>
            </w:pPr>
            <w:r>
              <w:rPr>
                <w:color w:val="000000" w:themeColor="text1"/>
                <w:sz w:val="22"/>
                <w:szCs w:val="22"/>
              </w:rPr>
              <w:t>Ruiz, Jonathan</w:t>
            </w:r>
          </w:p>
        </w:tc>
        <w:tc>
          <w:tcPr>
            <w:tcW w:w="2189" w:type="pct"/>
            <w:vAlign w:val="bottom"/>
          </w:tcPr>
          <w:p w14:paraId="0F49DFD4" w14:textId="4B7994F7" w:rsidR="00E30F62" w:rsidRDefault="00E30F62" w:rsidP="00E57F57">
            <w:pPr>
              <w:jc w:val="both"/>
              <w:rPr>
                <w:color w:val="000000" w:themeColor="text1"/>
                <w:sz w:val="22"/>
                <w:szCs w:val="22"/>
              </w:rPr>
            </w:pPr>
            <w:r>
              <w:rPr>
                <w:color w:val="000000" w:themeColor="text1"/>
                <w:sz w:val="22"/>
                <w:szCs w:val="22"/>
              </w:rPr>
              <w:t>EPE</w:t>
            </w:r>
          </w:p>
        </w:tc>
        <w:tc>
          <w:tcPr>
            <w:tcW w:w="1505" w:type="pct"/>
            <w:vAlign w:val="bottom"/>
          </w:tcPr>
          <w:p w14:paraId="201C920C" w14:textId="12549F2D" w:rsidR="00E30F62" w:rsidRPr="0047057F" w:rsidRDefault="00E30F62" w:rsidP="00E57F57">
            <w:pPr>
              <w:jc w:val="both"/>
              <w:rPr>
                <w:color w:val="000000" w:themeColor="text1"/>
                <w:sz w:val="22"/>
                <w:szCs w:val="22"/>
              </w:rPr>
            </w:pPr>
            <w:r w:rsidRPr="00205F6A">
              <w:rPr>
                <w:color w:val="000000" w:themeColor="text1"/>
                <w:sz w:val="22"/>
                <w:szCs w:val="22"/>
              </w:rPr>
              <w:t>Via Teleconference</w:t>
            </w:r>
          </w:p>
        </w:tc>
      </w:tr>
      <w:tr w:rsidR="006E2A7E" w:rsidRPr="008064EA" w14:paraId="5750AC70" w14:textId="77777777" w:rsidTr="00E57F57">
        <w:trPr>
          <w:trHeight w:val="288"/>
        </w:trPr>
        <w:tc>
          <w:tcPr>
            <w:tcW w:w="1306" w:type="pct"/>
            <w:vAlign w:val="bottom"/>
          </w:tcPr>
          <w:p w14:paraId="4AE5AABD" w14:textId="7BBF1A6B" w:rsidR="006E2A7E" w:rsidRPr="001B74A2" w:rsidRDefault="006E2A7E" w:rsidP="00E57F57">
            <w:pPr>
              <w:jc w:val="both"/>
              <w:rPr>
                <w:color w:val="000000" w:themeColor="text1"/>
                <w:sz w:val="22"/>
                <w:szCs w:val="22"/>
                <w:highlight w:val="lightGray"/>
              </w:rPr>
            </w:pPr>
            <w:r w:rsidRPr="006E2A7E">
              <w:rPr>
                <w:color w:val="000000" w:themeColor="text1"/>
                <w:sz w:val="22"/>
                <w:szCs w:val="22"/>
              </w:rPr>
              <w:t>Sablosky, Maximillian</w:t>
            </w:r>
          </w:p>
        </w:tc>
        <w:tc>
          <w:tcPr>
            <w:tcW w:w="2189" w:type="pct"/>
            <w:vAlign w:val="bottom"/>
          </w:tcPr>
          <w:p w14:paraId="67D3F5FD" w14:textId="12B3D068" w:rsidR="006E2A7E" w:rsidRDefault="006E2A7E" w:rsidP="00E57F57">
            <w:pPr>
              <w:jc w:val="both"/>
              <w:rPr>
                <w:color w:val="000000" w:themeColor="text1"/>
                <w:sz w:val="22"/>
                <w:szCs w:val="22"/>
              </w:rPr>
            </w:pPr>
            <w:r>
              <w:rPr>
                <w:color w:val="000000" w:themeColor="text1"/>
                <w:sz w:val="22"/>
                <w:szCs w:val="22"/>
              </w:rPr>
              <w:t>Total Energies</w:t>
            </w:r>
          </w:p>
        </w:tc>
        <w:tc>
          <w:tcPr>
            <w:tcW w:w="1505" w:type="pct"/>
            <w:vAlign w:val="bottom"/>
          </w:tcPr>
          <w:p w14:paraId="4990E93D" w14:textId="174ED058" w:rsidR="006E2A7E" w:rsidRPr="00CE3219" w:rsidRDefault="006E2A7E" w:rsidP="00E57F57">
            <w:pPr>
              <w:jc w:val="both"/>
              <w:rPr>
                <w:color w:val="000000" w:themeColor="text1"/>
                <w:sz w:val="22"/>
                <w:szCs w:val="22"/>
                <w:highlight w:val="lightGray"/>
              </w:rPr>
            </w:pPr>
            <w:r w:rsidRPr="0047057F">
              <w:rPr>
                <w:color w:val="000000" w:themeColor="text1"/>
                <w:sz w:val="22"/>
                <w:szCs w:val="22"/>
              </w:rPr>
              <w:t>Via Teleconference</w:t>
            </w:r>
          </w:p>
        </w:tc>
      </w:tr>
      <w:tr w:rsidR="003955DD" w:rsidRPr="008064EA" w14:paraId="788852B6" w14:textId="77777777" w:rsidTr="00E57F57">
        <w:trPr>
          <w:trHeight w:val="288"/>
        </w:trPr>
        <w:tc>
          <w:tcPr>
            <w:tcW w:w="1306" w:type="pct"/>
            <w:vAlign w:val="bottom"/>
          </w:tcPr>
          <w:p w14:paraId="4B9DA2BB" w14:textId="77777777" w:rsidR="003955DD" w:rsidRPr="006E2A7E" w:rsidRDefault="003955DD" w:rsidP="00E57F57">
            <w:pPr>
              <w:jc w:val="both"/>
              <w:rPr>
                <w:color w:val="000000" w:themeColor="text1"/>
                <w:sz w:val="22"/>
                <w:szCs w:val="22"/>
              </w:rPr>
            </w:pPr>
            <w:r w:rsidRPr="006E2A7E">
              <w:rPr>
                <w:color w:val="000000" w:themeColor="text1"/>
                <w:sz w:val="22"/>
                <w:szCs w:val="22"/>
              </w:rPr>
              <w:t>Safko, Trevor</w:t>
            </w:r>
          </w:p>
        </w:tc>
        <w:tc>
          <w:tcPr>
            <w:tcW w:w="2189" w:type="pct"/>
            <w:vAlign w:val="bottom"/>
          </w:tcPr>
          <w:p w14:paraId="7978C695" w14:textId="77777777" w:rsidR="003955DD" w:rsidRDefault="003955DD" w:rsidP="00E57F57">
            <w:pPr>
              <w:jc w:val="both"/>
              <w:rPr>
                <w:color w:val="000000" w:themeColor="text1"/>
                <w:sz w:val="22"/>
                <w:szCs w:val="22"/>
              </w:rPr>
            </w:pPr>
            <w:r>
              <w:rPr>
                <w:color w:val="000000" w:themeColor="text1"/>
                <w:sz w:val="22"/>
                <w:szCs w:val="22"/>
              </w:rPr>
              <w:t>LCRA</w:t>
            </w:r>
          </w:p>
        </w:tc>
        <w:tc>
          <w:tcPr>
            <w:tcW w:w="1505" w:type="pct"/>
            <w:vAlign w:val="bottom"/>
          </w:tcPr>
          <w:p w14:paraId="29673C7D" w14:textId="4E3CE749" w:rsidR="003955DD" w:rsidRPr="00CE3219" w:rsidRDefault="006E2A7E" w:rsidP="00E57F57">
            <w:pPr>
              <w:jc w:val="both"/>
              <w:rPr>
                <w:color w:val="000000" w:themeColor="text1"/>
                <w:sz w:val="22"/>
                <w:szCs w:val="22"/>
                <w:highlight w:val="lightGray"/>
              </w:rPr>
            </w:pPr>
            <w:r w:rsidRPr="006E2A7E">
              <w:rPr>
                <w:color w:val="000000" w:themeColor="text1"/>
                <w:sz w:val="22"/>
                <w:szCs w:val="22"/>
              </w:rPr>
              <w:t>Via Teleconference</w:t>
            </w:r>
          </w:p>
        </w:tc>
      </w:tr>
      <w:tr w:rsidR="003955DD" w:rsidRPr="008064EA" w14:paraId="66B7C8E5" w14:textId="77777777" w:rsidTr="00E57F57">
        <w:trPr>
          <w:trHeight w:val="288"/>
        </w:trPr>
        <w:tc>
          <w:tcPr>
            <w:tcW w:w="1306" w:type="pct"/>
            <w:vAlign w:val="bottom"/>
          </w:tcPr>
          <w:p w14:paraId="170A4968"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Schatz, John</w:t>
            </w:r>
          </w:p>
        </w:tc>
        <w:tc>
          <w:tcPr>
            <w:tcW w:w="2189" w:type="pct"/>
            <w:vAlign w:val="bottom"/>
          </w:tcPr>
          <w:p w14:paraId="00AEE989" w14:textId="77777777" w:rsidR="003955DD" w:rsidRPr="00C65A07" w:rsidRDefault="003955DD" w:rsidP="00E57F57">
            <w:pPr>
              <w:jc w:val="both"/>
              <w:rPr>
                <w:color w:val="000000" w:themeColor="text1"/>
                <w:sz w:val="22"/>
                <w:szCs w:val="22"/>
              </w:rPr>
            </w:pPr>
            <w:r>
              <w:rPr>
                <w:color w:val="000000" w:themeColor="text1"/>
                <w:sz w:val="22"/>
                <w:szCs w:val="22"/>
              </w:rPr>
              <w:t>Vistra</w:t>
            </w:r>
          </w:p>
        </w:tc>
        <w:tc>
          <w:tcPr>
            <w:tcW w:w="1505" w:type="pct"/>
            <w:vAlign w:val="bottom"/>
          </w:tcPr>
          <w:p w14:paraId="5141DC93" w14:textId="284A12FC" w:rsidR="003955DD" w:rsidRPr="00CE3219" w:rsidRDefault="00205F6A" w:rsidP="00E57F57">
            <w:pPr>
              <w:jc w:val="both"/>
              <w:rPr>
                <w:color w:val="000000" w:themeColor="text1"/>
                <w:sz w:val="22"/>
                <w:szCs w:val="22"/>
                <w:highlight w:val="lightGray"/>
              </w:rPr>
            </w:pPr>
            <w:r w:rsidRPr="00205F6A">
              <w:rPr>
                <w:color w:val="000000" w:themeColor="text1"/>
                <w:sz w:val="22"/>
                <w:szCs w:val="22"/>
              </w:rPr>
              <w:t>Via Teleconference</w:t>
            </w:r>
          </w:p>
        </w:tc>
      </w:tr>
      <w:tr w:rsidR="003955DD" w:rsidRPr="008064EA" w14:paraId="7EE1F3EF" w14:textId="77777777" w:rsidTr="00E57F57">
        <w:trPr>
          <w:trHeight w:val="288"/>
        </w:trPr>
        <w:tc>
          <w:tcPr>
            <w:tcW w:w="1306" w:type="pct"/>
            <w:vAlign w:val="bottom"/>
          </w:tcPr>
          <w:p w14:paraId="33A2E829" w14:textId="77777777" w:rsidR="003955DD" w:rsidRPr="001B74A2" w:rsidRDefault="003955DD" w:rsidP="00E57F57">
            <w:pPr>
              <w:jc w:val="both"/>
              <w:rPr>
                <w:color w:val="000000" w:themeColor="text1"/>
                <w:sz w:val="22"/>
                <w:szCs w:val="22"/>
                <w:highlight w:val="lightGray"/>
              </w:rPr>
            </w:pPr>
            <w:r w:rsidRPr="00472FB3">
              <w:rPr>
                <w:color w:val="000000" w:themeColor="text1"/>
                <w:sz w:val="22"/>
                <w:szCs w:val="22"/>
              </w:rPr>
              <w:t>Schavrien, Nick</w:t>
            </w:r>
          </w:p>
        </w:tc>
        <w:tc>
          <w:tcPr>
            <w:tcW w:w="2189" w:type="pct"/>
            <w:vAlign w:val="bottom"/>
          </w:tcPr>
          <w:p w14:paraId="0BB1471D" w14:textId="77777777" w:rsidR="003955DD" w:rsidRDefault="003955DD" w:rsidP="00E57F57">
            <w:pPr>
              <w:jc w:val="both"/>
              <w:rPr>
                <w:color w:val="000000" w:themeColor="text1"/>
                <w:sz w:val="22"/>
                <w:szCs w:val="22"/>
              </w:rPr>
            </w:pPr>
          </w:p>
        </w:tc>
        <w:tc>
          <w:tcPr>
            <w:tcW w:w="1505" w:type="pct"/>
            <w:vAlign w:val="bottom"/>
          </w:tcPr>
          <w:p w14:paraId="2B01CB53" w14:textId="77777777" w:rsidR="003955DD" w:rsidRPr="00CE3219" w:rsidRDefault="003955DD" w:rsidP="00E57F57">
            <w:pPr>
              <w:jc w:val="both"/>
              <w:rPr>
                <w:color w:val="000000" w:themeColor="text1"/>
                <w:sz w:val="22"/>
                <w:szCs w:val="22"/>
                <w:highlight w:val="lightGray"/>
              </w:rPr>
            </w:pPr>
            <w:r>
              <w:rPr>
                <w:color w:val="000000" w:themeColor="text1"/>
                <w:sz w:val="22"/>
                <w:szCs w:val="22"/>
              </w:rPr>
              <w:t>Via Teleconference</w:t>
            </w:r>
          </w:p>
        </w:tc>
      </w:tr>
      <w:tr w:rsidR="006E2A7E" w:rsidRPr="008064EA" w14:paraId="1973970C" w14:textId="77777777" w:rsidTr="00E57F57">
        <w:trPr>
          <w:trHeight w:val="288"/>
        </w:trPr>
        <w:tc>
          <w:tcPr>
            <w:tcW w:w="1306" w:type="pct"/>
            <w:vAlign w:val="bottom"/>
          </w:tcPr>
          <w:p w14:paraId="1EDFC4F6" w14:textId="46ECDB3C" w:rsidR="006E2A7E" w:rsidRPr="001B74A2" w:rsidRDefault="006E2A7E" w:rsidP="00E57F57">
            <w:pPr>
              <w:jc w:val="both"/>
              <w:rPr>
                <w:color w:val="000000" w:themeColor="text1"/>
                <w:sz w:val="22"/>
                <w:szCs w:val="22"/>
                <w:highlight w:val="lightGray"/>
              </w:rPr>
            </w:pPr>
            <w:r w:rsidRPr="006E2A7E">
              <w:rPr>
                <w:color w:val="000000" w:themeColor="text1"/>
                <w:sz w:val="22"/>
                <w:szCs w:val="22"/>
              </w:rPr>
              <w:t>Schubert, Eric</w:t>
            </w:r>
          </w:p>
        </w:tc>
        <w:tc>
          <w:tcPr>
            <w:tcW w:w="2189" w:type="pct"/>
            <w:vAlign w:val="bottom"/>
          </w:tcPr>
          <w:p w14:paraId="0993DD20" w14:textId="77777777" w:rsidR="006E2A7E" w:rsidRDefault="006E2A7E" w:rsidP="00E57F57">
            <w:pPr>
              <w:jc w:val="both"/>
              <w:rPr>
                <w:color w:val="000000" w:themeColor="text1"/>
                <w:sz w:val="22"/>
                <w:szCs w:val="22"/>
              </w:rPr>
            </w:pPr>
          </w:p>
        </w:tc>
        <w:tc>
          <w:tcPr>
            <w:tcW w:w="1505" w:type="pct"/>
            <w:vAlign w:val="bottom"/>
          </w:tcPr>
          <w:p w14:paraId="0896BA3E" w14:textId="07A36644" w:rsidR="006E2A7E" w:rsidRPr="00862C7F" w:rsidRDefault="006E2A7E" w:rsidP="00E57F57">
            <w:pPr>
              <w:jc w:val="both"/>
              <w:rPr>
                <w:color w:val="000000" w:themeColor="text1"/>
                <w:sz w:val="22"/>
                <w:szCs w:val="22"/>
              </w:rPr>
            </w:pPr>
            <w:r w:rsidRPr="00370483">
              <w:rPr>
                <w:color w:val="000000" w:themeColor="text1"/>
                <w:sz w:val="22"/>
                <w:szCs w:val="22"/>
              </w:rPr>
              <w:t>Via Teleconference</w:t>
            </w:r>
          </w:p>
        </w:tc>
      </w:tr>
      <w:tr w:rsidR="003955DD" w:rsidRPr="008064EA" w14:paraId="11361F01" w14:textId="77777777" w:rsidTr="00E57F57">
        <w:trPr>
          <w:trHeight w:val="288"/>
        </w:trPr>
        <w:tc>
          <w:tcPr>
            <w:tcW w:w="1306" w:type="pct"/>
            <w:vAlign w:val="bottom"/>
          </w:tcPr>
          <w:p w14:paraId="78E9AFA5"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Scott, Kathy</w:t>
            </w:r>
          </w:p>
        </w:tc>
        <w:tc>
          <w:tcPr>
            <w:tcW w:w="2189" w:type="pct"/>
            <w:vAlign w:val="bottom"/>
          </w:tcPr>
          <w:p w14:paraId="38043505" w14:textId="77777777" w:rsidR="003955DD" w:rsidRPr="00C65A07" w:rsidRDefault="003955DD" w:rsidP="00E57F57">
            <w:pPr>
              <w:jc w:val="both"/>
              <w:rPr>
                <w:color w:val="000000" w:themeColor="text1"/>
                <w:sz w:val="22"/>
                <w:szCs w:val="22"/>
              </w:rPr>
            </w:pPr>
            <w:r w:rsidRPr="00C65A07">
              <w:rPr>
                <w:color w:val="000000" w:themeColor="text1"/>
                <w:sz w:val="22"/>
                <w:szCs w:val="22"/>
              </w:rPr>
              <w:t>CNP</w:t>
            </w:r>
          </w:p>
        </w:tc>
        <w:tc>
          <w:tcPr>
            <w:tcW w:w="1505" w:type="pct"/>
            <w:vAlign w:val="bottom"/>
          </w:tcPr>
          <w:p w14:paraId="1472BFD6" w14:textId="77777777" w:rsidR="003955DD" w:rsidRPr="00CE3219" w:rsidRDefault="003955DD" w:rsidP="00E57F57">
            <w:pPr>
              <w:jc w:val="both"/>
              <w:rPr>
                <w:color w:val="000000" w:themeColor="text1"/>
                <w:sz w:val="22"/>
                <w:szCs w:val="22"/>
                <w:highlight w:val="lightGray"/>
              </w:rPr>
            </w:pPr>
          </w:p>
        </w:tc>
      </w:tr>
      <w:tr w:rsidR="003955DD" w:rsidRPr="008064EA" w14:paraId="2B72321B" w14:textId="77777777" w:rsidTr="00E57F57">
        <w:trPr>
          <w:trHeight w:val="288"/>
        </w:trPr>
        <w:tc>
          <w:tcPr>
            <w:tcW w:w="1306" w:type="pct"/>
            <w:vAlign w:val="bottom"/>
          </w:tcPr>
          <w:p w14:paraId="64502DEC" w14:textId="77777777" w:rsidR="003955DD" w:rsidRPr="001B74A2" w:rsidRDefault="003955DD" w:rsidP="00E57F57">
            <w:pPr>
              <w:jc w:val="both"/>
              <w:rPr>
                <w:color w:val="000000" w:themeColor="text1"/>
                <w:sz w:val="22"/>
                <w:szCs w:val="22"/>
                <w:highlight w:val="lightGray"/>
              </w:rPr>
            </w:pPr>
            <w:r w:rsidRPr="00D03922">
              <w:rPr>
                <w:color w:val="000000" w:themeColor="text1"/>
                <w:sz w:val="22"/>
                <w:szCs w:val="22"/>
              </w:rPr>
              <w:t>Seibel, Alexander</w:t>
            </w:r>
          </w:p>
        </w:tc>
        <w:tc>
          <w:tcPr>
            <w:tcW w:w="2189" w:type="pct"/>
            <w:vAlign w:val="bottom"/>
          </w:tcPr>
          <w:p w14:paraId="72FE984A" w14:textId="77777777" w:rsidR="003955DD" w:rsidRDefault="003955DD" w:rsidP="00E57F57">
            <w:pPr>
              <w:jc w:val="both"/>
              <w:rPr>
                <w:color w:val="000000" w:themeColor="text1"/>
                <w:sz w:val="22"/>
                <w:szCs w:val="22"/>
              </w:rPr>
            </w:pPr>
            <w:r>
              <w:rPr>
                <w:color w:val="000000" w:themeColor="text1"/>
                <w:sz w:val="22"/>
                <w:szCs w:val="22"/>
              </w:rPr>
              <w:t>OCI Energy</w:t>
            </w:r>
          </w:p>
        </w:tc>
        <w:tc>
          <w:tcPr>
            <w:tcW w:w="1505" w:type="pct"/>
            <w:vAlign w:val="bottom"/>
          </w:tcPr>
          <w:p w14:paraId="2C253BC1" w14:textId="77777777" w:rsidR="003955DD" w:rsidRPr="00800C82"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087FBDE2" w14:textId="77777777" w:rsidTr="00E57F57">
        <w:trPr>
          <w:trHeight w:val="288"/>
        </w:trPr>
        <w:tc>
          <w:tcPr>
            <w:tcW w:w="1306" w:type="pct"/>
            <w:vAlign w:val="bottom"/>
          </w:tcPr>
          <w:p w14:paraId="56F90B3A"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Sersen, Juliana</w:t>
            </w:r>
          </w:p>
        </w:tc>
        <w:tc>
          <w:tcPr>
            <w:tcW w:w="2189" w:type="pct"/>
            <w:vAlign w:val="bottom"/>
          </w:tcPr>
          <w:p w14:paraId="2B308C9C" w14:textId="77777777" w:rsidR="003955DD" w:rsidRDefault="003955DD" w:rsidP="00E57F57">
            <w:pPr>
              <w:jc w:val="both"/>
              <w:rPr>
                <w:color w:val="000000" w:themeColor="text1"/>
                <w:sz w:val="22"/>
                <w:szCs w:val="22"/>
              </w:rPr>
            </w:pPr>
            <w:r>
              <w:rPr>
                <w:color w:val="000000" w:themeColor="text1"/>
                <w:sz w:val="22"/>
                <w:szCs w:val="22"/>
              </w:rPr>
              <w:t>Baker Botts</w:t>
            </w:r>
          </w:p>
        </w:tc>
        <w:tc>
          <w:tcPr>
            <w:tcW w:w="1505" w:type="pct"/>
            <w:vAlign w:val="bottom"/>
          </w:tcPr>
          <w:p w14:paraId="008EFCAA" w14:textId="77777777" w:rsidR="003955DD" w:rsidRPr="00800C82" w:rsidRDefault="003955DD" w:rsidP="00E57F57">
            <w:pPr>
              <w:jc w:val="both"/>
              <w:rPr>
                <w:color w:val="000000" w:themeColor="text1"/>
                <w:sz w:val="22"/>
                <w:szCs w:val="22"/>
              </w:rPr>
            </w:pPr>
            <w:r w:rsidRPr="00800C82">
              <w:rPr>
                <w:color w:val="000000" w:themeColor="text1"/>
                <w:sz w:val="22"/>
                <w:szCs w:val="22"/>
              </w:rPr>
              <w:t>Via Teleconference</w:t>
            </w:r>
          </w:p>
        </w:tc>
      </w:tr>
      <w:tr w:rsidR="003955DD" w:rsidRPr="008064EA" w14:paraId="13CE53BE" w14:textId="77777777" w:rsidTr="00E57F57">
        <w:trPr>
          <w:trHeight w:val="288"/>
        </w:trPr>
        <w:tc>
          <w:tcPr>
            <w:tcW w:w="1306" w:type="pct"/>
            <w:vAlign w:val="bottom"/>
          </w:tcPr>
          <w:p w14:paraId="27A43C74"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Shaikh, Fiza</w:t>
            </w:r>
          </w:p>
        </w:tc>
        <w:tc>
          <w:tcPr>
            <w:tcW w:w="2189" w:type="pct"/>
            <w:vAlign w:val="bottom"/>
          </w:tcPr>
          <w:p w14:paraId="62AFF9B4" w14:textId="77777777" w:rsidR="003955DD" w:rsidRDefault="003955DD" w:rsidP="00E57F57">
            <w:pPr>
              <w:jc w:val="both"/>
              <w:rPr>
                <w:color w:val="000000" w:themeColor="text1"/>
                <w:sz w:val="22"/>
                <w:szCs w:val="22"/>
              </w:rPr>
            </w:pPr>
            <w:r>
              <w:rPr>
                <w:color w:val="000000" w:themeColor="text1"/>
                <w:sz w:val="22"/>
                <w:szCs w:val="22"/>
              </w:rPr>
              <w:t>New Project Media</w:t>
            </w:r>
          </w:p>
        </w:tc>
        <w:tc>
          <w:tcPr>
            <w:tcW w:w="1505" w:type="pct"/>
            <w:vAlign w:val="bottom"/>
          </w:tcPr>
          <w:p w14:paraId="140B627F"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81072F" w:rsidRPr="008064EA" w14:paraId="390A18F0" w14:textId="77777777" w:rsidTr="00E57F57">
        <w:trPr>
          <w:trHeight w:val="288"/>
        </w:trPr>
        <w:tc>
          <w:tcPr>
            <w:tcW w:w="1306" w:type="pct"/>
            <w:vAlign w:val="bottom"/>
          </w:tcPr>
          <w:p w14:paraId="61A8A641" w14:textId="49810BDC" w:rsidR="0081072F" w:rsidRPr="001B74A2" w:rsidRDefault="0081072F" w:rsidP="00E57F57">
            <w:pPr>
              <w:jc w:val="both"/>
              <w:rPr>
                <w:color w:val="000000" w:themeColor="text1"/>
                <w:sz w:val="22"/>
                <w:szCs w:val="22"/>
                <w:highlight w:val="lightGray"/>
              </w:rPr>
            </w:pPr>
            <w:r w:rsidRPr="0081072F">
              <w:rPr>
                <w:color w:val="000000" w:themeColor="text1"/>
                <w:sz w:val="22"/>
                <w:szCs w:val="22"/>
              </w:rPr>
              <w:t>Sharma, Sandip</w:t>
            </w:r>
          </w:p>
        </w:tc>
        <w:tc>
          <w:tcPr>
            <w:tcW w:w="2189" w:type="pct"/>
            <w:vAlign w:val="bottom"/>
          </w:tcPr>
          <w:p w14:paraId="1DFEE993" w14:textId="07FDD2F1" w:rsidR="0081072F" w:rsidRDefault="0081072F" w:rsidP="00E57F57">
            <w:pPr>
              <w:jc w:val="both"/>
              <w:rPr>
                <w:color w:val="000000" w:themeColor="text1"/>
                <w:sz w:val="22"/>
                <w:szCs w:val="22"/>
              </w:rPr>
            </w:pPr>
            <w:r>
              <w:rPr>
                <w:color w:val="000000" w:themeColor="text1"/>
                <w:sz w:val="22"/>
                <w:szCs w:val="22"/>
              </w:rPr>
              <w:t>NextEra Energy</w:t>
            </w:r>
          </w:p>
        </w:tc>
        <w:tc>
          <w:tcPr>
            <w:tcW w:w="1505" w:type="pct"/>
            <w:vAlign w:val="bottom"/>
          </w:tcPr>
          <w:p w14:paraId="57537DB3" w14:textId="77777777" w:rsidR="0081072F" w:rsidRDefault="0081072F" w:rsidP="00E57F57">
            <w:pPr>
              <w:jc w:val="both"/>
              <w:rPr>
                <w:color w:val="000000" w:themeColor="text1"/>
                <w:sz w:val="22"/>
                <w:szCs w:val="22"/>
              </w:rPr>
            </w:pPr>
          </w:p>
        </w:tc>
      </w:tr>
      <w:tr w:rsidR="006E2A7E" w:rsidRPr="008064EA" w14:paraId="19292F8F" w14:textId="77777777" w:rsidTr="00E57F57">
        <w:trPr>
          <w:trHeight w:val="288"/>
        </w:trPr>
        <w:tc>
          <w:tcPr>
            <w:tcW w:w="1306" w:type="pct"/>
            <w:vAlign w:val="bottom"/>
          </w:tcPr>
          <w:p w14:paraId="658B39BB" w14:textId="4E536552" w:rsidR="006E2A7E" w:rsidRPr="0081072F" w:rsidRDefault="006E2A7E" w:rsidP="00E57F57">
            <w:pPr>
              <w:jc w:val="both"/>
              <w:rPr>
                <w:color w:val="000000" w:themeColor="text1"/>
                <w:sz w:val="22"/>
                <w:szCs w:val="22"/>
              </w:rPr>
            </w:pPr>
            <w:r>
              <w:rPr>
                <w:color w:val="000000" w:themeColor="text1"/>
                <w:sz w:val="22"/>
                <w:szCs w:val="22"/>
              </w:rPr>
              <w:t>Sharma, Varun</w:t>
            </w:r>
          </w:p>
        </w:tc>
        <w:tc>
          <w:tcPr>
            <w:tcW w:w="2189" w:type="pct"/>
            <w:vAlign w:val="bottom"/>
          </w:tcPr>
          <w:p w14:paraId="2932996B" w14:textId="77777777" w:rsidR="006E2A7E" w:rsidRDefault="006E2A7E" w:rsidP="00E57F57">
            <w:pPr>
              <w:jc w:val="both"/>
              <w:rPr>
                <w:color w:val="000000" w:themeColor="text1"/>
                <w:sz w:val="22"/>
                <w:szCs w:val="22"/>
              </w:rPr>
            </w:pPr>
          </w:p>
        </w:tc>
        <w:tc>
          <w:tcPr>
            <w:tcW w:w="1505" w:type="pct"/>
            <w:vAlign w:val="bottom"/>
          </w:tcPr>
          <w:p w14:paraId="15347996" w14:textId="7062DA78" w:rsidR="006E2A7E" w:rsidRDefault="006E2A7E" w:rsidP="00E57F57">
            <w:pPr>
              <w:jc w:val="both"/>
              <w:rPr>
                <w:color w:val="000000" w:themeColor="text1"/>
                <w:sz w:val="22"/>
                <w:szCs w:val="22"/>
              </w:rPr>
            </w:pPr>
            <w:r w:rsidRPr="00370483">
              <w:rPr>
                <w:color w:val="000000" w:themeColor="text1"/>
                <w:sz w:val="22"/>
                <w:szCs w:val="22"/>
              </w:rPr>
              <w:t>Via Teleconference</w:t>
            </w:r>
          </w:p>
        </w:tc>
      </w:tr>
      <w:tr w:rsidR="003955DD" w:rsidRPr="008064EA" w14:paraId="64A556A6" w14:textId="77777777" w:rsidTr="00E57F57">
        <w:trPr>
          <w:trHeight w:val="288"/>
        </w:trPr>
        <w:tc>
          <w:tcPr>
            <w:tcW w:w="1306" w:type="pct"/>
            <w:vAlign w:val="bottom"/>
          </w:tcPr>
          <w:p w14:paraId="6D6F5CF0"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Shea, Matt</w:t>
            </w:r>
          </w:p>
        </w:tc>
        <w:tc>
          <w:tcPr>
            <w:tcW w:w="2189" w:type="pct"/>
            <w:vAlign w:val="bottom"/>
          </w:tcPr>
          <w:p w14:paraId="644D56E0" w14:textId="77777777" w:rsidR="003955DD" w:rsidRDefault="003955DD" w:rsidP="00E57F57">
            <w:pPr>
              <w:jc w:val="both"/>
              <w:rPr>
                <w:color w:val="000000" w:themeColor="text1"/>
                <w:sz w:val="22"/>
                <w:szCs w:val="22"/>
              </w:rPr>
            </w:pPr>
          </w:p>
        </w:tc>
        <w:tc>
          <w:tcPr>
            <w:tcW w:w="1505" w:type="pct"/>
            <w:vAlign w:val="bottom"/>
          </w:tcPr>
          <w:p w14:paraId="060ABA9A"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6E2A7E" w:rsidRPr="008064EA" w14:paraId="42069DE2" w14:textId="77777777" w:rsidTr="00E57F57">
        <w:trPr>
          <w:trHeight w:val="288"/>
        </w:trPr>
        <w:tc>
          <w:tcPr>
            <w:tcW w:w="1306" w:type="pct"/>
            <w:vAlign w:val="bottom"/>
          </w:tcPr>
          <w:p w14:paraId="08DA21E2" w14:textId="084C1A27" w:rsidR="006E2A7E" w:rsidRPr="001B74A2" w:rsidRDefault="006E2A7E" w:rsidP="00E57F57">
            <w:pPr>
              <w:jc w:val="both"/>
              <w:rPr>
                <w:color w:val="000000" w:themeColor="text1"/>
                <w:sz w:val="22"/>
                <w:szCs w:val="22"/>
                <w:highlight w:val="lightGray"/>
              </w:rPr>
            </w:pPr>
            <w:r w:rsidRPr="006E2A7E">
              <w:rPr>
                <w:color w:val="000000" w:themeColor="text1"/>
                <w:sz w:val="22"/>
                <w:szCs w:val="22"/>
              </w:rPr>
              <w:t>Sheikh, Aabid</w:t>
            </w:r>
          </w:p>
        </w:tc>
        <w:tc>
          <w:tcPr>
            <w:tcW w:w="2189" w:type="pct"/>
            <w:vAlign w:val="bottom"/>
          </w:tcPr>
          <w:p w14:paraId="335281B1" w14:textId="47445011" w:rsidR="006E2A7E" w:rsidRDefault="006E2A7E" w:rsidP="00E57F57">
            <w:pPr>
              <w:jc w:val="both"/>
              <w:rPr>
                <w:color w:val="000000" w:themeColor="text1"/>
                <w:sz w:val="22"/>
                <w:szCs w:val="22"/>
              </w:rPr>
            </w:pPr>
            <w:r>
              <w:rPr>
                <w:color w:val="000000" w:themeColor="text1"/>
                <w:sz w:val="22"/>
                <w:szCs w:val="22"/>
              </w:rPr>
              <w:t>ZEG</w:t>
            </w:r>
          </w:p>
        </w:tc>
        <w:tc>
          <w:tcPr>
            <w:tcW w:w="1505" w:type="pct"/>
            <w:vAlign w:val="bottom"/>
          </w:tcPr>
          <w:p w14:paraId="7F462BAE" w14:textId="22C064C9" w:rsidR="006E2A7E" w:rsidRDefault="006E2A7E" w:rsidP="00E57F57">
            <w:pPr>
              <w:jc w:val="both"/>
              <w:rPr>
                <w:color w:val="000000" w:themeColor="text1"/>
                <w:sz w:val="22"/>
                <w:szCs w:val="22"/>
              </w:rPr>
            </w:pPr>
            <w:r w:rsidRPr="0047057F">
              <w:rPr>
                <w:color w:val="000000" w:themeColor="text1"/>
                <w:sz w:val="22"/>
                <w:szCs w:val="22"/>
              </w:rPr>
              <w:t>Via Teleconference</w:t>
            </w:r>
          </w:p>
        </w:tc>
      </w:tr>
      <w:tr w:rsidR="006E2A7E" w:rsidRPr="008064EA" w14:paraId="2D65B922" w14:textId="77777777" w:rsidTr="00E57F57">
        <w:trPr>
          <w:trHeight w:val="288"/>
        </w:trPr>
        <w:tc>
          <w:tcPr>
            <w:tcW w:w="1306" w:type="pct"/>
            <w:vAlign w:val="bottom"/>
          </w:tcPr>
          <w:p w14:paraId="6547FC1A" w14:textId="67A15041" w:rsidR="006E2A7E" w:rsidRPr="006E2A7E" w:rsidRDefault="006E2A7E" w:rsidP="00E57F57">
            <w:pPr>
              <w:jc w:val="both"/>
              <w:rPr>
                <w:color w:val="000000" w:themeColor="text1"/>
                <w:sz w:val="22"/>
                <w:szCs w:val="22"/>
              </w:rPr>
            </w:pPr>
            <w:r>
              <w:rPr>
                <w:color w:val="000000" w:themeColor="text1"/>
                <w:sz w:val="22"/>
                <w:szCs w:val="22"/>
              </w:rPr>
              <w:t>Sheldon, Alex</w:t>
            </w:r>
          </w:p>
        </w:tc>
        <w:tc>
          <w:tcPr>
            <w:tcW w:w="2189" w:type="pct"/>
            <w:vAlign w:val="bottom"/>
          </w:tcPr>
          <w:p w14:paraId="159F6E47" w14:textId="4635ECF5" w:rsidR="006E2A7E" w:rsidRDefault="006E2A7E" w:rsidP="00E57F57">
            <w:pPr>
              <w:jc w:val="both"/>
              <w:rPr>
                <w:color w:val="000000" w:themeColor="text1"/>
                <w:sz w:val="22"/>
                <w:szCs w:val="22"/>
              </w:rPr>
            </w:pPr>
            <w:r>
              <w:rPr>
                <w:color w:val="000000" w:themeColor="text1"/>
                <w:sz w:val="22"/>
                <w:szCs w:val="22"/>
              </w:rPr>
              <w:t>Yes Energy</w:t>
            </w:r>
          </w:p>
        </w:tc>
        <w:tc>
          <w:tcPr>
            <w:tcW w:w="1505" w:type="pct"/>
            <w:vAlign w:val="bottom"/>
          </w:tcPr>
          <w:p w14:paraId="205664CC" w14:textId="1DD040A2" w:rsidR="006E2A7E" w:rsidRPr="0047057F" w:rsidRDefault="006E2A7E" w:rsidP="00E57F57">
            <w:pPr>
              <w:jc w:val="both"/>
              <w:rPr>
                <w:color w:val="000000" w:themeColor="text1"/>
                <w:sz w:val="22"/>
                <w:szCs w:val="22"/>
              </w:rPr>
            </w:pPr>
            <w:r w:rsidRPr="0047057F">
              <w:rPr>
                <w:color w:val="000000" w:themeColor="text1"/>
                <w:sz w:val="22"/>
                <w:szCs w:val="22"/>
              </w:rPr>
              <w:t>Via Teleconference</w:t>
            </w:r>
          </w:p>
        </w:tc>
      </w:tr>
      <w:tr w:rsidR="003955DD" w:rsidRPr="008064EA" w14:paraId="608DA337" w14:textId="77777777" w:rsidTr="00E57F57">
        <w:trPr>
          <w:trHeight w:val="288"/>
        </w:trPr>
        <w:tc>
          <w:tcPr>
            <w:tcW w:w="1306" w:type="pct"/>
            <w:vAlign w:val="bottom"/>
          </w:tcPr>
          <w:p w14:paraId="35F9FAB1"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Siddiqi, Shams</w:t>
            </w:r>
          </w:p>
        </w:tc>
        <w:tc>
          <w:tcPr>
            <w:tcW w:w="2189" w:type="pct"/>
            <w:vAlign w:val="bottom"/>
          </w:tcPr>
          <w:p w14:paraId="521330B7" w14:textId="77777777" w:rsidR="003955DD" w:rsidRDefault="003955DD" w:rsidP="00E57F57">
            <w:pPr>
              <w:jc w:val="both"/>
              <w:rPr>
                <w:color w:val="000000" w:themeColor="text1"/>
                <w:sz w:val="22"/>
                <w:szCs w:val="22"/>
              </w:rPr>
            </w:pPr>
            <w:r>
              <w:rPr>
                <w:color w:val="000000" w:themeColor="text1"/>
                <w:sz w:val="22"/>
                <w:szCs w:val="22"/>
              </w:rPr>
              <w:t>Cresent Power Consulting</w:t>
            </w:r>
          </w:p>
        </w:tc>
        <w:tc>
          <w:tcPr>
            <w:tcW w:w="1505" w:type="pct"/>
            <w:vAlign w:val="bottom"/>
          </w:tcPr>
          <w:p w14:paraId="4540C335"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6299EAD3" w14:textId="77777777" w:rsidTr="00E57F57">
        <w:trPr>
          <w:trHeight w:val="288"/>
        </w:trPr>
        <w:tc>
          <w:tcPr>
            <w:tcW w:w="1306" w:type="pct"/>
            <w:vAlign w:val="bottom"/>
          </w:tcPr>
          <w:p w14:paraId="34BB6274"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Silva, Patricio</w:t>
            </w:r>
          </w:p>
        </w:tc>
        <w:tc>
          <w:tcPr>
            <w:tcW w:w="2189" w:type="pct"/>
            <w:vAlign w:val="bottom"/>
          </w:tcPr>
          <w:p w14:paraId="13BCBE15" w14:textId="77777777" w:rsidR="003955DD" w:rsidRDefault="003955DD" w:rsidP="00E57F57">
            <w:pPr>
              <w:jc w:val="both"/>
              <w:rPr>
                <w:color w:val="000000" w:themeColor="text1"/>
                <w:sz w:val="22"/>
                <w:szCs w:val="22"/>
              </w:rPr>
            </w:pPr>
            <w:r>
              <w:rPr>
                <w:color w:val="000000" w:themeColor="text1"/>
                <w:sz w:val="22"/>
                <w:szCs w:val="22"/>
              </w:rPr>
              <w:t>Enel</w:t>
            </w:r>
          </w:p>
        </w:tc>
        <w:tc>
          <w:tcPr>
            <w:tcW w:w="1505" w:type="pct"/>
            <w:vAlign w:val="bottom"/>
          </w:tcPr>
          <w:p w14:paraId="4AD4D91C"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E30F62" w:rsidRPr="008064EA" w14:paraId="7C6C582D" w14:textId="77777777" w:rsidTr="00E57F57">
        <w:trPr>
          <w:trHeight w:val="288"/>
        </w:trPr>
        <w:tc>
          <w:tcPr>
            <w:tcW w:w="1306" w:type="pct"/>
            <w:vAlign w:val="bottom"/>
          </w:tcPr>
          <w:p w14:paraId="66651ACC" w14:textId="6EE06218" w:rsidR="00E30F62" w:rsidRPr="00E30F62" w:rsidRDefault="00E30F62" w:rsidP="00E57F57">
            <w:pPr>
              <w:jc w:val="both"/>
              <w:rPr>
                <w:color w:val="000000" w:themeColor="text1"/>
                <w:sz w:val="22"/>
                <w:szCs w:val="22"/>
              </w:rPr>
            </w:pPr>
            <w:r>
              <w:rPr>
                <w:color w:val="000000" w:themeColor="text1"/>
                <w:sz w:val="22"/>
                <w:szCs w:val="22"/>
              </w:rPr>
              <w:t>Singh, Vikas</w:t>
            </w:r>
          </w:p>
        </w:tc>
        <w:tc>
          <w:tcPr>
            <w:tcW w:w="2189" w:type="pct"/>
            <w:vAlign w:val="bottom"/>
          </w:tcPr>
          <w:p w14:paraId="4FC1F387" w14:textId="77777777" w:rsidR="00E30F62" w:rsidRDefault="00E30F62" w:rsidP="00E57F57">
            <w:pPr>
              <w:jc w:val="both"/>
              <w:rPr>
                <w:color w:val="000000" w:themeColor="text1"/>
                <w:sz w:val="22"/>
                <w:szCs w:val="22"/>
              </w:rPr>
            </w:pPr>
          </w:p>
        </w:tc>
        <w:tc>
          <w:tcPr>
            <w:tcW w:w="1505" w:type="pct"/>
            <w:vAlign w:val="bottom"/>
          </w:tcPr>
          <w:p w14:paraId="5EA85FB4" w14:textId="31201B05"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3955DD" w:rsidRPr="008064EA" w14:paraId="33F5874C" w14:textId="77777777" w:rsidTr="00E57F57">
        <w:trPr>
          <w:trHeight w:val="288"/>
        </w:trPr>
        <w:tc>
          <w:tcPr>
            <w:tcW w:w="1306" w:type="pct"/>
            <w:vAlign w:val="bottom"/>
          </w:tcPr>
          <w:p w14:paraId="6C6A17DB"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Stephenson, Zach</w:t>
            </w:r>
          </w:p>
        </w:tc>
        <w:tc>
          <w:tcPr>
            <w:tcW w:w="2189" w:type="pct"/>
            <w:vAlign w:val="bottom"/>
          </w:tcPr>
          <w:p w14:paraId="3D22195B" w14:textId="77777777" w:rsidR="003955DD" w:rsidRPr="00223821" w:rsidRDefault="003955DD" w:rsidP="00E57F57">
            <w:pPr>
              <w:jc w:val="both"/>
              <w:rPr>
                <w:color w:val="000000" w:themeColor="text1"/>
                <w:sz w:val="22"/>
                <w:szCs w:val="22"/>
              </w:rPr>
            </w:pPr>
            <w:r>
              <w:rPr>
                <w:color w:val="000000" w:themeColor="text1"/>
                <w:sz w:val="22"/>
                <w:szCs w:val="22"/>
              </w:rPr>
              <w:t>Texas Electric Cooperatives (TEC)</w:t>
            </w:r>
          </w:p>
        </w:tc>
        <w:tc>
          <w:tcPr>
            <w:tcW w:w="1505" w:type="pct"/>
            <w:vAlign w:val="bottom"/>
          </w:tcPr>
          <w:p w14:paraId="60338801" w14:textId="77777777" w:rsidR="003955DD" w:rsidRPr="00CE3219" w:rsidRDefault="003955DD" w:rsidP="00E57F57">
            <w:pPr>
              <w:jc w:val="both"/>
              <w:rPr>
                <w:color w:val="000000" w:themeColor="text1"/>
                <w:sz w:val="22"/>
                <w:szCs w:val="22"/>
                <w:highlight w:val="lightGray"/>
              </w:rPr>
            </w:pPr>
            <w:r>
              <w:rPr>
                <w:color w:val="000000" w:themeColor="text1"/>
                <w:sz w:val="22"/>
                <w:szCs w:val="22"/>
              </w:rPr>
              <w:t>Via Teleconference</w:t>
            </w:r>
          </w:p>
        </w:tc>
      </w:tr>
      <w:tr w:rsidR="003955DD" w:rsidRPr="008064EA" w14:paraId="2FF9B33A" w14:textId="77777777" w:rsidTr="00E57F57">
        <w:trPr>
          <w:trHeight w:val="288"/>
        </w:trPr>
        <w:tc>
          <w:tcPr>
            <w:tcW w:w="1306" w:type="pct"/>
            <w:vAlign w:val="bottom"/>
          </w:tcPr>
          <w:p w14:paraId="15321352" w14:textId="77777777" w:rsidR="003955DD" w:rsidRPr="001B74A2" w:rsidRDefault="003955DD" w:rsidP="00E57F57">
            <w:pPr>
              <w:jc w:val="both"/>
              <w:rPr>
                <w:color w:val="000000" w:themeColor="text1"/>
                <w:sz w:val="22"/>
                <w:szCs w:val="22"/>
                <w:highlight w:val="lightGray"/>
              </w:rPr>
            </w:pPr>
            <w:r w:rsidRPr="006E2A7E">
              <w:rPr>
                <w:color w:val="000000" w:themeColor="text1"/>
                <w:sz w:val="22"/>
                <w:szCs w:val="22"/>
              </w:rPr>
              <w:t>Sweeney, Carolyn</w:t>
            </w:r>
          </w:p>
        </w:tc>
        <w:tc>
          <w:tcPr>
            <w:tcW w:w="2189" w:type="pct"/>
            <w:vAlign w:val="bottom"/>
          </w:tcPr>
          <w:p w14:paraId="3D1BF56D" w14:textId="77777777" w:rsidR="003955DD" w:rsidRDefault="003955DD" w:rsidP="00E57F57">
            <w:pPr>
              <w:jc w:val="both"/>
              <w:rPr>
                <w:color w:val="000000" w:themeColor="text1"/>
                <w:sz w:val="22"/>
                <w:szCs w:val="22"/>
              </w:rPr>
            </w:pPr>
            <w:r>
              <w:rPr>
                <w:color w:val="000000" w:themeColor="text1"/>
                <w:sz w:val="22"/>
                <w:szCs w:val="22"/>
              </w:rPr>
              <w:t>CPS Energy</w:t>
            </w:r>
          </w:p>
        </w:tc>
        <w:tc>
          <w:tcPr>
            <w:tcW w:w="1505" w:type="pct"/>
            <w:vAlign w:val="bottom"/>
          </w:tcPr>
          <w:p w14:paraId="74A318C2"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B269F9" w:rsidRPr="008064EA" w14:paraId="711FC87E" w14:textId="77777777" w:rsidTr="00E57F57">
        <w:trPr>
          <w:trHeight w:val="288"/>
        </w:trPr>
        <w:tc>
          <w:tcPr>
            <w:tcW w:w="1306" w:type="pct"/>
            <w:vAlign w:val="bottom"/>
          </w:tcPr>
          <w:p w14:paraId="4B6E0466" w14:textId="14D768DE" w:rsidR="00B269F9" w:rsidRPr="006E2A7E" w:rsidRDefault="00B269F9" w:rsidP="00E57F57">
            <w:pPr>
              <w:jc w:val="both"/>
              <w:rPr>
                <w:color w:val="000000" w:themeColor="text1"/>
                <w:sz w:val="22"/>
                <w:szCs w:val="22"/>
              </w:rPr>
            </w:pPr>
            <w:r>
              <w:rPr>
                <w:color w:val="000000" w:themeColor="text1"/>
                <w:sz w:val="22"/>
                <w:szCs w:val="22"/>
              </w:rPr>
              <w:t>Tay, Sing</w:t>
            </w:r>
          </w:p>
        </w:tc>
        <w:tc>
          <w:tcPr>
            <w:tcW w:w="2189" w:type="pct"/>
            <w:vAlign w:val="bottom"/>
          </w:tcPr>
          <w:p w14:paraId="56ABA6C7" w14:textId="77777777" w:rsidR="00B269F9" w:rsidRDefault="00B269F9" w:rsidP="00E57F57">
            <w:pPr>
              <w:jc w:val="both"/>
              <w:rPr>
                <w:color w:val="000000" w:themeColor="text1"/>
                <w:sz w:val="22"/>
                <w:szCs w:val="22"/>
              </w:rPr>
            </w:pPr>
          </w:p>
        </w:tc>
        <w:tc>
          <w:tcPr>
            <w:tcW w:w="1505" w:type="pct"/>
            <w:vAlign w:val="bottom"/>
          </w:tcPr>
          <w:p w14:paraId="122A0573" w14:textId="26DEC419" w:rsidR="00B269F9" w:rsidRDefault="00B269F9" w:rsidP="00E57F57">
            <w:pPr>
              <w:jc w:val="both"/>
              <w:rPr>
                <w:color w:val="000000" w:themeColor="text1"/>
                <w:sz w:val="22"/>
                <w:szCs w:val="22"/>
              </w:rPr>
            </w:pPr>
            <w:r w:rsidRPr="00EF2A0B">
              <w:rPr>
                <w:color w:val="000000" w:themeColor="text1"/>
                <w:sz w:val="22"/>
                <w:szCs w:val="22"/>
              </w:rPr>
              <w:t>Via Teleconference</w:t>
            </w:r>
          </w:p>
        </w:tc>
      </w:tr>
      <w:tr w:rsidR="003955DD" w:rsidRPr="008064EA" w14:paraId="348016AA" w14:textId="77777777" w:rsidTr="00E57F57">
        <w:trPr>
          <w:trHeight w:val="288"/>
        </w:trPr>
        <w:tc>
          <w:tcPr>
            <w:tcW w:w="1306" w:type="pct"/>
            <w:vAlign w:val="bottom"/>
          </w:tcPr>
          <w:p w14:paraId="195D8F84"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Teng, Shuye</w:t>
            </w:r>
          </w:p>
        </w:tc>
        <w:tc>
          <w:tcPr>
            <w:tcW w:w="2189" w:type="pct"/>
            <w:vAlign w:val="bottom"/>
          </w:tcPr>
          <w:p w14:paraId="35576D75" w14:textId="77777777" w:rsidR="003955DD" w:rsidRPr="00215557" w:rsidRDefault="003955DD" w:rsidP="00E57F57">
            <w:pPr>
              <w:jc w:val="both"/>
              <w:rPr>
                <w:color w:val="000000" w:themeColor="text1"/>
                <w:sz w:val="22"/>
                <w:szCs w:val="22"/>
              </w:rPr>
            </w:pPr>
            <w:r>
              <w:rPr>
                <w:color w:val="000000" w:themeColor="text1"/>
                <w:sz w:val="22"/>
                <w:szCs w:val="22"/>
              </w:rPr>
              <w:t xml:space="preserve">Constellation Energy Generation </w:t>
            </w:r>
          </w:p>
        </w:tc>
        <w:tc>
          <w:tcPr>
            <w:tcW w:w="1505" w:type="pct"/>
            <w:vAlign w:val="bottom"/>
          </w:tcPr>
          <w:p w14:paraId="760EE550" w14:textId="77777777" w:rsidR="003955DD" w:rsidRPr="00F06C28"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322E6EFB" w14:textId="77777777" w:rsidTr="00E57F57">
        <w:trPr>
          <w:trHeight w:val="288"/>
        </w:trPr>
        <w:tc>
          <w:tcPr>
            <w:tcW w:w="1306" w:type="pct"/>
            <w:vAlign w:val="bottom"/>
          </w:tcPr>
          <w:p w14:paraId="30F2411D"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Thomas, Pinky</w:t>
            </w:r>
          </w:p>
        </w:tc>
        <w:tc>
          <w:tcPr>
            <w:tcW w:w="2189" w:type="pct"/>
            <w:vAlign w:val="bottom"/>
          </w:tcPr>
          <w:p w14:paraId="58B8C8B4" w14:textId="77777777" w:rsidR="003955DD" w:rsidRDefault="003955DD" w:rsidP="00E57F57">
            <w:pPr>
              <w:jc w:val="both"/>
              <w:rPr>
                <w:color w:val="000000" w:themeColor="text1"/>
                <w:sz w:val="22"/>
                <w:szCs w:val="22"/>
              </w:rPr>
            </w:pPr>
          </w:p>
        </w:tc>
        <w:tc>
          <w:tcPr>
            <w:tcW w:w="1505" w:type="pct"/>
            <w:vAlign w:val="bottom"/>
          </w:tcPr>
          <w:p w14:paraId="43F8930F"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71067ADF" w14:textId="77777777" w:rsidTr="00E57F57">
        <w:trPr>
          <w:trHeight w:val="288"/>
        </w:trPr>
        <w:tc>
          <w:tcPr>
            <w:tcW w:w="1306" w:type="pct"/>
            <w:vAlign w:val="bottom"/>
          </w:tcPr>
          <w:p w14:paraId="3A64666E"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Thompson, Brett</w:t>
            </w:r>
          </w:p>
        </w:tc>
        <w:tc>
          <w:tcPr>
            <w:tcW w:w="2189" w:type="pct"/>
            <w:vAlign w:val="bottom"/>
          </w:tcPr>
          <w:p w14:paraId="38BA5C3C" w14:textId="77777777" w:rsidR="003955DD" w:rsidRDefault="003955DD" w:rsidP="00E57F57">
            <w:pPr>
              <w:jc w:val="both"/>
              <w:rPr>
                <w:color w:val="000000" w:themeColor="text1"/>
                <w:sz w:val="22"/>
                <w:szCs w:val="22"/>
              </w:rPr>
            </w:pPr>
            <w:r>
              <w:rPr>
                <w:color w:val="000000" w:themeColor="text1"/>
                <w:sz w:val="22"/>
                <w:szCs w:val="22"/>
              </w:rPr>
              <w:t>CMC Steel</w:t>
            </w:r>
          </w:p>
        </w:tc>
        <w:tc>
          <w:tcPr>
            <w:tcW w:w="1505" w:type="pct"/>
            <w:vAlign w:val="bottom"/>
          </w:tcPr>
          <w:p w14:paraId="60712E34" w14:textId="2481061A" w:rsidR="003955DD" w:rsidRDefault="00E30F62" w:rsidP="00E57F57">
            <w:pPr>
              <w:jc w:val="both"/>
              <w:rPr>
                <w:color w:val="000000" w:themeColor="text1"/>
                <w:sz w:val="22"/>
                <w:szCs w:val="22"/>
              </w:rPr>
            </w:pPr>
            <w:r w:rsidRPr="00E30F62">
              <w:rPr>
                <w:color w:val="000000" w:themeColor="text1"/>
                <w:sz w:val="22"/>
                <w:szCs w:val="22"/>
              </w:rPr>
              <w:t>Via Teleconference</w:t>
            </w:r>
          </w:p>
        </w:tc>
      </w:tr>
      <w:tr w:rsidR="003955DD" w:rsidRPr="008064EA" w14:paraId="3BB4F18E" w14:textId="77777777" w:rsidTr="00E57F57">
        <w:trPr>
          <w:trHeight w:val="288"/>
        </w:trPr>
        <w:tc>
          <w:tcPr>
            <w:tcW w:w="1306" w:type="pct"/>
            <w:vAlign w:val="bottom"/>
          </w:tcPr>
          <w:p w14:paraId="20A4B220" w14:textId="77777777" w:rsidR="003955DD" w:rsidRPr="001B74A2" w:rsidRDefault="003955DD" w:rsidP="00E57F57">
            <w:pPr>
              <w:jc w:val="both"/>
              <w:rPr>
                <w:color w:val="000000" w:themeColor="text1"/>
                <w:sz w:val="22"/>
                <w:szCs w:val="22"/>
                <w:highlight w:val="lightGray"/>
              </w:rPr>
            </w:pPr>
            <w:r w:rsidRPr="006E2A7E">
              <w:rPr>
                <w:color w:val="000000" w:themeColor="text1"/>
                <w:sz w:val="22"/>
                <w:szCs w:val="22"/>
              </w:rPr>
              <w:t>True, Roy</w:t>
            </w:r>
          </w:p>
        </w:tc>
        <w:tc>
          <w:tcPr>
            <w:tcW w:w="2189" w:type="pct"/>
            <w:vAlign w:val="bottom"/>
          </w:tcPr>
          <w:p w14:paraId="69524BDE" w14:textId="77777777" w:rsidR="003955DD" w:rsidRPr="00215557" w:rsidRDefault="003955DD" w:rsidP="00E57F57">
            <w:pPr>
              <w:jc w:val="both"/>
              <w:rPr>
                <w:color w:val="000000" w:themeColor="text1"/>
                <w:sz w:val="22"/>
                <w:szCs w:val="22"/>
              </w:rPr>
            </w:pPr>
            <w:r w:rsidRPr="00215557">
              <w:rPr>
                <w:color w:val="000000" w:themeColor="text1"/>
                <w:sz w:val="22"/>
                <w:szCs w:val="22"/>
              </w:rPr>
              <w:t>ACES</w:t>
            </w:r>
          </w:p>
        </w:tc>
        <w:tc>
          <w:tcPr>
            <w:tcW w:w="1505" w:type="pct"/>
            <w:vAlign w:val="bottom"/>
          </w:tcPr>
          <w:p w14:paraId="1535601D" w14:textId="77777777" w:rsidR="003955DD" w:rsidRPr="00CE3219" w:rsidRDefault="003955DD" w:rsidP="00E57F57">
            <w:pPr>
              <w:jc w:val="both"/>
              <w:rPr>
                <w:color w:val="000000" w:themeColor="text1"/>
                <w:sz w:val="22"/>
                <w:szCs w:val="22"/>
                <w:highlight w:val="lightGray"/>
              </w:rPr>
            </w:pPr>
            <w:r w:rsidRPr="00800C82">
              <w:rPr>
                <w:color w:val="000000" w:themeColor="text1"/>
                <w:sz w:val="22"/>
                <w:szCs w:val="22"/>
              </w:rPr>
              <w:t>Via Teleconference</w:t>
            </w:r>
          </w:p>
        </w:tc>
      </w:tr>
      <w:tr w:rsidR="003955DD" w:rsidRPr="008064EA" w14:paraId="5E5C7374" w14:textId="77777777" w:rsidTr="00E57F57">
        <w:trPr>
          <w:trHeight w:val="288"/>
        </w:trPr>
        <w:tc>
          <w:tcPr>
            <w:tcW w:w="1306" w:type="pct"/>
            <w:vAlign w:val="bottom"/>
          </w:tcPr>
          <w:p w14:paraId="27A3B732" w14:textId="77777777" w:rsidR="003955DD" w:rsidRPr="001B74A2" w:rsidRDefault="003955DD" w:rsidP="00E57F57">
            <w:pPr>
              <w:jc w:val="both"/>
              <w:rPr>
                <w:color w:val="000000" w:themeColor="text1"/>
                <w:sz w:val="22"/>
                <w:szCs w:val="22"/>
                <w:highlight w:val="lightGray"/>
              </w:rPr>
            </w:pPr>
            <w:r w:rsidRPr="006E2A7E">
              <w:rPr>
                <w:color w:val="000000" w:themeColor="text1"/>
                <w:sz w:val="22"/>
                <w:szCs w:val="22"/>
              </w:rPr>
              <w:t>Uy, Manny</w:t>
            </w:r>
          </w:p>
        </w:tc>
        <w:tc>
          <w:tcPr>
            <w:tcW w:w="2189" w:type="pct"/>
            <w:vAlign w:val="bottom"/>
          </w:tcPr>
          <w:p w14:paraId="4EB7AE23" w14:textId="7B9ABE18" w:rsidR="003955DD" w:rsidRPr="00090DD3" w:rsidRDefault="006E2A7E" w:rsidP="00E57F57">
            <w:pPr>
              <w:jc w:val="both"/>
              <w:rPr>
                <w:color w:val="000000" w:themeColor="text1"/>
                <w:sz w:val="22"/>
                <w:szCs w:val="22"/>
              </w:rPr>
            </w:pPr>
            <w:r>
              <w:rPr>
                <w:color w:val="000000" w:themeColor="text1"/>
                <w:sz w:val="22"/>
                <w:szCs w:val="22"/>
              </w:rPr>
              <w:t>McAdams Energy Group</w:t>
            </w:r>
          </w:p>
        </w:tc>
        <w:tc>
          <w:tcPr>
            <w:tcW w:w="1505" w:type="pct"/>
            <w:vAlign w:val="center"/>
          </w:tcPr>
          <w:p w14:paraId="77A05EA9"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1A27778E" w14:textId="77777777" w:rsidTr="00E57F57">
        <w:trPr>
          <w:trHeight w:val="288"/>
        </w:trPr>
        <w:tc>
          <w:tcPr>
            <w:tcW w:w="1306" w:type="pct"/>
            <w:vAlign w:val="bottom"/>
          </w:tcPr>
          <w:p w14:paraId="1BC5FEF0"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Van Winkle, Kim</w:t>
            </w:r>
          </w:p>
        </w:tc>
        <w:tc>
          <w:tcPr>
            <w:tcW w:w="2189" w:type="pct"/>
            <w:vAlign w:val="bottom"/>
          </w:tcPr>
          <w:p w14:paraId="15D1EFD8" w14:textId="77777777" w:rsidR="003955DD" w:rsidRPr="00090DD3" w:rsidRDefault="003955DD" w:rsidP="00E57F57">
            <w:pPr>
              <w:jc w:val="both"/>
              <w:rPr>
                <w:color w:val="000000" w:themeColor="text1"/>
                <w:sz w:val="22"/>
                <w:szCs w:val="22"/>
              </w:rPr>
            </w:pPr>
            <w:r w:rsidRPr="00090DD3">
              <w:rPr>
                <w:color w:val="000000" w:themeColor="text1"/>
                <w:sz w:val="22"/>
                <w:szCs w:val="22"/>
              </w:rPr>
              <w:t>PUCT</w:t>
            </w:r>
          </w:p>
        </w:tc>
        <w:tc>
          <w:tcPr>
            <w:tcW w:w="1505" w:type="pct"/>
            <w:vAlign w:val="center"/>
          </w:tcPr>
          <w:p w14:paraId="31EADCDA" w14:textId="77777777" w:rsidR="003955DD" w:rsidRPr="00CE3219" w:rsidRDefault="003955DD" w:rsidP="00E57F57">
            <w:pPr>
              <w:jc w:val="both"/>
              <w:rPr>
                <w:color w:val="000000" w:themeColor="text1"/>
                <w:sz w:val="22"/>
                <w:szCs w:val="22"/>
                <w:highlight w:val="lightGray"/>
              </w:rPr>
            </w:pPr>
            <w:r>
              <w:rPr>
                <w:color w:val="000000" w:themeColor="text1"/>
                <w:sz w:val="22"/>
                <w:szCs w:val="22"/>
              </w:rPr>
              <w:t>Via Teleconference</w:t>
            </w:r>
          </w:p>
        </w:tc>
      </w:tr>
      <w:tr w:rsidR="003955DD" w:rsidRPr="008064EA" w14:paraId="174B673A" w14:textId="77777777" w:rsidTr="00E57F57">
        <w:trPr>
          <w:trHeight w:val="288"/>
        </w:trPr>
        <w:tc>
          <w:tcPr>
            <w:tcW w:w="1306" w:type="pct"/>
            <w:vAlign w:val="bottom"/>
          </w:tcPr>
          <w:p w14:paraId="77224CB0"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Velasquez, Ivan</w:t>
            </w:r>
          </w:p>
        </w:tc>
        <w:tc>
          <w:tcPr>
            <w:tcW w:w="2189" w:type="pct"/>
            <w:vAlign w:val="bottom"/>
          </w:tcPr>
          <w:p w14:paraId="79E4EE6D" w14:textId="77777777" w:rsidR="003955DD" w:rsidRDefault="003955DD" w:rsidP="00E57F57">
            <w:pPr>
              <w:jc w:val="both"/>
              <w:rPr>
                <w:color w:val="000000" w:themeColor="text1"/>
                <w:sz w:val="22"/>
                <w:szCs w:val="22"/>
              </w:rPr>
            </w:pPr>
            <w:r>
              <w:rPr>
                <w:color w:val="000000" w:themeColor="text1"/>
                <w:sz w:val="22"/>
                <w:szCs w:val="22"/>
              </w:rPr>
              <w:t>Oncor</w:t>
            </w:r>
          </w:p>
        </w:tc>
        <w:tc>
          <w:tcPr>
            <w:tcW w:w="1505" w:type="pct"/>
            <w:vAlign w:val="center"/>
          </w:tcPr>
          <w:p w14:paraId="5E9BBA6A"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3AF00726" w14:textId="77777777" w:rsidTr="00E57F57">
        <w:trPr>
          <w:trHeight w:val="288"/>
        </w:trPr>
        <w:tc>
          <w:tcPr>
            <w:tcW w:w="1306" w:type="pct"/>
            <w:vAlign w:val="bottom"/>
          </w:tcPr>
          <w:p w14:paraId="79B99E56" w14:textId="77777777" w:rsidR="003955DD" w:rsidRPr="001B74A2" w:rsidRDefault="003955DD" w:rsidP="00E57F57">
            <w:pPr>
              <w:jc w:val="both"/>
              <w:rPr>
                <w:color w:val="000000" w:themeColor="text1"/>
                <w:sz w:val="22"/>
                <w:szCs w:val="22"/>
                <w:highlight w:val="lightGray"/>
              </w:rPr>
            </w:pPr>
            <w:r w:rsidRPr="00560494">
              <w:rPr>
                <w:color w:val="000000" w:themeColor="text1"/>
                <w:sz w:val="22"/>
                <w:szCs w:val="22"/>
              </w:rPr>
              <w:t>Walker, Floyd</w:t>
            </w:r>
          </w:p>
        </w:tc>
        <w:tc>
          <w:tcPr>
            <w:tcW w:w="2189" w:type="pct"/>
            <w:vAlign w:val="bottom"/>
          </w:tcPr>
          <w:p w14:paraId="60FC3237" w14:textId="77777777" w:rsidR="003955DD" w:rsidRDefault="003955DD" w:rsidP="00E57F57">
            <w:pPr>
              <w:jc w:val="both"/>
              <w:rPr>
                <w:color w:val="000000" w:themeColor="text1"/>
                <w:sz w:val="22"/>
                <w:szCs w:val="22"/>
              </w:rPr>
            </w:pPr>
            <w:r>
              <w:rPr>
                <w:color w:val="000000" w:themeColor="text1"/>
                <w:sz w:val="22"/>
                <w:szCs w:val="22"/>
              </w:rPr>
              <w:t>PUCT</w:t>
            </w:r>
          </w:p>
        </w:tc>
        <w:tc>
          <w:tcPr>
            <w:tcW w:w="1505" w:type="pct"/>
            <w:vAlign w:val="center"/>
          </w:tcPr>
          <w:p w14:paraId="461F5440" w14:textId="77777777" w:rsidR="003955DD" w:rsidRDefault="003955DD" w:rsidP="00E57F57">
            <w:pPr>
              <w:jc w:val="both"/>
              <w:rPr>
                <w:color w:val="000000" w:themeColor="text1"/>
                <w:sz w:val="22"/>
                <w:szCs w:val="22"/>
              </w:rPr>
            </w:pPr>
          </w:p>
        </w:tc>
      </w:tr>
      <w:tr w:rsidR="00B269F9" w:rsidRPr="008064EA" w14:paraId="7C09B9A3" w14:textId="77777777" w:rsidTr="00E57F57">
        <w:trPr>
          <w:trHeight w:val="288"/>
        </w:trPr>
        <w:tc>
          <w:tcPr>
            <w:tcW w:w="1306" w:type="pct"/>
            <w:vAlign w:val="bottom"/>
          </w:tcPr>
          <w:p w14:paraId="286CA5E5" w14:textId="48723BAB" w:rsidR="00B269F9" w:rsidRPr="00B269F9" w:rsidRDefault="00B269F9" w:rsidP="00E57F57">
            <w:pPr>
              <w:jc w:val="both"/>
              <w:rPr>
                <w:color w:val="000000" w:themeColor="text1"/>
                <w:sz w:val="22"/>
                <w:szCs w:val="22"/>
              </w:rPr>
            </w:pPr>
            <w:r>
              <w:rPr>
                <w:color w:val="000000" w:themeColor="text1"/>
                <w:sz w:val="22"/>
                <w:szCs w:val="22"/>
              </w:rPr>
              <w:t>Wathan, Steve</w:t>
            </w:r>
          </w:p>
        </w:tc>
        <w:tc>
          <w:tcPr>
            <w:tcW w:w="2189" w:type="pct"/>
            <w:vAlign w:val="bottom"/>
          </w:tcPr>
          <w:p w14:paraId="6B250314" w14:textId="1BF5AD3F" w:rsidR="00B269F9" w:rsidRDefault="00B269F9" w:rsidP="00E57F57">
            <w:pPr>
              <w:jc w:val="both"/>
              <w:rPr>
                <w:color w:val="000000" w:themeColor="text1"/>
                <w:sz w:val="22"/>
                <w:szCs w:val="22"/>
              </w:rPr>
            </w:pPr>
          </w:p>
        </w:tc>
        <w:tc>
          <w:tcPr>
            <w:tcW w:w="1505" w:type="pct"/>
            <w:vAlign w:val="center"/>
          </w:tcPr>
          <w:p w14:paraId="05F3FBA6" w14:textId="6167EF41" w:rsidR="00B269F9" w:rsidRDefault="00B269F9" w:rsidP="00E57F57">
            <w:pPr>
              <w:jc w:val="both"/>
              <w:rPr>
                <w:color w:val="000000" w:themeColor="text1"/>
                <w:sz w:val="22"/>
                <w:szCs w:val="22"/>
              </w:rPr>
            </w:pPr>
            <w:r w:rsidRPr="00EF2A0B">
              <w:rPr>
                <w:color w:val="000000" w:themeColor="text1"/>
                <w:sz w:val="22"/>
                <w:szCs w:val="22"/>
              </w:rPr>
              <w:t>Via Teleconference</w:t>
            </w:r>
          </w:p>
        </w:tc>
      </w:tr>
      <w:tr w:rsidR="003955DD" w:rsidRPr="008064EA" w14:paraId="12A8B881" w14:textId="77777777" w:rsidTr="00E57F57">
        <w:trPr>
          <w:trHeight w:val="288"/>
        </w:trPr>
        <w:tc>
          <w:tcPr>
            <w:tcW w:w="1306" w:type="pct"/>
            <w:vAlign w:val="bottom"/>
          </w:tcPr>
          <w:p w14:paraId="28FA075A" w14:textId="77777777" w:rsidR="003955DD" w:rsidRPr="001B74A2" w:rsidRDefault="003955DD" w:rsidP="00E57F57">
            <w:pPr>
              <w:jc w:val="both"/>
              <w:rPr>
                <w:color w:val="000000" w:themeColor="text1"/>
                <w:sz w:val="22"/>
                <w:szCs w:val="22"/>
                <w:highlight w:val="lightGray"/>
              </w:rPr>
            </w:pPr>
            <w:r w:rsidRPr="00472FB3">
              <w:rPr>
                <w:color w:val="000000" w:themeColor="text1"/>
                <w:sz w:val="22"/>
                <w:szCs w:val="22"/>
              </w:rPr>
              <w:t>Willard, Daniel</w:t>
            </w:r>
          </w:p>
        </w:tc>
        <w:tc>
          <w:tcPr>
            <w:tcW w:w="2189" w:type="pct"/>
            <w:vAlign w:val="bottom"/>
          </w:tcPr>
          <w:p w14:paraId="1AF8DAA5" w14:textId="77777777" w:rsidR="003955DD" w:rsidRDefault="003955DD" w:rsidP="00E57F57">
            <w:pPr>
              <w:jc w:val="both"/>
              <w:rPr>
                <w:color w:val="000000" w:themeColor="text1"/>
                <w:sz w:val="22"/>
                <w:szCs w:val="22"/>
              </w:rPr>
            </w:pPr>
            <w:r>
              <w:rPr>
                <w:color w:val="000000" w:themeColor="text1"/>
                <w:sz w:val="22"/>
                <w:szCs w:val="22"/>
              </w:rPr>
              <w:t>Austin Energy</w:t>
            </w:r>
          </w:p>
        </w:tc>
        <w:tc>
          <w:tcPr>
            <w:tcW w:w="1505" w:type="pct"/>
            <w:vAlign w:val="center"/>
          </w:tcPr>
          <w:p w14:paraId="57E8A257"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B269F9" w:rsidRPr="008064EA" w14:paraId="223DAD2E" w14:textId="77777777" w:rsidTr="00E57F57">
        <w:trPr>
          <w:trHeight w:val="288"/>
        </w:trPr>
        <w:tc>
          <w:tcPr>
            <w:tcW w:w="1306" w:type="pct"/>
            <w:vAlign w:val="bottom"/>
          </w:tcPr>
          <w:p w14:paraId="1B12F181" w14:textId="307E02CE" w:rsidR="00B269F9" w:rsidRPr="001B74A2" w:rsidRDefault="00B269F9" w:rsidP="00E57F57">
            <w:pPr>
              <w:jc w:val="both"/>
              <w:rPr>
                <w:color w:val="000000" w:themeColor="text1"/>
                <w:sz w:val="22"/>
                <w:szCs w:val="22"/>
                <w:highlight w:val="lightGray"/>
              </w:rPr>
            </w:pPr>
            <w:r w:rsidRPr="00B269F9">
              <w:rPr>
                <w:color w:val="000000" w:themeColor="text1"/>
                <w:sz w:val="22"/>
                <w:szCs w:val="22"/>
              </w:rPr>
              <w:t>Williams, Brad</w:t>
            </w:r>
          </w:p>
        </w:tc>
        <w:tc>
          <w:tcPr>
            <w:tcW w:w="2189" w:type="pct"/>
            <w:vAlign w:val="bottom"/>
          </w:tcPr>
          <w:p w14:paraId="40C7ACA4" w14:textId="77777777" w:rsidR="00B269F9" w:rsidRDefault="00B269F9" w:rsidP="00E57F57">
            <w:pPr>
              <w:jc w:val="both"/>
              <w:rPr>
                <w:color w:val="000000" w:themeColor="text1"/>
                <w:sz w:val="22"/>
                <w:szCs w:val="22"/>
              </w:rPr>
            </w:pPr>
          </w:p>
        </w:tc>
        <w:tc>
          <w:tcPr>
            <w:tcW w:w="1505" w:type="pct"/>
            <w:vAlign w:val="center"/>
          </w:tcPr>
          <w:p w14:paraId="4736F40F" w14:textId="6D3E5826" w:rsidR="00B269F9" w:rsidRDefault="00B269F9" w:rsidP="00E57F57">
            <w:pPr>
              <w:jc w:val="both"/>
              <w:rPr>
                <w:color w:val="000000" w:themeColor="text1"/>
                <w:sz w:val="22"/>
                <w:szCs w:val="22"/>
              </w:rPr>
            </w:pPr>
            <w:r>
              <w:rPr>
                <w:color w:val="000000" w:themeColor="text1"/>
                <w:sz w:val="22"/>
                <w:szCs w:val="22"/>
              </w:rPr>
              <w:t>Via Teleconference</w:t>
            </w:r>
          </w:p>
        </w:tc>
      </w:tr>
      <w:tr w:rsidR="003955DD" w:rsidRPr="008064EA" w14:paraId="221B304A" w14:textId="77777777" w:rsidTr="00E57F57">
        <w:trPr>
          <w:trHeight w:val="288"/>
        </w:trPr>
        <w:tc>
          <w:tcPr>
            <w:tcW w:w="1306" w:type="pct"/>
            <w:vAlign w:val="bottom"/>
          </w:tcPr>
          <w:p w14:paraId="6DBAD89E"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Wilson, Joe Dan</w:t>
            </w:r>
          </w:p>
        </w:tc>
        <w:tc>
          <w:tcPr>
            <w:tcW w:w="2189" w:type="pct"/>
            <w:vAlign w:val="bottom"/>
          </w:tcPr>
          <w:p w14:paraId="34152899" w14:textId="77777777" w:rsidR="003955DD" w:rsidRDefault="003955DD" w:rsidP="00E57F57">
            <w:pPr>
              <w:jc w:val="both"/>
              <w:rPr>
                <w:color w:val="000000" w:themeColor="text1"/>
                <w:sz w:val="22"/>
                <w:szCs w:val="22"/>
              </w:rPr>
            </w:pPr>
            <w:r>
              <w:rPr>
                <w:color w:val="000000" w:themeColor="text1"/>
                <w:sz w:val="22"/>
                <w:szCs w:val="22"/>
              </w:rPr>
              <w:t>GSEC</w:t>
            </w:r>
          </w:p>
        </w:tc>
        <w:tc>
          <w:tcPr>
            <w:tcW w:w="1505" w:type="pct"/>
            <w:vAlign w:val="center"/>
          </w:tcPr>
          <w:p w14:paraId="2AC35185" w14:textId="77777777" w:rsidR="003955DD" w:rsidRPr="00F06C28"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35171D5F" w14:textId="77777777" w:rsidTr="00E57F57">
        <w:trPr>
          <w:trHeight w:val="288"/>
        </w:trPr>
        <w:tc>
          <w:tcPr>
            <w:tcW w:w="1306" w:type="pct"/>
            <w:vAlign w:val="bottom"/>
          </w:tcPr>
          <w:p w14:paraId="0818399D"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Withrow, Kent</w:t>
            </w:r>
          </w:p>
        </w:tc>
        <w:tc>
          <w:tcPr>
            <w:tcW w:w="2189" w:type="pct"/>
            <w:vAlign w:val="bottom"/>
          </w:tcPr>
          <w:p w14:paraId="2466EE64" w14:textId="77777777" w:rsidR="003955DD" w:rsidRPr="00215557" w:rsidRDefault="003955DD" w:rsidP="00E57F57">
            <w:pPr>
              <w:jc w:val="both"/>
              <w:rPr>
                <w:color w:val="000000" w:themeColor="text1"/>
                <w:sz w:val="22"/>
                <w:szCs w:val="22"/>
              </w:rPr>
            </w:pPr>
            <w:r>
              <w:rPr>
                <w:color w:val="000000" w:themeColor="text1"/>
                <w:sz w:val="22"/>
                <w:szCs w:val="22"/>
              </w:rPr>
              <w:t>CES</w:t>
            </w:r>
          </w:p>
        </w:tc>
        <w:tc>
          <w:tcPr>
            <w:tcW w:w="1505" w:type="pct"/>
            <w:vAlign w:val="bottom"/>
          </w:tcPr>
          <w:p w14:paraId="1BD42834" w14:textId="77777777" w:rsidR="003955DD" w:rsidRPr="00CE3219" w:rsidRDefault="003955DD" w:rsidP="00E57F57">
            <w:pPr>
              <w:jc w:val="both"/>
              <w:rPr>
                <w:color w:val="000000" w:themeColor="text1"/>
                <w:sz w:val="22"/>
                <w:szCs w:val="22"/>
                <w:highlight w:val="lightGray"/>
              </w:rPr>
            </w:pPr>
            <w:r w:rsidRPr="00370483">
              <w:rPr>
                <w:color w:val="000000" w:themeColor="text1"/>
                <w:sz w:val="22"/>
                <w:szCs w:val="22"/>
              </w:rPr>
              <w:t>Via Teleconference</w:t>
            </w:r>
          </w:p>
        </w:tc>
      </w:tr>
      <w:tr w:rsidR="003955DD" w:rsidRPr="008064EA" w14:paraId="795299B8" w14:textId="77777777" w:rsidTr="00E57F57">
        <w:trPr>
          <w:trHeight w:val="288"/>
        </w:trPr>
        <w:tc>
          <w:tcPr>
            <w:tcW w:w="1306" w:type="pct"/>
            <w:vAlign w:val="bottom"/>
          </w:tcPr>
          <w:p w14:paraId="52CE8E1E"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Wittmeyer, Bob</w:t>
            </w:r>
          </w:p>
        </w:tc>
        <w:tc>
          <w:tcPr>
            <w:tcW w:w="2189" w:type="pct"/>
            <w:vAlign w:val="bottom"/>
          </w:tcPr>
          <w:p w14:paraId="592EEF1C" w14:textId="77777777" w:rsidR="003955DD" w:rsidRPr="00215557" w:rsidRDefault="003955DD" w:rsidP="00E57F57">
            <w:pPr>
              <w:jc w:val="both"/>
              <w:rPr>
                <w:color w:val="000000" w:themeColor="text1"/>
                <w:sz w:val="22"/>
                <w:szCs w:val="22"/>
              </w:rPr>
            </w:pPr>
            <w:r w:rsidRPr="00215557">
              <w:rPr>
                <w:color w:val="000000" w:themeColor="text1"/>
                <w:sz w:val="22"/>
                <w:szCs w:val="22"/>
              </w:rPr>
              <w:t>Longhorn Power</w:t>
            </w:r>
          </w:p>
        </w:tc>
        <w:tc>
          <w:tcPr>
            <w:tcW w:w="1505" w:type="pct"/>
            <w:vAlign w:val="bottom"/>
          </w:tcPr>
          <w:p w14:paraId="7897F9AF" w14:textId="77777777" w:rsidR="003955DD" w:rsidRPr="00CE3219" w:rsidRDefault="003955DD" w:rsidP="00E57F57">
            <w:pPr>
              <w:jc w:val="both"/>
              <w:rPr>
                <w:color w:val="000000" w:themeColor="text1"/>
                <w:sz w:val="22"/>
                <w:szCs w:val="22"/>
                <w:highlight w:val="lightGray"/>
              </w:rPr>
            </w:pPr>
          </w:p>
        </w:tc>
      </w:tr>
      <w:tr w:rsidR="0081072F" w:rsidRPr="008064EA" w14:paraId="0B79AED5" w14:textId="77777777" w:rsidTr="00E57F57">
        <w:trPr>
          <w:trHeight w:val="288"/>
        </w:trPr>
        <w:tc>
          <w:tcPr>
            <w:tcW w:w="1306" w:type="pct"/>
            <w:vAlign w:val="bottom"/>
          </w:tcPr>
          <w:p w14:paraId="1B1BBEE2" w14:textId="726AE4BF" w:rsidR="0081072F" w:rsidRPr="001B74A2" w:rsidRDefault="0081072F" w:rsidP="00E57F57">
            <w:pPr>
              <w:jc w:val="both"/>
              <w:rPr>
                <w:color w:val="000000" w:themeColor="text1"/>
                <w:sz w:val="22"/>
                <w:szCs w:val="22"/>
                <w:highlight w:val="lightGray"/>
              </w:rPr>
            </w:pPr>
            <w:r w:rsidRPr="0081072F">
              <w:rPr>
                <w:color w:val="000000" w:themeColor="text1"/>
                <w:sz w:val="22"/>
                <w:szCs w:val="22"/>
              </w:rPr>
              <w:t>Wittmeyer, Robert</w:t>
            </w:r>
          </w:p>
        </w:tc>
        <w:tc>
          <w:tcPr>
            <w:tcW w:w="2189" w:type="pct"/>
            <w:vAlign w:val="bottom"/>
          </w:tcPr>
          <w:p w14:paraId="12769B2D" w14:textId="6CF0B72C" w:rsidR="0081072F" w:rsidRPr="00215557" w:rsidRDefault="0081072F" w:rsidP="00E57F57">
            <w:pPr>
              <w:jc w:val="both"/>
              <w:rPr>
                <w:color w:val="000000" w:themeColor="text1"/>
                <w:sz w:val="22"/>
                <w:szCs w:val="22"/>
              </w:rPr>
            </w:pPr>
            <w:r>
              <w:rPr>
                <w:color w:val="000000" w:themeColor="text1"/>
                <w:sz w:val="22"/>
                <w:szCs w:val="22"/>
              </w:rPr>
              <w:t>Cholla, Inc.</w:t>
            </w:r>
          </w:p>
        </w:tc>
        <w:tc>
          <w:tcPr>
            <w:tcW w:w="1505" w:type="pct"/>
            <w:vAlign w:val="bottom"/>
          </w:tcPr>
          <w:p w14:paraId="6B2BD43A" w14:textId="469318E1" w:rsidR="0081072F" w:rsidRPr="00CE3219" w:rsidRDefault="0099389D" w:rsidP="00E57F57">
            <w:pPr>
              <w:jc w:val="both"/>
              <w:rPr>
                <w:color w:val="000000" w:themeColor="text1"/>
                <w:sz w:val="22"/>
                <w:szCs w:val="22"/>
                <w:highlight w:val="lightGray"/>
              </w:rPr>
            </w:pPr>
            <w:r w:rsidRPr="0099389D">
              <w:rPr>
                <w:color w:val="000000" w:themeColor="text1"/>
                <w:sz w:val="22"/>
                <w:szCs w:val="22"/>
              </w:rPr>
              <w:t>Via Teleconference</w:t>
            </w:r>
          </w:p>
        </w:tc>
      </w:tr>
      <w:tr w:rsidR="00B269F9" w:rsidRPr="008064EA" w14:paraId="47CB3D59" w14:textId="77777777" w:rsidTr="00E57F57">
        <w:trPr>
          <w:trHeight w:val="288"/>
        </w:trPr>
        <w:tc>
          <w:tcPr>
            <w:tcW w:w="1306" w:type="pct"/>
            <w:vAlign w:val="bottom"/>
          </w:tcPr>
          <w:p w14:paraId="0B726590" w14:textId="1AB796F1" w:rsidR="00B269F9" w:rsidRPr="006E2A7E" w:rsidRDefault="00B269F9" w:rsidP="00E57F57">
            <w:pPr>
              <w:jc w:val="both"/>
              <w:rPr>
                <w:color w:val="000000" w:themeColor="text1"/>
                <w:sz w:val="22"/>
                <w:szCs w:val="22"/>
              </w:rPr>
            </w:pPr>
            <w:r>
              <w:rPr>
                <w:color w:val="000000" w:themeColor="text1"/>
                <w:sz w:val="22"/>
                <w:szCs w:val="22"/>
              </w:rPr>
              <w:t>Woods, Brad</w:t>
            </w:r>
          </w:p>
        </w:tc>
        <w:tc>
          <w:tcPr>
            <w:tcW w:w="2189" w:type="pct"/>
            <w:vAlign w:val="bottom"/>
          </w:tcPr>
          <w:p w14:paraId="3EAEF365" w14:textId="61DBE530" w:rsidR="00B269F9" w:rsidRDefault="00472FB3" w:rsidP="00E57F57">
            <w:pPr>
              <w:jc w:val="both"/>
              <w:rPr>
                <w:color w:val="000000" w:themeColor="text1"/>
                <w:sz w:val="22"/>
                <w:szCs w:val="22"/>
              </w:rPr>
            </w:pPr>
            <w:r w:rsidRPr="00472FB3">
              <w:rPr>
                <w:color w:val="000000" w:themeColor="text1"/>
                <w:sz w:val="22"/>
                <w:szCs w:val="22"/>
              </w:rPr>
              <w:t>Texas Reliability Entity (Texas RE)</w:t>
            </w:r>
          </w:p>
        </w:tc>
        <w:tc>
          <w:tcPr>
            <w:tcW w:w="1505" w:type="pct"/>
            <w:vAlign w:val="bottom"/>
          </w:tcPr>
          <w:p w14:paraId="58BC385D" w14:textId="6CCC8E82" w:rsidR="00B269F9" w:rsidRPr="0047057F" w:rsidRDefault="00472FB3" w:rsidP="00E57F57">
            <w:pPr>
              <w:jc w:val="both"/>
              <w:rPr>
                <w:color w:val="000000" w:themeColor="text1"/>
                <w:sz w:val="22"/>
                <w:szCs w:val="22"/>
              </w:rPr>
            </w:pPr>
            <w:r w:rsidRPr="00472FB3">
              <w:rPr>
                <w:color w:val="000000" w:themeColor="text1"/>
                <w:sz w:val="22"/>
                <w:szCs w:val="22"/>
              </w:rPr>
              <w:t>Via Teleconference</w:t>
            </w:r>
          </w:p>
        </w:tc>
      </w:tr>
      <w:tr w:rsidR="006E2A7E" w:rsidRPr="008064EA" w14:paraId="2BB66F94" w14:textId="77777777" w:rsidTr="00E57F57">
        <w:trPr>
          <w:trHeight w:val="288"/>
        </w:trPr>
        <w:tc>
          <w:tcPr>
            <w:tcW w:w="1306" w:type="pct"/>
            <w:vAlign w:val="bottom"/>
          </w:tcPr>
          <w:p w14:paraId="71FA1642" w14:textId="1E5921AC" w:rsidR="006E2A7E" w:rsidRPr="001B74A2" w:rsidRDefault="006E2A7E" w:rsidP="00E57F57">
            <w:pPr>
              <w:jc w:val="both"/>
              <w:rPr>
                <w:color w:val="000000" w:themeColor="text1"/>
                <w:sz w:val="22"/>
                <w:szCs w:val="22"/>
                <w:highlight w:val="lightGray"/>
              </w:rPr>
            </w:pPr>
            <w:r w:rsidRPr="006E2A7E">
              <w:rPr>
                <w:color w:val="000000" w:themeColor="text1"/>
                <w:sz w:val="22"/>
                <w:szCs w:val="22"/>
              </w:rPr>
              <w:t>Wu, Vanessa Chan</w:t>
            </w:r>
          </w:p>
        </w:tc>
        <w:tc>
          <w:tcPr>
            <w:tcW w:w="2189" w:type="pct"/>
            <w:vAlign w:val="bottom"/>
          </w:tcPr>
          <w:p w14:paraId="2234DAD7" w14:textId="09471F26" w:rsidR="006E2A7E" w:rsidRPr="00215557" w:rsidRDefault="006E2A7E" w:rsidP="00E57F57">
            <w:pPr>
              <w:jc w:val="both"/>
              <w:rPr>
                <w:color w:val="000000" w:themeColor="text1"/>
                <w:sz w:val="22"/>
                <w:szCs w:val="22"/>
              </w:rPr>
            </w:pPr>
            <w:r>
              <w:rPr>
                <w:color w:val="000000" w:themeColor="text1"/>
                <w:sz w:val="22"/>
                <w:szCs w:val="22"/>
              </w:rPr>
              <w:t>Total Energies</w:t>
            </w:r>
          </w:p>
        </w:tc>
        <w:tc>
          <w:tcPr>
            <w:tcW w:w="1505" w:type="pct"/>
            <w:vAlign w:val="bottom"/>
          </w:tcPr>
          <w:p w14:paraId="60BC1D21" w14:textId="0882BB2B" w:rsidR="006E2A7E" w:rsidRDefault="006E2A7E" w:rsidP="00E57F57">
            <w:pPr>
              <w:jc w:val="both"/>
              <w:rPr>
                <w:color w:val="000000" w:themeColor="text1"/>
                <w:sz w:val="22"/>
                <w:szCs w:val="22"/>
              </w:rPr>
            </w:pPr>
            <w:r w:rsidRPr="0047057F">
              <w:rPr>
                <w:color w:val="000000" w:themeColor="text1"/>
                <w:sz w:val="22"/>
                <w:szCs w:val="22"/>
              </w:rPr>
              <w:t>Via Teleconference</w:t>
            </w:r>
          </w:p>
        </w:tc>
      </w:tr>
      <w:tr w:rsidR="00E30F62" w:rsidRPr="008064EA" w14:paraId="2FA31B77" w14:textId="77777777" w:rsidTr="00E57F57">
        <w:trPr>
          <w:trHeight w:val="288"/>
        </w:trPr>
        <w:tc>
          <w:tcPr>
            <w:tcW w:w="1306" w:type="pct"/>
            <w:vAlign w:val="bottom"/>
          </w:tcPr>
          <w:p w14:paraId="3A992F21" w14:textId="1CEE2D7E" w:rsidR="00E30F62" w:rsidRPr="001B74A2" w:rsidRDefault="00E30F62" w:rsidP="00E57F57">
            <w:pPr>
              <w:jc w:val="both"/>
              <w:rPr>
                <w:color w:val="000000" w:themeColor="text1"/>
                <w:sz w:val="22"/>
                <w:szCs w:val="22"/>
                <w:highlight w:val="lightGray"/>
              </w:rPr>
            </w:pPr>
            <w:r w:rsidRPr="00E30F62">
              <w:rPr>
                <w:color w:val="000000" w:themeColor="text1"/>
                <w:sz w:val="22"/>
                <w:szCs w:val="22"/>
              </w:rPr>
              <w:t>Yu, Shiwen</w:t>
            </w:r>
          </w:p>
        </w:tc>
        <w:tc>
          <w:tcPr>
            <w:tcW w:w="2189" w:type="pct"/>
            <w:vAlign w:val="bottom"/>
          </w:tcPr>
          <w:p w14:paraId="21B1D683" w14:textId="77777777" w:rsidR="00E30F62" w:rsidRPr="00215557" w:rsidRDefault="00E30F62" w:rsidP="00E57F57">
            <w:pPr>
              <w:jc w:val="both"/>
              <w:rPr>
                <w:color w:val="000000" w:themeColor="text1"/>
                <w:sz w:val="22"/>
                <w:szCs w:val="22"/>
              </w:rPr>
            </w:pPr>
          </w:p>
        </w:tc>
        <w:tc>
          <w:tcPr>
            <w:tcW w:w="1505" w:type="pct"/>
            <w:vAlign w:val="bottom"/>
          </w:tcPr>
          <w:p w14:paraId="3E7F2B0B" w14:textId="7853EBEC"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3955DD" w:rsidRPr="008064EA" w14:paraId="38C04E17" w14:textId="77777777" w:rsidTr="00E57F57">
        <w:trPr>
          <w:trHeight w:val="288"/>
        </w:trPr>
        <w:tc>
          <w:tcPr>
            <w:tcW w:w="1306" w:type="pct"/>
            <w:vAlign w:val="bottom"/>
          </w:tcPr>
          <w:p w14:paraId="4B181093" w14:textId="77777777" w:rsidR="003955DD" w:rsidRPr="001B74A2" w:rsidRDefault="003955DD" w:rsidP="00E57F57">
            <w:pPr>
              <w:jc w:val="both"/>
              <w:rPr>
                <w:color w:val="000000" w:themeColor="text1"/>
                <w:sz w:val="22"/>
                <w:szCs w:val="22"/>
                <w:highlight w:val="lightGray"/>
              </w:rPr>
            </w:pPr>
            <w:r w:rsidRPr="00E30F62">
              <w:rPr>
                <w:color w:val="000000" w:themeColor="text1"/>
                <w:sz w:val="22"/>
                <w:szCs w:val="22"/>
              </w:rPr>
              <w:t>Zhang, Linda</w:t>
            </w:r>
          </w:p>
        </w:tc>
        <w:tc>
          <w:tcPr>
            <w:tcW w:w="2189" w:type="pct"/>
            <w:vAlign w:val="bottom"/>
          </w:tcPr>
          <w:p w14:paraId="7540C638" w14:textId="77777777" w:rsidR="003955DD" w:rsidRPr="00215557" w:rsidRDefault="003955DD" w:rsidP="00E57F57">
            <w:pPr>
              <w:jc w:val="both"/>
              <w:rPr>
                <w:color w:val="000000" w:themeColor="text1"/>
                <w:sz w:val="22"/>
                <w:szCs w:val="22"/>
              </w:rPr>
            </w:pPr>
          </w:p>
        </w:tc>
        <w:tc>
          <w:tcPr>
            <w:tcW w:w="1505" w:type="pct"/>
            <w:vAlign w:val="bottom"/>
          </w:tcPr>
          <w:p w14:paraId="510144FC"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7C1CFC94" w14:textId="77777777" w:rsidTr="00E57F57">
        <w:trPr>
          <w:trHeight w:val="333"/>
        </w:trPr>
        <w:tc>
          <w:tcPr>
            <w:tcW w:w="1306" w:type="pct"/>
            <w:vAlign w:val="center"/>
          </w:tcPr>
          <w:p w14:paraId="25E281C7" w14:textId="77777777" w:rsidR="00E30F62" w:rsidRPr="001B74A2" w:rsidRDefault="00E30F62" w:rsidP="00E57F57">
            <w:pPr>
              <w:jc w:val="both"/>
              <w:rPr>
                <w:i/>
                <w:color w:val="000000" w:themeColor="text1"/>
                <w:sz w:val="22"/>
                <w:szCs w:val="22"/>
                <w:highlight w:val="lightGray"/>
              </w:rPr>
            </w:pPr>
          </w:p>
        </w:tc>
        <w:tc>
          <w:tcPr>
            <w:tcW w:w="2189" w:type="pct"/>
            <w:vAlign w:val="center"/>
          </w:tcPr>
          <w:p w14:paraId="7D99641D"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00A2AEEA" w14:textId="77777777" w:rsidR="003955DD" w:rsidRPr="00402D74" w:rsidRDefault="003955DD" w:rsidP="00E57F57">
            <w:pPr>
              <w:jc w:val="both"/>
              <w:rPr>
                <w:color w:val="000000" w:themeColor="text1"/>
                <w:sz w:val="22"/>
                <w:szCs w:val="22"/>
              </w:rPr>
            </w:pPr>
          </w:p>
        </w:tc>
      </w:tr>
      <w:tr w:rsidR="003955DD" w:rsidRPr="008064EA" w14:paraId="5A3AD34C" w14:textId="77777777" w:rsidTr="00E57F57">
        <w:trPr>
          <w:trHeight w:val="333"/>
        </w:trPr>
        <w:tc>
          <w:tcPr>
            <w:tcW w:w="1306" w:type="pct"/>
            <w:vAlign w:val="center"/>
          </w:tcPr>
          <w:p w14:paraId="7F12B518" w14:textId="77777777" w:rsidR="003955DD" w:rsidRPr="00CD4760" w:rsidRDefault="003955DD" w:rsidP="00E57F57">
            <w:pPr>
              <w:jc w:val="both"/>
              <w:rPr>
                <w:color w:val="000000" w:themeColor="text1"/>
                <w:sz w:val="22"/>
                <w:szCs w:val="22"/>
              </w:rPr>
            </w:pPr>
            <w:r w:rsidRPr="00CD4760">
              <w:rPr>
                <w:i/>
                <w:color w:val="000000" w:themeColor="text1"/>
                <w:sz w:val="22"/>
                <w:szCs w:val="22"/>
              </w:rPr>
              <w:t>ERCOT Staff:</w:t>
            </w:r>
          </w:p>
        </w:tc>
        <w:tc>
          <w:tcPr>
            <w:tcW w:w="2189" w:type="pct"/>
            <w:vAlign w:val="center"/>
          </w:tcPr>
          <w:p w14:paraId="0BBA64B7"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08B671DD" w14:textId="77777777" w:rsidR="003955DD" w:rsidRPr="00402D74" w:rsidRDefault="003955DD" w:rsidP="00E57F57">
            <w:pPr>
              <w:jc w:val="both"/>
              <w:rPr>
                <w:color w:val="000000" w:themeColor="text1"/>
                <w:sz w:val="22"/>
                <w:szCs w:val="22"/>
              </w:rPr>
            </w:pPr>
          </w:p>
        </w:tc>
      </w:tr>
      <w:tr w:rsidR="00D03922" w:rsidRPr="008064EA" w14:paraId="18B9E171" w14:textId="77777777" w:rsidTr="00E57F57">
        <w:trPr>
          <w:trHeight w:val="288"/>
        </w:trPr>
        <w:tc>
          <w:tcPr>
            <w:tcW w:w="1306" w:type="pct"/>
            <w:vAlign w:val="center"/>
          </w:tcPr>
          <w:p w14:paraId="550CAAEF" w14:textId="1F6C0DFF" w:rsidR="00D03922" w:rsidRPr="00CD4760" w:rsidRDefault="00D03922" w:rsidP="00E57F57">
            <w:pPr>
              <w:jc w:val="both"/>
              <w:rPr>
                <w:color w:val="000000" w:themeColor="text1"/>
                <w:sz w:val="22"/>
                <w:szCs w:val="22"/>
              </w:rPr>
            </w:pPr>
            <w:r>
              <w:rPr>
                <w:color w:val="000000" w:themeColor="text1"/>
                <w:sz w:val="22"/>
                <w:szCs w:val="22"/>
              </w:rPr>
              <w:t>Abbott, Kristin</w:t>
            </w:r>
          </w:p>
        </w:tc>
        <w:tc>
          <w:tcPr>
            <w:tcW w:w="2189" w:type="pct"/>
            <w:vAlign w:val="center"/>
          </w:tcPr>
          <w:p w14:paraId="62068337" w14:textId="77777777" w:rsidR="00D03922" w:rsidRPr="00CE3219" w:rsidRDefault="00D03922" w:rsidP="00E57F57">
            <w:pPr>
              <w:jc w:val="both"/>
              <w:rPr>
                <w:color w:val="000000" w:themeColor="text1"/>
                <w:sz w:val="22"/>
                <w:szCs w:val="22"/>
                <w:highlight w:val="lightGray"/>
              </w:rPr>
            </w:pPr>
          </w:p>
        </w:tc>
        <w:tc>
          <w:tcPr>
            <w:tcW w:w="1505" w:type="pct"/>
            <w:vAlign w:val="center"/>
          </w:tcPr>
          <w:p w14:paraId="2EE4C081" w14:textId="0F61B88C" w:rsidR="00D03922" w:rsidRPr="00402D74" w:rsidRDefault="00D03922" w:rsidP="00E57F57">
            <w:pPr>
              <w:jc w:val="both"/>
              <w:rPr>
                <w:color w:val="000000" w:themeColor="text1"/>
                <w:sz w:val="22"/>
                <w:szCs w:val="22"/>
              </w:rPr>
            </w:pPr>
            <w:r w:rsidRPr="00370483">
              <w:rPr>
                <w:color w:val="000000" w:themeColor="text1"/>
                <w:sz w:val="22"/>
                <w:szCs w:val="22"/>
              </w:rPr>
              <w:t>Via Teleconference</w:t>
            </w:r>
          </w:p>
        </w:tc>
      </w:tr>
      <w:tr w:rsidR="003955DD" w:rsidRPr="008064EA" w14:paraId="05C3E972" w14:textId="77777777" w:rsidTr="00E57F57">
        <w:trPr>
          <w:trHeight w:val="288"/>
        </w:trPr>
        <w:tc>
          <w:tcPr>
            <w:tcW w:w="1306" w:type="pct"/>
            <w:vAlign w:val="center"/>
          </w:tcPr>
          <w:p w14:paraId="1DC8E44D" w14:textId="308CA203" w:rsidR="003955DD" w:rsidRPr="00CD4760" w:rsidRDefault="003955DD" w:rsidP="00E57F57">
            <w:pPr>
              <w:jc w:val="both"/>
              <w:rPr>
                <w:color w:val="000000" w:themeColor="text1"/>
                <w:sz w:val="22"/>
                <w:szCs w:val="22"/>
              </w:rPr>
            </w:pPr>
            <w:r w:rsidRPr="00CD4760">
              <w:rPr>
                <w:color w:val="000000" w:themeColor="text1"/>
                <w:sz w:val="22"/>
                <w:szCs w:val="22"/>
              </w:rPr>
              <w:lastRenderedPageBreak/>
              <w:t>Albracht, Brittney</w:t>
            </w:r>
          </w:p>
        </w:tc>
        <w:tc>
          <w:tcPr>
            <w:tcW w:w="2189" w:type="pct"/>
            <w:vAlign w:val="center"/>
          </w:tcPr>
          <w:p w14:paraId="3EEB21B5"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5D78FE62" w14:textId="77777777" w:rsidR="003955DD" w:rsidRPr="00402D74" w:rsidRDefault="003955DD" w:rsidP="00E57F57">
            <w:pPr>
              <w:jc w:val="both"/>
              <w:rPr>
                <w:color w:val="000000" w:themeColor="text1"/>
                <w:sz w:val="22"/>
                <w:szCs w:val="22"/>
              </w:rPr>
            </w:pPr>
          </w:p>
        </w:tc>
      </w:tr>
      <w:tr w:rsidR="003955DD" w:rsidRPr="008064EA" w14:paraId="584B0DFE" w14:textId="77777777" w:rsidTr="00E57F57">
        <w:trPr>
          <w:trHeight w:val="288"/>
        </w:trPr>
        <w:tc>
          <w:tcPr>
            <w:tcW w:w="1306" w:type="pct"/>
            <w:vAlign w:val="center"/>
          </w:tcPr>
          <w:p w14:paraId="47DF66D9" w14:textId="77777777" w:rsidR="003955DD" w:rsidRPr="00CD4760" w:rsidRDefault="003955DD" w:rsidP="00E57F57">
            <w:pPr>
              <w:jc w:val="both"/>
              <w:rPr>
                <w:color w:val="000000" w:themeColor="text1"/>
                <w:sz w:val="22"/>
                <w:szCs w:val="22"/>
              </w:rPr>
            </w:pPr>
            <w:r w:rsidRPr="00CD4760">
              <w:rPr>
                <w:color w:val="000000" w:themeColor="text1"/>
                <w:sz w:val="22"/>
                <w:szCs w:val="22"/>
              </w:rPr>
              <w:t>Anderson, Troy</w:t>
            </w:r>
          </w:p>
        </w:tc>
        <w:tc>
          <w:tcPr>
            <w:tcW w:w="2189" w:type="pct"/>
            <w:vAlign w:val="center"/>
          </w:tcPr>
          <w:p w14:paraId="607961A8"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2BA4472B" w14:textId="77777777" w:rsidR="003955DD" w:rsidRPr="00402D74" w:rsidRDefault="003955DD" w:rsidP="00E57F57">
            <w:pPr>
              <w:jc w:val="both"/>
              <w:rPr>
                <w:color w:val="000000" w:themeColor="text1"/>
                <w:sz w:val="22"/>
                <w:szCs w:val="22"/>
              </w:rPr>
            </w:pPr>
          </w:p>
        </w:tc>
      </w:tr>
      <w:tr w:rsidR="00CD4760" w:rsidRPr="008064EA" w14:paraId="77AC338E" w14:textId="77777777" w:rsidTr="00E57F57">
        <w:trPr>
          <w:trHeight w:val="288"/>
        </w:trPr>
        <w:tc>
          <w:tcPr>
            <w:tcW w:w="1306" w:type="pct"/>
            <w:vAlign w:val="center"/>
          </w:tcPr>
          <w:p w14:paraId="19701606" w14:textId="0C904357" w:rsidR="00CD4760" w:rsidRPr="00CD4760" w:rsidRDefault="00CD4760" w:rsidP="00E57F57">
            <w:pPr>
              <w:jc w:val="both"/>
              <w:rPr>
                <w:color w:val="000000" w:themeColor="text1"/>
                <w:sz w:val="22"/>
                <w:szCs w:val="22"/>
              </w:rPr>
            </w:pPr>
            <w:r>
              <w:rPr>
                <w:color w:val="000000" w:themeColor="text1"/>
                <w:sz w:val="22"/>
                <w:szCs w:val="22"/>
              </w:rPr>
              <w:t>Bigbee, Nathan</w:t>
            </w:r>
          </w:p>
        </w:tc>
        <w:tc>
          <w:tcPr>
            <w:tcW w:w="2189" w:type="pct"/>
            <w:vAlign w:val="center"/>
          </w:tcPr>
          <w:p w14:paraId="7C099AA6" w14:textId="77777777" w:rsidR="00CD4760" w:rsidRPr="00CE3219" w:rsidRDefault="00CD4760" w:rsidP="00E57F57">
            <w:pPr>
              <w:jc w:val="both"/>
              <w:rPr>
                <w:color w:val="000000" w:themeColor="text1"/>
                <w:sz w:val="22"/>
                <w:szCs w:val="22"/>
                <w:highlight w:val="lightGray"/>
              </w:rPr>
            </w:pPr>
          </w:p>
        </w:tc>
        <w:tc>
          <w:tcPr>
            <w:tcW w:w="1505" w:type="pct"/>
            <w:vAlign w:val="center"/>
          </w:tcPr>
          <w:p w14:paraId="177ED488" w14:textId="77777777" w:rsidR="00CD4760" w:rsidRDefault="00CD4760" w:rsidP="00E57F57">
            <w:pPr>
              <w:jc w:val="both"/>
              <w:rPr>
                <w:color w:val="000000" w:themeColor="text1"/>
                <w:sz w:val="22"/>
                <w:szCs w:val="22"/>
              </w:rPr>
            </w:pPr>
          </w:p>
        </w:tc>
      </w:tr>
      <w:tr w:rsidR="003955DD" w:rsidRPr="008064EA" w14:paraId="2EDCDCDA" w14:textId="77777777" w:rsidTr="00E57F57">
        <w:trPr>
          <w:trHeight w:val="288"/>
        </w:trPr>
        <w:tc>
          <w:tcPr>
            <w:tcW w:w="1306" w:type="pct"/>
            <w:vAlign w:val="center"/>
          </w:tcPr>
          <w:p w14:paraId="0471BFB2" w14:textId="77777777" w:rsidR="003955DD" w:rsidRPr="001B74A2" w:rsidRDefault="003955DD" w:rsidP="00E57F57">
            <w:pPr>
              <w:jc w:val="both"/>
              <w:rPr>
                <w:color w:val="000000" w:themeColor="text1"/>
                <w:sz w:val="22"/>
                <w:szCs w:val="22"/>
                <w:highlight w:val="lightGray"/>
              </w:rPr>
            </w:pPr>
            <w:r w:rsidRPr="00CD4760">
              <w:rPr>
                <w:color w:val="000000" w:themeColor="text1"/>
                <w:sz w:val="22"/>
                <w:szCs w:val="22"/>
              </w:rPr>
              <w:t>Billo, Jeff</w:t>
            </w:r>
          </w:p>
        </w:tc>
        <w:tc>
          <w:tcPr>
            <w:tcW w:w="2189" w:type="pct"/>
            <w:vAlign w:val="center"/>
          </w:tcPr>
          <w:p w14:paraId="1AD3B235"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46686AFA" w14:textId="77777777" w:rsidR="003955DD" w:rsidRDefault="003955DD" w:rsidP="00E57F57">
            <w:pPr>
              <w:jc w:val="both"/>
              <w:rPr>
                <w:color w:val="000000" w:themeColor="text1"/>
                <w:sz w:val="22"/>
                <w:szCs w:val="22"/>
              </w:rPr>
            </w:pPr>
          </w:p>
        </w:tc>
      </w:tr>
      <w:tr w:rsidR="00496910" w:rsidRPr="008064EA" w14:paraId="59CEED7D" w14:textId="77777777" w:rsidTr="00E57F57">
        <w:trPr>
          <w:trHeight w:val="288"/>
        </w:trPr>
        <w:tc>
          <w:tcPr>
            <w:tcW w:w="1306" w:type="pct"/>
            <w:vAlign w:val="center"/>
          </w:tcPr>
          <w:p w14:paraId="1E8D2B24" w14:textId="150B5876" w:rsidR="00496910" w:rsidRPr="00CD4760" w:rsidRDefault="00496910" w:rsidP="00E57F57">
            <w:pPr>
              <w:jc w:val="both"/>
              <w:rPr>
                <w:color w:val="000000" w:themeColor="text1"/>
                <w:sz w:val="22"/>
                <w:szCs w:val="22"/>
              </w:rPr>
            </w:pPr>
            <w:r>
              <w:rPr>
                <w:color w:val="000000" w:themeColor="text1"/>
                <w:sz w:val="22"/>
                <w:szCs w:val="22"/>
              </w:rPr>
              <w:t>Blanco, Gustavo</w:t>
            </w:r>
          </w:p>
        </w:tc>
        <w:tc>
          <w:tcPr>
            <w:tcW w:w="2189" w:type="pct"/>
            <w:vAlign w:val="center"/>
          </w:tcPr>
          <w:p w14:paraId="28BCD441" w14:textId="77777777" w:rsidR="00496910" w:rsidRPr="00CE3219" w:rsidRDefault="00496910" w:rsidP="00E57F57">
            <w:pPr>
              <w:jc w:val="both"/>
              <w:rPr>
                <w:color w:val="000000" w:themeColor="text1"/>
                <w:sz w:val="22"/>
                <w:szCs w:val="22"/>
                <w:highlight w:val="lightGray"/>
              </w:rPr>
            </w:pPr>
          </w:p>
        </w:tc>
        <w:tc>
          <w:tcPr>
            <w:tcW w:w="1505" w:type="pct"/>
            <w:vAlign w:val="center"/>
          </w:tcPr>
          <w:p w14:paraId="6F2782B9" w14:textId="6F269D20" w:rsidR="00496910" w:rsidRPr="00402D74" w:rsidRDefault="00496910" w:rsidP="00E57F57">
            <w:pPr>
              <w:jc w:val="both"/>
              <w:rPr>
                <w:color w:val="000000" w:themeColor="text1"/>
                <w:sz w:val="22"/>
                <w:szCs w:val="22"/>
              </w:rPr>
            </w:pPr>
            <w:r w:rsidRPr="00496910">
              <w:rPr>
                <w:color w:val="000000" w:themeColor="text1"/>
                <w:sz w:val="22"/>
                <w:szCs w:val="22"/>
              </w:rPr>
              <w:t>Via Teleconference</w:t>
            </w:r>
          </w:p>
        </w:tc>
      </w:tr>
      <w:tr w:rsidR="003955DD" w:rsidRPr="008064EA" w14:paraId="4270B3DB" w14:textId="77777777" w:rsidTr="00E57F57">
        <w:trPr>
          <w:trHeight w:val="288"/>
        </w:trPr>
        <w:tc>
          <w:tcPr>
            <w:tcW w:w="1306" w:type="pct"/>
            <w:vAlign w:val="center"/>
          </w:tcPr>
          <w:p w14:paraId="6A115D7A" w14:textId="77777777" w:rsidR="003955DD" w:rsidRPr="001B74A2" w:rsidRDefault="003955DD" w:rsidP="00E57F57">
            <w:pPr>
              <w:jc w:val="both"/>
              <w:rPr>
                <w:color w:val="000000" w:themeColor="text1"/>
                <w:sz w:val="22"/>
                <w:szCs w:val="22"/>
                <w:highlight w:val="lightGray"/>
              </w:rPr>
            </w:pPr>
            <w:r w:rsidRPr="00CD4760">
              <w:rPr>
                <w:color w:val="000000" w:themeColor="text1"/>
                <w:sz w:val="22"/>
                <w:szCs w:val="22"/>
              </w:rPr>
              <w:t>Boren, Ann</w:t>
            </w:r>
          </w:p>
        </w:tc>
        <w:tc>
          <w:tcPr>
            <w:tcW w:w="2189" w:type="pct"/>
            <w:vAlign w:val="center"/>
          </w:tcPr>
          <w:p w14:paraId="373BF9B2"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2E6FC7B" w14:textId="77777777" w:rsidR="003955DD" w:rsidRPr="00402D74" w:rsidRDefault="003955DD" w:rsidP="00E57F57">
            <w:pPr>
              <w:jc w:val="both"/>
              <w:rPr>
                <w:color w:val="000000" w:themeColor="text1"/>
                <w:sz w:val="22"/>
                <w:szCs w:val="22"/>
              </w:rPr>
            </w:pPr>
          </w:p>
        </w:tc>
      </w:tr>
      <w:tr w:rsidR="0081072F" w:rsidRPr="008064EA" w14:paraId="73A69D37" w14:textId="77777777" w:rsidTr="00E57F57">
        <w:trPr>
          <w:trHeight w:val="288"/>
        </w:trPr>
        <w:tc>
          <w:tcPr>
            <w:tcW w:w="1306" w:type="pct"/>
            <w:vAlign w:val="center"/>
          </w:tcPr>
          <w:p w14:paraId="76E43296" w14:textId="0264D701" w:rsidR="0081072F" w:rsidRPr="001B74A2" w:rsidRDefault="0081072F" w:rsidP="00E57F57">
            <w:pPr>
              <w:jc w:val="both"/>
              <w:rPr>
                <w:color w:val="000000" w:themeColor="text1"/>
                <w:sz w:val="22"/>
                <w:szCs w:val="22"/>
                <w:highlight w:val="lightGray"/>
              </w:rPr>
            </w:pPr>
            <w:r w:rsidRPr="0081072F">
              <w:rPr>
                <w:color w:val="000000" w:themeColor="text1"/>
                <w:sz w:val="22"/>
                <w:szCs w:val="22"/>
              </w:rPr>
              <w:t>Chu, Zhengguo</w:t>
            </w:r>
          </w:p>
        </w:tc>
        <w:tc>
          <w:tcPr>
            <w:tcW w:w="2189" w:type="pct"/>
            <w:vAlign w:val="center"/>
          </w:tcPr>
          <w:p w14:paraId="2B759D5A" w14:textId="77777777" w:rsidR="0081072F" w:rsidRPr="00CE3219" w:rsidRDefault="0081072F" w:rsidP="00E57F57">
            <w:pPr>
              <w:jc w:val="both"/>
              <w:rPr>
                <w:color w:val="000000" w:themeColor="text1"/>
                <w:sz w:val="22"/>
                <w:szCs w:val="22"/>
                <w:highlight w:val="lightGray"/>
              </w:rPr>
            </w:pPr>
          </w:p>
        </w:tc>
        <w:tc>
          <w:tcPr>
            <w:tcW w:w="1505" w:type="pct"/>
            <w:vAlign w:val="center"/>
          </w:tcPr>
          <w:p w14:paraId="5A225F15" w14:textId="77777777" w:rsidR="0081072F" w:rsidRPr="00370483" w:rsidRDefault="0081072F" w:rsidP="00E57F57">
            <w:pPr>
              <w:jc w:val="both"/>
              <w:rPr>
                <w:color w:val="000000" w:themeColor="text1"/>
                <w:sz w:val="22"/>
                <w:szCs w:val="22"/>
              </w:rPr>
            </w:pPr>
          </w:p>
        </w:tc>
      </w:tr>
      <w:tr w:rsidR="003955DD" w:rsidRPr="008064EA" w14:paraId="0BA0CEA2" w14:textId="77777777" w:rsidTr="00E57F57">
        <w:trPr>
          <w:trHeight w:val="288"/>
        </w:trPr>
        <w:tc>
          <w:tcPr>
            <w:tcW w:w="1306" w:type="pct"/>
            <w:vAlign w:val="center"/>
          </w:tcPr>
          <w:p w14:paraId="62670ADA"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 xml:space="preserve">Clifton, Suzy </w:t>
            </w:r>
          </w:p>
        </w:tc>
        <w:tc>
          <w:tcPr>
            <w:tcW w:w="2189" w:type="pct"/>
            <w:vAlign w:val="center"/>
          </w:tcPr>
          <w:p w14:paraId="261827EF"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07C0D465" w14:textId="77777777" w:rsidR="003955DD" w:rsidRPr="00402D74" w:rsidRDefault="003955DD" w:rsidP="00E57F57">
            <w:pPr>
              <w:jc w:val="both"/>
              <w:rPr>
                <w:color w:val="000000" w:themeColor="text1"/>
                <w:sz w:val="22"/>
                <w:szCs w:val="22"/>
              </w:rPr>
            </w:pPr>
          </w:p>
        </w:tc>
      </w:tr>
      <w:tr w:rsidR="003955DD" w:rsidRPr="008064EA" w14:paraId="3C8C2A21" w14:textId="77777777" w:rsidTr="00E57F57">
        <w:trPr>
          <w:trHeight w:val="288"/>
        </w:trPr>
        <w:tc>
          <w:tcPr>
            <w:tcW w:w="1306" w:type="pct"/>
            <w:vAlign w:val="center"/>
          </w:tcPr>
          <w:p w14:paraId="3323C936" w14:textId="77777777" w:rsidR="003955DD" w:rsidRPr="001B74A2" w:rsidRDefault="003955DD" w:rsidP="00E57F57">
            <w:pPr>
              <w:jc w:val="both"/>
              <w:rPr>
                <w:color w:val="000000" w:themeColor="text1"/>
                <w:sz w:val="22"/>
                <w:szCs w:val="22"/>
                <w:highlight w:val="lightGray"/>
              </w:rPr>
            </w:pPr>
            <w:r w:rsidRPr="00205F6A">
              <w:rPr>
                <w:color w:val="000000" w:themeColor="text1"/>
                <w:sz w:val="22"/>
                <w:szCs w:val="22"/>
              </w:rPr>
              <w:t>Collins, Keith</w:t>
            </w:r>
          </w:p>
        </w:tc>
        <w:tc>
          <w:tcPr>
            <w:tcW w:w="2189" w:type="pct"/>
            <w:vAlign w:val="center"/>
          </w:tcPr>
          <w:p w14:paraId="7EEAE478"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44BD738" w14:textId="77777777" w:rsidR="003955DD" w:rsidRPr="00402D74" w:rsidRDefault="003955DD" w:rsidP="00E57F57">
            <w:pPr>
              <w:jc w:val="both"/>
              <w:rPr>
                <w:color w:val="000000" w:themeColor="text1"/>
                <w:sz w:val="22"/>
                <w:szCs w:val="22"/>
              </w:rPr>
            </w:pPr>
          </w:p>
        </w:tc>
      </w:tr>
      <w:tr w:rsidR="00205F6A" w:rsidRPr="008064EA" w14:paraId="6A039A8F" w14:textId="77777777" w:rsidTr="00E57F57">
        <w:trPr>
          <w:trHeight w:val="288"/>
        </w:trPr>
        <w:tc>
          <w:tcPr>
            <w:tcW w:w="1306" w:type="pct"/>
            <w:vAlign w:val="center"/>
          </w:tcPr>
          <w:p w14:paraId="421CD366" w14:textId="31B809D3" w:rsidR="00205F6A" w:rsidRPr="001B74A2" w:rsidRDefault="00205F6A" w:rsidP="00E57F57">
            <w:pPr>
              <w:jc w:val="both"/>
              <w:rPr>
                <w:color w:val="000000" w:themeColor="text1"/>
                <w:sz w:val="22"/>
                <w:szCs w:val="22"/>
                <w:highlight w:val="lightGray"/>
              </w:rPr>
            </w:pPr>
            <w:r w:rsidRPr="00205F6A">
              <w:rPr>
                <w:color w:val="000000" w:themeColor="text1"/>
                <w:sz w:val="22"/>
                <w:szCs w:val="22"/>
              </w:rPr>
              <w:t>Dashnyam, Sanchir</w:t>
            </w:r>
          </w:p>
        </w:tc>
        <w:tc>
          <w:tcPr>
            <w:tcW w:w="2189" w:type="pct"/>
            <w:vAlign w:val="center"/>
          </w:tcPr>
          <w:p w14:paraId="66E6C060" w14:textId="77777777" w:rsidR="00205F6A" w:rsidRDefault="00205F6A" w:rsidP="00E57F57">
            <w:pPr>
              <w:jc w:val="both"/>
              <w:rPr>
                <w:color w:val="000000" w:themeColor="text1"/>
                <w:sz w:val="22"/>
                <w:szCs w:val="22"/>
                <w:highlight w:val="lightGray"/>
              </w:rPr>
            </w:pPr>
          </w:p>
        </w:tc>
        <w:tc>
          <w:tcPr>
            <w:tcW w:w="1505" w:type="pct"/>
            <w:vAlign w:val="center"/>
          </w:tcPr>
          <w:p w14:paraId="3D6F184A" w14:textId="77777777" w:rsidR="00205F6A" w:rsidRPr="0047057F" w:rsidRDefault="00205F6A" w:rsidP="00E57F57">
            <w:pPr>
              <w:jc w:val="both"/>
              <w:rPr>
                <w:color w:val="000000" w:themeColor="text1"/>
                <w:sz w:val="22"/>
                <w:szCs w:val="22"/>
              </w:rPr>
            </w:pPr>
          </w:p>
        </w:tc>
      </w:tr>
      <w:tr w:rsidR="003955DD" w:rsidRPr="008064EA" w14:paraId="78818CD5" w14:textId="77777777" w:rsidTr="00E57F57">
        <w:trPr>
          <w:trHeight w:val="288"/>
        </w:trPr>
        <w:tc>
          <w:tcPr>
            <w:tcW w:w="1306" w:type="pct"/>
            <w:vAlign w:val="center"/>
          </w:tcPr>
          <w:p w14:paraId="683902F6" w14:textId="77777777" w:rsidR="003955DD" w:rsidRPr="001B74A2" w:rsidRDefault="003955DD" w:rsidP="00496910">
            <w:pPr>
              <w:rPr>
                <w:color w:val="000000" w:themeColor="text1"/>
                <w:sz w:val="22"/>
                <w:szCs w:val="22"/>
                <w:highlight w:val="lightGray"/>
              </w:rPr>
            </w:pPr>
            <w:r w:rsidRPr="00496910">
              <w:rPr>
                <w:color w:val="000000" w:themeColor="text1"/>
                <w:sz w:val="22"/>
                <w:szCs w:val="22"/>
              </w:rPr>
              <w:t>Devadhas Mohanadhas, Thinesh</w:t>
            </w:r>
          </w:p>
        </w:tc>
        <w:tc>
          <w:tcPr>
            <w:tcW w:w="2189" w:type="pct"/>
            <w:vAlign w:val="center"/>
          </w:tcPr>
          <w:p w14:paraId="6E338270" w14:textId="77777777" w:rsidR="003955DD" w:rsidRDefault="003955DD" w:rsidP="00E57F57">
            <w:pPr>
              <w:jc w:val="both"/>
              <w:rPr>
                <w:color w:val="000000" w:themeColor="text1"/>
                <w:sz w:val="22"/>
                <w:szCs w:val="22"/>
                <w:highlight w:val="lightGray"/>
              </w:rPr>
            </w:pPr>
          </w:p>
          <w:p w14:paraId="491FF22E"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699AB356" w14:textId="77777777" w:rsidR="003955DD" w:rsidRDefault="003955DD" w:rsidP="00E57F57">
            <w:pPr>
              <w:jc w:val="both"/>
              <w:rPr>
                <w:color w:val="000000" w:themeColor="text1"/>
                <w:sz w:val="22"/>
                <w:szCs w:val="22"/>
              </w:rPr>
            </w:pPr>
            <w:r w:rsidRPr="0047057F">
              <w:rPr>
                <w:color w:val="000000" w:themeColor="text1"/>
                <w:sz w:val="22"/>
                <w:szCs w:val="22"/>
              </w:rPr>
              <w:t>Via Teleconference</w:t>
            </w:r>
          </w:p>
          <w:p w14:paraId="6EDEE845" w14:textId="77777777" w:rsidR="003955DD" w:rsidRPr="00402D74" w:rsidRDefault="003955DD" w:rsidP="00E57F57">
            <w:pPr>
              <w:jc w:val="both"/>
              <w:rPr>
                <w:color w:val="000000" w:themeColor="text1"/>
                <w:sz w:val="22"/>
                <w:szCs w:val="22"/>
              </w:rPr>
            </w:pPr>
          </w:p>
        </w:tc>
      </w:tr>
      <w:tr w:rsidR="00205F6A" w:rsidRPr="008064EA" w14:paraId="30A29D53" w14:textId="77777777" w:rsidTr="00E57F57">
        <w:trPr>
          <w:trHeight w:val="288"/>
        </w:trPr>
        <w:tc>
          <w:tcPr>
            <w:tcW w:w="1306" w:type="pct"/>
            <w:vAlign w:val="center"/>
          </w:tcPr>
          <w:p w14:paraId="69DEB4CF" w14:textId="00B40EF2" w:rsidR="00205F6A" w:rsidRPr="001B74A2" w:rsidRDefault="00205F6A" w:rsidP="00E57F57">
            <w:pPr>
              <w:jc w:val="both"/>
              <w:rPr>
                <w:color w:val="000000" w:themeColor="text1"/>
                <w:sz w:val="22"/>
                <w:szCs w:val="22"/>
                <w:highlight w:val="lightGray"/>
              </w:rPr>
            </w:pPr>
            <w:r w:rsidRPr="00205F6A">
              <w:rPr>
                <w:color w:val="000000" w:themeColor="text1"/>
                <w:sz w:val="22"/>
                <w:szCs w:val="22"/>
              </w:rPr>
              <w:t>Drake, Gordon</w:t>
            </w:r>
          </w:p>
        </w:tc>
        <w:tc>
          <w:tcPr>
            <w:tcW w:w="2189" w:type="pct"/>
            <w:vAlign w:val="center"/>
          </w:tcPr>
          <w:p w14:paraId="1FCB4E48" w14:textId="77777777" w:rsidR="00205F6A" w:rsidRPr="00CE3219" w:rsidRDefault="00205F6A" w:rsidP="00E57F57">
            <w:pPr>
              <w:jc w:val="both"/>
              <w:rPr>
                <w:color w:val="000000" w:themeColor="text1"/>
                <w:sz w:val="22"/>
                <w:szCs w:val="22"/>
                <w:highlight w:val="lightGray"/>
              </w:rPr>
            </w:pPr>
          </w:p>
        </w:tc>
        <w:tc>
          <w:tcPr>
            <w:tcW w:w="1505" w:type="pct"/>
            <w:vAlign w:val="center"/>
          </w:tcPr>
          <w:p w14:paraId="5586D4E8" w14:textId="77777777" w:rsidR="00205F6A" w:rsidRDefault="00205F6A" w:rsidP="00E57F57">
            <w:pPr>
              <w:jc w:val="both"/>
              <w:rPr>
                <w:color w:val="000000" w:themeColor="text1"/>
                <w:sz w:val="22"/>
                <w:szCs w:val="22"/>
              </w:rPr>
            </w:pPr>
          </w:p>
        </w:tc>
      </w:tr>
      <w:tr w:rsidR="003955DD" w:rsidRPr="008064EA" w14:paraId="210C6B07" w14:textId="77777777" w:rsidTr="00E57F57">
        <w:trPr>
          <w:trHeight w:val="288"/>
        </w:trPr>
        <w:tc>
          <w:tcPr>
            <w:tcW w:w="1306" w:type="pct"/>
            <w:vAlign w:val="center"/>
          </w:tcPr>
          <w:p w14:paraId="12E72724" w14:textId="77777777" w:rsidR="003955DD" w:rsidRPr="00496910" w:rsidRDefault="003955DD" w:rsidP="00E57F57">
            <w:pPr>
              <w:jc w:val="both"/>
              <w:rPr>
                <w:color w:val="000000" w:themeColor="text1"/>
                <w:sz w:val="22"/>
                <w:szCs w:val="22"/>
              </w:rPr>
            </w:pPr>
            <w:r w:rsidRPr="00496910">
              <w:rPr>
                <w:color w:val="000000" w:themeColor="text1"/>
                <w:sz w:val="22"/>
                <w:szCs w:val="22"/>
              </w:rPr>
              <w:t>El-Madhoun, Mohamed</w:t>
            </w:r>
          </w:p>
        </w:tc>
        <w:tc>
          <w:tcPr>
            <w:tcW w:w="2189" w:type="pct"/>
            <w:vAlign w:val="center"/>
          </w:tcPr>
          <w:p w14:paraId="48D547E6" w14:textId="77777777" w:rsidR="003955DD" w:rsidRPr="00496910" w:rsidRDefault="003955DD" w:rsidP="00E57F57">
            <w:pPr>
              <w:jc w:val="both"/>
              <w:rPr>
                <w:color w:val="000000" w:themeColor="text1"/>
                <w:sz w:val="22"/>
                <w:szCs w:val="22"/>
              </w:rPr>
            </w:pPr>
          </w:p>
        </w:tc>
        <w:tc>
          <w:tcPr>
            <w:tcW w:w="1505" w:type="pct"/>
            <w:vAlign w:val="center"/>
          </w:tcPr>
          <w:p w14:paraId="393428C2" w14:textId="77777777" w:rsidR="003955DD" w:rsidRPr="00A732B0"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7A350EB5" w14:textId="77777777" w:rsidTr="00E57F57">
        <w:trPr>
          <w:trHeight w:val="288"/>
        </w:trPr>
        <w:tc>
          <w:tcPr>
            <w:tcW w:w="1306" w:type="pct"/>
            <w:vAlign w:val="center"/>
          </w:tcPr>
          <w:p w14:paraId="181E015C" w14:textId="77777777" w:rsidR="003955DD" w:rsidRPr="001B74A2" w:rsidRDefault="003955DD" w:rsidP="00E57F57">
            <w:pPr>
              <w:jc w:val="both"/>
              <w:rPr>
                <w:color w:val="000000" w:themeColor="text1"/>
                <w:sz w:val="22"/>
                <w:szCs w:val="22"/>
                <w:highlight w:val="lightGray"/>
              </w:rPr>
            </w:pPr>
            <w:r w:rsidRPr="00B2682D">
              <w:rPr>
                <w:color w:val="000000" w:themeColor="text1"/>
                <w:sz w:val="22"/>
                <w:szCs w:val="22"/>
              </w:rPr>
              <w:t>Fohn, Doug</w:t>
            </w:r>
          </w:p>
        </w:tc>
        <w:tc>
          <w:tcPr>
            <w:tcW w:w="2189" w:type="pct"/>
            <w:vAlign w:val="center"/>
          </w:tcPr>
          <w:p w14:paraId="5226DB18"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37B01C28"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5D3D24A3" w14:textId="77777777" w:rsidTr="00E57F57">
        <w:trPr>
          <w:trHeight w:val="288"/>
        </w:trPr>
        <w:tc>
          <w:tcPr>
            <w:tcW w:w="1306" w:type="pct"/>
            <w:vAlign w:val="center"/>
          </w:tcPr>
          <w:p w14:paraId="6224C60D" w14:textId="77777777" w:rsidR="003955DD" w:rsidRPr="001B74A2" w:rsidRDefault="003955DD" w:rsidP="00E57F57">
            <w:pPr>
              <w:jc w:val="both"/>
              <w:rPr>
                <w:color w:val="000000" w:themeColor="text1"/>
                <w:sz w:val="22"/>
                <w:szCs w:val="22"/>
                <w:highlight w:val="lightGray"/>
              </w:rPr>
            </w:pPr>
            <w:r w:rsidRPr="0081072F">
              <w:rPr>
                <w:color w:val="000000" w:themeColor="text1"/>
                <w:sz w:val="22"/>
                <w:szCs w:val="22"/>
              </w:rPr>
              <w:t>Gnanam, Prabhu</w:t>
            </w:r>
          </w:p>
        </w:tc>
        <w:tc>
          <w:tcPr>
            <w:tcW w:w="2189" w:type="pct"/>
            <w:vAlign w:val="center"/>
          </w:tcPr>
          <w:p w14:paraId="37CED83C"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54A44C6" w14:textId="77777777" w:rsidR="003955DD" w:rsidRPr="00F06C28" w:rsidRDefault="003955DD" w:rsidP="00E57F57">
            <w:pPr>
              <w:jc w:val="both"/>
              <w:rPr>
                <w:color w:val="000000" w:themeColor="text1"/>
                <w:sz w:val="22"/>
                <w:szCs w:val="22"/>
              </w:rPr>
            </w:pPr>
          </w:p>
        </w:tc>
      </w:tr>
      <w:tr w:rsidR="003955DD" w:rsidRPr="008064EA" w14:paraId="27817D7A" w14:textId="77777777" w:rsidTr="00E57F57">
        <w:trPr>
          <w:trHeight w:val="288"/>
        </w:trPr>
        <w:tc>
          <w:tcPr>
            <w:tcW w:w="1306" w:type="pct"/>
            <w:vAlign w:val="center"/>
          </w:tcPr>
          <w:p w14:paraId="0DB370B6" w14:textId="77777777" w:rsidR="003955DD" w:rsidRPr="001B74A2" w:rsidRDefault="003955DD" w:rsidP="00E57F57">
            <w:pPr>
              <w:jc w:val="both"/>
              <w:rPr>
                <w:color w:val="000000" w:themeColor="text1"/>
                <w:sz w:val="22"/>
                <w:szCs w:val="22"/>
                <w:highlight w:val="lightGray"/>
              </w:rPr>
            </w:pPr>
            <w:r w:rsidRPr="0099389D">
              <w:rPr>
                <w:color w:val="000000" w:themeColor="text1"/>
                <w:sz w:val="22"/>
                <w:szCs w:val="22"/>
              </w:rPr>
              <w:t>Golen, Robert</w:t>
            </w:r>
          </w:p>
        </w:tc>
        <w:tc>
          <w:tcPr>
            <w:tcW w:w="2189" w:type="pct"/>
            <w:vAlign w:val="center"/>
          </w:tcPr>
          <w:p w14:paraId="37F7B462"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34CFEB45" w14:textId="77777777" w:rsidR="003955DD" w:rsidRPr="00402D74" w:rsidRDefault="003955DD" w:rsidP="00E57F57">
            <w:pPr>
              <w:jc w:val="both"/>
              <w:rPr>
                <w:color w:val="000000" w:themeColor="text1"/>
                <w:sz w:val="22"/>
                <w:szCs w:val="22"/>
              </w:rPr>
            </w:pPr>
            <w:r w:rsidRPr="00CB13A9">
              <w:rPr>
                <w:color w:val="000000" w:themeColor="text1"/>
                <w:sz w:val="22"/>
                <w:szCs w:val="22"/>
              </w:rPr>
              <w:t>Via Teleconference</w:t>
            </w:r>
          </w:p>
        </w:tc>
      </w:tr>
      <w:tr w:rsidR="003955DD" w:rsidRPr="008064EA" w14:paraId="5B96E1CD" w14:textId="77777777" w:rsidTr="00E57F57">
        <w:trPr>
          <w:trHeight w:val="288"/>
        </w:trPr>
        <w:tc>
          <w:tcPr>
            <w:tcW w:w="1306" w:type="pct"/>
            <w:vAlign w:val="center"/>
          </w:tcPr>
          <w:p w14:paraId="3B6E038B"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Gravois, Patrick</w:t>
            </w:r>
          </w:p>
        </w:tc>
        <w:tc>
          <w:tcPr>
            <w:tcW w:w="2189" w:type="pct"/>
            <w:vAlign w:val="center"/>
          </w:tcPr>
          <w:p w14:paraId="068AC3B1"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48208C3" w14:textId="40428DFA" w:rsidR="003955DD" w:rsidRPr="00A732B0" w:rsidRDefault="00496910" w:rsidP="00E57F57">
            <w:pPr>
              <w:jc w:val="both"/>
              <w:rPr>
                <w:color w:val="000000" w:themeColor="text1"/>
                <w:sz w:val="22"/>
                <w:szCs w:val="22"/>
              </w:rPr>
            </w:pPr>
            <w:r w:rsidRPr="00496910">
              <w:rPr>
                <w:color w:val="000000" w:themeColor="text1"/>
                <w:sz w:val="22"/>
                <w:szCs w:val="22"/>
              </w:rPr>
              <w:t>Via Teleconference</w:t>
            </w:r>
          </w:p>
        </w:tc>
      </w:tr>
      <w:tr w:rsidR="003955DD" w:rsidRPr="008064EA" w14:paraId="099BAA40" w14:textId="77777777" w:rsidTr="00E57F57">
        <w:trPr>
          <w:trHeight w:val="288"/>
        </w:trPr>
        <w:tc>
          <w:tcPr>
            <w:tcW w:w="1306" w:type="pct"/>
            <w:vAlign w:val="center"/>
          </w:tcPr>
          <w:p w14:paraId="466161D2" w14:textId="77777777" w:rsidR="003955DD" w:rsidRPr="001B74A2" w:rsidRDefault="003955DD" w:rsidP="00E57F57">
            <w:pPr>
              <w:jc w:val="both"/>
              <w:rPr>
                <w:color w:val="000000" w:themeColor="text1"/>
                <w:sz w:val="22"/>
                <w:szCs w:val="22"/>
                <w:highlight w:val="lightGray"/>
              </w:rPr>
            </w:pPr>
            <w:r w:rsidRPr="0099389D">
              <w:rPr>
                <w:color w:val="000000" w:themeColor="text1"/>
                <w:sz w:val="22"/>
                <w:szCs w:val="22"/>
              </w:rPr>
              <w:t>Gross, Katherine</w:t>
            </w:r>
          </w:p>
        </w:tc>
        <w:tc>
          <w:tcPr>
            <w:tcW w:w="2189" w:type="pct"/>
            <w:vAlign w:val="center"/>
          </w:tcPr>
          <w:p w14:paraId="20F281CB"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26A0DAF" w14:textId="2CDB962B" w:rsidR="003955DD" w:rsidRPr="000045E6" w:rsidRDefault="0099389D" w:rsidP="00E57F57">
            <w:pPr>
              <w:jc w:val="both"/>
              <w:rPr>
                <w:color w:val="000000" w:themeColor="text1"/>
                <w:sz w:val="22"/>
                <w:szCs w:val="22"/>
              </w:rPr>
            </w:pPr>
            <w:r w:rsidRPr="0099389D">
              <w:rPr>
                <w:color w:val="000000" w:themeColor="text1"/>
                <w:sz w:val="22"/>
                <w:szCs w:val="22"/>
              </w:rPr>
              <w:t>Via Teleconference</w:t>
            </w:r>
          </w:p>
        </w:tc>
      </w:tr>
      <w:tr w:rsidR="00B269F9" w:rsidRPr="008064EA" w14:paraId="7895B369" w14:textId="77777777" w:rsidTr="00E57F57">
        <w:trPr>
          <w:trHeight w:val="288"/>
        </w:trPr>
        <w:tc>
          <w:tcPr>
            <w:tcW w:w="1306" w:type="pct"/>
            <w:vAlign w:val="center"/>
          </w:tcPr>
          <w:p w14:paraId="6A07BF0F" w14:textId="38F22552" w:rsidR="00B269F9" w:rsidRPr="0099389D" w:rsidRDefault="00B269F9" w:rsidP="00E57F57">
            <w:pPr>
              <w:jc w:val="both"/>
              <w:rPr>
                <w:color w:val="000000" w:themeColor="text1"/>
                <w:sz w:val="22"/>
                <w:szCs w:val="22"/>
              </w:rPr>
            </w:pPr>
            <w:r>
              <w:rPr>
                <w:color w:val="000000" w:themeColor="text1"/>
                <w:sz w:val="22"/>
                <w:szCs w:val="22"/>
              </w:rPr>
              <w:t>Gumpert, Julie</w:t>
            </w:r>
          </w:p>
        </w:tc>
        <w:tc>
          <w:tcPr>
            <w:tcW w:w="2189" w:type="pct"/>
            <w:vAlign w:val="center"/>
          </w:tcPr>
          <w:p w14:paraId="46399CE2" w14:textId="77777777" w:rsidR="00B269F9" w:rsidRPr="00CE3219" w:rsidRDefault="00B269F9" w:rsidP="00E57F57">
            <w:pPr>
              <w:jc w:val="both"/>
              <w:rPr>
                <w:color w:val="000000" w:themeColor="text1"/>
                <w:sz w:val="22"/>
                <w:szCs w:val="22"/>
                <w:highlight w:val="lightGray"/>
              </w:rPr>
            </w:pPr>
          </w:p>
        </w:tc>
        <w:tc>
          <w:tcPr>
            <w:tcW w:w="1505" w:type="pct"/>
            <w:vAlign w:val="center"/>
          </w:tcPr>
          <w:p w14:paraId="2B445C4D" w14:textId="3C8E94B4" w:rsidR="00B269F9" w:rsidRPr="0099389D" w:rsidRDefault="00B269F9" w:rsidP="00E57F57">
            <w:pPr>
              <w:jc w:val="both"/>
              <w:rPr>
                <w:color w:val="000000" w:themeColor="text1"/>
                <w:sz w:val="22"/>
                <w:szCs w:val="22"/>
              </w:rPr>
            </w:pPr>
            <w:r>
              <w:rPr>
                <w:color w:val="000000" w:themeColor="text1"/>
                <w:sz w:val="22"/>
                <w:szCs w:val="22"/>
              </w:rPr>
              <w:t>Via Teleconference</w:t>
            </w:r>
          </w:p>
        </w:tc>
      </w:tr>
      <w:tr w:rsidR="003955DD" w:rsidRPr="008064EA" w14:paraId="6EE06F47" w14:textId="77777777" w:rsidTr="00E57F57">
        <w:trPr>
          <w:trHeight w:val="288"/>
        </w:trPr>
        <w:tc>
          <w:tcPr>
            <w:tcW w:w="1306" w:type="pct"/>
            <w:vAlign w:val="center"/>
          </w:tcPr>
          <w:p w14:paraId="109ADDCE"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Hailu, Ted</w:t>
            </w:r>
          </w:p>
        </w:tc>
        <w:tc>
          <w:tcPr>
            <w:tcW w:w="2189" w:type="pct"/>
            <w:vAlign w:val="center"/>
          </w:tcPr>
          <w:p w14:paraId="203BD82B"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32E0A32B" w14:textId="77777777" w:rsidR="003955DD" w:rsidRPr="000045E6" w:rsidRDefault="003955DD" w:rsidP="00E57F57">
            <w:pPr>
              <w:jc w:val="both"/>
              <w:rPr>
                <w:color w:val="000000" w:themeColor="text1"/>
                <w:sz w:val="22"/>
                <w:szCs w:val="22"/>
              </w:rPr>
            </w:pPr>
            <w:r w:rsidRPr="00370483">
              <w:rPr>
                <w:color w:val="000000" w:themeColor="text1"/>
                <w:sz w:val="22"/>
                <w:szCs w:val="22"/>
              </w:rPr>
              <w:t>Via Teleconference</w:t>
            </w:r>
          </w:p>
        </w:tc>
      </w:tr>
      <w:tr w:rsidR="006E2A7E" w:rsidRPr="008064EA" w14:paraId="79A5FF92" w14:textId="77777777" w:rsidTr="00E57F57">
        <w:trPr>
          <w:trHeight w:val="288"/>
        </w:trPr>
        <w:tc>
          <w:tcPr>
            <w:tcW w:w="1306" w:type="pct"/>
            <w:vAlign w:val="center"/>
          </w:tcPr>
          <w:p w14:paraId="1F256BC6" w14:textId="23875B45" w:rsidR="006E2A7E" w:rsidRPr="001B74A2" w:rsidRDefault="006E2A7E" w:rsidP="00E57F57">
            <w:pPr>
              <w:jc w:val="both"/>
              <w:rPr>
                <w:color w:val="000000" w:themeColor="text1"/>
                <w:sz w:val="22"/>
                <w:szCs w:val="22"/>
                <w:highlight w:val="lightGray"/>
              </w:rPr>
            </w:pPr>
            <w:r w:rsidRPr="006E2A7E">
              <w:rPr>
                <w:color w:val="000000" w:themeColor="text1"/>
                <w:sz w:val="22"/>
                <w:szCs w:val="22"/>
              </w:rPr>
              <w:t>Khodabakhsh, Fred</w:t>
            </w:r>
          </w:p>
        </w:tc>
        <w:tc>
          <w:tcPr>
            <w:tcW w:w="2189" w:type="pct"/>
            <w:vAlign w:val="center"/>
          </w:tcPr>
          <w:p w14:paraId="79A45927" w14:textId="77777777" w:rsidR="006E2A7E" w:rsidRPr="00CE3219" w:rsidRDefault="006E2A7E" w:rsidP="00E57F57">
            <w:pPr>
              <w:jc w:val="both"/>
              <w:rPr>
                <w:color w:val="000000" w:themeColor="text1"/>
                <w:sz w:val="22"/>
                <w:szCs w:val="22"/>
                <w:highlight w:val="lightGray"/>
              </w:rPr>
            </w:pPr>
          </w:p>
        </w:tc>
        <w:tc>
          <w:tcPr>
            <w:tcW w:w="1505" w:type="pct"/>
            <w:vAlign w:val="center"/>
          </w:tcPr>
          <w:p w14:paraId="30FD1F49" w14:textId="18F59E34" w:rsidR="006E2A7E" w:rsidRPr="00262C37" w:rsidRDefault="006E2A7E" w:rsidP="00E57F57">
            <w:pPr>
              <w:jc w:val="both"/>
              <w:rPr>
                <w:color w:val="000000" w:themeColor="text1"/>
                <w:sz w:val="22"/>
                <w:szCs w:val="22"/>
              </w:rPr>
            </w:pPr>
            <w:r w:rsidRPr="00370483">
              <w:rPr>
                <w:color w:val="000000" w:themeColor="text1"/>
                <w:sz w:val="22"/>
                <w:szCs w:val="22"/>
              </w:rPr>
              <w:t>Via Teleconference</w:t>
            </w:r>
          </w:p>
        </w:tc>
      </w:tr>
      <w:tr w:rsidR="00205F6A" w:rsidRPr="008064EA" w14:paraId="308075B1" w14:textId="77777777" w:rsidTr="00E57F57">
        <w:trPr>
          <w:trHeight w:val="288"/>
        </w:trPr>
        <w:tc>
          <w:tcPr>
            <w:tcW w:w="1306" w:type="pct"/>
            <w:vAlign w:val="center"/>
          </w:tcPr>
          <w:p w14:paraId="3425F162" w14:textId="71CC1E13" w:rsidR="00205F6A" w:rsidRPr="001B74A2" w:rsidRDefault="00205F6A" w:rsidP="00E57F57">
            <w:pPr>
              <w:jc w:val="both"/>
              <w:rPr>
                <w:color w:val="000000" w:themeColor="text1"/>
                <w:sz w:val="22"/>
                <w:szCs w:val="22"/>
                <w:highlight w:val="lightGray"/>
              </w:rPr>
            </w:pPr>
            <w:r w:rsidRPr="00205F6A">
              <w:rPr>
                <w:color w:val="000000" w:themeColor="text1"/>
                <w:sz w:val="22"/>
                <w:szCs w:val="22"/>
              </w:rPr>
              <w:t>Maggio, Dave</w:t>
            </w:r>
          </w:p>
        </w:tc>
        <w:tc>
          <w:tcPr>
            <w:tcW w:w="2189" w:type="pct"/>
            <w:vAlign w:val="center"/>
          </w:tcPr>
          <w:p w14:paraId="2EAA15B1" w14:textId="77777777" w:rsidR="00205F6A" w:rsidRPr="007C511F" w:rsidRDefault="00205F6A" w:rsidP="00E57F57">
            <w:pPr>
              <w:jc w:val="both"/>
              <w:rPr>
                <w:color w:val="000000" w:themeColor="text1"/>
                <w:sz w:val="22"/>
                <w:szCs w:val="22"/>
              </w:rPr>
            </w:pPr>
          </w:p>
        </w:tc>
        <w:tc>
          <w:tcPr>
            <w:tcW w:w="1505" w:type="pct"/>
            <w:vAlign w:val="center"/>
          </w:tcPr>
          <w:p w14:paraId="4E0F0004" w14:textId="1A7DC117" w:rsidR="00205F6A" w:rsidRPr="00402D74" w:rsidRDefault="00205F6A" w:rsidP="00E57F57">
            <w:pPr>
              <w:jc w:val="both"/>
              <w:rPr>
                <w:color w:val="000000" w:themeColor="text1"/>
                <w:sz w:val="22"/>
                <w:szCs w:val="22"/>
              </w:rPr>
            </w:pPr>
            <w:r w:rsidRPr="00205F6A">
              <w:rPr>
                <w:color w:val="000000" w:themeColor="text1"/>
                <w:sz w:val="22"/>
                <w:szCs w:val="22"/>
              </w:rPr>
              <w:t>Via Teleconference</w:t>
            </w:r>
          </w:p>
        </w:tc>
      </w:tr>
      <w:tr w:rsidR="003955DD" w:rsidRPr="008064EA" w14:paraId="56903C10" w14:textId="77777777" w:rsidTr="00E57F57">
        <w:trPr>
          <w:trHeight w:val="288"/>
        </w:trPr>
        <w:tc>
          <w:tcPr>
            <w:tcW w:w="1306" w:type="pct"/>
            <w:vAlign w:val="center"/>
          </w:tcPr>
          <w:p w14:paraId="731E2E81"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Mago, Nitika</w:t>
            </w:r>
          </w:p>
        </w:tc>
        <w:tc>
          <w:tcPr>
            <w:tcW w:w="2189" w:type="pct"/>
            <w:vAlign w:val="center"/>
          </w:tcPr>
          <w:p w14:paraId="67EAF7CF" w14:textId="77777777" w:rsidR="003955DD" w:rsidRPr="007C511F" w:rsidRDefault="003955DD" w:rsidP="00E57F57">
            <w:pPr>
              <w:jc w:val="both"/>
              <w:rPr>
                <w:color w:val="000000" w:themeColor="text1"/>
                <w:sz w:val="22"/>
                <w:szCs w:val="22"/>
              </w:rPr>
            </w:pPr>
          </w:p>
        </w:tc>
        <w:tc>
          <w:tcPr>
            <w:tcW w:w="1505" w:type="pct"/>
            <w:vAlign w:val="center"/>
          </w:tcPr>
          <w:p w14:paraId="3C319E3C" w14:textId="0A827978" w:rsidR="003955DD" w:rsidRPr="00402D74" w:rsidRDefault="00496910" w:rsidP="00E57F57">
            <w:pPr>
              <w:jc w:val="both"/>
              <w:rPr>
                <w:color w:val="000000" w:themeColor="text1"/>
                <w:sz w:val="22"/>
                <w:szCs w:val="22"/>
              </w:rPr>
            </w:pPr>
            <w:r w:rsidRPr="00496910">
              <w:rPr>
                <w:color w:val="000000" w:themeColor="text1"/>
                <w:sz w:val="22"/>
                <w:szCs w:val="22"/>
              </w:rPr>
              <w:t>Via Teleconference</w:t>
            </w:r>
          </w:p>
        </w:tc>
      </w:tr>
      <w:tr w:rsidR="003955DD" w:rsidRPr="008064EA" w14:paraId="3DCF362F" w14:textId="77777777" w:rsidTr="00E57F57">
        <w:trPr>
          <w:trHeight w:val="288"/>
        </w:trPr>
        <w:tc>
          <w:tcPr>
            <w:tcW w:w="1306" w:type="pct"/>
            <w:vAlign w:val="center"/>
          </w:tcPr>
          <w:p w14:paraId="458F3BDF"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Matlock, Robert</w:t>
            </w:r>
          </w:p>
        </w:tc>
        <w:tc>
          <w:tcPr>
            <w:tcW w:w="2189" w:type="pct"/>
            <w:vAlign w:val="center"/>
          </w:tcPr>
          <w:p w14:paraId="22F8B9EC" w14:textId="77777777" w:rsidR="003955DD" w:rsidRPr="007C511F" w:rsidRDefault="003955DD" w:rsidP="00E57F57">
            <w:pPr>
              <w:jc w:val="both"/>
              <w:rPr>
                <w:color w:val="000000" w:themeColor="text1"/>
                <w:sz w:val="22"/>
                <w:szCs w:val="22"/>
              </w:rPr>
            </w:pPr>
          </w:p>
        </w:tc>
        <w:tc>
          <w:tcPr>
            <w:tcW w:w="1505" w:type="pct"/>
            <w:vAlign w:val="center"/>
          </w:tcPr>
          <w:p w14:paraId="3B015964"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4E0C26BF" w14:textId="77777777" w:rsidTr="00E57F57">
        <w:trPr>
          <w:trHeight w:val="288"/>
        </w:trPr>
        <w:tc>
          <w:tcPr>
            <w:tcW w:w="1306" w:type="pct"/>
            <w:vAlign w:val="center"/>
          </w:tcPr>
          <w:p w14:paraId="0ECCEB10" w14:textId="77777777" w:rsidR="003955DD" w:rsidRPr="001B74A2" w:rsidRDefault="003955DD" w:rsidP="00E57F57">
            <w:pPr>
              <w:jc w:val="both"/>
              <w:rPr>
                <w:color w:val="000000" w:themeColor="text1"/>
                <w:sz w:val="22"/>
                <w:szCs w:val="22"/>
                <w:highlight w:val="lightGray"/>
              </w:rPr>
            </w:pPr>
            <w:bookmarkStart w:id="1" w:name="_Hlk156230581"/>
            <w:r w:rsidRPr="00205F6A">
              <w:rPr>
                <w:color w:val="000000" w:themeColor="text1"/>
                <w:sz w:val="22"/>
                <w:szCs w:val="22"/>
              </w:rPr>
              <w:t>Mereness</w:t>
            </w:r>
            <w:bookmarkEnd w:id="1"/>
            <w:r w:rsidRPr="00205F6A">
              <w:rPr>
                <w:color w:val="000000" w:themeColor="text1"/>
                <w:sz w:val="22"/>
                <w:szCs w:val="22"/>
              </w:rPr>
              <w:t>, Matt</w:t>
            </w:r>
          </w:p>
        </w:tc>
        <w:tc>
          <w:tcPr>
            <w:tcW w:w="2189" w:type="pct"/>
            <w:vAlign w:val="center"/>
          </w:tcPr>
          <w:p w14:paraId="66628626"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6CC148A1" w14:textId="77777777" w:rsidR="003955DD" w:rsidRPr="00402D74" w:rsidRDefault="003955DD" w:rsidP="00E57F57">
            <w:pPr>
              <w:jc w:val="both"/>
              <w:rPr>
                <w:color w:val="000000" w:themeColor="text1"/>
                <w:sz w:val="22"/>
                <w:szCs w:val="22"/>
              </w:rPr>
            </w:pPr>
            <w:r w:rsidRPr="00B1446D">
              <w:rPr>
                <w:color w:val="000000" w:themeColor="text1"/>
                <w:sz w:val="22"/>
                <w:szCs w:val="22"/>
              </w:rPr>
              <w:t>Via Teleconference</w:t>
            </w:r>
          </w:p>
        </w:tc>
      </w:tr>
      <w:tr w:rsidR="00496910" w:rsidRPr="008064EA" w14:paraId="5A3B6B71" w14:textId="77777777" w:rsidTr="00E57F57">
        <w:trPr>
          <w:trHeight w:val="288"/>
        </w:trPr>
        <w:tc>
          <w:tcPr>
            <w:tcW w:w="1306" w:type="pct"/>
            <w:vAlign w:val="center"/>
          </w:tcPr>
          <w:p w14:paraId="3B4911DE" w14:textId="120250FE" w:rsidR="00496910" w:rsidRPr="00205F6A" w:rsidRDefault="00496910" w:rsidP="00E57F57">
            <w:pPr>
              <w:jc w:val="both"/>
              <w:rPr>
                <w:color w:val="000000" w:themeColor="text1"/>
                <w:sz w:val="22"/>
                <w:szCs w:val="22"/>
              </w:rPr>
            </w:pPr>
            <w:r>
              <w:rPr>
                <w:color w:val="000000" w:themeColor="text1"/>
                <w:sz w:val="22"/>
                <w:szCs w:val="22"/>
              </w:rPr>
              <w:t>Miller, Megan</w:t>
            </w:r>
          </w:p>
        </w:tc>
        <w:tc>
          <w:tcPr>
            <w:tcW w:w="2189" w:type="pct"/>
            <w:vAlign w:val="center"/>
          </w:tcPr>
          <w:p w14:paraId="7D3F396D" w14:textId="77777777" w:rsidR="00496910" w:rsidRPr="00CE3219" w:rsidRDefault="00496910" w:rsidP="00E57F57">
            <w:pPr>
              <w:jc w:val="both"/>
              <w:rPr>
                <w:color w:val="000000" w:themeColor="text1"/>
                <w:sz w:val="22"/>
                <w:szCs w:val="22"/>
                <w:highlight w:val="lightGray"/>
              </w:rPr>
            </w:pPr>
          </w:p>
        </w:tc>
        <w:tc>
          <w:tcPr>
            <w:tcW w:w="1505" w:type="pct"/>
            <w:vAlign w:val="center"/>
          </w:tcPr>
          <w:p w14:paraId="7D8B0B3F" w14:textId="7DE9D9BD" w:rsidR="00496910" w:rsidRPr="00B1446D" w:rsidRDefault="00496910" w:rsidP="00E57F57">
            <w:pPr>
              <w:jc w:val="both"/>
              <w:rPr>
                <w:color w:val="000000" w:themeColor="text1"/>
                <w:sz w:val="22"/>
                <w:szCs w:val="22"/>
              </w:rPr>
            </w:pPr>
            <w:r w:rsidRPr="0047057F">
              <w:rPr>
                <w:color w:val="000000" w:themeColor="text1"/>
                <w:sz w:val="22"/>
                <w:szCs w:val="22"/>
              </w:rPr>
              <w:t>Via Teleconference</w:t>
            </w:r>
          </w:p>
        </w:tc>
      </w:tr>
      <w:tr w:rsidR="003955DD" w:rsidRPr="008064EA" w14:paraId="0F654AEA" w14:textId="77777777" w:rsidTr="00E57F57">
        <w:trPr>
          <w:trHeight w:val="288"/>
        </w:trPr>
        <w:tc>
          <w:tcPr>
            <w:tcW w:w="1306" w:type="pct"/>
            <w:vAlign w:val="center"/>
          </w:tcPr>
          <w:p w14:paraId="6DB886FC" w14:textId="77777777" w:rsidR="003955DD" w:rsidRPr="001B74A2" w:rsidRDefault="003955DD" w:rsidP="00E57F57">
            <w:pPr>
              <w:jc w:val="both"/>
              <w:rPr>
                <w:color w:val="000000" w:themeColor="text1"/>
                <w:sz w:val="22"/>
                <w:szCs w:val="22"/>
                <w:highlight w:val="lightGray"/>
              </w:rPr>
            </w:pPr>
            <w:r w:rsidRPr="00CD548A">
              <w:rPr>
                <w:color w:val="000000" w:themeColor="text1"/>
                <w:sz w:val="22"/>
                <w:szCs w:val="22"/>
              </w:rPr>
              <w:t>Morales, Elizabeth</w:t>
            </w:r>
          </w:p>
        </w:tc>
        <w:tc>
          <w:tcPr>
            <w:tcW w:w="2189" w:type="pct"/>
            <w:vAlign w:val="center"/>
          </w:tcPr>
          <w:p w14:paraId="5B1F7160" w14:textId="77777777" w:rsidR="003955DD" w:rsidRPr="001B7BBF" w:rsidRDefault="003955DD" w:rsidP="00E57F57">
            <w:pPr>
              <w:jc w:val="both"/>
              <w:rPr>
                <w:color w:val="000000" w:themeColor="text1"/>
                <w:sz w:val="22"/>
                <w:szCs w:val="22"/>
              </w:rPr>
            </w:pPr>
          </w:p>
        </w:tc>
        <w:tc>
          <w:tcPr>
            <w:tcW w:w="1505" w:type="pct"/>
            <w:vAlign w:val="center"/>
          </w:tcPr>
          <w:p w14:paraId="604D4537" w14:textId="77777777" w:rsidR="003955DD" w:rsidRPr="00402D74" w:rsidRDefault="003955DD" w:rsidP="00E57F57">
            <w:pPr>
              <w:jc w:val="both"/>
              <w:rPr>
                <w:color w:val="000000" w:themeColor="text1"/>
                <w:sz w:val="22"/>
                <w:szCs w:val="22"/>
              </w:rPr>
            </w:pPr>
          </w:p>
        </w:tc>
      </w:tr>
      <w:tr w:rsidR="003955DD" w:rsidRPr="008064EA" w14:paraId="63390E81" w14:textId="77777777" w:rsidTr="00E57F57">
        <w:trPr>
          <w:trHeight w:val="288"/>
        </w:trPr>
        <w:tc>
          <w:tcPr>
            <w:tcW w:w="1306" w:type="pct"/>
            <w:vAlign w:val="center"/>
          </w:tcPr>
          <w:p w14:paraId="2679E1DA"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Pagano, Elizabeth</w:t>
            </w:r>
          </w:p>
        </w:tc>
        <w:tc>
          <w:tcPr>
            <w:tcW w:w="2189" w:type="pct"/>
            <w:vAlign w:val="center"/>
          </w:tcPr>
          <w:p w14:paraId="2CDA2B08"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48B1ACA5" w14:textId="77777777" w:rsidR="003955DD" w:rsidRPr="00402D74" w:rsidRDefault="003955DD" w:rsidP="00E57F57">
            <w:pPr>
              <w:jc w:val="both"/>
              <w:rPr>
                <w:color w:val="000000" w:themeColor="text1"/>
                <w:sz w:val="22"/>
                <w:szCs w:val="22"/>
              </w:rPr>
            </w:pPr>
            <w:r>
              <w:rPr>
                <w:color w:val="000000" w:themeColor="text1"/>
                <w:sz w:val="22"/>
                <w:szCs w:val="22"/>
              </w:rPr>
              <w:t>Via Teleconference</w:t>
            </w:r>
          </w:p>
        </w:tc>
      </w:tr>
      <w:tr w:rsidR="00CD4760" w:rsidRPr="008064EA" w14:paraId="4C4A9D1B" w14:textId="77777777" w:rsidTr="00E57F57">
        <w:trPr>
          <w:trHeight w:val="288"/>
        </w:trPr>
        <w:tc>
          <w:tcPr>
            <w:tcW w:w="1306" w:type="pct"/>
            <w:vAlign w:val="center"/>
          </w:tcPr>
          <w:p w14:paraId="0F6719AD" w14:textId="2DA92816" w:rsidR="00CD4760" w:rsidRPr="001B74A2" w:rsidRDefault="00CD4760" w:rsidP="00E57F57">
            <w:pPr>
              <w:jc w:val="both"/>
              <w:rPr>
                <w:color w:val="000000" w:themeColor="text1"/>
                <w:sz w:val="22"/>
                <w:szCs w:val="22"/>
                <w:highlight w:val="lightGray"/>
              </w:rPr>
            </w:pPr>
            <w:r w:rsidRPr="00CD4760">
              <w:rPr>
                <w:color w:val="000000" w:themeColor="text1"/>
                <w:sz w:val="22"/>
                <w:szCs w:val="22"/>
              </w:rPr>
              <w:t>Parthasarathy</w:t>
            </w:r>
            <w:r>
              <w:rPr>
                <w:color w:val="000000" w:themeColor="text1"/>
                <w:sz w:val="22"/>
                <w:szCs w:val="22"/>
              </w:rPr>
              <w:t xml:space="preserve">, </w:t>
            </w:r>
            <w:r w:rsidRPr="00CD4760">
              <w:rPr>
                <w:color w:val="000000" w:themeColor="text1"/>
                <w:sz w:val="22"/>
                <w:szCs w:val="22"/>
              </w:rPr>
              <w:t>Priyanka</w:t>
            </w:r>
          </w:p>
        </w:tc>
        <w:tc>
          <w:tcPr>
            <w:tcW w:w="2189" w:type="pct"/>
            <w:vAlign w:val="center"/>
          </w:tcPr>
          <w:p w14:paraId="0150B33B" w14:textId="77777777" w:rsidR="00CD4760" w:rsidRPr="00CE3219" w:rsidRDefault="00CD4760" w:rsidP="00E57F57">
            <w:pPr>
              <w:jc w:val="both"/>
              <w:rPr>
                <w:color w:val="000000" w:themeColor="text1"/>
                <w:sz w:val="22"/>
                <w:szCs w:val="22"/>
                <w:highlight w:val="lightGray"/>
              </w:rPr>
            </w:pPr>
          </w:p>
        </w:tc>
        <w:tc>
          <w:tcPr>
            <w:tcW w:w="1505" w:type="pct"/>
            <w:vAlign w:val="center"/>
          </w:tcPr>
          <w:p w14:paraId="0FF88673" w14:textId="762358FE" w:rsidR="00CD4760" w:rsidRPr="00402D74" w:rsidRDefault="00CD4760" w:rsidP="00E57F57">
            <w:pPr>
              <w:jc w:val="both"/>
              <w:rPr>
                <w:color w:val="000000" w:themeColor="text1"/>
                <w:sz w:val="22"/>
                <w:szCs w:val="22"/>
              </w:rPr>
            </w:pPr>
            <w:r w:rsidRPr="00CD4760">
              <w:rPr>
                <w:color w:val="000000" w:themeColor="text1"/>
                <w:sz w:val="22"/>
                <w:szCs w:val="22"/>
              </w:rPr>
              <w:t>Via Teleconference</w:t>
            </w:r>
          </w:p>
        </w:tc>
      </w:tr>
      <w:tr w:rsidR="00D03922" w:rsidRPr="008064EA" w14:paraId="53E45246" w14:textId="77777777" w:rsidTr="00E57F57">
        <w:trPr>
          <w:trHeight w:val="288"/>
        </w:trPr>
        <w:tc>
          <w:tcPr>
            <w:tcW w:w="1306" w:type="pct"/>
            <w:vAlign w:val="center"/>
          </w:tcPr>
          <w:p w14:paraId="097BC00F" w14:textId="2731BA64" w:rsidR="00D03922" w:rsidRPr="00643B47" w:rsidRDefault="00D03922" w:rsidP="00E57F57">
            <w:pPr>
              <w:jc w:val="both"/>
              <w:rPr>
                <w:color w:val="000000" w:themeColor="text1"/>
                <w:sz w:val="22"/>
                <w:szCs w:val="22"/>
              </w:rPr>
            </w:pPr>
            <w:r>
              <w:rPr>
                <w:color w:val="000000" w:themeColor="text1"/>
                <w:sz w:val="22"/>
                <w:szCs w:val="22"/>
              </w:rPr>
              <w:t>Petro, Nick</w:t>
            </w:r>
          </w:p>
        </w:tc>
        <w:tc>
          <w:tcPr>
            <w:tcW w:w="2189" w:type="pct"/>
            <w:vAlign w:val="center"/>
          </w:tcPr>
          <w:p w14:paraId="6B83C1D5" w14:textId="77777777" w:rsidR="00D03922" w:rsidRPr="00CE3219" w:rsidRDefault="00D03922" w:rsidP="00E57F57">
            <w:pPr>
              <w:jc w:val="both"/>
              <w:rPr>
                <w:color w:val="000000" w:themeColor="text1"/>
                <w:sz w:val="22"/>
                <w:szCs w:val="22"/>
                <w:highlight w:val="lightGray"/>
              </w:rPr>
            </w:pPr>
          </w:p>
        </w:tc>
        <w:tc>
          <w:tcPr>
            <w:tcW w:w="1505" w:type="pct"/>
            <w:vAlign w:val="center"/>
          </w:tcPr>
          <w:p w14:paraId="38B00609" w14:textId="39C858BC" w:rsidR="00D03922" w:rsidRPr="00402D74" w:rsidRDefault="00D03922" w:rsidP="00E57F57">
            <w:pPr>
              <w:jc w:val="both"/>
              <w:rPr>
                <w:color w:val="000000" w:themeColor="text1"/>
                <w:sz w:val="22"/>
                <w:szCs w:val="22"/>
              </w:rPr>
            </w:pPr>
            <w:r w:rsidRPr="00370483">
              <w:rPr>
                <w:color w:val="000000" w:themeColor="text1"/>
                <w:sz w:val="22"/>
                <w:szCs w:val="22"/>
              </w:rPr>
              <w:t>Via Teleconference</w:t>
            </w:r>
          </w:p>
        </w:tc>
      </w:tr>
      <w:tr w:rsidR="003955DD" w:rsidRPr="008064EA" w14:paraId="43955BB5" w14:textId="77777777" w:rsidTr="00E57F57">
        <w:trPr>
          <w:trHeight w:val="288"/>
        </w:trPr>
        <w:tc>
          <w:tcPr>
            <w:tcW w:w="1306" w:type="pct"/>
            <w:vAlign w:val="center"/>
          </w:tcPr>
          <w:p w14:paraId="1EEE5F87" w14:textId="77777777" w:rsidR="003955DD" w:rsidRPr="001B74A2" w:rsidRDefault="003955DD" w:rsidP="00E57F57">
            <w:pPr>
              <w:jc w:val="both"/>
              <w:rPr>
                <w:color w:val="000000" w:themeColor="text1"/>
                <w:sz w:val="22"/>
                <w:szCs w:val="22"/>
                <w:highlight w:val="lightGray"/>
              </w:rPr>
            </w:pPr>
            <w:r w:rsidRPr="00643B47">
              <w:rPr>
                <w:color w:val="000000" w:themeColor="text1"/>
                <w:sz w:val="22"/>
                <w:szCs w:val="22"/>
              </w:rPr>
              <w:t>Phillips, Cory</w:t>
            </w:r>
          </w:p>
        </w:tc>
        <w:tc>
          <w:tcPr>
            <w:tcW w:w="2189" w:type="pct"/>
            <w:vAlign w:val="center"/>
          </w:tcPr>
          <w:p w14:paraId="39D390C4"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04657710" w14:textId="77777777" w:rsidR="003955DD" w:rsidRPr="00402D74" w:rsidRDefault="003955DD" w:rsidP="00E57F57">
            <w:pPr>
              <w:jc w:val="both"/>
              <w:rPr>
                <w:color w:val="000000" w:themeColor="text1"/>
                <w:sz w:val="22"/>
                <w:szCs w:val="22"/>
              </w:rPr>
            </w:pPr>
          </w:p>
        </w:tc>
      </w:tr>
      <w:tr w:rsidR="00496910" w:rsidRPr="008064EA" w14:paraId="627DD42A" w14:textId="77777777" w:rsidTr="00E57F57">
        <w:trPr>
          <w:trHeight w:val="288"/>
        </w:trPr>
        <w:tc>
          <w:tcPr>
            <w:tcW w:w="1306" w:type="pct"/>
            <w:vAlign w:val="center"/>
          </w:tcPr>
          <w:p w14:paraId="11100E0A" w14:textId="324CC9B2" w:rsidR="00496910" w:rsidRPr="001B74A2" w:rsidRDefault="00496910" w:rsidP="00E57F57">
            <w:pPr>
              <w:jc w:val="both"/>
              <w:rPr>
                <w:color w:val="000000" w:themeColor="text1"/>
                <w:sz w:val="22"/>
                <w:szCs w:val="22"/>
                <w:highlight w:val="lightGray"/>
              </w:rPr>
            </w:pPr>
            <w:r w:rsidRPr="00496910">
              <w:rPr>
                <w:color w:val="000000" w:themeColor="text1"/>
                <w:sz w:val="22"/>
                <w:szCs w:val="22"/>
              </w:rPr>
              <w:t>Ramthun, Eli</w:t>
            </w:r>
          </w:p>
        </w:tc>
        <w:tc>
          <w:tcPr>
            <w:tcW w:w="2189" w:type="pct"/>
            <w:vAlign w:val="center"/>
          </w:tcPr>
          <w:p w14:paraId="2FF75AB8" w14:textId="77777777" w:rsidR="00496910" w:rsidRPr="00CE3219" w:rsidRDefault="00496910" w:rsidP="00E57F57">
            <w:pPr>
              <w:jc w:val="both"/>
              <w:rPr>
                <w:color w:val="000000" w:themeColor="text1"/>
                <w:sz w:val="22"/>
                <w:szCs w:val="22"/>
                <w:highlight w:val="lightGray"/>
              </w:rPr>
            </w:pPr>
          </w:p>
        </w:tc>
        <w:tc>
          <w:tcPr>
            <w:tcW w:w="1505" w:type="pct"/>
            <w:vAlign w:val="center"/>
          </w:tcPr>
          <w:p w14:paraId="3F600A74" w14:textId="46E2874F" w:rsidR="00496910" w:rsidRDefault="00496910" w:rsidP="00E57F57">
            <w:pPr>
              <w:jc w:val="both"/>
              <w:rPr>
                <w:color w:val="000000" w:themeColor="text1"/>
                <w:sz w:val="22"/>
                <w:szCs w:val="22"/>
              </w:rPr>
            </w:pPr>
            <w:r w:rsidRPr="0047057F">
              <w:rPr>
                <w:color w:val="000000" w:themeColor="text1"/>
                <w:sz w:val="22"/>
                <w:szCs w:val="22"/>
              </w:rPr>
              <w:t>Via Teleconference</w:t>
            </w:r>
          </w:p>
        </w:tc>
      </w:tr>
      <w:tr w:rsidR="003955DD" w:rsidRPr="008064EA" w14:paraId="74174FC7" w14:textId="77777777" w:rsidTr="00E57F57">
        <w:trPr>
          <w:trHeight w:val="288"/>
        </w:trPr>
        <w:tc>
          <w:tcPr>
            <w:tcW w:w="1306" w:type="pct"/>
            <w:vAlign w:val="center"/>
          </w:tcPr>
          <w:p w14:paraId="352F6070" w14:textId="77777777" w:rsidR="003955DD" w:rsidRPr="001B74A2" w:rsidRDefault="003955DD" w:rsidP="00E57F57">
            <w:pPr>
              <w:jc w:val="both"/>
              <w:rPr>
                <w:color w:val="000000" w:themeColor="text1"/>
                <w:sz w:val="22"/>
                <w:szCs w:val="22"/>
                <w:highlight w:val="lightGray"/>
              </w:rPr>
            </w:pPr>
            <w:r w:rsidRPr="00472FB3">
              <w:rPr>
                <w:color w:val="000000" w:themeColor="text1"/>
                <w:sz w:val="22"/>
                <w:szCs w:val="22"/>
              </w:rPr>
              <w:t>Rosel, Austin</w:t>
            </w:r>
          </w:p>
        </w:tc>
        <w:tc>
          <w:tcPr>
            <w:tcW w:w="2189" w:type="pct"/>
            <w:vAlign w:val="center"/>
          </w:tcPr>
          <w:p w14:paraId="75938811"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37D7FD25" w14:textId="77777777" w:rsidR="003955DD" w:rsidRPr="00402D74" w:rsidRDefault="003955DD" w:rsidP="00E57F57">
            <w:pPr>
              <w:jc w:val="both"/>
              <w:rPr>
                <w:color w:val="000000" w:themeColor="text1"/>
                <w:sz w:val="22"/>
                <w:szCs w:val="22"/>
              </w:rPr>
            </w:pPr>
            <w:r>
              <w:rPr>
                <w:color w:val="000000" w:themeColor="text1"/>
                <w:sz w:val="22"/>
                <w:szCs w:val="22"/>
              </w:rPr>
              <w:t>Via Teleconference</w:t>
            </w:r>
          </w:p>
        </w:tc>
      </w:tr>
      <w:tr w:rsidR="00496910" w:rsidRPr="008064EA" w14:paraId="28D44157" w14:textId="77777777" w:rsidTr="00E57F57">
        <w:trPr>
          <w:trHeight w:val="288"/>
        </w:trPr>
        <w:tc>
          <w:tcPr>
            <w:tcW w:w="1306" w:type="pct"/>
            <w:vAlign w:val="center"/>
          </w:tcPr>
          <w:p w14:paraId="7BD4911F" w14:textId="4749CC04" w:rsidR="00496910" w:rsidRPr="00496910" w:rsidRDefault="00496910" w:rsidP="00E57F57">
            <w:pPr>
              <w:jc w:val="both"/>
              <w:rPr>
                <w:color w:val="000000" w:themeColor="text1"/>
                <w:sz w:val="22"/>
                <w:szCs w:val="22"/>
              </w:rPr>
            </w:pPr>
            <w:r>
              <w:rPr>
                <w:color w:val="000000" w:themeColor="text1"/>
                <w:sz w:val="22"/>
                <w:szCs w:val="22"/>
              </w:rPr>
              <w:t>Shanks, Magie</w:t>
            </w:r>
          </w:p>
        </w:tc>
        <w:tc>
          <w:tcPr>
            <w:tcW w:w="2189" w:type="pct"/>
            <w:vAlign w:val="center"/>
          </w:tcPr>
          <w:p w14:paraId="24D05936" w14:textId="77777777" w:rsidR="00496910" w:rsidRPr="00CE3219" w:rsidRDefault="00496910" w:rsidP="00E57F57">
            <w:pPr>
              <w:jc w:val="both"/>
              <w:rPr>
                <w:color w:val="000000" w:themeColor="text1"/>
                <w:sz w:val="22"/>
                <w:szCs w:val="22"/>
                <w:highlight w:val="lightGray"/>
              </w:rPr>
            </w:pPr>
          </w:p>
        </w:tc>
        <w:tc>
          <w:tcPr>
            <w:tcW w:w="1505" w:type="pct"/>
            <w:vAlign w:val="center"/>
          </w:tcPr>
          <w:p w14:paraId="67FB2556" w14:textId="75248B9E" w:rsidR="00496910" w:rsidRPr="00A732B0" w:rsidRDefault="00496910" w:rsidP="00E57F57">
            <w:pPr>
              <w:jc w:val="both"/>
              <w:rPr>
                <w:color w:val="000000" w:themeColor="text1"/>
                <w:sz w:val="22"/>
                <w:szCs w:val="22"/>
              </w:rPr>
            </w:pPr>
            <w:r w:rsidRPr="0047057F">
              <w:rPr>
                <w:color w:val="000000" w:themeColor="text1"/>
                <w:sz w:val="22"/>
                <w:szCs w:val="22"/>
              </w:rPr>
              <w:t>Via Teleconference</w:t>
            </w:r>
          </w:p>
        </w:tc>
      </w:tr>
      <w:tr w:rsidR="003955DD" w:rsidRPr="008064EA" w14:paraId="6A7F842C" w14:textId="77777777" w:rsidTr="00E57F57">
        <w:trPr>
          <w:trHeight w:val="288"/>
        </w:trPr>
        <w:tc>
          <w:tcPr>
            <w:tcW w:w="1306" w:type="pct"/>
            <w:vAlign w:val="center"/>
          </w:tcPr>
          <w:p w14:paraId="1FF22846" w14:textId="77777777" w:rsidR="003955DD" w:rsidRPr="001B74A2" w:rsidRDefault="003955DD" w:rsidP="00E57F57">
            <w:pPr>
              <w:jc w:val="both"/>
              <w:rPr>
                <w:color w:val="000000" w:themeColor="text1"/>
                <w:sz w:val="22"/>
                <w:szCs w:val="22"/>
                <w:highlight w:val="lightGray"/>
              </w:rPr>
            </w:pPr>
            <w:r w:rsidRPr="00496910">
              <w:rPr>
                <w:color w:val="000000" w:themeColor="text1"/>
                <w:sz w:val="22"/>
                <w:szCs w:val="22"/>
              </w:rPr>
              <w:t>Sills, Alex</w:t>
            </w:r>
          </w:p>
        </w:tc>
        <w:tc>
          <w:tcPr>
            <w:tcW w:w="2189" w:type="pct"/>
            <w:vAlign w:val="center"/>
          </w:tcPr>
          <w:p w14:paraId="27FFBEFA"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94E437B" w14:textId="77777777" w:rsidR="003955DD" w:rsidRPr="00A732B0" w:rsidRDefault="003955DD" w:rsidP="00E57F57">
            <w:pPr>
              <w:jc w:val="both"/>
              <w:rPr>
                <w:color w:val="000000" w:themeColor="text1"/>
                <w:sz w:val="22"/>
                <w:szCs w:val="22"/>
              </w:rPr>
            </w:pPr>
          </w:p>
        </w:tc>
      </w:tr>
      <w:tr w:rsidR="0099389D" w:rsidRPr="008064EA" w14:paraId="73138EEF" w14:textId="77777777" w:rsidTr="00E57F57">
        <w:trPr>
          <w:trHeight w:val="288"/>
        </w:trPr>
        <w:tc>
          <w:tcPr>
            <w:tcW w:w="1306" w:type="pct"/>
            <w:vAlign w:val="center"/>
          </w:tcPr>
          <w:p w14:paraId="48C6D10D" w14:textId="7241BA82" w:rsidR="0099389D" w:rsidRPr="00496910" w:rsidRDefault="0099389D" w:rsidP="00E57F57">
            <w:pPr>
              <w:jc w:val="both"/>
              <w:rPr>
                <w:color w:val="000000" w:themeColor="text1"/>
                <w:sz w:val="22"/>
                <w:szCs w:val="22"/>
              </w:rPr>
            </w:pPr>
            <w:r>
              <w:rPr>
                <w:color w:val="000000" w:themeColor="text1"/>
                <w:sz w:val="22"/>
                <w:szCs w:val="22"/>
              </w:rPr>
              <w:t>Skiles, Matt</w:t>
            </w:r>
          </w:p>
        </w:tc>
        <w:tc>
          <w:tcPr>
            <w:tcW w:w="2189" w:type="pct"/>
            <w:vAlign w:val="center"/>
          </w:tcPr>
          <w:p w14:paraId="0E4EB991" w14:textId="77777777" w:rsidR="0099389D" w:rsidRPr="00CE3219" w:rsidRDefault="0099389D" w:rsidP="00E57F57">
            <w:pPr>
              <w:jc w:val="both"/>
              <w:rPr>
                <w:color w:val="000000" w:themeColor="text1"/>
                <w:sz w:val="22"/>
                <w:szCs w:val="22"/>
                <w:highlight w:val="lightGray"/>
              </w:rPr>
            </w:pPr>
          </w:p>
        </w:tc>
        <w:tc>
          <w:tcPr>
            <w:tcW w:w="1505" w:type="pct"/>
            <w:vAlign w:val="center"/>
          </w:tcPr>
          <w:p w14:paraId="7D319AFB" w14:textId="5E9CF4C7" w:rsidR="0099389D" w:rsidRPr="00A732B0" w:rsidRDefault="0099389D" w:rsidP="00E57F57">
            <w:pPr>
              <w:jc w:val="both"/>
              <w:rPr>
                <w:color w:val="000000" w:themeColor="text1"/>
                <w:sz w:val="22"/>
                <w:szCs w:val="22"/>
              </w:rPr>
            </w:pPr>
            <w:r w:rsidRPr="0047057F">
              <w:rPr>
                <w:color w:val="000000" w:themeColor="text1"/>
                <w:sz w:val="22"/>
                <w:szCs w:val="22"/>
              </w:rPr>
              <w:t>Via Teleconference</w:t>
            </w:r>
          </w:p>
        </w:tc>
      </w:tr>
      <w:tr w:rsidR="003955DD" w:rsidRPr="008064EA" w14:paraId="0A098392" w14:textId="77777777" w:rsidTr="00E57F57">
        <w:trPr>
          <w:trHeight w:val="288"/>
        </w:trPr>
        <w:tc>
          <w:tcPr>
            <w:tcW w:w="1306" w:type="pct"/>
            <w:vAlign w:val="center"/>
          </w:tcPr>
          <w:p w14:paraId="67EFA735" w14:textId="77777777" w:rsidR="003955DD" w:rsidRPr="001B74A2" w:rsidRDefault="003955DD" w:rsidP="00E57F57">
            <w:pPr>
              <w:jc w:val="both"/>
              <w:rPr>
                <w:color w:val="000000" w:themeColor="text1"/>
                <w:sz w:val="22"/>
                <w:szCs w:val="22"/>
                <w:highlight w:val="lightGray"/>
              </w:rPr>
            </w:pPr>
            <w:r w:rsidRPr="00205F6A">
              <w:rPr>
                <w:color w:val="000000" w:themeColor="text1"/>
                <w:sz w:val="22"/>
                <w:szCs w:val="22"/>
              </w:rPr>
              <w:t>Springer, Agee</w:t>
            </w:r>
          </w:p>
        </w:tc>
        <w:tc>
          <w:tcPr>
            <w:tcW w:w="2189" w:type="pct"/>
            <w:vAlign w:val="center"/>
          </w:tcPr>
          <w:p w14:paraId="6FEE83F4" w14:textId="77777777" w:rsidR="003955DD" w:rsidRPr="003D0C7E" w:rsidRDefault="003955DD" w:rsidP="00E57F57">
            <w:pPr>
              <w:jc w:val="both"/>
              <w:rPr>
                <w:color w:val="000000" w:themeColor="text1"/>
                <w:sz w:val="22"/>
                <w:szCs w:val="22"/>
              </w:rPr>
            </w:pPr>
          </w:p>
        </w:tc>
        <w:tc>
          <w:tcPr>
            <w:tcW w:w="1505" w:type="pct"/>
            <w:vAlign w:val="center"/>
          </w:tcPr>
          <w:p w14:paraId="2C491078" w14:textId="77777777" w:rsidR="003955DD" w:rsidRDefault="003955DD" w:rsidP="00E57F57">
            <w:pPr>
              <w:jc w:val="both"/>
              <w:rPr>
                <w:color w:val="000000" w:themeColor="text1"/>
                <w:sz w:val="22"/>
                <w:szCs w:val="22"/>
              </w:rPr>
            </w:pPr>
            <w:r w:rsidRPr="00EA5312">
              <w:rPr>
                <w:color w:val="000000" w:themeColor="text1"/>
                <w:sz w:val="22"/>
                <w:szCs w:val="22"/>
              </w:rPr>
              <w:t>Via Teleconference</w:t>
            </w:r>
          </w:p>
        </w:tc>
      </w:tr>
      <w:tr w:rsidR="003955DD" w:rsidRPr="008064EA" w14:paraId="4D27C488" w14:textId="77777777" w:rsidTr="00E57F57">
        <w:trPr>
          <w:trHeight w:val="288"/>
        </w:trPr>
        <w:tc>
          <w:tcPr>
            <w:tcW w:w="1306" w:type="pct"/>
            <w:vAlign w:val="center"/>
          </w:tcPr>
          <w:p w14:paraId="2A091F74" w14:textId="77777777" w:rsidR="003955DD" w:rsidRPr="001B74A2" w:rsidRDefault="003955DD" w:rsidP="00E57F57">
            <w:pPr>
              <w:jc w:val="both"/>
              <w:rPr>
                <w:color w:val="000000" w:themeColor="text1"/>
                <w:sz w:val="22"/>
                <w:szCs w:val="22"/>
                <w:highlight w:val="lightGray"/>
              </w:rPr>
            </w:pPr>
            <w:r w:rsidRPr="00CD548A">
              <w:rPr>
                <w:color w:val="000000" w:themeColor="text1"/>
                <w:sz w:val="22"/>
                <w:szCs w:val="22"/>
              </w:rPr>
              <w:t>Switzer, Christina</w:t>
            </w:r>
          </w:p>
        </w:tc>
        <w:tc>
          <w:tcPr>
            <w:tcW w:w="2189" w:type="pct"/>
            <w:vAlign w:val="center"/>
          </w:tcPr>
          <w:p w14:paraId="3B086D72" w14:textId="77777777" w:rsidR="003955DD" w:rsidRPr="003D0C7E" w:rsidRDefault="003955DD" w:rsidP="00E57F57">
            <w:pPr>
              <w:jc w:val="both"/>
              <w:rPr>
                <w:color w:val="000000" w:themeColor="text1"/>
                <w:sz w:val="22"/>
                <w:szCs w:val="22"/>
              </w:rPr>
            </w:pPr>
          </w:p>
        </w:tc>
        <w:tc>
          <w:tcPr>
            <w:tcW w:w="1505" w:type="pct"/>
            <w:vAlign w:val="center"/>
          </w:tcPr>
          <w:p w14:paraId="4D5B931E" w14:textId="77777777" w:rsidR="003955DD" w:rsidRPr="00EA5312" w:rsidRDefault="003955DD" w:rsidP="00E57F57">
            <w:pPr>
              <w:jc w:val="both"/>
              <w:rPr>
                <w:color w:val="000000" w:themeColor="text1"/>
                <w:sz w:val="22"/>
                <w:szCs w:val="22"/>
              </w:rPr>
            </w:pPr>
            <w:r w:rsidRPr="00370483">
              <w:rPr>
                <w:color w:val="000000" w:themeColor="text1"/>
                <w:sz w:val="22"/>
                <w:szCs w:val="22"/>
              </w:rPr>
              <w:t>Via Teleconference</w:t>
            </w:r>
          </w:p>
        </w:tc>
      </w:tr>
      <w:tr w:rsidR="003955DD" w:rsidRPr="008064EA" w14:paraId="5242BA9D" w14:textId="77777777" w:rsidTr="00E57F57">
        <w:trPr>
          <w:trHeight w:val="288"/>
        </w:trPr>
        <w:tc>
          <w:tcPr>
            <w:tcW w:w="1306" w:type="pct"/>
            <w:vAlign w:val="center"/>
          </w:tcPr>
          <w:p w14:paraId="09AB7F0F" w14:textId="77777777" w:rsidR="003955DD" w:rsidRPr="001B74A2" w:rsidRDefault="003955DD" w:rsidP="00E57F57">
            <w:pPr>
              <w:jc w:val="both"/>
              <w:rPr>
                <w:color w:val="000000" w:themeColor="text1"/>
                <w:sz w:val="22"/>
                <w:szCs w:val="22"/>
                <w:highlight w:val="lightGray"/>
              </w:rPr>
            </w:pPr>
            <w:r w:rsidRPr="00CD548A">
              <w:rPr>
                <w:color w:val="000000" w:themeColor="text1"/>
                <w:sz w:val="22"/>
                <w:szCs w:val="22"/>
              </w:rPr>
              <w:t>Thatte, Anupam</w:t>
            </w:r>
          </w:p>
        </w:tc>
        <w:tc>
          <w:tcPr>
            <w:tcW w:w="2189" w:type="pct"/>
            <w:vAlign w:val="center"/>
          </w:tcPr>
          <w:p w14:paraId="13361A46" w14:textId="77777777" w:rsidR="003955DD" w:rsidRPr="00C65A07" w:rsidRDefault="003955DD" w:rsidP="00E57F57">
            <w:pPr>
              <w:jc w:val="both"/>
              <w:rPr>
                <w:color w:val="000000" w:themeColor="text1"/>
                <w:sz w:val="22"/>
                <w:szCs w:val="22"/>
              </w:rPr>
            </w:pPr>
          </w:p>
        </w:tc>
        <w:tc>
          <w:tcPr>
            <w:tcW w:w="1505" w:type="pct"/>
            <w:vAlign w:val="center"/>
          </w:tcPr>
          <w:p w14:paraId="1D9AAF45" w14:textId="77777777" w:rsidR="003955DD" w:rsidRPr="00402D74" w:rsidRDefault="003955DD" w:rsidP="00E57F57">
            <w:pPr>
              <w:jc w:val="both"/>
              <w:rPr>
                <w:color w:val="000000" w:themeColor="text1"/>
                <w:sz w:val="22"/>
                <w:szCs w:val="22"/>
              </w:rPr>
            </w:pPr>
            <w:r>
              <w:rPr>
                <w:color w:val="000000" w:themeColor="text1"/>
                <w:sz w:val="22"/>
                <w:szCs w:val="22"/>
              </w:rPr>
              <w:t>Via Teleconference</w:t>
            </w:r>
          </w:p>
        </w:tc>
      </w:tr>
      <w:tr w:rsidR="00B269F9" w:rsidRPr="008064EA" w14:paraId="281E2981" w14:textId="77777777" w:rsidTr="00E57F57">
        <w:trPr>
          <w:trHeight w:val="288"/>
        </w:trPr>
        <w:tc>
          <w:tcPr>
            <w:tcW w:w="1306" w:type="pct"/>
            <w:vAlign w:val="center"/>
          </w:tcPr>
          <w:p w14:paraId="3F22A820" w14:textId="0435F4EB" w:rsidR="00B269F9" w:rsidRPr="001B74A2" w:rsidRDefault="00B269F9" w:rsidP="00E57F57">
            <w:pPr>
              <w:jc w:val="both"/>
              <w:rPr>
                <w:color w:val="000000" w:themeColor="text1"/>
                <w:sz w:val="22"/>
                <w:szCs w:val="22"/>
                <w:highlight w:val="lightGray"/>
              </w:rPr>
            </w:pPr>
            <w:r w:rsidRPr="00B269F9">
              <w:rPr>
                <w:color w:val="000000" w:themeColor="text1"/>
                <w:sz w:val="22"/>
                <w:szCs w:val="22"/>
              </w:rPr>
              <w:t>Tirupati, Venkat</w:t>
            </w:r>
          </w:p>
        </w:tc>
        <w:tc>
          <w:tcPr>
            <w:tcW w:w="2189" w:type="pct"/>
            <w:vAlign w:val="center"/>
          </w:tcPr>
          <w:p w14:paraId="2F989976" w14:textId="77777777" w:rsidR="00B269F9" w:rsidRPr="00C65A07" w:rsidRDefault="00B269F9" w:rsidP="00E57F57">
            <w:pPr>
              <w:jc w:val="both"/>
              <w:rPr>
                <w:color w:val="000000" w:themeColor="text1"/>
                <w:sz w:val="22"/>
                <w:szCs w:val="22"/>
              </w:rPr>
            </w:pPr>
          </w:p>
        </w:tc>
        <w:tc>
          <w:tcPr>
            <w:tcW w:w="1505" w:type="pct"/>
            <w:vAlign w:val="center"/>
          </w:tcPr>
          <w:p w14:paraId="0C440270" w14:textId="3EE73B54" w:rsidR="00B269F9" w:rsidRPr="00402D74" w:rsidRDefault="00B269F9" w:rsidP="00E57F57">
            <w:pPr>
              <w:jc w:val="both"/>
              <w:rPr>
                <w:color w:val="000000" w:themeColor="text1"/>
                <w:sz w:val="22"/>
                <w:szCs w:val="22"/>
              </w:rPr>
            </w:pPr>
            <w:r w:rsidRPr="00B269F9">
              <w:rPr>
                <w:color w:val="000000" w:themeColor="text1"/>
                <w:sz w:val="22"/>
                <w:szCs w:val="22"/>
              </w:rPr>
              <w:t>Via Teleconference</w:t>
            </w:r>
          </w:p>
        </w:tc>
      </w:tr>
      <w:tr w:rsidR="003955DD" w:rsidRPr="008064EA" w14:paraId="65FC6A66" w14:textId="77777777" w:rsidTr="00E57F57">
        <w:trPr>
          <w:trHeight w:val="288"/>
        </w:trPr>
        <w:tc>
          <w:tcPr>
            <w:tcW w:w="1306" w:type="pct"/>
            <w:vAlign w:val="center"/>
          </w:tcPr>
          <w:p w14:paraId="0B314A64" w14:textId="77777777" w:rsidR="003955DD" w:rsidRPr="00B269F9" w:rsidRDefault="003955DD" w:rsidP="00E57F57">
            <w:pPr>
              <w:jc w:val="both"/>
              <w:rPr>
                <w:color w:val="000000" w:themeColor="text1"/>
                <w:sz w:val="22"/>
                <w:szCs w:val="22"/>
              </w:rPr>
            </w:pPr>
            <w:r w:rsidRPr="00B269F9">
              <w:rPr>
                <w:color w:val="000000" w:themeColor="text1"/>
                <w:sz w:val="22"/>
                <w:szCs w:val="22"/>
              </w:rPr>
              <w:t>Troublefield, Jordan</w:t>
            </w:r>
          </w:p>
        </w:tc>
        <w:tc>
          <w:tcPr>
            <w:tcW w:w="2189" w:type="pct"/>
            <w:vAlign w:val="center"/>
          </w:tcPr>
          <w:p w14:paraId="7CFF96BF" w14:textId="77777777" w:rsidR="003955DD" w:rsidRPr="00B269F9" w:rsidRDefault="003955DD" w:rsidP="00E57F57">
            <w:pPr>
              <w:jc w:val="both"/>
              <w:rPr>
                <w:color w:val="000000" w:themeColor="text1"/>
                <w:sz w:val="22"/>
                <w:szCs w:val="22"/>
              </w:rPr>
            </w:pPr>
          </w:p>
        </w:tc>
        <w:tc>
          <w:tcPr>
            <w:tcW w:w="1505" w:type="pct"/>
            <w:vAlign w:val="center"/>
          </w:tcPr>
          <w:p w14:paraId="744714F8" w14:textId="77777777" w:rsidR="003955DD" w:rsidRPr="00402D74" w:rsidRDefault="003955DD" w:rsidP="00E57F57">
            <w:pPr>
              <w:jc w:val="both"/>
              <w:rPr>
                <w:color w:val="000000" w:themeColor="text1"/>
                <w:sz w:val="22"/>
                <w:szCs w:val="22"/>
              </w:rPr>
            </w:pPr>
          </w:p>
        </w:tc>
      </w:tr>
      <w:tr w:rsidR="003955DD" w:rsidRPr="008064EA" w14:paraId="5A47A92D" w14:textId="77777777" w:rsidTr="00E57F57">
        <w:trPr>
          <w:trHeight w:val="288"/>
        </w:trPr>
        <w:tc>
          <w:tcPr>
            <w:tcW w:w="1306" w:type="pct"/>
            <w:vAlign w:val="center"/>
          </w:tcPr>
          <w:p w14:paraId="0DD8ACDD" w14:textId="77777777" w:rsidR="003955DD" w:rsidRPr="00774CE0" w:rsidRDefault="003955DD" w:rsidP="00E57F57">
            <w:pPr>
              <w:jc w:val="both"/>
              <w:rPr>
                <w:color w:val="000000" w:themeColor="text1"/>
                <w:sz w:val="22"/>
                <w:szCs w:val="22"/>
                <w:highlight w:val="lightGray"/>
              </w:rPr>
            </w:pPr>
            <w:r w:rsidRPr="00EA5312">
              <w:rPr>
                <w:color w:val="000000" w:themeColor="text1"/>
                <w:sz w:val="22"/>
                <w:szCs w:val="22"/>
              </w:rPr>
              <w:t>Young, Matthew</w:t>
            </w:r>
          </w:p>
        </w:tc>
        <w:tc>
          <w:tcPr>
            <w:tcW w:w="2189" w:type="pct"/>
            <w:vAlign w:val="center"/>
          </w:tcPr>
          <w:p w14:paraId="4C6C643D" w14:textId="77777777" w:rsidR="003955DD" w:rsidRPr="00C65A07" w:rsidRDefault="003955DD" w:rsidP="00E57F57">
            <w:pPr>
              <w:jc w:val="both"/>
              <w:rPr>
                <w:color w:val="000000" w:themeColor="text1"/>
                <w:sz w:val="22"/>
                <w:szCs w:val="22"/>
              </w:rPr>
            </w:pPr>
          </w:p>
        </w:tc>
        <w:tc>
          <w:tcPr>
            <w:tcW w:w="1505" w:type="pct"/>
            <w:vAlign w:val="center"/>
          </w:tcPr>
          <w:p w14:paraId="754E5CB6" w14:textId="77777777" w:rsidR="003955DD" w:rsidRPr="00370483" w:rsidRDefault="003955DD" w:rsidP="00E57F57">
            <w:pPr>
              <w:jc w:val="both"/>
              <w:rPr>
                <w:color w:val="000000" w:themeColor="text1"/>
                <w:sz w:val="22"/>
                <w:szCs w:val="22"/>
              </w:rPr>
            </w:pPr>
          </w:p>
        </w:tc>
      </w:tr>
      <w:tr w:rsidR="00B269F9" w:rsidRPr="008064EA" w14:paraId="01C17CD5" w14:textId="77777777" w:rsidTr="00E57F57">
        <w:trPr>
          <w:trHeight w:val="288"/>
        </w:trPr>
        <w:tc>
          <w:tcPr>
            <w:tcW w:w="1306" w:type="pct"/>
            <w:vAlign w:val="center"/>
          </w:tcPr>
          <w:p w14:paraId="6EC89F61" w14:textId="47A11FBC" w:rsidR="00B269F9" w:rsidRDefault="00B269F9" w:rsidP="00E57F57">
            <w:pPr>
              <w:jc w:val="both"/>
              <w:rPr>
                <w:color w:val="000000" w:themeColor="text1"/>
                <w:sz w:val="22"/>
                <w:szCs w:val="22"/>
              </w:rPr>
            </w:pPr>
            <w:r>
              <w:rPr>
                <w:color w:val="000000" w:themeColor="text1"/>
                <w:sz w:val="22"/>
                <w:szCs w:val="22"/>
              </w:rPr>
              <w:t>Zapanta, Zaldy</w:t>
            </w:r>
          </w:p>
        </w:tc>
        <w:tc>
          <w:tcPr>
            <w:tcW w:w="2189" w:type="pct"/>
            <w:vAlign w:val="center"/>
          </w:tcPr>
          <w:p w14:paraId="21972CAC" w14:textId="77777777" w:rsidR="00B269F9" w:rsidRPr="00C65A07" w:rsidRDefault="00B269F9" w:rsidP="00E57F57">
            <w:pPr>
              <w:jc w:val="both"/>
              <w:rPr>
                <w:color w:val="000000" w:themeColor="text1"/>
                <w:sz w:val="22"/>
                <w:szCs w:val="22"/>
              </w:rPr>
            </w:pPr>
          </w:p>
        </w:tc>
        <w:tc>
          <w:tcPr>
            <w:tcW w:w="1505" w:type="pct"/>
            <w:vAlign w:val="center"/>
          </w:tcPr>
          <w:p w14:paraId="3F9993A2" w14:textId="0B4B3788" w:rsidR="00B269F9" w:rsidRPr="00370483" w:rsidRDefault="00B269F9" w:rsidP="00E57F57">
            <w:pPr>
              <w:jc w:val="both"/>
              <w:rPr>
                <w:color w:val="000000" w:themeColor="text1"/>
                <w:sz w:val="22"/>
                <w:szCs w:val="22"/>
              </w:rPr>
            </w:pPr>
            <w:r w:rsidRPr="00EF2A0B">
              <w:rPr>
                <w:color w:val="000000" w:themeColor="text1"/>
                <w:sz w:val="22"/>
                <w:szCs w:val="22"/>
              </w:rPr>
              <w:t>Via Teleconference</w:t>
            </w:r>
          </w:p>
        </w:tc>
      </w:tr>
      <w:tr w:rsidR="00CD4760" w:rsidRPr="008064EA" w14:paraId="3D31B614" w14:textId="77777777" w:rsidTr="00E57F57">
        <w:trPr>
          <w:trHeight w:val="288"/>
        </w:trPr>
        <w:tc>
          <w:tcPr>
            <w:tcW w:w="1306" w:type="pct"/>
            <w:vAlign w:val="center"/>
          </w:tcPr>
          <w:p w14:paraId="386493BE" w14:textId="77777777" w:rsidR="00CD4760" w:rsidRDefault="00CD4760" w:rsidP="00E57F57">
            <w:pPr>
              <w:jc w:val="both"/>
              <w:rPr>
                <w:color w:val="000000" w:themeColor="text1"/>
                <w:sz w:val="22"/>
                <w:szCs w:val="22"/>
              </w:rPr>
            </w:pPr>
            <w:r>
              <w:rPr>
                <w:color w:val="000000" w:themeColor="text1"/>
                <w:sz w:val="22"/>
                <w:szCs w:val="22"/>
              </w:rPr>
              <w:t>Zerwas, Rebecca</w:t>
            </w:r>
          </w:p>
          <w:p w14:paraId="19756A27" w14:textId="251F9A0B" w:rsidR="00B72213" w:rsidRPr="00EA5312" w:rsidRDefault="00B72213" w:rsidP="00E57F57">
            <w:pPr>
              <w:jc w:val="both"/>
              <w:rPr>
                <w:color w:val="000000" w:themeColor="text1"/>
                <w:sz w:val="22"/>
                <w:szCs w:val="22"/>
              </w:rPr>
            </w:pPr>
          </w:p>
        </w:tc>
        <w:tc>
          <w:tcPr>
            <w:tcW w:w="2189" w:type="pct"/>
            <w:vAlign w:val="center"/>
          </w:tcPr>
          <w:p w14:paraId="4876294B" w14:textId="77777777" w:rsidR="00CD4760" w:rsidRPr="00C65A07" w:rsidRDefault="00CD4760" w:rsidP="00E57F57">
            <w:pPr>
              <w:jc w:val="both"/>
              <w:rPr>
                <w:color w:val="000000" w:themeColor="text1"/>
                <w:sz w:val="22"/>
                <w:szCs w:val="22"/>
              </w:rPr>
            </w:pPr>
          </w:p>
        </w:tc>
        <w:tc>
          <w:tcPr>
            <w:tcW w:w="1505" w:type="pct"/>
            <w:vAlign w:val="center"/>
          </w:tcPr>
          <w:p w14:paraId="781AF4E4" w14:textId="77777777" w:rsidR="00CD4760" w:rsidRPr="00370483" w:rsidRDefault="00CD4760" w:rsidP="00E57F57">
            <w:pPr>
              <w:jc w:val="both"/>
              <w:rPr>
                <w:color w:val="000000" w:themeColor="text1"/>
                <w:sz w:val="22"/>
                <w:szCs w:val="22"/>
              </w:rPr>
            </w:pPr>
          </w:p>
        </w:tc>
      </w:tr>
    </w:tbl>
    <w:p w14:paraId="2772DB6F" w14:textId="2C4907F9" w:rsidR="001B74A2" w:rsidRDefault="008F22E1" w:rsidP="001B74A2">
      <w:pPr>
        <w:jc w:val="both"/>
        <w:rPr>
          <w:i/>
          <w:color w:val="000000" w:themeColor="text1"/>
          <w:sz w:val="22"/>
          <w:szCs w:val="22"/>
        </w:rPr>
      </w:pPr>
      <w:r w:rsidRPr="00FF1ECF">
        <w:rPr>
          <w:i/>
          <w:color w:val="000000" w:themeColor="text1"/>
          <w:sz w:val="22"/>
          <w:szCs w:val="22"/>
        </w:rPr>
        <w:lastRenderedPageBreak/>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501AC894" w14:textId="77777777" w:rsidR="001B74A2" w:rsidRDefault="001B74A2" w:rsidP="001B74A2">
      <w:pPr>
        <w:jc w:val="both"/>
        <w:rPr>
          <w:i/>
          <w:color w:val="000000" w:themeColor="text1"/>
          <w:sz w:val="22"/>
          <w:szCs w:val="22"/>
        </w:rPr>
      </w:pPr>
    </w:p>
    <w:p w14:paraId="0BA249FA" w14:textId="77777777" w:rsidR="001B74A2" w:rsidRDefault="001B74A2" w:rsidP="001B74A2">
      <w:pPr>
        <w:jc w:val="both"/>
        <w:rPr>
          <w:i/>
          <w:color w:val="000000" w:themeColor="text1"/>
          <w:sz w:val="22"/>
          <w:szCs w:val="22"/>
        </w:rPr>
      </w:pPr>
    </w:p>
    <w:p w14:paraId="3BDDAAEE" w14:textId="2AB83767" w:rsidR="00512CEC" w:rsidRPr="00FF1ECF" w:rsidRDefault="001B74A2" w:rsidP="001B74A2">
      <w:pPr>
        <w:jc w:val="both"/>
        <w:rPr>
          <w:i/>
          <w:color w:val="000000" w:themeColor="text1"/>
          <w:sz w:val="22"/>
          <w:szCs w:val="22"/>
        </w:rPr>
      </w:pPr>
      <w:r>
        <w:rPr>
          <w:color w:val="000000" w:themeColor="text1"/>
          <w:sz w:val="22"/>
          <w:szCs w:val="22"/>
        </w:rPr>
        <w:t xml:space="preserve">Suzy Clifton </w:t>
      </w:r>
      <w:r w:rsidR="007C1775" w:rsidRPr="00FF1ECF">
        <w:rPr>
          <w:color w:val="000000" w:themeColor="text1"/>
          <w:sz w:val="22"/>
          <w:szCs w:val="22"/>
        </w:rPr>
        <w:t>c</w:t>
      </w:r>
      <w:r w:rsidR="000A351C" w:rsidRPr="00FF1ECF">
        <w:rPr>
          <w:color w:val="000000" w:themeColor="text1"/>
          <w:sz w:val="22"/>
          <w:szCs w:val="22"/>
        </w:rPr>
        <w:t>alled the</w:t>
      </w:r>
      <w:r w:rsidR="00882DE3">
        <w:rPr>
          <w:color w:val="000000" w:themeColor="text1"/>
          <w:sz w:val="22"/>
          <w:szCs w:val="22"/>
        </w:rPr>
        <w:t xml:space="preserve"> </w:t>
      </w:r>
      <w:r>
        <w:rPr>
          <w:color w:val="000000" w:themeColor="text1"/>
          <w:sz w:val="22"/>
          <w:szCs w:val="22"/>
        </w:rPr>
        <w:t>January 21, 2026</w:t>
      </w:r>
      <w:r w:rsidR="00DD7580">
        <w:rPr>
          <w:color w:val="000000" w:themeColor="text1"/>
          <w:sz w:val="22"/>
          <w:szCs w:val="22"/>
        </w:rPr>
        <w:t xml:space="preserve"> </w:t>
      </w:r>
      <w:r w:rsidR="000A351C" w:rsidRPr="00FF1ECF">
        <w:rPr>
          <w:color w:val="000000" w:themeColor="text1"/>
          <w:sz w:val="22"/>
          <w:szCs w:val="22"/>
        </w:rPr>
        <w:t xml:space="preserve">meeting to order at </w:t>
      </w:r>
      <w:r w:rsidR="002054ED">
        <w:rPr>
          <w:color w:val="000000" w:themeColor="text1"/>
          <w:sz w:val="22"/>
          <w:szCs w:val="22"/>
        </w:rPr>
        <w:t>9</w:t>
      </w:r>
      <w:r w:rsidR="000D183C">
        <w:rPr>
          <w:color w:val="000000" w:themeColor="text1"/>
          <w:sz w:val="22"/>
          <w:szCs w:val="22"/>
        </w:rPr>
        <w:t>:30</w:t>
      </w:r>
      <w:r w:rsidR="00FF1ECF" w:rsidRPr="00FF1ECF">
        <w:rPr>
          <w:color w:val="000000" w:themeColor="text1"/>
          <w:sz w:val="22"/>
          <w:szCs w:val="22"/>
        </w:rPr>
        <w:t xml:space="preserve">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1AE88A0F" w14:textId="77777777" w:rsidR="00EE6009" w:rsidRPr="00FF1ECF" w:rsidRDefault="00EE6009"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7EFDA5CF" w14:textId="7FC4FCD6" w:rsidR="008E0028" w:rsidRDefault="00206C1E" w:rsidP="002949EE">
      <w:pPr>
        <w:jc w:val="both"/>
        <w:rPr>
          <w:sz w:val="22"/>
          <w:szCs w:val="22"/>
        </w:rPr>
      </w:pPr>
      <w:r w:rsidRPr="00FF1ECF">
        <w:rPr>
          <w:sz w:val="22"/>
          <w:szCs w:val="22"/>
        </w:rPr>
        <w:t xml:space="preserve">Ms. </w:t>
      </w:r>
      <w:r w:rsidR="001B74A2">
        <w:rPr>
          <w:sz w:val="22"/>
          <w:szCs w:val="22"/>
        </w:rPr>
        <w:t xml:space="preserve">Clifton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1265C67C" w14:textId="77777777" w:rsidR="008E0028" w:rsidRDefault="008E0028" w:rsidP="002949EE">
      <w:pPr>
        <w:jc w:val="both"/>
        <w:rPr>
          <w:sz w:val="22"/>
          <w:szCs w:val="22"/>
        </w:rPr>
      </w:pPr>
    </w:p>
    <w:p w14:paraId="7A30E84B" w14:textId="77777777" w:rsidR="001B74A2" w:rsidRDefault="001B74A2" w:rsidP="002949EE">
      <w:pPr>
        <w:jc w:val="both"/>
        <w:rPr>
          <w:sz w:val="22"/>
          <w:szCs w:val="22"/>
        </w:rPr>
      </w:pPr>
    </w:p>
    <w:p w14:paraId="4F036958" w14:textId="77777777" w:rsidR="001B74A2" w:rsidRDefault="001B74A2" w:rsidP="001B74A2">
      <w:pPr>
        <w:jc w:val="both"/>
        <w:rPr>
          <w:sz w:val="22"/>
          <w:szCs w:val="22"/>
          <w:u w:val="single"/>
        </w:rPr>
      </w:pPr>
      <w:bookmarkStart w:id="2" w:name="_Hlk114124686"/>
      <w:bookmarkStart w:id="3" w:name="_Hlk137746961"/>
      <w:bookmarkStart w:id="4" w:name="_Hlk163509118"/>
      <w:r w:rsidRPr="00180D2C">
        <w:rPr>
          <w:color w:val="000000" w:themeColor="text1"/>
          <w:sz w:val="22"/>
          <w:szCs w:val="22"/>
          <w:u w:val="single"/>
        </w:rPr>
        <w:t xml:space="preserve">Membership </w:t>
      </w:r>
      <w:r w:rsidRPr="00A405E8">
        <w:rPr>
          <w:color w:val="000000" w:themeColor="text1"/>
          <w:sz w:val="22"/>
          <w:szCs w:val="22"/>
          <w:u w:val="single"/>
        </w:rPr>
        <w:t>Introductions (</w:t>
      </w:r>
      <w:r w:rsidRPr="00A405E8">
        <w:rPr>
          <w:sz w:val="22"/>
          <w:szCs w:val="22"/>
          <w:u w:val="single"/>
        </w:rPr>
        <w:t>see Key Documents)</w:t>
      </w:r>
      <w:r w:rsidRPr="00A405E8">
        <w:rPr>
          <w:rStyle w:val="FootnoteReference"/>
          <w:sz w:val="22"/>
          <w:szCs w:val="22"/>
        </w:rPr>
        <w:footnoteReference w:id="2"/>
      </w:r>
      <w:r w:rsidRPr="00A405E8">
        <w:rPr>
          <w:sz w:val="22"/>
          <w:szCs w:val="22"/>
          <w:u w:val="single"/>
        </w:rPr>
        <w:t xml:space="preserve">  </w:t>
      </w:r>
    </w:p>
    <w:p w14:paraId="50ED3F11" w14:textId="0584B61F" w:rsidR="001B74A2" w:rsidRDefault="001B74A2" w:rsidP="001B74A2">
      <w:pPr>
        <w:jc w:val="both"/>
        <w:rPr>
          <w:sz w:val="22"/>
          <w:szCs w:val="22"/>
        </w:rPr>
      </w:pPr>
      <w:r w:rsidRPr="00A405E8">
        <w:rPr>
          <w:sz w:val="22"/>
          <w:szCs w:val="22"/>
        </w:rPr>
        <w:t>Ms. Clifton welcomed new TAC members</w:t>
      </w:r>
      <w:r w:rsidR="00E8201B">
        <w:rPr>
          <w:sz w:val="22"/>
          <w:szCs w:val="22"/>
        </w:rPr>
        <w:t xml:space="preserve"> </w:t>
      </w:r>
      <w:r w:rsidR="00E8201B" w:rsidRPr="00E8201B">
        <w:rPr>
          <w:sz w:val="22"/>
          <w:szCs w:val="22"/>
        </w:rPr>
        <w:t xml:space="preserve">Ebby John, Erin Rasmussen, and Curtis Campo </w:t>
      </w:r>
      <w:r w:rsidRPr="00E8201B">
        <w:rPr>
          <w:sz w:val="22"/>
          <w:szCs w:val="22"/>
        </w:rPr>
        <w:t>and expressed appreciation for returning TAC members.</w:t>
      </w:r>
      <w:r w:rsidRPr="00A405E8">
        <w:rPr>
          <w:sz w:val="22"/>
          <w:szCs w:val="22"/>
        </w:rPr>
        <w:t xml:space="preserve">  </w:t>
      </w:r>
    </w:p>
    <w:p w14:paraId="389950CF" w14:textId="77777777" w:rsidR="001B74A2" w:rsidRDefault="001B74A2" w:rsidP="001B74A2">
      <w:pPr>
        <w:jc w:val="both"/>
        <w:rPr>
          <w:sz w:val="22"/>
          <w:szCs w:val="22"/>
        </w:rPr>
      </w:pPr>
    </w:p>
    <w:p w14:paraId="6CBDE2AC" w14:textId="77777777" w:rsidR="001B74A2" w:rsidRDefault="001B74A2" w:rsidP="001B74A2">
      <w:pPr>
        <w:rPr>
          <w:sz w:val="22"/>
          <w:szCs w:val="22"/>
          <w:u w:val="single"/>
        </w:rPr>
      </w:pPr>
    </w:p>
    <w:p w14:paraId="4BADD9A5" w14:textId="4990C35A" w:rsidR="001B74A2" w:rsidRPr="00180D2C" w:rsidRDefault="001B74A2" w:rsidP="001B74A2">
      <w:pPr>
        <w:rPr>
          <w:sz w:val="22"/>
          <w:szCs w:val="22"/>
        </w:rPr>
      </w:pPr>
      <w:r w:rsidRPr="00180D2C">
        <w:rPr>
          <w:sz w:val="22"/>
          <w:szCs w:val="22"/>
          <w:u w:val="single"/>
        </w:rPr>
        <w:t>Election of 202</w:t>
      </w:r>
      <w:r>
        <w:rPr>
          <w:sz w:val="22"/>
          <w:szCs w:val="22"/>
          <w:u w:val="single"/>
        </w:rPr>
        <w:t>6</w:t>
      </w:r>
      <w:r w:rsidRPr="00180D2C">
        <w:rPr>
          <w:sz w:val="22"/>
          <w:szCs w:val="22"/>
          <w:u w:val="single"/>
        </w:rPr>
        <w:t xml:space="preserve"> TAC Chair and Vice Chair </w:t>
      </w:r>
      <w:bookmarkStart w:id="5" w:name="_Hlk158147697"/>
      <w:r w:rsidRPr="00180D2C">
        <w:rPr>
          <w:sz w:val="22"/>
          <w:szCs w:val="22"/>
          <w:u w:val="single"/>
        </w:rPr>
        <w:t xml:space="preserve">(see Key Documents)  </w:t>
      </w:r>
      <w:bookmarkEnd w:id="5"/>
    </w:p>
    <w:p w14:paraId="67835DD7" w14:textId="77777777" w:rsidR="001B74A2" w:rsidRPr="00180D2C" w:rsidRDefault="001B74A2" w:rsidP="001B74A2">
      <w:pPr>
        <w:rPr>
          <w:sz w:val="22"/>
          <w:szCs w:val="22"/>
        </w:rPr>
      </w:pPr>
      <w:r w:rsidRPr="00180D2C">
        <w:rPr>
          <w:sz w:val="22"/>
          <w:szCs w:val="22"/>
        </w:rPr>
        <w:t xml:space="preserve">Ms. Clifton reviewed the leadership election process codified in the Electric Reliability Council of Texas </w:t>
      </w:r>
    </w:p>
    <w:p w14:paraId="35B3E536" w14:textId="77777777" w:rsidR="001B74A2" w:rsidRPr="00180D2C" w:rsidRDefault="001B74A2" w:rsidP="001B74A2">
      <w:pPr>
        <w:rPr>
          <w:sz w:val="22"/>
          <w:szCs w:val="22"/>
        </w:rPr>
      </w:pPr>
      <w:r w:rsidRPr="00180D2C">
        <w:rPr>
          <w:sz w:val="22"/>
          <w:szCs w:val="22"/>
        </w:rPr>
        <w:t xml:space="preserve">Technical Advisory Committee Procedures and opened the floor for nominations.  </w:t>
      </w:r>
    </w:p>
    <w:p w14:paraId="516D15DE" w14:textId="77777777" w:rsidR="001B74A2" w:rsidRPr="00180D2C" w:rsidRDefault="001B74A2" w:rsidP="001B74A2">
      <w:pPr>
        <w:rPr>
          <w:color w:val="000000" w:themeColor="text1"/>
          <w:sz w:val="22"/>
          <w:szCs w:val="22"/>
          <w:highlight w:val="darkGray"/>
          <w:u w:val="single"/>
        </w:rPr>
      </w:pPr>
    </w:p>
    <w:p w14:paraId="60ECC9E7" w14:textId="26E83AE1" w:rsidR="001B74A2" w:rsidRPr="00180D2C" w:rsidRDefault="00D76E2D" w:rsidP="001B74A2">
      <w:pPr>
        <w:rPr>
          <w:sz w:val="22"/>
          <w:szCs w:val="22"/>
        </w:rPr>
      </w:pPr>
      <w:r w:rsidRPr="00D76E2D">
        <w:rPr>
          <w:b/>
          <w:sz w:val="22"/>
          <w:szCs w:val="22"/>
        </w:rPr>
        <w:t xml:space="preserve">Beth Garza </w:t>
      </w:r>
      <w:r w:rsidR="001B74A2" w:rsidRPr="00D76E2D">
        <w:rPr>
          <w:b/>
          <w:sz w:val="22"/>
          <w:szCs w:val="22"/>
        </w:rPr>
        <w:t>nominated Caitlin Smith for 2026 TAC Chair.</w:t>
      </w:r>
      <w:r w:rsidR="001B74A2" w:rsidRPr="00D76E2D">
        <w:rPr>
          <w:sz w:val="22"/>
          <w:szCs w:val="22"/>
        </w:rPr>
        <w:t xml:space="preserve">  </w:t>
      </w:r>
      <w:r w:rsidR="001B74A2" w:rsidRPr="00D76E2D">
        <w:rPr>
          <w:b/>
          <w:bCs/>
          <w:sz w:val="22"/>
          <w:szCs w:val="22"/>
        </w:rPr>
        <w:t>Ms. Smith accepted the nomination and was named 2026 TAC Chair</w:t>
      </w:r>
      <w:r w:rsidR="001B74A2" w:rsidRPr="00180D2C">
        <w:rPr>
          <w:b/>
          <w:bCs/>
          <w:sz w:val="22"/>
          <w:szCs w:val="22"/>
        </w:rPr>
        <w:t xml:space="preserve"> by </w:t>
      </w:r>
      <w:r w:rsidR="001B74A2" w:rsidRPr="00180D2C">
        <w:rPr>
          <w:b/>
          <w:sz w:val="22"/>
          <w:szCs w:val="22"/>
        </w:rPr>
        <w:t xml:space="preserve">acclamation.  </w:t>
      </w:r>
    </w:p>
    <w:p w14:paraId="770A7E1A" w14:textId="77777777" w:rsidR="001B74A2" w:rsidRPr="00180D2C" w:rsidRDefault="001B74A2" w:rsidP="001B74A2">
      <w:pPr>
        <w:rPr>
          <w:sz w:val="22"/>
          <w:szCs w:val="22"/>
        </w:rPr>
      </w:pPr>
    </w:p>
    <w:p w14:paraId="6894ADD2" w14:textId="4BB4618C" w:rsidR="001B74A2" w:rsidRPr="00180D2C" w:rsidRDefault="00D76E2D" w:rsidP="001B74A2">
      <w:pPr>
        <w:rPr>
          <w:b/>
          <w:bCs/>
          <w:sz w:val="22"/>
          <w:szCs w:val="22"/>
        </w:rPr>
      </w:pPr>
      <w:r w:rsidRPr="00D76E2D">
        <w:rPr>
          <w:b/>
          <w:bCs/>
          <w:sz w:val="22"/>
          <w:szCs w:val="22"/>
        </w:rPr>
        <w:t xml:space="preserve">Ian Haley </w:t>
      </w:r>
      <w:r w:rsidR="001B74A2" w:rsidRPr="00D76E2D">
        <w:rPr>
          <w:b/>
          <w:bCs/>
          <w:sz w:val="22"/>
          <w:szCs w:val="22"/>
        </w:rPr>
        <w:t>nominated</w:t>
      </w:r>
      <w:r w:rsidR="001B74A2" w:rsidRPr="00180D2C">
        <w:rPr>
          <w:b/>
          <w:bCs/>
          <w:sz w:val="22"/>
          <w:szCs w:val="22"/>
        </w:rPr>
        <w:t xml:space="preserve"> </w:t>
      </w:r>
      <w:r w:rsidR="001B74A2">
        <w:rPr>
          <w:b/>
          <w:bCs/>
          <w:sz w:val="22"/>
          <w:szCs w:val="22"/>
        </w:rPr>
        <w:t>Martha Henson</w:t>
      </w:r>
      <w:r w:rsidR="001B74A2" w:rsidRPr="00180D2C">
        <w:rPr>
          <w:b/>
          <w:bCs/>
          <w:sz w:val="22"/>
          <w:szCs w:val="22"/>
        </w:rPr>
        <w:t>.</w:t>
      </w:r>
      <w:r w:rsidR="001B74A2">
        <w:rPr>
          <w:b/>
          <w:bCs/>
          <w:sz w:val="22"/>
          <w:szCs w:val="22"/>
        </w:rPr>
        <w:t xml:space="preserve"> </w:t>
      </w:r>
      <w:r w:rsidR="001B74A2" w:rsidRPr="00180D2C">
        <w:rPr>
          <w:b/>
          <w:bCs/>
          <w:sz w:val="22"/>
          <w:szCs w:val="22"/>
        </w:rPr>
        <w:t xml:space="preserve"> M</w:t>
      </w:r>
      <w:r w:rsidR="001B74A2">
        <w:rPr>
          <w:b/>
          <w:bCs/>
          <w:sz w:val="22"/>
          <w:szCs w:val="22"/>
        </w:rPr>
        <w:t xml:space="preserve">s. Henson </w:t>
      </w:r>
      <w:r w:rsidR="001B74A2" w:rsidRPr="00180D2C">
        <w:rPr>
          <w:b/>
          <w:bCs/>
          <w:sz w:val="22"/>
          <w:szCs w:val="22"/>
        </w:rPr>
        <w:t>accepted the nomination and was named 202</w:t>
      </w:r>
      <w:r w:rsidR="001B74A2">
        <w:rPr>
          <w:b/>
          <w:bCs/>
          <w:sz w:val="22"/>
          <w:szCs w:val="22"/>
        </w:rPr>
        <w:t>6</w:t>
      </w:r>
      <w:r w:rsidR="001B74A2" w:rsidRPr="00180D2C">
        <w:rPr>
          <w:b/>
          <w:bCs/>
          <w:sz w:val="22"/>
          <w:szCs w:val="22"/>
        </w:rPr>
        <w:t xml:space="preserve"> TAC Vice Chair by </w:t>
      </w:r>
      <w:r w:rsidR="001B74A2" w:rsidRPr="00180D2C">
        <w:rPr>
          <w:b/>
          <w:sz w:val="22"/>
          <w:szCs w:val="22"/>
        </w:rPr>
        <w:t>acclamation.</w:t>
      </w:r>
      <w:r w:rsidR="001B74A2" w:rsidRPr="00180D2C">
        <w:rPr>
          <w:b/>
          <w:bCs/>
          <w:sz w:val="22"/>
          <w:szCs w:val="22"/>
        </w:rPr>
        <w:t xml:space="preserve">  </w:t>
      </w:r>
    </w:p>
    <w:p w14:paraId="4454D2CB" w14:textId="77777777" w:rsidR="00FB51E4" w:rsidRDefault="00FB51E4" w:rsidP="002949EE">
      <w:pPr>
        <w:jc w:val="both"/>
        <w:rPr>
          <w:color w:val="000000" w:themeColor="text1"/>
          <w:sz w:val="22"/>
          <w:szCs w:val="22"/>
          <w:u w:val="single"/>
        </w:rPr>
      </w:pPr>
    </w:p>
    <w:p w14:paraId="559C6087" w14:textId="288D8264" w:rsidR="001B74A2" w:rsidRPr="001B74A2" w:rsidRDefault="001B74A2" w:rsidP="001B74A2">
      <w:pPr>
        <w:jc w:val="both"/>
        <w:rPr>
          <w:color w:val="000000" w:themeColor="text1"/>
          <w:sz w:val="22"/>
          <w:szCs w:val="22"/>
          <w:u w:val="single"/>
        </w:rPr>
      </w:pPr>
    </w:p>
    <w:p w14:paraId="6264FC40" w14:textId="667A484E" w:rsidR="001B74A2" w:rsidRDefault="001B74A2" w:rsidP="001B74A2">
      <w:pPr>
        <w:jc w:val="both"/>
        <w:rPr>
          <w:color w:val="000000" w:themeColor="text1"/>
          <w:sz w:val="22"/>
          <w:szCs w:val="22"/>
          <w:u w:val="single"/>
        </w:rPr>
      </w:pPr>
      <w:r w:rsidRPr="001B74A2">
        <w:rPr>
          <w:color w:val="000000" w:themeColor="text1"/>
          <w:sz w:val="22"/>
          <w:szCs w:val="22"/>
          <w:u w:val="single"/>
        </w:rPr>
        <w:t>Recognition of TAC Member Tenures</w:t>
      </w:r>
      <w:r>
        <w:rPr>
          <w:color w:val="000000" w:themeColor="text1"/>
          <w:sz w:val="22"/>
          <w:szCs w:val="22"/>
          <w:u w:val="single"/>
        </w:rPr>
        <w:t xml:space="preserve"> (See Key Documents)</w:t>
      </w:r>
    </w:p>
    <w:p w14:paraId="5A56CF87" w14:textId="7EC630BE" w:rsidR="002B155B" w:rsidRDefault="00B72213" w:rsidP="001B74A2">
      <w:pPr>
        <w:jc w:val="both"/>
        <w:rPr>
          <w:color w:val="000000" w:themeColor="text1"/>
          <w:sz w:val="22"/>
          <w:szCs w:val="22"/>
        </w:rPr>
      </w:pPr>
      <w:r w:rsidRPr="00B72213">
        <w:rPr>
          <w:color w:val="000000" w:themeColor="text1"/>
          <w:sz w:val="22"/>
          <w:szCs w:val="22"/>
        </w:rPr>
        <w:t xml:space="preserve">Ms. Smith recognized TAC members with 5-, 10-, 15-, and 20-year tenures and </w:t>
      </w:r>
      <w:r w:rsidR="000D3AE3">
        <w:rPr>
          <w:color w:val="000000" w:themeColor="text1"/>
          <w:sz w:val="22"/>
          <w:szCs w:val="22"/>
        </w:rPr>
        <w:t xml:space="preserve">recognized </w:t>
      </w:r>
      <w:r w:rsidRPr="00B72213">
        <w:rPr>
          <w:color w:val="000000" w:themeColor="text1"/>
          <w:sz w:val="22"/>
          <w:szCs w:val="22"/>
        </w:rPr>
        <w:t>Richard Ross with 25 years of service</w:t>
      </w:r>
      <w:r w:rsidR="002B155B">
        <w:rPr>
          <w:color w:val="000000" w:themeColor="text1"/>
          <w:sz w:val="22"/>
          <w:szCs w:val="22"/>
        </w:rPr>
        <w:t xml:space="preserve">.  </w:t>
      </w:r>
      <w:r w:rsidRPr="00B72213">
        <w:rPr>
          <w:color w:val="000000" w:themeColor="text1"/>
          <w:sz w:val="22"/>
          <w:szCs w:val="22"/>
        </w:rPr>
        <w:t xml:space="preserve">Mr. Ross expressed appreciation for stakeholder recognition, acknowledged significant contributions from </w:t>
      </w:r>
      <w:r w:rsidR="000D3AE3">
        <w:rPr>
          <w:color w:val="000000" w:themeColor="text1"/>
          <w:sz w:val="22"/>
          <w:szCs w:val="22"/>
        </w:rPr>
        <w:t xml:space="preserve">other TAC </w:t>
      </w:r>
      <w:r w:rsidRPr="00B72213">
        <w:rPr>
          <w:color w:val="000000" w:themeColor="text1"/>
          <w:sz w:val="22"/>
          <w:szCs w:val="22"/>
        </w:rPr>
        <w:t>members, and emphasized the benefits of the ERCOT stakeholder process.</w:t>
      </w:r>
    </w:p>
    <w:p w14:paraId="5DDA0429" w14:textId="77777777" w:rsidR="00B72213" w:rsidRDefault="00B72213" w:rsidP="001B74A2">
      <w:pPr>
        <w:jc w:val="both"/>
        <w:rPr>
          <w:color w:val="000000" w:themeColor="text1"/>
          <w:sz w:val="22"/>
          <w:szCs w:val="22"/>
        </w:rPr>
      </w:pPr>
    </w:p>
    <w:p w14:paraId="57FDBA0E" w14:textId="77777777" w:rsidR="002B155B" w:rsidRDefault="002B155B" w:rsidP="001B74A2">
      <w:pPr>
        <w:jc w:val="both"/>
        <w:rPr>
          <w:color w:val="000000" w:themeColor="text1"/>
          <w:sz w:val="22"/>
          <w:szCs w:val="22"/>
          <w:u w:val="single"/>
        </w:rPr>
      </w:pPr>
    </w:p>
    <w:p w14:paraId="76478BA1" w14:textId="669E9173" w:rsidR="00DD0236" w:rsidRPr="00857700" w:rsidRDefault="00DD0236" w:rsidP="002949EE">
      <w:pPr>
        <w:jc w:val="both"/>
        <w:rPr>
          <w:b/>
          <w:bCs/>
          <w:iCs/>
          <w:color w:val="000000" w:themeColor="text1"/>
          <w:sz w:val="22"/>
          <w:szCs w:val="22"/>
        </w:rPr>
      </w:pPr>
      <w:r w:rsidRPr="00857700">
        <w:rPr>
          <w:color w:val="000000" w:themeColor="text1"/>
          <w:sz w:val="22"/>
          <w:szCs w:val="22"/>
          <w:u w:val="single"/>
        </w:rPr>
        <w:t xml:space="preserve">Approval of TAC Meeting Minutes </w:t>
      </w:r>
      <w:r w:rsidR="00CE3219" w:rsidRPr="00A405E8">
        <w:rPr>
          <w:color w:val="000000" w:themeColor="text1"/>
          <w:sz w:val="22"/>
          <w:szCs w:val="22"/>
          <w:u w:val="single"/>
        </w:rPr>
        <w:t>(</w:t>
      </w:r>
      <w:r w:rsidR="00CE3219" w:rsidRPr="00A405E8">
        <w:rPr>
          <w:sz w:val="22"/>
          <w:szCs w:val="22"/>
          <w:u w:val="single"/>
        </w:rPr>
        <w:t xml:space="preserve">see Key Documents)  </w:t>
      </w:r>
    </w:p>
    <w:p w14:paraId="57E3401B" w14:textId="674EC9F3" w:rsidR="002054ED" w:rsidRPr="002B155B" w:rsidRDefault="001B74A2" w:rsidP="00C16751">
      <w:pPr>
        <w:jc w:val="both"/>
        <w:rPr>
          <w:i/>
          <w:color w:val="000000" w:themeColor="text1"/>
          <w:sz w:val="22"/>
          <w:szCs w:val="22"/>
        </w:rPr>
      </w:pPr>
      <w:bookmarkStart w:id="6" w:name="_Hlk211096682"/>
      <w:bookmarkStart w:id="7" w:name="_Hlk169026585"/>
      <w:bookmarkStart w:id="8" w:name="_Hlk180395300"/>
      <w:r>
        <w:rPr>
          <w:i/>
          <w:color w:val="000000" w:themeColor="text1"/>
          <w:sz w:val="22"/>
          <w:szCs w:val="22"/>
        </w:rPr>
        <w:t>November 19</w:t>
      </w:r>
      <w:r w:rsidR="002054ED" w:rsidRPr="002B155B">
        <w:rPr>
          <w:i/>
          <w:color w:val="000000" w:themeColor="text1"/>
          <w:sz w:val="22"/>
          <w:szCs w:val="22"/>
        </w:rPr>
        <w:t xml:space="preserve">, 2025 </w:t>
      </w:r>
    </w:p>
    <w:p w14:paraId="1B10A606" w14:textId="5F8FB82C" w:rsidR="00C16751" w:rsidRDefault="00C16751" w:rsidP="00C16751">
      <w:pPr>
        <w:jc w:val="both"/>
        <w:rPr>
          <w:sz w:val="22"/>
          <w:szCs w:val="22"/>
        </w:rPr>
      </w:pPr>
      <w:r w:rsidRPr="002B155B">
        <w:rPr>
          <w:color w:val="000000" w:themeColor="text1"/>
          <w:sz w:val="22"/>
          <w:szCs w:val="22"/>
        </w:rPr>
        <w:t xml:space="preserve">Ms. Smith </w:t>
      </w:r>
      <w:bookmarkStart w:id="9" w:name="_Hlk222151866"/>
      <w:r w:rsidRPr="002B155B">
        <w:rPr>
          <w:color w:val="000000" w:themeColor="text1"/>
          <w:sz w:val="22"/>
          <w:szCs w:val="22"/>
        </w:rPr>
        <w:t xml:space="preserve">noted </w:t>
      </w:r>
      <w:r w:rsidR="0079057C" w:rsidRPr="002B155B">
        <w:rPr>
          <w:iCs/>
          <w:sz w:val="22"/>
          <w:szCs w:val="22"/>
        </w:rPr>
        <w:t xml:space="preserve">there were no objections to including this item </w:t>
      </w:r>
      <w:r w:rsidR="003800FB" w:rsidRPr="002B155B">
        <w:rPr>
          <w:iCs/>
          <w:sz w:val="22"/>
          <w:szCs w:val="22"/>
        </w:rPr>
        <w:t>o</w:t>
      </w:r>
      <w:r w:rsidR="0079057C" w:rsidRPr="002B155B">
        <w:rPr>
          <w:iCs/>
          <w:sz w:val="22"/>
          <w:szCs w:val="22"/>
        </w:rPr>
        <w:t>n the</w:t>
      </w:r>
      <w:r w:rsidR="0079057C" w:rsidRPr="002B155B">
        <w:rPr>
          <w:iCs/>
        </w:rPr>
        <w:t xml:space="preserve"> </w:t>
      </w:r>
      <w:hyperlink w:anchor="Combined_Ballot" w:tooltip="Combined Ballot" w:history="1">
        <w:r w:rsidRPr="002B155B">
          <w:rPr>
            <w:rStyle w:val="Hyperlink"/>
            <w:sz w:val="22"/>
            <w:szCs w:val="22"/>
          </w:rPr>
          <w:t>Combined Ballot</w:t>
        </w:r>
      </w:hyperlink>
      <w:r w:rsidRPr="002B155B">
        <w:rPr>
          <w:color w:val="000000" w:themeColor="text1"/>
          <w:sz w:val="22"/>
          <w:szCs w:val="22"/>
        </w:rPr>
        <w:t>.</w:t>
      </w:r>
      <w:r w:rsidRPr="00DE6339">
        <w:rPr>
          <w:color w:val="000000" w:themeColor="text1"/>
          <w:sz w:val="22"/>
          <w:szCs w:val="22"/>
        </w:rPr>
        <w:t xml:space="preserve"> </w:t>
      </w:r>
      <w:r w:rsidRPr="00DE6339">
        <w:rPr>
          <w:sz w:val="22"/>
          <w:szCs w:val="22"/>
        </w:rPr>
        <w:t xml:space="preserve"> </w:t>
      </w:r>
      <w:bookmarkEnd w:id="9"/>
    </w:p>
    <w:p w14:paraId="7B18234C" w14:textId="77777777" w:rsidR="00774CE0" w:rsidRDefault="00774CE0" w:rsidP="00C16751">
      <w:pPr>
        <w:jc w:val="both"/>
        <w:rPr>
          <w:sz w:val="22"/>
          <w:szCs w:val="22"/>
        </w:rPr>
      </w:pPr>
    </w:p>
    <w:p w14:paraId="74FB8D2F" w14:textId="77777777" w:rsidR="008C5828" w:rsidRDefault="008C5828" w:rsidP="002949EE">
      <w:pPr>
        <w:jc w:val="both"/>
        <w:rPr>
          <w:sz w:val="22"/>
          <w:szCs w:val="22"/>
        </w:rPr>
      </w:pPr>
      <w:bookmarkStart w:id="10" w:name="_Hlk182476098"/>
      <w:bookmarkEnd w:id="2"/>
      <w:bookmarkEnd w:id="3"/>
      <w:bookmarkEnd w:id="6"/>
    </w:p>
    <w:bookmarkEnd w:id="4"/>
    <w:bookmarkEnd w:id="7"/>
    <w:bookmarkEnd w:id="8"/>
    <w:bookmarkEnd w:id="10"/>
    <w:p w14:paraId="5768A203" w14:textId="2C877B7C" w:rsidR="000B603B" w:rsidRDefault="000B603B" w:rsidP="002949EE">
      <w:pPr>
        <w:jc w:val="both"/>
        <w:rPr>
          <w:color w:val="000000" w:themeColor="text1"/>
          <w:sz w:val="22"/>
          <w:szCs w:val="22"/>
          <w:u w:val="single"/>
        </w:rPr>
      </w:pPr>
      <w:r w:rsidRPr="000B603B">
        <w:rPr>
          <w:color w:val="000000" w:themeColor="text1"/>
          <w:sz w:val="22"/>
          <w:szCs w:val="22"/>
          <w:u w:val="single"/>
        </w:rPr>
        <w:t>Meeting Updates</w:t>
      </w:r>
    </w:p>
    <w:p w14:paraId="0B276BE0" w14:textId="1FB7EB73" w:rsidR="001B74A2" w:rsidRDefault="001B74A2" w:rsidP="00774CE0">
      <w:pPr>
        <w:jc w:val="both"/>
        <w:rPr>
          <w:i/>
          <w:iCs/>
          <w:color w:val="000000" w:themeColor="text1"/>
          <w:sz w:val="22"/>
          <w:szCs w:val="22"/>
        </w:rPr>
      </w:pPr>
      <w:r>
        <w:rPr>
          <w:i/>
          <w:iCs/>
          <w:color w:val="000000" w:themeColor="text1"/>
          <w:sz w:val="22"/>
          <w:szCs w:val="22"/>
        </w:rPr>
        <w:t xml:space="preserve">December </w:t>
      </w:r>
      <w:r w:rsidR="00C50959" w:rsidRPr="00C50959">
        <w:rPr>
          <w:i/>
          <w:iCs/>
          <w:color w:val="000000" w:themeColor="text1"/>
          <w:sz w:val="22"/>
          <w:szCs w:val="22"/>
        </w:rPr>
        <w:t xml:space="preserve">ERCOT Board of Directors (ERCOT Board) </w:t>
      </w:r>
      <w:r>
        <w:rPr>
          <w:i/>
          <w:iCs/>
          <w:color w:val="000000" w:themeColor="text1"/>
          <w:sz w:val="22"/>
          <w:szCs w:val="22"/>
        </w:rPr>
        <w:t xml:space="preserve">Update </w:t>
      </w:r>
    </w:p>
    <w:p w14:paraId="4750E1A3" w14:textId="7776806D" w:rsidR="008A391E" w:rsidRPr="008A391E" w:rsidRDefault="00C50959" w:rsidP="008A391E">
      <w:pPr>
        <w:jc w:val="both"/>
        <w:rPr>
          <w:color w:val="000000" w:themeColor="text1"/>
          <w:sz w:val="22"/>
          <w:szCs w:val="22"/>
        </w:rPr>
      </w:pPr>
      <w:r>
        <w:rPr>
          <w:color w:val="000000" w:themeColor="text1"/>
          <w:sz w:val="22"/>
          <w:szCs w:val="22"/>
        </w:rPr>
        <w:t xml:space="preserve">Ms. Smith reviewed the disposition of items considered at the </w:t>
      </w:r>
      <w:r w:rsidR="00736C16">
        <w:rPr>
          <w:color w:val="000000" w:themeColor="text1"/>
          <w:sz w:val="22"/>
          <w:szCs w:val="22"/>
        </w:rPr>
        <w:t xml:space="preserve">December 8 and 9, 2026 ERCOT Board meetings, including </w:t>
      </w:r>
      <w:r w:rsidR="008A391E">
        <w:rPr>
          <w:color w:val="000000" w:themeColor="text1"/>
          <w:sz w:val="22"/>
          <w:szCs w:val="22"/>
        </w:rPr>
        <w:t xml:space="preserve">the </w:t>
      </w:r>
      <w:r w:rsidR="00736C16">
        <w:rPr>
          <w:color w:val="000000" w:themeColor="text1"/>
          <w:sz w:val="22"/>
          <w:szCs w:val="22"/>
        </w:rPr>
        <w:t xml:space="preserve">Board Priority Revision Requests.  Ms. Smith </w:t>
      </w:r>
      <w:r w:rsidR="008A391E" w:rsidRPr="008A391E">
        <w:rPr>
          <w:color w:val="000000" w:themeColor="text1"/>
          <w:sz w:val="22"/>
          <w:szCs w:val="22"/>
        </w:rPr>
        <w:t>emphasized the importance of stakeholder engagement in reviewing Dispatchable Reliability Reserve Service (DRRS) issues</w:t>
      </w:r>
      <w:r w:rsidR="00BA2859">
        <w:rPr>
          <w:color w:val="000000" w:themeColor="text1"/>
          <w:sz w:val="22"/>
          <w:szCs w:val="22"/>
        </w:rPr>
        <w:t xml:space="preserve"> and Board Priority Revisions Requests</w:t>
      </w:r>
      <w:r w:rsidR="008A391E" w:rsidRPr="008A391E">
        <w:rPr>
          <w:color w:val="000000" w:themeColor="text1"/>
          <w:sz w:val="22"/>
          <w:szCs w:val="22"/>
        </w:rPr>
        <w:t>, noting that active participation will ensure a more comprehensive and informed TAC leadership report for the upcoming February and April Board meetings.</w:t>
      </w:r>
    </w:p>
    <w:p w14:paraId="49964717" w14:textId="04ED0E8C" w:rsidR="008A391E" w:rsidRDefault="008A391E" w:rsidP="00774CE0">
      <w:pPr>
        <w:jc w:val="both"/>
        <w:rPr>
          <w:color w:val="000000" w:themeColor="text1"/>
          <w:sz w:val="22"/>
          <w:szCs w:val="22"/>
        </w:rPr>
      </w:pPr>
    </w:p>
    <w:p w14:paraId="092A179C" w14:textId="77777777" w:rsidR="001B74A2" w:rsidRDefault="001B74A2" w:rsidP="00774CE0">
      <w:pPr>
        <w:jc w:val="both"/>
        <w:rPr>
          <w:i/>
          <w:iCs/>
          <w:color w:val="000000" w:themeColor="text1"/>
          <w:sz w:val="22"/>
          <w:szCs w:val="22"/>
        </w:rPr>
      </w:pPr>
    </w:p>
    <w:p w14:paraId="71AC87F8" w14:textId="629D832A" w:rsidR="00774CE0" w:rsidRPr="00774CE0" w:rsidRDefault="00774CE0" w:rsidP="00774CE0">
      <w:pPr>
        <w:jc w:val="both"/>
        <w:rPr>
          <w:i/>
          <w:iCs/>
          <w:color w:val="000000" w:themeColor="text1"/>
          <w:sz w:val="22"/>
          <w:szCs w:val="22"/>
        </w:rPr>
      </w:pPr>
      <w:r w:rsidRPr="00774CE0">
        <w:rPr>
          <w:i/>
          <w:iCs/>
          <w:color w:val="000000" w:themeColor="text1"/>
          <w:sz w:val="22"/>
          <w:szCs w:val="22"/>
        </w:rPr>
        <w:lastRenderedPageBreak/>
        <w:t>Public Utility Commission of Texas (PUCT) Open Meeting Updates</w:t>
      </w:r>
    </w:p>
    <w:p w14:paraId="74685305" w14:textId="2C01F53E" w:rsidR="00BA2859" w:rsidRPr="00BA2859" w:rsidRDefault="00AE1132" w:rsidP="002949EE">
      <w:pPr>
        <w:jc w:val="both"/>
        <w:rPr>
          <w:color w:val="000000" w:themeColor="text1"/>
          <w:sz w:val="22"/>
          <w:szCs w:val="22"/>
        </w:rPr>
      </w:pPr>
      <w:r w:rsidRPr="008A391E">
        <w:rPr>
          <w:color w:val="000000" w:themeColor="text1"/>
          <w:sz w:val="22"/>
          <w:szCs w:val="22"/>
        </w:rPr>
        <w:t xml:space="preserve">Ms. Smith reviewed the disposition of items considered at the </w:t>
      </w:r>
      <w:r w:rsidR="008A391E" w:rsidRPr="008A391E">
        <w:rPr>
          <w:color w:val="000000" w:themeColor="text1"/>
          <w:sz w:val="22"/>
          <w:szCs w:val="22"/>
        </w:rPr>
        <w:t>January 15, 2026</w:t>
      </w:r>
      <w:r w:rsidRPr="008A391E">
        <w:rPr>
          <w:color w:val="000000" w:themeColor="text1"/>
          <w:sz w:val="22"/>
          <w:szCs w:val="22"/>
        </w:rPr>
        <w:t xml:space="preserve"> PUCT Open Meeting.  Harika Basaran provided an update on </w:t>
      </w:r>
      <w:r w:rsidR="008A391E">
        <w:rPr>
          <w:color w:val="000000" w:themeColor="text1"/>
          <w:sz w:val="22"/>
          <w:szCs w:val="22"/>
        </w:rPr>
        <w:t xml:space="preserve">Project No. 58777, </w:t>
      </w:r>
      <w:r w:rsidR="008A391E" w:rsidRPr="008A391E">
        <w:rPr>
          <w:color w:val="000000" w:themeColor="text1"/>
          <w:sz w:val="22"/>
          <w:szCs w:val="22"/>
        </w:rPr>
        <w:t>Triennial Reliability Assessment for the ERCOT Region under</w:t>
      </w:r>
      <w:r w:rsidR="008A391E">
        <w:rPr>
          <w:color w:val="000000" w:themeColor="text1"/>
          <w:sz w:val="22"/>
          <w:szCs w:val="22"/>
        </w:rPr>
        <w:t xml:space="preserve"> </w:t>
      </w:r>
      <w:r w:rsidR="008A391E" w:rsidRPr="008A391E">
        <w:rPr>
          <w:color w:val="000000" w:themeColor="text1"/>
          <w:sz w:val="22"/>
          <w:szCs w:val="22"/>
        </w:rPr>
        <w:t>§25.508</w:t>
      </w:r>
      <w:r w:rsidR="008A391E">
        <w:rPr>
          <w:color w:val="000000" w:themeColor="text1"/>
          <w:sz w:val="22"/>
          <w:szCs w:val="22"/>
        </w:rPr>
        <w:t xml:space="preserve">, </w:t>
      </w:r>
      <w:r w:rsidR="00D8558F">
        <w:rPr>
          <w:color w:val="000000" w:themeColor="text1"/>
          <w:sz w:val="22"/>
          <w:szCs w:val="22"/>
        </w:rPr>
        <w:t xml:space="preserve">noted it will be taken up at the January 29, 2026 PUCT Open </w:t>
      </w:r>
      <w:r w:rsidR="00466088">
        <w:rPr>
          <w:color w:val="000000" w:themeColor="text1"/>
          <w:sz w:val="22"/>
          <w:szCs w:val="22"/>
        </w:rPr>
        <w:t>M</w:t>
      </w:r>
      <w:r w:rsidR="00D8558F" w:rsidRPr="00BA2859">
        <w:rPr>
          <w:color w:val="000000" w:themeColor="text1"/>
          <w:sz w:val="22"/>
          <w:szCs w:val="22"/>
        </w:rPr>
        <w:t>eeting, and stated that comments are requested by March 2, 2026.  Ms. Basaran also stated that stakeholder comment</w:t>
      </w:r>
      <w:r w:rsidR="0059537E">
        <w:rPr>
          <w:color w:val="000000" w:themeColor="text1"/>
          <w:sz w:val="22"/>
          <w:szCs w:val="22"/>
        </w:rPr>
        <w:t>s</w:t>
      </w:r>
      <w:r w:rsidR="00D8558F" w:rsidRPr="00BA2859">
        <w:rPr>
          <w:color w:val="000000" w:themeColor="text1"/>
          <w:sz w:val="22"/>
          <w:szCs w:val="22"/>
        </w:rPr>
        <w:t xml:space="preserve"> were received </w:t>
      </w:r>
      <w:r w:rsidR="00535E4F">
        <w:rPr>
          <w:color w:val="000000" w:themeColor="text1"/>
          <w:sz w:val="22"/>
          <w:szCs w:val="22"/>
        </w:rPr>
        <w:t>for</w:t>
      </w:r>
      <w:r w:rsidR="00D8558F" w:rsidRPr="00BA2859">
        <w:rPr>
          <w:color w:val="000000" w:themeColor="text1"/>
          <w:sz w:val="22"/>
          <w:szCs w:val="22"/>
        </w:rPr>
        <w:t xml:space="preserve"> </w:t>
      </w:r>
      <w:r w:rsidRPr="00BA2859">
        <w:rPr>
          <w:color w:val="000000" w:themeColor="text1"/>
          <w:sz w:val="22"/>
          <w:szCs w:val="22"/>
        </w:rPr>
        <w:t xml:space="preserve">Project No. 38533, PUC Review of ERCOT Budget, </w:t>
      </w:r>
      <w:r w:rsidR="00D8558F" w:rsidRPr="00BA2859">
        <w:rPr>
          <w:color w:val="000000" w:themeColor="text1"/>
          <w:sz w:val="22"/>
          <w:szCs w:val="22"/>
        </w:rPr>
        <w:t xml:space="preserve">PUCT </w:t>
      </w:r>
      <w:r w:rsidR="00BA2859">
        <w:rPr>
          <w:color w:val="000000" w:themeColor="text1"/>
          <w:sz w:val="22"/>
          <w:szCs w:val="22"/>
        </w:rPr>
        <w:t xml:space="preserve">and ERCOT </w:t>
      </w:r>
      <w:proofErr w:type="gramStart"/>
      <w:r w:rsidR="00BA2859">
        <w:rPr>
          <w:color w:val="000000" w:themeColor="text1"/>
          <w:sz w:val="22"/>
          <w:szCs w:val="22"/>
        </w:rPr>
        <w:t xml:space="preserve">Staff </w:t>
      </w:r>
      <w:r w:rsidR="00D8558F" w:rsidRPr="00BA2859">
        <w:rPr>
          <w:color w:val="000000" w:themeColor="text1"/>
          <w:sz w:val="22"/>
          <w:szCs w:val="22"/>
        </w:rPr>
        <w:t>are</w:t>
      </w:r>
      <w:proofErr w:type="gramEnd"/>
      <w:r w:rsidR="00D8558F" w:rsidRPr="00BA2859">
        <w:rPr>
          <w:color w:val="000000" w:themeColor="text1"/>
          <w:sz w:val="22"/>
          <w:szCs w:val="22"/>
        </w:rPr>
        <w:t xml:space="preserve"> reviewing the comments</w:t>
      </w:r>
      <w:r w:rsidR="00BA2859" w:rsidRPr="00BA2859">
        <w:rPr>
          <w:color w:val="000000" w:themeColor="text1"/>
          <w:sz w:val="22"/>
          <w:szCs w:val="22"/>
        </w:rPr>
        <w:t xml:space="preserve">, and discussion on the issues is anticipated at the February 6, 2026 PUCT Open </w:t>
      </w:r>
      <w:r w:rsidR="00535E4F">
        <w:rPr>
          <w:color w:val="000000" w:themeColor="text1"/>
          <w:sz w:val="22"/>
          <w:szCs w:val="22"/>
        </w:rPr>
        <w:t>M</w:t>
      </w:r>
      <w:r w:rsidR="00BA2859" w:rsidRPr="00BA2859">
        <w:rPr>
          <w:color w:val="000000" w:themeColor="text1"/>
          <w:sz w:val="22"/>
          <w:szCs w:val="22"/>
        </w:rPr>
        <w:t xml:space="preserve">eeting. </w:t>
      </w:r>
    </w:p>
    <w:p w14:paraId="51384283" w14:textId="77777777" w:rsidR="00BA2859" w:rsidRDefault="00BA2859" w:rsidP="002949EE">
      <w:pPr>
        <w:jc w:val="both"/>
        <w:rPr>
          <w:color w:val="000000" w:themeColor="text1"/>
          <w:sz w:val="22"/>
          <w:szCs w:val="22"/>
          <w:highlight w:val="lightGray"/>
        </w:rPr>
      </w:pPr>
    </w:p>
    <w:p w14:paraId="5A9CE293" w14:textId="77777777" w:rsidR="001B74A2" w:rsidRPr="001B74A2" w:rsidRDefault="001B74A2" w:rsidP="002949EE">
      <w:pPr>
        <w:jc w:val="both"/>
        <w:rPr>
          <w:color w:val="000000" w:themeColor="text1"/>
          <w:sz w:val="22"/>
          <w:szCs w:val="22"/>
          <w:highlight w:val="lightGray"/>
        </w:rPr>
      </w:pPr>
    </w:p>
    <w:p w14:paraId="57E2E67B" w14:textId="52E26BA7" w:rsidR="00DC4904" w:rsidRPr="001B74A2" w:rsidRDefault="001B74A2" w:rsidP="002949EE">
      <w:pPr>
        <w:jc w:val="both"/>
        <w:rPr>
          <w:color w:val="000000" w:themeColor="text1"/>
          <w:sz w:val="22"/>
          <w:szCs w:val="22"/>
          <w:u w:val="single"/>
        </w:rPr>
      </w:pPr>
      <w:r w:rsidRPr="001B74A2">
        <w:rPr>
          <w:color w:val="000000" w:themeColor="text1"/>
          <w:sz w:val="22"/>
          <w:szCs w:val="22"/>
          <w:u w:val="single"/>
        </w:rPr>
        <w:t>Confirmation of 2026 Subcommittee/Sub Group Leadership</w:t>
      </w:r>
      <w:r>
        <w:rPr>
          <w:color w:val="000000" w:themeColor="text1"/>
          <w:sz w:val="22"/>
          <w:szCs w:val="22"/>
          <w:u w:val="single"/>
        </w:rPr>
        <w:t xml:space="preserve">/Working Group/Task Force (See Key Documents) </w:t>
      </w:r>
    </w:p>
    <w:p w14:paraId="41562D64" w14:textId="22B38AD7" w:rsidR="001B74A2" w:rsidRDefault="001B74A2" w:rsidP="001B74A2">
      <w:pPr>
        <w:jc w:val="both"/>
        <w:rPr>
          <w:sz w:val="22"/>
          <w:szCs w:val="22"/>
        </w:rPr>
      </w:pPr>
      <w:r>
        <w:rPr>
          <w:color w:val="000000" w:themeColor="text1"/>
          <w:sz w:val="22"/>
          <w:szCs w:val="22"/>
        </w:rPr>
        <w:t xml:space="preserve">Ms. Smith </w:t>
      </w:r>
      <w:r w:rsidRPr="00C70F3E">
        <w:rPr>
          <w:color w:val="000000" w:themeColor="text1"/>
          <w:sz w:val="22"/>
          <w:szCs w:val="22"/>
        </w:rPr>
        <w:t>presented the 202</w:t>
      </w:r>
      <w:r w:rsidR="00E4433B">
        <w:rPr>
          <w:color w:val="000000" w:themeColor="text1"/>
          <w:sz w:val="22"/>
          <w:szCs w:val="22"/>
        </w:rPr>
        <w:t>6</w:t>
      </w:r>
      <w:r w:rsidRPr="00C70F3E">
        <w:rPr>
          <w:color w:val="000000" w:themeColor="text1"/>
          <w:sz w:val="22"/>
          <w:szCs w:val="22"/>
        </w:rPr>
        <w:t xml:space="preserve"> Subcommittee</w:t>
      </w:r>
      <w:r w:rsidR="00E4433B">
        <w:rPr>
          <w:color w:val="000000" w:themeColor="text1"/>
          <w:sz w:val="22"/>
          <w:szCs w:val="22"/>
        </w:rPr>
        <w:t xml:space="preserve">, </w:t>
      </w:r>
      <w:r>
        <w:rPr>
          <w:color w:val="000000" w:themeColor="text1"/>
          <w:sz w:val="22"/>
          <w:szCs w:val="22"/>
        </w:rPr>
        <w:t xml:space="preserve">Sub Group and Task Force </w:t>
      </w:r>
      <w:r w:rsidRPr="00C70F3E">
        <w:rPr>
          <w:color w:val="000000" w:themeColor="text1"/>
          <w:sz w:val="22"/>
          <w:szCs w:val="22"/>
        </w:rPr>
        <w:t>Leadership and</w:t>
      </w:r>
      <w:r>
        <w:rPr>
          <w:color w:val="000000" w:themeColor="text1"/>
          <w:sz w:val="22"/>
          <w:szCs w:val="22"/>
        </w:rPr>
        <w:t xml:space="preserve"> </w:t>
      </w:r>
      <w:r w:rsidRPr="0079057C">
        <w:rPr>
          <w:color w:val="000000" w:themeColor="text1"/>
          <w:sz w:val="22"/>
          <w:szCs w:val="22"/>
        </w:rPr>
        <w:t xml:space="preserve">noted </w:t>
      </w:r>
      <w:r w:rsidRPr="0079057C">
        <w:rPr>
          <w:iCs/>
          <w:sz w:val="22"/>
          <w:szCs w:val="22"/>
        </w:rPr>
        <w:t xml:space="preserve">there were no objections to including this item </w:t>
      </w:r>
      <w:r>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r>
        <w:rPr>
          <w:sz w:val="22"/>
          <w:szCs w:val="22"/>
        </w:rPr>
        <w:t xml:space="preserve">Ms. Smith </w:t>
      </w:r>
      <w:r w:rsidR="00B72213">
        <w:rPr>
          <w:sz w:val="22"/>
          <w:szCs w:val="22"/>
        </w:rPr>
        <w:t>stated</w:t>
      </w:r>
      <w:r>
        <w:rPr>
          <w:sz w:val="22"/>
          <w:szCs w:val="22"/>
        </w:rPr>
        <w:t xml:space="preserve"> that the Large Load Working Group</w:t>
      </w:r>
      <w:r w:rsidR="00535E4F">
        <w:rPr>
          <w:sz w:val="22"/>
          <w:szCs w:val="22"/>
        </w:rPr>
        <w:t xml:space="preserve"> (LLWG)</w:t>
      </w:r>
      <w:r>
        <w:rPr>
          <w:sz w:val="22"/>
          <w:szCs w:val="22"/>
        </w:rPr>
        <w:t xml:space="preserve"> </w:t>
      </w:r>
      <w:r w:rsidR="00535E4F">
        <w:rPr>
          <w:sz w:val="22"/>
          <w:szCs w:val="22"/>
        </w:rPr>
        <w:t>l</w:t>
      </w:r>
      <w:r>
        <w:rPr>
          <w:sz w:val="22"/>
          <w:szCs w:val="22"/>
        </w:rPr>
        <w:t xml:space="preserve">eadership would be considered at the February </w:t>
      </w:r>
      <w:r w:rsidR="00E4433B">
        <w:rPr>
          <w:sz w:val="22"/>
          <w:szCs w:val="22"/>
        </w:rPr>
        <w:t xml:space="preserve">25, 2026 TAC meeting.  </w:t>
      </w:r>
    </w:p>
    <w:p w14:paraId="41D64356" w14:textId="22183803" w:rsidR="001B74A2" w:rsidRDefault="001B74A2" w:rsidP="002949EE">
      <w:pPr>
        <w:jc w:val="both"/>
        <w:rPr>
          <w:color w:val="000000" w:themeColor="text1"/>
          <w:sz w:val="22"/>
          <w:szCs w:val="22"/>
        </w:rPr>
      </w:pPr>
    </w:p>
    <w:p w14:paraId="21FE176E" w14:textId="77777777" w:rsidR="001B74A2" w:rsidRPr="001B74A2" w:rsidRDefault="001B74A2" w:rsidP="002949EE">
      <w:pPr>
        <w:jc w:val="both"/>
        <w:rPr>
          <w:color w:val="000000" w:themeColor="text1"/>
          <w:sz w:val="22"/>
          <w:szCs w:val="22"/>
        </w:rPr>
      </w:pPr>
    </w:p>
    <w:p w14:paraId="4DC92E72" w14:textId="7C200D1D" w:rsidR="0091360C" w:rsidRPr="000B603B" w:rsidRDefault="0091360C" w:rsidP="00BF19DC">
      <w:pPr>
        <w:jc w:val="both"/>
        <w:rPr>
          <w:color w:val="000000" w:themeColor="text1"/>
          <w:sz w:val="22"/>
          <w:szCs w:val="22"/>
          <w:u w:val="single"/>
        </w:rPr>
      </w:pPr>
      <w:r w:rsidRPr="000B603B">
        <w:rPr>
          <w:color w:val="000000" w:themeColor="text1"/>
          <w:sz w:val="22"/>
          <w:szCs w:val="22"/>
          <w:u w:val="single"/>
        </w:rPr>
        <w:t>Review of Revision Request Summary/ERCOT Market Impact Statement/Opinions (See Key Documents)</w:t>
      </w:r>
    </w:p>
    <w:p w14:paraId="4BB6189E" w14:textId="1D62C384" w:rsidR="00EA4DFC" w:rsidRPr="0059537E" w:rsidRDefault="00D5535B" w:rsidP="00BF19DC">
      <w:pPr>
        <w:jc w:val="both"/>
        <w:rPr>
          <w:color w:val="000000" w:themeColor="text1"/>
          <w:sz w:val="22"/>
          <w:szCs w:val="22"/>
        </w:rPr>
      </w:pPr>
      <w:r w:rsidRPr="00962C33">
        <w:rPr>
          <w:color w:val="000000" w:themeColor="text1"/>
          <w:sz w:val="22"/>
          <w:szCs w:val="22"/>
        </w:rPr>
        <w:t xml:space="preserve">Ann </w:t>
      </w:r>
      <w:r w:rsidR="00150EBF" w:rsidRPr="0059537E">
        <w:rPr>
          <w:color w:val="000000" w:themeColor="text1"/>
          <w:sz w:val="22"/>
          <w:szCs w:val="22"/>
        </w:rPr>
        <w:t>Boren presented</w:t>
      </w:r>
      <w:r w:rsidR="00CF5ACD" w:rsidRPr="0059537E">
        <w:rPr>
          <w:color w:val="000000" w:themeColor="text1"/>
          <w:sz w:val="22"/>
          <w:szCs w:val="22"/>
        </w:rPr>
        <w:t xml:space="preserve"> a Revision Request Summary</w:t>
      </w:r>
      <w:r w:rsidR="004770C9" w:rsidRPr="0059537E">
        <w:rPr>
          <w:color w:val="000000" w:themeColor="text1"/>
          <w:sz w:val="22"/>
          <w:szCs w:val="22"/>
        </w:rPr>
        <w:t>,</w:t>
      </w:r>
      <w:r w:rsidR="00CF5ACD" w:rsidRPr="0059537E">
        <w:rPr>
          <w:color w:val="000000" w:themeColor="text1"/>
          <w:sz w:val="22"/>
          <w:szCs w:val="22"/>
        </w:rPr>
        <w:t xml:space="preserve"> including</w:t>
      </w:r>
      <w:r w:rsidR="00150EBF" w:rsidRPr="0059537E">
        <w:rPr>
          <w:color w:val="000000" w:themeColor="text1"/>
          <w:sz w:val="22"/>
          <w:szCs w:val="22"/>
        </w:rPr>
        <w:t xml:space="preserve"> the </w:t>
      </w:r>
      <w:r w:rsidR="00C8649F" w:rsidRPr="0059537E">
        <w:rPr>
          <w:color w:val="000000" w:themeColor="text1"/>
          <w:sz w:val="22"/>
          <w:szCs w:val="22"/>
        </w:rPr>
        <w:t>ERCOT Market Impact Statements</w:t>
      </w:r>
      <w:r w:rsidR="00CF5ACD" w:rsidRPr="0059537E">
        <w:rPr>
          <w:color w:val="000000" w:themeColor="text1"/>
          <w:sz w:val="22"/>
          <w:szCs w:val="22"/>
        </w:rPr>
        <w:t xml:space="preserve">, </w:t>
      </w:r>
    </w:p>
    <w:p w14:paraId="04FC3540" w14:textId="5CE218AB" w:rsidR="007F1D3F" w:rsidRPr="007F1D3F" w:rsidRDefault="00C8649F" w:rsidP="00BF19DC">
      <w:pPr>
        <w:jc w:val="both"/>
        <w:rPr>
          <w:color w:val="000000" w:themeColor="text1"/>
          <w:sz w:val="22"/>
          <w:szCs w:val="22"/>
        </w:rPr>
      </w:pPr>
      <w:r w:rsidRPr="0059537E">
        <w:rPr>
          <w:color w:val="000000" w:themeColor="text1"/>
          <w:sz w:val="22"/>
          <w:szCs w:val="22"/>
        </w:rPr>
        <w:t xml:space="preserve">ERCOT </w:t>
      </w:r>
      <w:r w:rsidR="001D3A2E" w:rsidRPr="0059537E">
        <w:rPr>
          <w:color w:val="000000" w:themeColor="text1"/>
          <w:sz w:val="22"/>
          <w:szCs w:val="22"/>
        </w:rPr>
        <w:t>O</w:t>
      </w:r>
      <w:r w:rsidRPr="0059537E">
        <w:rPr>
          <w:color w:val="000000" w:themeColor="text1"/>
          <w:sz w:val="22"/>
          <w:szCs w:val="22"/>
        </w:rPr>
        <w:t>pinions</w:t>
      </w:r>
      <w:r w:rsidR="00CF5ACD" w:rsidRPr="0059537E">
        <w:rPr>
          <w:color w:val="000000" w:themeColor="text1"/>
          <w:sz w:val="22"/>
          <w:szCs w:val="22"/>
        </w:rPr>
        <w:t xml:space="preserve">, </w:t>
      </w:r>
      <w:r w:rsidR="00CA24FC" w:rsidRPr="0059537E">
        <w:rPr>
          <w:color w:val="000000" w:themeColor="text1"/>
          <w:sz w:val="22"/>
          <w:szCs w:val="22"/>
        </w:rPr>
        <w:t xml:space="preserve">Credit Finance Sub Group (CFSG) </w:t>
      </w:r>
      <w:r w:rsidR="00CF5ACD" w:rsidRPr="0059537E">
        <w:rPr>
          <w:color w:val="000000" w:themeColor="text1"/>
          <w:sz w:val="22"/>
          <w:szCs w:val="22"/>
        </w:rPr>
        <w:t xml:space="preserve">Review, budgetary </w:t>
      </w:r>
      <w:r w:rsidR="00132156" w:rsidRPr="0059537E">
        <w:rPr>
          <w:color w:val="000000" w:themeColor="text1"/>
          <w:sz w:val="22"/>
          <w:szCs w:val="22"/>
        </w:rPr>
        <w:t>impacts,</w:t>
      </w:r>
      <w:r w:rsidR="00CF5ACD" w:rsidRPr="0059537E">
        <w:rPr>
          <w:color w:val="000000" w:themeColor="text1"/>
          <w:sz w:val="22"/>
          <w:szCs w:val="22"/>
        </w:rPr>
        <w:t xml:space="preserve"> and reasons for revision</w:t>
      </w:r>
      <w:r w:rsidR="004770C9" w:rsidRPr="0059537E">
        <w:rPr>
          <w:color w:val="000000" w:themeColor="text1"/>
          <w:sz w:val="22"/>
          <w:szCs w:val="22"/>
        </w:rPr>
        <w:t>s</w:t>
      </w:r>
      <w:r w:rsidRPr="0059537E">
        <w:rPr>
          <w:color w:val="000000" w:themeColor="text1"/>
          <w:sz w:val="22"/>
          <w:szCs w:val="22"/>
        </w:rPr>
        <w:t xml:space="preserve"> for Revision Requests to be considered by TAC</w:t>
      </w:r>
      <w:r w:rsidR="00685060" w:rsidRPr="0059537E">
        <w:rPr>
          <w:color w:val="000000" w:themeColor="text1"/>
          <w:sz w:val="22"/>
          <w:szCs w:val="22"/>
        </w:rPr>
        <w:t xml:space="preserve">.  </w:t>
      </w:r>
      <w:r w:rsidR="000F53F4" w:rsidRPr="0059537E">
        <w:rPr>
          <w:color w:val="000000" w:themeColor="text1"/>
          <w:sz w:val="22"/>
          <w:szCs w:val="22"/>
        </w:rPr>
        <w:t xml:space="preserve">Ms. Boren noted that </w:t>
      </w:r>
      <w:r w:rsidR="00904168" w:rsidRPr="0059537E">
        <w:rPr>
          <w:color w:val="000000" w:themeColor="text1"/>
          <w:sz w:val="22"/>
          <w:szCs w:val="22"/>
        </w:rPr>
        <w:t xml:space="preserve">the </w:t>
      </w:r>
      <w:r w:rsidR="00685060" w:rsidRPr="0059537E">
        <w:rPr>
          <w:color w:val="000000" w:themeColor="text1"/>
          <w:sz w:val="22"/>
          <w:szCs w:val="22"/>
        </w:rPr>
        <w:t xml:space="preserve">Independent Market Monitor (IMM) </w:t>
      </w:r>
      <w:r w:rsidR="00EE7077" w:rsidRPr="0059537E">
        <w:rPr>
          <w:color w:val="000000" w:themeColor="text1"/>
          <w:sz w:val="22"/>
          <w:szCs w:val="22"/>
        </w:rPr>
        <w:t>ha</w:t>
      </w:r>
      <w:r w:rsidR="00535E4F">
        <w:rPr>
          <w:color w:val="000000" w:themeColor="text1"/>
          <w:sz w:val="22"/>
          <w:szCs w:val="22"/>
        </w:rPr>
        <w:t>d</w:t>
      </w:r>
      <w:r w:rsidR="00EE7077" w:rsidRPr="0059537E">
        <w:rPr>
          <w:color w:val="000000" w:themeColor="text1"/>
          <w:sz w:val="22"/>
          <w:szCs w:val="22"/>
        </w:rPr>
        <w:t xml:space="preserve"> no o</w:t>
      </w:r>
      <w:r w:rsidR="00904168" w:rsidRPr="0059537E">
        <w:rPr>
          <w:color w:val="000000" w:themeColor="text1"/>
          <w:sz w:val="22"/>
          <w:szCs w:val="22"/>
        </w:rPr>
        <w:t xml:space="preserve">pinion on </w:t>
      </w:r>
      <w:r w:rsidR="00685060" w:rsidRPr="0059537E">
        <w:rPr>
          <w:color w:val="000000" w:themeColor="text1"/>
          <w:sz w:val="22"/>
          <w:szCs w:val="22"/>
        </w:rPr>
        <w:t>Revision Requests to be considered by TAC</w:t>
      </w:r>
      <w:r w:rsidR="0059537E" w:rsidRPr="0059537E">
        <w:rPr>
          <w:color w:val="000000" w:themeColor="text1"/>
          <w:sz w:val="22"/>
          <w:szCs w:val="22"/>
        </w:rPr>
        <w:t>.</w:t>
      </w:r>
      <w:r w:rsidR="007F1D3F" w:rsidRPr="007F1D3F">
        <w:rPr>
          <w:color w:val="000000" w:themeColor="text1"/>
          <w:sz w:val="22"/>
          <w:szCs w:val="22"/>
        </w:rPr>
        <w:t xml:space="preserve">  </w:t>
      </w:r>
    </w:p>
    <w:p w14:paraId="679844EF" w14:textId="77777777" w:rsidR="007F1D3F" w:rsidRPr="007F1D3F" w:rsidRDefault="007F1D3F" w:rsidP="00BF19DC">
      <w:pPr>
        <w:jc w:val="both"/>
        <w:rPr>
          <w:color w:val="000000" w:themeColor="text1"/>
          <w:sz w:val="22"/>
          <w:szCs w:val="22"/>
        </w:rPr>
      </w:pPr>
    </w:p>
    <w:p w14:paraId="3122D723" w14:textId="77777777" w:rsidR="00417284" w:rsidRDefault="00417284" w:rsidP="00BF19DC">
      <w:pPr>
        <w:jc w:val="both"/>
        <w:rPr>
          <w:color w:val="000000" w:themeColor="text1"/>
          <w:sz w:val="22"/>
          <w:szCs w:val="22"/>
          <w:u w:val="single"/>
        </w:rPr>
      </w:pPr>
    </w:p>
    <w:p w14:paraId="401B71EF" w14:textId="057D4092" w:rsidR="00451D3E" w:rsidRPr="00A405E8" w:rsidRDefault="00EA4DFC" w:rsidP="00BF19DC">
      <w:pPr>
        <w:jc w:val="both"/>
        <w:rPr>
          <w:color w:val="000000" w:themeColor="text1"/>
          <w:sz w:val="22"/>
          <w:szCs w:val="22"/>
          <w:highlight w:val="lightGray"/>
          <w:u w:val="single"/>
        </w:rPr>
      </w:pPr>
      <w:r w:rsidRPr="00EA4DFC">
        <w:rPr>
          <w:color w:val="000000" w:themeColor="text1"/>
          <w:sz w:val="22"/>
          <w:szCs w:val="22"/>
          <w:u w:val="single"/>
        </w:rPr>
        <w:t xml:space="preserve">Protocol Revision Subcommittee (PRS) </w:t>
      </w:r>
      <w:r w:rsidR="00451D3E" w:rsidRPr="00226160">
        <w:rPr>
          <w:color w:val="000000" w:themeColor="text1"/>
          <w:sz w:val="22"/>
          <w:szCs w:val="22"/>
          <w:u w:val="single"/>
        </w:rPr>
        <w:t>Report (see Key Documents)</w:t>
      </w:r>
    </w:p>
    <w:p w14:paraId="209AB7EA" w14:textId="6C6A10C1" w:rsidR="00150EBE" w:rsidRPr="0015270B" w:rsidRDefault="00C16751" w:rsidP="00226160">
      <w:pPr>
        <w:rPr>
          <w:color w:val="000000" w:themeColor="text1"/>
          <w:sz w:val="22"/>
          <w:szCs w:val="22"/>
        </w:rPr>
      </w:pPr>
      <w:r>
        <w:rPr>
          <w:color w:val="000000" w:themeColor="text1"/>
          <w:sz w:val="22"/>
          <w:szCs w:val="22"/>
        </w:rPr>
        <w:t xml:space="preserve">Diana Coleman </w:t>
      </w:r>
      <w:r w:rsidR="00150EBE" w:rsidRPr="0015270B">
        <w:rPr>
          <w:color w:val="000000" w:themeColor="text1"/>
          <w:sz w:val="22"/>
          <w:szCs w:val="22"/>
        </w:rPr>
        <w:t>reviewed PRS activities and presented</w:t>
      </w:r>
      <w:r w:rsidR="0015270B" w:rsidRPr="0015270B">
        <w:rPr>
          <w:color w:val="000000" w:themeColor="text1"/>
          <w:sz w:val="22"/>
          <w:szCs w:val="22"/>
        </w:rPr>
        <w:t xml:space="preserve"> Revision Requests </w:t>
      </w:r>
      <w:r w:rsidR="00150EBE" w:rsidRPr="0015270B">
        <w:rPr>
          <w:color w:val="000000" w:themeColor="text1"/>
          <w:sz w:val="22"/>
          <w:szCs w:val="22"/>
        </w:rPr>
        <w:t xml:space="preserve">for TAC consideration.  </w:t>
      </w:r>
    </w:p>
    <w:p w14:paraId="5C83A6BC" w14:textId="77777777" w:rsidR="004950F1" w:rsidRDefault="004950F1" w:rsidP="00226160">
      <w:pPr>
        <w:rPr>
          <w:i/>
          <w:iCs/>
          <w:color w:val="000000" w:themeColor="text1"/>
          <w:sz w:val="22"/>
          <w:szCs w:val="22"/>
        </w:rPr>
      </w:pPr>
    </w:p>
    <w:p w14:paraId="4BE4D6B2" w14:textId="5AAD80E3" w:rsidR="00F15692" w:rsidRDefault="00F15692" w:rsidP="00226160">
      <w:pPr>
        <w:rPr>
          <w:i/>
          <w:iCs/>
          <w:color w:val="000000" w:themeColor="text1"/>
          <w:sz w:val="22"/>
          <w:szCs w:val="22"/>
        </w:rPr>
      </w:pPr>
      <w:r w:rsidRPr="00F15692">
        <w:rPr>
          <w:i/>
          <w:iCs/>
          <w:color w:val="000000" w:themeColor="text1"/>
          <w:sz w:val="22"/>
          <w:szCs w:val="22"/>
        </w:rPr>
        <w:t>N</w:t>
      </w:r>
      <w:r w:rsidR="001D07AB">
        <w:rPr>
          <w:i/>
          <w:iCs/>
          <w:color w:val="000000" w:themeColor="text1"/>
          <w:sz w:val="22"/>
          <w:szCs w:val="22"/>
        </w:rPr>
        <w:t>odal Protocol Revision Request (N</w:t>
      </w:r>
      <w:r w:rsidRPr="00F15692">
        <w:rPr>
          <w:i/>
          <w:iCs/>
          <w:color w:val="000000" w:themeColor="text1"/>
          <w:sz w:val="22"/>
          <w:szCs w:val="22"/>
        </w:rPr>
        <w:t>PRR</w:t>
      </w:r>
      <w:r w:rsidR="001D07AB">
        <w:rPr>
          <w:i/>
          <w:iCs/>
          <w:color w:val="000000" w:themeColor="text1"/>
          <w:sz w:val="22"/>
          <w:szCs w:val="22"/>
        </w:rPr>
        <w:t xml:space="preserve">) </w:t>
      </w:r>
      <w:r w:rsidRPr="00F15692">
        <w:rPr>
          <w:i/>
          <w:iCs/>
          <w:color w:val="000000" w:themeColor="text1"/>
          <w:sz w:val="22"/>
          <w:szCs w:val="22"/>
        </w:rPr>
        <w:t>1304, Move OBD to Section 22 – Procedure for Identifying Resource Nodes</w:t>
      </w:r>
    </w:p>
    <w:p w14:paraId="1AC43311" w14:textId="3BCFC728" w:rsidR="00F15692" w:rsidRDefault="00F15692" w:rsidP="00226160">
      <w:pPr>
        <w:rPr>
          <w:i/>
          <w:iCs/>
          <w:color w:val="000000" w:themeColor="text1"/>
          <w:sz w:val="22"/>
          <w:szCs w:val="22"/>
        </w:rPr>
      </w:pPr>
      <w:r w:rsidRPr="00F15692">
        <w:rPr>
          <w:i/>
          <w:iCs/>
          <w:color w:val="000000" w:themeColor="text1"/>
          <w:sz w:val="22"/>
          <w:szCs w:val="22"/>
        </w:rPr>
        <w:t>NPRR1305, Move OBD to Section 23 – Counter-Party Credit Application Form</w:t>
      </w:r>
    </w:p>
    <w:p w14:paraId="138F8E1D" w14:textId="058080EC" w:rsidR="00160202" w:rsidRPr="00160202" w:rsidRDefault="00160202" w:rsidP="00226160">
      <w:pPr>
        <w:rPr>
          <w:color w:val="000000" w:themeColor="text1"/>
          <w:sz w:val="22"/>
          <w:szCs w:val="22"/>
        </w:rPr>
      </w:pPr>
      <w:r>
        <w:rPr>
          <w:color w:val="000000" w:themeColor="text1"/>
          <w:sz w:val="22"/>
          <w:szCs w:val="22"/>
        </w:rPr>
        <w:t xml:space="preserve">Ms. Smith </w:t>
      </w:r>
      <w:r w:rsidRPr="002B155B">
        <w:rPr>
          <w:color w:val="000000" w:themeColor="text1"/>
          <w:sz w:val="22"/>
          <w:szCs w:val="22"/>
        </w:rPr>
        <w:t xml:space="preserve">noted </w:t>
      </w:r>
      <w:r w:rsidRPr="002B155B">
        <w:rPr>
          <w:iCs/>
          <w:sz w:val="22"/>
          <w:szCs w:val="22"/>
        </w:rPr>
        <w:t>there were no objections to including t</w:t>
      </w:r>
      <w:r>
        <w:rPr>
          <w:iCs/>
          <w:sz w:val="22"/>
          <w:szCs w:val="22"/>
        </w:rPr>
        <w:t xml:space="preserve">hese items </w:t>
      </w:r>
      <w:r w:rsidRPr="002B155B">
        <w:rPr>
          <w:iCs/>
          <w:sz w:val="22"/>
          <w:szCs w:val="22"/>
        </w:rPr>
        <w:t>on the</w:t>
      </w:r>
      <w:r w:rsidRPr="002B155B">
        <w:rPr>
          <w:iCs/>
        </w:rPr>
        <w:t xml:space="preserve"> </w:t>
      </w:r>
      <w:hyperlink w:anchor="Combined_Ballot" w:tooltip="Combined Ballot" w:history="1">
        <w:r w:rsidRPr="002B155B">
          <w:rPr>
            <w:rStyle w:val="Hyperlink"/>
            <w:sz w:val="22"/>
            <w:szCs w:val="22"/>
          </w:rPr>
          <w:t>Combined Ballot</w:t>
        </w:r>
      </w:hyperlink>
      <w:r w:rsidRPr="002B155B">
        <w:rPr>
          <w:color w:val="000000" w:themeColor="text1"/>
          <w:sz w:val="22"/>
          <w:szCs w:val="22"/>
        </w:rPr>
        <w:t>.</w:t>
      </w:r>
      <w:r w:rsidRPr="00DE6339">
        <w:rPr>
          <w:color w:val="000000" w:themeColor="text1"/>
          <w:sz w:val="22"/>
          <w:szCs w:val="22"/>
        </w:rPr>
        <w:t xml:space="preserve"> </w:t>
      </w:r>
      <w:r w:rsidRPr="00DE6339">
        <w:rPr>
          <w:sz w:val="22"/>
          <w:szCs w:val="22"/>
        </w:rPr>
        <w:t xml:space="preserve"> </w:t>
      </w:r>
    </w:p>
    <w:p w14:paraId="4D0B6695" w14:textId="77777777" w:rsidR="00160202" w:rsidRDefault="00160202" w:rsidP="00226160">
      <w:pPr>
        <w:rPr>
          <w:i/>
          <w:iCs/>
          <w:color w:val="000000" w:themeColor="text1"/>
          <w:sz w:val="22"/>
          <w:szCs w:val="22"/>
        </w:rPr>
      </w:pPr>
    </w:p>
    <w:p w14:paraId="1398B399" w14:textId="2DDE87C5" w:rsidR="00F15692" w:rsidRDefault="00F15692" w:rsidP="00226160">
      <w:pPr>
        <w:rPr>
          <w:i/>
          <w:iCs/>
          <w:color w:val="000000" w:themeColor="text1"/>
          <w:sz w:val="22"/>
          <w:szCs w:val="22"/>
        </w:rPr>
      </w:pPr>
      <w:r w:rsidRPr="00F15692">
        <w:rPr>
          <w:i/>
          <w:iCs/>
          <w:color w:val="000000" w:themeColor="text1"/>
          <w:sz w:val="22"/>
          <w:szCs w:val="22"/>
        </w:rPr>
        <w:t>NPRR1311, Correction to Real-Time Reliability Deployment Price Adders for Ancillary Services under Load Shed for RTC+B – URGENT</w:t>
      </w:r>
    </w:p>
    <w:p w14:paraId="7714C833" w14:textId="3D9927C1" w:rsidR="008C0076" w:rsidRDefault="008C0076" w:rsidP="008C0076">
      <w:pPr>
        <w:jc w:val="both"/>
        <w:rPr>
          <w:sz w:val="22"/>
          <w:szCs w:val="22"/>
        </w:rPr>
      </w:pPr>
      <w:r w:rsidRPr="008C0076">
        <w:rPr>
          <w:color w:val="000000" w:themeColor="text1"/>
          <w:sz w:val="22"/>
          <w:szCs w:val="22"/>
        </w:rPr>
        <w:t xml:space="preserve">Participants </w:t>
      </w:r>
      <w:r>
        <w:rPr>
          <w:color w:val="000000" w:themeColor="text1"/>
          <w:sz w:val="22"/>
          <w:szCs w:val="22"/>
        </w:rPr>
        <w:t xml:space="preserve">offered </w:t>
      </w:r>
      <w:r w:rsidRPr="008C0076">
        <w:rPr>
          <w:color w:val="000000" w:themeColor="text1"/>
          <w:sz w:val="22"/>
          <w:szCs w:val="22"/>
        </w:rPr>
        <w:t xml:space="preserve">clarifications to the Justification of Reason for Revision and Market Impacts section of NPRR1311 to </w:t>
      </w:r>
      <w:r w:rsidR="00FC3F97">
        <w:rPr>
          <w:color w:val="000000" w:themeColor="text1"/>
          <w:sz w:val="22"/>
          <w:szCs w:val="22"/>
        </w:rPr>
        <w:t xml:space="preserve">expand on the </w:t>
      </w:r>
      <w:r w:rsidR="002644E1">
        <w:rPr>
          <w:color w:val="000000" w:themeColor="text1"/>
          <w:sz w:val="22"/>
          <w:szCs w:val="22"/>
        </w:rPr>
        <w:t>history and provide additional justification</w:t>
      </w:r>
      <w:r>
        <w:rPr>
          <w:color w:val="000000" w:themeColor="text1"/>
          <w:sz w:val="22"/>
          <w:szCs w:val="22"/>
        </w:rPr>
        <w:t xml:space="preserve">.  </w:t>
      </w:r>
      <w:r w:rsidRPr="002B155B">
        <w:rPr>
          <w:color w:val="000000" w:themeColor="text1"/>
          <w:sz w:val="22"/>
          <w:szCs w:val="22"/>
        </w:rPr>
        <w:t xml:space="preserve">Ms. Smith noted </w:t>
      </w:r>
      <w:r w:rsidRPr="002B155B">
        <w:rPr>
          <w:iCs/>
          <w:sz w:val="22"/>
          <w:szCs w:val="22"/>
        </w:rPr>
        <w:t>there were no objections to including this item on the</w:t>
      </w:r>
      <w:r w:rsidRPr="002B155B">
        <w:rPr>
          <w:iCs/>
        </w:rPr>
        <w:t xml:space="preserve"> </w:t>
      </w:r>
      <w:hyperlink w:anchor="Combined_Ballot" w:tooltip="Combined Ballot" w:history="1">
        <w:r w:rsidRPr="002B155B">
          <w:rPr>
            <w:rStyle w:val="Hyperlink"/>
            <w:sz w:val="22"/>
            <w:szCs w:val="22"/>
          </w:rPr>
          <w:t>Combined Ballot</w:t>
        </w:r>
      </w:hyperlink>
      <w:r w:rsidRPr="002B155B">
        <w:rPr>
          <w:color w:val="000000" w:themeColor="text1"/>
          <w:sz w:val="22"/>
          <w:szCs w:val="22"/>
        </w:rPr>
        <w:t>.</w:t>
      </w:r>
      <w:r w:rsidRPr="00DE6339">
        <w:rPr>
          <w:color w:val="000000" w:themeColor="text1"/>
          <w:sz w:val="22"/>
          <w:szCs w:val="22"/>
        </w:rPr>
        <w:t xml:space="preserve"> </w:t>
      </w:r>
      <w:r w:rsidRPr="00DE6339">
        <w:rPr>
          <w:sz w:val="22"/>
          <w:szCs w:val="22"/>
        </w:rPr>
        <w:t xml:space="preserve"> </w:t>
      </w:r>
    </w:p>
    <w:p w14:paraId="4F183087" w14:textId="735155A5" w:rsidR="008C0076" w:rsidRPr="008C0076" w:rsidRDefault="008C0076" w:rsidP="008C0076">
      <w:pPr>
        <w:rPr>
          <w:color w:val="000000" w:themeColor="text1"/>
          <w:sz w:val="22"/>
          <w:szCs w:val="22"/>
        </w:rPr>
      </w:pPr>
    </w:p>
    <w:p w14:paraId="30450BA7" w14:textId="77777777" w:rsidR="00DF668C" w:rsidRDefault="00DF668C" w:rsidP="002949EE">
      <w:pPr>
        <w:jc w:val="both"/>
        <w:rPr>
          <w:color w:val="000000" w:themeColor="text1"/>
          <w:sz w:val="22"/>
          <w:szCs w:val="22"/>
          <w:u w:val="single"/>
        </w:rPr>
      </w:pPr>
    </w:p>
    <w:p w14:paraId="2DA7B1A3" w14:textId="7F8F1C7E" w:rsidR="00A76B7E" w:rsidRPr="00226160" w:rsidRDefault="00451D3E" w:rsidP="002949EE">
      <w:pPr>
        <w:jc w:val="both"/>
        <w:rPr>
          <w:color w:val="000000" w:themeColor="text1"/>
          <w:sz w:val="22"/>
          <w:szCs w:val="22"/>
          <w:u w:val="single"/>
        </w:rPr>
      </w:pPr>
      <w:r w:rsidRPr="00226160">
        <w:rPr>
          <w:color w:val="000000" w:themeColor="text1"/>
          <w:sz w:val="22"/>
          <w:szCs w:val="22"/>
          <w:u w:val="single"/>
        </w:rPr>
        <w:t>Revision Requests Tabled at TAC (See Key Documents)</w:t>
      </w:r>
      <w:r w:rsidR="00FB7193" w:rsidRPr="00226160">
        <w:rPr>
          <w:color w:val="000000" w:themeColor="text1"/>
          <w:sz w:val="22"/>
          <w:szCs w:val="22"/>
          <w:u w:val="single"/>
        </w:rPr>
        <w:t xml:space="preserve">   </w:t>
      </w:r>
    </w:p>
    <w:p w14:paraId="08E98E7D" w14:textId="25E48875" w:rsidR="00226160" w:rsidRDefault="00CE583B" w:rsidP="002A1C4F">
      <w:pPr>
        <w:jc w:val="both"/>
        <w:rPr>
          <w:i/>
          <w:iCs/>
          <w:color w:val="000000" w:themeColor="text1"/>
          <w:sz w:val="22"/>
          <w:szCs w:val="22"/>
        </w:rPr>
      </w:pPr>
      <w:r>
        <w:rPr>
          <w:i/>
          <w:iCs/>
          <w:color w:val="000000" w:themeColor="text1"/>
          <w:sz w:val="22"/>
          <w:szCs w:val="22"/>
        </w:rPr>
        <w:t>N</w:t>
      </w:r>
      <w:r w:rsidR="003A4E71">
        <w:rPr>
          <w:i/>
          <w:iCs/>
          <w:color w:val="000000" w:themeColor="text1"/>
          <w:sz w:val="22"/>
          <w:szCs w:val="22"/>
        </w:rPr>
        <w:t xml:space="preserve">odal Operating Guide Revision Request </w:t>
      </w:r>
      <w:r w:rsidR="002D2CD6">
        <w:rPr>
          <w:i/>
          <w:iCs/>
          <w:color w:val="000000" w:themeColor="text1"/>
          <w:sz w:val="22"/>
          <w:szCs w:val="22"/>
        </w:rPr>
        <w:t>(</w:t>
      </w:r>
      <w:r w:rsidR="003A4E71">
        <w:rPr>
          <w:i/>
          <w:iCs/>
          <w:color w:val="000000" w:themeColor="text1"/>
          <w:sz w:val="22"/>
          <w:szCs w:val="22"/>
        </w:rPr>
        <w:t>N</w:t>
      </w:r>
      <w:r w:rsidR="00226160" w:rsidRPr="0015270B">
        <w:rPr>
          <w:i/>
          <w:iCs/>
          <w:color w:val="000000" w:themeColor="text1"/>
          <w:sz w:val="22"/>
          <w:szCs w:val="22"/>
        </w:rPr>
        <w:t>OGRR</w:t>
      </w:r>
      <w:r w:rsidR="002D2CD6">
        <w:rPr>
          <w:i/>
          <w:iCs/>
          <w:color w:val="000000" w:themeColor="text1"/>
          <w:sz w:val="22"/>
          <w:szCs w:val="22"/>
        </w:rPr>
        <w:t xml:space="preserve">) </w:t>
      </w:r>
      <w:r w:rsidR="00226160" w:rsidRPr="0015270B">
        <w:rPr>
          <w:i/>
          <w:iCs/>
          <w:color w:val="000000" w:themeColor="text1"/>
          <w:sz w:val="22"/>
          <w:szCs w:val="22"/>
        </w:rPr>
        <w:t>264, Related to NPRR1235, Dispatchable Reliability Reserve Service as a Stand-Alone Ancillary Service</w:t>
      </w:r>
    </w:p>
    <w:p w14:paraId="7CBF0218" w14:textId="77777777" w:rsidR="00137ADA" w:rsidRDefault="00137ADA" w:rsidP="00137ADA">
      <w:pPr>
        <w:jc w:val="both"/>
        <w:rPr>
          <w:sz w:val="22"/>
          <w:szCs w:val="22"/>
        </w:rPr>
      </w:pPr>
      <w:r>
        <w:rPr>
          <w:color w:val="000000" w:themeColor="text1"/>
          <w:sz w:val="22"/>
          <w:szCs w:val="22"/>
        </w:rPr>
        <w:t xml:space="preserve">Participants noted the recent withdrawal of NPRR1235.  </w:t>
      </w:r>
      <w:r w:rsidRPr="002B155B">
        <w:rPr>
          <w:color w:val="000000" w:themeColor="text1"/>
          <w:sz w:val="22"/>
          <w:szCs w:val="22"/>
        </w:rPr>
        <w:t xml:space="preserve">Ms. Smith noted </w:t>
      </w:r>
      <w:r w:rsidRPr="002B155B">
        <w:rPr>
          <w:iCs/>
          <w:sz w:val="22"/>
          <w:szCs w:val="22"/>
        </w:rPr>
        <w:t>there were no objections to including this item on the</w:t>
      </w:r>
      <w:r w:rsidRPr="002B155B">
        <w:rPr>
          <w:iCs/>
        </w:rPr>
        <w:t xml:space="preserve"> </w:t>
      </w:r>
      <w:hyperlink w:anchor="Combined_Ballot" w:tooltip="Combined Ballot" w:history="1">
        <w:r w:rsidRPr="002B155B">
          <w:rPr>
            <w:rStyle w:val="Hyperlink"/>
            <w:sz w:val="22"/>
            <w:szCs w:val="22"/>
          </w:rPr>
          <w:t>Combined Ballot</w:t>
        </w:r>
      </w:hyperlink>
      <w:r w:rsidRPr="002B155B">
        <w:rPr>
          <w:color w:val="000000" w:themeColor="text1"/>
          <w:sz w:val="22"/>
          <w:szCs w:val="22"/>
        </w:rPr>
        <w:t>.</w:t>
      </w:r>
      <w:r w:rsidRPr="00DE6339">
        <w:rPr>
          <w:color w:val="000000" w:themeColor="text1"/>
          <w:sz w:val="22"/>
          <w:szCs w:val="22"/>
        </w:rPr>
        <w:t xml:space="preserve"> </w:t>
      </w:r>
      <w:r w:rsidRPr="00DE6339">
        <w:rPr>
          <w:sz w:val="22"/>
          <w:szCs w:val="22"/>
        </w:rPr>
        <w:t xml:space="preserve"> </w:t>
      </w:r>
    </w:p>
    <w:p w14:paraId="62FD4365" w14:textId="46C05DEF" w:rsidR="00137ADA" w:rsidRPr="00137ADA" w:rsidRDefault="00137ADA" w:rsidP="002A1C4F">
      <w:pPr>
        <w:jc w:val="both"/>
        <w:rPr>
          <w:color w:val="000000" w:themeColor="text1"/>
          <w:sz w:val="22"/>
          <w:szCs w:val="22"/>
        </w:rPr>
      </w:pPr>
    </w:p>
    <w:p w14:paraId="0BDDEE40" w14:textId="77777777" w:rsidR="00BD2293" w:rsidRDefault="00BD2293" w:rsidP="002A1C4F">
      <w:pPr>
        <w:jc w:val="both"/>
        <w:rPr>
          <w:color w:val="000000" w:themeColor="text1"/>
          <w:sz w:val="22"/>
          <w:szCs w:val="22"/>
          <w:highlight w:val="lightGray"/>
          <w:u w:val="single"/>
        </w:rPr>
      </w:pPr>
    </w:p>
    <w:p w14:paraId="64B7DCDB" w14:textId="17024419" w:rsidR="0015270B" w:rsidRPr="00BD2293" w:rsidRDefault="00B06709" w:rsidP="002A1C4F">
      <w:pPr>
        <w:jc w:val="both"/>
        <w:rPr>
          <w:color w:val="000000" w:themeColor="text1"/>
          <w:sz w:val="22"/>
          <w:szCs w:val="22"/>
          <w:u w:val="single"/>
        </w:rPr>
      </w:pPr>
      <w:r w:rsidRPr="00B06709">
        <w:rPr>
          <w:color w:val="000000" w:themeColor="text1"/>
          <w:sz w:val="22"/>
          <w:szCs w:val="22"/>
          <w:u w:val="single"/>
        </w:rPr>
        <w:t xml:space="preserve">Retail Market Subcommittee (RMS) </w:t>
      </w:r>
      <w:r w:rsidR="00BD2293" w:rsidRPr="00BD2293">
        <w:rPr>
          <w:color w:val="000000" w:themeColor="text1"/>
          <w:sz w:val="22"/>
          <w:szCs w:val="22"/>
          <w:u w:val="single"/>
        </w:rPr>
        <w:t xml:space="preserve">Report </w:t>
      </w:r>
    </w:p>
    <w:p w14:paraId="4D34B6BC" w14:textId="25EC5789" w:rsidR="00A8545C" w:rsidRDefault="00A8545C" w:rsidP="002A1C4F">
      <w:pPr>
        <w:jc w:val="both"/>
        <w:rPr>
          <w:color w:val="000000" w:themeColor="text1"/>
          <w:sz w:val="22"/>
          <w:szCs w:val="22"/>
        </w:rPr>
      </w:pPr>
      <w:bookmarkStart w:id="11" w:name="_Hlk202283292"/>
      <w:r w:rsidRPr="00A8545C">
        <w:rPr>
          <w:color w:val="000000" w:themeColor="text1"/>
          <w:sz w:val="22"/>
          <w:szCs w:val="22"/>
        </w:rPr>
        <w:t xml:space="preserve">John Schatz </w:t>
      </w:r>
      <w:r w:rsidR="003A4E71" w:rsidRPr="00A8545C">
        <w:rPr>
          <w:color w:val="000000" w:themeColor="text1"/>
          <w:sz w:val="22"/>
          <w:szCs w:val="22"/>
        </w:rPr>
        <w:t>reviewed RMS activities</w:t>
      </w:r>
      <w:r w:rsidR="00D053BB">
        <w:rPr>
          <w:color w:val="000000" w:themeColor="text1"/>
          <w:sz w:val="22"/>
          <w:szCs w:val="22"/>
        </w:rPr>
        <w:t>, including the c</w:t>
      </w:r>
      <w:r w:rsidR="00D053BB" w:rsidRPr="00D053BB">
        <w:rPr>
          <w:color w:val="000000" w:themeColor="text1"/>
          <w:sz w:val="22"/>
          <w:szCs w:val="22"/>
        </w:rPr>
        <w:t xml:space="preserve">reation of </w:t>
      </w:r>
      <w:r w:rsidR="00D053BB">
        <w:rPr>
          <w:color w:val="000000" w:themeColor="text1"/>
          <w:sz w:val="22"/>
          <w:szCs w:val="22"/>
        </w:rPr>
        <w:t xml:space="preserve">the </w:t>
      </w:r>
      <w:r w:rsidR="00D053BB" w:rsidRPr="00D053BB">
        <w:rPr>
          <w:color w:val="000000" w:themeColor="text1"/>
          <w:sz w:val="22"/>
          <w:szCs w:val="22"/>
        </w:rPr>
        <w:t>Texas Standard Electronic Transactions/Load Profiling</w:t>
      </w:r>
      <w:r w:rsidR="00BB1FD0">
        <w:rPr>
          <w:color w:val="000000" w:themeColor="text1"/>
          <w:sz w:val="22"/>
          <w:szCs w:val="22"/>
        </w:rPr>
        <w:t xml:space="preserve"> </w:t>
      </w:r>
      <w:r w:rsidR="00BB1FD0" w:rsidRPr="00D053BB">
        <w:rPr>
          <w:color w:val="000000" w:themeColor="text1"/>
          <w:sz w:val="22"/>
          <w:szCs w:val="22"/>
        </w:rPr>
        <w:t>Working Group</w:t>
      </w:r>
      <w:r w:rsidR="00D053BB" w:rsidRPr="00D053BB">
        <w:rPr>
          <w:color w:val="000000" w:themeColor="text1"/>
          <w:sz w:val="22"/>
          <w:szCs w:val="22"/>
        </w:rPr>
        <w:t xml:space="preserve"> (Texas SET/LP</w:t>
      </w:r>
      <w:r w:rsidR="00BB1FD0">
        <w:rPr>
          <w:color w:val="000000" w:themeColor="text1"/>
          <w:sz w:val="22"/>
          <w:szCs w:val="22"/>
        </w:rPr>
        <w:t>WG</w:t>
      </w:r>
      <w:r w:rsidR="00D053BB" w:rsidRPr="00D053BB">
        <w:rPr>
          <w:color w:val="000000" w:themeColor="text1"/>
          <w:sz w:val="22"/>
          <w:szCs w:val="22"/>
        </w:rPr>
        <w:t>)</w:t>
      </w:r>
      <w:r w:rsidR="00D053BB">
        <w:rPr>
          <w:color w:val="000000" w:themeColor="text1"/>
          <w:sz w:val="22"/>
          <w:szCs w:val="22"/>
        </w:rPr>
        <w:t xml:space="preserve">.  Mr. Schatz </w:t>
      </w:r>
      <w:r w:rsidRPr="00A8545C">
        <w:rPr>
          <w:color w:val="000000" w:themeColor="text1"/>
          <w:sz w:val="22"/>
          <w:szCs w:val="22"/>
        </w:rPr>
        <w:t xml:space="preserve">encouraged stakeholder participation in Retail Market training classes </w:t>
      </w:r>
      <w:r w:rsidR="00D053BB">
        <w:rPr>
          <w:color w:val="000000" w:themeColor="text1"/>
          <w:sz w:val="22"/>
          <w:szCs w:val="22"/>
        </w:rPr>
        <w:t xml:space="preserve">available </w:t>
      </w:r>
      <w:r w:rsidRPr="00A8545C">
        <w:rPr>
          <w:color w:val="000000" w:themeColor="text1"/>
          <w:sz w:val="22"/>
          <w:szCs w:val="22"/>
        </w:rPr>
        <w:t xml:space="preserve">on the ERCOT website at </w:t>
      </w:r>
      <w:hyperlink r:id="rId11" w:history="1">
        <w:r w:rsidRPr="00A8545C">
          <w:rPr>
            <w:rStyle w:val="Hyperlink"/>
            <w:sz w:val="22"/>
            <w:szCs w:val="22"/>
          </w:rPr>
          <w:t>https://www.ercot.com/services/training</w:t>
        </w:r>
      </w:hyperlink>
      <w:r>
        <w:rPr>
          <w:color w:val="000000" w:themeColor="text1"/>
          <w:sz w:val="22"/>
          <w:szCs w:val="22"/>
        </w:rPr>
        <w:t>.</w:t>
      </w:r>
    </w:p>
    <w:p w14:paraId="4F40DF46" w14:textId="77777777" w:rsidR="00BB1FD0" w:rsidRDefault="00BB1FD0" w:rsidP="002A1C4F">
      <w:pPr>
        <w:jc w:val="both"/>
        <w:rPr>
          <w:color w:val="000000" w:themeColor="text1"/>
          <w:sz w:val="22"/>
          <w:szCs w:val="22"/>
        </w:rPr>
      </w:pPr>
    </w:p>
    <w:p w14:paraId="3333D9E3" w14:textId="77777777" w:rsidR="00D925A4" w:rsidRDefault="00D925A4" w:rsidP="002A1C4F">
      <w:pPr>
        <w:jc w:val="both"/>
        <w:rPr>
          <w:color w:val="000000" w:themeColor="text1"/>
          <w:sz w:val="22"/>
          <w:szCs w:val="22"/>
        </w:rPr>
      </w:pPr>
    </w:p>
    <w:bookmarkEnd w:id="11"/>
    <w:p w14:paraId="1788E6EF" w14:textId="0DF113E5" w:rsidR="00CE583B" w:rsidRPr="00CE583B" w:rsidRDefault="00F15692" w:rsidP="00CE583B">
      <w:pPr>
        <w:jc w:val="both"/>
        <w:rPr>
          <w:color w:val="000000" w:themeColor="text1"/>
          <w:sz w:val="22"/>
          <w:szCs w:val="22"/>
          <w:u w:val="single"/>
        </w:rPr>
      </w:pPr>
      <w:r w:rsidRPr="00F15692">
        <w:rPr>
          <w:color w:val="000000" w:themeColor="text1"/>
          <w:sz w:val="22"/>
          <w:szCs w:val="22"/>
          <w:u w:val="single"/>
        </w:rPr>
        <w:lastRenderedPageBreak/>
        <w:t>Reliability and Operations Subcommittee (ROS)</w:t>
      </w:r>
      <w:r w:rsidR="00CE583B" w:rsidRPr="00CE583B">
        <w:rPr>
          <w:color w:val="000000" w:themeColor="text1"/>
          <w:sz w:val="22"/>
          <w:szCs w:val="22"/>
          <w:u w:val="single"/>
        </w:rPr>
        <w:t xml:space="preserve"> Report (see Key Documents) </w:t>
      </w:r>
    </w:p>
    <w:p w14:paraId="6FD49778" w14:textId="4EE5599E" w:rsidR="00C76DC4" w:rsidRDefault="00285FC6" w:rsidP="002B5C9B">
      <w:pPr>
        <w:jc w:val="both"/>
        <w:rPr>
          <w:color w:val="000000" w:themeColor="text1"/>
          <w:sz w:val="22"/>
          <w:szCs w:val="22"/>
        </w:rPr>
      </w:pPr>
      <w:r>
        <w:rPr>
          <w:color w:val="000000" w:themeColor="text1"/>
          <w:sz w:val="22"/>
          <w:szCs w:val="22"/>
        </w:rPr>
        <w:t>Shane Thomas</w:t>
      </w:r>
      <w:r w:rsidR="00C76DC4">
        <w:rPr>
          <w:color w:val="000000" w:themeColor="text1"/>
          <w:sz w:val="22"/>
          <w:szCs w:val="22"/>
        </w:rPr>
        <w:t xml:space="preserve"> </w:t>
      </w:r>
      <w:bookmarkStart w:id="12" w:name="_Hlk206061926"/>
      <w:r w:rsidR="00C76DC4" w:rsidRPr="00D56664">
        <w:rPr>
          <w:color w:val="000000" w:themeColor="text1"/>
          <w:sz w:val="22"/>
          <w:szCs w:val="22"/>
        </w:rPr>
        <w:t>reviewed ROS activities</w:t>
      </w:r>
      <w:r w:rsidR="00D56664" w:rsidRPr="00D56664">
        <w:rPr>
          <w:color w:val="000000" w:themeColor="text1"/>
          <w:sz w:val="22"/>
          <w:szCs w:val="22"/>
        </w:rPr>
        <w:t xml:space="preserve"> </w:t>
      </w:r>
      <w:r w:rsidR="00C76DC4" w:rsidRPr="00D56664">
        <w:rPr>
          <w:color w:val="000000" w:themeColor="text1"/>
          <w:sz w:val="22"/>
          <w:szCs w:val="22"/>
        </w:rPr>
        <w:t>and presented</w:t>
      </w:r>
      <w:r w:rsidR="00F52CD9" w:rsidRPr="00D56664">
        <w:rPr>
          <w:color w:val="000000" w:themeColor="text1"/>
          <w:sz w:val="22"/>
          <w:szCs w:val="22"/>
        </w:rPr>
        <w:t xml:space="preserve"> </w:t>
      </w:r>
      <w:r w:rsidR="00C76DC4" w:rsidRPr="00D56664">
        <w:rPr>
          <w:color w:val="000000" w:themeColor="text1"/>
          <w:sz w:val="22"/>
          <w:szCs w:val="22"/>
        </w:rPr>
        <w:t>Revision Request</w:t>
      </w:r>
      <w:r w:rsidR="00774CE0">
        <w:rPr>
          <w:color w:val="000000" w:themeColor="text1"/>
          <w:sz w:val="22"/>
          <w:szCs w:val="22"/>
        </w:rPr>
        <w:t>s</w:t>
      </w:r>
      <w:r w:rsidR="00C76DC4" w:rsidRPr="00D56664">
        <w:rPr>
          <w:color w:val="000000" w:themeColor="text1"/>
          <w:sz w:val="22"/>
          <w:szCs w:val="22"/>
        </w:rPr>
        <w:t xml:space="preserve"> for TAC consideration.</w:t>
      </w:r>
      <w:r w:rsidR="00C76DC4" w:rsidRPr="00C76DC4">
        <w:rPr>
          <w:color w:val="000000" w:themeColor="text1"/>
          <w:sz w:val="22"/>
          <w:szCs w:val="22"/>
        </w:rPr>
        <w:t xml:space="preserve">  </w:t>
      </w:r>
      <w:bookmarkEnd w:id="12"/>
    </w:p>
    <w:p w14:paraId="2CFDAAE3" w14:textId="77777777" w:rsidR="002D2CD6" w:rsidRDefault="002D2CD6" w:rsidP="00CE583B">
      <w:pPr>
        <w:jc w:val="both"/>
        <w:rPr>
          <w:i/>
          <w:iCs/>
          <w:color w:val="000000" w:themeColor="text1"/>
          <w:sz w:val="22"/>
          <w:szCs w:val="22"/>
        </w:rPr>
      </w:pPr>
    </w:p>
    <w:p w14:paraId="59D50FB0" w14:textId="1F4BD96A" w:rsidR="00F15692" w:rsidRDefault="00774CE0" w:rsidP="00CE583B">
      <w:pPr>
        <w:jc w:val="both"/>
        <w:rPr>
          <w:i/>
          <w:iCs/>
          <w:color w:val="000000" w:themeColor="text1"/>
          <w:sz w:val="22"/>
          <w:szCs w:val="22"/>
        </w:rPr>
      </w:pPr>
      <w:r w:rsidRPr="00774CE0">
        <w:rPr>
          <w:i/>
          <w:iCs/>
          <w:color w:val="000000" w:themeColor="text1"/>
          <w:sz w:val="22"/>
          <w:szCs w:val="22"/>
        </w:rPr>
        <w:t>P</w:t>
      </w:r>
      <w:r>
        <w:rPr>
          <w:i/>
          <w:iCs/>
          <w:color w:val="000000" w:themeColor="text1"/>
          <w:sz w:val="22"/>
          <w:szCs w:val="22"/>
        </w:rPr>
        <w:t>lanning Guide Revision Request (P</w:t>
      </w:r>
      <w:r w:rsidRPr="00774CE0">
        <w:rPr>
          <w:i/>
          <w:iCs/>
          <w:color w:val="000000" w:themeColor="text1"/>
          <w:sz w:val="22"/>
          <w:szCs w:val="22"/>
        </w:rPr>
        <w:t>GRR</w:t>
      </w:r>
      <w:r>
        <w:rPr>
          <w:i/>
          <w:iCs/>
          <w:color w:val="000000" w:themeColor="text1"/>
          <w:sz w:val="22"/>
          <w:szCs w:val="22"/>
        </w:rPr>
        <w:t xml:space="preserve">) </w:t>
      </w:r>
      <w:r w:rsidR="00285FC6">
        <w:rPr>
          <w:i/>
          <w:iCs/>
          <w:color w:val="000000" w:themeColor="text1"/>
          <w:sz w:val="22"/>
          <w:szCs w:val="22"/>
        </w:rPr>
        <w:t xml:space="preserve">127, </w:t>
      </w:r>
      <w:r w:rsidR="00F15692" w:rsidRPr="00F15692">
        <w:rPr>
          <w:i/>
          <w:iCs/>
          <w:color w:val="000000" w:themeColor="text1"/>
          <w:sz w:val="22"/>
          <w:szCs w:val="22"/>
        </w:rPr>
        <w:t>Addition of Proposed Generation to the Planning Models</w:t>
      </w:r>
    </w:p>
    <w:p w14:paraId="211906C0" w14:textId="4A2BFB7C" w:rsidR="00D053BB" w:rsidRDefault="00D053BB" w:rsidP="00D053BB">
      <w:pPr>
        <w:jc w:val="both"/>
        <w:rPr>
          <w:sz w:val="22"/>
          <w:szCs w:val="22"/>
        </w:rPr>
      </w:pPr>
      <w:bookmarkStart w:id="13" w:name="_Hlk222155321"/>
      <w:r w:rsidRPr="00D053BB">
        <w:rPr>
          <w:color w:val="000000" w:themeColor="text1"/>
          <w:sz w:val="22"/>
          <w:szCs w:val="22"/>
        </w:rPr>
        <w:t xml:space="preserve">Ms. Smith noted </w:t>
      </w:r>
      <w:r w:rsidRPr="00D053BB">
        <w:rPr>
          <w:iCs/>
          <w:sz w:val="22"/>
          <w:szCs w:val="22"/>
        </w:rPr>
        <w:t>there were no objections to including th</w:t>
      </w:r>
      <w:r w:rsidR="00D47B1C">
        <w:rPr>
          <w:iCs/>
          <w:sz w:val="22"/>
          <w:szCs w:val="22"/>
        </w:rPr>
        <w:t>is item</w:t>
      </w:r>
      <w:r w:rsidRPr="00D053BB">
        <w:rPr>
          <w:iCs/>
          <w:sz w:val="22"/>
          <w:szCs w:val="22"/>
        </w:rPr>
        <w:t xml:space="preserve"> on the</w:t>
      </w:r>
      <w:r w:rsidRPr="00D053BB">
        <w:rPr>
          <w:iCs/>
        </w:rPr>
        <w:t xml:space="preserve"> </w:t>
      </w:r>
      <w:hyperlink w:anchor="Combined_Ballot" w:tooltip="Combined Ballot" w:history="1">
        <w:r w:rsidRPr="00D053BB">
          <w:rPr>
            <w:rStyle w:val="Hyperlink"/>
            <w:sz w:val="22"/>
            <w:szCs w:val="22"/>
          </w:rPr>
          <w:t>Combined Ballot</w:t>
        </w:r>
      </w:hyperlink>
      <w:r w:rsidRPr="00D053BB">
        <w:rPr>
          <w:color w:val="000000" w:themeColor="text1"/>
          <w:sz w:val="22"/>
          <w:szCs w:val="22"/>
        </w:rPr>
        <w:t>.</w:t>
      </w:r>
      <w:r w:rsidRPr="00DE6339">
        <w:rPr>
          <w:color w:val="000000" w:themeColor="text1"/>
          <w:sz w:val="22"/>
          <w:szCs w:val="22"/>
        </w:rPr>
        <w:t xml:space="preserve"> </w:t>
      </w:r>
      <w:r w:rsidRPr="00DE6339">
        <w:rPr>
          <w:sz w:val="22"/>
          <w:szCs w:val="22"/>
        </w:rPr>
        <w:t xml:space="preserve"> </w:t>
      </w:r>
    </w:p>
    <w:bookmarkEnd w:id="13"/>
    <w:p w14:paraId="2B5578A5" w14:textId="77777777" w:rsidR="00285FC6" w:rsidRDefault="00285FC6" w:rsidP="00CE583B">
      <w:pPr>
        <w:jc w:val="both"/>
        <w:rPr>
          <w:i/>
          <w:iCs/>
          <w:color w:val="000000" w:themeColor="text1"/>
          <w:sz w:val="22"/>
          <w:szCs w:val="22"/>
        </w:rPr>
      </w:pPr>
    </w:p>
    <w:p w14:paraId="55522BEA" w14:textId="3BE06A29" w:rsidR="00F15692" w:rsidRDefault="00F15692" w:rsidP="00CE583B">
      <w:pPr>
        <w:jc w:val="both"/>
        <w:rPr>
          <w:i/>
          <w:iCs/>
          <w:color w:val="000000" w:themeColor="text1"/>
          <w:sz w:val="22"/>
          <w:szCs w:val="22"/>
        </w:rPr>
      </w:pPr>
      <w:r w:rsidRPr="00F15692">
        <w:rPr>
          <w:i/>
          <w:iCs/>
          <w:color w:val="000000" w:themeColor="text1"/>
          <w:sz w:val="22"/>
          <w:szCs w:val="22"/>
        </w:rPr>
        <w:t>PGRR132, Update to Standard Generation Interconnection Agreement (SGIA) Requirement</w:t>
      </w:r>
    </w:p>
    <w:p w14:paraId="2766127A" w14:textId="77C9C17D" w:rsidR="00481849" w:rsidRDefault="00D053BB" w:rsidP="00481849">
      <w:pPr>
        <w:jc w:val="both"/>
        <w:rPr>
          <w:sz w:val="22"/>
          <w:szCs w:val="22"/>
        </w:rPr>
      </w:pPr>
      <w:r>
        <w:rPr>
          <w:color w:val="000000" w:themeColor="text1"/>
          <w:sz w:val="22"/>
          <w:szCs w:val="22"/>
        </w:rPr>
        <w:t>P</w:t>
      </w:r>
      <w:r w:rsidRPr="00D053BB">
        <w:rPr>
          <w:color w:val="000000" w:themeColor="text1"/>
          <w:sz w:val="22"/>
          <w:szCs w:val="22"/>
        </w:rPr>
        <w:t>articipants discussed the narrowed scope of the initial intent to prevent subsequent impact on other processes</w:t>
      </w:r>
      <w:r>
        <w:rPr>
          <w:color w:val="000000" w:themeColor="text1"/>
          <w:sz w:val="22"/>
          <w:szCs w:val="22"/>
        </w:rPr>
        <w:t xml:space="preserve">.  </w:t>
      </w:r>
      <w:r w:rsidR="00481849" w:rsidRPr="00D053BB">
        <w:rPr>
          <w:color w:val="000000" w:themeColor="text1"/>
          <w:sz w:val="22"/>
          <w:szCs w:val="22"/>
        </w:rPr>
        <w:t xml:space="preserve">Ms. Smith noted </w:t>
      </w:r>
      <w:r w:rsidR="00481849" w:rsidRPr="00D053BB">
        <w:rPr>
          <w:iCs/>
          <w:sz w:val="22"/>
          <w:szCs w:val="22"/>
        </w:rPr>
        <w:t>there were no objections to including th</w:t>
      </w:r>
      <w:r w:rsidRPr="00D053BB">
        <w:rPr>
          <w:iCs/>
          <w:sz w:val="22"/>
          <w:szCs w:val="22"/>
        </w:rPr>
        <w:t xml:space="preserve">is item </w:t>
      </w:r>
      <w:r w:rsidR="00481849" w:rsidRPr="00D053BB">
        <w:rPr>
          <w:iCs/>
          <w:sz w:val="22"/>
          <w:szCs w:val="22"/>
        </w:rPr>
        <w:t>on the</w:t>
      </w:r>
      <w:r w:rsidR="00481849" w:rsidRPr="00D053BB">
        <w:rPr>
          <w:iCs/>
        </w:rPr>
        <w:t xml:space="preserve"> </w:t>
      </w:r>
      <w:hyperlink w:anchor="Combined_Ballot" w:tooltip="Combined Ballot" w:history="1">
        <w:r w:rsidR="00481849" w:rsidRPr="00D053BB">
          <w:rPr>
            <w:rStyle w:val="Hyperlink"/>
            <w:sz w:val="22"/>
            <w:szCs w:val="22"/>
          </w:rPr>
          <w:t>Combined Ballot</w:t>
        </w:r>
      </w:hyperlink>
      <w:r w:rsidR="00481849" w:rsidRPr="00D053BB">
        <w:rPr>
          <w:color w:val="000000" w:themeColor="text1"/>
          <w:sz w:val="22"/>
          <w:szCs w:val="22"/>
        </w:rPr>
        <w:t>.</w:t>
      </w:r>
      <w:r w:rsidR="00481849" w:rsidRPr="00DE6339">
        <w:rPr>
          <w:color w:val="000000" w:themeColor="text1"/>
          <w:sz w:val="22"/>
          <w:szCs w:val="22"/>
        </w:rPr>
        <w:t xml:space="preserve"> </w:t>
      </w:r>
      <w:r w:rsidR="00481849" w:rsidRPr="00DE6339">
        <w:rPr>
          <w:sz w:val="22"/>
          <w:szCs w:val="22"/>
        </w:rPr>
        <w:t xml:space="preserve"> </w:t>
      </w:r>
    </w:p>
    <w:p w14:paraId="716EA644" w14:textId="11DFA99D" w:rsidR="00774CE0" w:rsidRPr="00481849" w:rsidRDefault="00774CE0" w:rsidP="00CE583B">
      <w:pPr>
        <w:jc w:val="both"/>
        <w:rPr>
          <w:color w:val="000000" w:themeColor="text1"/>
          <w:sz w:val="22"/>
          <w:szCs w:val="22"/>
        </w:rPr>
      </w:pPr>
    </w:p>
    <w:p w14:paraId="71C40BB9" w14:textId="77777777" w:rsidR="00480F42" w:rsidRPr="00480F42" w:rsidRDefault="00480F42" w:rsidP="000212C9">
      <w:pPr>
        <w:jc w:val="both"/>
        <w:rPr>
          <w:color w:val="000000" w:themeColor="text1"/>
          <w:sz w:val="22"/>
          <w:szCs w:val="22"/>
          <w:highlight w:val="lightGray"/>
        </w:rPr>
      </w:pPr>
    </w:p>
    <w:p w14:paraId="3CC2015A" w14:textId="3AF65406" w:rsidR="00C96371" w:rsidRPr="00CE583B" w:rsidRDefault="00F15692" w:rsidP="002949EE">
      <w:pPr>
        <w:jc w:val="both"/>
        <w:rPr>
          <w:color w:val="000000" w:themeColor="text1"/>
          <w:sz w:val="22"/>
          <w:szCs w:val="22"/>
          <w:u w:val="single"/>
        </w:rPr>
      </w:pPr>
      <w:r w:rsidRPr="00F15692">
        <w:rPr>
          <w:color w:val="000000" w:themeColor="text1"/>
          <w:sz w:val="22"/>
          <w:szCs w:val="22"/>
          <w:u w:val="single"/>
        </w:rPr>
        <w:t xml:space="preserve">Wholesale Market Subcommittee (WMS) </w:t>
      </w:r>
      <w:r w:rsidR="00451D3E" w:rsidRPr="00CE583B">
        <w:rPr>
          <w:color w:val="000000" w:themeColor="text1"/>
          <w:sz w:val="22"/>
          <w:szCs w:val="22"/>
          <w:u w:val="single"/>
        </w:rPr>
        <w:t>(see Key Documents)</w:t>
      </w:r>
      <w:r w:rsidR="00FB7193" w:rsidRPr="00CE583B">
        <w:rPr>
          <w:color w:val="000000" w:themeColor="text1"/>
          <w:sz w:val="22"/>
          <w:szCs w:val="22"/>
          <w:u w:val="single"/>
        </w:rPr>
        <w:t xml:space="preserve">  </w:t>
      </w:r>
    </w:p>
    <w:p w14:paraId="48EB3AE1" w14:textId="5791D27E" w:rsidR="004831D3" w:rsidRDefault="00A14709" w:rsidP="00011BDE">
      <w:pPr>
        <w:jc w:val="both"/>
        <w:rPr>
          <w:color w:val="000000" w:themeColor="text1"/>
          <w:sz w:val="22"/>
          <w:szCs w:val="22"/>
        </w:rPr>
      </w:pPr>
      <w:r w:rsidRPr="008C0ECA">
        <w:rPr>
          <w:color w:val="000000" w:themeColor="text1"/>
          <w:sz w:val="22"/>
          <w:szCs w:val="22"/>
        </w:rPr>
        <w:t>Blake Holt reviewed WMS activities</w:t>
      </w:r>
      <w:r w:rsidR="003A411A" w:rsidRPr="008C0ECA">
        <w:rPr>
          <w:color w:val="000000" w:themeColor="text1"/>
          <w:sz w:val="22"/>
          <w:szCs w:val="22"/>
        </w:rPr>
        <w:t xml:space="preserve">, including the </w:t>
      </w:r>
      <w:r w:rsidR="008C0ECA" w:rsidRPr="008C0ECA">
        <w:rPr>
          <w:color w:val="000000" w:themeColor="text1"/>
          <w:sz w:val="22"/>
          <w:szCs w:val="22"/>
        </w:rPr>
        <w:t>Emergency Response Service (ERS)</w:t>
      </w:r>
      <w:r w:rsidR="003A411A" w:rsidRPr="008C0ECA">
        <w:rPr>
          <w:color w:val="000000" w:themeColor="text1"/>
          <w:sz w:val="22"/>
          <w:szCs w:val="22"/>
        </w:rPr>
        <w:t xml:space="preserve"> action item and anticipated joint Wholesale Market Working Group (WMWG) and Demand Side Working Group (DSWG) meetings to review the issues.  Mr. Holt also </w:t>
      </w:r>
      <w:r w:rsidRPr="008C0ECA">
        <w:rPr>
          <w:color w:val="000000" w:themeColor="text1"/>
          <w:sz w:val="22"/>
          <w:szCs w:val="22"/>
        </w:rPr>
        <w:t xml:space="preserve">highlighted the </w:t>
      </w:r>
      <w:r w:rsidR="008C0ECA" w:rsidRPr="008C0ECA">
        <w:rPr>
          <w:color w:val="000000" w:themeColor="text1"/>
          <w:sz w:val="22"/>
          <w:szCs w:val="22"/>
        </w:rPr>
        <w:t>extensive preview of the Reliability Must Run (RMR) suite of Revision Requests</w:t>
      </w:r>
      <w:r w:rsidR="004E4DF7">
        <w:rPr>
          <w:color w:val="000000" w:themeColor="text1"/>
          <w:sz w:val="22"/>
          <w:szCs w:val="22"/>
        </w:rPr>
        <w:t xml:space="preserve"> and </w:t>
      </w:r>
      <w:r w:rsidR="002A4949">
        <w:rPr>
          <w:color w:val="000000" w:themeColor="text1"/>
          <w:sz w:val="22"/>
          <w:szCs w:val="22"/>
        </w:rPr>
        <w:t xml:space="preserve">stated they will be considered at the </w:t>
      </w:r>
      <w:r w:rsidR="004E4DF7">
        <w:rPr>
          <w:color w:val="000000" w:themeColor="text1"/>
          <w:sz w:val="22"/>
          <w:szCs w:val="22"/>
        </w:rPr>
        <w:t>February 4, 2026 WMS meeting</w:t>
      </w:r>
      <w:r w:rsidR="004831D3">
        <w:rPr>
          <w:color w:val="000000" w:themeColor="text1"/>
          <w:sz w:val="22"/>
          <w:szCs w:val="22"/>
        </w:rPr>
        <w:t>.</w:t>
      </w:r>
    </w:p>
    <w:p w14:paraId="0021CD9F" w14:textId="4F6DF8B6" w:rsidR="00217109" w:rsidRDefault="004E4DF7" w:rsidP="00011BDE">
      <w:pPr>
        <w:jc w:val="both"/>
        <w:rPr>
          <w:color w:val="000000" w:themeColor="text1"/>
          <w:sz w:val="22"/>
          <w:szCs w:val="22"/>
        </w:rPr>
      </w:pPr>
      <w:r>
        <w:rPr>
          <w:color w:val="000000" w:themeColor="text1"/>
          <w:sz w:val="22"/>
          <w:szCs w:val="22"/>
        </w:rPr>
        <w:t xml:space="preserve"> </w:t>
      </w:r>
    </w:p>
    <w:p w14:paraId="321A73C0" w14:textId="77777777" w:rsidR="004831D3" w:rsidRDefault="004831D3" w:rsidP="00011BDE">
      <w:pPr>
        <w:jc w:val="both"/>
        <w:rPr>
          <w:color w:val="000000" w:themeColor="text1"/>
          <w:sz w:val="22"/>
          <w:szCs w:val="22"/>
        </w:rPr>
      </w:pPr>
    </w:p>
    <w:p w14:paraId="5D5FB206" w14:textId="6A5149FC" w:rsidR="0006144F" w:rsidRDefault="00CA24FC" w:rsidP="002949EE">
      <w:pPr>
        <w:jc w:val="both"/>
        <w:rPr>
          <w:color w:val="000000" w:themeColor="text1"/>
          <w:sz w:val="22"/>
          <w:szCs w:val="22"/>
          <w:u w:val="single"/>
        </w:rPr>
      </w:pPr>
      <w:r>
        <w:rPr>
          <w:color w:val="000000" w:themeColor="text1"/>
          <w:sz w:val="22"/>
          <w:szCs w:val="22"/>
          <w:u w:val="single"/>
        </w:rPr>
        <w:t>CFSG</w:t>
      </w:r>
      <w:r w:rsidR="00615AE6">
        <w:rPr>
          <w:color w:val="000000" w:themeColor="text1"/>
          <w:sz w:val="22"/>
          <w:szCs w:val="22"/>
          <w:u w:val="single"/>
        </w:rPr>
        <w:t xml:space="preserve"> (See Key Documents)</w:t>
      </w:r>
    </w:p>
    <w:p w14:paraId="6C1A76B9" w14:textId="00448A92" w:rsidR="00F15692" w:rsidRPr="00F15692" w:rsidRDefault="00F15692" w:rsidP="002949EE">
      <w:pPr>
        <w:jc w:val="both"/>
        <w:rPr>
          <w:i/>
          <w:iCs/>
          <w:color w:val="000000" w:themeColor="text1"/>
          <w:sz w:val="22"/>
          <w:szCs w:val="22"/>
        </w:rPr>
      </w:pPr>
      <w:r w:rsidRPr="00F15692">
        <w:rPr>
          <w:i/>
          <w:iCs/>
          <w:color w:val="000000" w:themeColor="text1"/>
          <w:sz w:val="22"/>
          <w:szCs w:val="22"/>
        </w:rPr>
        <w:t>Approval of CFSG Membership</w:t>
      </w:r>
    </w:p>
    <w:p w14:paraId="25CDB965" w14:textId="77777777" w:rsidR="00D47B1C" w:rsidRDefault="00D47B1C" w:rsidP="00D47B1C">
      <w:pPr>
        <w:jc w:val="both"/>
        <w:rPr>
          <w:color w:val="000000" w:themeColor="text1"/>
          <w:sz w:val="22"/>
          <w:szCs w:val="22"/>
        </w:rPr>
      </w:pPr>
      <w:r w:rsidRPr="0079057C">
        <w:rPr>
          <w:color w:val="000000" w:themeColor="text1"/>
          <w:sz w:val="22"/>
          <w:szCs w:val="22"/>
        </w:rPr>
        <w:t xml:space="preserve">Loretto Martin </w:t>
      </w:r>
      <w:r>
        <w:rPr>
          <w:color w:val="000000" w:themeColor="text1"/>
          <w:sz w:val="22"/>
          <w:szCs w:val="22"/>
        </w:rPr>
        <w:t xml:space="preserve">reviewed CFSG activities and presented the following designated CFSG member for TAC consideration:   </w:t>
      </w:r>
    </w:p>
    <w:p w14:paraId="50EAD42E" w14:textId="0E00AD9D" w:rsidR="00D47B1C" w:rsidRPr="00D47B1C" w:rsidRDefault="00D47B1C" w:rsidP="00D47B1C">
      <w:pPr>
        <w:pStyle w:val="ListParagraph"/>
        <w:numPr>
          <w:ilvl w:val="0"/>
          <w:numId w:val="1"/>
        </w:numPr>
        <w:rPr>
          <w:color w:val="000000" w:themeColor="text1"/>
          <w:sz w:val="22"/>
          <w:szCs w:val="22"/>
        </w:rPr>
      </w:pPr>
      <w:r w:rsidRPr="00D47B1C">
        <w:rPr>
          <w:color w:val="000000" w:themeColor="text1"/>
          <w:sz w:val="22"/>
          <w:szCs w:val="22"/>
        </w:rPr>
        <w:t>Darice Ridge, Tenaska Power Services Co., Independent Power Marketer</w:t>
      </w:r>
      <w:r>
        <w:rPr>
          <w:color w:val="000000" w:themeColor="text1"/>
          <w:sz w:val="22"/>
          <w:szCs w:val="22"/>
        </w:rPr>
        <w:t xml:space="preserve"> (IPM</w:t>
      </w:r>
      <w:r w:rsidRPr="00D47B1C">
        <w:rPr>
          <w:color w:val="000000" w:themeColor="text1"/>
          <w:sz w:val="22"/>
          <w:szCs w:val="22"/>
        </w:rPr>
        <w:t>)</w:t>
      </w:r>
    </w:p>
    <w:p w14:paraId="070B46F8" w14:textId="77777777" w:rsidR="002A4949" w:rsidRDefault="002A4949" w:rsidP="00D47B1C">
      <w:pPr>
        <w:jc w:val="both"/>
        <w:rPr>
          <w:color w:val="000000" w:themeColor="text1"/>
          <w:sz w:val="22"/>
          <w:szCs w:val="22"/>
        </w:rPr>
      </w:pPr>
    </w:p>
    <w:p w14:paraId="3D15E35C" w14:textId="5434C235" w:rsidR="00D47B1C" w:rsidRDefault="00D47B1C" w:rsidP="00D47B1C">
      <w:pPr>
        <w:jc w:val="both"/>
        <w:rPr>
          <w:sz w:val="22"/>
          <w:szCs w:val="22"/>
        </w:rPr>
      </w:pPr>
      <w:r w:rsidRPr="00D053BB">
        <w:rPr>
          <w:color w:val="000000" w:themeColor="text1"/>
          <w:sz w:val="22"/>
          <w:szCs w:val="22"/>
        </w:rPr>
        <w:t xml:space="preserve">Ms. Smith noted </w:t>
      </w:r>
      <w:r w:rsidRPr="00D053BB">
        <w:rPr>
          <w:iCs/>
          <w:sz w:val="22"/>
          <w:szCs w:val="22"/>
        </w:rPr>
        <w:t>there were no objections to including th</w:t>
      </w:r>
      <w:r>
        <w:rPr>
          <w:iCs/>
          <w:sz w:val="22"/>
          <w:szCs w:val="22"/>
        </w:rPr>
        <w:t>is item</w:t>
      </w:r>
      <w:r w:rsidRPr="00D053BB">
        <w:rPr>
          <w:iCs/>
          <w:sz w:val="22"/>
          <w:szCs w:val="22"/>
        </w:rPr>
        <w:t xml:space="preserve"> on the</w:t>
      </w:r>
      <w:r w:rsidRPr="00D053BB">
        <w:rPr>
          <w:iCs/>
        </w:rPr>
        <w:t xml:space="preserve"> </w:t>
      </w:r>
      <w:hyperlink w:anchor="Combined_Ballot" w:tooltip="Combined Ballot" w:history="1">
        <w:r w:rsidRPr="00D053BB">
          <w:rPr>
            <w:rStyle w:val="Hyperlink"/>
            <w:sz w:val="22"/>
            <w:szCs w:val="22"/>
          </w:rPr>
          <w:t>Combined Ballot</w:t>
        </w:r>
      </w:hyperlink>
      <w:r w:rsidRPr="00D053BB">
        <w:rPr>
          <w:color w:val="000000" w:themeColor="text1"/>
          <w:sz w:val="22"/>
          <w:szCs w:val="22"/>
        </w:rPr>
        <w:t>.</w:t>
      </w:r>
      <w:r w:rsidRPr="00DE6339">
        <w:rPr>
          <w:color w:val="000000" w:themeColor="text1"/>
          <w:sz w:val="22"/>
          <w:szCs w:val="22"/>
        </w:rPr>
        <w:t xml:space="preserve"> </w:t>
      </w:r>
      <w:r w:rsidRPr="00DE6339">
        <w:rPr>
          <w:sz w:val="22"/>
          <w:szCs w:val="22"/>
        </w:rPr>
        <w:t xml:space="preserve"> </w:t>
      </w:r>
    </w:p>
    <w:p w14:paraId="09169EFE" w14:textId="4BE8EC65" w:rsidR="00F73DDE" w:rsidRDefault="00F73DDE" w:rsidP="002949EE">
      <w:pPr>
        <w:jc w:val="both"/>
        <w:rPr>
          <w:color w:val="000000" w:themeColor="text1"/>
          <w:sz w:val="22"/>
          <w:szCs w:val="22"/>
          <w:u w:val="single"/>
        </w:rPr>
      </w:pPr>
    </w:p>
    <w:p w14:paraId="7463EBD3" w14:textId="77777777" w:rsidR="00D47B1C" w:rsidRDefault="00D47B1C" w:rsidP="002949EE">
      <w:pPr>
        <w:jc w:val="both"/>
        <w:rPr>
          <w:color w:val="000000" w:themeColor="text1"/>
          <w:sz w:val="22"/>
          <w:szCs w:val="22"/>
          <w:u w:val="single"/>
        </w:rPr>
      </w:pPr>
    </w:p>
    <w:p w14:paraId="22D95152" w14:textId="77777777" w:rsidR="00F15692" w:rsidRPr="008F5DE4" w:rsidRDefault="00F15692" w:rsidP="00F15692">
      <w:pPr>
        <w:jc w:val="both"/>
        <w:rPr>
          <w:color w:val="000000" w:themeColor="text1"/>
          <w:sz w:val="22"/>
          <w:szCs w:val="22"/>
          <w:u w:val="single"/>
        </w:rPr>
      </w:pPr>
      <w:r w:rsidRPr="008F5DE4">
        <w:rPr>
          <w:color w:val="000000" w:themeColor="text1"/>
          <w:sz w:val="22"/>
          <w:szCs w:val="22"/>
          <w:u w:val="single"/>
        </w:rPr>
        <w:t>Real-Time Co-optimization plus Batteries Task Force (RTCBTF)  Report (see Key Documents)</w:t>
      </w:r>
    </w:p>
    <w:p w14:paraId="538426E0" w14:textId="7770B466" w:rsidR="00167995" w:rsidRPr="00167995" w:rsidRDefault="00167995" w:rsidP="00167995">
      <w:pPr>
        <w:jc w:val="both"/>
        <w:rPr>
          <w:color w:val="000000" w:themeColor="text1"/>
          <w:sz w:val="22"/>
          <w:szCs w:val="22"/>
        </w:rPr>
      </w:pPr>
      <w:r w:rsidRPr="00167995">
        <w:rPr>
          <w:color w:val="000000" w:themeColor="text1"/>
          <w:sz w:val="22"/>
          <w:szCs w:val="22"/>
        </w:rPr>
        <w:t xml:space="preserve">Matt Mereness reviewed RTCBTF activities, noting the successful transition and go-live of the Real-Time Co-optimization plus Batteries (RTC+B) project and expressed appreciation for the collaboration among ERCOT IT and Business teams, stakeholders, and vendors. </w:t>
      </w:r>
      <w:r w:rsidR="00B2593B">
        <w:rPr>
          <w:color w:val="000000" w:themeColor="text1"/>
          <w:sz w:val="22"/>
          <w:szCs w:val="22"/>
        </w:rPr>
        <w:t xml:space="preserve"> </w:t>
      </w:r>
      <w:r w:rsidRPr="00167995">
        <w:rPr>
          <w:color w:val="000000" w:themeColor="text1"/>
          <w:sz w:val="22"/>
          <w:szCs w:val="22"/>
        </w:rPr>
        <w:t xml:space="preserve">Mr. Mereness summarized key points from the post-mortem RTC+B report presented at the ERCOT Board meeting on December 9, 2026, and discussed the leadership transition for RTCBTF. </w:t>
      </w:r>
      <w:r w:rsidR="00B2593B">
        <w:rPr>
          <w:color w:val="000000" w:themeColor="text1"/>
          <w:sz w:val="22"/>
          <w:szCs w:val="22"/>
        </w:rPr>
        <w:t xml:space="preserve"> </w:t>
      </w:r>
      <w:r w:rsidRPr="00167995">
        <w:rPr>
          <w:color w:val="000000" w:themeColor="text1"/>
          <w:sz w:val="22"/>
          <w:szCs w:val="22"/>
        </w:rPr>
        <w:t>Gordon Drake provided an overview of RTCBTF issues and outlined next steps.</w:t>
      </w:r>
    </w:p>
    <w:p w14:paraId="1E2C25BD" w14:textId="77777777" w:rsidR="00173C46" w:rsidRDefault="00173C46" w:rsidP="006A47AD">
      <w:pPr>
        <w:jc w:val="both"/>
        <w:rPr>
          <w:color w:val="000000" w:themeColor="text1"/>
          <w:sz w:val="22"/>
          <w:szCs w:val="22"/>
        </w:rPr>
      </w:pPr>
    </w:p>
    <w:p w14:paraId="7247DE1D" w14:textId="77777777" w:rsidR="006A47AD" w:rsidRDefault="006A47AD" w:rsidP="002949EE">
      <w:pPr>
        <w:jc w:val="both"/>
        <w:rPr>
          <w:color w:val="000000" w:themeColor="text1"/>
          <w:sz w:val="22"/>
          <w:szCs w:val="22"/>
          <w:u w:val="single"/>
        </w:rPr>
      </w:pPr>
    </w:p>
    <w:p w14:paraId="5CF647A9" w14:textId="2538A793" w:rsidR="00F15692" w:rsidRDefault="00F15692" w:rsidP="002949EE">
      <w:pPr>
        <w:jc w:val="both"/>
        <w:rPr>
          <w:color w:val="000000" w:themeColor="text1"/>
          <w:sz w:val="22"/>
          <w:szCs w:val="22"/>
          <w:u w:val="single"/>
        </w:rPr>
      </w:pPr>
      <w:r>
        <w:rPr>
          <w:color w:val="000000" w:themeColor="text1"/>
          <w:sz w:val="22"/>
          <w:szCs w:val="22"/>
          <w:u w:val="single"/>
        </w:rPr>
        <w:t>Large Load Issues (See Key Documents)</w:t>
      </w:r>
    </w:p>
    <w:p w14:paraId="1F38F6E0" w14:textId="073146B7" w:rsidR="00716516" w:rsidRPr="00F15692" w:rsidRDefault="00971ACE" w:rsidP="002949EE">
      <w:pPr>
        <w:jc w:val="both"/>
        <w:rPr>
          <w:i/>
          <w:iCs/>
          <w:color w:val="000000" w:themeColor="text1"/>
          <w:sz w:val="22"/>
          <w:szCs w:val="22"/>
        </w:rPr>
      </w:pPr>
      <w:r w:rsidRPr="00F15692">
        <w:rPr>
          <w:i/>
          <w:iCs/>
          <w:color w:val="000000" w:themeColor="text1"/>
          <w:sz w:val="22"/>
          <w:szCs w:val="22"/>
        </w:rPr>
        <w:t xml:space="preserve">Large Load Working Group (LLWG) Report </w:t>
      </w:r>
      <w:r w:rsidR="00F15692" w:rsidRPr="00F15692">
        <w:rPr>
          <w:i/>
          <w:iCs/>
          <w:color w:val="000000" w:themeColor="text1"/>
          <w:sz w:val="22"/>
          <w:szCs w:val="22"/>
        </w:rPr>
        <w:t xml:space="preserve"> </w:t>
      </w:r>
    </w:p>
    <w:p w14:paraId="0452021F" w14:textId="56AE5828" w:rsidR="0092703C" w:rsidRPr="0092703C" w:rsidRDefault="00253266" w:rsidP="002949EE">
      <w:pPr>
        <w:jc w:val="both"/>
        <w:rPr>
          <w:color w:val="000000" w:themeColor="text1"/>
          <w:sz w:val="22"/>
          <w:szCs w:val="22"/>
        </w:rPr>
      </w:pPr>
      <w:r w:rsidRPr="0092703C">
        <w:rPr>
          <w:color w:val="000000" w:themeColor="text1"/>
          <w:sz w:val="22"/>
          <w:szCs w:val="22"/>
        </w:rPr>
        <w:t xml:space="preserve">Bob Wittmeyer </w:t>
      </w:r>
      <w:r w:rsidR="00D854F1" w:rsidRPr="0092703C">
        <w:rPr>
          <w:color w:val="000000" w:themeColor="text1"/>
          <w:sz w:val="22"/>
          <w:szCs w:val="22"/>
        </w:rPr>
        <w:t>reviewed LLWG activities</w:t>
      </w:r>
      <w:r w:rsidR="00B2593B" w:rsidRPr="0092703C">
        <w:rPr>
          <w:color w:val="000000" w:themeColor="text1"/>
          <w:sz w:val="22"/>
          <w:szCs w:val="22"/>
        </w:rPr>
        <w:t>,</w:t>
      </w:r>
      <w:r w:rsidR="00DF668C">
        <w:rPr>
          <w:color w:val="000000" w:themeColor="text1"/>
          <w:sz w:val="22"/>
          <w:szCs w:val="22"/>
        </w:rPr>
        <w:t xml:space="preserve"> and </w:t>
      </w:r>
      <w:r w:rsidR="00B2593B" w:rsidRPr="0092703C">
        <w:rPr>
          <w:color w:val="000000" w:themeColor="text1"/>
          <w:sz w:val="22"/>
          <w:szCs w:val="22"/>
        </w:rPr>
        <w:t>highlighted changes with the unboxing of PGRR11</w:t>
      </w:r>
      <w:r w:rsidR="0092703C">
        <w:rPr>
          <w:color w:val="000000" w:themeColor="text1"/>
          <w:sz w:val="22"/>
          <w:szCs w:val="22"/>
        </w:rPr>
        <w:t xml:space="preserve">5, </w:t>
      </w:r>
      <w:r w:rsidR="00B2593B" w:rsidRPr="0092703C">
        <w:rPr>
          <w:color w:val="000000" w:themeColor="text1"/>
          <w:sz w:val="22"/>
          <w:szCs w:val="22"/>
        </w:rPr>
        <w:t>Related to NPRR1234, Interconnection Requirements for Large Loads and Modeling Standards for Loads 25 MW or Greater</w:t>
      </w:r>
      <w:r w:rsidR="0092703C">
        <w:rPr>
          <w:color w:val="000000" w:themeColor="text1"/>
          <w:sz w:val="22"/>
          <w:szCs w:val="22"/>
        </w:rPr>
        <w:t>.  Mr. Wittmeyer also outlined t</w:t>
      </w:r>
      <w:r w:rsidR="0092703C" w:rsidRPr="0092703C">
        <w:rPr>
          <w:color w:val="000000" w:themeColor="text1"/>
          <w:sz w:val="22"/>
          <w:szCs w:val="22"/>
        </w:rPr>
        <w:t xml:space="preserve">opics for </w:t>
      </w:r>
      <w:r w:rsidR="0092703C">
        <w:rPr>
          <w:color w:val="000000" w:themeColor="text1"/>
          <w:sz w:val="22"/>
          <w:szCs w:val="22"/>
        </w:rPr>
        <w:t>discussion at the</w:t>
      </w:r>
      <w:r w:rsidR="0092703C" w:rsidRPr="0092703C">
        <w:rPr>
          <w:color w:val="000000" w:themeColor="text1"/>
          <w:sz w:val="22"/>
          <w:szCs w:val="22"/>
        </w:rPr>
        <w:t xml:space="preserve"> January 22, 2026 LLWG meeting</w:t>
      </w:r>
      <w:r w:rsidR="005C5283">
        <w:rPr>
          <w:color w:val="000000" w:themeColor="text1"/>
          <w:sz w:val="22"/>
          <w:szCs w:val="22"/>
        </w:rPr>
        <w:t>, including NOGRR282,</w:t>
      </w:r>
      <w:r w:rsidR="005C5283" w:rsidRPr="005C5283">
        <w:t xml:space="preserve"> </w:t>
      </w:r>
      <w:r w:rsidR="005C5283" w:rsidRPr="005C5283">
        <w:rPr>
          <w:color w:val="000000" w:themeColor="text1"/>
          <w:sz w:val="22"/>
          <w:szCs w:val="22"/>
        </w:rPr>
        <w:t>Large Electronic Load Ride-Through Requirements</w:t>
      </w:r>
      <w:r w:rsidR="005C5283">
        <w:rPr>
          <w:color w:val="000000" w:themeColor="text1"/>
          <w:sz w:val="22"/>
          <w:szCs w:val="22"/>
        </w:rPr>
        <w:t xml:space="preserve"> and the Large Load Interconnection Bat</w:t>
      </w:r>
      <w:r w:rsidR="002A4949">
        <w:rPr>
          <w:color w:val="000000" w:themeColor="text1"/>
          <w:sz w:val="22"/>
          <w:szCs w:val="22"/>
        </w:rPr>
        <w:t>c</w:t>
      </w:r>
      <w:r w:rsidR="005C5283">
        <w:rPr>
          <w:color w:val="000000" w:themeColor="text1"/>
          <w:sz w:val="22"/>
          <w:szCs w:val="22"/>
        </w:rPr>
        <w:t>h Study Process</w:t>
      </w:r>
      <w:r w:rsidR="0092703C" w:rsidRPr="0092703C">
        <w:rPr>
          <w:color w:val="000000" w:themeColor="text1"/>
          <w:sz w:val="22"/>
          <w:szCs w:val="22"/>
        </w:rPr>
        <w:t xml:space="preserve">.  </w:t>
      </w:r>
    </w:p>
    <w:p w14:paraId="6EBD4CDA" w14:textId="77777777" w:rsidR="0092703C" w:rsidRDefault="0092703C" w:rsidP="002949EE">
      <w:pPr>
        <w:jc w:val="both"/>
        <w:rPr>
          <w:color w:val="000000" w:themeColor="text1"/>
          <w:sz w:val="22"/>
          <w:szCs w:val="22"/>
          <w:highlight w:val="lightGray"/>
        </w:rPr>
      </w:pPr>
    </w:p>
    <w:p w14:paraId="7DE7FF5C" w14:textId="77777777" w:rsidR="006B2C97" w:rsidRDefault="006E5F2C" w:rsidP="00921F0A">
      <w:pPr>
        <w:jc w:val="both"/>
        <w:rPr>
          <w:color w:val="000000" w:themeColor="text1"/>
          <w:sz w:val="22"/>
          <w:szCs w:val="22"/>
        </w:rPr>
      </w:pPr>
      <w:r>
        <w:rPr>
          <w:color w:val="000000" w:themeColor="text1"/>
          <w:sz w:val="22"/>
          <w:szCs w:val="22"/>
        </w:rPr>
        <w:t>M</w:t>
      </w:r>
      <w:r w:rsidR="002A4949">
        <w:rPr>
          <w:color w:val="000000" w:themeColor="text1"/>
          <w:sz w:val="22"/>
          <w:szCs w:val="22"/>
        </w:rPr>
        <w:t xml:space="preserve">s. </w:t>
      </w:r>
      <w:r>
        <w:rPr>
          <w:color w:val="000000" w:themeColor="text1"/>
          <w:sz w:val="22"/>
          <w:szCs w:val="22"/>
        </w:rPr>
        <w:t xml:space="preserve">Henson presented </w:t>
      </w:r>
      <w:r w:rsidR="001D07AB">
        <w:rPr>
          <w:color w:val="000000" w:themeColor="text1"/>
          <w:sz w:val="22"/>
          <w:szCs w:val="22"/>
        </w:rPr>
        <w:t xml:space="preserve">the current status of NOGRR282 and the related NPRR1308, </w:t>
      </w:r>
      <w:r w:rsidR="00AD5A80">
        <w:rPr>
          <w:color w:val="000000" w:themeColor="text1"/>
          <w:sz w:val="22"/>
          <w:szCs w:val="22"/>
        </w:rPr>
        <w:t xml:space="preserve">noting that both are </w:t>
      </w:r>
      <w:r w:rsidR="001D07AB">
        <w:rPr>
          <w:color w:val="000000" w:themeColor="text1"/>
          <w:sz w:val="22"/>
          <w:szCs w:val="22"/>
        </w:rPr>
        <w:t xml:space="preserve">Board Priority Revision Requests.  Ms. Henson reviewed specific tasks </w:t>
      </w:r>
      <w:r w:rsidR="00AD5A80">
        <w:rPr>
          <w:color w:val="000000" w:themeColor="text1"/>
          <w:sz w:val="22"/>
          <w:szCs w:val="22"/>
        </w:rPr>
        <w:t xml:space="preserve">assigned to </w:t>
      </w:r>
      <w:r w:rsidR="001D07AB">
        <w:rPr>
          <w:color w:val="000000" w:themeColor="text1"/>
          <w:sz w:val="22"/>
          <w:szCs w:val="22"/>
        </w:rPr>
        <w:t>TAC, LLWG, and the System Protection Working Group (SPWG) and Dynamics Working Group (DWG)</w:t>
      </w:r>
      <w:r w:rsidR="00AD5A80">
        <w:rPr>
          <w:color w:val="000000" w:themeColor="text1"/>
          <w:sz w:val="22"/>
          <w:szCs w:val="22"/>
        </w:rPr>
        <w:t xml:space="preserve">, along </w:t>
      </w:r>
      <w:r w:rsidR="001D07AB">
        <w:rPr>
          <w:color w:val="000000" w:themeColor="text1"/>
          <w:sz w:val="22"/>
          <w:szCs w:val="22"/>
        </w:rPr>
        <w:t>with the proposed timeline for the</w:t>
      </w:r>
      <w:r w:rsidR="00AD5A80">
        <w:rPr>
          <w:color w:val="000000" w:themeColor="text1"/>
          <w:sz w:val="22"/>
          <w:szCs w:val="22"/>
        </w:rPr>
        <w:t>se</w:t>
      </w:r>
      <w:r w:rsidR="001D07AB">
        <w:rPr>
          <w:color w:val="000000" w:themeColor="text1"/>
          <w:sz w:val="22"/>
          <w:szCs w:val="22"/>
        </w:rPr>
        <w:t xml:space="preserve"> Revision Requests to </w:t>
      </w:r>
      <w:r w:rsidR="00AD5A80">
        <w:rPr>
          <w:color w:val="000000" w:themeColor="text1"/>
          <w:sz w:val="22"/>
          <w:szCs w:val="22"/>
        </w:rPr>
        <w:t>advance</w:t>
      </w:r>
      <w:r w:rsidR="001D07AB">
        <w:rPr>
          <w:color w:val="000000" w:themeColor="text1"/>
          <w:sz w:val="22"/>
          <w:szCs w:val="22"/>
        </w:rPr>
        <w:t xml:space="preserve"> through the stakeholder process for consideration at the June 1 and 2, 2026 ERCOT Board meetings.  Ms. Henson encouraged stakeholders to </w:t>
      </w:r>
      <w:r w:rsidR="00AD5A80">
        <w:rPr>
          <w:color w:val="000000" w:themeColor="text1"/>
          <w:sz w:val="22"/>
          <w:szCs w:val="22"/>
        </w:rPr>
        <w:t xml:space="preserve">submit </w:t>
      </w:r>
      <w:r w:rsidR="001D07AB">
        <w:rPr>
          <w:color w:val="000000" w:themeColor="text1"/>
          <w:sz w:val="22"/>
          <w:szCs w:val="22"/>
        </w:rPr>
        <w:t>comments early in the process</w:t>
      </w:r>
      <w:r w:rsidR="00EA7A10">
        <w:rPr>
          <w:color w:val="000000" w:themeColor="text1"/>
          <w:sz w:val="22"/>
          <w:szCs w:val="22"/>
        </w:rPr>
        <w:t xml:space="preserve">.  Barksdale English noted PUCT Staff support </w:t>
      </w:r>
      <w:r w:rsidR="00AD5A80">
        <w:rPr>
          <w:color w:val="000000" w:themeColor="text1"/>
          <w:sz w:val="22"/>
          <w:szCs w:val="22"/>
        </w:rPr>
        <w:t>for t</w:t>
      </w:r>
      <w:r w:rsidR="00EA7A10">
        <w:rPr>
          <w:color w:val="000000" w:themeColor="text1"/>
          <w:sz w:val="22"/>
          <w:szCs w:val="22"/>
        </w:rPr>
        <w:t>he concepts in both Revision Requests</w:t>
      </w:r>
      <w:r w:rsidR="00AD5A80">
        <w:rPr>
          <w:color w:val="000000" w:themeColor="text1"/>
          <w:sz w:val="22"/>
          <w:szCs w:val="22"/>
        </w:rPr>
        <w:t xml:space="preserve">, confirmed that PUCT Staff will </w:t>
      </w:r>
      <w:r w:rsidR="00C33386">
        <w:rPr>
          <w:color w:val="000000" w:themeColor="text1"/>
          <w:sz w:val="22"/>
          <w:szCs w:val="22"/>
        </w:rPr>
        <w:t>remain e</w:t>
      </w:r>
      <w:r w:rsidR="00EA7A10">
        <w:rPr>
          <w:color w:val="000000" w:themeColor="text1"/>
          <w:sz w:val="22"/>
          <w:szCs w:val="22"/>
        </w:rPr>
        <w:t>ngaged throughout the process, and reiterate</w:t>
      </w:r>
      <w:r w:rsidR="00AD5A80">
        <w:rPr>
          <w:color w:val="000000" w:themeColor="text1"/>
          <w:sz w:val="22"/>
          <w:szCs w:val="22"/>
        </w:rPr>
        <w:t>d</w:t>
      </w:r>
      <w:r w:rsidR="00EA7A10">
        <w:rPr>
          <w:color w:val="000000" w:themeColor="text1"/>
          <w:sz w:val="22"/>
          <w:szCs w:val="22"/>
        </w:rPr>
        <w:t xml:space="preserve"> the </w:t>
      </w:r>
      <w:r w:rsidR="00AD5A80">
        <w:rPr>
          <w:color w:val="000000" w:themeColor="text1"/>
          <w:sz w:val="22"/>
          <w:szCs w:val="22"/>
        </w:rPr>
        <w:t xml:space="preserve">importance of early stakeholder feedback </w:t>
      </w:r>
      <w:r w:rsidR="00C33386">
        <w:rPr>
          <w:color w:val="000000" w:themeColor="text1"/>
          <w:sz w:val="22"/>
          <w:szCs w:val="22"/>
        </w:rPr>
        <w:t xml:space="preserve">through comments.  </w:t>
      </w:r>
      <w:r w:rsidR="00AD5A80">
        <w:rPr>
          <w:color w:val="000000" w:themeColor="text1"/>
          <w:sz w:val="22"/>
          <w:szCs w:val="22"/>
        </w:rPr>
        <w:t xml:space="preserve">  </w:t>
      </w:r>
    </w:p>
    <w:p w14:paraId="21069071" w14:textId="0DC8BFA7" w:rsidR="00BD2293" w:rsidRPr="00971ACE" w:rsidRDefault="00615AE6" w:rsidP="00921F0A">
      <w:pPr>
        <w:jc w:val="both"/>
        <w:rPr>
          <w:i/>
          <w:iCs/>
          <w:color w:val="000000" w:themeColor="text1"/>
          <w:sz w:val="22"/>
          <w:szCs w:val="22"/>
        </w:rPr>
      </w:pPr>
      <w:r w:rsidRPr="00971ACE">
        <w:rPr>
          <w:i/>
          <w:iCs/>
          <w:color w:val="000000" w:themeColor="text1"/>
          <w:sz w:val="22"/>
          <w:szCs w:val="22"/>
        </w:rPr>
        <w:lastRenderedPageBreak/>
        <w:t>Large Load Interconnection Status Update</w:t>
      </w:r>
    </w:p>
    <w:p w14:paraId="02BAAD67" w14:textId="7A721DE5" w:rsidR="00B503C1" w:rsidRDefault="00C33386" w:rsidP="0093112E">
      <w:pPr>
        <w:jc w:val="both"/>
        <w:rPr>
          <w:color w:val="000000" w:themeColor="text1"/>
          <w:sz w:val="22"/>
          <w:szCs w:val="22"/>
          <w:highlight w:val="lightGray"/>
        </w:rPr>
      </w:pPr>
      <w:r w:rsidRPr="00B503C1">
        <w:rPr>
          <w:color w:val="000000" w:themeColor="text1"/>
          <w:sz w:val="22"/>
          <w:szCs w:val="22"/>
        </w:rPr>
        <w:t xml:space="preserve">Ms. Smith </w:t>
      </w:r>
      <w:r w:rsidR="00B503C1" w:rsidRPr="00B503C1">
        <w:rPr>
          <w:color w:val="000000" w:themeColor="text1"/>
          <w:sz w:val="22"/>
          <w:szCs w:val="22"/>
        </w:rPr>
        <w:t xml:space="preserve">emphasized the need to improve </w:t>
      </w:r>
      <w:r w:rsidRPr="00B503C1">
        <w:rPr>
          <w:color w:val="000000" w:themeColor="text1"/>
          <w:sz w:val="22"/>
          <w:szCs w:val="22"/>
        </w:rPr>
        <w:t>efficiency in TAC meetings</w:t>
      </w:r>
      <w:r w:rsidR="00B503C1" w:rsidRPr="00B503C1">
        <w:rPr>
          <w:color w:val="000000" w:themeColor="text1"/>
          <w:sz w:val="22"/>
          <w:szCs w:val="22"/>
        </w:rPr>
        <w:t xml:space="preserve"> by focusing on the substance of updates rather than the report formatting</w:t>
      </w:r>
      <w:r w:rsidR="00DF668C">
        <w:rPr>
          <w:color w:val="000000" w:themeColor="text1"/>
          <w:sz w:val="22"/>
          <w:szCs w:val="22"/>
        </w:rPr>
        <w:t xml:space="preserve">, </w:t>
      </w:r>
      <w:r w:rsidR="00B503C1" w:rsidRPr="00B503C1">
        <w:rPr>
          <w:color w:val="000000" w:themeColor="text1"/>
          <w:sz w:val="22"/>
          <w:szCs w:val="22"/>
        </w:rPr>
        <w:t>noted that future changes to the report are anticipated</w:t>
      </w:r>
      <w:r w:rsidR="00DF668C">
        <w:rPr>
          <w:color w:val="000000" w:themeColor="text1"/>
          <w:sz w:val="22"/>
          <w:szCs w:val="22"/>
        </w:rPr>
        <w:t xml:space="preserve">, </w:t>
      </w:r>
      <w:r w:rsidR="00B503C1" w:rsidRPr="00B503C1">
        <w:rPr>
          <w:color w:val="000000" w:themeColor="text1"/>
          <w:sz w:val="22"/>
          <w:szCs w:val="22"/>
        </w:rPr>
        <w:t xml:space="preserve">and requested feedback on whether the </w:t>
      </w:r>
      <w:r w:rsidR="009F5A26">
        <w:rPr>
          <w:color w:val="000000" w:themeColor="text1"/>
          <w:sz w:val="22"/>
          <w:szCs w:val="22"/>
        </w:rPr>
        <w:t>update</w:t>
      </w:r>
      <w:r w:rsidR="009F5A26" w:rsidRPr="00B503C1">
        <w:rPr>
          <w:color w:val="000000" w:themeColor="text1"/>
          <w:sz w:val="22"/>
          <w:szCs w:val="22"/>
        </w:rPr>
        <w:t xml:space="preserve"> </w:t>
      </w:r>
      <w:r w:rsidR="00B503C1" w:rsidRPr="00B503C1">
        <w:rPr>
          <w:color w:val="000000" w:themeColor="text1"/>
          <w:sz w:val="22"/>
          <w:szCs w:val="22"/>
        </w:rPr>
        <w:t xml:space="preserve">should remain at TAC or be moved to LLWG.  Agee Springer presented the </w:t>
      </w:r>
      <w:r w:rsidR="00F93D8D">
        <w:rPr>
          <w:color w:val="000000" w:themeColor="text1"/>
          <w:sz w:val="22"/>
          <w:szCs w:val="22"/>
        </w:rPr>
        <w:t xml:space="preserve">update </w:t>
      </w:r>
      <w:r w:rsidR="00B503C1" w:rsidRPr="00B503C1">
        <w:rPr>
          <w:color w:val="000000" w:themeColor="text1"/>
          <w:sz w:val="22"/>
          <w:szCs w:val="22"/>
        </w:rPr>
        <w:t xml:space="preserve">report.  Participants expressed support for assigning review of the issues to LLWG with </w:t>
      </w:r>
      <w:r w:rsidR="009F5A26">
        <w:rPr>
          <w:color w:val="000000" w:themeColor="text1"/>
          <w:sz w:val="22"/>
          <w:szCs w:val="22"/>
        </w:rPr>
        <w:t>quarterly</w:t>
      </w:r>
      <w:r w:rsidR="009F5A26" w:rsidRPr="00B503C1">
        <w:rPr>
          <w:color w:val="000000" w:themeColor="text1"/>
          <w:sz w:val="22"/>
          <w:szCs w:val="22"/>
        </w:rPr>
        <w:t xml:space="preserve"> </w:t>
      </w:r>
      <w:r w:rsidR="00B503C1" w:rsidRPr="00B503C1">
        <w:rPr>
          <w:color w:val="000000" w:themeColor="text1"/>
          <w:sz w:val="22"/>
          <w:szCs w:val="22"/>
        </w:rPr>
        <w:t>updates to TAC.  Ms. Smith requested LLWG to review the Large Load Interconnection Status Update report, noting that TAC leadership will coordinate with ERCOT Staff on specific analysis for TAC presentations.</w:t>
      </w:r>
    </w:p>
    <w:p w14:paraId="5043E63E" w14:textId="77777777" w:rsidR="00DF32F6" w:rsidRDefault="00DF32F6" w:rsidP="0093112E">
      <w:pPr>
        <w:jc w:val="both"/>
        <w:rPr>
          <w:color w:val="000000" w:themeColor="text1"/>
          <w:sz w:val="22"/>
          <w:szCs w:val="22"/>
        </w:rPr>
      </w:pPr>
    </w:p>
    <w:p w14:paraId="7590D269" w14:textId="48E3D98A" w:rsidR="0006288D" w:rsidRDefault="00F15692" w:rsidP="00BD2293">
      <w:pPr>
        <w:jc w:val="both"/>
        <w:rPr>
          <w:i/>
          <w:iCs/>
          <w:color w:val="000000" w:themeColor="text1"/>
          <w:sz w:val="22"/>
          <w:szCs w:val="22"/>
        </w:rPr>
      </w:pPr>
      <w:bookmarkStart w:id="14" w:name="_Hlk212833294"/>
      <w:r w:rsidRPr="00F15692">
        <w:rPr>
          <w:i/>
          <w:iCs/>
          <w:color w:val="000000" w:themeColor="text1"/>
          <w:sz w:val="22"/>
          <w:szCs w:val="22"/>
        </w:rPr>
        <w:t>Large Load Interconnection Batch Studies</w:t>
      </w:r>
    </w:p>
    <w:p w14:paraId="5B827A4B" w14:textId="6BA7ED44" w:rsidR="00F37858" w:rsidRDefault="00F15692" w:rsidP="00BD2293">
      <w:pPr>
        <w:jc w:val="both"/>
        <w:rPr>
          <w:color w:val="000000" w:themeColor="text1"/>
          <w:sz w:val="22"/>
          <w:szCs w:val="22"/>
        </w:rPr>
      </w:pPr>
      <w:r>
        <w:rPr>
          <w:color w:val="000000" w:themeColor="text1"/>
          <w:sz w:val="22"/>
          <w:szCs w:val="22"/>
        </w:rPr>
        <w:t>Jeff Billo</w:t>
      </w:r>
      <w:r w:rsidR="00F37858">
        <w:rPr>
          <w:color w:val="000000" w:themeColor="text1"/>
          <w:sz w:val="22"/>
          <w:szCs w:val="22"/>
        </w:rPr>
        <w:t xml:space="preserve"> summarized highlights of the </w:t>
      </w:r>
      <w:r w:rsidR="00C23802">
        <w:rPr>
          <w:color w:val="000000" w:themeColor="text1"/>
          <w:sz w:val="22"/>
          <w:szCs w:val="22"/>
        </w:rPr>
        <w:t>b</w:t>
      </w:r>
      <w:r w:rsidR="00F37858">
        <w:rPr>
          <w:color w:val="000000" w:themeColor="text1"/>
          <w:sz w:val="22"/>
          <w:szCs w:val="22"/>
        </w:rPr>
        <w:t xml:space="preserve">atch </w:t>
      </w:r>
      <w:r w:rsidR="00C23802">
        <w:rPr>
          <w:color w:val="000000" w:themeColor="text1"/>
          <w:sz w:val="22"/>
          <w:szCs w:val="22"/>
        </w:rPr>
        <w:t>s</w:t>
      </w:r>
      <w:r w:rsidR="00F37858">
        <w:rPr>
          <w:color w:val="000000" w:themeColor="text1"/>
          <w:sz w:val="22"/>
          <w:szCs w:val="22"/>
        </w:rPr>
        <w:t xml:space="preserve">tudy </w:t>
      </w:r>
      <w:r w:rsidR="00C23802">
        <w:rPr>
          <w:color w:val="000000" w:themeColor="text1"/>
          <w:sz w:val="22"/>
          <w:szCs w:val="22"/>
        </w:rPr>
        <w:t>p</w:t>
      </w:r>
      <w:r w:rsidR="00F37858">
        <w:rPr>
          <w:color w:val="000000" w:themeColor="text1"/>
          <w:sz w:val="22"/>
          <w:szCs w:val="22"/>
        </w:rPr>
        <w:t xml:space="preserve">rocess discussion at the December 18, 2025 PUCT Open meeting and </w:t>
      </w:r>
      <w:r w:rsidR="00F37858" w:rsidRPr="00F37858">
        <w:rPr>
          <w:color w:val="000000" w:themeColor="text1"/>
          <w:sz w:val="22"/>
          <w:szCs w:val="22"/>
        </w:rPr>
        <w:t xml:space="preserve">provided an overview of the </w:t>
      </w:r>
      <w:r w:rsidR="00C23802">
        <w:rPr>
          <w:color w:val="000000" w:themeColor="text1"/>
          <w:sz w:val="22"/>
          <w:szCs w:val="22"/>
        </w:rPr>
        <w:t>b</w:t>
      </w:r>
      <w:r w:rsidR="00F37858" w:rsidRPr="00F37858">
        <w:rPr>
          <w:color w:val="000000" w:themeColor="text1"/>
          <w:sz w:val="22"/>
          <w:szCs w:val="22"/>
        </w:rPr>
        <w:t xml:space="preserve">atch </w:t>
      </w:r>
      <w:r w:rsidR="00C23802">
        <w:rPr>
          <w:color w:val="000000" w:themeColor="text1"/>
          <w:sz w:val="22"/>
          <w:szCs w:val="22"/>
        </w:rPr>
        <w:t>s</w:t>
      </w:r>
      <w:r w:rsidR="00F37858" w:rsidRPr="00F37858">
        <w:rPr>
          <w:color w:val="000000" w:themeColor="text1"/>
          <w:sz w:val="22"/>
          <w:szCs w:val="22"/>
        </w:rPr>
        <w:t>tudy process</w:t>
      </w:r>
      <w:r w:rsidR="00F37858">
        <w:rPr>
          <w:color w:val="000000" w:themeColor="text1"/>
          <w:sz w:val="22"/>
          <w:szCs w:val="22"/>
        </w:rPr>
        <w:t>.  Mr. Billo presented the stakeholder engagement plan</w:t>
      </w:r>
      <w:r w:rsidR="00452B53" w:rsidRPr="00452B53">
        <w:t xml:space="preserve"> </w:t>
      </w:r>
      <w:r w:rsidR="00452B53" w:rsidRPr="00452B53">
        <w:rPr>
          <w:color w:val="000000" w:themeColor="text1"/>
          <w:sz w:val="22"/>
          <w:szCs w:val="22"/>
        </w:rPr>
        <w:t xml:space="preserve">noting that discussions across various forums will inform the development of the proposed </w:t>
      </w:r>
      <w:r w:rsidR="00452B53">
        <w:rPr>
          <w:color w:val="000000" w:themeColor="text1"/>
          <w:sz w:val="22"/>
          <w:szCs w:val="22"/>
        </w:rPr>
        <w:t>b</w:t>
      </w:r>
      <w:r w:rsidR="00452B53" w:rsidRPr="00452B53">
        <w:rPr>
          <w:color w:val="000000" w:themeColor="text1"/>
          <w:sz w:val="22"/>
          <w:szCs w:val="22"/>
        </w:rPr>
        <w:t xml:space="preserve">atch </w:t>
      </w:r>
      <w:r w:rsidR="00452B53">
        <w:rPr>
          <w:color w:val="000000" w:themeColor="text1"/>
          <w:sz w:val="22"/>
          <w:szCs w:val="22"/>
        </w:rPr>
        <w:t>s</w:t>
      </w:r>
      <w:r w:rsidR="00452B53" w:rsidRPr="00452B53">
        <w:rPr>
          <w:color w:val="000000" w:themeColor="text1"/>
          <w:sz w:val="22"/>
          <w:szCs w:val="22"/>
        </w:rPr>
        <w:t xml:space="preserve">tudy </w:t>
      </w:r>
      <w:r w:rsidR="00452B53">
        <w:rPr>
          <w:color w:val="000000" w:themeColor="text1"/>
          <w:sz w:val="22"/>
          <w:szCs w:val="22"/>
        </w:rPr>
        <w:t>f</w:t>
      </w:r>
      <w:r w:rsidR="00452B53" w:rsidRPr="00452B53">
        <w:rPr>
          <w:color w:val="000000" w:themeColor="text1"/>
          <w:sz w:val="22"/>
          <w:szCs w:val="22"/>
        </w:rPr>
        <w:t>ramework for presentation at the February 20, 2026 PUCT Open Meeting</w:t>
      </w:r>
      <w:r w:rsidR="00F93D8D">
        <w:rPr>
          <w:color w:val="000000" w:themeColor="text1"/>
          <w:sz w:val="22"/>
          <w:szCs w:val="22"/>
        </w:rPr>
        <w:t>.  M</w:t>
      </w:r>
      <w:r w:rsidR="00F37858">
        <w:rPr>
          <w:color w:val="000000" w:themeColor="text1"/>
          <w:sz w:val="22"/>
          <w:szCs w:val="22"/>
        </w:rPr>
        <w:t xml:space="preserve">r. Billo highlighted concepts in the </w:t>
      </w:r>
      <w:r w:rsidR="00B567CE">
        <w:rPr>
          <w:color w:val="000000" w:themeColor="text1"/>
          <w:sz w:val="22"/>
          <w:szCs w:val="22"/>
        </w:rPr>
        <w:t>b</w:t>
      </w:r>
      <w:r w:rsidR="00F37858">
        <w:rPr>
          <w:color w:val="000000" w:themeColor="text1"/>
          <w:sz w:val="22"/>
          <w:szCs w:val="22"/>
        </w:rPr>
        <w:t xml:space="preserve">atch zero transition process, stated ERCOT Staff anticipates having criteria in time for the February 3, 2026 </w:t>
      </w:r>
      <w:r w:rsidR="00F37858" w:rsidRPr="00F37858">
        <w:rPr>
          <w:color w:val="000000" w:themeColor="text1"/>
          <w:sz w:val="22"/>
          <w:szCs w:val="22"/>
        </w:rPr>
        <w:t>Batch Study Process for Large Load Interconnections Workshop</w:t>
      </w:r>
      <w:r w:rsidR="00F37858">
        <w:rPr>
          <w:color w:val="000000" w:themeColor="text1"/>
          <w:sz w:val="22"/>
          <w:szCs w:val="22"/>
        </w:rPr>
        <w:t xml:space="preserve">, and requested stakeholders provide feedback on the issues in advance of the workshop.  </w:t>
      </w:r>
      <w:r w:rsidR="00C24A14">
        <w:rPr>
          <w:color w:val="000000" w:themeColor="text1"/>
          <w:sz w:val="22"/>
          <w:szCs w:val="22"/>
        </w:rPr>
        <w:t xml:space="preserve">In response to participant questions, Mr. English stated that PUCT Staff are </w:t>
      </w:r>
      <w:r w:rsidR="007C621D">
        <w:rPr>
          <w:color w:val="000000" w:themeColor="text1"/>
          <w:sz w:val="22"/>
          <w:szCs w:val="22"/>
        </w:rPr>
        <w:t xml:space="preserve">working in close coordination with </w:t>
      </w:r>
      <w:r w:rsidR="00C24A14">
        <w:rPr>
          <w:color w:val="000000" w:themeColor="text1"/>
          <w:sz w:val="22"/>
          <w:szCs w:val="22"/>
        </w:rPr>
        <w:t xml:space="preserve">ERCOT Staff to ensure that Senate Bill 6 (SB 6) related rulemakings </w:t>
      </w:r>
      <w:r w:rsidR="007C621D">
        <w:rPr>
          <w:color w:val="000000" w:themeColor="text1"/>
          <w:sz w:val="22"/>
          <w:szCs w:val="22"/>
        </w:rPr>
        <w:t xml:space="preserve">proceed in parallel with the </w:t>
      </w:r>
      <w:r w:rsidR="00C24A14">
        <w:rPr>
          <w:color w:val="000000" w:themeColor="text1"/>
          <w:sz w:val="22"/>
          <w:szCs w:val="22"/>
        </w:rPr>
        <w:t>framework being developed</w:t>
      </w:r>
      <w:r w:rsidR="007C621D">
        <w:rPr>
          <w:color w:val="000000" w:themeColor="text1"/>
          <w:sz w:val="22"/>
          <w:szCs w:val="22"/>
        </w:rPr>
        <w:t xml:space="preserve"> through </w:t>
      </w:r>
      <w:r w:rsidR="00C24A14">
        <w:rPr>
          <w:color w:val="000000" w:themeColor="text1"/>
          <w:sz w:val="22"/>
          <w:szCs w:val="22"/>
        </w:rPr>
        <w:t xml:space="preserve">the stakeholder process.  </w:t>
      </w:r>
    </w:p>
    <w:p w14:paraId="39B4EB1B" w14:textId="77777777" w:rsidR="00F37858" w:rsidRDefault="00F37858" w:rsidP="00BD2293">
      <w:pPr>
        <w:jc w:val="both"/>
        <w:rPr>
          <w:color w:val="000000" w:themeColor="text1"/>
          <w:sz w:val="22"/>
          <w:szCs w:val="22"/>
        </w:rPr>
      </w:pPr>
    </w:p>
    <w:p w14:paraId="5483F51D" w14:textId="35E2B419" w:rsidR="00F15692" w:rsidRDefault="00F15692" w:rsidP="00BD2293">
      <w:pPr>
        <w:jc w:val="both"/>
        <w:rPr>
          <w:i/>
          <w:iCs/>
          <w:color w:val="000000" w:themeColor="text1"/>
          <w:sz w:val="22"/>
          <w:szCs w:val="22"/>
        </w:rPr>
      </w:pPr>
      <w:r w:rsidRPr="00F15692">
        <w:rPr>
          <w:i/>
          <w:iCs/>
          <w:color w:val="000000" w:themeColor="text1"/>
          <w:sz w:val="22"/>
          <w:szCs w:val="22"/>
        </w:rPr>
        <w:t>Reliability Requirements for Large Loads</w:t>
      </w:r>
    </w:p>
    <w:p w14:paraId="53C3236D" w14:textId="1258B2EE" w:rsidR="00E71698" w:rsidRDefault="00F15692" w:rsidP="00BD2293">
      <w:pPr>
        <w:jc w:val="both"/>
        <w:rPr>
          <w:color w:val="000000" w:themeColor="text1"/>
          <w:sz w:val="22"/>
          <w:szCs w:val="22"/>
        </w:rPr>
      </w:pPr>
      <w:r>
        <w:rPr>
          <w:color w:val="000000" w:themeColor="text1"/>
          <w:sz w:val="22"/>
          <w:szCs w:val="22"/>
        </w:rPr>
        <w:t>Nathan Bigbee</w:t>
      </w:r>
      <w:r w:rsidR="005C5283">
        <w:rPr>
          <w:color w:val="000000" w:themeColor="text1"/>
          <w:sz w:val="22"/>
          <w:szCs w:val="22"/>
        </w:rPr>
        <w:t xml:space="preserve"> </w:t>
      </w:r>
      <w:r w:rsidR="00C5433C">
        <w:rPr>
          <w:color w:val="000000" w:themeColor="text1"/>
          <w:sz w:val="22"/>
          <w:szCs w:val="22"/>
        </w:rPr>
        <w:t>reviewed the legal basis for ERCOT to impose operation</w:t>
      </w:r>
      <w:r w:rsidR="00E71698">
        <w:rPr>
          <w:color w:val="000000" w:themeColor="text1"/>
          <w:sz w:val="22"/>
          <w:szCs w:val="22"/>
        </w:rPr>
        <w:t xml:space="preserve">al </w:t>
      </w:r>
      <w:r w:rsidR="00C5433C">
        <w:rPr>
          <w:color w:val="000000" w:themeColor="text1"/>
          <w:sz w:val="22"/>
          <w:szCs w:val="22"/>
        </w:rPr>
        <w:t xml:space="preserve">standards on Large </w:t>
      </w:r>
      <w:r w:rsidR="00E71698">
        <w:rPr>
          <w:color w:val="000000" w:themeColor="text1"/>
          <w:sz w:val="22"/>
          <w:szCs w:val="22"/>
        </w:rPr>
        <w:t xml:space="preserve">Electronic </w:t>
      </w:r>
      <w:r w:rsidR="00C5433C">
        <w:rPr>
          <w:color w:val="000000" w:themeColor="text1"/>
          <w:sz w:val="22"/>
          <w:szCs w:val="22"/>
        </w:rPr>
        <w:t>Loads</w:t>
      </w:r>
      <w:r w:rsidR="00E71698">
        <w:rPr>
          <w:color w:val="000000" w:themeColor="text1"/>
          <w:sz w:val="22"/>
          <w:szCs w:val="22"/>
        </w:rPr>
        <w:t xml:space="preserve">, provided an overview of NOGRR282, and noted </w:t>
      </w:r>
      <w:r w:rsidR="002A4949">
        <w:rPr>
          <w:color w:val="000000" w:themeColor="text1"/>
          <w:sz w:val="22"/>
          <w:szCs w:val="22"/>
        </w:rPr>
        <w:t xml:space="preserve">that </w:t>
      </w:r>
      <w:r w:rsidR="00E71698">
        <w:rPr>
          <w:color w:val="000000" w:themeColor="text1"/>
          <w:sz w:val="22"/>
          <w:szCs w:val="22"/>
        </w:rPr>
        <w:t xml:space="preserve">the </w:t>
      </w:r>
      <w:r w:rsidR="003C71FC">
        <w:rPr>
          <w:color w:val="000000" w:themeColor="text1"/>
          <w:sz w:val="22"/>
          <w:szCs w:val="22"/>
        </w:rPr>
        <w:t xml:space="preserve">frequency and voltage ride-through </w:t>
      </w:r>
      <w:r w:rsidR="00E71698">
        <w:rPr>
          <w:color w:val="000000" w:themeColor="text1"/>
          <w:sz w:val="22"/>
          <w:szCs w:val="22"/>
        </w:rPr>
        <w:t xml:space="preserve">requirements in NOGRR282 allow ERCOT to address reliability risks </w:t>
      </w:r>
      <w:r w:rsidR="003C71FC">
        <w:rPr>
          <w:color w:val="000000" w:themeColor="text1"/>
          <w:sz w:val="22"/>
          <w:szCs w:val="22"/>
        </w:rPr>
        <w:t>to the system</w:t>
      </w:r>
      <w:r w:rsidR="00E71698">
        <w:rPr>
          <w:color w:val="000000" w:themeColor="text1"/>
          <w:sz w:val="22"/>
          <w:szCs w:val="22"/>
        </w:rPr>
        <w:t xml:space="preserve">.  Mr. Bigbee responded to participant questions and concerns and requested stakeholders submit formal comments on the issues.  </w:t>
      </w:r>
    </w:p>
    <w:p w14:paraId="1FBEE8F7" w14:textId="77777777" w:rsidR="00E71698" w:rsidRDefault="00E71698" w:rsidP="00BD2293">
      <w:pPr>
        <w:jc w:val="both"/>
        <w:rPr>
          <w:color w:val="000000" w:themeColor="text1"/>
          <w:sz w:val="22"/>
          <w:szCs w:val="22"/>
        </w:rPr>
      </w:pPr>
    </w:p>
    <w:bookmarkEnd w:id="14"/>
    <w:p w14:paraId="7196ABC8" w14:textId="63BAE568" w:rsidR="00774CE0" w:rsidRPr="00B06709" w:rsidRDefault="00774CE0" w:rsidP="00BF19DC">
      <w:pPr>
        <w:jc w:val="both"/>
        <w:rPr>
          <w:sz w:val="22"/>
          <w:szCs w:val="22"/>
          <w:highlight w:val="lightGray"/>
          <w:u w:val="single"/>
        </w:rPr>
      </w:pPr>
    </w:p>
    <w:p w14:paraId="6F8ED285" w14:textId="60311A03" w:rsidR="00506B9D" w:rsidRPr="00B06709" w:rsidRDefault="00506B9D" w:rsidP="00BF19DC">
      <w:pPr>
        <w:jc w:val="both"/>
        <w:rPr>
          <w:sz w:val="22"/>
          <w:szCs w:val="22"/>
          <w:u w:val="single"/>
        </w:rPr>
      </w:pPr>
      <w:bookmarkStart w:id="15" w:name="_Hlk213741916"/>
      <w:r w:rsidRPr="00B06709">
        <w:rPr>
          <w:sz w:val="22"/>
          <w:szCs w:val="22"/>
          <w:u w:val="single"/>
        </w:rPr>
        <w:t>ERCOT Reports (see Key Documents)</w:t>
      </w:r>
    </w:p>
    <w:p w14:paraId="6C7662AC" w14:textId="6AE429A7" w:rsidR="00F15692" w:rsidRPr="009F292A" w:rsidRDefault="00F15692" w:rsidP="002A1C4F">
      <w:pPr>
        <w:jc w:val="both"/>
        <w:rPr>
          <w:i/>
          <w:iCs/>
          <w:sz w:val="22"/>
          <w:szCs w:val="22"/>
        </w:rPr>
      </w:pPr>
      <w:r w:rsidRPr="009F292A">
        <w:rPr>
          <w:i/>
          <w:iCs/>
          <w:sz w:val="22"/>
          <w:szCs w:val="22"/>
        </w:rPr>
        <w:t>Annual RUC Reporting Requirement (Protocol Section 5.8)</w:t>
      </w:r>
    </w:p>
    <w:p w14:paraId="372446E1" w14:textId="48B65DB2" w:rsidR="009F292A" w:rsidRDefault="00F15692" w:rsidP="00DF668C">
      <w:pPr>
        <w:rPr>
          <w:sz w:val="22"/>
          <w:szCs w:val="22"/>
        </w:rPr>
      </w:pPr>
      <w:r w:rsidRPr="009F292A">
        <w:rPr>
          <w:sz w:val="22"/>
          <w:szCs w:val="22"/>
        </w:rPr>
        <w:t>Zhengguo Chu</w:t>
      </w:r>
      <w:r w:rsidR="00DF668C" w:rsidRPr="009F292A">
        <w:rPr>
          <w:sz w:val="22"/>
          <w:szCs w:val="22"/>
        </w:rPr>
        <w:t xml:space="preserve"> reviewed the</w:t>
      </w:r>
      <w:r w:rsidR="00DF668C" w:rsidRPr="00DF668C">
        <w:rPr>
          <w:sz w:val="22"/>
          <w:szCs w:val="22"/>
        </w:rPr>
        <w:t xml:space="preserve"> analysis of market impacts and Settlements related to Reliability Unit Commitments (RUCs) in 202</w:t>
      </w:r>
      <w:r w:rsidR="00DF668C">
        <w:rPr>
          <w:sz w:val="22"/>
          <w:szCs w:val="22"/>
        </w:rPr>
        <w:t>5</w:t>
      </w:r>
      <w:r w:rsidR="00DF668C" w:rsidRPr="00DF668C">
        <w:rPr>
          <w:sz w:val="22"/>
          <w:szCs w:val="22"/>
        </w:rPr>
        <w:t>, highlighted the observations for the overall decrease in RUC activity and change in composition in 202</w:t>
      </w:r>
      <w:r w:rsidR="00DF668C">
        <w:rPr>
          <w:sz w:val="22"/>
          <w:szCs w:val="22"/>
        </w:rPr>
        <w:t>5</w:t>
      </w:r>
      <w:r w:rsidR="00DF668C" w:rsidRPr="00DF668C">
        <w:rPr>
          <w:sz w:val="22"/>
          <w:szCs w:val="22"/>
        </w:rPr>
        <w:t xml:space="preserve"> compared to 202</w:t>
      </w:r>
      <w:r w:rsidR="00DF668C">
        <w:rPr>
          <w:sz w:val="22"/>
          <w:szCs w:val="22"/>
        </w:rPr>
        <w:t>4</w:t>
      </w:r>
      <w:r w:rsidR="00DF668C" w:rsidRPr="00DF668C">
        <w:rPr>
          <w:sz w:val="22"/>
          <w:szCs w:val="22"/>
        </w:rPr>
        <w:t xml:space="preserve">, and </w:t>
      </w:r>
      <w:r w:rsidR="009F292A">
        <w:rPr>
          <w:sz w:val="22"/>
          <w:szCs w:val="22"/>
        </w:rPr>
        <w:t>noted that initial data after the December 5, 2026 RTC+B implementation shows a noticeable reduction in RUC</w:t>
      </w:r>
      <w:r w:rsidR="00F93D8D">
        <w:rPr>
          <w:sz w:val="22"/>
          <w:szCs w:val="22"/>
        </w:rPr>
        <w:t>.</w:t>
      </w:r>
      <w:r w:rsidR="009F292A">
        <w:rPr>
          <w:sz w:val="22"/>
          <w:szCs w:val="22"/>
        </w:rPr>
        <w:t xml:space="preserve"> </w:t>
      </w:r>
    </w:p>
    <w:p w14:paraId="330173D3" w14:textId="77777777" w:rsidR="009F292A" w:rsidRDefault="009F292A" w:rsidP="00DF668C">
      <w:pPr>
        <w:rPr>
          <w:sz w:val="22"/>
          <w:szCs w:val="22"/>
        </w:rPr>
      </w:pPr>
    </w:p>
    <w:p w14:paraId="530F3CD3" w14:textId="6EAD66B9" w:rsidR="00F15692" w:rsidRPr="00F15692" w:rsidRDefault="00BB13FB" w:rsidP="002A1C4F">
      <w:pPr>
        <w:jc w:val="both"/>
        <w:rPr>
          <w:i/>
          <w:iCs/>
          <w:sz w:val="22"/>
          <w:szCs w:val="22"/>
        </w:rPr>
      </w:pPr>
      <w:r w:rsidRPr="00F15692">
        <w:rPr>
          <w:i/>
          <w:iCs/>
          <w:sz w:val="22"/>
          <w:szCs w:val="22"/>
        </w:rPr>
        <w:t xml:space="preserve">Regional Planning Group (RPG) Project </w:t>
      </w:r>
      <w:r w:rsidR="00F15692" w:rsidRPr="00F15692">
        <w:rPr>
          <w:i/>
          <w:iCs/>
          <w:sz w:val="22"/>
          <w:szCs w:val="22"/>
        </w:rPr>
        <w:t>- 25RPG012 STEC Ammonia Plant Load Project</w:t>
      </w:r>
    </w:p>
    <w:p w14:paraId="7E444066" w14:textId="38DFD78E" w:rsidR="009F292A" w:rsidRPr="009F292A" w:rsidRDefault="00F15692" w:rsidP="009F292A">
      <w:pPr>
        <w:jc w:val="both"/>
        <w:rPr>
          <w:sz w:val="22"/>
          <w:szCs w:val="22"/>
        </w:rPr>
      </w:pPr>
      <w:r w:rsidRPr="00F15692">
        <w:rPr>
          <w:sz w:val="22"/>
          <w:szCs w:val="22"/>
        </w:rPr>
        <w:t>Prabhu Gnanam</w:t>
      </w:r>
      <w:r w:rsidR="009F292A">
        <w:rPr>
          <w:sz w:val="22"/>
          <w:szCs w:val="22"/>
        </w:rPr>
        <w:t xml:space="preserve"> </w:t>
      </w:r>
      <w:r w:rsidR="009F292A" w:rsidRPr="009F292A">
        <w:rPr>
          <w:sz w:val="22"/>
          <w:szCs w:val="22"/>
        </w:rPr>
        <w:t xml:space="preserve">presented the ERCOT </w:t>
      </w:r>
      <w:r w:rsidR="00A05213">
        <w:rPr>
          <w:sz w:val="22"/>
          <w:szCs w:val="22"/>
        </w:rPr>
        <w:t>I</w:t>
      </w:r>
      <w:r w:rsidR="009F292A" w:rsidRPr="009F292A">
        <w:rPr>
          <w:sz w:val="22"/>
          <w:szCs w:val="22"/>
        </w:rPr>
        <w:t xml:space="preserve">ndependent </w:t>
      </w:r>
      <w:r w:rsidR="00A05213">
        <w:rPr>
          <w:sz w:val="22"/>
          <w:szCs w:val="22"/>
        </w:rPr>
        <w:t>R</w:t>
      </w:r>
      <w:r w:rsidR="009F292A" w:rsidRPr="009F292A">
        <w:rPr>
          <w:sz w:val="22"/>
          <w:szCs w:val="22"/>
        </w:rPr>
        <w:t>eview</w:t>
      </w:r>
      <w:r w:rsidR="00A05213">
        <w:rPr>
          <w:sz w:val="22"/>
          <w:szCs w:val="22"/>
        </w:rPr>
        <w:t xml:space="preserve"> (EIR)</w:t>
      </w:r>
      <w:r w:rsidR="009F292A" w:rsidRPr="009F292A">
        <w:rPr>
          <w:sz w:val="22"/>
          <w:szCs w:val="22"/>
        </w:rPr>
        <w:t xml:space="preserve"> of the Tier 1 RPG project and recommendation of Option 1 to address reliability issues in Victoria County in the Coast Weather Zone.  </w:t>
      </w:r>
      <w:r w:rsidR="00E46E56">
        <w:rPr>
          <w:sz w:val="22"/>
          <w:szCs w:val="22"/>
        </w:rPr>
        <w:t xml:space="preserve">Doug Evans reviewed </w:t>
      </w:r>
      <w:r w:rsidR="00E46E56" w:rsidRPr="00E46E56">
        <w:rPr>
          <w:sz w:val="22"/>
          <w:szCs w:val="22"/>
        </w:rPr>
        <w:t>AEP’s increased capability requirement for the 138-kV transmission rebuild and the increased cost associated with recent tariff changes</w:t>
      </w:r>
      <w:r w:rsidR="00E46E56">
        <w:rPr>
          <w:sz w:val="22"/>
          <w:szCs w:val="22"/>
        </w:rPr>
        <w:t xml:space="preserve">.  </w:t>
      </w:r>
      <w:r w:rsidR="009F292A" w:rsidRPr="009F292A">
        <w:rPr>
          <w:color w:val="000000" w:themeColor="text1"/>
          <w:sz w:val="22"/>
          <w:szCs w:val="22"/>
        </w:rPr>
        <w:t xml:space="preserve">Ms. Smith noted </w:t>
      </w:r>
      <w:r w:rsidR="009F292A" w:rsidRPr="009F292A">
        <w:rPr>
          <w:iCs/>
          <w:sz w:val="22"/>
          <w:szCs w:val="22"/>
        </w:rPr>
        <w:t>there were no objections to including this item on the</w:t>
      </w:r>
      <w:r w:rsidR="009F292A" w:rsidRPr="009F292A">
        <w:rPr>
          <w:iCs/>
        </w:rPr>
        <w:t xml:space="preserve"> </w:t>
      </w:r>
      <w:hyperlink w:anchor="Combined_Ballot" w:tooltip="Combined Ballot" w:history="1">
        <w:r w:rsidR="009F292A" w:rsidRPr="009F292A">
          <w:rPr>
            <w:rStyle w:val="Hyperlink"/>
            <w:sz w:val="22"/>
            <w:szCs w:val="22"/>
          </w:rPr>
          <w:t>Combined Ballot</w:t>
        </w:r>
      </w:hyperlink>
      <w:r w:rsidR="009F292A" w:rsidRPr="009F292A">
        <w:rPr>
          <w:color w:val="000000" w:themeColor="text1"/>
          <w:sz w:val="22"/>
          <w:szCs w:val="22"/>
        </w:rPr>
        <w:t xml:space="preserve">. </w:t>
      </w:r>
      <w:r w:rsidR="009F292A" w:rsidRPr="009F292A">
        <w:rPr>
          <w:sz w:val="22"/>
          <w:szCs w:val="22"/>
        </w:rPr>
        <w:t xml:space="preserve"> </w:t>
      </w:r>
    </w:p>
    <w:p w14:paraId="4FEEB536" w14:textId="1B67933A" w:rsidR="00F15692" w:rsidRDefault="00F15692" w:rsidP="002A1C4F">
      <w:pPr>
        <w:jc w:val="both"/>
        <w:rPr>
          <w:sz w:val="22"/>
          <w:szCs w:val="22"/>
        </w:rPr>
      </w:pPr>
    </w:p>
    <w:bookmarkEnd w:id="15"/>
    <w:p w14:paraId="58D597E8" w14:textId="77777777" w:rsidR="00305C94" w:rsidRDefault="00305C94" w:rsidP="002949EE">
      <w:pPr>
        <w:jc w:val="both"/>
        <w:rPr>
          <w:color w:val="000000" w:themeColor="text1"/>
          <w:sz w:val="22"/>
          <w:szCs w:val="22"/>
          <w:u w:val="single"/>
        </w:rPr>
      </w:pPr>
    </w:p>
    <w:p w14:paraId="1DCA6A82" w14:textId="2DDB804B" w:rsidR="00DD75FF" w:rsidRPr="00AB1955" w:rsidRDefault="00DD75FF" w:rsidP="002949EE">
      <w:pPr>
        <w:jc w:val="both"/>
        <w:rPr>
          <w:color w:val="000000" w:themeColor="text1"/>
          <w:sz w:val="22"/>
          <w:szCs w:val="22"/>
          <w:u w:val="single"/>
        </w:rPr>
      </w:pPr>
      <w:r w:rsidRPr="00AB1955">
        <w:rPr>
          <w:color w:val="000000" w:themeColor="text1"/>
          <w:sz w:val="22"/>
          <w:szCs w:val="22"/>
          <w:u w:val="single"/>
        </w:rPr>
        <w:t xml:space="preserve">Other Business </w:t>
      </w:r>
      <w:r w:rsidR="00D179F6" w:rsidRPr="00AB1955">
        <w:rPr>
          <w:color w:val="000000" w:themeColor="text1"/>
          <w:sz w:val="22"/>
          <w:szCs w:val="22"/>
          <w:u w:val="single"/>
        </w:rPr>
        <w:t xml:space="preserve">(See Key Documents) </w:t>
      </w:r>
    </w:p>
    <w:p w14:paraId="21850DBB" w14:textId="7FAAB858" w:rsidR="0069511E" w:rsidRDefault="0069511E" w:rsidP="00D179F6">
      <w:pPr>
        <w:jc w:val="both"/>
        <w:rPr>
          <w:i/>
          <w:iCs/>
          <w:sz w:val="22"/>
          <w:szCs w:val="22"/>
        </w:rPr>
      </w:pPr>
      <w:r>
        <w:rPr>
          <w:i/>
          <w:iCs/>
          <w:sz w:val="22"/>
          <w:szCs w:val="22"/>
        </w:rPr>
        <w:t>Winter Storm Fern</w:t>
      </w:r>
    </w:p>
    <w:p w14:paraId="44558D16" w14:textId="39CCD76D" w:rsidR="0069511E" w:rsidRPr="0069511E" w:rsidRDefault="0069511E" w:rsidP="0069511E">
      <w:pPr>
        <w:pStyle w:val="Default"/>
        <w:rPr>
          <w:sz w:val="22"/>
          <w:szCs w:val="22"/>
        </w:rPr>
      </w:pPr>
      <w:r w:rsidRPr="0069511E">
        <w:rPr>
          <w:sz w:val="22"/>
          <w:szCs w:val="22"/>
        </w:rPr>
        <w:t>Keith Collins reported</w:t>
      </w:r>
      <w:r w:rsidR="009C3434">
        <w:rPr>
          <w:sz w:val="22"/>
          <w:szCs w:val="22"/>
        </w:rPr>
        <w:t xml:space="preserve"> on</w:t>
      </w:r>
      <w:r w:rsidRPr="0069511E">
        <w:rPr>
          <w:sz w:val="22"/>
          <w:szCs w:val="22"/>
        </w:rPr>
        <w:t xml:space="preserve"> preparations for Winter Storm Fern and emphasized the critical role of ERCOT and stakeholder preparedness and communication in addressing potential challenges, including forecast variability, weekend timing, and possible icing, with ongoing updates to be provided through established communication channels</w:t>
      </w:r>
      <w:r w:rsidR="0034698A">
        <w:rPr>
          <w:sz w:val="22"/>
          <w:szCs w:val="22"/>
        </w:rPr>
        <w:t xml:space="preserve">.  </w:t>
      </w:r>
      <w:r w:rsidR="0034698A" w:rsidRPr="0034698A">
        <w:rPr>
          <w:sz w:val="22"/>
          <w:szCs w:val="22"/>
        </w:rPr>
        <w:t>Sanchir Dashnyam</w:t>
      </w:r>
      <w:r w:rsidR="0034698A">
        <w:rPr>
          <w:sz w:val="22"/>
          <w:szCs w:val="22"/>
        </w:rPr>
        <w:t xml:space="preserve"> noted that forward adjustment factors could go up and encouraged participants to review their credit reports and manage collateral accordingly with the incoming winter storm. </w:t>
      </w:r>
    </w:p>
    <w:p w14:paraId="0DA20471" w14:textId="77777777" w:rsidR="0034698A" w:rsidRDefault="0034698A" w:rsidP="00D179F6">
      <w:pPr>
        <w:jc w:val="both"/>
        <w:rPr>
          <w:i/>
          <w:iCs/>
          <w:sz w:val="22"/>
          <w:szCs w:val="22"/>
        </w:rPr>
      </w:pPr>
    </w:p>
    <w:p w14:paraId="0937CC02" w14:textId="64C250C8" w:rsidR="00F15692" w:rsidRDefault="00F15692" w:rsidP="00D179F6">
      <w:pPr>
        <w:jc w:val="both"/>
        <w:rPr>
          <w:i/>
          <w:iCs/>
          <w:sz w:val="22"/>
          <w:szCs w:val="22"/>
        </w:rPr>
      </w:pPr>
      <w:r w:rsidRPr="00F15692">
        <w:rPr>
          <w:i/>
          <w:iCs/>
          <w:sz w:val="22"/>
          <w:szCs w:val="22"/>
        </w:rPr>
        <w:lastRenderedPageBreak/>
        <w:t>Dashboard Request Form (Market Notice M-A121725-01)</w:t>
      </w:r>
    </w:p>
    <w:p w14:paraId="6A1C0347" w14:textId="627684F5" w:rsidR="003B21BD" w:rsidRPr="003B21BD" w:rsidRDefault="000A3D57" w:rsidP="003B21BD">
      <w:pPr>
        <w:jc w:val="both"/>
      </w:pPr>
      <w:r w:rsidRPr="003B21BD">
        <w:rPr>
          <w:sz w:val="22"/>
          <w:szCs w:val="22"/>
        </w:rPr>
        <w:t>Priyanka Parthasarathy</w:t>
      </w:r>
      <w:r w:rsidR="00971107" w:rsidRPr="003B21BD">
        <w:rPr>
          <w:sz w:val="22"/>
          <w:szCs w:val="22"/>
        </w:rPr>
        <w:t xml:space="preserve"> summarized the December 17, 2026 Market </w:t>
      </w:r>
      <w:r w:rsidR="00A05213">
        <w:rPr>
          <w:sz w:val="22"/>
          <w:szCs w:val="22"/>
        </w:rPr>
        <w:t>N</w:t>
      </w:r>
      <w:r w:rsidR="00971107" w:rsidRPr="003B21BD">
        <w:rPr>
          <w:sz w:val="22"/>
          <w:szCs w:val="22"/>
        </w:rPr>
        <w:t xml:space="preserve">otice announcing the </w:t>
      </w:r>
      <w:r w:rsidR="003B21BD" w:rsidRPr="003B21BD">
        <w:rPr>
          <w:sz w:val="22"/>
          <w:szCs w:val="22"/>
        </w:rPr>
        <w:t xml:space="preserve">new way to submit requests to enhance an existing dashboard or add a new dashboard to the website, provided the link </w:t>
      </w:r>
    </w:p>
    <w:p w14:paraId="4DCB2257" w14:textId="5265A55D" w:rsidR="003B21BD" w:rsidRPr="003B21BD" w:rsidRDefault="00A85F10" w:rsidP="00D179F6">
      <w:pPr>
        <w:jc w:val="both"/>
        <w:rPr>
          <w:sz w:val="22"/>
          <w:szCs w:val="22"/>
        </w:rPr>
      </w:pPr>
      <w:hyperlink r:id="rId12" w:history="1">
        <w:r w:rsidRPr="003B21BD">
          <w:rPr>
            <w:rStyle w:val="Hyperlink"/>
            <w:sz w:val="22"/>
            <w:szCs w:val="22"/>
          </w:rPr>
          <w:t>Requests for Public Dashboard Updates</w:t>
        </w:r>
      </w:hyperlink>
      <w:r w:rsidRPr="003B21BD">
        <w:rPr>
          <w:sz w:val="22"/>
          <w:szCs w:val="22"/>
        </w:rPr>
        <w:t xml:space="preserve"> on ercot.com, and </w:t>
      </w:r>
      <w:r w:rsidR="003B21BD" w:rsidRPr="003B21BD">
        <w:rPr>
          <w:sz w:val="22"/>
          <w:szCs w:val="22"/>
        </w:rPr>
        <w:t xml:space="preserve">described the submittal process.  Ms. Parthasarathy also noted that stakeholders can subscribe to the distribution list to get updates on the items submitted.  </w:t>
      </w:r>
    </w:p>
    <w:p w14:paraId="1628C9AD" w14:textId="77777777" w:rsidR="00731FCB" w:rsidRPr="00F15692" w:rsidRDefault="00731FCB" w:rsidP="00D179F6">
      <w:pPr>
        <w:jc w:val="both"/>
        <w:rPr>
          <w:sz w:val="22"/>
          <w:szCs w:val="22"/>
        </w:rPr>
      </w:pPr>
    </w:p>
    <w:p w14:paraId="6A872580" w14:textId="4C8720EC" w:rsidR="000A3D57" w:rsidRPr="000A3D57" w:rsidRDefault="00691FEF" w:rsidP="000A3D57">
      <w:pPr>
        <w:jc w:val="both"/>
        <w:rPr>
          <w:i/>
          <w:iCs/>
          <w:sz w:val="22"/>
          <w:szCs w:val="22"/>
        </w:rPr>
      </w:pPr>
      <w:r w:rsidRPr="00691FEF">
        <w:rPr>
          <w:i/>
          <w:iCs/>
          <w:sz w:val="22"/>
          <w:szCs w:val="22"/>
        </w:rPr>
        <w:t>Board/Stakeholder Engagement Update</w:t>
      </w:r>
    </w:p>
    <w:p w14:paraId="41600DC7" w14:textId="4BA9359E" w:rsidR="00E46E56" w:rsidRDefault="000A3D57" w:rsidP="000A3D57">
      <w:pPr>
        <w:jc w:val="both"/>
        <w:rPr>
          <w:sz w:val="22"/>
          <w:szCs w:val="22"/>
        </w:rPr>
      </w:pPr>
      <w:r w:rsidRPr="000A3D57">
        <w:rPr>
          <w:sz w:val="22"/>
          <w:szCs w:val="22"/>
        </w:rPr>
        <w:t>Rebecca Zerwas</w:t>
      </w:r>
      <w:r w:rsidR="00DD3848">
        <w:rPr>
          <w:sz w:val="22"/>
          <w:szCs w:val="22"/>
        </w:rPr>
        <w:t xml:space="preserve"> </w:t>
      </w:r>
      <w:r w:rsidR="00E46E56" w:rsidRPr="00E46E56">
        <w:rPr>
          <w:sz w:val="22"/>
          <w:szCs w:val="22"/>
        </w:rPr>
        <w:t>confirmed that stakeholder engagement sessions will continue</w:t>
      </w:r>
      <w:r w:rsidR="00E46E56">
        <w:rPr>
          <w:sz w:val="22"/>
          <w:szCs w:val="22"/>
        </w:rPr>
        <w:t xml:space="preserve"> in 2026</w:t>
      </w:r>
      <w:r w:rsidR="00E46E56" w:rsidRPr="00E46E56">
        <w:rPr>
          <w:sz w:val="22"/>
          <w:szCs w:val="22"/>
        </w:rPr>
        <w:t xml:space="preserve"> with outreach to </w:t>
      </w:r>
      <w:r w:rsidR="0017513C">
        <w:rPr>
          <w:sz w:val="22"/>
          <w:szCs w:val="22"/>
        </w:rPr>
        <w:t xml:space="preserve">targeted </w:t>
      </w:r>
      <w:r w:rsidR="00E46E56" w:rsidRPr="00E46E56">
        <w:rPr>
          <w:sz w:val="22"/>
          <w:szCs w:val="22"/>
        </w:rPr>
        <w:t xml:space="preserve">companies across the membership to address policy issues. </w:t>
      </w:r>
      <w:r w:rsidR="0017513C">
        <w:rPr>
          <w:sz w:val="22"/>
          <w:szCs w:val="22"/>
        </w:rPr>
        <w:t xml:space="preserve"> </w:t>
      </w:r>
      <w:r w:rsidR="00E46E56">
        <w:rPr>
          <w:sz w:val="22"/>
          <w:szCs w:val="22"/>
        </w:rPr>
        <w:t>Ms. Zerwas noted tha</w:t>
      </w:r>
      <w:r w:rsidR="0017513C">
        <w:rPr>
          <w:sz w:val="22"/>
          <w:szCs w:val="22"/>
        </w:rPr>
        <w:t xml:space="preserve">t Market Segment policy presentations to the </w:t>
      </w:r>
      <w:r w:rsidR="00A05213">
        <w:rPr>
          <w:sz w:val="22"/>
          <w:szCs w:val="22"/>
        </w:rPr>
        <w:t xml:space="preserve">ERCOT </w:t>
      </w:r>
      <w:r w:rsidR="0017513C">
        <w:rPr>
          <w:sz w:val="22"/>
          <w:szCs w:val="22"/>
        </w:rPr>
        <w:t xml:space="preserve">Board are scheduled </w:t>
      </w:r>
      <w:r w:rsidR="00E46E56" w:rsidRPr="00E46E56">
        <w:rPr>
          <w:sz w:val="22"/>
          <w:szCs w:val="22"/>
        </w:rPr>
        <w:t xml:space="preserve">for </w:t>
      </w:r>
      <w:r w:rsidR="0017513C">
        <w:rPr>
          <w:sz w:val="22"/>
          <w:szCs w:val="22"/>
        </w:rPr>
        <w:t xml:space="preserve">the June ERCOT Board meeting and </w:t>
      </w:r>
      <w:r w:rsidR="00E46E56" w:rsidRPr="00E46E56">
        <w:rPr>
          <w:sz w:val="22"/>
          <w:szCs w:val="22"/>
        </w:rPr>
        <w:t xml:space="preserve">TAC leadership will assist in identifying topics and participants. </w:t>
      </w:r>
      <w:r w:rsidR="002A4949">
        <w:rPr>
          <w:sz w:val="22"/>
          <w:szCs w:val="22"/>
        </w:rPr>
        <w:t xml:space="preserve"> </w:t>
      </w:r>
      <w:r w:rsidR="0017513C">
        <w:rPr>
          <w:sz w:val="22"/>
          <w:szCs w:val="22"/>
        </w:rPr>
        <w:t xml:space="preserve">Ms. Zerwas stated an update will be provided at the April 29, 2026 TAC meeting.  </w:t>
      </w:r>
    </w:p>
    <w:p w14:paraId="3F79C265" w14:textId="77777777" w:rsidR="00E46E56" w:rsidRDefault="00E46E56" w:rsidP="000A3D57">
      <w:pPr>
        <w:jc w:val="both"/>
        <w:rPr>
          <w:sz w:val="22"/>
          <w:szCs w:val="22"/>
        </w:rPr>
      </w:pPr>
    </w:p>
    <w:p w14:paraId="5E6BDE59" w14:textId="48884290" w:rsidR="000A3D57" w:rsidRDefault="000A3D57" w:rsidP="00D179F6">
      <w:pPr>
        <w:jc w:val="both"/>
        <w:rPr>
          <w:i/>
          <w:iCs/>
          <w:sz w:val="22"/>
          <w:szCs w:val="22"/>
        </w:rPr>
      </w:pPr>
      <w:r w:rsidRPr="000A3D57">
        <w:rPr>
          <w:i/>
          <w:iCs/>
          <w:sz w:val="22"/>
          <w:szCs w:val="22"/>
        </w:rPr>
        <w:t>TAC Strategic Objectives</w:t>
      </w:r>
    </w:p>
    <w:p w14:paraId="5CB850AD" w14:textId="1276A6E1" w:rsidR="000A3D57" w:rsidRDefault="00DD3848" w:rsidP="00D179F6">
      <w:pPr>
        <w:jc w:val="both"/>
        <w:rPr>
          <w:sz w:val="22"/>
          <w:szCs w:val="22"/>
        </w:rPr>
      </w:pPr>
      <w:r>
        <w:rPr>
          <w:sz w:val="22"/>
          <w:szCs w:val="22"/>
        </w:rPr>
        <w:t xml:space="preserve">Ms. Boren reminded participants that </w:t>
      </w:r>
      <w:r w:rsidR="00971107" w:rsidRPr="00971107">
        <w:rPr>
          <w:sz w:val="22"/>
          <w:szCs w:val="22"/>
        </w:rPr>
        <w:t xml:space="preserve">TAC goals were replaced with strategic objectives last year to make targets more general and evergreen, eliminating the need for annual approval. </w:t>
      </w:r>
      <w:r w:rsidR="00971107">
        <w:rPr>
          <w:sz w:val="22"/>
          <w:szCs w:val="22"/>
        </w:rPr>
        <w:t xml:space="preserve"> Ms. Boren noted that s</w:t>
      </w:r>
      <w:r w:rsidR="00971107" w:rsidRPr="00971107">
        <w:rPr>
          <w:sz w:val="22"/>
          <w:szCs w:val="22"/>
        </w:rPr>
        <w:t xml:space="preserve">takeholders </w:t>
      </w:r>
      <w:r w:rsidR="00971107">
        <w:rPr>
          <w:sz w:val="22"/>
          <w:szCs w:val="22"/>
        </w:rPr>
        <w:t>can</w:t>
      </w:r>
      <w:r w:rsidR="00971107" w:rsidRPr="00971107">
        <w:rPr>
          <w:sz w:val="22"/>
          <w:szCs w:val="22"/>
        </w:rPr>
        <w:t xml:space="preserve"> review these objectives and propose changes as needed.</w:t>
      </w:r>
    </w:p>
    <w:p w14:paraId="7F8036EF" w14:textId="77777777" w:rsidR="000A3D57" w:rsidRDefault="000A3D57" w:rsidP="00D179F6">
      <w:pPr>
        <w:jc w:val="both"/>
        <w:rPr>
          <w:sz w:val="22"/>
          <w:szCs w:val="22"/>
        </w:rPr>
      </w:pPr>
    </w:p>
    <w:p w14:paraId="49D95FF6" w14:textId="69B6C168" w:rsidR="000A3D57" w:rsidRDefault="000A3D57" w:rsidP="00D179F6">
      <w:pPr>
        <w:jc w:val="both"/>
        <w:rPr>
          <w:i/>
          <w:iCs/>
          <w:sz w:val="22"/>
          <w:szCs w:val="22"/>
        </w:rPr>
      </w:pPr>
      <w:r w:rsidRPr="000A3D57">
        <w:rPr>
          <w:i/>
          <w:iCs/>
          <w:sz w:val="22"/>
          <w:szCs w:val="22"/>
        </w:rPr>
        <w:t>Stakeholder Process Workshop</w:t>
      </w:r>
    </w:p>
    <w:p w14:paraId="0B3D02F3" w14:textId="5663FAEE" w:rsidR="000A3D57" w:rsidRDefault="00C373F7" w:rsidP="00D179F6">
      <w:pPr>
        <w:jc w:val="both"/>
        <w:rPr>
          <w:sz w:val="22"/>
          <w:szCs w:val="22"/>
        </w:rPr>
      </w:pPr>
      <w:r>
        <w:rPr>
          <w:sz w:val="22"/>
          <w:szCs w:val="22"/>
        </w:rPr>
        <w:t xml:space="preserve">Ms. Boren announced the February 11, 2026 Stakeholder Process Workshop, reviewed the agenda topics, and requested participants inform the Market Rules team of any </w:t>
      </w:r>
      <w:r w:rsidR="006B30BF">
        <w:rPr>
          <w:sz w:val="22"/>
          <w:szCs w:val="22"/>
        </w:rPr>
        <w:t xml:space="preserve">additional </w:t>
      </w:r>
      <w:r>
        <w:rPr>
          <w:sz w:val="22"/>
          <w:szCs w:val="22"/>
        </w:rPr>
        <w:t xml:space="preserve">topic desired.  </w:t>
      </w:r>
    </w:p>
    <w:p w14:paraId="3DDBD239" w14:textId="77777777" w:rsidR="00C373F7" w:rsidRPr="000A3D57" w:rsidRDefault="00C373F7" w:rsidP="00D179F6">
      <w:pPr>
        <w:jc w:val="both"/>
        <w:rPr>
          <w:i/>
          <w:iCs/>
          <w:sz w:val="22"/>
          <w:szCs w:val="22"/>
        </w:rPr>
      </w:pPr>
    </w:p>
    <w:p w14:paraId="547C3DFB" w14:textId="713EAC9F" w:rsidR="00716516" w:rsidRDefault="00917571" w:rsidP="008064EA">
      <w:pPr>
        <w:jc w:val="both"/>
        <w:rPr>
          <w:i/>
          <w:iCs/>
          <w:color w:val="000000" w:themeColor="text1"/>
          <w:sz w:val="22"/>
          <w:szCs w:val="22"/>
        </w:rPr>
      </w:pPr>
      <w:r>
        <w:rPr>
          <w:i/>
          <w:iCs/>
          <w:color w:val="000000" w:themeColor="text1"/>
          <w:sz w:val="22"/>
          <w:szCs w:val="22"/>
        </w:rPr>
        <w:t xml:space="preserve">TAC </w:t>
      </w:r>
      <w:r w:rsidR="00716516">
        <w:rPr>
          <w:i/>
          <w:iCs/>
          <w:color w:val="000000" w:themeColor="text1"/>
          <w:sz w:val="22"/>
          <w:szCs w:val="22"/>
        </w:rPr>
        <w:t xml:space="preserve">Action Items List </w:t>
      </w:r>
      <w:r w:rsidR="00615AE6">
        <w:rPr>
          <w:i/>
          <w:iCs/>
          <w:color w:val="000000" w:themeColor="text1"/>
          <w:sz w:val="22"/>
          <w:szCs w:val="22"/>
        </w:rPr>
        <w:t>Review</w:t>
      </w:r>
    </w:p>
    <w:p w14:paraId="62852980" w14:textId="418382FC" w:rsidR="005F3E1E" w:rsidRPr="009F5671" w:rsidRDefault="009F5671" w:rsidP="009F5671">
      <w:pPr>
        <w:jc w:val="both"/>
        <w:rPr>
          <w:color w:val="000000" w:themeColor="text1"/>
          <w:sz w:val="22"/>
          <w:szCs w:val="22"/>
        </w:rPr>
      </w:pPr>
      <w:r w:rsidRPr="009F5671">
        <w:rPr>
          <w:color w:val="000000" w:themeColor="text1"/>
          <w:sz w:val="22"/>
          <w:szCs w:val="22"/>
        </w:rPr>
        <w:t xml:space="preserve">Participants reviewed TAC Action item #2, Review impacts of existing and proposed EPA regulations on the ERCOT market and the reliability of the ERCOT grid and the future Resource mix.  Ms. Henson reminded participants of the discussion of the issues in 2025 and requested ROS and WMS leadership review the issues at their February Subcommittee meetings and provided an update at the February 25, 2026 TAC meeting.  </w:t>
      </w:r>
    </w:p>
    <w:p w14:paraId="719C4DDB" w14:textId="77777777" w:rsidR="005F3E1E" w:rsidRPr="005F3E1E" w:rsidRDefault="005F3E1E" w:rsidP="00546633">
      <w:pPr>
        <w:jc w:val="both"/>
        <w:rPr>
          <w:color w:val="000000" w:themeColor="text1"/>
          <w:sz w:val="22"/>
          <w:szCs w:val="22"/>
        </w:rPr>
      </w:pPr>
    </w:p>
    <w:p w14:paraId="3D49C666" w14:textId="77777777" w:rsidR="00D95DDB" w:rsidRPr="005F3E1E" w:rsidRDefault="00D95DDB" w:rsidP="00546633">
      <w:pPr>
        <w:jc w:val="both"/>
        <w:rPr>
          <w:color w:val="000000" w:themeColor="text1"/>
          <w:sz w:val="22"/>
          <w:szCs w:val="22"/>
        </w:rPr>
      </w:pPr>
    </w:p>
    <w:p w14:paraId="17C983E1" w14:textId="5F38A180" w:rsidR="00435DAA" w:rsidRPr="00DB4290" w:rsidRDefault="00435DAA" w:rsidP="002949EE">
      <w:pPr>
        <w:jc w:val="both"/>
        <w:rPr>
          <w:color w:val="000000" w:themeColor="text1"/>
          <w:sz w:val="22"/>
          <w:szCs w:val="22"/>
          <w:u w:val="single"/>
        </w:rPr>
      </w:pPr>
      <w:bookmarkStart w:id="16" w:name="Combined_Ballot"/>
      <w:bookmarkEnd w:id="16"/>
      <w:r w:rsidRPr="00DB4290">
        <w:rPr>
          <w:color w:val="000000" w:themeColor="text1"/>
          <w:sz w:val="22"/>
          <w:szCs w:val="22"/>
          <w:u w:val="single"/>
        </w:rPr>
        <w:t xml:space="preserve">Combined Ballot </w:t>
      </w:r>
      <w:r w:rsidR="00715C19" w:rsidRPr="00DB4290">
        <w:rPr>
          <w:color w:val="000000" w:themeColor="text1"/>
          <w:sz w:val="22"/>
          <w:szCs w:val="22"/>
          <w:u w:val="single"/>
        </w:rPr>
        <w:t xml:space="preserve"> </w:t>
      </w:r>
    </w:p>
    <w:p w14:paraId="28D50C1B" w14:textId="7DA15D1E" w:rsidR="00435DAA" w:rsidRPr="007F336F" w:rsidRDefault="00CD4760" w:rsidP="002949EE">
      <w:pPr>
        <w:jc w:val="both"/>
        <w:rPr>
          <w:b/>
          <w:color w:val="000000" w:themeColor="text1"/>
          <w:sz w:val="22"/>
          <w:szCs w:val="22"/>
        </w:rPr>
      </w:pPr>
      <w:bookmarkStart w:id="17" w:name="_Hlk166506995"/>
      <w:r w:rsidRPr="00CD4760">
        <w:rPr>
          <w:b/>
          <w:color w:val="000000" w:themeColor="text1"/>
          <w:sz w:val="22"/>
          <w:szCs w:val="22"/>
        </w:rPr>
        <w:t xml:space="preserve">Bill Barnes </w:t>
      </w:r>
      <w:r w:rsidR="00435DAA" w:rsidRPr="00CD4760">
        <w:rPr>
          <w:b/>
          <w:color w:val="000000" w:themeColor="text1"/>
          <w:sz w:val="22"/>
          <w:szCs w:val="22"/>
        </w:rPr>
        <w:t>moved to</w:t>
      </w:r>
      <w:r w:rsidR="00435DAA" w:rsidRPr="007F336F">
        <w:rPr>
          <w:b/>
          <w:color w:val="000000" w:themeColor="text1"/>
          <w:sz w:val="22"/>
          <w:szCs w:val="22"/>
        </w:rPr>
        <w:t xml:space="preserve"> approve the Combined Ballot as follows:  </w:t>
      </w:r>
    </w:p>
    <w:p w14:paraId="29A67DA2" w14:textId="77777777" w:rsidR="00E4433B" w:rsidRPr="00E4433B" w:rsidRDefault="00E4433B" w:rsidP="00E4433B">
      <w:pPr>
        <w:pStyle w:val="ListParagraph"/>
        <w:numPr>
          <w:ilvl w:val="0"/>
          <w:numId w:val="43"/>
        </w:numPr>
        <w:jc w:val="both"/>
        <w:rPr>
          <w:b/>
          <w:color w:val="000000" w:themeColor="text1"/>
          <w:sz w:val="22"/>
          <w:szCs w:val="22"/>
        </w:rPr>
      </w:pPr>
      <w:bookmarkStart w:id="18" w:name="_Hlk166507037"/>
      <w:bookmarkEnd w:id="17"/>
      <w:r w:rsidRPr="00E4433B">
        <w:rPr>
          <w:b/>
          <w:color w:val="000000" w:themeColor="text1"/>
          <w:sz w:val="22"/>
          <w:szCs w:val="22"/>
        </w:rPr>
        <w:t>To approve the November 19, 2025 meeting minutes as submitted</w:t>
      </w:r>
    </w:p>
    <w:p w14:paraId="732E8ABD" w14:textId="2994042D" w:rsidR="00E4433B" w:rsidRPr="00E4433B" w:rsidRDefault="00E4433B" w:rsidP="00E4433B">
      <w:pPr>
        <w:pStyle w:val="ListParagraph"/>
        <w:numPr>
          <w:ilvl w:val="0"/>
          <w:numId w:val="43"/>
        </w:numPr>
        <w:jc w:val="both"/>
        <w:rPr>
          <w:b/>
          <w:color w:val="000000" w:themeColor="text1"/>
          <w:sz w:val="22"/>
          <w:szCs w:val="22"/>
        </w:rPr>
      </w:pPr>
      <w:r w:rsidRPr="00E4433B">
        <w:rPr>
          <w:b/>
          <w:color w:val="000000" w:themeColor="text1"/>
          <w:sz w:val="22"/>
          <w:szCs w:val="22"/>
        </w:rPr>
        <w:t>To approve the 2026 Subcommittee/Subgroup</w:t>
      </w:r>
      <w:r>
        <w:rPr>
          <w:b/>
          <w:color w:val="000000" w:themeColor="text1"/>
          <w:sz w:val="22"/>
          <w:szCs w:val="22"/>
        </w:rPr>
        <w:t xml:space="preserve">/Task Force </w:t>
      </w:r>
      <w:r w:rsidRPr="00E4433B">
        <w:rPr>
          <w:b/>
          <w:color w:val="000000" w:themeColor="text1"/>
          <w:sz w:val="22"/>
          <w:szCs w:val="22"/>
        </w:rPr>
        <w:t>Leadership</w:t>
      </w:r>
      <w:r>
        <w:rPr>
          <w:b/>
          <w:color w:val="000000" w:themeColor="text1"/>
          <w:sz w:val="22"/>
          <w:szCs w:val="22"/>
        </w:rPr>
        <w:t xml:space="preserve"> </w:t>
      </w:r>
      <w:r w:rsidRPr="00E4433B">
        <w:rPr>
          <w:b/>
          <w:color w:val="000000" w:themeColor="text1"/>
          <w:sz w:val="22"/>
          <w:szCs w:val="22"/>
        </w:rPr>
        <w:t xml:space="preserve"> as presented</w:t>
      </w:r>
    </w:p>
    <w:p w14:paraId="5B8D5B29" w14:textId="675ED430" w:rsidR="00E4433B" w:rsidRPr="00160202" w:rsidRDefault="00E4433B" w:rsidP="00160202">
      <w:pPr>
        <w:pStyle w:val="ListParagraph"/>
        <w:numPr>
          <w:ilvl w:val="0"/>
          <w:numId w:val="43"/>
        </w:numPr>
        <w:jc w:val="both"/>
        <w:rPr>
          <w:b/>
          <w:color w:val="000000" w:themeColor="text1"/>
          <w:sz w:val="22"/>
          <w:szCs w:val="22"/>
        </w:rPr>
      </w:pPr>
      <w:r w:rsidRPr="00160202">
        <w:rPr>
          <w:b/>
          <w:color w:val="000000" w:themeColor="text1"/>
          <w:sz w:val="22"/>
          <w:szCs w:val="22"/>
        </w:rPr>
        <w:t>To recommend approval of NPRR1304 as recommended by PRS in the 12/10/25 PRS Report</w:t>
      </w:r>
    </w:p>
    <w:p w14:paraId="58EF2051" w14:textId="2DF0E81C" w:rsidR="00E4433B" w:rsidRPr="00100D65" w:rsidRDefault="00E4433B" w:rsidP="00100D65">
      <w:pPr>
        <w:pStyle w:val="ListParagraph"/>
        <w:numPr>
          <w:ilvl w:val="0"/>
          <w:numId w:val="43"/>
        </w:numPr>
        <w:jc w:val="both"/>
        <w:rPr>
          <w:b/>
          <w:color w:val="000000" w:themeColor="text1"/>
          <w:sz w:val="22"/>
          <w:szCs w:val="22"/>
        </w:rPr>
      </w:pPr>
      <w:r w:rsidRPr="00100D65">
        <w:rPr>
          <w:b/>
          <w:color w:val="000000" w:themeColor="text1"/>
          <w:sz w:val="22"/>
          <w:szCs w:val="22"/>
        </w:rPr>
        <w:t>To recommend approval of NPRR1305 as recommended by PRS in the 12/10/25 PRS Report</w:t>
      </w:r>
    </w:p>
    <w:p w14:paraId="68B796E5" w14:textId="12A39C18" w:rsidR="00E4433B" w:rsidRPr="0041488D" w:rsidRDefault="00E4433B" w:rsidP="0041488D">
      <w:pPr>
        <w:pStyle w:val="ListParagraph"/>
        <w:numPr>
          <w:ilvl w:val="0"/>
          <w:numId w:val="43"/>
        </w:numPr>
        <w:jc w:val="both"/>
        <w:rPr>
          <w:b/>
          <w:color w:val="000000" w:themeColor="text1"/>
          <w:sz w:val="22"/>
          <w:szCs w:val="22"/>
        </w:rPr>
      </w:pPr>
      <w:r w:rsidRPr="0041488D">
        <w:rPr>
          <w:b/>
          <w:color w:val="000000" w:themeColor="text1"/>
          <w:sz w:val="22"/>
          <w:szCs w:val="22"/>
        </w:rPr>
        <w:t>To recommend approval of NPRR1311 as recommended by PRS in the 12/10/25 PRS Report as revised by TAC</w:t>
      </w:r>
    </w:p>
    <w:p w14:paraId="6624B65E" w14:textId="5CE0868B" w:rsidR="00E4433B" w:rsidRPr="00137ADA" w:rsidRDefault="00E4433B" w:rsidP="00137ADA">
      <w:pPr>
        <w:pStyle w:val="ListParagraph"/>
        <w:numPr>
          <w:ilvl w:val="0"/>
          <w:numId w:val="43"/>
        </w:numPr>
        <w:jc w:val="both"/>
        <w:rPr>
          <w:b/>
          <w:color w:val="000000" w:themeColor="text1"/>
          <w:sz w:val="22"/>
          <w:szCs w:val="22"/>
        </w:rPr>
      </w:pPr>
      <w:r w:rsidRPr="00137ADA">
        <w:rPr>
          <w:b/>
          <w:color w:val="000000" w:themeColor="text1"/>
          <w:sz w:val="22"/>
          <w:szCs w:val="22"/>
        </w:rPr>
        <w:t>To approve the 11/20/25 Request for Withdrawal for NOGRR264</w:t>
      </w:r>
    </w:p>
    <w:p w14:paraId="2975128F" w14:textId="0E50E35B" w:rsidR="00E4433B" w:rsidRPr="00285FC6" w:rsidRDefault="00E4433B" w:rsidP="00285FC6">
      <w:pPr>
        <w:pStyle w:val="ListParagraph"/>
        <w:numPr>
          <w:ilvl w:val="0"/>
          <w:numId w:val="43"/>
        </w:numPr>
        <w:jc w:val="both"/>
        <w:rPr>
          <w:b/>
          <w:color w:val="000000" w:themeColor="text1"/>
          <w:sz w:val="22"/>
          <w:szCs w:val="22"/>
        </w:rPr>
      </w:pPr>
      <w:r w:rsidRPr="00285FC6">
        <w:rPr>
          <w:b/>
          <w:color w:val="000000" w:themeColor="text1"/>
          <w:sz w:val="22"/>
          <w:szCs w:val="22"/>
        </w:rPr>
        <w:t>To recommend approval of PGRR127 as recommended by ROS in the 1/8/26 ROS Report</w:t>
      </w:r>
    </w:p>
    <w:p w14:paraId="0B55CCB2" w14:textId="502ED1A8" w:rsidR="00E4433B" w:rsidRPr="00285FC6" w:rsidRDefault="00E4433B" w:rsidP="00285FC6">
      <w:pPr>
        <w:pStyle w:val="ListParagraph"/>
        <w:numPr>
          <w:ilvl w:val="0"/>
          <w:numId w:val="43"/>
        </w:numPr>
        <w:jc w:val="both"/>
        <w:rPr>
          <w:b/>
          <w:color w:val="000000" w:themeColor="text1"/>
          <w:sz w:val="22"/>
          <w:szCs w:val="22"/>
        </w:rPr>
      </w:pPr>
      <w:r w:rsidRPr="00285FC6">
        <w:rPr>
          <w:b/>
          <w:color w:val="000000" w:themeColor="text1"/>
          <w:sz w:val="22"/>
          <w:szCs w:val="22"/>
        </w:rPr>
        <w:t>To recommend approval of PGRR132 as recommended by ROS in the 1/8/26 ROS Report</w:t>
      </w:r>
    </w:p>
    <w:p w14:paraId="759A8CD9" w14:textId="77777777" w:rsidR="00E4433B" w:rsidRPr="00977A66" w:rsidRDefault="00E4433B" w:rsidP="00977A66">
      <w:pPr>
        <w:pStyle w:val="ListParagraph"/>
        <w:numPr>
          <w:ilvl w:val="0"/>
          <w:numId w:val="43"/>
        </w:numPr>
        <w:jc w:val="both"/>
        <w:rPr>
          <w:b/>
          <w:color w:val="000000" w:themeColor="text1"/>
          <w:sz w:val="22"/>
          <w:szCs w:val="22"/>
        </w:rPr>
      </w:pPr>
      <w:r w:rsidRPr="00977A66">
        <w:rPr>
          <w:b/>
          <w:color w:val="000000" w:themeColor="text1"/>
          <w:sz w:val="22"/>
          <w:szCs w:val="22"/>
        </w:rPr>
        <w:t>To approve the CFSG membership addition as presented (Darice Ridge, Tenaska Power Services Co., Independent Power Marketer)</w:t>
      </w:r>
    </w:p>
    <w:p w14:paraId="30D7A83F" w14:textId="34FD17A4" w:rsidR="00CD4760" w:rsidRPr="003C71FC" w:rsidRDefault="00E4433B" w:rsidP="003C71FC">
      <w:pPr>
        <w:pStyle w:val="ListParagraph"/>
        <w:numPr>
          <w:ilvl w:val="0"/>
          <w:numId w:val="43"/>
        </w:numPr>
        <w:jc w:val="both"/>
        <w:rPr>
          <w:b/>
          <w:color w:val="000000" w:themeColor="text1"/>
          <w:sz w:val="22"/>
          <w:szCs w:val="22"/>
        </w:rPr>
      </w:pPr>
      <w:r w:rsidRPr="003C71FC">
        <w:rPr>
          <w:b/>
          <w:color w:val="000000" w:themeColor="text1"/>
          <w:sz w:val="22"/>
          <w:szCs w:val="22"/>
        </w:rPr>
        <w:t>To endorse the 25RPG012 STEC Ammonia Plant Load Project – Option 1</w:t>
      </w:r>
    </w:p>
    <w:p w14:paraId="099F771B" w14:textId="49E8959B" w:rsidR="00435DAA" w:rsidRPr="00DB4290" w:rsidRDefault="00CD4760" w:rsidP="00E4433B">
      <w:pPr>
        <w:jc w:val="both"/>
        <w:rPr>
          <w:i/>
          <w:color w:val="000000" w:themeColor="text1"/>
          <w:sz w:val="22"/>
          <w:szCs w:val="22"/>
        </w:rPr>
      </w:pPr>
      <w:r>
        <w:rPr>
          <w:b/>
          <w:color w:val="000000" w:themeColor="text1"/>
          <w:sz w:val="22"/>
          <w:szCs w:val="22"/>
        </w:rPr>
        <w:t xml:space="preserve">Jeremy Carpenter </w:t>
      </w:r>
      <w:r w:rsidR="004A0766" w:rsidRPr="007F336F">
        <w:rPr>
          <w:b/>
          <w:color w:val="000000" w:themeColor="text1"/>
          <w:sz w:val="22"/>
          <w:szCs w:val="22"/>
        </w:rPr>
        <w:t>s</w:t>
      </w:r>
      <w:r w:rsidR="00435DAA" w:rsidRPr="007F336F">
        <w:rPr>
          <w:b/>
          <w:color w:val="000000" w:themeColor="text1"/>
          <w:sz w:val="22"/>
          <w:szCs w:val="22"/>
        </w:rPr>
        <w:t>econded</w:t>
      </w:r>
      <w:r w:rsidR="00435DAA" w:rsidRPr="007B6407">
        <w:rPr>
          <w:b/>
          <w:color w:val="000000" w:themeColor="text1"/>
          <w:sz w:val="22"/>
          <w:szCs w:val="22"/>
        </w:rPr>
        <w:t xml:space="preserve"> the</w:t>
      </w:r>
      <w:r w:rsidR="00435DAA" w:rsidRPr="00DB4290">
        <w:rPr>
          <w:b/>
          <w:color w:val="000000" w:themeColor="text1"/>
          <w:sz w:val="22"/>
          <w:szCs w:val="22"/>
        </w:rPr>
        <w:t xml:space="preserve"> motion.  </w:t>
      </w:r>
      <w:bookmarkStart w:id="19" w:name="_Hlk180397099"/>
      <w:bookmarkStart w:id="20" w:name="_Hlk187663673"/>
      <w:r w:rsidR="00435DAA" w:rsidRPr="00DB4290">
        <w:rPr>
          <w:b/>
          <w:color w:val="000000" w:themeColor="text1"/>
          <w:sz w:val="22"/>
          <w:szCs w:val="22"/>
        </w:rPr>
        <w:t xml:space="preserve">The motion carried </w:t>
      </w:r>
      <w:bookmarkStart w:id="21" w:name="_Hlk169197934"/>
      <w:r w:rsidR="00435DAA" w:rsidRPr="00DB4290">
        <w:rPr>
          <w:b/>
          <w:color w:val="000000" w:themeColor="text1"/>
          <w:sz w:val="22"/>
          <w:szCs w:val="22"/>
        </w:rPr>
        <w:t xml:space="preserve">unanimously.  </w:t>
      </w:r>
      <w:bookmarkStart w:id="22" w:name="_Hlk163473684"/>
      <w:r w:rsidR="00435DAA" w:rsidRPr="00DB4290">
        <w:rPr>
          <w:i/>
          <w:color w:val="000000" w:themeColor="text1"/>
          <w:sz w:val="22"/>
          <w:szCs w:val="22"/>
        </w:rPr>
        <w:t>(Please see ballot posted with Key Documents.)</w:t>
      </w:r>
      <w:r w:rsidR="00715C19" w:rsidRPr="00DB4290">
        <w:rPr>
          <w:i/>
          <w:color w:val="000000" w:themeColor="text1"/>
          <w:sz w:val="22"/>
          <w:szCs w:val="22"/>
        </w:rPr>
        <w:t xml:space="preserve">  </w:t>
      </w:r>
    </w:p>
    <w:bookmarkEnd w:id="18"/>
    <w:bookmarkEnd w:id="19"/>
    <w:bookmarkEnd w:id="21"/>
    <w:bookmarkEnd w:id="22"/>
    <w:p w14:paraId="0EA045D7" w14:textId="77777777" w:rsidR="00A60E63" w:rsidRPr="00A405E8" w:rsidRDefault="00A60E63" w:rsidP="002949EE">
      <w:pPr>
        <w:jc w:val="both"/>
        <w:rPr>
          <w:color w:val="000000" w:themeColor="text1"/>
          <w:sz w:val="22"/>
          <w:szCs w:val="22"/>
          <w:highlight w:val="lightGray"/>
        </w:rPr>
      </w:pPr>
    </w:p>
    <w:bookmarkEnd w:id="20"/>
    <w:p w14:paraId="620A6B72" w14:textId="77777777" w:rsidR="004B5421" w:rsidRPr="00A405E8" w:rsidRDefault="004B5421" w:rsidP="002949EE">
      <w:pPr>
        <w:jc w:val="both"/>
        <w:rPr>
          <w:color w:val="000000" w:themeColor="text1"/>
          <w:sz w:val="22"/>
          <w:szCs w:val="22"/>
          <w:highlight w:val="lightGray"/>
        </w:rPr>
      </w:pPr>
    </w:p>
    <w:p w14:paraId="409A73D5" w14:textId="49A8A1CE" w:rsidR="00FB7193" w:rsidRPr="006B45D7" w:rsidRDefault="00435DAA" w:rsidP="002949EE">
      <w:pPr>
        <w:jc w:val="both"/>
        <w:rPr>
          <w:color w:val="FF0000"/>
          <w:sz w:val="22"/>
          <w:szCs w:val="22"/>
        </w:rPr>
      </w:pPr>
      <w:r w:rsidRPr="00DB4290">
        <w:rPr>
          <w:color w:val="000000" w:themeColor="text1"/>
          <w:sz w:val="22"/>
          <w:szCs w:val="22"/>
        </w:rPr>
        <w:t>M</w:t>
      </w:r>
      <w:r w:rsidR="00396096" w:rsidRPr="00DB4290">
        <w:rPr>
          <w:color w:val="000000" w:themeColor="text1"/>
          <w:sz w:val="22"/>
          <w:szCs w:val="22"/>
        </w:rPr>
        <w:t xml:space="preserve">s. </w:t>
      </w:r>
      <w:r w:rsidR="00396096" w:rsidRPr="004B7043">
        <w:rPr>
          <w:color w:val="000000" w:themeColor="text1"/>
          <w:sz w:val="22"/>
          <w:szCs w:val="22"/>
        </w:rPr>
        <w:t xml:space="preserve">Smith </w:t>
      </w:r>
      <w:r w:rsidRPr="004B7043">
        <w:rPr>
          <w:color w:val="000000" w:themeColor="text1"/>
          <w:sz w:val="22"/>
          <w:szCs w:val="22"/>
        </w:rPr>
        <w:t xml:space="preserve">adjourned the </w:t>
      </w:r>
      <w:r w:rsidR="004B7043" w:rsidRPr="004B7043">
        <w:rPr>
          <w:color w:val="000000" w:themeColor="text1"/>
          <w:sz w:val="22"/>
          <w:szCs w:val="22"/>
        </w:rPr>
        <w:t>January 21, 2026 TA</w:t>
      </w:r>
      <w:r w:rsidR="00396096" w:rsidRPr="004B7043">
        <w:rPr>
          <w:color w:val="000000" w:themeColor="text1"/>
          <w:sz w:val="22"/>
          <w:szCs w:val="22"/>
        </w:rPr>
        <w:t xml:space="preserve">C meeting at </w:t>
      </w:r>
      <w:r w:rsidR="004B7043" w:rsidRPr="004B7043">
        <w:rPr>
          <w:color w:val="000000" w:themeColor="text1"/>
          <w:sz w:val="22"/>
          <w:szCs w:val="22"/>
        </w:rPr>
        <w:t xml:space="preserve">1:59 </w:t>
      </w:r>
      <w:r w:rsidR="00396096" w:rsidRPr="004B7043">
        <w:rPr>
          <w:color w:val="000000" w:themeColor="text1"/>
          <w:sz w:val="22"/>
          <w:szCs w:val="22"/>
        </w:rPr>
        <w:t>p.m.</w:t>
      </w:r>
      <w:r w:rsidR="00396096" w:rsidRPr="00396096">
        <w:rPr>
          <w:color w:val="000000" w:themeColor="text1"/>
          <w:sz w:val="22"/>
          <w:szCs w:val="22"/>
        </w:rPr>
        <w:t xml:space="preserve">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3"/>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E54F" w14:textId="77777777" w:rsidR="00FA1244" w:rsidRDefault="00FA1244">
      <w:r>
        <w:separator/>
      </w:r>
    </w:p>
  </w:endnote>
  <w:endnote w:type="continuationSeparator" w:id="0">
    <w:p w14:paraId="2F730E06" w14:textId="77777777" w:rsidR="00FA1244" w:rsidRDefault="00FA1244">
      <w:r>
        <w:continuationSeparator/>
      </w:r>
    </w:p>
  </w:endnote>
  <w:endnote w:type="continuationNotice" w:id="1">
    <w:p w14:paraId="1B0DB3F6" w14:textId="77777777" w:rsidR="00FA1244" w:rsidRDefault="00FA1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CF8" w14:textId="7511C019" w:rsidR="00261A69" w:rsidRPr="001E60E5" w:rsidRDefault="00D925A4" w:rsidP="006637F8">
    <w:pPr>
      <w:pStyle w:val="Footer"/>
      <w:jc w:val="center"/>
      <w:rPr>
        <w:b/>
        <w:sz w:val="16"/>
        <w:szCs w:val="16"/>
      </w:rPr>
    </w:pPr>
    <w:r>
      <w:rPr>
        <w:b/>
        <w:sz w:val="16"/>
        <w:szCs w:val="16"/>
      </w:rPr>
      <w:t xml:space="preserve">APPROVED </w:t>
    </w:r>
    <w:r w:rsidR="00261A69" w:rsidRPr="001E60E5">
      <w:rPr>
        <w:b/>
        <w:sz w:val="16"/>
        <w:szCs w:val="16"/>
      </w:rPr>
      <w:t xml:space="preserve">Minutes of </w:t>
    </w:r>
    <w:r w:rsidR="0068720F">
      <w:rPr>
        <w:b/>
        <w:sz w:val="16"/>
        <w:szCs w:val="16"/>
      </w:rPr>
      <w:t>the</w:t>
    </w:r>
    <w:r w:rsidR="003779CA">
      <w:rPr>
        <w:b/>
        <w:sz w:val="16"/>
        <w:szCs w:val="16"/>
      </w:rPr>
      <w:t xml:space="preserve"> </w:t>
    </w:r>
    <w:r w:rsidR="001B74A2">
      <w:rPr>
        <w:b/>
        <w:sz w:val="16"/>
        <w:szCs w:val="16"/>
      </w:rPr>
      <w:t>January 21, 2026</w:t>
    </w:r>
    <w:r w:rsidR="00A405E8">
      <w:rPr>
        <w:b/>
        <w:sz w:val="16"/>
        <w:szCs w:val="16"/>
      </w:rPr>
      <w:t xml:space="preserve"> </w:t>
    </w:r>
    <w:r w:rsidR="00261A69" w:rsidRPr="001E60E5">
      <w:rPr>
        <w:b/>
        <w:sz w:val="16"/>
        <w:szCs w:val="16"/>
      </w:rPr>
      <w:t>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E18E" w14:textId="77777777" w:rsidR="00FA1244" w:rsidRDefault="00FA1244">
      <w:r>
        <w:separator/>
      </w:r>
    </w:p>
  </w:footnote>
  <w:footnote w:type="continuationSeparator" w:id="0">
    <w:p w14:paraId="519243A5" w14:textId="77777777" w:rsidR="00FA1244" w:rsidRDefault="00FA1244">
      <w:r>
        <w:continuationSeparator/>
      </w:r>
    </w:p>
  </w:footnote>
  <w:footnote w:type="continuationNotice" w:id="1">
    <w:p w14:paraId="13B3C102" w14:textId="77777777" w:rsidR="00FA1244" w:rsidRDefault="00FA1244"/>
  </w:footnote>
  <w:footnote w:id="2">
    <w:p w14:paraId="2ADD2D3A" w14:textId="77777777" w:rsidR="001B74A2" w:rsidRDefault="001B74A2" w:rsidP="001B74A2">
      <w:pPr>
        <w:tabs>
          <w:tab w:val="left" w:pos="-720"/>
        </w:tabs>
        <w:suppressAutoHyphens/>
        <w:jc w:val="both"/>
        <w:outlineLvl w:val="0"/>
        <w:rPr>
          <w:spacing w:val="-3"/>
          <w:sz w:val="18"/>
          <w:szCs w:val="18"/>
        </w:rPr>
      </w:pPr>
      <w:r>
        <w:rPr>
          <w:rStyle w:val="FootnoteReference"/>
        </w:rPr>
        <w:footnoteRef/>
      </w:r>
      <w:r>
        <w:t xml:space="preserve"> </w:t>
      </w:r>
      <w:r>
        <w:rPr>
          <w:spacing w:val="-3"/>
          <w:sz w:val="18"/>
          <w:szCs w:val="18"/>
        </w:rPr>
        <w:t>Key Documents referenced in these minutes may be accessed on the ERCOT website at:</w:t>
      </w:r>
    </w:p>
    <w:p w14:paraId="5D9764CC" w14:textId="59347F6B" w:rsidR="00F15692" w:rsidRDefault="00F15692" w:rsidP="001B74A2">
      <w:pPr>
        <w:tabs>
          <w:tab w:val="left" w:pos="-720"/>
        </w:tabs>
        <w:suppressAutoHyphens/>
        <w:jc w:val="both"/>
        <w:outlineLvl w:val="0"/>
        <w:rPr>
          <w:spacing w:val="-3"/>
          <w:sz w:val="18"/>
          <w:szCs w:val="18"/>
        </w:rPr>
      </w:pPr>
      <w:hyperlink r:id="rId1" w:history="1">
        <w:r w:rsidRPr="00024C89">
          <w:rPr>
            <w:rStyle w:val="Hyperlink"/>
            <w:spacing w:val="-3"/>
            <w:sz w:val="18"/>
            <w:szCs w:val="18"/>
          </w:rPr>
          <w:t>https://www.ercot.com/calendar/01212026-TAC-Meeting</w:t>
        </w:r>
      </w:hyperlink>
    </w:p>
    <w:p w14:paraId="021CDF0B" w14:textId="71BC3DAF" w:rsidR="001B74A2" w:rsidRPr="00284311" w:rsidRDefault="001B74A2" w:rsidP="001B74A2">
      <w:pPr>
        <w:tabs>
          <w:tab w:val="left" w:pos="-720"/>
        </w:tabs>
        <w:suppressAutoHyphens/>
        <w:jc w:val="both"/>
        <w:outlineLvl w:val="0"/>
        <w:rPr>
          <w:spacing w:val="-3"/>
          <w:sz w:val="18"/>
          <w:szCs w:val="18"/>
        </w:rPr>
      </w:pPr>
      <w:r>
        <w:rPr>
          <w:spacing w:val="-3"/>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15AFB"/>
    <w:multiLevelType w:val="multilevel"/>
    <w:tmpl w:val="424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85B44"/>
    <w:multiLevelType w:val="hybridMultilevel"/>
    <w:tmpl w:val="16E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B25A0"/>
    <w:multiLevelType w:val="hybridMultilevel"/>
    <w:tmpl w:val="34CA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64915"/>
    <w:multiLevelType w:val="hybridMultilevel"/>
    <w:tmpl w:val="D354D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F1C1B"/>
    <w:multiLevelType w:val="hybridMultilevel"/>
    <w:tmpl w:val="F814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866B1"/>
    <w:multiLevelType w:val="hybridMultilevel"/>
    <w:tmpl w:val="C76E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4E4AD3"/>
    <w:multiLevelType w:val="hybridMultilevel"/>
    <w:tmpl w:val="738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256B0"/>
    <w:multiLevelType w:val="multilevel"/>
    <w:tmpl w:val="DE4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456C1"/>
    <w:multiLevelType w:val="hybridMultilevel"/>
    <w:tmpl w:val="CC16E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B08F6"/>
    <w:multiLevelType w:val="hybridMultilevel"/>
    <w:tmpl w:val="586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670DC"/>
    <w:multiLevelType w:val="hybridMultilevel"/>
    <w:tmpl w:val="0C0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203A6"/>
    <w:multiLevelType w:val="hybridMultilevel"/>
    <w:tmpl w:val="5CC6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543D5"/>
    <w:multiLevelType w:val="hybridMultilevel"/>
    <w:tmpl w:val="DE26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83128"/>
    <w:multiLevelType w:val="hybridMultilevel"/>
    <w:tmpl w:val="482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F0F08"/>
    <w:multiLevelType w:val="hybridMultilevel"/>
    <w:tmpl w:val="76A40A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15:restartNumberingAfterBreak="0">
    <w:nsid w:val="5AD14F96"/>
    <w:multiLevelType w:val="hybridMultilevel"/>
    <w:tmpl w:val="EE8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20BD6"/>
    <w:multiLevelType w:val="multilevel"/>
    <w:tmpl w:val="9B24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B58F0"/>
    <w:multiLevelType w:val="hybridMultilevel"/>
    <w:tmpl w:val="6BDE9E42"/>
    <w:lvl w:ilvl="0" w:tplc="F9E6A87A">
      <w:start w:val="1"/>
      <w:numFmt w:val="bullet"/>
      <w:lvlText w:val="•"/>
      <w:lvlJc w:val="left"/>
      <w:pPr>
        <w:tabs>
          <w:tab w:val="num" w:pos="720"/>
        </w:tabs>
        <w:ind w:left="720" w:hanging="360"/>
      </w:pPr>
      <w:rPr>
        <w:rFonts w:ascii="Times New Roman" w:hAnsi="Times New Roman" w:hint="default"/>
      </w:rPr>
    </w:lvl>
    <w:lvl w:ilvl="1" w:tplc="F2648E5E" w:tentative="1">
      <w:start w:val="1"/>
      <w:numFmt w:val="bullet"/>
      <w:lvlText w:val="•"/>
      <w:lvlJc w:val="left"/>
      <w:pPr>
        <w:tabs>
          <w:tab w:val="num" w:pos="1440"/>
        </w:tabs>
        <w:ind w:left="1440" w:hanging="360"/>
      </w:pPr>
      <w:rPr>
        <w:rFonts w:ascii="Times New Roman" w:hAnsi="Times New Roman" w:hint="default"/>
      </w:rPr>
    </w:lvl>
    <w:lvl w:ilvl="2" w:tplc="1F324046" w:tentative="1">
      <w:start w:val="1"/>
      <w:numFmt w:val="bullet"/>
      <w:lvlText w:val="•"/>
      <w:lvlJc w:val="left"/>
      <w:pPr>
        <w:tabs>
          <w:tab w:val="num" w:pos="2160"/>
        </w:tabs>
        <w:ind w:left="2160" w:hanging="360"/>
      </w:pPr>
      <w:rPr>
        <w:rFonts w:ascii="Times New Roman" w:hAnsi="Times New Roman" w:hint="default"/>
      </w:rPr>
    </w:lvl>
    <w:lvl w:ilvl="3" w:tplc="3ECA30F2" w:tentative="1">
      <w:start w:val="1"/>
      <w:numFmt w:val="bullet"/>
      <w:lvlText w:val="•"/>
      <w:lvlJc w:val="left"/>
      <w:pPr>
        <w:tabs>
          <w:tab w:val="num" w:pos="2880"/>
        </w:tabs>
        <w:ind w:left="2880" w:hanging="360"/>
      </w:pPr>
      <w:rPr>
        <w:rFonts w:ascii="Times New Roman" w:hAnsi="Times New Roman" w:hint="default"/>
      </w:rPr>
    </w:lvl>
    <w:lvl w:ilvl="4" w:tplc="FFAACC02" w:tentative="1">
      <w:start w:val="1"/>
      <w:numFmt w:val="bullet"/>
      <w:lvlText w:val="•"/>
      <w:lvlJc w:val="left"/>
      <w:pPr>
        <w:tabs>
          <w:tab w:val="num" w:pos="3600"/>
        </w:tabs>
        <w:ind w:left="3600" w:hanging="360"/>
      </w:pPr>
      <w:rPr>
        <w:rFonts w:ascii="Times New Roman" w:hAnsi="Times New Roman" w:hint="default"/>
      </w:rPr>
    </w:lvl>
    <w:lvl w:ilvl="5" w:tplc="F7644C4E" w:tentative="1">
      <w:start w:val="1"/>
      <w:numFmt w:val="bullet"/>
      <w:lvlText w:val="•"/>
      <w:lvlJc w:val="left"/>
      <w:pPr>
        <w:tabs>
          <w:tab w:val="num" w:pos="4320"/>
        </w:tabs>
        <w:ind w:left="4320" w:hanging="360"/>
      </w:pPr>
      <w:rPr>
        <w:rFonts w:ascii="Times New Roman" w:hAnsi="Times New Roman" w:hint="default"/>
      </w:rPr>
    </w:lvl>
    <w:lvl w:ilvl="6" w:tplc="D67CF186" w:tentative="1">
      <w:start w:val="1"/>
      <w:numFmt w:val="bullet"/>
      <w:lvlText w:val="•"/>
      <w:lvlJc w:val="left"/>
      <w:pPr>
        <w:tabs>
          <w:tab w:val="num" w:pos="5040"/>
        </w:tabs>
        <w:ind w:left="5040" w:hanging="360"/>
      </w:pPr>
      <w:rPr>
        <w:rFonts w:ascii="Times New Roman" w:hAnsi="Times New Roman" w:hint="default"/>
      </w:rPr>
    </w:lvl>
    <w:lvl w:ilvl="7" w:tplc="250ECFBC" w:tentative="1">
      <w:start w:val="1"/>
      <w:numFmt w:val="bullet"/>
      <w:lvlText w:val="•"/>
      <w:lvlJc w:val="left"/>
      <w:pPr>
        <w:tabs>
          <w:tab w:val="num" w:pos="5760"/>
        </w:tabs>
        <w:ind w:left="5760" w:hanging="360"/>
      </w:pPr>
      <w:rPr>
        <w:rFonts w:ascii="Times New Roman" w:hAnsi="Times New Roman" w:hint="default"/>
      </w:rPr>
    </w:lvl>
    <w:lvl w:ilvl="8" w:tplc="DDCA24A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DCC3350"/>
    <w:multiLevelType w:val="hybridMultilevel"/>
    <w:tmpl w:val="0AE4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02D3A"/>
    <w:multiLevelType w:val="hybridMultilevel"/>
    <w:tmpl w:val="681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A0C57"/>
    <w:multiLevelType w:val="hybridMultilevel"/>
    <w:tmpl w:val="2A1E43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62104DFA"/>
    <w:multiLevelType w:val="hybridMultilevel"/>
    <w:tmpl w:val="2F82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27061"/>
    <w:multiLevelType w:val="hybridMultilevel"/>
    <w:tmpl w:val="0C6C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91C45"/>
    <w:multiLevelType w:val="hybridMultilevel"/>
    <w:tmpl w:val="9BC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A612B"/>
    <w:multiLevelType w:val="hybridMultilevel"/>
    <w:tmpl w:val="99C8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35F98"/>
    <w:multiLevelType w:val="hybridMultilevel"/>
    <w:tmpl w:val="38A09C08"/>
    <w:lvl w:ilvl="0" w:tplc="51CA1650">
      <w:start w:val="1"/>
      <w:numFmt w:val="bullet"/>
      <w:lvlText w:val="•"/>
      <w:lvlJc w:val="left"/>
      <w:pPr>
        <w:tabs>
          <w:tab w:val="num" w:pos="720"/>
        </w:tabs>
        <w:ind w:left="720" w:hanging="360"/>
      </w:pPr>
      <w:rPr>
        <w:rFonts w:ascii="Times New Roman" w:hAnsi="Times New Roman" w:hint="default"/>
      </w:rPr>
    </w:lvl>
    <w:lvl w:ilvl="1" w:tplc="67E2DABE" w:tentative="1">
      <w:start w:val="1"/>
      <w:numFmt w:val="bullet"/>
      <w:lvlText w:val="•"/>
      <w:lvlJc w:val="left"/>
      <w:pPr>
        <w:tabs>
          <w:tab w:val="num" w:pos="1440"/>
        </w:tabs>
        <w:ind w:left="1440" w:hanging="360"/>
      </w:pPr>
      <w:rPr>
        <w:rFonts w:ascii="Times New Roman" w:hAnsi="Times New Roman" w:hint="default"/>
      </w:rPr>
    </w:lvl>
    <w:lvl w:ilvl="2" w:tplc="6BC62170" w:tentative="1">
      <w:start w:val="1"/>
      <w:numFmt w:val="bullet"/>
      <w:lvlText w:val="•"/>
      <w:lvlJc w:val="left"/>
      <w:pPr>
        <w:tabs>
          <w:tab w:val="num" w:pos="2160"/>
        </w:tabs>
        <w:ind w:left="2160" w:hanging="360"/>
      </w:pPr>
      <w:rPr>
        <w:rFonts w:ascii="Times New Roman" w:hAnsi="Times New Roman" w:hint="default"/>
      </w:rPr>
    </w:lvl>
    <w:lvl w:ilvl="3" w:tplc="4EA80346" w:tentative="1">
      <w:start w:val="1"/>
      <w:numFmt w:val="bullet"/>
      <w:lvlText w:val="•"/>
      <w:lvlJc w:val="left"/>
      <w:pPr>
        <w:tabs>
          <w:tab w:val="num" w:pos="2880"/>
        </w:tabs>
        <w:ind w:left="2880" w:hanging="360"/>
      </w:pPr>
      <w:rPr>
        <w:rFonts w:ascii="Times New Roman" w:hAnsi="Times New Roman" w:hint="default"/>
      </w:rPr>
    </w:lvl>
    <w:lvl w:ilvl="4" w:tplc="1276BF74" w:tentative="1">
      <w:start w:val="1"/>
      <w:numFmt w:val="bullet"/>
      <w:lvlText w:val="•"/>
      <w:lvlJc w:val="left"/>
      <w:pPr>
        <w:tabs>
          <w:tab w:val="num" w:pos="3600"/>
        </w:tabs>
        <w:ind w:left="3600" w:hanging="360"/>
      </w:pPr>
      <w:rPr>
        <w:rFonts w:ascii="Times New Roman" w:hAnsi="Times New Roman" w:hint="default"/>
      </w:rPr>
    </w:lvl>
    <w:lvl w:ilvl="5" w:tplc="433CA48E" w:tentative="1">
      <w:start w:val="1"/>
      <w:numFmt w:val="bullet"/>
      <w:lvlText w:val="•"/>
      <w:lvlJc w:val="left"/>
      <w:pPr>
        <w:tabs>
          <w:tab w:val="num" w:pos="4320"/>
        </w:tabs>
        <w:ind w:left="4320" w:hanging="360"/>
      </w:pPr>
      <w:rPr>
        <w:rFonts w:ascii="Times New Roman" w:hAnsi="Times New Roman" w:hint="default"/>
      </w:rPr>
    </w:lvl>
    <w:lvl w:ilvl="6" w:tplc="7F1833A6" w:tentative="1">
      <w:start w:val="1"/>
      <w:numFmt w:val="bullet"/>
      <w:lvlText w:val="•"/>
      <w:lvlJc w:val="left"/>
      <w:pPr>
        <w:tabs>
          <w:tab w:val="num" w:pos="5040"/>
        </w:tabs>
        <w:ind w:left="5040" w:hanging="360"/>
      </w:pPr>
      <w:rPr>
        <w:rFonts w:ascii="Times New Roman" w:hAnsi="Times New Roman" w:hint="default"/>
      </w:rPr>
    </w:lvl>
    <w:lvl w:ilvl="7" w:tplc="B3EC0D82" w:tentative="1">
      <w:start w:val="1"/>
      <w:numFmt w:val="bullet"/>
      <w:lvlText w:val="•"/>
      <w:lvlJc w:val="left"/>
      <w:pPr>
        <w:tabs>
          <w:tab w:val="num" w:pos="5760"/>
        </w:tabs>
        <w:ind w:left="5760" w:hanging="360"/>
      </w:pPr>
      <w:rPr>
        <w:rFonts w:ascii="Times New Roman" w:hAnsi="Times New Roman" w:hint="default"/>
      </w:rPr>
    </w:lvl>
    <w:lvl w:ilvl="8" w:tplc="8DFA34A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9AA6A32"/>
    <w:multiLevelType w:val="hybridMultilevel"/>
    <w:tmpl w:val="8CFA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54863"/>
    <w:multiLevelType w:val="hybridMultilevel"/>
    <w:tmpl w:val="6B2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902BC"/>
    <w:multiLevelType w:val="multilevel"/>
    <w:tmpl w:val="4A5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86960">
    <w:abstractNumId w:val="19"/>
  </w:num>
  <w:num w:numId="2" w16cid:durableId="1732851526">
    <w:abstractNumId w:val="18"/>
  </w:num>
  <w:num w:numId="3" w16cid:durableId="2090150601">
    <w:abstractNumId w:val="5"/>
  </w:num>
  <w:num w:numId="4" w16cid:durableId="976186454">
    <w:abstractNumId w:val="45"/>
  </w:num>
  <w:num w:numId="5" w16cid:durableId="2059087873">
    <w:abstractNumId w:val="23"/>
  </w:num>
  <w:num w:numId="6" w16cid:durableId="15891259">
    <w:abstractNumId w:val="43"/>
  </w:num>
  <w:num w:numId="7" w16cid:durableId="2066023280">
    <w:abstractNumId w:val="6"/>
  </w:num>
  <w:num w:numId="8" w16cid:durableId="45422787">
    <w:abstractNumId w:val="7"/>
  </w:num>
  <w:num w:numId="9" w16cid:durableId="1392777753">
    <w:abstractNumId w:val="39"/>
  </w:num>
  <w:num w:numId="10" w16cid:durableId="1234661746">
    <w:abstractNumId w:val="44"/>
  </w:num>
  <w:num w:numId="11" w16cid:durableId="2126387481">
    <w:abstractNumId w:val="2"/>
  </w:num>
  <w:num w:numId="12" w16cid:durableId="1015765319">
    <w:abstractNumId w:val="17"/>
  </w:num>
  <w:num w:numId="13" w16cid:durableId="320815105">
    <w:abstractNumId w:val="14"/>
  </w:num>
  <w:num w:numId="14" w16cid:durableId="1275400000">
    <w:abstractNumId w:val="15"/>
  </w:num>
  <w:num w:numId="15" w16cid:durableId="2006782284">
    <w:abstractNumId w:val="26"/>
  </w:num>
  <w:num w:numId="16" w16cid:durableId="671686118">
    <w:abstractNumId w:val="20"/>
  </w:num>
  <w:num w:numId="17" w16cid:durableId="1512144258">
    <w:abstractNumId w:val="10"/>
  </w:num>
  <w:num w:numId="18" w16cid:durableId="1846046147">
    <w:abstractNumId w:val="1"/>
  </w:num>
  <w:num w:numId="19" w16cid:durableId="529151969">
    <w:abstractNumId w:val="42"/>
  </w:num>
  <w:num w:numId="20" w16cid:durableId="1503743491">
    <w:abstractNumId w:val="0"/>
  </w:num>
  <w:num w:numId="21" w16cid:durableId="357437789">
    <w:abstractNumId w:val="29"/>
  </w:num>
  <w:num w:numId="22" w16cid:durableId="987981799">
    <w:abstractNumId w:val="21"/>
  </w:num>
  <w:num w:numId="23" w16cid:durableId="323052943">
    <w:abstractNumId w:val="34"/>
  </w:num>
  <w:num w:numId="24" w16cid:durableId="129055498">
    <w:abstractNumId w:val="11"/>
  </w:num>
  <w:num w:numId="25" w16cid:durableId="473446785">
    <w:abstractNumId w:val="33"/>
  </w:num>
  <w:num w:numId="26" w16cid:durableId="395855197">
    <w:abstractNumId w:val="27"/>
  </w:num>
  <w:num w:numId="27" w16cid:durableId="530073572">
    <w:abstractNumId w:val="9"/>
  </w:num>
  <w:num w:numId="28" w16cid:durableId="1584408552">
    <w:abstractNumId w:val="12"/>
  </w:num>
  <w:num w:numId="29" w16cid:durableId="1643970705">
    <w:abstractNumId w:val="31"/>
  </w:num>
  <w:num w:numId="30" w16cid:durableId="781997131">
    <w:abstractNumId w:val="40"/>
  </w:num>
  <w:num w:numId="31" w16cid:durableId="512458012">
    <w:abstractNumId w:val="38"/>
  </w:num>
  <w:num w:numId="32" w16cid:durableId="9338853">
    <w:abstractNumId w:val="24"/>
  </w:num>
  <w:num w:numId="33" w16cid:durableId="1224829719">
    <w:abstractNumId w:val="4"/>
  </w:num>
  <w:num w:numId="34" w16cid:durableId="1448349185">
    <w:abstractNumId w:val="37"/>
  </w:num>
  <w:num w:numId="35" w16cid:durableId="80638111">
    <w:abstractNumId w:val="28"/>
  </w:num>
  <w:num w:numId="36" w16cid:durableId="1583485191">
    <w:abstractNumId w:val="35"/>
  </w:num>
  <w:num w:numId="37" w16cid:durableId="1843740020">
    <w:abstractNumId w:val="22"/>
  </w:num>
  <w:num w:numId="38" w16cid:durableId="1100032078">
    <w:abstractNumId w:val="25"/>
  </w:num>
  <w:num w:numId="39" w16cid:durableId="1790202970">
    <w:abstractNumId w:val="13"/>
  </w:num>
  <w:num w:numId="40" w16cid:durableId="1315842609">
    <w:abstractNumId w:val="36"/>
  </w:num>
  <w:num w:numId="41" w16cid:durableId="246504686">
    <w:abstractNumId w:val="41"/>
  </w:num>
  <w:num w:numId="42" w16cid:durableId="1356300058">
    <w:abstractNumId w:val="32"/>
  </w:num>
  <w:num w:numId="43" w16cid:durableId="749235244">
    <w:abstractNumId w:val="8"/>
  </w:num>
  <w:num w:numId="44" w16cid:durableId="1884245562">
    <w:abstractNumId w:val="3"/>
  </w:num>
  <w:num w:numId="45" w16cid:durableId="1118643936">
    <w:abstractNumId w:val="46"/>
  </w:num>
  <w:num w:numId="46" w16cid:durableId="571237590">
    <w:abstractNumId w:val="16"/>
  </w:num>
  <w:num w:numId="47" w16cid:durableId="1952591091">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2AB"/>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DB9"/>
    <w:rsid w:val="00001EEE"/>
    <w:rsid w:val="000020F9"/>
    <w:rsid w:val="00002108"/>
    <w:rsid w:val="000021DD"/>
    <w:rsid w:val="00002397"/>
    <w:rsid w:val="0000245F"/>
    <w:rsid w:val="0000254A"/>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5E6"/>
    <w:rsid w:val="0000488C"/>
    <w:rsid w:val="000049A3"/>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5A"/>
    <w:rsid w:val="000103A7"/>
    <w:rsid w:val="00010591"/>
    <w:rsid w:val="0001062A"/>
    <w:rsid w:val="000106C6"/>
    <w:rsid w:val="000108C2"/>
    <w:rsid w:val="00010CD1"/>
    <w:rsid w:val="00010E52"/>
    <w:rsid w:val="00010F2F"/>
    <w:rsid w:val="00011180"/>
    <w:rsid w:val="0001168E"/>
    <w:rsid w:val="0001178F"/>
    <w:rsid w:val="00011ABA"/>
    <w:rsid w:val="00011B86"/>
    <w:rsid w:val="00011BDE"/>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764"/>
    <w:rsid w:val="0001486A"/>
    <w:rsid w:val="00014CD7"/>
    <w:rsid w:val="00014E00"/>
    <w:rsid w:val="0001526B"/>
    <w:rsid w:val="000155C0"/>
    <w:rsid w:val="00015655"/>
    <w:rsid w:val="00015896"/>
    <w:rsid w:val="00015A48"/>
    <w:rsid w:val="00015AF5"/>
    <w:rsid w:val="00015B61"/>
    <w:rsid w:val="00015CBE"/>
    <w:rsid w:val="00015D4E"/>
    <w:rsid w:val="00015DFD"/>
    <w:rsid w:val="00015DFF"/>
    <w:rsid w:val="00015E3C"/>
    <w:rsid w:val="000161A6"/>
    <w:rsid w:val="0001629E"/>
    <w:rsid w:val="0001638E"/>
    <w:rsid w:val="000167BC"/>
    <w:rsid w:val="0001691E"/>
    <w:rsid w:val="00016A37"/>
    <w:rsid w:val="00016DDE"/>
    <w:rsid w:val="00017077"/>
    <w:rsid w:val="000172EA"/>
    <w:rsid w:val="000174DB"/>
    <w:rsid w:val="000175BE"/>
    <w:rsid w:val="00017737"/>
    <w:rsid w:val="00017C72"/>
    <w:rsid w:val="0002019C"/>
    <w:rsid w:val="0002053B"/>
    <w:rsid w:val="000206A9"/>
    <w:rsid w:val="000206B1"/>
    <w:rsid w:val="00020A7D"/>
    <w:rsid w:val="00020C9C"/>
    <w:rsid w:val="00020D66"/>
    <w:rsid w:val="00020F1B"/>
    <w:rsid w:val="000212C9"/>
    <w:rsid w:val="00021333"/>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6F0"/>
    <w:rsid w:val="0002575D"/>
    <w:rsid w:val="000257F7"/>
    <w:rsid w:val="0002588D"/>
    <w:rsid w:val="00025958"/>
    <w:rsid w:val="00025C35"/>
    <w:rsid w:val="00025D98"/>
    <w:rsid w:val="00025F3A"/>
    <w:rsid w:val="00025FFF"/>
    <w:rsid w:val="000262E8"/>
    <w:rsid w:val="00026598"/>
    <w:rsid w:val="0002672E"/>
    <w:rsid w:val="00026AE5"/>
    <w:rsid w:val="00026B36"/>
    <w:rsid w:val="00026BE5"/>
    <w:rsid w:val="00026F5F"/>
    <w:rsid w:val="00027208"/>
    <w:rsid w:val="00027869"/>
    <w:rsid w:val="000279B8"/>
    <w:rsid w:val="00027ACE"/>
    <w:rsid w:val="00027D79"/>
    <w:rsid w:val="00027E72"/>
    <w:rsid w:val="00027FBC"/>
    <w:rsid w:val="00030490"/>
    <w:rsid w:val="00030670"/>
    <w:rsid w:val="000306E1"/>
    <w:rsid w:val="00030B69"/>
    <w:rsid w:val="00030F3C"/>
    <w:rsid w:val="00031134"/>
    <w:rsid w:val="000311A7"/>
    <w:rsid w:val="00031C8D"/>
    <w:rsid w:val="00031D4D"/>
    <w:rsid w:val="00031F36"/>
    <w:rsid w:val="00031F99"/>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690"/>
    <w:rsid w:val="0004373C"/>
    <w:rsid w:val="00043754"/>
    <w:rsid w:val="00043758"/>
    <w:rsid w:val="00043BCF"/>
    <w:rsid w:val="00043FDF"/>
    <w:rsid w:val="00044563"/>
    <w:rsid w:val="000447B3"/>
    <w:rsid w:val="0004492A"/>
    <w:rsid w:val="00044957"/>
    <w:rsid w:val="00044B5A"/>
    <w:rsid w:val="00044B7D"/>
    <w:rsid w:val="00044BDB"/>
    <w:rsid w:val="00044F9E"/>
    <w:rsid w:val="00044FCF"/>
    <w:rsid w:val="000450C4"/>
    <w:rsid w:val="00045340"/>
    <w:rsid w:val="00045627"/>
    <w:rsid w:val="0004570F"/>
    <w:rsid w:val="00045735"/>
    <w:rsid w:val="000457A3"/>
    <w:rsid w:val="000457D6"/>
    <w:rsid w:val="00045B49"/>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0C"/>
    <w:rsid w:val="00051AB5"/>
    <w:rsid w:val="00051BA1"/>
    <w:rsid w:val="00051E20"/>
    <w:rsid w:val="00052089"/>
    <w:rsid w:val="000522A4"/>
    <w:rsid w:val="0005248D"/>
    <w:rsid w:val="00052793"/>
    <w:rsid w:val="00052B45"/>
    <w:rsid w:val="00052E30"/>
    <w:rsid w:val="000530A7"/>
    <w:rsid w:val="00053396"/>
    <w:rsid w:val="0005347B"/>
    <w:rsid w:val="000535C4"/>
    <w:rsid w:val="000536EA"/>
    <w:rsid w:val="00053A72"/>
    <w:rsid w:val="00053ADC"/>
    <w:rsid w:val="00053AE6"/>
    <w:rsid w:val="00053CAA"/>
    <w:rsid w:val="00053CEB"/>
    <w:rsid w:val="00053D87"/>
    <w:rsid w:val="000540E9"/>
    <w:rsid w:val="000541D0"/>
    <w:rsid w:val="0005447E"/>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2A1"/>
    <w:rsid w:val="000564DB"/>
    <w:rsid w:val="0005687E"/>
    <w:rsid w:val="0005688B"/>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44F"/>
    <w:rsid w:val="000616DE"/>
    <w:rsid w:val="00061703"/>
    <w:rsid w:val="0006170D"/>
    <w:rsid w:val="000617C8"/>
    <w:rsid w:val="0006184F"/>
    <w:rsid w:val="00061D69"/>
    <w:rsid w:val="00062520"/>
    <w:rsid w:val="0006281C"/>
    <w:rsid w:val="00062823"/>
    <w:rsid w:val="00062825"/>
    <w:rsid w:val="0006288D"/>
    <w:rsid w:val="00062E8D"/>
    <w:rsid w:val="00062EF8"/>
    <w:rsid w:val="000630AE"/>
    <w:rsid w:val="00063342"/>
    <w:rsid w:val="00063393"/>
    <w:rsid w:val="0006339E"/>
    <w:rsid w:val="0006351F"/>
    <w:rsid w:val="00063B52"/>
    <w:rsid w:val="00063BD7"/>
    <w:rsid w:val="00063C70"/>
    <w:rsid w:val="00063D5D"/>
    <w:rsid w:val="00063EA8"/>
    <w:rsid w:val="00064380"/>
    <w:rsid w:val="000644A9"/>
    <w:rsid w:val="000644E2"/>
    <w:rsid w:val="000644F1"/>
    <w:rsid w:val="000645A2"/>
    <w:rsid w:val="00064947"/>
    <w:rsid w:val="00064A44"/>
    <w:rsid w:val="00064BC4"/>
    <w:rsid w:val="00064BEF"/>
    <w:rsid w:val="00065110"/>
    <w:rsid w:val="00065574"/>
    <w:rsid w:val="000658BC"/>
    <w:rsid w:val="00065A55"/>
    <w:rsid w:val="00065B3D"/>
    <w:rsid w:val="00065F16"/>
    <w:rsid w:val="00065F63"/>
    <w:rsid w:val="00065F9F"/>
    <w:rsid w:val="0006614C"/>
    <w:rsid w:val="000662E2"/>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4B4"/>
    <w:rsid w:val="00070601"/>
    <w:rsid w:val="00070A0C"/>
    <w:rsid w:val="00070C66"/>
    <w:rsid w:val="00070E67"/>
    <w:rsid w:val="000711A0"/>
    <w:rsid w:val="0007138A"/>
    <w:rsid w:val="00071661"/>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3D81"/>
    <w:rsid w:val="000741C8"/>
    <w:rsid w:val="00074B20"/>
    <w:rsid w:val="00074BD7"/>
    <w:rsid w:val="00074E71"/>
    <w:rsid w:val="00074F75"/>
    <w:rsid w:val="000751DE"/>
    <w:rsid w:val="000753A1"/>
    <w:rsid w:val="000756C2"/>
    <w:rsid w:val="00075745"/>
    <w:rsid w:val="0007624E"/>
    <w:rsid w:val="000764ED"/>
    <w:rsid w:val="0007682E"/>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9FD"/>
    <w:rsid w:val="00083A58"/>
    <w:rsid w:val="00083AA9"/>
    <w:rsid w:val="00083B23"/>
    <w:rsid w:val="00083C4D"/>
    <w:rsid w:val="00083FF3"/>
    <w:rsid w:val="00084495"/>
    <w:rsid w:val="00084902"/>
    <w:rsid w:val="0008493E"/>
    <w:rsid w:val="00084D78"/>
    <w:rsid w:val="00084ECE"/>
    <w:rsid w:val="0008501A"/>
    <w:rsid w:val="00085288"/>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6F47"/>
    <w:rsid w:val="000870FE"/>
    <w:rsid w:val="000872A6"/>
    <w:rsid w:val="00087595"/>
    <w:rsid w:val="000875A6"/>
    <w:rsid w:val="000877AC"/>
    <w:rsid w:val="00087966"/>
    <w:rsid w:val="000879AB"/>
    <w:rsid w:val="00087B19"/>
    <w:rsid w:val="00087DC1"/>
    <w:rsid w:val="00090305"/>
    <w:rsid w:val="00090486"/>
    <w:rsid w:val="00090988"/>
    <w:rsid w:val="000909E2"/>
    <w:rsid w:val="00090AB9"/>
    <w:rsid w:val="00090DD3"/>
    <w:rsid w:val="000911F7"/>
    <w:rsid w:val="00091297"/>
    <w:rsid w:val="000916E7"/>
    <w:rsid w:val="00091896"/>
    <w:rsid w:val="0009199A"/>
    <w:rsid w:val="000919B5"/>
    <w:rsid w:val="00091B3D"/>
    <w:rsid w:val="00091B97"/>
    <w:rsid w:val="00091BF5"/>
    <w:rsid w:val="00091E5E"/>
    <w:rsid w:val="0009208E"/>
    <w:rsid w:val="000920E7"/>
    <w:rsid w:val="000925D4"/>
    <w:rsid w:val="00092626"/>
    <w:rsid w:val="0009270B"/>
    <w:rsid w:val="0009299C"/>
    <w:rsid w:val="00092BE0"/>
    <w:rsid w:val="00092D2B"/>
    <w:rsid w:val="0009303E"/>
    <w:rsid w:val="00093212"/>
    <w:rsid w:val="00093340"/>
    <w:rsid w:val="000933A3"/>
    <w:rsid w:val="000933B0"/>
    <w:rsid w:val="000933DB"/>
    <w:rsid w:val="0009349D"/>
    <w:rsid w:val="000935E7"/>
    <w:rsid w:val="000935FE"/>
    <w:rsid w:val="00093604"/>
    <w:rsid w:val="00093647"/>
    <w:rsid w:val="00093E91"/>
    <w:rsid w:val="00094240"/>
    <w:rsid w:val="00094772"/>
    <w:rsid w:val="00094BB4"/>
    <w:rsid w:val="00094C2B"/>
    <w:rsid w:val="00094C69"/>
    <w:rsid w:val="00094CCB"/>
    <w:rsid w:val="000951B9"/>
    <w:rsid w:val="0009561E"/>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08"/>
    <w:rsid w:val="00097B4D"/>
    <w:rsid w:val="00097CB8"/>
    <w:rsid w:val="00097D38"/>
    <w:rsid w:val="00097F9A"/>
    <w:rsid w:val="000A01F5"/>
    <w:rsid w:val="000A0248"/>
    <w:rsid w:val="000A0267"/>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0B"/>
    <w:rsid w:val="000A379B"/>
    <w:rsid w:val="000A3ABB"/>
    <w:rsid w:val="000A3D57"/>
    <w:rsid w:val="000A3E03"/>
    <w:rsid w:val="000A3E44"/>
    <w:rsid w:val="000A3F26"/>
    <w:rsid w:val="000A3F9D"/>
    <w:rsid w:val="000A42D3"/>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9D1"/>
    <w:rsid w:val="000A7D2E"/>
    <w:rsid w:val="000A7D41"/>
    <w:rsid w:val="000A7FE4"/>
    <w:rsid w:val="000B01E2"/>
    <w:rsid w:val="000B0495"/>
    <w:rsid w:val="000B0787"/>
    <w:rsid w:val="000B0C08"/>
    <w:rsid w:val="000B0EB9"/>
    <w:rsid w:val="000B16F4"/>
    <w:rsid w:val="000B172E"/>
    <w:rsid w:val="000B178F"/>
    <w:rsid w:val="000B1823"/>
    <w:rsid w:val="000B1C29"/>
    <w:rsid w:val="000B1D7B"/>
    <w:rsid w:val="000B1E7F"/>
    <w:rsid w:val="000B1EE3"/>
    <w:rsid w:val="000B1F84"/>
    <w:rsid w:val="000B1F8E"/>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028"/>
    <w:rsid w:val="000B46BF"/>
    <w:rsid w:val="000B47B1"/>
    <w:rsid w:val="000B4CCC"/>
    <w:rsid w:val="000B4F3F"/>
    <w:rsid w:val="000B4F5F"/>
    <w:rsid w:val="000B50AF"/>
    <w:rsid w:val="000B52D6"/>
    <w:rsid w:val="000B53D6"/>
    <w:rsid w:val="000B54B2"/>
    <w:rsid w:val="000B561A"/>
    <w:rsid w:val="000B57EC"/>
    <w:rsid w:val="000B584D"/>
    <w:rsid w:val="000B5D72"/>
    <w:rsid w:val="000B603B"/>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67B"/>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BEB"/>
    <w:rsid w:val="000C4C2C"/>
    <w:rsid w:val="000C4C2D"/>
    <w:rsid w:val="000C4CE0"/>
    <w:rsid w:val="000C4CF6"/>
    <w:rsid w:val="000C4D6F"/>
    <w:rsid w:val="000C4DA8"/>
    <w:rsid w:val="000C4E53"/>
    <w:rsid w:val="000C4EC7"/>
    <w:rsid w:val="000C5040"/>
    <w:rsid w:val="000C53F0"/>
    <w:rsid w:val="000C54C9"/>
    <w:rsid w:val="000C5648"/>
    <w:rsid w:val="000C571E"/>
    <w:rsid w:val="000C5962"/>
    <w:rsid w:val="000C5A2B"/>
    <w:rsid w:val="000C60DD"/>
    <w:rsid w:val="000C63CB"/>
    <w:rsid w:val="000C63D3"/>
    <w:rsid w:val="000C64CF"/>
    <w:rsid w:val="000C6556"/>
    <w:rsid w:val="000C65EB"/>
    <w:rsid w:val="000C674E"/>
    <w:rsid w:val="000C689A"/>
    <w:rsid w:val="000C6CC1"/>
    <w:rsid w:val="000C6D41"/>
    <w:rsid w:val="000C6F1B"/>
    <w:rsid w:val="000C7219"/>
    <w:rsid w:val="000C7265"/>
    <w:rsid w:val="000C75A5"/>
    <w:rsid w:val="000C775D"/>
    <w:rsid w:val="000C7975"/>
    <w:rsid w:val="000C79C3"/>
    <w:rsid w:val="000C7E84"/>
    <w:rsid w:val="000D00AA"/>
    <w:rsid w:val="000D036A"/>
    <w:rsid w:val="000D03DA"/>
    <w:rsid w:val="000D04ED"/>
    <w:rsid w:val="000D0ACA"/>
    <w:rsid w:val="000D0B51"/>
    <w:rsid w:val="000D0CF1"/>
    <w:rsid w:val="000D1189"/>
    <w:rsid w:val="000D12C8"/>
    <w:rsid w:val="000D161D"/>
    <w:rsid w:val="000D166F"/>
    <w:rsid w:val="000D183C"/>
    <w:rsid w:val="000D19A9"/>
    <w:rsid w:val="000D1A69"/>
    <w:rsid w:val="000D1CD5"/>
    <w:rsid w:val="000D1D64"/>
    <w:rsid w:val="000D1DBF"/>
    <w:rsid w:val="000D1FDD"/>
    <w:rsid w:val="000D238C"/>
    <w:rsid w:val="000D2392"/>
    <w:rsid w:val="000D289E"/>
    <w:rsid w:val="000D2970"/>
    <w:rsid w:val="000D2AC6"/>
    <w:rsid w:val="000D2D22"/>
    <w:rsid w:val="000D2DA1"/>
    <w:rsid w:val="000D2F47"/>
    <w:rsid w:val="000D3127"/>
    <w:rsid w:val="000D31C5"/>
    <w:rsid w:val="000D3520"/>
    <w:rsid w:val="000D3AE3"/>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62B"/>
    <w:rsid w:val="000D69AD"/>
    <w:rsid w:val="000D6DB2"/>
    <w:rsid w:val="000D6DDC"/>
    <w:rsid w:val="000D721F"/>
    <w:rsid w:val="000D7554"/>
    <w:rsid w:val="000D7774"/>
    <w:rsid w:val="000D779D"/>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2010"/>
    <w:rsid w:val="000E209D"/>
    <w:rsid w:val="000E2339"/>
    <w:rsid w:val="000E2572"/>
    <w:rsid w:val="000E28E6"/>
    <w:rsid w:val="000E29D5"/>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A6D"/>
    <w:rsid w:val="000E5F44"/>
    <w:rsid w:val="000E5FD2"/>
    <w:rsid w:val="000E61A4"/>
    <w:rsid w:val="000E6540"/>
    <w:rsid w:val="000E6558"/>
    <w:rsid w:val="000E6945"/>
    <w:rsid w:val="000E6A50"/>
    <w:rsid w:val="000E6E8A"/>
    <w:rsid w:val="000E6EE6"/>
    <w:rsid w:val="000E6EF0"/>
    <w:rsid w:val="000E78DD"/>
    <w:rsid w:val="000E7969"/>
    <w:rsid w:val="000E7D6F"/>
    <w:rsid w:val="000E7E0E"/>
    <w:rsid w:val="000E7FF9"/>
    <w:rsid w:val="000F03EE"/>
    <w:rsid w:val="000F0639"/>
    <w:rsid w:val="000F063F"/>
    <w:rsid w:val="000F0992"/>
    <w:rsid w:val="000F09A5"/>
    <w:rsid w:val="000F09BE"/>
    <w:rsid w:val="000F0A77"/>
    <w:rsid w:val="000F0B79"/>
    <w:rsid w:val="000F0BE4"/>
    <w:rsid w:val="000F11E7"/>
    <w:rsid w:val="000F1428"/>
    <w:rsid w:val="000F17B3"/>
    <w:rsid w:val="000F1A4F"/>
    <w:rsid w:val="000F1ADC"/>
    <w:rsid w:val="000F1B8E"/>
    <w:rsid w:val="000F1F81"/>
    <w:rsid w:val="000F2135"/>
    <w:rsid w:val="000F2138"/>
    <w:rsid w:val="000F218A"/>
    <w:rsid w:val="000F22AB"/>
    <w:rsid w:val="000F2637"/>
    <w:rsid w:val="000F2754"/>
    <w:rsid w:val="000F2A62"/>
    <w:rsid w:val="000F2B91"/>
    <w:rsid w:val="000F2ECD"/>
    <w:rsid w:val="000F2EDA"/>
    <w:rsid w:val="000F2F1C"/>
    <w:rsid w:val="000F31A2"/>
    <w:rsid w:val="000F344A"/>
    <w:rsid w:val="000F3564"/>
    <w:rsid w:val="000F3569"/>
    <w:rsid w:val="000F38EB"/>
    <w:rsid w:val="000F3A6A"/>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4ED5"/>
    <w:rsid w:val="000F53F4"/>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2C4"/>
    <w:rsid w:val="00100338"/>
    <w:rsid w:val="001003E2"/>
    <w:rsid w:val="00100775"/>
    <w:rsid w:val="0010077C"/>
    <w:rsid w:val="001008BC"/>
    <w:rsid w:val="001008EA"/>
    <w:rsid w:val="00100A98"/>
    <w:rsid w:val="00100BB6"/>
    <w:rsid w:val="00100D65"/>
    <w:rsid w:val="00100EC2"/>
    <w:rsid w:val="00101001"/>
    <w:rsid w:val="0010121A"/>
    <w:rsid w:val="00101241"/>
    <w:rsid w:val="00101348"/>
    <w:rsid w:val="001014D1"/>
    <w:rsid w:val="0010185E"/>
    <w:rsid w:val="00101974"/>
    <w:rsid w:val="00101977"/>
    <w:rsid w:val="00101A16"/>
    <w:rsid w:val="00101B00"/>
    <w:rsid w:val="00101F84"/>
    <w:rsid w:val="001022FC"/>
    <w:rsid w:val="001024D4"/>
    <w:rsid w:val="001026D8"/>
    <w:rsid w:val="001026D9"/>
    <w:rsid w:val="00102775"/>
    <w:rsid w:val="001027C2"/>
    <w:rsid w:val="00102955"/>
    <w:rsid w:val="00102B0F"/>
    <w:rsid w:val="00103052"/>
    <w:rsid w:val="001030DD"/>
    <w:rsid w:val="00103384"/>
    <w:rsid w:val="0010340A"/>
    <w:rsid w:val="00103664"/>
    <w:rsid w:val="001037DA"/>
    <w:rsid w:val="00103987"/>
    <w:rsid w:val="00103A1C"/>
    <w:rsid w:val="00103E47"/>
    <w:rsid w:val="00103FE2"/>
    <w:rsid w:val="001040AA"/>
    <w:rsid w:val="00104108"/>
    <w:rsid w:val="001042B5"/>
    <w:rsid w:val="00104526"/>
    <w:rsid w:val="00104669"/>
    <w:rsid w:val="00104738"/>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95E"/>
    <w:rsid w:val="00107A04"/>
    <w:rsid w:val="00107A35"/>
    <w:rsid w:val="00107A38"/>
    <w:rsid w:val="00107A81"/>
    <w:rsid w:val="00107AEE"/>
    <w:rsid w:val="00107BDB"/>
    <w:rsid w:val="00107FFC"/>
    <w:rsid w:val="001101A7"/>
    <w:rsid w:val="001101C0"/>
    <w:rsid w:val="00110429"/>
    <w:rsid w:val="00110469"/>
    <w:rsid w:val="0011069F"/>
    <w:rsid w:val="00110A29"/>
    <w:rsid w:val="00110BE7"/>
    <w:rsid w:val="00110DE8"/>
    <w:rsid w:val="001112C3"/>
    <w:rsid w:val="001112E5"/>
    <w:rsid w:val="00111875"/>
    <w:rsid w:val="001118EA"/>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4C06"/>
    <w:rsid w:val="0011524D"/>
    <w:rsid w:val="0011528B"/>
    <w:rsid w:val="00115302"/>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6F"/>
    <w:rsid w:val="001176C8"/>
    <w:rsid w:val="0011779D"/>
    <w:rsid w:val="001177BD"/>
    <w:rsid w:val="00117802"/>
    <w:rsid w:val="00117BBE"/>
    <w:rsid w:val="00117DD7"/>
    <w:rsid w:val="00117E2D"/>
    <w:rsid w:val="001201CE"/>
    <w:rsid w:val="001202A8"/>
    <w:rsid w:val="00120440"/>
    <w:rsid w:val="0012060E"/>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A25"/>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9E5"/>
    <w:rsid w:val="00125A64"/>
    <w:rsid w:val="00125AF5"/>
    <w:rsid w:val="00125C18"/>
    <w:rsid w:val="00125C92"/>
    <w:rsid w:val="00125F9F"/>
    <w:rsid w:val="0012605B"/>
    <w:rsid w:val="001260D6"/>
    <w:rsid w:val="0012612F"/>
    <w:rsid w:val="001262F9"/>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3E"/>
    <w:rsid w:val="00133293"/>
    <w:rsid w:val="001332FA"/>
    <w:rsid w:val="00133459"/>
    <w:rsid w:val="001337EF"/>
    <w:rsid w:val="0013387A"/>
    <w:rsid w:val="0013393D"/>
    <w:rsid w:val="00133A06"/>
    <w:rsid w:val="00133A8A"/>
    <w:rsid w:val="00133BB9"/>
    <w:rsid w:val="0013406F"/>
    <w:rsid w:val="001341C6"/>
    <w:rsid w:val="0013425B"/>
    <w:rsid w:val="0013428D"/>
    <w:rsid w:val="001343EC"/>
    <w:rsid w:val="0013455A"/>
    <w:rsid w:val="00134982"/>
    <w:rsid w:val="00134D2A"/>
    <w:rsid w:val="00134D6C"/>
    <w:rsid w:val="0013516C"/>
    <w:rsid w:val="00135301"/>
    <w:rsid w:val="00135365"/>
    <w:rsid w:val="0013560F"/>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ADA"/>
    <w:rsid w:val="00137D07"/>
    <w:rsid w:val="00137EC3"/>
    <w:rsid w:val="00140318"/>
    <w:rsid w:val="001403F4"/>
    <w:rsid w:val="0014060C"/>
    <w:rsid w:val="00140A0A"/>
    <w:rsid w:val="00140A4F"/>
    <w:rsid w:val="00140CFB"/>
    <w:rsid w:val="00140DB0"/>
    <w:rsid w:val="0014105D"/>
    <w:rsid w:val="0014110F"/>
    <w:rsid w:val="00141141"/>
    <w:rsid w:val="0014169D"/>
    <w:rsid w:val="0014178E"/>
    <w:rsid w:val="00141AAA"/>
    <w:rsid w:val="00141B5A"/>
    <w:rsid w:val="00141EF9"/>
    <w:rsid w:val="00141FD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CE6"/>
    <w:rsid w:val="00146E1F"/>
    <w:rsid w:val="0014713E"/>
    <w:rsid w:val="00147202"/>
    <w:rsid w:val="00147452"/>
    <w:rsid w:val="001477B0"/>
    <w:rsid w:val="00147951"/>
    <w:rsid w:val="00147968"/>
    <w:rsid w:val="00147B35"/>
    <w:rsid w:val="00147D51"/>
    <w:rsid w:val="00147D53"/>
    <w:rsid w:val="00150438"/>
    <w:rsid w:val="001504C2"/>
    <w:rsid w:val="001506EC"/>
    <w:rsid w:val="00150A26"/>
    <w:rsid w:val="00150B23"/>
    <w:rsid w:val="00150B8D"/>
    <w:rsid w:val="00150C69"/>
    <w:rsid w:val="00150CB6"/>
    <w:rsid w:val="00150E3D"/>
    <w:rsid w:val="00150EBE"/>
    <w:rsid w:val="00150EBF"/>
    <w:rsid w:val="00151906"/>
    <w:rsid w:val="001519B6"/>
    <w:rsid w:val="00151BAA"/>
    <w:rsid w:val="00151D42"/>
    <w:rsid w:val="0015212D"/>
    <w:rsid w:val="00152280"/>
    <w:rsid w:val="0015235F"/>
    <w:rsid w:val="001523CB"/>
    <w:rsid w:val="00152558"/>
    <w:rsid w:val="001525B8"/>
    <w:rsid w:val="0015270B"/>
    <w:rsid w:val="001528F2"/>
    <w:rsid w:val="001529E3"/>
    <w:rsid w:val="00152A7A"/>
    <w:rsid w:val="00152CA4"/>
    <w:rsid w:val="001530F2"/>
    <w:rsid w:val="0015319D"/>
    <w:rsid w:val="0015327E"/>
    <w:rsid w:val="0015396F"/>
    <w:rsid w:val="00153D8B"/>
    <w:rsid w:val="001540B8"/>
    <w:rsid w:val="001541D1"/>
    <w:rsid w:val="00154201"/>
    <w:rsid w:val="001542EC"/>
    <w:rsid w:val="001543E7"/>
    <w:rsid w:val="001545BB"/>
    <w:rsid w:val="00154795"/>
    <w:rsid w:val="001547FD"/>
    <w:rsid w:val="00154A1A"/>
    <w:rsid w:val="00154BFB"/>
    <w:rsid w:val="00154CCB"/>
    <w:rsid w:val="00154D20"/>
    <w:rsid w:val="00154D40"/>
    <w:rsid w:val="001552C4"/>
    <w:rsid w:val="00155778"/>
    <w:rsid w:val="00155884"/>
    <w:rsid w:val="00155B84"/>
    <w:rsid w:val="00155CBD"/>
    <w:rsid w:val="0015646C"/>
    <w:rsid w:val="00156656"/>
    <w:rsid w:val="00156C2F"/>
    <w:rsid w:val="001570CF"/>
    <w:rsid w:val="001570F0"/>
    <w:rsid w:val="001572DF"/>
    <w:rsid w:val="0015742C"/>
    <w:rsid w:val="001575BB"/>
    <w:rsid w:val="00157893"/>
    <w:rsid w:val="00157BF5"/>
    <w:rsid w:val="00157FAF"/>
    <w:rsid w:val="00160164"/>
    <w:rsid w:val="00160202"/>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F5B"/>
    <w:rsid w:val="0016514D"/>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6ED3"/>
    <w:rsid w:val="00167483"/>
    <w:rsid w:val="00167559"/>
    <w:rsid w:val="001675A4"/>
    <w:rsid w:val="001676CA"/>
    <w:rsid w:val="001676E0"/>
    <w:rsid w:val="0016771E"/>
    <w:rsid w:val="00167995"/>
    <w:rsid w:val="00167A9D"/>
    <w:rsid w:val="00167BC3"/>
    <w:rsid w:val="00167D04"/>
    <w:rsid w:val="00167E81"/>
    <w:rsid w:val="00167F2F"/>
    <w:rsid w:val="00170800"/>
    <w:rsid w:val="00170A13"/>
    <w:rsid w:val="00170FF7"/>
    <w:rsid w:val="00171070"/>
    <w:rsid w:val="00171146"/>
    <w:rsid w:val="00171197"/>
    <w:rsid w:val="001712B3"/>
    <w:rsid w:val="0017157A"/>
    <w:rsid w:val="00171837"/>
    <w:rsid w:val="00171969"/>
    <w:rsid w:val="00171DC4"/>
    <w:rsid w:val="00172067"/>
    <w:rsid w:val="00172109"/>
    <w:rsid w:val="00172173"/>
    <w:rsid w:val="00172354"/>
    <w:rsid w:val="001726E4"/>
    <w:rsid w:val="001728BB"/>
    <w:rsid w:val="00172913"/>
    <w:rsid w:val="00172E95"/>
    <w:rsid w:val="00172F21"/>
    <w:rsid w:val="001731C5"/>
    <w:rsid w:val="00173789"/>
    <w:rsid w:val="001738AE"/>
    <w:rsid w:val="00173C46"/>
    <w:rsid w:val="00173E64"/>
    <w:rsid w:val="00173F56"/>
    <w:rsid w:val="001747DB"/>
    <w:rsid w:val="00174875"/>
    <w:rsid w:val="001749BD"/>
    <w:rsid w:val="00174AC0"/>
    <w:rsid w:val="0017513C"/>
    <w:rsid w:val="00175332"/>
    <w:rsid w:val="0017563F"/>
    <w:rsid w:val="00175687"/>
    <w:rsid w:val="001757AB"/>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B61"/>
    <w:rsid w:val="00180D2C"/>
    <w:rsid w:val="00181126"/>
    <w:rsid w:val="0018112B"/>
    <w:rsid w:val="001812D5"/>
    <w:rsid w:val="001814D7"/>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195"/>
    <w:rsid w:val="0019052F"/>
    <w:rsid w:val="00190714"/>
    <w:rsid w:val="001907DC"/>
    <w:rsid w:val="001907E1"/>
    <w:rsid w:val="00190A33"/>
    <w:rsid w:val="00190C4B"/>
    <w:rsid w:val="00190D00"/>
    <w:rsid w:val="0019102A"/>
    <w:rsid w:val="0019104C"/>
    <w:rsid w:val="00191084"/>
    <w:rsid w:val="00191131"/>
    <w:rsid w:val="00191282"/>
    <w:rsid w:val="001915F7"/>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1A"/>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9C1"/>
    <w:rsid w:val="00197BC4"/>
    <w:rsid w:val="00197F22"/>
    <w:rsid w:val="001A014B"/>
    <w:rsid w:val="001A0329"/>
    <w:rsid w:val="001A0655"/>
    <w:rsid w:val="001A06BC"/>
    <w:rsid w:val="001A0B8F"/>
    <w:rsid w:val="001A0C2C"/>
    <w:rsid w:val="001A0C73"/>
    <w:rsid w:val="001A0CEE"/>
    <w:rsid w:val="001A0F5B"/>
    <w:rsid w:val="001A1072"/>
    <w:rsid w:val="001A1245"/>
    <w:rsid w:val="001A207E"/>
    <w:rsid w:val="001A25A2"/>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413"/>
    <w:rsid w:val="001A4744"/>
    <w:rsid w:val="001A4940"/>
    <w:rsid w:val="001A49C5"/>
    <w:rsid w:val="001A4BDD"/>
    <w:rsid w:val="001A5067"/>
    <w:rsid w:val="001A52C4"/>
    <w:rsid w:val="001A578F"/>
    <w:rsid w:val="001A588A"/>
    <w:rsid w:val="001A588B"/>
    <w:rsid w:val="001A5926"/>
    <w:rsid w:val="001A5C12"/>
    <w:rsid w:val="001A5C55"/>
    <w:rsid w:val="001A5EBA"/>
    <w:rsid w:val="001A5EED"/>
    <w:rsid w:val="001A610F"/>
    <w:rsid w:val="001A6229"/>
    <w:rsid w:val="001A6295"/>
    <w:rsid w:val="001A636B"/>
    <w:rsid w:val="001A6557"/>
    <w:rsid w:val="001A659F"/>
    <w:rsid w:val="001A6AD0"/>
    <w:rsid w:val="001A6C65"/>
    <w:rsid w:val="001A77AC"/>
    <w:rsid w:val="001A79A2"/>
    <w:rsid w:val="001A7BA6"/>
    <w:rsid w:val="001A7C8B"/>
    <w:rsid w:val="001A7E2B"/>
    <w:rsid w:val="001B029B"/>
    <w:rsid w:val="001B0EC1"/>
    <w:rsid w:val="001B0EDD"/>
    <w:rsid w:val="001B1137"/>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18"/>
    <w:rsid w:val="001B2DAA"/>
    <w:rsid w:val="001B2E5C"/>
    <w:rsid w:val="001B35F8"/>
    <w:rsid w:val="001B3639"/>
    <w:rsid w:val="001B36CD"/>
    <w:rsid w:val="001B3730"/>
    <w:rsid w:val="001B392F"/>
    <w:rsid w:val="001B3971"/>
    <w:rsid w:val="001B39B2"/>
    <w:rsid w:val="001B3A37"/>
    <w:rsid w:val="001B3C63"/>
    <w:rsid w:val="001B3DA2"/>
    <w:rsid w:val="001B3E22"/>
    <w:rsid w:val="001B3FC1"/>
    <w:rsid w:val="001B4212"/>
    <w:rsid w:val="001B42A9"/>
    <w:rsid w:val="001B443E"/>
    <w:rsid w:val="001B4548"/>
    <w:rsid w:val="001B45B2"/>
    <w:rsid w:val="001B468D"/>
    <w:rsid w:val="001B48F3"/>
    <w:rsid w:val="001B4C01"/>
    <w:rsid w:val="001B4C51"/>
    <w:rsid w:val="001B4CA0"/>
    <w:rsid w:val="001B4D44"/>
    <w:rsid w:val="001B4D6A"/>
    <w:rsid w:val="001B4F96"/>
    <w:rsid w:val="001B51E7"/>
    <w:rsid w:val="001B54C1"/>
    <w:rsid w:val="001B5503"/>
    <w:rsid w:val="001B5C7E"/>
    <w:rsid w:val="001B5CCB"/>
    <w:rsid w:val="001B5EAA"/>
    <w:rsid w:val="001B5F1A"/>
    <w:rsid w:val="001B5F1C"/>
    <w:rsid w:val="001B5FC2"/>
    <w:rsid w:val="001B6149"/>
    <w:rsid w:val="001B629A"/>
    <w:rsid w:val="001B652A"/>
    <w:rsid w:val="001B68EC"/>
    <w:rsid w:val="001B6967"/>
    <w:rsid w:val="001B6A41"/>
    <w:rsid w:val="001B6A62"/>
    <w:rsid w:val="001B6BAE"/>
    <w:rsid w:val="001B6EE4"/>
    <w:rsid w:val="001B6F21"/>
    <w:rsid w:val="001B717B"/>
    <w:rsid w:val="001B728C"/>
    <w:rsid w:val="001B749D"/>
    <w:rsid w:val="001B74A2"/>
    <w:rsid w:val="001B750A"/>
    <w:rsid w:val="001B761D"/>
    <w:rsid w:val="001B7630"/>
    <w:rsid w:val="001B79C3"/>
    <w:rsid w:val="001B79CF"/>
    <w:rsid w:val="001B7BBF"/>
    <w:rsid w:val="001B7BC6"/>
    <w:rsid w:val="001B7C88"/>
    <w:rsid w:val="001B7C92"/>
    <w:rsid w:val="001B7CB7"/>
    <w:rsid w:val="001B7D65"/>
    <w:rsid w:val="001C0112"/>
    <w:rsid w:val="001C03DB"/>
    <w:rsid w:val="001C0495"/>
    <w:rsid w:val="001C0603"/>
    <w:rsid w:val="001C0721"/>
    <w:rsid w:val="001C0C5E"/>
    <w:rsid w:val="001C0E40"/>
    <w:rsid w:val="001C13C6"/>
    <w:rsid w:val="001C1655"/>
    <w:rsid w:val="001C1810"/>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913"/>
    <w:rsid w:val="001C4A09"/>
    <w:rsid w:val="001C4C91"/>
    <w:rsid w:val="001C4EAD"/>
    <w:rsid w:val="001C5189"/>
    <w:rsid w:val="001C54B3"/>
    <w:rsid w:val="001C5522"/>
    <w:rsid w:val="001C55E4"/>
    <w:rsid w:val="001C5983"/>
    <w:rsid w:val="001C59DB"/>
    <w:rsid w:val="001C5A76"/>
    <w:rsid w:val="001C5AF1"/>
    <w:rsid w:val="001C5BAC"/>
    <w:rsid w:val="001C5FDB"/>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7AB"/>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583"/>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EE9"/>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5A9"/>
    <w:rsid w:val="001E17FF"/>
    <w:rsid w:val="001E182A"/>
    <w:rsid w:val="001E1BD6"/>
    <w:rsid w:val="001E1F2E"/>
    <w:rsid w:val="001E20FE"/>
    <w:rsid w:val="001E22A7"/>
    <w:rsid w:val="001E24C7"/>
    <w:rsid w:val="001E268B"/>
    <w:rsid w:val="001E2806"/>
    <w:rsid w:val="001E2CCB"/>
    <w:rsid w:val="001E2E21"/>
    <w:rsid w:val="001E3056"/>
    <w:rsid w:val="001E3106"/>
    <w:rsid w:val="001E36EF"/>
    <w:rsid w:val="001E37AF"/>
    <w:rsid w:val="001E3872"/>
    <w:rsid w:val="001E38B9"/>
    <w:rsid w:val="001E3953"/>
    <w:rsid w:val="001E3D35"/>
    <w:rsid w:val="001E4035"/>
    <w:rsid w:val="001E470F"/>
    <w:rsid w:val="001E4E73"/>
    <w:rsid w:val="001E52F6"/>
    <w:rsid w:val="001E53A5"/>
    <w:rsid w:val="001E55B0"/>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6FA6"/>
    <w:rsid w:val="001E727B"/>
    <w:rsid w:val="001E786E"/>
    <w:rsid w:val="001E7890"/>
    <w:rsid w:val="001E794C"/>
    <w:rsid w:val="001E7A30"/>
    <w:rsid w:val="001E7A53"/>
    <w:rsid w:val="001E7A6A"/>
    <w:rsid w:val="001E7CDB"/>
    <w:rsid w:val="001E7E44"/>
    <w:rsid w:val="001E7F3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3B80"/>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216"/>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4A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CEB"/>
    <w:rsid w:val="00203D1D"/>
    <w:rsid w:val="0020416E"/>
    <w:rsid w:val="00204298"/>
    <w:rsid w:val="00204414"/>
    <w:rsid w:val="00204497"/>
    <w:rsid w:val="00204803"/>
    <w:rsid w:val="00204808"/>
    <w:rsid w:val="0020491B"/>
    <w:rsid w:val="00204B80"/>
    <w:rsid w:val="00205103"/>
    <w:rsid w:val="0020540C"/>
    <w:rsid w:val="0020542F"/>
    <w:rsid w:val="0020544B"/>
    <w:rsid w:val="002054ED"/>
    <w:rsid w:val="0020567D"/>
    <w:rsid w:val="002058CD"/>
    <w:rsid w:val="00205B00"/>
    <w:rsid w:val="00205B54"/>
    <w:rsid w:val="00205BE6"/>
    <w:rsid w:val="00205F6A"/>
    <w:rsid w:val="002061F0"/>
    <w:rsid w:val="00206286"/>
    <w:rsid w:val="002064D1"/>
    <w:rsid w:val="00206552"/>
    <w:rsid w:val="002065C2"/>
    <w:rsid w:val="002065C5"/>
    <w:rsid w:val="00206650"/>
    <w:rsid w:val="002066C2"/>
    <w:rsid w:val="00206C1E"/>
    <w:rsid w:val="00206D7C"/>
    <w:rsid w:val="00206E67"/>
    <w:rsid w:val="00206F6E"/>
    <w:rsid w:val="002073BD"/>
    <w:rsid w:val="002074C5"/>
    <w:rsid w:val="0020760D"/>
    <w:rsid w:val="00207615"/>
    <w:rsid w:val="00207922"/>
    <w:rsid w:val="002079DC"/>
    <w:rsid w:val="00207E9E"/>
    <w:rsid w:val="00210344"/>
    <w:rsid w:val="00210426"/>
    <w:rsid w:val="0021108D"/>
    <w:rsid w:val="00211818"/>
    <w:rsid w:val="00211BDC"/>
    <w:rsid w:val="00211CE5"/>
    <w:rsid w:val="00211DC9"/>
    <w:rsid w:val="00211DEB"/>
    <w:rsid w:val="0021220D"/>
    <w:rsid w:val="002127B1"/>
    <w:rsid w:val="00212843"/>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57"/>
    <w:rsid w:val="002155E5"/>
    <w:rsid w:val="002156FB"/>
    <w:rsid w:val="00215D9D"/>
    <w:rsid w:val="00215F62"/>
    <w:rsid w:val="0021605E"/>
    <w:rsid w:val="0021608B"/>
    <w:rsid w:val="00216295"/>
    <w:rsid w:val="00216657"/>
    <w:rsid w:val="002169C6"/>
    <w:rsid w:val="00217109"/>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C42"/>
    <w:rsid w:val="00221DC8"/>
    <w:rsid w:val="00221E0C"/>
    <w:rsid w:val="00221F66"/>
    <w:rsid w:val="0022233E"/>
    <w:rsid w:val="00222499"/>
    <w:rsid w:val="00222B0D"/>
    <w:rsid w:val="00223050"/>
    <w:rsid w:val="00223067"/>
    <w:rsid w:val="0022340A"/>
    <w:rsid w:val="00223537"/>
    <w:rsid w:val="00223620"/>
    <w:rsid w:val="00223821"/>
    <w:rsid w:val="002238F0"/>
    <w:rsid w:val="00223A59"/>
    <w:rsid w:val="00223ABC"/>
    <w:rsid w:val="00223B2E"/>
    <w:rsid w:val="00223D24"/>
    <w:rsid w:val="00223DDA"/>
    <w:rsid w:val="00223E0B"/>
    <w:rsid w:val="00223EA6"/>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160"/>
    <w:rsid w:val="002262FD"/>
    <w:rsid w:val="00226413"/>
    <w:rsid w:val="00226526"/>
    <w:rsid w:val="00226546"/>
    <w:rsid w:val="00226B78"/>
    <w:rsid w:val="00226C8D"/>
    <w:rsid w:val="00226EF1"/>
    <w:rsid w:val="00226FB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0E3"/>
    <w:rsid w:val="00232184"/>
    <w:rsid w:val="002325F1"/>
    <w:rsid w:val="002327C7"/>
    <w:rsid w:val="00232856"/>
    <w:rsid w:val="00232867"/>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4FC8"/>
    <w:rsid w:val="00235423"/>
    <w:rsid w:val="0023562B"/>
    <w:rsid w:val="002356E8"/>
    <w:rsid w:val="00235F5D"/>
    <w:rsid w:val="00236384"/>
    <w:rsid w:val="002365D3"/>
    <w:rsid w:val="00236642"/>
    <w:rsid w:val="002367DB"/>
    <w:rsid w:val="00236897"/>
    <w:rsid w:val="002368FC"/>
    <w:rsid w:val="00236F0B"/>
    <w:rsid w:val="0023702C"/>
    <w:rsid w:val="0023704E"/>
    <w:rsid w:val="00237235"/>
    <w:rsid w:val="0023726A"/>
    <w:rsid w:val="0023754C"/>
    <w:rsid w:val="0023762B"/>
    <w:rsid w:val="002376D7"/>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26F1"/>
    <w:rsid w:val="002428DE"/>
    <w:rsid w:val="002430C8"/>
    <w:rsid w:val="002430C9"/>
    <w:rsid w:val="00243349"/>
    <w:rsid w:val="002433E7"/>
    <w:rsid w:val="0024345B"/>
    <w:rsid w:val="00243592"/>
    <w:rsid w:val="00243826"/>
    <w:rsid w:val="00243AFC"/>
    <w:rsid w:val="00243E0A"/>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5939"/>
    <w:rsid w:val="002460B6"/>
    <w:rsid w:val="00246433"/>
    <w:rsid w:val="00246465"/>
    <w:rsid w:val="0024653A"/>
    <w:rsid w:val="0024698E"/>
    <w:rsid w:val="002469F2"/>
    <w:rsid w:val="00246A1D"/>
    <w:rsid w:val="00246AFC"/>
    <w:rsid w:val="002470CE"/>
    <w:rsid w:val="002473AD"/>
    <w:rsid w:val="00247625"/>
    <w:rsid w:val="00247641"/>
    <w:rsid w:val="0024784F"/>
    <w:rsid w:val="00247A40"/>
    <w:rsid w:val="00247ADB"/>
    <w:rsid w:val="00247B01"/>
    <w:rsid w:val="00247D08"/>
    <w:rsid w:val="00247D4F"/>
    <w:rsid w:val="00250166"/>
    <w:rsid w:val="002504B1"/>
    <w:rsid w:val="0025051D"/>
    <w:rsid w:val="002505E0"/>
    <w:rsid w:val="0025097D"/>
    <w:rsid w:val="00250990"/>
    <w:rsid w:val="002509D0"/>
    <w:rsid w:val="00250B46"/>
    <w:rsid w:val="00250DAE"/>
    <w:rsid w:val="00250E15"/>
    <w:rsid w:val="00250F11"/>
    <w:rsid w:val="00251157"/>
    <w:rsid w:val="00251368"/>
    <w:rsid w:val="0025149A"/>
    <w:rsid w:val="002515C8"/>
    <w:rsid w:val="00251B01"/>
    <w:rsid w:val="00251C28"/>
    <w:rsid w:val="00251D5B"/>
    <w:rsid w:val="00251E86"/>
    <w:rsid w:val="0025240E"/>
    <w:rsid w:val="0025291E"/>
    <w:rsid w:val="00252B39"/>
    <w:rsid w:val="00252E7E"/>
    <w:rsid w:val="00252EDF"/>
    <w:rsid w:val="00253266"/>
    <w:rsid w:val="0025335B"/>
    <w:rsid w:val="00253689"/>
    <w:rsid w:val="002537D0"/>
    <w:rsid w:val="0025381A"/>
    <w:rsid w:val="002538C1"/>
    <w:rsid w:val="002541AB"/>
    <w:rsid w:val="00254233"/>
    <w:rsid w:val="0025439E"/>
    <w:rsid w:val="002543CB"/>
    <w:rsid w:val="002544BC"/>
    <w:rsid w:val="002544CF"/>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7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C37"/>
    <w:rsid w:val="00262E84"/>
    <w:rsid w:val="002631E3"/>
    <w:rsid w:val="002633C1"/>
    <w:rsid w:val="00263653"/>
    <w:rsid w:val="002636C4"/>
    <w:rsid w:val="0026381A"/>
    <w:rsid w:val="00263B8E"/>
    <w:rsid w:val="002642F5"/>
    <w:rsid w:val="00264319"/>
    <w:rsid w:val="002643CF"/>
    <w:rsid w:val="002644E1"/>
    <w:rsid w:val="0026485A"/>
    <w:rsid w:val="002649C2"/>
    <w:rsid w:val="00264CEE"/>
    <w:rsid w:val="00264D1E"/>
    <w:rsid w:val="00265164"/>
    <w:rsid w:val="0026516D"/>
    <w:rsid w:val="002652BA"/>
    <w:rsid w:val="002653DF"/>
    <w:rsid w:val="002655E6"/>
    <w:rsid w:val="00265D90"/>
    <w:rsid w:val="002661E1"/>
    <w:rsid w:val="00266253"/>
    <w:rsid w:val="00266343"/>
    <w:rsid w:val="00266369"/>
    <w:rsid w:val="002663C7"/>
    <w:rsid w:val="00266586"/>
    <w:rsid w:val="002666CC"/>
    <w:rsid w:val="00266817"/>
    <w:rsid w:val="0026686B"/>
    <w:rsid w:val="00266961"/>
    <w:rsid w:val="00266A84"/>
    <w:rsid w:val="00266A9E"/>
    <w:rsid w:val="00266C84"/>
    <w:rsid w:val="00266D11"/>
    <w:rsid w:val="00266F4B"/>
    <w:rsid w:val="002671F4"/>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B0"/>
    <w:rsid w:val="00272DF2"/>
    <w:rsid w:val="0027335C"/>
    <w:rsid w:val="002733D4"/>
    <w:rsid w:val="0027345E"/>
    <w:rsid w:val="0027352D"/>
    <w:rsid w:val="002737FE"/>
    <w:rsid w:val="00273852"/>
    <w:rsid w:val="00273BB9"/>
    <w:rsid w:val="00273BD3"/>
    <w:rsid w:val="00273D2F"/>
    <w:rsid w:val="00273DF0"/>
    <w:rsid w:val="00273E55"/>
    <w:rsid w:val="00273ECA"/>
    <w:rsid w:val="00273ECB"/>
    <w:rsid w:val="00273F0F"/>
    <w:rsid w:val="00273F63"/>
    <w:rsid w:val="00273FED"/>
    <w:rsid w:val="00274248"/>
    <w:rsid w:val="002742C0"/>
    <w:rsid w:val="0027434C"/>
    <w:rsid w:val="002743AE"/>
    <w:rsid w:val="002746E7"/>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B9"/>
    <w:rsid w:val="002803E8"/>
    <w:rsid w:val="00280459"/>
    <w:rsid w:val="00280621"/>
    <w:rsid w:val="0028066C"/>
    <w:rsid w:val="0028066D"/>
    <w:rsid w:val="002807CD"/>
    <w:rsid w:val="00280A79"/>
    <w:rsid w:val="00280F15"/>
    <w:rsid w:val="002812CF"/>
    <w:rsid w:val="002813F5"/>
    <w:rsid w:val="00281462"/>
    <w:rsid w:val="002814B7"/>
    <w:rsid w:val="00281965"/>
    <w:rsid w:val="00281A54"/>
    <w:rsid w:val="00282425"/>
    <w:rsid w:val="00282724"/>
    <w:rsid w:val="002828AF"/>
    <w:rsid w:val="0028295F"/>
    <w:rsid w:val="0028297C"/>
    <w:rsid w:val="00282CA5"/>
    <w:rsid w:val="00282CD7"/>
    <w:rsid w:val="002830ED"/>
    <w:rsid w:val="0028319D"/>
    <w:rsid w:val="002831E3"/>
    <w:rsid w:val="00283431"/>
    <w:rsid w:val="002837A4"/>
    <w:rsid w:val="00283827"/>
    <w:rsid w:val="002838C6"/>
    <w:rsid w:val="002838E8"/>
    <w:rsid w:val="002839B7"/>
    <w:rsid w:val="00283E9E"/>
    <w:rsid w:val="002842C7"/>
    <w:rsid w:val="00284311"/>
    <w:rsid w:val="0028434C"/>
    <w:rsid w:val="00284616"/>
    <w:rsid w:val="002848FE"/>
    <w:rsid w:val="00284DB3"/>
    <w:rsid w:val="0028510E"/>
    <w:rsid w:val="002853AD"/>
    <w:rsid w:val="00285604"/>
    <w:rsid w:val="00285950"/>
    <w:rsid w:val="002859CD"/>
    <w:rsid w:val="00285AAA"/>
    <w:rsid w:val="00285AD3"/>
    <w:rsid w:val="00285FC6"/>
    <w:rsid w:val="0028629A"/>
    <w:rsid w:val="00286BF8"/>
    <w:rsid w:val="00286E55"/>
    <w:rsid w:val="00287293"/>
    <w:rsid w:val="002874B8"/>
    <w:rsid w:val="0028785B"/>
    <w:rsid w:val="00287AA7"/>
    <w:rsid w:val="00287B27"/>
    <w:rsid w:val="00287C93"/>
    <w:rsid w:val="00287CCF"/>
    <w:rsid w:val="00287E22"/>
    <w:rsid w:val="00290010"/>
    <w:rsid w:val="00290556"/>
    <w:rsid w:val="002906A3"/>
    <w:rsid w:val="002908E9"/>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2EC6"/>
    <w:rsid w:val="00293B82"/>
    <w:rsid w:val="00293FAD"/>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5E33"/>
    <w:rsid w:val="00296328"/>
    <w:rsid w:val="00296367"/>
    <w:rsid w:val="00296416"/>
    <w:rsid w:val="00296544"/>
    <w:rsid w:val="002965DC"/>
    <w:rsid w:val="002967F0"/>
    <w:rsid w:val="002968D4"/>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C4F"/>
    <w:rsid w:val="002A1D34"/>
    <w:rsid w:val="002A1F33"/>
    <w:rsid w:val="002A2163"/>
    <w:rsid w:val="002A2456"/>
    <w:rsid w:val="002A2782"/>
    <w:rsid w:val="002A2B1E"/>
    <w:rsid w:val="002A2E1D"/>
    <w:rsid w:val="002A39D8"/>
    <w:rsid w:val="002A3A5B"/>
    <w:rsid w:val="002A3A66"/>
    <w:rsid w:val="002A41D9"/>
    <w:rsid w:val="002A41F2"/>
    <w:rsid w:val="002A42FD"/>
    <w:rsid w:val="002A46BD"/>
    <w:rsid w:val="002A46E7"/>
    <w:rsid w:val="002A46F6"/>
    <w:rsid w:val="002A4786"/>
    <w:rsid w:val="002A4949"/>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55B"/>
    <w:rsid w:val="002B1561"/>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235"/>
    <w:rsid w:val="002B445B"/>
    <w:rsid w:val="002B4499"/>
    <w:rsid w:val="002B4675"/>
    <w:rsid w:val="002B46EE"/>
    <w:rsid w:val="002B46FF"/>
    <w:rsid w:val="002B47DD"/>
    <w:rsid w:val="002B4B56"/>
    <w:rsid w:val="002B51CE"/>
    <w:rsid w:val="002B5234"/>
    <w:rsid w:val="002B5388"/>
    <w:rsid w:val="002B56D0"/>
    <w:rsid w:val="002B580C"/>
    <w:rsid w:val="002B5955"/>
    <w:rsid w:val="002B59CA"/>
    <w:rsid w:val="002B5B6C"/>
    <w:rsid w:val="002B5C9B"/>
    <w:rsid w:val="002B6075"/>
    <w:rsid w:val="002B623B"/>
    <w:rsid w:val="002B63CF"/>
    <w:rsid w:val="002B6605"/>
    <w:rsid w:val="002B6A3E"/>
    <w:rsid w:val="002B6CCF"/>
    <w:rsid w:val="002B6E52"/>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A15"/>
    <w:rsid w:val="002C0B63"/>
    <w:rsid w:val="002C0C7C"/>
    <w:rsid w:val="002C0D2D"/>
    <w:rsid w:val="002C0E01"/>
    <w:rsid w:val="002C12E7"/>
    <w:rsid w:val="002C142C"/>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BE5"/>
    <w:rsid w:val="002C2C04"/>
    <w:rsid w:val="002C3229"/>
    <w:rsid w:val="002C3265"/>
    <w:rsid w:val="002C3314"/>
    <w:rsid w:val="002C3348"/>
    <w:rsid w:val="002C34D4"/>
    <w:rsid w:val="002C35A7"/>
    <w:rsid w:val="002C369F"/>
    <w:rsid w:val="002C3A15"/>
    <w:rsid w:val="002C3D73"/>
    <w:rsid w:val="002C3DEB"/>
    <w:rsid w:val="002C3E70"/>
    <w:rsid w:val="002C415C"/>
    <w:rsid w:val="002C44ED"/>
    <w:rsid w:val="002C46E3"/>
    <w:rsid w:val="002C49BF"/>
    <w:rsid w:val="002C4A52"/>
    <w:rsid w:val="002C4DAB"/>
    <w:rsid w:val="002C4E52"/>
    <w:rsid w:val="002C5351"/>
    <w:rsid w:val="002C5519"/>
    <w:rsid w:val="002C5827"/>
    <w:rsid w:val="002C5C09"/>
    <w:rsid w:val="002C5D07"/>
    <w:rsid w:val="002C61EC"/>
    <w:rsid w:val="002C625E"/>
    <w:rsid w:val="002C651D"/>
    <w:rsid w:val="002C69EC"/>
    <w:rsid w:val="002C6B76"/>
    <w:rsid w:val="002C70C5"/>
    <w:rsid w:val="002C71F2"/>
    <w:rsid w:val="002C777B"/>
    <w:rsid w:val="002C7A01"/>
    <w:rsid w:val="002C7A4A"/>
    <w:rsid w:val="002C7A94"/>
    <w:rsid w:val="002C7BC3"/>
    <w:rsid w:val="002C7CC4"/>
    <w:rsid w:val="002C7E61"/>
    <w:rsid w:val="002C7EF8"/>
    <w:rsid w:val="002D019E"/>
    <w:rsid w:val="002D0598"/>
    <w:rsid w:val="002D098A"/>
    <w:rsid w:val="002D0A1F"/>
    <w:rsid w:val="002D0C92"/>
    <w:rsid w:val="002D10C1"/>
    <w:rsid w:val="002D12D9"/>
    <w:rsid w:val="002D135B"/>
    <w:rsid w:val="002D14D0"/>
    <w:rsid w:val="002D16EE"/>
    <w:rsid w:val="002D1841"/>
    <w:rsid w:val="002D1859"/>
    <w:rsid w:val="002D1A1C"/>
    <w:rsid w:val="002D1A62"/>
    <w:rsid w:val="002D1AB6"/>
    <w:rsid w:val="002D1B6D"/>
    <w:rsid w:val="002D1BF7"/>
    <w:rsid w:val="002D1C6A"/>
    <w:rsid w:val="002D207F"/>
    <w:rsid w:val="002D20FB"/>
    <w:rsid w:val="002D21A7"/>
    <w:rsid w:val="002D2364"/>
    <w:rsid w:val="002D23F1"/>
    <w:rsid w:val="002D2CD6"/>
    <w:rsid w:val="002D30C4"/>
    <w:rsid w:val="002D36EE"/>
    <w:rsid w:val="002D380A"/>
    <w:rsid w:val="002D3AD2"/>
    <w:rsid w:val="002D3CE7"/>
    <w:rsid w:val="002D3D31"/>
    <w:rsid w:val="002D4275"/>
    <w:rsid w:val="002D43F7"/>
    <w:rsid w:val="002D47C4"/>
    <w:rsid w:val="002D4873"/>
    <w:rsid w:val="002D4B96"/>
    <w:rsid w:val="002D4C30"/>
    <w:rsid w:val="002D4C8F"/>
    <w:rsid w:val="002D4F98"/>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B4A"/>
    <w:rsid w:val="002D6DB0"/>
    <w:rsid w:val="002D758A"/>
    <w:rsid w:val="002D78E5"/>
    <w:rsid w:val="002D7A2F"/>
    <w:rsid w:val="002D7AB8"/>
    <w:rsid w:val="002D7B93"/>
    <w:rsid w:val="002D7DD1"/>
    <w:rsid w:val="002D7E60"/>
    <w:rsid w:val="002E04E9"/>
    <w:rsid w:val="002E072C"/>
    <w:rsid w:val="002E0937"/>
    <w:rsid w:val="002E096F"/>
    <w:rsid w:val="002E0C19"/>
    <w:rsid w:val="002E0EFC"/>
    <w:rsid w:val="002E0FF8"/>
    <w:rsid w:val="002E10F9"/>
    <w:rsid w:val="002E11C4"/>
    <w:rsid w:val="002E12DE"/>
    <w:rsid w:val="002E1543"/>
    <w:rsid w:val="002E178C"/>
    <w:rsid w:val="002E1A84"/>
    <w:rsid w:val="002E1B03"/>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A6A"/>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8B0"/>
    <w:rsid w:val="002F0B97"/>
    <w:rsid w:val="002F0CC1"/>
    <w:rsid w:val="002F0CC9"/>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2E46"/>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7BE"/>
    <w:rsid w:val="002F594C"/>
    <w:rsid w:val="002F5E64"/>
    <w:rsid w:val="002F6199"/>
    <w:rsid w:val="002F619D"/>
    <w:rsid w:val="002F630C"/>
    <w:rsid w:val="002F6C99"/>
    <w:rsid w:val="002F6D17"/>
    <w:rsid w:val="002F71E5"/>
    <w:rsid w:val="002F7282"/>
    <w:rsid w:val="002F72B1"/>
    <w:rsid w:val="002F737E"/>
    <w:rsid w:val="002F755E"/>
    <w:rsid w:val="002F772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3C3B"/>
    <w:rsid w:val="003040AE"/>
    <w:rsid w:val="0030479F"/>
    <w:rsid w:val="003048F8"/>
    <w:rsid w:val="00304CB4"/>
    <w:rsid w:val="00304DE6"/>
    <w:rsid w:val="003051FF"/>
    <w:rsid w:val="00305941"/>
    <w:rsid w:val="00305C94"/>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AB9"/>
    <w:rsid w:val="00307B59"/>
    <w:rsid w:val="00307DA9"/>
    <w:rsid w:val="00307EC1"/>
    <w:rsid w:val="00307EC9"/>
    <w:rsid w:val="00310046"/>
    <w:rsid w:val="003100DF"/>
    <w:rsid w:val="003102D6"/>
    <w:rsid w:val="00310356"/>
    <w:rsid w:val="0031035F"/>
    <w:rsid w:val="0031039B"/>
    <w:rsid w:val="0031049B"/>
    <w:rsid w:val="0031054D"/>
    <w:rsid w:val="003105F1"/>
    <w:rsid w:val="00310621"/>
    <w:rsid w:val="00310647"/>
    <w:rsid w:val="00310B3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B86"/>
    <w:rsid w:val="00315C34"/>
    <w:rsid w:val="00315FD8"/>
    <w:rsid w:val="003163BC"/>
    <w:rsid w:val="0031644E"/>
    <w:rsid w:val="00316553"/>
    <w:rsid w:val="00316E21"/>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15"/>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9E"/>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AF1"/>
    <w:rsid w:val="00324B00"/>
    <w:rsid w:val="00324C1C"/>
    <w:rsid w:val="00324F45"/>
    <w:rsid w:val="003251DD"/>
    <w:rsid w:val="00325295"/>
    <w:rsid w:val="003254EB"/>
    <w:rsid w:val="003255EB"/>
    <w:rsid w:val="003256F3"/>
    <w:rsid w:val="00325710"/>
    <w:rsid w:val="003257FB"/>
    <w:rsid w:val="00325DE4"/>
    <w:rsid w:val="0032631D"/>
    <w:rsid w:val="003268BA"/>
    <w:rsid w:val="00326FCF"/>
    <w:rsid w:val="00327309"/>
    <w:rsid w:val="00327825"/>
    <w:rsid w:val="00327A04"/>
    <w:rsid w:val="00327DD0"/>
    <w:rsid w:val="00327EAB"/>
    <w:rsid w:val="00327F61"/>
    <w:rsid w:val="00330098"/>
    <w:rsid w:val="0033015A"/>
    <w:rsid w:val="0033024B"/>
    <w:rsid w:val="003303E1"/>
    <w:rsid w:val="00330797"/>
    <w:rsid w:val="00330843"/>
    <w:rsid w:val="003309CD"/>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4FA5"/>
    <w:rsid w:val="003351AE"/>
    <w:rsid w:val="0033563F"/>
    <w:rsid w:val="0033588C"/>
    <w:rsid w:val="00335926"/>
    <w:rsid w:val="00335B44"/>
    <w:rsid w:val="00335B69"/>
    <w:rsid w:val="00335B8D"/>
    <w:rsid w:val="00335EE3"/>
    <w:rsid w:val="00336276"/>
    <w:rsid w:val="003363FF"/>
    <w:rsid w:val="00336714"/>
    <w:rsid w:val="003370E9"/>
    <w:rsid w:val="00337250"/>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698"/>
    <w:rsid w:val="003418B6"/>
    <w:rsid w:val="00341943"/>
    <w:rsid w:val="00341964"/>
    <w:rsid w:val="00341A9B"/>
    <w:rsid w:val="00341C09"/>
    <w:rsid w:val="00342250"/>
    <w:rsid w:val="003422A6"/>
    <w:rsid w:val="00342725"/>
    <w:rsid w:val="00342A04"/>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98A"/>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1E9"/>
    <w:rsid w:val="0035025A"/>
    <w:rsid w:val="003502D2"/>
    <w:rsid w:val="003502D4"/>
    <w:rsid w:val="0035048F"/>
    <w:rsid w:val="0035066A"/>
    <w:rsid w:val="0035092F"/>
    <w:rsid w:val="00350A6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2E11"/>
    <w:rsid w:val="003531F7"/>
    <w:rsid w:val="0035327A"/>
    <w:rsid w:val="00353676"/>
    <w:rsid w:val="00353793"/>
    <w:rsid w:val="003537A9"/>
    <w:rsid w:val="003538F7"/>
    <w:rsid w:val="003538FE"/>
    <w:rsid w:val="00353942"/>
    <w:rsid w:val="003539AA"/>
    <w:rsid w:val="00353F77"/>
    <w:rsid w:val="0035432E"/>
    <w:rsid w:val="00354509"/>
    <w:rsid w:val="00354582"/>
    <w:rsid w:val="003546EE"/>
    <w:rsid w:val="003546F0"/>
    <w:rsid w:val="00354728"/>
    <w:rsid w:val="003547E5"/>
    <w:rsid w:val="00354CBF"/>
    <w:rsid w:val="00354F75"/>
    <w:rsid w:val="00355036"/>
    <w:rsid w:val="0035514B"/>
    <w:rsid w:val="003551E5"/>
    <w:rsid w:val="003552A8"/>
    <w:rsid w:val="0035548E"/>
    <w:rsid w:val="00355498"/>
    <w:rsid w:val="003554E5"/>
    <w:rsid w:val="0035562D"/>
    <w:rsid w:val="0035573A"/>
    <w:rsid w:val="00355C3E"/>
    <w:rsid w:val="0035604A"/>
    <w:rsid w:val="0035610E"/>
    <w:rsid w:val="00356407"/>
    <w:rsid w:val="003564E9"/>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98F"/>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0BF"/>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4CA2"/>
    <w:rsid w:val="00365014"/>
    <w:rsid w:val="0036540A"/>
    <w:rsid w:val="00365800"/>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83"/>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55"/>
    <w:rsid w:val="003750F3"/>
    <w:rsid w:val="00375137"/>
    <w:rsid w:val="003754B0"/>
    <w:rsid w:val="0037580B"/>
    <w:rsid w:val="00375F8D"/>
    <w:rsid w:val="003760C4"/>
    <w:rsid w:val="003762DB"/>
    <w:rsid w:val="003764DB"/>
    <w:rsid w:val="0037677B"/>
    <w:rsid w:val="00376A9F"/>
    <w:rsid w:val="00376E25"/>
    <w:rsid w:val="00377297"/>
    <w:rsid w:val="00377307"/>
    <w:rsid w:val="00377716"/>
    <w:rsid w:val="00377765"/>
    <w:rsid w:val="00377772"/>
    <w:rsid w:val="003779CA"/>
    <w:rsid w:val="00377A1D"/>
    <w:rsid w:val="00377AFD"/>
    <w:rsid w:val="00377DA2"/>
    <w:rsid w:val="00377E93"/>
    <w:rsid w:val="003800FB"/>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2FDA"/>
    <w:rsid w:val="003834CC"/>
    <w:rsid w:val="0038365A"/>
    <w:rsid w:val="003836EE"/>
    <w:rsid w:val="003839EC"/>
    <w:rsid w:val="00383C0B"/>
    <w:rsid w:val="00383F86"/>
    <w:rsid w:val="00384534"/>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DA0"/>
    <w:rsid w:val="00391F5A"/>
    <w:rsid w:val="003920A5"/>
    <w:rsid w:val="00392BC0"/>
    <w:rsid w:val="0039301D"/>
    <w:rsid w:val="0039304D"/>
    <w:rsid w:val="003930BB"/>
    <w:rsid w:val="003932AE"/>
    <w:rsid w:val="0039336F"/>
    <w:rsid w:val="00393372"/>
    <w:rsid w:val="003935FD"/>
    <w:rsid w:val="0039365C"/>
    <w:rsid w:val="003936CA"/>
    <w:rsid w:val="00393A0D"/>
    <w:rsid w:val="00393BC8"/>
    <w:rsid w:val="00393E76"/>
    <w:rsid w:val="003942C9"/>
    <w:rsid w:val="003946E5"/>
    <w:rsid w:val="003947AC"/>
    <w:rsid w:val="00394920"/>
    <w:rsid w:val="00394F48"/>
    <w:rsid w:val="00395227"/>
    <w:rsid w:val="003952E4"/>
    <w:rsid w:val="00395478"/>
    <w:rsid w:val="003955DD"/>
    <w:rsid w:val="00395693"/>
    <w:rsid w:val="003956C5"/>
    <w:rsid w:val="00395A3C"/>
    <w:rsid w:val="00395AD9"/>
    <w:rsid w:val="00395F31"/>
    <w:rsid w:val="00396096"/>
    <w:rsid w:val="00396103"/>
    <w:rsid w:val="00396357"/>
    <w:rsid w:val="0039669A"/>
    <w:rsid w:val="00396888"/>
    <w:rsid w:val="00396FBE"/>
    <w:rsid w:val="00397207"/>
    <w:rsid w:val="00397492"/>
    <w:rsid w:val="00397722"/>
    <w:rsid w:val="00397C0E"/>
    <w:rsid w:val="003A0119"/>
    <w:rsid w:val="003A011E"/>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2FEB"/>
    <w:rsid w:val="003A3013"/>
    <w:rsid w:val="003A3552"/>
    <w:rsid w:val="003A35B6"/>
    <w:rsid w:val="003A3CC1"/>
    <w:rsid w:val="003A3E13"/>
    <w:rsid w:val="003A4022"/>
    <w:rsid w:val="003A40B2"/>
    <w:rsid w:val="003A411A"/>
    <w:rsid w:val="003A4288"/>
    <w:rsid w:val="003A4403"/>
    <w:rsid w:val="003A446E"/>
    <w:rsid w:val="003A4724"/>
    <w:rsid w:val="003A47FD"/>
    <w:rsid w:val="003A4AE6"/>
    <w:rsid w:val="003A4BC4"/>
    <w:rsid w:val="003A4E71"/>
    <w:rsid w:val="003A4FB2"/>
    <w:rsid w:val="003A504C"/>
    <w:rsid w:val="003A5179"/>
    <w:rsid w:val="003A55BF"/>
    <w:rsid w:val="003A5EA8"/>
    <w:rsid w:val="003A62A0"/>
    <w:rsid w:val="003A63BC"/>
    <w:rsid w:val="003A63E9"/>
    <w:rsid w:val="003A677B"/>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0EEB"/>
    <w:rsid w:val="003B1131"/>
    <w:rsid w:val="003B12F0"/>
    <w:rsid w:val="003B140D"/>
    <w:rsid w:val="003B176D"/>
    <w:rsid w:val="003B1DB5"/>
    <w:rsid w:val="003B20B7"/>
    <w:rsid w:val="003B21BD"/>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AEB"/>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2F6"/>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AB7"/>
    <w:rsid w:val="003C0D3D"/>
    <w:rsid w:val="003C0F7C"/>
    <w:rsid w:val="003C0FD0"/>
    <w:rsid w:val="003C11FE"/>
    <w:rsid w:val="003C1233"/>
    <w:rsid w:val="003C1769"/>
    <w:rsid w:val="003C19BF"/>
    <w:rsid w:val="003C1A81"/>
    <w:rsid w:val="003C1B7F"/>
    <w:rsid w:val="003C1CB1"/>
    <w:rsid w:val="003C1D21"/>
    <w:rsid w:val="003C22C2"/>
    <w:rsid w:val="003C2A99"/>
    <w:rsid w:val="003C2D51"/>
    <w:rsid w:val="003C2D71"/>
    <w:rsid w:val="003C2F16"/>
    <w:rsid w:val="003C317D"/>
    <w:rsid w:val="003C31AB"/>
    <w:rsid w:val="003C352C"/>
    <w:rsid w:val="003C3620"/>
    <w:rsid w:val="003C37D4"/>
    <w:rsid w:val="003C44B9"/>
    <w:rsid w:val="003C4575"/>
    <w:rsid w:val="003C492A"/>
    <w:rsid w:val="003C4A5C"/>
    <w:rsid w:val="003C4AB0"/>
    <w:rsid w:val="003C4B85"/>
    <w:rsid w:val="003C4BFB"/>
    <w:rsid w:val="003C4D19"/>
    <w:rsid w:val="003C4D67"/>
    <w:rsid w:val="003C4DDF"/>
    <w:rsid w:val="003C4DFD"/>
    <w:rsid w:val="003C500E"/>
    <w:rsid w:val="003C525A"/>
    <w:rsid w:val="003C539D"/>
    <w:rsid w:val="003C561C"/>
    <w:rsid w:val="003C58D9"/>
    <w:rsid w:val="003C5E09"/>
    <w:rsid w:val="003C5EB3"/>
    <w:rsid w:val="003C640E"/>
    <w:rsid w:val="003C6708"/>
    <w:rsid w:val="003C6D27"/>
    <w:rsid w:val="003C6E9A"/>
    <w:rsid w:val="003C6ED9"/>
    <w:rsid w:val="003C7029"/>
    <w:rsid w:val="003C71FC"/>
    <w:rsid w:val="003C73B2"/>
    <w:rsid w:val="003C7428"/>
    <w:rsid w:val="003C7737"/>
    <w:rsid w:val="003C7C3A"/>
    <w:rsid w:val="003D09BB"/>
    <w:rsid w:val="003D0A22"/>
    <w:rsid w:val="003D0AD2"/>
    <w:rsid w:val="003D0C63"/>
    <w:rsid w:val="003D0C7E"/>
    <w:rsid w:val="003D0CD5"/>
    <w:rsid w:val="003D0E83"/>
    <w:rsid w:val="003D0E85"/>
    <w:rsid w:val="003D0F14"/>
    <w:rsid w:val="003D0F4C"/>
    <w:rsid w:val="003D1033"/>
    <w:rsid w:val="003D1162"/>
    <w:rsid w:val="003D1274"/>
    <w:rsid w:val="003D1276"/>
    <w:rsid w:val="003D18B7"/>
    <w:rsid w:val="003D1904"/>
    <w:rsid w:val="003D19B3"/>
    <w:rsid w:val="003D1CF8"/>
    <w:rsid w:val="003D1D84"/>
    <w:rsid w:val="003D1E7A"/>
    <w:rsid w:val="003D2241"/>
    <w:rsid w:val="003D2355"/>
    <w:rsid w:val="003D2F5E"/>
    <w:rsid w:val="003D3569"/>
    <w:rsid w:val="003D35E0"/>
    <w:rsid w:val="003D360A"/>
    <w:rsid w:val="003D3822"/>
    <w:rsid w:val="003D3B13"/>
    <w:rsid w:val="003D3BF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5B58"/>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597"/>
    <w:rsid w:val="003E065D"/>
    <w:rsid w:val="003E0667"/>
    <w:rsid w:val="003E08F4"/>
    <w:rsid w:val="003E0EFF"/>
    <w:rsid w:val="003E0FF9"/>
    <w:rsid w:val="003E1398"/>
    <w:rsid w:val="003E13D6"/>
    <w:rsid w:val="003E155F"/>
    <w:rsid w:val="003E1685"/>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4DCC"/>
    <w:rsid w:val="003E52CD"/>
    <w:rsid w:val="003E554C"/>
    <w:rsid w:val="003E56CF"/>
    <w:rsid w:val="003E5893"/>
    <w:rsid w:val="003E58A3"/>
    <w:rsid w:val="003E5A8B"/>
    <w:rsid w:val="003E5CD1"/>
    <w:rsid w:val="003E5D23"/>
    <w:rsid w:val="003E5DBB"/>
    <w:rsid w:val="003E62B4"/>
    <w:rsid w:val="003E63E7"/>
    <w:rsid w:val="003E67DA"/>
    <w:rsid w:val="003E682B"/>
    <w:rsid w:val="003E68D6"/>
    <w:rsid w:val="003E69E6"/>
    <w:rsid w:val="003E69EE"/>
    <w:rsid w:val="003E6CAF"/>
    <w:rsid w:val="003E6F88"/>
    <w:rsid w:val="003E727F"/>
    <w:rsid w:val="003E7408"/>
    <w:rsid w:val="003E7468"/>
    <w:rsid w:val="003E766A"/>
    <w:rsid w:val="003E7872"/>
    <w:rsid w:val="003E7CFA"/>
    <w:rsid w:val="003E7F9F"/>
    <w:rsid w:val="003F013A"/>
    <w:rsid w:val="003F01FD"/>
    <w:rsid w:val="003F0453"/>
    <w:rsid w:val="003F05BA"/>
    <w:rsid w:val="003F060E"/>
    <w:rsid w:val="003F090E"/>
    <w:rsid w:val="003F0A95"/>
    <w:rsid w:val="003F0B7F"/>
    <w:rsid w:val="003F0C54"/>
    <w:rsid w:val="003F10A7"/>
    <w:rsid w:val="003F10F7"/>
    <w:rsid w:val="003F114C"/>
    <w:rsid w:val="003F1328"/>
    <w:rsid w:val="003F1376"/>
    <w:rsid w:val="003F153B"/>
    <w:rsid w:val="003F1651"/>
    <w:rsid w:val="003F174D"/>
    <w:rsid w:val="003F19AF"/>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4EF7"/>
    <w:rsid w:val="003F5099"/>
    <w:rsid w:val="003F50EC"/>
    <w:rsid w:val="003F5308"/>
    <w:rsid w:val="003F5840"/>
    <w:rsid w:val="003F5957"/>
    <w:rsid w:val="003F5966"/>
    <w:rsid w:val="003F5A05"/>
    <w:rsid w:val="003F5BD5"/>
    <w:rsid w:val="003F5E3C"/>
    <w:rsid w:val="003F60F5"/>
    <w:rsid w:val="003F66A6"/>
    <w:rsid w:val="003F6763"/>
    <w:rsid w:val="003F6950"/>
    <w:rsid w:val="003F6E17"/>
    <w:rsid w:val="003F6F4C"/>
    <w:rsid w:val="003F70AD"/>
    <w:rsid w:val="003F7878"/>
    <w:rsid w:val="003F7901"/>
    <w:rsid w:val="003F7B32"/>
    <w:rsid w:val="003F7BC9"/>
    <w:rsid w:val="003F7BF0"/>
    <w:rsid w:val="003F7D06"/>
    <w:rsid w:val="003F7F7B"/>
    <w:rsid w:val="004001FC"/>
    <w:rsid w:val="004006A9"/>
    <w:rsid w:val="00400715"/>
    <w:rsid w:val="00400A64"/>
    <w:rsid w:val="00400A76"/>
    <w:rsid w:val="00400B01"/>
    <w:rsid w:val="00400D39"/>
    <w:rsid w:val="00400D5B"/>
    <w:rsid w:val="00400EB5"/>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74"/>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4CF2"/>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71A"/>
    <w:rsid w:val="00410854"/>
    <w:rsid w:val="00410861"/>
    <w:rsid w:val="00410863"/>
    <w:rsid w:val="00410954"/>
    <w:rsid w:val="00410C70"/>
    <w:rsid w:val="00410E7C"/>
    <w:rsid w:val="004110BC"/>
    <w:rsid w:val="00411948"/>
    <w:rsid w:val="00411B22"/>
    <w:rsid w:val="00411B23"/>
    <w:rsid w:val="00411D2B"/>
    <w:rsid w:val="00411DB3"/>
    <w:rsid w:val="00411F69"/>
    <w:rsid w:val="0041235C"/>
    <w:rsid w:val="004124B5"/>
    <w:rsid w:val="00412525"/>
    <w:rsid w:val="00412EE1"/>
    <w:rsid w:val="00412F20"/>
    <w:rsid w:val="00412FD8"/>
    <w:rsid w:val="00413045"/>
    <w:rsid w:val="00413372"/>
    <w:rsid w:val="004133B7"/>
    <w:rsid w:val="004134CD"/>
    <w:rsid w:val="00413608"/>
    <w:rsid w:val="004137F1"/>
    <w:rsid w:val="0041384C"/>
    <w:rsid w:val="004138B2"/>
    <w:rsid w:val="00413937"/>
    <w:rsid w:val="00413B33"/>
    <w:rsid w:val="00413B7A"/>
    <w:rsid w:val="00413CC8"/>
    <w:rsid w:val="004140FF"/>
    <w:rsid w:val="0041413A"/>
    <w:rsid w:val="00414280"/>
    <w:rsid w:val="00414486"/>
    <w:rsid w:val="0041488D"/>
    <w:rsid w:val="00414B0D"/>
    <w:rsid w:val="00414D8D"/>
    <w:rsid w:val="004152EE"/>
    <w:rsid w:val="004154DC"/>
    <w:rsid w:val="00415741"/>
    <w:rsid w:val="004159F2"/>
    <w:rsid w:val="00415A02"/>
    <w:rsid w:val="00415A4F"/>
    <w:rsid w:val="00415FC1"/>
    <w:rsid w:val="0041608E"/>
    <w:rsid w:val="00416108"/>
    <w:rsid w:val="004161EC"/>
    <w:rsid w:val="00416218"/>
    <w:rsid w:val="0041647E"/>
    <w:rsid w:val="00416544"/>
    <w:rsid w:val="00416655"/>
    <w:rsid w:val="0041683A"/>
    <w:rsid w:val="00416978"/>
    <w:rsid w:val="00416A66"/>
    <w:rsid w:val="00416D2E"/>
    <w:rsid w:val="00416D5D"/>
    <w:rsid w:val="00416FD2"/>
    <w:rsid w:val="00417284"/>
    <w:rsid w:val="00417372"/>
    <w:rsid w:val="0041782A"/>
    <w:rsid w:val="00417871"/>
    <w:rsid w:val="00417ACC"/>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68A"/>
    <w:rsid w:val="00423AB1"/>
    <w:rsid w:val="00423C7A"/>
    <w:rsid w:val="00423FA2"/>
    <w:rsid w:val="00424029"/>
    <w:rsid w:val="004246C0"/>
    <w:rsid w:val="00424923"/>
    <w:rsid w:val="004249D0"/>
    <w:rsid w:val="004249E7"/>
    <w:rsid w:val="00424C1F"/>
    <w:rsid w:val="00424C2A"/>
    <w:rsid w:val="0042502F"/>
    <w:rsid w:val="0042560D"/>
    <w:rsid w:val="004258CC"/>
    <w:rsid w:val="004258D9"/>
    <w:rsid w:val="00425A10"/>
    <w:rsid w:val="00425A8D"/>
    <w:rsid w:val="00425CF8"/>
    <w:rsid w:val="004260AF"/>
    <w:rsid w:val="00426282"/>
    <w:rsid w:val="00426283"/>
    <w:rsid w:val="004264F0"/>
    <w:rsid w:val="00426669"/>
    <w:rsid w:val="00426D72"/>
    <w:rsid w:val="00426FA9"/>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166"/>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971"/>
    <w:rsid w:val="00437D3D"/>
    <w:rsid w:val="00437D46"/>
    <w:rsid w:val="004403EF"/>
    <w:rsid w:val="00440AA3"/>
    <w:rsid w:val="00440FDA"/>
    <w:rsid w:val="0044111E"/>
    <w:rsid w:val="004418F8"/>
    <w:rsid w:val="00441AE5"/>
    <w:rsid w:val="00441E3D"/>
    <w:rsid w:val="00441E75"/>
    <w:rsid w:val="00441FFA"/>
    <w:rsid w:val="0044224C"/>
    <w:rsid w:val="004422BC"/>
    <w:rsid w:val="00442511"/>
    <w:rsid w:val="004425DC"/>
    <w:rsid w:val="00442692"/>
    <w:rsid w:val="00442B05"/>
    <w:rsid w:val="00442B32"/>
    <w:rsid w:val="00442CE9"/>
    <w:rsid w:val="00442DDD"/>
    <w:rsid w:val="00442F84"/>
    <w:rsid w:val="00443106"/>
    <w:rsid w:val="00443690"/>
    <w:rsid w:val="004436C1"/>
    <w:rsid w:val="00443873"/>
    <w:rsid w:val="0044389A"/>
    <w:rsid w:val="004438E9"/>
    <w:rsid w:val="0044392E"/>
    <w:rsid w:val="00443AEF"/>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173"/>
    <w:rsid w:val="00446260"/>
    <w:rsid w:val="00446469"/>
    <w:rsid w:val="00446680"/>
    <w:rsid w:val="00446775"/>
    <w:rsid w:val="004468E9"/>
    <w:rsid w:val="00446A51"/>
    <w:rsid w:val="00446A6C"/>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8F5"/>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53"/>
    <w:rsid w:val="00452B7D"/>
    <w:rsid w:val="00452DC4"/>
    <w:rsid w:val="00453016"/>
    <w:rsid w:val="004532A4"/>
    <w:rsid w:val="00453312"/>
    <w:rsid w:val="004533AA"/>
    <w:rsid w:val="0045382C"/>
    <w:rsid w:val="004539F9"/>
    <w:rsid w:val="00453A98"/>
    <w:rsid w:val="00453D41"/>
    <w:rsid w:val="00453F9B"/>
    <w:rsid w:val="004541EA"/>
    <w:rsid w:val="0045436E"/>
    <w:rsid w:val="004543CA"/>
    <w:rsid w:val="004545A9"/>
    <w:rsid w:val="004549C3"/>
    <w:rsid w:val="00454B7D"/>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4EA"/>
    <w:rsid w:val="00457C7A"/>
    <w:rsid w:val="00457CE2"/>
    <w:rsid w:val="00457F50"/>
    <w:rsid w:val="00460175"/>
    <w:rsid w:val="004601B3"/>
    <w:rsid w:val="004607DB"/>
    <w:rsid w:val="004609F1"/>
    <w:rsid w:val="00460BC4"/>
    <w:rsid w:val="00460F69"/>
    <w:rsid w:val="00461128"/>
    <w:rsid w:val="004612FB"/>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1E"/>
    <w:rsid w:val="00463D35"/>
    <w:rsid w:val="00463D6A"/>
    <w:rsid w:val="004645BC"/>
    <w:rsid w:val="004647C4"/>
    <w:rsid w:val="004648E2"/>
    <w:rsid w:val="00464B48"/>
    <w:rsid w:val="00464BC3"/>
    <w:rsid w:val="00464D6E"/>
    <w:rsid w:val="00464DBE"/>
    <w:rsid w:val="00465148"/>
    <w:rsid w:val="004651EC"/>
    <w:rsid w:val="004653D3"/>
    <w:rsid w:val="00465482"/>
    <w:rsid w:val="004656CD"/>
    <w:rsid w:val="004659E2"/>
    <w:rsid w:val="00465C6A"/>
    <w:rsid w:val="00465FC3"/>
    <w:rsid w:val="00466088"/>
    <w:rsid w:val="00466A1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DE2"/>
    <w:rsid w:val="00467E05"/>
    <w:rsid w:val="00470006"/>
    <w:rsid w:val="00470021"/>
    <w:rsid w:val="00470061"/>
    <w:rsid w:val="004701FC"/>
    <w:rsid w:val="0047057F"/>
    <w:rsid w:val="0047060A"/>
    <w:rsid w:val="004708EB"/>
    <w:rsid w:val="00471149"/>
    <w:rsid w:val="00471175"/>
    <w:rsid w:val="004712AC"/>
    <w:rsid w:val="00471476"/>
    <w:rsid w:val="004719D3"/>
    <w:rsid w:val="00471A11"/>
    <w:rsid w:val="00471ACA"/>
    <w:rsid w:val="00471C35"/>
    <w:rsid w:val="00471C94"/>
    <w:rsid w:val="00471EB7"/>
    <w:rsid w:val="00471F79"/>
    <w:rsid w:val="00472217"/>
    <w:rsid w:val="00472662"/>
    <w:rsid w:val="00472AB2"/>
    <w:rsid w:val="00472BAE"/>
    <w:rsid w:val="00472FB3"/>
    <w:rsid w:val="00473112"/>
    <w:rsid w:val="004734D0"/>
    <w:rsid w:val="0047372C"/>
    <w:rsid w:val="004737D5"/>
    <w:rsid w:val="0047394A"/>
    <w:rsid w:val="00473B34"/>
    <w:rsid w:val="00473E19"/>
    <w:rsid w:val="00474068"/>
    <w:rsid w:val="00474274"/>
    <w:rsid w:val="004742D0"/>
    <w:rsid w:val="0047441C"/>
    <w:rsid w:val="00474DD4"/>
    <w:rsid w:val="004750A2"/>
    <w:rsid w:val="004750F4"/>
    <w:rsid w:val="00475199"/>
    <w:rsid w:val="0047531F"/>
    <w:rsid w:val="00475431"/>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0F42"/>
    <w:rsid w:val="0048113E"/>
    <w:rsid w:val="0048152C"/>
    <w:rsid w:val="00481849"/>
    <w:rsid w:val="004818A5"/>
    <w:rsid w:val="004818FD"/>
    <w:rsid w:val="00481906"/>
    <w:rsid w:val="00481AFC"/>
    <w:rsid w:val="00481D59"/>
    <w:rsid w:val="00481DFD"/>
    <w:rsid w:val="00481E79"/>
    <w:rsid w:val="00481F4C"/>
    <w:rsid w:val="0048206F"/>
    <w:rsid w:val="00482371"/>
    <w:rsid w:val="0048237F"/>
    <w:rsid w:val="0048250A"/>
    <w:rsid w:val="00482845"/>
    <w:rsid w:val="00482B0A"/>
    <w:rsid w:val="00482CBC"/>
    <w:rsid w:val="00482D21"/>
    <w:rsid w:val="00482E75"/>
    <w:rsid w:val="00482FBF"/>
    <w:rsid w:val="0048301C"/>
    <w:rsid w:val="00483021"/>
    <w:rsid w:val="004831D3"/>
    <w:rsid w:val="00483308"/>
    <w:rsid w:val="0048336F"/>
    <w:rsid w:val="00483442"/>
    <w:rsid w:val="004835F1"/>
    <w:rsid w:val="004837AD"/>
    <w:rsid w:val="00483898"/>
    <w:rsid w:val="004839FD"/>
    <w:rsid w:val="00483D2E"/>
    <w:rsid w:val="00483FBC"/>
    <w:rsid w:val="00483FD6"/>
    <w:rsid w:val="00484337"/>
    <w:rsid w:val="004844BB"/>
    <w:rsid w:val="00484925"/>
    <w:rsid w:val="00484A2D"/>
    <w:rsid w:val="00484A54"/>
    <w:rsid w:val="00484A5F"/>
    <w:rsid w:val="00484FED"/>
    <w:rsid w:val="00485211"/>
    <w:rsid w:val="004855D0"/>
    <w:rsid w:val="004857CD"/>
    <w:rsid w:val="00485CE9"/>
    <w:rsid w:val="00485D5B"/>
    <w:rsid w:val="00485F61"/>
    <w:rsid w:val="00485FB1"/>
    <w:rsid w:val="004860BF"/>
    <w:rsid w:val="0048644D"/>
    <w:rsid w:val="00486DBC"/>
    <w:rsid w:val="00486DE7"/>
    <w:rsid w:val="0048766F"/>
    <w:rsid w:val="0048769A"/>
    <w:rsid w:val="004877B1"/>
    <w:rsid w:val="0048797F"/>
    <w:rsid w:val="00487CFA"/>
    <w:rsid w:val="0049018D"/>
    <w:rsid w:val="004901CA"/>
    <w:rsid w:val="00490389"/>
    <w:rsid w:val="004903BB"/>
    <w:rsid w:val="0049065C"/>
    <w:rsid w:val="00490757"/>
    <w:rsid w:val="00490C3F"/>
    <w:rsid w:val="00490E62"/>
    <w:rsid w:val="00490F73"/>
    <w:rsid w:val="0049108C"/>
    <w:rsid w:val="00491577"/>
    <w:rsid w:val="0049158F"/>
    <w:rsid w:val="00491856"/>
    <w:rsid w:val="004918DB"/>
    <w:rsid w:val="004918E6"/>
    <w:rsid w:val="00491BDD"/>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22"/>
    <w:rsid w:val="00494DFD"/>
    <w:rsid w:val="00494E23"/>
    <w:rsid w:val="00494F33"/>
    <w:rsid w:val="004950F1"/>
    <w:rsid w:val="0049521D"/>
    <w:rsid w:val="00495310"/>
    <w:rsid w:val="004960CB"/>
    <w:rsid w:val="00496457"/>
    <w:rsid w:val="004964FC"/>
    <w:rsid w:val="00496910"/>
    <w:rsid w:val="004969A1"/>
    <w:rsid w:val="004969AF"/>
    <w:rsid w:val="00496FB4"/>
    <w:rsid w:val="004970B6"/>
    <w:rsid w:val="004974AC"/>
    <w:rsid w:val="004974B3"/>
    <w:rsid w:val="00497586"/>
    <w:rsid w:val="00497897"/>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8D"/>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3FF2"/>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C16"/>
    <w:rsid w:val="004A6E4A"/>
    <w:rsid w:val="004A6E5D"/>
    <w:rsid w:val="004A6F31"/>
    <w:rsid w:val="004A71A2"/>
    <w:rsid w:val="004A733C"/>
    <w:rsid w:val="004A73D1"/>
    <w:rsid w:val="004A7445"/>
    <w:rsid w:val="004A759A"/>
    <w:rsid w:val="004A77C2"/>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CE"/>
    <w:rsid w:val="004B57EA"/>
    <w:rsid w:val="004B5880"/>
    <w:rsid w:val="004B5952"/>
    <w:rsid w:val="004B5D1D"/>
    <w:rsid w:val="004B5EF5"/>
    <w:rsid w:val="004B659A"/>
    <w:rsid w:val="004B6723"/>
    <w:rsid w:val="004B6795"/>
    <w:rsid w:val="004B6982"/>
    <w:rsid w:val="004B6F7E"/>
    <w:rsid w:val="004B7043"/>
    <w:rsid w:val="004B74EC"/>
    <w:rsid w:val="004B7C47"/>
    <w:rsid w:val="004B7E55"/>
    <w:rsid w:val="004B7F2F"/>
    <w:rsid w:val="004C0644"/>
    <w:rsid w:val="004C0717"/>
    <w:rsid w:val="004C077B"/>
    <w:rsid w:val="004C0834"/>
    <w:rsid w:val="004C0E7C"/>
    <w:rsid w:val="004C0F45"/>
    <w:rsid w:val="004C0F52"/>
    <w:rsid w:val="004C116B"/>
    <w:rsid w:val="004C13D9"/>
    <w:rsid w:val="004C14A0"/>
    <w:rsid w:val="004C1583"/>
    <w:rsid w:val="004C1810"/>
    <w:rsid w:val="004C186A"/>
    <w:rsid w:val="004C1BE1"/>
    <w:rsid w:val="004C1C70"/>
    <w:rsid w:val="004C1E7B"/>
    <w:rsid w:val="004C20F5"/>
    <w:rsid w:val="004C227D"/>
    <w:rsid w:val="004C2313"/>
    <w:rsid w:val="004C274F"/>
    <w:rsid w:val="004C284F"/>
    <w:rsid w:val="004C28F5"/>
    <w:rsid w:val="004C2ADA"/>
    <w:rsid w:val="004C2C00"/>
    <w:rsid w:val="004C2C77"/>
    <w:rsid w:val="004C2DA4"/>
    <w:rsid w:val="004C30BB"/>
    <w:rsid w:val="004C31AA"/>
    <w:rsid w:val="004C3322"/>
    <w:rsid w:val="004C33AE"/>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067"/>
    <w:rsid w:val="004C61B9"/>
    <w:rsid w:val="004C6324"/>
    <w:rsid w:val="004C649A"/>
    <w:rsid w:val="004C6C2B"/>
    <w:rsid w:val="004C6CDC"/>
    <w:rsid w:val="004C7059"/>
    <w:rsid w:val="004C70ED"/>
    <w:rsid w:val="004C7178"/>
    <w:rsid w:val="004C72C7"/>
    <w:rsid w:val="004C7544"/>
    <w:rsid w:val="004C7707"/>
    <w:rsid w:val="004C78EE"/>
    <w:rsid w:val="004C7B64"/>
    <w:rsid w:val="004C7BF8"/>
    <w:rsid w:val="004C7C7D"/>
    <w:rsid w:val="004C7D96"/>
    <w:rsid w:val="004C7DF8"/>
    <w:rsid w:val="004C7E14"/>
    <w:rsid w:val="004C7F50"/>
    <w:rsid w:val="004D0358"/>
    <w:rsid w:val="004D05DF"/>
    <w:rsid w:val="004D0755"/>
    <w:rsid w:val="004D0CCA"/>
    <w:rsid w:val="004D0D39"/>
    <w:rsid w:val="004D0EAA"/>
    <w:rsid w:val="004D0F6D"/>
    <w:rsid w:val="004D0FDD"/>
    <w:rsid w:val="004D107E"/>
    <w:rsid w:val="004D10F9"/>
    <w:rsid w:val="004D1172"/>
    <w:rsid w:val="004D1229"/>
    <w:rsid w:val="004D1231"/>
    <w:rsid w:val="004D1259"/>
    <w:rsid w:val="004D125E"/>
    <w:rsid w:val="004D144D"/>
    <w:rsid w:val="004D1530"/>
    <w:rsid w:val="004D1587"/>
    <w:rsid w:val="004D1964"/>
    <w:rsid w:val="004D1B2B"/>
    <w:rsid w:val="004D1E47"/>
    <w:rsid w:val="004D1F05"/>
    <w:rsid w:val="004D21B5"/>
    <w:rsid w:val="004D238B"/>
    <w:rsid w:val="004D2666"/>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C4A"/>
    <w:rsid w:val="004D4F2A"/>
    <w:rsid w:val="004D513A"/>
    <w:rsid w:val="004D5514"/>
    <w:rsid w:val="004D5643"/>
    <w:rsid w:val="004D565D"/>
    <w:rsid w:val="004D5685"/>
    <w:rsid w:val="004D591B"/>
    <w:rsid w:val="004D594F"/>
    <w:rsid w:val="004D5BF5"/>
    <w:rsid w:val="004D5D89"/>
    <w:rsid w:val="004D6053"/>
    <w:rsid w:val="004D6070"/>
    <w:rsid w:val="004D6238"/>
    <w:rsid w:val="004D62BB"/>
    <w:rsid w:val="004D63AB"/>
    <w:rsid w:val="004D6576"/>
    <w:rsid w:val="004D65BB"/>
    <w:rsid w:val="004D6742"/>
    <w:rsid w:val="004D69DE"/>
    <w:rsid w:val="004D6AE8"/>
    <w:rsid w:val="004D7193"/>
    <w:rsid w:val="004D719F"/>
    <w:rsid w:val="004D72DF"/>
    <w:rsid w:val="004D7534"/>
    <w:rsid w:val="004D76FC"/>
    <w:rsid w:val="004D77B0"/>
    <w:rsid w:val="004D77D2"/>
    <w:rsid w:val="004D7824"/>
    <w:rsid w:val="004D7D1A"/>
    <w:rsid w:val="004D7DF7"/>
    <w:rsid w:val="004D7FB9"/>
    <w:rsid w:val="004E0023"/>
    <w:rsid w:val="004E009B"/>
    <w:rsid w:val="004E00CF"/>
    <w:rsid w:val="004E0318"/>
    <w:rsid w:val="004E058C"/>
    <w:rsid w:val="004E061B"/>
    <w:rsid w:val="004E096F"/>
    <w:rsid w:val="004E0F07"/>
    <w:rsid w:val="004E11D0"/>
    <w:rsid w:val="004E1272"/>
    <w:rsid w:val="004E1584"/>
    <w:rsid w:val="004E15BA"/>
    <w:rsid w:val="004E15F9"/>
    <w:rsid w:val="004E171C"/>
    <w:rsid w:val="004E1B04"/>
    <w:rsid w:val="004E1C72"/>
    <w:rsid w:val="004E204A"/>
    <w:rsid w:val="004E2154"/>
    <w:rsid w:val="004E2183"/>
    <w:rsid w:val="004E2193"/>
    <w:rsid w:val="004E2371"/>
    <w:rsid w:val="004E2401"/>
    <w:rsid w:val="004E25F2"/>
    <w:rsid w:val="004E26DD"/>
    <w:rsid w:val="004E31A1"/>
    <w:rsid w:val="004E337D"/>
    <w:rsid w:val="004E3917"/>
    <w:rsid w:val="004E39D4"/>
    <w:rsid w:val="004E3C32"/>
    <w:rsid w:val="004E3DE1"/>
    <w:rsid w:val="004E3F01"/>
    <w:rsid w:val="004E3F24"/>
    <w:rsid w:val="004E4393"/>
    <w:rsid w:val="004E4448"/>
    <w:rsid w:val="004E449D"/>
    <w:rsid w:val="004E4957"/>
    <w:rsid w:val="004E49F9"/>
    <w:rsid w:val="004E4C5F"/>
    <w:rsid w:val="004E4DF7"/>
    <w:rsid w:val="004E4E59"/>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9AA"/>
    <w:rsid w:val="004F0A28"/>
    <w:rsid w:val="004F0D6F"/>
    <w:rsid w:val="004F0F3D"/>
    <w:rsid w:val="004F1178"/>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29"/>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5ED2"/>
    <w:rsid w:val="004F5FD3"/>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799"/>
    <w:rsid w:val="00503819"/>
    <w:rsid w:val="00503919"/>
    <w:rsid w:val="00503A71"/>
    <w:rsid w:val="00503D61"/>
    <w:rsid w:val="00503D93"/>
    <w:rsid w:val="00503E9C"/>
    <w:rsid w:val="00503F4A"/>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8B8"/>
    <w:rsid w:val="005069F0"/>
    <w:rsid w:val="00506B9D"/>
    <w:rsid w:val="00506C86"/>
    <w:rsid w:val="0050704F"/>
    <w:rsid w:val="0050724E"/>
    <w:rsid w:val="005072F0"/>
    <w:rsid w:val="005073B3"/>
    <w:rsid w:val="0050759E"/>
    <w:rsid w:val="00507686"/>
    <w:rsid w:val="00507879"/>
    <w:rsid w:val="0050796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5D1"/>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710"/>
    <w:rsid w:val="005208E5"/>
    <w:rsid w:val="00520957"/>
    <w:rsid w:val="00520A7A"/>
    <w:rsid w:val="00520D85"/>
    <w:rsid w:val="00520DD7"/>
    <w:rsid w:val="00520EE7"/>
    <w:rsid w:val="005210FA"/>
    <w:rsid w:val="005212C9"/>
    <w:rsid w:val="0052144F"/>
    <w:rsid w:val="0052189B"/>
    <w:rsid w:val="00521946"/>
    <w:rsid w:val="00521D16"/>
    <w:rsid w:val="00522278"/>
    <w:rsid w:val="005223C1"/>
    <w:rsid w:val="00522574"/>
    <w:rsid w:val="005228B7"/>
    <w:rsid w:val="005229E8"/>
    <w:rsid w:val="00522AD2"/>
    <w:rsid w:val="00522D43"/>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4C47"/>
    <w:rsid w:val="00525011"/>
    <w:rsid w:val="00525178"/>
    <w:rsid w:val="0052576A"/>
    <w:rsid w:val="00525A00"/>
    <w:rsid w:val="00525B0B"/>
    <w:rsid w:val="00525BE5"/>
    <w:rsid w:val="00525C99"/>
    <w:rsid w:val="00525E19"/>
    <w:rsid w:val="00525E91"/>
    <w:rsid w:val="005263CE"/>
    <w:rsid w:val="0052672E"/>
    <w:rsid w:val="005267AE"/>
    <w:rsid w:val="0052688F"/>
    <w:rsid w:val="00526A60"/>
    <w:rsid w:val="00526F54"/>
    <w:rsid w:val="00527496"/>
    <w:rsid w:val="00527513"/>
    <w:rsid w:val="00527719"/>
    <w:rsid w:val="00527845"/>
    <w:rsid w:val="00527A59"/>
    <w:rsid w:val="00527D18"/>
    <w:rsid w:val="005301A6"/>
    <w:rsid w:val="0053038F"/>
    <w:rsid w:val="00530417"/>
    <w:rsid w:val="0053072B"/>
    <w:rsid w:val="00530833"/>
    <w:rsid w:val="005309A6"/>
    <w:rsid w:val="00530CAE"/>
    <w:rsid w:val="00531341"/>
    <w:rsid w:val="00531459"/>
    <w:rsid w:val="0053166D"/>
    <w:rsid w:val="0053175C"/>
    <w:rsid w:val="0053186E"/>
    <w:rsid w:val="00531CFA"/>
    <w:rsid w:val="005321B0"/>
    <w:rsid w:val="0053227B"/>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DE1"/>
    <w:rsid w:val="00533F1D"/>
    <w:rsid w:val="005342D6"/>
    <w:rsid w:val="00534617"/>
    <w:rsid w:val="00534A90"/>
    <w:rsid w:val="00534A95"/>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5DC4"/>
    <w:rsid w:val="00535E4F"/>
    <w:rsid w:val="00535FDD"/>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2EA"/>
    <w:rsid w:val="005414DD"/>
    <w:rsid w:val="00541644"/>
    <w:rsid w:val="00541742"/>
    <w:rsid w:val="005418F6"/>
    <w:rsid w:val="0054197C"/>
    <w:rsid w:val="00541DDE"/>
    <w:rsid w:val="00541E36"/>
    <w:rsid w:val="00541E73"/>
    <w:rsid w:val="005420DC"/>
    <w:rsid w:val="005421DF"/>
    <w:rsid w:val="0054272E"/>
    <w:rsid w:val="00542DDD"/>
    <w:rsid w:val="00542E68"/>
    <w:rsid w:val="00542F2B"/>
    <w:rsid w:val="0054304B"/>
    <w:rsid w:val="0054306F"/>
    <w:rsid w:val="0054356B"/>
    <w:rsid w:val="0054358E"/>
    <w:rsid w:val="005437D3"/>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33"/>
    <w:rsid w:val="00546658"/>
    <w:rsid w:val="00546C0C"/>
    <w:rsid w:val="00546C5B"/>
    <w:rsid w:val="00546CB2"/>
    <w:rsid w:val="0054719B"/>
    <w:rsid w:val="00547540"/>
    <w:rsid w:val="00547669"/>
    <w:rsid w:val="00547FFA"/>
    <w:rsid w:val="00550048"/>
    <w:rsid w:val="00550190"/>
    <w:rsid w:val="005501F5"/>
    <w:rsid w:val="0055027E"/>
    <w:rsid w:val="00550317"/>
    <w:rsid w:val="00550373"/>
    <w:rsid w:val="005503F3"/>
    <w:rsid w:val="005505FA"/>
    <w:rsid w:val="00550743"/>
    <w:rsid w:val="00550938"/>
    <w:rsid w:val="005509A8"/>
    <w:rsid w:val="005509B2"/>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4F2D"/>
    <w:rsid w:val="0055517D"/>
    <w:rsid w:val="005553F7"/>
    <w:rsid w:val="00555550"/>
    <w:rsid w:val="005556DD"/>
    <w:rsid w:val="0055571A"/>
    <w:rsid w:val="005559C6"/>
    <w:rsid w:val="00556000"/>
    <w:rsid w:val="005563FB"/>
    <w:rsid w:val="00556586"/>
    <w:rsid w:val="00556757"/>
    <w:rsid w:val="00556901"/>
    <w:rsid w:val="00556D11"/>
    <w:rsid w:val="005570C3"/>
    <w:rsid w:val="005570D4"/>
    <w:rsid w:val="00557433"/>
    <w:rsid w:val="00557511"/>
    <w:rsid w:val="00557568"/>
    <w:rsid w:val="0055766F"/>
    <w:rsid w:val="00557A07"/>
    <w:rsid w:val="00557DF6"/>
    <w:rsid w:val="005601DE"/>
    <w:rsid w:val="00560274"/>
    <w:rsid w:val="005603D2"/>
    <w:rsid w:val="00560494"/>
    <w:rsid w:val="00560BBE"/>
    <w:rsid w:val="00560BDB"/>
    <w:rsid w:val="00560C46"/>
    <w:rsid w:val="00560D2E"/>
    <w:rsid w:val="00560E0E"/>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BFC"/>
    <w:rsid w:val="00562DFF"/>
    <w:rsid w:val="00563160"/>
    <w:rsid w:val="00563237"/>
    <w:rsid w:val="005634BD"/>
    <w:rsid w:val="005634C7"/>
    <w:rsid w:val="005637E8"/>
    <w:rsid w:val="005638B9"/>
    <w:rsid w:val="005638E2"/>
    <w:rsid w:val="005639DD"/>
    <w:rsid w:val="00563B99"/>
    <w:rsid w:val="00563D1D"/>
    <w:rsid w:val="00563D75"/>
    <w:rsid w:val="00563F7F"/>
    <w:rsid w:val="005641D7"/>
    <w:rsid w:val="0056441E"/>
    <w:rsid w:val="005644E2"/>
    <w:rsid w:val="0056467D"/>
    <w:rsid w:val="00564889"/>
    <w:rsid w:val="0056492C"/>
    <w:rsid w:val="00564BB4"/>
    <w:rsid w:val="00564CA5"/>
    <w:rsid w:val="0056504E"/>
    <w:rsid w:val="00565135"/>
    <w:rsid w:val="00565AE2"/>
    <w:rsid w:val="00565B0F"/>
    <w:rsid w:val="00565B34"/>
    <w:rsid w:val="00565DA7"/>
    <w:rsid w:val="005660E7"/>
    <w:rsid w:val="005666AB"/>
    <w:rsid w:val="005666B1"/>
    <w:rsid w:val="005667FE"/>
    <w:rsid w:val="00566904"/>
    <w:rsid w:val="00566939"/>
    <w:rsid w:val="0056698F"/>
    <w:rsid w:val="00566E55"/>
    <w:rsid w:val="0056730D"/>
    <w:rsid w:val="00567AC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5BA"/>
    <w:rsid w:val="005747C9"/>
    <w:rsid w:val="00574AA9"/>
    <w:rsid w:val="00574ABF"/>
    <w:rsid w:val="00574B7D"/>
    <w:rsid w:val="00574BBF"/>
    <w:rsid w:val="00574BFB"/>
    <w:rsid w:val="00575201"/>
    <w:rsid w:val="00575353"/>
    <w:rsid w:val="00575564"/>
    <w:rsid w:val="005758E3"/>
    <w:rsid w:val="00575E11"/>
    <w:rsid w:val="00576073"/>
    <w:rsid w:val="0057639D"/>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AAF"/>
    <w:rsid w:val="00580B71"/>
    <w:rsid w:val="00580BC8"/>
    <w:rsid w:val="00580F08"/>
    <w:rsid w:val="00581272"/>
    <w:rsid w:val="005814DB"/>
    <w:rsid w:val="005815FB"/>
    <w:rsid w:val="0058178A"/>
    <w:rsid w:val="005817BC"/>
    <w:rsid w:val="00582137"/>
    <w:rsid w:val="005821CB"/>
    <w:rsid w:val="005823A5"/>
    <w:rsid w:val="005825AF"/>
    <w:rsid w:val="0058265E"/>
    <w:rsid w:val="0058268C"/>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15"/>
    <w:rsid w:val="00584B7B"/>
    <w:rsid w:val="00584BD2"/>
    <w:rsid w:val="00584C3E"/>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DFC"/>
    <w:rsid w:val="00586E24"/>
    <w:rsid w:val="00586E80"/>
    <w:rsid w:val="0058713A"/>
    <w:rsid w:val="005871AB"/>
    <w:rsid w:val="005873D2"/>
    <w:rsid w:val="00587560"/>
    <w:rsid w:val="0058756A"/>
    <w:rsid w:val="0058758E"/>
    <w:rsid w:val="00587F12"/>
    <w:rsid w:val="00587F34"/>
    <w:rsid w:val="0059000E"/>
    <w:rsid w:val="00590137"/>
    <w:rsid w:val="005902FE"/>
    <w:rsid w:val="005903F0"/>
    <w:rsid w:val="0059050E"/>
    <w:rsid w:val="0059075E"/>
    <w:rsid w:val="0059084A"/>
    <w:rsid w:val="00590CB1"/>
    <w:rsid w:val="00590F83"/>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920"/>
    <w:rsid w:val="00593A50"/>
    <w:rsid w:val="00593C53"/>
    <w:rsid w:val="00593FB3"/>
    <w:rsid w:val="00594244"/>
    <w:rsid w:val="005943B5"/>
    <w:rsid w:val="005943F1"/>
    <w:rsid w:val="00594410"/>
    <w:rsid w:val="0059456B"/>
    <w:rsid w:val="0059463E"/>
    <w:rsid w:val="00594967"/>
    <w:rsid w:val="00594C63"/>
    <w:rsid w:val="00594D9A"/>
    <w:rsid w:val="005950B7"/>
    <w:rsid w:val="005952D5"/>
    <w:rsid w:val="0059537E"/>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6F44"/>
    <w:rsid w:val="00596F70"/>
    <w:rsid w:val="005970B3"/>
    <w:rsid w:val="00597627"/>
    <w:rsid w:val="00597967"/>
    <w:rsid w:val="00597983"/>
    <w:rsid w:val="00597BC7"/>
    <w:rsid w:val="00597D70"/>
    <w:rsid w:val="00597D8D"/>
    <w:rsid w:val="005A0218"/>
    <w:rsid w:val="005A02A0"/>
    <w:rsid w:val="005A03D3"/>
    <w:rsid w:val="005A0886"/>
    <w:rsid w:val="005A0894"/>
    <w:rsid w:val="005A08DC"/>
    <w:rsid w:val="005A0B9A"/>
    <w:rsid w:val="005A0E75"/>
    <w:rsid w:val="005A0EAF"/>
    <w:rsid w:val="005A0F36"/>
    <w:rsid w:val="005A0F99"/>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3C3"/>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33"/>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1D74"/>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13F"/>
    <w:rsid w:val="005B71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15"/>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042"/>
    <w:rsid w:val="005C4167"/>
    <w:rsid w:val="005C4474"/>
    <w:rsid w:val="005C4627"/>
    <w:rsid w:val="005C4B35"/>
    <w:rsid w:val="005C4B68"/>
    <w:rsid w:val="005C4ED7"/>
    <w:rsid w:val="005C5025"/>
    <w:rsid w:val="005C5283"/>
    <w:rsid w:val="005C53FE"/>
    <w:rsid w:val="005C565D"/>
    <w:rsid w:val="005C579A"/>
    <w:rsid w:val="005C58F8"/>
    <w:rsid w:val="005C59F5"/>
    <w:rsid w:val="005C5C33"/>
    <w:rsid w:val="005C5C56"/>
    <w:rsid w:val="005C640F"/>
    <w:rsid w:val="005C6A6D"/>
    <w:rsid w:val="005C6ABB"/>
    <w:rsid w:val="005C6B06"/>
    <w:rsid w:val="005C6D54"/>
    <w:rsid w:val="005C6FE7"/>
    <w:rsid w:val="005C7159"/>
    <w:rsid w:val="005C730C"/>
    <w:rsid w:val="005C7818"/>
    <w:rsid w:val="005C7838"/>
    <w:rsid w:val="005C79DD"/>
    <w:rsid w:val="005D0069"/>
    <w:rsid w:val="005D02B3"/>
    <w:rsid w:val="005D0408"/>
    <w:rsid w:val="005D09BB"/>
    <w:rsid w:val="005D0C87"/>
    <w:rsid w:val="005D0DB4"/>
    <w:rsid w:val="005D0F26"/>
    <w:rsid w:val="005D0F65"/>
    <w:rsid w:val="005D0FE2"/>
    <w:rsid w:val="005D1510"/>
    <w:rsid w:val="005D1557"/>
    <w:rsid w:val="005D1607"/>
    <w:rsid w:val="005D163E"/>
    <w:rsid w:val="005D186D"/>
    <w:rsid w:val="005D1AC8"/>
    <w:rsid w:val="005D1C31"/>
    <w:rsid w:val="005D1E9C"/>
    <w:rsid w:val="005D2137"/>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8A4"/>
    <w:rsid w:val="005D5B7A"/>
    <w:rsid w:val="005D5BB8"/>
    <w:rsid w:val="005D5D61"/>
    <w:rsid w:val="005D5DAB"/>
    <w:rsid w:val="005D5E1B"/>
    <w:rsid w:val="005D5F69"/>
    <w:rsid w:val="005D619E"/>
    <w:rsid w:val="005D62A4"/>
    <w:rsid w:val="005D65AE"/>
    <w:rsid w:val="005D68C4"/>
    <w:rsid w:val="005D69C4"/>
    <w:rsid w:val="005D6CD3"/>
    <w:rsid w:val="005D72B8"/>
    <w:rsid w:val="005D76AA"/>
    <w:rsid w:val="005D7908"/>
    <w:rsid w:val="005D79C9"/>
    <w:rsid w:val="005D7ADE"/>
    <w:rsid w:val="005D7BB2"/>
    <w:rsid w:val="005D7D17"/>
    <w:rsid w:val="005D7D8B"/>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BE"/>
    <w:rsid w:val="005E2ACC"/>
    <w:rsid w:val="005E2B9C"/>
    <w:rsid w:val="005E2DFC"/>
    <w:rsid w:val="005E2E92"/>
    <w:rsid w:val="005E2E94"/>
    <w:rsid w:val="005E30DF"/>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7CF"/>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4BE"/>
    <w:rsid w:val="005F26FF"/>
    <w:rsid w:val="005F2A39"/>
    <w:rsid w:val="005F2C39"/>
    <w:rsid w:val="005F2D89"/>
    <w:rsid w:val="005F3107"/>
    <w:rsid w:val="005F313F"/>
    <w:rsid w:val="005F3208"/>
    <w:rsid w:val="005F33A8"/>
    <w:rsid w:val="005F344F"/>
    <w:rsid w:val="005F34C1"/>
    <w:rsid w:val="005F3B32"/>
    <w:rsid w:val="005F3CB7"/>
    <w:rsid w:val="005F3E05"/>
    <w:rsid w:val="005F3E1E"/>
    <w:rsid w:val="005F4337"/>
    <w:rsid w:val="005F44BF"/>
    <w:rsid w:val="005F44D0"/>
    <w:rsid w:val="005F4555"/>
    <w:rsid w:val="005F458F"/>
    <w:rsid w:val="005F486B"/>
    <w:rsid w:val="005F4AAC"/>
    <w:rsid w:val="005F4C7D"/>
    <w:rsid w:val="005F4E80"/>
    <w:rsid w:val="005F4FB9"/>
    <w:rsid w:val="005F524E"/>
    <w:rsid w:val="005F53A4"/>
    <w:rsid w:val="005F55C1"/>
    <w:rsid w:val="005F55D3"/>
    <w:rsid w:val="005F55F3"/>
    <w:rsid w:val="005F598B"/>
    <w:rsid w:val="005F59D4"/>
    <w:rsid w:val="005F60A0"/>
    <w:rsid w:val="005F629A"/>
    <w:rsid w:val="005F62C4"/>
    <w:rsid w:val="005F63C6"/>
    <w:rsid w:val="005F6453"/>
    <w:rsid w:val="005F6705"/>
    <w:rsid w:val="005F6839"/>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09C"/>
    <w:rsid w:val="00602132"/>
    <w:rsid w:val="00602553"/>
    <w:rsid w:val="00602726"/>
    <w:rsid w:val="0060273D"/>
    <w:rsid w:val="00602925"/>
    <w:rsid w:val="00602988"/>
    <w:rsid w:val="00602A20"/>
    <w:rsid w:val="00602AF0"/>
    <w:rsid w:val="00602B98"/>
    <w:rsid w:val="00602C58"/>
    <w:rsid w:val="00602F17"/>
    <w:rsid w:val="00602F44"/>
    <w:rsid w:val="00602F4F"/>
    <w:rsid w:val="006032F2"/>
    <w:rsid w:val="00603404"/>
    <w:rsid w:val="00603830"/>
    <w:rsid w:val="006038CC"/>
    <w:rsid w:val="00603B83"/>
    <w:rsid w:val="00603BE2"/>
    <w:rsid w:val="00603EEB"/>
    <w:rsid w:val="00603F15"/>
    <w:rsid w:val="00603FBF"/>
    <w:rsid w:val="00603FEC"/>
    <w:rsid w:val="00604029"/>
    <w:rsid w:val="00604091"/>
    <w:rsid w:val="00604102"/>
    <w:rsid w:val="00604260"/>
    <w:rsid w:val="00604367"/>
    <w:rsid w:val="00604A08"/>
    <w:rsid w:val="00604C59"/>
    <w:rsid w:val="00604E0F"/>
    <w:rsid w:val="00604EA2"/>
    <w:rsid w:val="006055AA"/>
    <w:rsid w:val="006055B9"/>
    <w:rsid w:val="006055DD"/>
    <w:rsid w:val="00605814"/>
    <w:rsid w:val="0060591E"/>
    <w:rsid w:val="00605B49"/>
    <w:rsid w:val="00605C28"/>
    <w:rsid w:val="00605CDB"/>
    <w:rsid w:val="00605DA9"/>
    <w:rsid w:val="00605DCB"/>
    <w:rsid w:val="00606040"/>
    <w:rsid w:val="00606182"/>
    <w:rsid w:val="0060636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0FBD"/>
    <w:rsid w:val="0061112E"/>
    <w:rsid w:val="00611216"/>
    <w:rsid w:val="006113DC"/>
    <w:rsid w:val="006113F3"/>
    <w:rsid w:val="0061142D"/>
    <w:rsid w:val="0061175F"/>
    <w:rsid w:val="00611E28"/>
    <w:rsid w:val="006122A3"/>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AE6"/>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2F"/>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D"/>
    <w:rsid w:val="0062363F"/>
    <w:rsid w:val="006236B6"/>
    <w:rsid w:val="006237D2"/>
    <w:rsid w:val="00623F56"/>
    <w:rsid w:val="0062401A"/>
    <w:rsid w:val="00624995"/>
    <w:rsid w:val="00624A2A"/>
    <w:rsid w:val="00624A8F"/>
    <w:rsid w:val="006250CF"/>
    <w:rsid w:val="0062524A"/>
    <w:rsid w:val="0062561C"/>
    <w:rsid w:val="00625630"/>
    <w:rsid w:val="00625A2C"/>
    <w:rsid w:val="00625DF3"/>
    <w:rsid w:val="00626022"/>
    <w:rsid w:val="006263B0"/>
    <w:rsid w:val="00626489"/>
    <w:rsid w:val="006265F0"/>
    <w:rsid w:val="00626751"/>
    <w:rsid w:val="00626C5B"/>
    <w:rsid w:val="00626C6C"/>
    <w:rsid w:val="00626CCB"/>
    <w:rsid w:val="00626D18"/>
    <w:rsid w:val="00626FB0"/>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1B3"/>
    <w:rsid w:val="0063533A"/>
    <w:rsid w:val="0063533D"/>
    <w:rsid w:val="0063565E"/>
    <w:rsid w:val="0063587C"/>
    <w:rsid w:val="00635DE2"/>
    <w:rsid w:val="00635FA6"/>
    <w:rsid w:val="00636275"/>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4C7"/>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A3F"/>
    <w:rsid w:val="00641BCF"/>
    <w:rsid w:val="00641C07"/>
    <w:rsid w:val="006422C8"/>
    <w:rsid w:val="006424F8"/>
    <w:rsid w:val="006427F4"/>
    <w:rsid w:val="006429AF"/>
    <w:rsid w:val="00642A1B"/>
    <w:rsid w:val="00642D4D"/>
    <w:rsid w:val="00642DE7"/>
    <w:rsid w:val="00642F08"/>
    <w:rsid w:val="0064308A"/>
    <w:rsid w:val="006433A9"/>
    <w:rsid w:val="00643473"/>
    <w:rsid w:val="0064397D"/>
    <w:rsid w:val="00643B47"/>
    <w:rsid w:val="00643CEE"/>
    <w:rsid w:val="0064485B"/>
    <w:rsid w:val="00644882"/>
    <w:rsid w:val="00644AF2"/>
    <w:rsid w:val="00644FD2"/>
    <w:rsid w:val="006450CE"/>
    <w:rsid w:val="00645718"/>
    <w:rsid w:val="006459FB"/>
    <w:rsid w:val="00645A66"/>
    <w:rsid w:val="00645AE9"/>
    <w:rsid w:val="00645D98"/>
    <w:rsid w:val="00645DBF"/>
    <w:rsid w:val="00645E23"/>
    <w:rsid w:val="0064630F"/>
    <w:rsid w:val="006463C0"/>
    <w:rsid w:val="00646459"/>
    <w:rsid w:val="006465C8"/>
    <w:rsid w:val="00646E95"/>
    <w:rsid w:val="00646E99"/>
    <w:rsid w:val="00646ECD"/>
    <w:rsid w:val="0064702F"/>
    <w:rsid w:val="006473E4"/>
    <w:rsid w:val="006477D0"/>
    <w:rsid w:val="006477E9"/>
    <w:rsid w:val="0064784B"/>
    <w:rsid w:val="00647AE0"/>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7D0"/>
    <w:rsid w:val="00653899"/>
    <w:rsid w:val="0065393A"/>
    <w:rsid w:val="00653B17"/>
    <w:rsid w:val="00653C45"/>
    <w:rsid w:val="00653EB3"/>
    <w:rsid w:val="006545F7"/>
    <w:rsid w:val="00654696"/>
    <w:rsid w:val="00654ADC"/>
    <w:rsid w:val="00654B91"/>
    <w:rsid w:val="00654BD8"/>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3C"/>
    <w:rsid w:val="00656C69"/>
    <w:rsid w:val="00656CA0"/>
    <w:rsid w:val="00656CC1"/>
    <w:rsid w:val="00656F8A"/>
    <w:rsid w:val="00656FF4"/>
    <w:rsid w:val="006573A1"/>
    <w:rsid w:val="0065741C"/>
    <w:rsid w:val="0065758E"/>
    <w:rsid w:val="00657687"/>
    <w:rsid w:val="006577D7"/>
    <w:rsid w:val="00657B92"/>
    <w:rsid w:val="00657BAE"/>
    <w:rsid w:val="00657C28"/>
    <w:rsid w:val="00657DB9"/>
    <w:rsid w:val="00657EB6"/>
    <w:rsid w:val="006601E8"/>
    <w:rsid w:val="006601FA"/>
    <w:rsid w:val="006603F2"/>
    <w:rsid w:val="0066050E"/>
    <w:rsid w:val="00660548"/>
    <w:rsid w:val="0066057F"/>
    <w:rsid w:val="006606D6"/>
    <w:rsid w:val="00660CDC"/>
    <w:rsid w:val="00660D9D"/>
    <w:rsid w:val="00660EB3"/>
    <w:rsid w:val="00661217"/>
    <w:rsid w:val="00661474"/>
    <w:rsid w:val="006617F7"/>
    <w:rsid w:val="0066192B"/>
    <w:rsid w:val="006619CA"/>
    <w:rsid w:val="00661A90"/>
    <w:rsid w:val="00661CDF"/>
    <w:rsid w:val="006623C4"/>
    <w:rsid w:val="0066323A"/>
    <w:rsid w:val="006632FB"/>
    <w:rsid w:val="006637F8"/>
    <w:rsid w:val="00663937"/>
    <w:rsid w:val="00663AD6"/>
    <w:rsid w:val="00663D14"/>
    <w:rsid w:val="00663FB8"/>
    <w:rsid w:val="00664074"/>
    <w:rsid w:val="0066423F"/>
    <w:rsid w:val="00664241"/>
    <w:rsid w:val="006642AD"/>
    <w:rsid w:val="006642BB"/>
    <w:rsid w:val="0066440E"/>
    <w:rsid w:val="006644E5"/>
    <w:rsid w:val="00664889"/>
    <w:rsid w:val="006649FE"/>
    <w:rsid w:val="00664A1F"/>
    <w:rsid w:val="00664E1A"/>
    <w:rsid w:val="0066511D"/>
    <w:rsid w:val="0066547F"/>
    <w:rsid w:val="006656E8"/>
    <w:rsid w:val="0066578C"/>
    <w:rsid w:val="0066599E"/>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67C02"/>
    <w:rsid w:val="00670351"/>
    <w:rsid w:val="006706AF"/>
    <w:rsid w:val="0067085B"/>
    <w:rsid w:val="00670B7A"/>
    <w:rsid w:val="00670B94"/>
    <w:rsid w:val="00670DC2"/>
    <w:rsid w:val="0067101E"/>
    <w:rsid w:val="006711FF"/>
    <w:rsid w:val="00671289"/>
    <w:rsid w:val="006712DF"/>
    <w:rsid w:val="00671477"/>
    <w:rsid w:val="0067154D"/>
    <w:rsid w:val="00671718"/>
    <w:rsid w:val="00671764"/>
    <w:rsid w:val="00671A7A"/>
    <w:rsid w:val="00671BAD"/>
    <w:rsid w:val="00671BD8"/>
    <w:rsid w:val="00671D8E"/>
    <w:rsid w:val="00671E40"/>
    <w:rsid w:val="00671FA0"/>
    <w:rsid w:val="006720CB"/>
    <w:rsid w:val="006720CF"/>
    <w:rsid w:val="0067230F"/>
    <w:rsid w:val="00672365"/>
    <w:rsid w:val="00672437"/>
    <w:rsid w:val="006725A7"/>
    <w:rsid w:val="006729C2"/>
    <w:rsid w:val="00672AA0"/>
    <w:rsid w:val="00672B1B"/>
    <w:rsid w:val="00672D2D"/>
    <w:rsid w:val="006735E4"/>
    <w:rsid w:val="006738F6"/>
    <w:rsid w:val="00673B78"/>
    <w:rsid w:val="00673DC7"/>
    <w:rsid w:val="00673DF4"/>
    <w:rsid w:val="00673E3F"/>
    <w:rsid w:val="00674DB7"/>
    <w:rsid w:val="00674EA4"/>
    <w:rsid w:val="00674FB9"/>
    <w:rsid w:val="00674FDD"/>
    <w:rsid w:val="0067514D"/>
    <w:rsid w:val="006751FD"/>
    <w:rsid w:val="006753A0"/>
    <w:rsid w:val="00675457"/>
    <w:rsid w:val="006756F4"/>
    <w:rsid w:val="0067573C"/>
    <w:rsid w:val="0067577F"/>
    <w:rsid w:val="00675926"/>
    <w:rsid w:val="00675A10"/>
    <w:rsid w:val="00675C21"/>
    <w:rsid w:val="00675D50"/>
    <w:rsid w:val="00675FB0"/>
    <w:rsid w:val="00676411"/>
    <w:rsid w:val="00676818"/>
    <w:rsid w:val="00676939"/>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877"/>
    <w:rsid w:val="00680B98"/>
    <w:rsid w:val="00680C99"/>
    <w:rsid w:val="00680D65"/>
    <w:rsid w:val="00680E59"/>
    <w:rsid w:val="00681115"/>
    <w:rsid w:val="0068121D"/>
    <w:rsid w:val="0068138A"/>
    <w:rsid w:val="0068188C"/>
    <w:rsid w:val="00681B3B"/>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060"/>
    <w:rsid w:val="00685388"/>
    <w:rsid w:val="0068546C"/>
    <w:rsid w:val="00685905"/>
    <w:rsid w:val="00685AA1"/>
    <w:rsid w:val="00685DE0"/>
    <w:rsid w:val="00685EDC"/>
    <w:rsid w:val="006860A8"/>
    <w:rsid w:val="0068615E"/>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AA0"/>
    <w:rsid w:val="00691CE4"/>
    <w:rsid w:val="00691D71"/>
    <w:rsid w:val="00691D79"/>
    <w:rsid w:val="00691EEC"/>
    <w:rsid w:val="00691FEF"/>
    <w:rsid w:val="00692139"/>
    <w:rsid w:val="0069227E"/>
    <w:rsid w:val="00692704"/>
    <w:rsid w:val="00692930"/>
    <w:rsid w:val="00692A64"/>
    <w:rsid w:val="00692F0D"/>
    <w:rsid w:val="00693280"/>
    <w:rsid w:val="00693387"/>
    <w:rsid w:val="0069342B"/>
    <w:rsid w:val="00693468"/>
    <w:rsid w:val="00693481"/>
    <w:rsid w:val="00693587"/>
    <w:rsid w:val="0069358B"/>
    <w:rsid w:val="00693A97"/>
    <w:rsid w:val="00693C26"/>
    <w:rsid w:val="00693F9A"/>
    <w:rsid w:val="00694079"/>
    <w:rsid w:val="00694088"/>
    <w:rsid w:val="0069418C"/>
    <w:rsid w:val="00694388"/>
    <w:rsid w:val="006948CD"/>
    <w:rsid w:val="00694C9C"/>
    <w:rsid w:val="00694D60"/>
    <w:rsid w:val="00694DB3"/>
    <w:rsid w:val="00695075"/>
    <w:rsid w:val="0069511E"/>
    <w:rsid w:val="00695255"/>
    <w:rsid w:val="00695349"/>
    <w:rsid w:val="006954EC"/>
    <w:rsid w:val="006956B1"/>
    <w:rsid w:val="00695E04"/>
    <w:rsid w:val="006965FA"/>
    <w:rsid w:val="00696674"/>
    <w:rsid w:val="00696795"/>
    <w:rsid w:val="00696944"/>
    <w:rsid w:val="00696BF4"/>
    <w:rsid w:val="00696C59"/>
    <w:rsid w:val="00696EA1"/>
    <w:rsid w:val="006971FE"/>
    <w:rsid w:val="006974D9"/>
    <w:rsid w:val="0069786E"/>
    <w:rsid w:val="00697C8E"/>
    <w:rsid w:val="00697DC9"/>
    <w:rsid w:val="00697E3E"/>
    <w:rsid w:val="006A02D4"/>
    <w:rsid w:val="006A0468"/>
    <w:rsid w:val="006A049E"/>
    <w:rsid w:val="006A05B4"/>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AD"/>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389"/>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D60"/>
    <w:rsid w:val="006B0FF3"/>
    <w:rsid w:val="006B10F3"/>
    <w:rsid w:val="006B1214"/>
    <w:rsid w:val="006B1293"/>
    <w:rsid w:val="006B129D"/>
    <w:rsid w:val="006B12A4"/>
    <w:rsid w:val="006B1628"/>
    <w:rsid w:val="006B1642"/>
    <w:rsid w:val="006B16CE"/>
    <w:rsid w:val="006B186A"/>
    <w:rsid w:val="006B198B"/>
    <w:rsid w:val="006B1B1E"/>
    <w:rsid w:val="006B1C0C"/>
    <w:rsid w:val="006B1C8B"/>
    <w:rsid w:val="006B1CA5"/>
    <w:rsid w:val="006B1D51"/>
    <w:rsid w:val="006B2117"/>
    <w:rsid w:val="006B2476"/>
    <w:rsid w:val="006B264C"/>
    <w:rsid w:val="006B2759"/>
    <w:rsid w:val="006B2A84"/>
    <w:rsid w:val="006B2B38"/>
    <w:rsid w:val="006B2C4C"/>
    <w:rsid w:val="006B2C97"/>
    <w:rsid w:val="006B2ECA"/>
    <w:rsid w:val="006B30BF"/>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78A"/>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2C1"/>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6E2"/>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73"/>
    <w:rsid w:val="006D6180"/>
    <w:rsid w:val="006D61D9"/>
    <w:rsid w:val="006D629A"/>
    <w:rsid w:val="006D652F"/>
    <w:rsid w:val="006D6B67"/>
    <w:rsid w:val="006D6BA1"/>
    <w:rsid w:val="006D6CC8"/>
    <w:rsid w:val="006D6FBE"/>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63"/>
    <w:rsid w:val="006E06C3"/>
    <w:rsid w:val="006E0988"/>
    <w:rsid w:val="006E09DE"/>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7E"/>
    <w:rsid w:val="006E2A9A"/>
    <w:rsid w:val="006E2AA0"/>
    <w:rsid w:val="006E2BAC"/>
    <w:rsid w:val="006E2BFF"/>
    <w:rsid w:val="006E2F8D"/>
    <w:rsid w:val="006E31C3"/>
    <w:rsid w:val="006E36D0"/>
    <w:rsid w:val="006E3997"/>
    <w:rsid w:val="006E3E5C"/>
    <w:rsid w:val="006E4298"/>
    <w:rsid w:val="006E4337"/>
    <w:rsid w:val="006E4632"/>
    <w:rsid w:val="006E4825"/>
    <w:rsid w:val="006E493C"/>
    <w:rsid w:val="006E4A6A"/>
    <w:rsid w:val="006E5520"/>
    <w:rsid w:val="006E553D"/>
    <w:rsid w:val="006E57A6"/>
    <w:rsid w:val="006E588F"/>
    <w:rsid w:val="006E59D5"/>
    <w:rsid w:val="006E5A56"/>
    <w:rsid w:val="006E5D57"/>
    <w:rsid w:val="006E5F2C"/>
    <w:rsid w:val="006E5F39"/>
    <w:rsid w:val="006E6270"/>
    <w:rsid w:val="006E6344"/>
    <w:rsid w:val="006E66E8"/>
    <w:rsid w:val="006E6735"/>
    <w:rsid w:val="006E6ADD"/>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D33"/>
    <w:rsid w:val="006F5D5E"/>
    <w:rsid w:val="006F5E26"/>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3FB"/>
    <w:rsid w:val="0070073C"/>
    <w:rsid w:val="0070080F"/>
    <w:rsid w:val="00700D7F"/>
    <w:rsid w:val="00700F00"/>
    <w:rsid w:val="00700F18"/>
    <w:rsid w:val="007010FF"/>
    <w:rsid w:val="0070116C"/>
    <w:rsid w:val="00701610"/>
    <w:rsid w:val="007017B0"/>
    <w:rsid w:val="007017D4"/>
    <w:rsid w:val="00701B80"/>
    <w:rsid w:val="00701C4B"/>
    <w:rsid w:val="00701C4D"/>
    <w:rsid w:val="00701F0C"/>
    <w:rsid w:val="007020FC"/>
    <w:rsid w:val="007021DB"/>
    <w:rsid w:val="00702250"/>
    <w:rsid w:val="00702713"/>
    <w:rsid w:val="0070279F"/>
    <w:rsid w:val="00702AC8"/>
    <w:rsid w:val="00702CAD"/>
    <w:rsid w:val="0070319A"/>
    <w:rsid w:val="00703270"/>
    <w:rsid w:val="007034AE"/>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59"/>
    <w:rsid w:val="00707086"/>
    <w:rsid w:val="00707218"/>
    <w:rsid w:val="007072AE"/>
    <w:rsid w:val="0070735B"/>
    <w:rsid w:val="0070737F"/>
    <w:rsid w:val="00707418"/>
    <w:rsid w:val="00707568"/>
    <w:rsid w:val="00707A1E"/>
    <w:rsid w:val="00707AB0"/>
    <w:rsid w:val="007101BD"/>
    <w:rsid w:val="0071035F"/>
    <w:rsid w:val="0071061D"/>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3B8"/>
    <w:rsid w:val="00712491"/>
    <w:rsid w:val="0071253F"/>
    <w:rsid w:val="007125D7"/>
    <w:rsid w:val="007127B2"/>
    <w:rsid w:val="007127DD"/>
    <w:rsid w:val="00712869"/>
    <w:rsid w:val="0071297F"/>
    <w:rsid w:val="00712FD1"/>
    <w:rsid w:val="0071301D"/>
    <w:rsid w:val="00713403"/>
    <w:rsid w:val="0071356B"/>
    <w:rsid w:val="00713751"/>
    <w:rsid w:val="00713811"/>
    <w:rsid w:val="007138AA"/>
    <w:rsid w:val="00713BED"/>
    <w:rsid w:val="00713D91"/>
    <w:rsid w:val="00713FD4"/>
    <w:rsid w:val="007142EB"/>
    <w:rsid w:val="00714594"/>
    <w:rsid w:val="007147D8"/>
    <w:rsid w:val="00714C5D"/>
    <w:rsid w:val="00714D42"/>
    <w:rsid w:val="00715031"/>
    <w:rsid w:val="00715075"/>
    <w:rsid w:val="0071537A"/>
    <w:rsid w:val="007153C4"/>
    <w:rsid w:val="0071543A"/>
    <w:rsid w:val="00715561"/>
    <w:rsid w:val="007156C1"/>
    <w:rsid w:val="00715879"/>
    <w:rsid w:val="00715B25"/>
    <w:rsid w:val="00715BA7"/>
    <w:rsid w:val="00715C19"/>
    <w:rsid w:val="00715E06"/>
    <w:rsid w:val="0071600B"/>
    <w:rsid w:val="007161CA"/>
    <w:rsid w:val="00716247"/>
    <w:rsid w:val="00716397"/>
    <w:rsid w:val="00716516"/>
    <w:rsid w:val="007165AC"/>
    <w:rsid w:val="007166FE"/>
    <w:rsid w:val="0071670D"/>
    <w:rsid w:val="0071680E"/>
    <w:rsid w:val="00716A6F"/>
    <w:rsid w:val="00716C6F"/>
    <w:rsid w:val="0071779C"/>
    <w:rsid w:val="00717829"/>
    <w:rsid w:val="0071788A"/>
    <w:rsid w:val="00717A09"/>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3D9B"/>
    <w:rsid w:val="00724040"/>
    <w:rsid w:val="007240DC"/>
    <w:rsid w:val="007240EA"/>
    <w:rsid w:val="0072462A"/>
    <w:rsid w:val="0072485E"/>
    <w:rsid w:val="00724B64"/>
    <w:rsid w:val="00724BE3"/>
    <w:rsid w:val="007250A3"/>
    <w:rsid w:val="00725D94"/>
    <w:rsid w:val="00725DAE"/>
    <w:rsid w:val="00725FEA"/>
    <w:rsid w:val="0072627A"/>
    <w:rsid w:val="007263BA"/>
    <w:rsid w:val="00726475"/>
    <w:rsid w:val="007264C4"/>
    <w:rsid w:val="007265A5"/>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425"/>
    <w:rsid w:val="007315FC"/>
    <w:rsid w:val="00731899"/>
    <w:rsid w:val="007319E2"/>
    <w:rsid w:val="00731A8A"/>
    <w:rsid w:val="00731D1C"/>
    <w:rsid w:val="00731D25"/>
    <w:rsid w:val="00731D2A"/>
    <w:rsid w:val="00731D7A"/>
    <w:rsid w:val="00731F4D"/>
    <w:rsid w:val="00731FCB"/>
    <w:rsid w:val="00732008"/>
    <w:rsid w:val="00732310"/>
    <w:rsid w:val="00732459"/>
    <w:rsid w:val="0073279F"/>
    <w:rsid w:val="00732923"/>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163"/>
    <w:rsid w:val="00735440"/>
    <w:rsid w:val="00735970"/>
    <w:rsid w:val="00735B1C"/>
    <w:rsid w:val="00735BFA"/>
    <w:rsid w:val="00735FCC"/>
    <w:rsid w:val="00736443"/>
    <w:rsid w:val="00736796"/>
    <w:rsid w:val="00736C1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DC5"/>
    <w:rsid w:val="00744E73"/>
    <w:rsid w:val="00745303"/>
    <w:rsid w:val="00745307"/>
    <w:rsid w:val="007459DE"/>
    <w:rsid w:val="00745BC1"/>
    <w:rsid w:val="00745D56"/>
    <w:rsid w:val="00746017"/>
    <w:rsid w:val="007464CF"/>
    <w:rsid w:val="00746516"/>
    <w:rsid w:val="00746FB9"/>
    <w:rsid w:val="007470B3"/>
    <w:rsid w:val="0074714D"/>
    <w:rsid w:val="0074736B"/>
    <w:rsid w:val="0074739C"/>
    <w:rsid w:val="00747562"/>
    <w:rsid w:val="00747C0E"/>
    <w:rsid w:val="0075083B"/>
    <w:rsid w:val="00750980"/>
    <w:rsid w:val="00750AC8"/>
    <w:rsid w:val="00750AEA"/>
    <w:rsid w:val="00750B20"/>
    <w:rsid w:val="00750BC0"/>
    <w:rsid w:val="00750D7F"/>
    <w:rsid w:val="0075135E"/>
    <w:rsid w:val="007517FB"/>
    <w:rsid w:val="0075181C"/>
    <w:rsid w:val="00751982"/>
    <w:rsid w:val="0075198A"/>
    <w:rsid w:val="007519A8"/>
    <w:rsid w:val="00751A9D"/>
    <w:rsid w:val="00751C92"/>
    <w:rsid w:val="00751E20"/>
    <w:rsid w:val="00751E77"/>
    <w:rsid w:val="00752004"/>
    <w:rsid w:val="00752114"/>
    <w:rsid w:val="00752126"/>
    <w:rsid w:val="0075227B"/>
    <w:rsid w:val="007522D5"/>
    <w:rsid w:val="00752679"/>
    <w:rsid w:val="007526A5"/>
    <w:rsid w:val="00752815"/>
    <w:rsid w:val="00752B97"/>
    <w:rsid w:val="00752D92"/>
    <w:rsid w:val="00752FAB"/>
    <w:rsid w:val="00753178"/>
    <w:rsid w:val="007531F2"/>
    <w:rsid w:val="0075331C"/>
    <w:rsid w:val="00753422"/>
    <w:rsid w:val="007535E0"/>
    <w:rsid w:val="007536E8"/>
    <w:rsid w:val="00753833"/>
    <w:rsid w:val="00753837"/>
    <w:rsid w:val="00753C41"/>
    <w:rsid w:val="00753F4A"/>
    <w:rsid w:val="0075411B"/>
    <w:rsid w:val="007542C4"/>
    <w:rsid w:val="0075430B"/>
    <w:rsid w:val="00754906"/>
    <w:rsid w:val="00754A5E"/>
    <w:rsid w:val="00754E7C"/>
    <w:rsid w:val="00754FF7"/>
    <w:rsid w:val="00755042"/>
    <w:rsid w:val="0075512A"/>
    <w:rsid w:val="00755177"/>
    <w:rsid w:val="00755517"/>
    <w:rsid w:val="00755B5B"/>
    <w:rsid w:val="00755CB0"/>
    <w:rsid w:val="00755D49"/>
    <w:rsid w:val="00755E71"/>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1C0"/>
    <w:rsid w:val="0076030D"/>
    <w:rsid w:val="007607FA"/>
    <w:rsid w:val="0076080E"/>
    <w:rsid w:val="00760C52"/>
    <w:rsid w:val="00760DC1"/>
    <w:rsid w:val="00760E87"/>
    <w:rsid w:val="00760ECB"/>
    <w:rsid w:val="00761096"/>
    <w:rsid w:val="007610D0"/>
    <w:rsid w:val="007615A9"/>
    <w:rsid w:val="00761607"/>
    <w:rsid w:val="00761909"/>
    <w:rsid w:val="0076196D"/>
    <w:rsid w:val="00761B3C"/>
    <w:rsid w:val="00761CE3"/>
    <w:rsid w:val="007623C4"/>
    <w:rsid w:val="00762609"/>
    <w:rsid w:val="0076266E"/>
    <w:rsid w:val="0076284A"/>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6E4D"/>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CE0"/>
    <w:rsid w:val="00774FAE"/>
    <w:rsid w:val="007750F5"/>
    <w:rsid w:val="00775460"/>
    <w:rsid w:val="007756AC"/>
    <w:rsid w:val="00775AD7"/>
    <w:rsid w:val="00775B99"/>
    <w:rsid w:val="00775DC0"/>
    <w:rsid w:val="00775FC4"/>
    <w:rsid w:val="0077614A"/>
    <w:rsid w:val="007761D8"/>
    <w:rsid w:val="007761DF"/>
    <w:rsid w:val="0077649B"/>
    <w:rsid w:val="00776973"/>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2E6D"/>
    <w:rsid w:val="00783058"/>
    <w:rsid w:val="00783163"/>
    <w:rsid w:val="007834EE"/>
    <w:rsid w:val="00783576"/>
    <w:rsid w:val="00783947"/>
    <w:rsid w:val="00783A87"/>
    <w:rsid w:val="00783C22"/>
    <w:rsid w:val="00783D1D"/>
    <w:rsid w:val="00784140"/>
    <w:rsid w:val="0078454B"/>
    <w:rsid w:val="0078473D"/>
    <w:rsid w:val="00784ADE"/>
    <w:rsid w:val="00784DF4"/>
    <w:rsid w:val="00785050"/>
    <w:rsid w:val="00785123"/>
    <w:rsid w:val="007854CB"/>
    <w:rsid w:val="0078591C"/>
    <w:rsid w:val="00785CFA"/>
    <w:rsid w:val="00785E4F"/>
    <w:rsid w:val="007861B5"/>
    <w:rsid w:val="007865CC"/>
    <w:rsid w:val="0078686C"/>
    <w:rsid w:val="00786A27"/>
    <w:rsid w:val="00786B8C"/>
    <w:rsid w:val="00786BBD"/>
    <w:rsid w:val="00786F56"/>
    <w:rsid w:val="00787193"/>
    <w:rsid w:val="007875E5"/>
    <w:rsid w:val="007875EF"/>
    <w:rsid w:val="00787700"/>
    <w:rsid w:val="00787929"/>
    <w:rsid w:val="007879F4"/>
    <w:rsid w:val="00787C94"/>
    <w:rsid w:val="00787F6C"/>
    <w:rsid w:val="0079005B"/>
    <w:rsid w:val="0079010D"/>
    <w:rsid w:val="00790186"/>
    <w:rsid w:val="0079057C"/>
    <w:rsid w:val="007905CC"/>
    <w:rsid w:val="00790654"/>
    <w:rsid w:val="00790943"/>
    <w:rsid w:val="0079114C"/>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D15"/>
    <w:rsid w:val="00793ECA"/>
    <w:rsid w:val="00794055"/>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29A2"/>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D1A"/>
    <w:rsid w:val="007A5E88"/>
    <w:rsid w:val="007A6014"/>
    <w:rsid w:val="007A60E2"/>
    <w:rsid w:val="007A61AD"/>
    <w:rsid w:val="007A62EB"/>
    <w:rsid w:val="007A67F8"/>
    <w:rsid w:val="007A6802"/>
    <w:rsid w:val="007A687C"/>
    <w:rsid w:val="007A6F40"/>
    <w:rsid w:val="007A73ED"/>
    <w:rsid w:val="007A752A"/>
    <w:rsid w:val="007A7935"/>
    <w:rsid w:val="007A7B0D"/>
    <w:rsid w:val="007A7D83"/>
    <w:rsid w:val="007A7DFC"/>
    <w:rsid w:val="007A7E1D"/>
    <w:rsid w:val="007A7F5D"/>
    <w:rsid w:val="007B0312"/>
    <w:rsid w:val="007B0343"/>
    <w:rsid w:val="007B040D"/>
    <w:rsid w:val="007B041C"/>
    <w:rsid w:val="007B0B67"/>
    <w:rsid w:val="007B0C7B"/>
    <w:rsid w:val="007B0E6B"/>
    <w:rsid w:val="007B0F91"/>
    <w:rsid w:val="007B10A8"/>
    <w:rsid w:val="007B1223"/>
    <w:rsid w:val="007B12D1"/>
    <w:rsid w:val="007B1467"/>
    <w:rsid w:val="007B1839"/>
    <w:rsid w:val="007B18FF"/>
    <w:rsid w:val="007B192C"/>
    <w:rsid w:val="007B1E5C"/>
    <w:rsid w:val="007B2043"/>
    <w:rsid w:val="007B233A"/>
    <w:rsid w:val="007B25E9"/>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07"/>
    <w:rsid w:val="007B648A"/>
    <w:rsid w:val="007B6663"/>
    <w:rsid w:val="007B6826"/>
    <w:rsid w:val="007B6927"/>
    <w:rsid w:val="007B71B5"/>
    <w:rsid w:val="007B7212"/>
    <w:rsid w:val="007B753D"/>
    <w:rsid w:val="007B75A3"/>
    <w:rsid w:val="007B75EB"/>
    <w:rsid w:val="007B7650"/>
    <w:rsid w:val="007B778D"/>
    <w:rsid w:val="007B7E6A"/>
    <w:rsid w:val="007C0123"/>
    <w:rsid w:val="007C03A4"/>
    <w:rsid w:val="007C0430"/>
    <w:rsid w:val="007C0752"/>
    <w:rsid w:val="007C0CB8"/>
    <w:rsid w:val="007C0E4F"/>
    <w:rsid w:val="007C10DA"/>
    <w:rsid w:val="007C1278"/>
    <w:rsid w:val="007C14C6"/>
    <w:rsid w:val="007C152E"/>
    <w:rsid w:val="007C1560"/>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1F"/>
    <w:rsid w:val="007C518C"/>
    <w:rsid w:val="007C52F9"/>
    <w:rsid w:val="007C544E"/>
    <w:rsid w:val="007C5532"/>
    <w:rsid w:val="007C5697"/>
    <w:rsid w:val="007C59A5"/>
    <w:rsid w:val="007C5E7E"/>
    <w:rsid w:val="007C5EB8"/>
    <w:rsid w:val="007C5F4A"/>
    <w:rsid w:val="007C5FFF"/>
    <w:rsid w:val="007C621D"/>
    <w:rsid w:val="007C63AD"/>
    <w:rsid w:val="007C6458"/>
    <w:rsid w:val="007C6526"/>
    <w:rsid w:val="007C6735"/>
    <w:rsid w:val="007C6775"/>
    <w:rsid w:val="007C6A09"/>
    <w:rsid w:val="007C6D1C"/>
    <w:rsid w:val="007C6F53"/>
    <w:rsid w:val="007C70F9"/>
    <w:rsid w:val="007C75D6"/>
    <w:rsid w:val="007C76A0"/>
    <w:rsid w:val="007C7789"/>
    <w:rsid w:val="007C77CC"/>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94E"/>
    <w:rsid w:val="007D1F7D"/>
    <w:rsid w:val="007D1FD0"/>
    <w:rsid w:val="007D214D"/>
    <w:rsid w:val="007D250C"/>
    <w:rsid w:val="007D27F6"/>
    <w:rsid w:val="007D2903"/>
    <w:rsid w:val="007D2AAA"/>
    <w:rsid w:val="007D2C66"/>
    <w:rsid w:val="007D2CA3"/>
    <w:rsid w:val="007D3018"/>
    <w:rsid w:val="007D31CE"/>
    <w:rsid w:val="007D3577"/>
    <w:rsid w:val="007D36B7"/>
    <w:rsid w:val="007D37CB"/>
    <w:rsid w:val="007D3B7D"/>
    <w:rsid w:val="007D3EBB"/>
    <w:rsid w:val="007D3F73"/>
    <w:rsid w:val="007D4406"/>
    <w:rsid w:val="007D46E5"/>
    <w:rsid w:val="007D51B2"/>
    <w:rsid w:val="007D51E2"/>
    <w:rsid w:val="007D56E2"/>
    <w:rsid w:val="007D56E6"/>
    <w:rsid w:val="007D5A72"/>
    <w:rsid w:val="007D5C87"/>
    <w:rsid w:val="007D6229"/>
    <w:rsid w:val="007D636E"/>
    <w:rsid w:val="007D6540"/>
    <w:rsid w:val="007D6773"/>
    <w:rsid w:val="007D681D"/>
    <w:rsid w:val="007D6850"/>
    <w:rsid w:val="007D6871"/>
    <w:rsid w:val="007D6A53"/>
    <w:rsid w:val="007D6AE1"/>
    <w:rsid w:val="007D6B13"/>
    <w:rsid w:val="007D7023"/>
    <w:rsid w:val="007D7143"/>
    <w:rsid w:val="007D7210"/>
    <w:rsid w:val="007D72BE"/>
    <w:rsid w:val="007D7493"/>
    <w:rsid w:val="007D75E8"/>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5"/>
    <w:rsid w:val="007E29C7"/>
    <w:rsid w:val="007E2B2A"/>
    <w:rsid w:val="007E2DAE"/>
    <w:rsid w:val="007E304C"/>
    <w:rsid w:val="007E3113"/>
    <w:rsid w:val="007E326E"/>
    <w:rsid w:val="007E34E7"/>
    <w:rsid w:val="007E365E"/>
    <w:rsid w:val="007E3683"/>
    <w:rsid w:val="007E38A2"/>
    <w:rsid w:val="007E39C4"/>
    <w:rsid w:val="007E39DB"/>
    <w:rsid w:val="007E3FC5"/>
    <w:rsid w:val="007E4645"/>
    <w:rsid w:val="007E486F"/>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3F6"/>
    <w:rsid w:val="007E74EA"/>
    <w:rsid w:val="007E7AA7"/>
    <w:rsid w:val="007E7CE4"/>
    <w:rsid w:val="007E7E60"/>
    <w:rsid w:val="007F00DA"/>
    <w:rsid w:val="007F0407"/>
    <w:rsid w:val="007F073B"/>
    <w:rsid w:val="007F07A7"/>
    <w:rsid w:val="007F109D"/>
    <w:rsid w:val="007F10E7"/>
    <w:rsid w:val="007F11FF"/>
    <w:rsid w:val="007F1386"/>
    <w:rsid w:val="007F14C2"/>
    <w:rsid w:val="007F14F6"/>
    <w:rsid w:val="007F15F3"/>
    <w:rsid w:val="007F1705"/>
    <w:rsid w:val="007F17E5"/>
    <w:rsid w:val="007F1859"/>
    <w:rsid w:val="007F1AE3"/>
    <w:rsid w:val="007F1BA7"/>
    <w:rsid w:val="007F1D3F"/>
    <w:rsid w:val="007F1E97"/>
    <w:rsid w:val="007F1F67"/>
    <w:rsid w:val="007F21C2"/>
    <w:rsid w:val="007F248A"/>
    <w:rsid w:val="007F2508"/>
    <w:rsid w:val="007F2512"/>
    <w:rsid w:val="007F2640"/>
    <w:rsid w:val="007F26C0"/>
    <w:rsid w:val="007F273A"/>
    <w:rsid w:val="007F28FE"/>
    <w:rsid w:val="007F293C"/>
    <w:rsid w:val="007F2A75"/>
    <w:rsid w:val="007F2BCD"/>
    <w:rsid w:val="007F2FE4"/>
    <w:rsid w:val="007F323D"/>
    <w:rsid w:val="007F3279"/>
    <w:rsid w:val="007F336F"/>
    <w:rsid w:val="007F374E"/>
    <w:rsid w:val="007F3CBB"/>
    <w:rsid w:val="007F3ED3"/>
    <w:rsid w:val="007F3F91"/>
    <w:rsid w:val="007F3F9B"/>
    <w:rsid w:val="007F41EF"/>
    <w:rsid w:val="007F427E"/>
    <w:rsid w:val="007F4558"/>
    <w:rsid w:val="007F4A13"/>
    <w:rsid w:val="007F5084"/>
    <w:rsid w:val="007F51F4"/>
    <w:rsid w:val="007F52DE"/>
    <w:rsid w:val="007F5451"/>
    <w:rsid w:val="007F58BA"/>
    <w:rsid w:val="007F5E9B"/>
    <w:rsid w:val="007F5F5D"/>
    <w:rsid w:val="007F5FD8"/>
    <w:rsid w:val="007F6163"/>
    <w:rsid w:val="007F6194"/>
    <w:rsid w:val="007F6314"/>
    <w:rsid w:val="007F63CC"/>
    <w:rsid w:val="007F651F"/>
    <w:rsid w:val="007F6B73"/>
    <w:rsid w:val="007F6C2D"/>
    <w:rsid w:val="007F6C80"/>
    <w:rsid w:val="007F6D8C"/>
    <w:rsid w:val="007F708E"/>
    <w:rsid w:val="007F710E"/>
    <w:rsid w:val="007F74BC"/>
    <w:rsid w:val="007F7710"/>
    <w:rsid w:val="007F7F7F"/>
    <w:rsid w:val="008001B3"/>
    <w:rsid w:val="008002B7"/>
    <w:rsid w:val="00800583"/>
    <w:rsid w:val="00800584"/>
    <w:rsid w:val="008007D9"/>
    <w:rsid w:val="008008BB"/>
    <w:rsid w:val="00800C79"/>
    <w:rsid w:val="00800C82"/>
    <w:rsid w:val="00800CA1"/>
    <w:rsid w:val="00800D6D"/>
    <w:rsid w:val="00800EAB"/>
    <w:rsid w:val="00800FD5"/>
    <w:rsid w:val="008010D4"/>
    <w:rsid w:val="0080125E"/>
    <w:rsid w:val="008015DC"/>
    <w:rsid w:val="00801883"/>
    <w:rsid w:val="008018BD"/>
    <w:rsid w:val="00801972"/>
    <w:rsid w:val="00801EEB"/>
    <w:rsid w:val="00802389"/>
    <w:rsid w:val="008024F5"/>
    <w:rsid w:val="00802609"/>
    <w:rsid w:val="008026B7"/>
    <w:rsid w:val="00802834"/>
    <w:rsid w:val="00802958"/>
    <w:rsid w:val="008029EA"/>
    <w:rsid w:val="00802D84"/>
    <w:rsid w:val="0080301F"/>
    <w:rsid w:val="00803148"/>
    <w:rsid w:val="00803168"/>
    <w:rsid w:val="008033C3"/>
    <w:rsid w:val="00803600"/>
    <w:rsid w:val="008037C0"/>
    <w:rsid w:val="00803B0B"/>
    <w:rsid w:val="00803E33"/>
    <w:rsid w:val="00803E76"/>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4EA"/>
    <w:rsid w:val="008068FC"/>
    <w:rsid w:val="00806D5C"/>
    <w:rsid w:val="0080721F"/>
    <w:rsid w:val="008078B4"/>
    <w:rsid w:val="00807C5A"/>
    <w:rsid w:val="00807D8E"/>
    <w:rsid w:val="00807DA9"/>
    <w:rsid w:val="00807EF1"/>
    <w:rsid w:val="00807F1C"/>
    <w:rsid w:val="00810046"/>
    <w:rsid w:val="008100A5"/>
    <w:rsid w:val="008101DB"/>
    <w:rsid w:val="0081064A"/>
    <w:rsid w:val="00810687"/>
    <w:rsid w:val="0081072F"/>
    <w:rsid w:val="0081089D"/>
    <w:rsid w:val="00810E1E"/>
    <w:rsid w:val="00811096"/>
    <w:rsid w:val="00811169"/>
    <w:rsid w:val="00811332"/>
    <w:rsid w:val="00811515"/>
    <w:rsid w:val="008115D4"/>
    <w:rsid w:val="0081199B"/>
    <w:rsid w:val="00811DEC"/>
    <w:rsid w:val="00812043"/>
    <w:rsid w:val="00812051"/>
    <w:rsid w:val="0081222F"/>
    <w:rsid w:val="00812433"/>
    <w:rsid w:val="00812521"/>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17EBB"/>
    <w:rsid w:val="0082018A"/>
    <w:rsid w:val="0082029B"/>
    <w:rsid w:val="00820B45"/>
    <w:rsid w:val="00820B88"/>
    <w:rsid w:val="00820C74"/>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4B18"/>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1B56"/>
    <w:rsid w:val="008320CB"/>
    <w:rsid w:val="0083246F"/>
    <w:rsid w:val="00832938"/>
    <w:rsid w:val="00832AF9"/>
    <w:rsid w:val="00832D4C"/>
    <w:rsid w:val="00832F3A"/>
    <w:rsid w:val="00832FB6"/>
    <w:rsid w:val="0083334E"/>
    <w:rsid w:val="008338D8"/>
    <w:rsid w:val="00833B6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696C"/>
    <w:rsid w:val="00837475"/>
    <w:rsid w:val="008375A1"/>
    <w:rsid w:val="00837715"/>
    <w:rsid w:val="00837765"/>
    <w:rsid w:val="0083776B"/>
    <w:rsid w:val="00837F0C"/>
    <w:rsid w:val="008401B7"/>
    <w:rsid w:val="00840424"/>
    <w:rsid w:val="0084044E"/>
    <w:rsid w:val="00840509"/>
    <w:rsid w:val="008409A1"/>
    <w:rsid w:val="00841089"/>
    <w:rsid w:val="00841095"/>
    <w:rsid w:val="008412CE"/>
    <w:rsid w:val="0084151E"/>
    <w:rsid w:val="0084173A"/>
    <w:rsid w:val="0084177D"/>
    <w:rsid w:val="008417C4"/>
    <w:rsid w:val="0084189D"/>
    <w:rsid w:val="00841A8D"/>
    <w:rsid w:val="00841B3E"/>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58"/>
    <w:rsid w:val="00843895"/>
    <w:rsid w:val="00843E32"/>
    <w:rsid w:val="00843E47"/>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8B"/>
    <w:rsid w:val="008471D1"/>
    <w:rsid w:val="008473F8"/>
    <w:rsid w:val="008474F0"/>
    <w:rsid w:val="0084795A"/>
    <w:rsid w:val="008479C6"/>
    <w:rsid w:val="008479D9"/>
    <w:rsid w:val="00847B4B"/>
    <w:rsid w:val="00847F08"/>
    <w:rsid w:val="0085013F"/>
    <w:rsid w:val="00850168"/>
    <w:rsid w:val="00850630"/>
    <w:rsid w:val="0085084A"/>
    <w:rsid w:val="00850910"/>
    <w:rsid w:val="00850D7A"/>
    <w:rsid w:val="00850FC0"/>
    <w:rsid w:val="00850FE3"/>
    <w:rsid w:val="008514EE"/>
    <w:rsid w:val="0085150A"/>
    <w:rsid w:val="008518FD"/>
    <w:rsid w:val="00851B72"/>
    <w:rsid w:val="00851EB1"/>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70"/>
    <w:rsid w:val="00856BB9"/>
    <w:rsid w:val="00856BC6"/>
    <w:rsid w:val="00856C78"/>
    <w:rsid w:val="00856DAB"/>
    <w:rsid w:val="00856EF6"/>
    <w:rsid w:val="00856FF8"/>
    <w:rsid w:val="008570AF"/>
    <w:rsid w:val="008570C1"/>
    <w:rsid w:val="00857298"/>
    <w:rsid w:val="008575C3"/>
    <w:rsid w:val="00857700"/>
    <w:rsid w:val="0085770F"/>
    <w:rsid w:val="00857838"/>
    <w:rsid w:val="00857896"/>
    <w:rsid w:val="00857AAF"/>
    <w:rsid w:val="008603F2"/>
    <w:rsid w:val="008604DF"/>
    <w:rsid w:val="0086051E"/>
    <w:rsid w:val="008606E8"/>
    <w:rsid w:val="00860770"/>
    <w:rsid w:val="008607AC"/>
    <w:rsid w:val="00860D09"/>
    <w:rsid w:val="00860DE4"/>
    <w:rsid w:val="00860F8E"/>
    <w:rsid w:val="00860F9C"/>
    <w:rsid w:val="00860FDA"/>
    <w:rsid w:val="008616FA"/>
    <w:rsid w:val="0086178F"/>
    <w:rsid w:val="00861896"/>
    <w:rsid w:val="0086189C"/>
    <w:rsid w:val="00861A0E"/>
    <w:rsid w:val="00861C3A"/>
    <w:rsid w:val="00861CF4"/>
    <w:rsid w:val="00861D7A"/>
    <w:rsid w:val="00861FC3"/>
    <w:rsid w:val="008620C2"/>
    <w:rsid w:val="00862123"/>
    <w:rsid w:val="008621A8"/>
    <w:rsid w:val="008622FB"/>
    <w:rsid w:val="008623F7"/>
    <w:rsid w:val="00862586"/>
    <w:rsid w:val="008626C6"/>
    <w:rsid w:val="00862B7E"/>
    <w:rsid w:val="00862C7F"/>
    <w:rsid w:val="008630F7"/>
    <w:rsid w:val="00863160"/>
    <w:rsid w:val="00863303"/>
    <w:rsid w:val="008633A5"/>
    <w:rsid w:val="00863535"/>
    <w:rsid w:val="00863598"/>
    <w:rsid w:val="0086396C"/>
    <w:rsid w:val="00863B34"/>
    <w:rsid w:val="00863B83"/>
    <w:rsid w:val="008641A8"/>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72"/>
    <w:rsid w:val="00866A9C"/>
    <w:rsid w:val="00867224"/>
    <w:rsid w:val="00867688"/>
    <w:rsid w:val="008678BC"/>
    <w:rsid w:val="008701CE"/>
    <w:rsid w:val="0087055F"/>
    <w:rsid w:val="00870A51"/>
    <w:rsid w:val="00870C1A"/>
    <w:rsid w:val="00870C7C"/>
    <w:rsid w:val="00870D84"/>
    <w:rsid w:val="00870DE6"/>
    <w:rsid w:val="00870E30"/>
    <w:rsid w:val="00870EF6"/>
    <w:rsid w:val="0087102C"/>
    <w:rsid w:val="0087113B"/>
    <w:rsid w:val="0087146B"/>
    <w:rsid w:val="00871661"/>
    <w:rsid w:val="00871662"/>
    <w:rsid w:val="00871834"/>
    <w:rsid w:val="00871C8F"/>
    <w:rsid w:val="00871E3D"/>
    <w:rsid w:val="00871F33"/>
    <w:rsid w:val="00871FB0"/>
    <w:rsid w:val="00872347"/>
    <w:rsid w:val="0087237D"/>
    <w:rsid w:val="00872550"/>
    <w:rsid w:val="00872600"/>
    <w:rsid w:val="00872704"/>
    <w:rsid w:val="00872E83"/>
    <w:rsid w:val="00872FB2"/>
    <w:rsid w:val="00872FC9"/>
    <w:rsid w:val="0087318E"/>
    <w:rsid w:val="008732DD"/>
    <w:rsid w:val="00873392"/>
    <w:rsid w:val="00873651"/>
    <w:rsid w:val="0087369B"/>
    <w:rsid w:val="00873A09"/>
    <w:rsid w:val="00873B1E"/>
    <w:rsid w:val="00873C81"/>
    <w:rsid w:val="008740B6"/>
    <w:rsid w:val="00874232"/>
    <w:rsid w:val="00874499"/>
    <w:rsid w:val="00874508"/>
    <w:rsid w:val="00874601"/>
    <w:rsid w:val="008746BF"/>
    <w:rsid w:val="008748EC"/>
    <w:rsid w:val="00874F58"/>
    <w:rsid w:val="00874F5B"/>
    <w:rsid w:val="008757E8"/>
    <w:rsid w:val="008758F9"/>
    <w:rsid w:val="00875A27"/>
    <w:rsid w:val="00875B94"/>
    <w:rsid w:val="00875C43"/>
    <w:rsid w:val="00875E2F"/>
    <w:rsid w:val="008762BC"/>
    <w:rsid w:val="008768A0"/>
    <w:rsid w:val="00876A5D"/>
    <w:rsid w:val="00876DA9"/>
    <w:rsid w:val="00876E3E"/>
    <w:rsid w:val="00876E6E"/>
    <w:rsid w:val="00876EAD"/>
    <w:rsid w:val="00876ED9"/>
    <w:rsid w:val="00877283"/>
    <w:rsid w:val="0087751B"/>
    <w:rsid w:val="008777E8"/>
    <w:rsid w:val="008777E9"/>
    <w:rsid w:val="00877859"/>
    <w:rsid w:val="00877CAD"/>
    <w:rsid w:val="00877E0C"/>
    <w:rsid w:val="00880331"/>
    <w:rsid w:val="0088039D"/>
    <w:rsid w:val="0088049A"/>
    <w:rsid w:val="0088049D"/>
    <w:rsid w:val="0088079B"/>
    <w:rsid w:val="00880C77"/>
    <w:rsid w:val="00880CF1"/>
    <w:rsid w:val="00880E18"/>
    <w:rsid w:val="008810B8"/>
    <w:rsid w:val="00881155"/>
    <w:rsid w:val="008811A8"/>
    <w:rsid w:val="008815CD"/>
    <w:rsid w:val="008818C1"/>
    <w:rsid w:val="008818FC"/>
    <w:rsid w:val="00881A3B"/>
    <w:rsid w:val="00881C16"/>
    <w:rsid w:val="008821ED"/>
    <w:rsid w:val="00882437"/>
    <w:rsid w:val="0088256B"/>
    <w:rsid w:val="00882579"/>
    <w:rsid w:val="00882D37"/>
    <w:rsid w:val="00882D69"/>
    <w:rsid w:val="00882DD4"/>
    <w:rsid w:val="00882DE3"/>
    <w:rsid w:val="00882DF9"/>
    <w:rsid w:val="00883029"/>
    <w:rsid w:val="008831CA"/>
    <w:rsid w:val="00883737"/>
    <w:rsid w:val="0088377D"/>
    <w:rsid w:val="008837CF"/>
    <w:rsid w:val="00883B81"/>
    <w:rsid w:val="00883D51"/>
    <w:rsid w:val="00883FCA"/>
    <w:rsid w:val="008840BD"/>
    <w:rsid w:val="00884402"/>
    <w:rsid w:val="00884DB3"/>
    <w:rsid w:val="00885069"/>
    <w:rsid w:val="0088529F"/>
    <w:rsid w:val="00885564"/>
    <w:rsid w:val="008857A7"/>
    <w:rsid w:val="00885A0B"/>
    <w:rsid w:val="00885B25"/>
    <w:rsid w:val="00885C52"/>
    <w:rsid w:val="00885ECD"/>
    <w:rsid w:val="008862CA"/>
    <w:rsid w:val="00886309"/>
    <w:rsid w:val="008863FF"/>
    <w:rsid w:val="0088699C"/>
    <w:rsid w:val="00886B5E"/>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0F82"/>
    <w:rsid w:val="0089120B"/>
    <w:rsid w:val="00891220"/>
    <w:rsid w:val="00891471"/>
    <w:rsid w:val="00891E9B"/>
    <w:rsid w:val="00891F86"/>
    <w:rsid w:val="00891F8A"/>
    <w:rsid w:val="00892072"/>
    <w:rsid w:val="008927AF"/>
    <w:rsid w:val="00892CDC"/>
    <w:rsid w:val="008937B5"/>
    <w:rsid w:val="00893A18"/>
    <w:rsid w:val="008941D4"/>
    <w:rsid w:val="008946C9"/>
    <w:rsid w:val="008947F5"/>
    <w:rsid w:val="0089482D"/>
    <w:rsid w:val="00894898"/>
    <w:rsid w:val="0089492E"/>
    <w:rsid w:val="00894A8F"/>
    <w:rsid w:val="00894B5C"/>
    <w:rsid w:val="00894CBD"/>
    <w:rsid w:val="00894F76"/>
    <w:rsid w:val="008957CF"/>
    <w:rsid w:val="008958C2"/>
    <w:rsid w:val="00895932"/>
    <w:rsid w:val="00895A55"/>
    <w:rsid w:val="0089624D"/>
    <w:rsid w:val="00896380"/>
    <w:rsid w:val="00896489"/>
    <w:rsid w:val="00896AF5"/>
    <w:rsid w:val="00896C53"/>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0FA1"/>
    <w:rsid w:val="008A1464"/>
    <w:rsid w:val="008A1580"/>
    <w:rsid w:val="008A1611"/>
    <w:rsid w:val="008A1634"/>
    <w:rsid w:val="008A1E34"/>
    <w:rsid w:val="008A220A"/>
    <w:rsid w:val="008A22CA"/>
    <w:rsid w:val="008A23C1"/>
    <w:rsid w:val="008A26FD"/>
    <w:rsid w:val="008A2774"/>
    <w:rsid w:val="008A2A62"/>
    <w:rsid w:val="008A2B82"/>
    <w:rsid w:val="008A3371"/>
    <w:rsid w:val="008A34B3"/>
    <w:rsid w:val="008A3648"/>
    <w:rsid w:val="008A376C"/>
    <w:rsid w:val="008A3796"/>
    <w:rsid w:val="008A391E"/>
    <w:rsid w:val="008A3A4C"/>
    <w:rsid w:val="008A3A73"/>
    <w:rsid w:val="008A3B3C"/>
    <w:rsid w:val="008A3FC1"/>
    <w:rsid w:val="008A44A6"/>
    <w:rsid w:val="008A44CF"/>
    <w:rsid w:val="008A487B"/>
    <w:rsid w:val="008A48D9"/>
    <w:rsid w:val="008A4AB9"/>
    <w:rsid w:val="008A4CB7"/>
    <w:rsid w:val="008A4DE6"/>
    <w:rsid w:val="008A4E31"/>
    <w:rsid w:val="008A53E0"/>
    <w:rsid w:val="008A5433"/>
    <w:rsid w:val="008A557E"/>
    <w:rsid w:val="008A570D"/>
    <w:rsid w:val="008A5790"/>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740"/>
    <w:rsid w:val="008B7A4B"/>
    <w:rsid w:val="008B7A77"/>
    <w:rsid w:val="008B7BCD"/>
    <w:rsid w:val="008B7BE8"/>
    <w:rsid w:val="008B7E23"/>
    <w:rsid w:val="008B7F86"/>
    <w:rsid w:val="008C0018"/>
    <w:rsid w:val="008C0076"/>
    <w:rsid w:val="008C008C"/>
    <w:rsid w:val="008C0384"/>
    <w:rsid w:val="008C051C"/>
    <w:rsid w:val="008C0639"/>
    <w:rsid w:val="008C06D7"/>
    <w:rsid w:val="008C07A3"/>
    <w:rsid w:val="008C0829"/>
    <w:rsid w:val="008C089C"/>
    <w:rsid w:val="008C0915"/>
    <w:rsid w:val="008C0A44"/>
    <w:rsid w:val="008C0C87"/>
    <w:rsid w:val="008C0CE9"/>
    <w:rsid w:val="008C0ECA"/>
    <w:rsid w:val="008C0FA1"/>
    <w:rsid w:val="008C0FE1"/>
    <w:rsid w:val="008C117E"/>
    <w:rsid w:val="008C11B9"/>
    <w:rsid w:val="008C11E8"/>
    <w:rsid w:val="008C12E6"/>
    <w:rsid w:val="008C1444"/>
    <w:rsid w:val="008C1620"/>
    <w:rsid w:val="008C16D7"/>
    <w:rsid w:val="008C17F3"/>
    <w:rsid w:val="008C1890"/>
    <w:rsid w:val="008C1EF7"/>
    <w:rsid w:val="008C1FFF"/>
    <w:rsid w:val="008C2197"/>
    <w:rsid w:val="008C2759"/>
    <w:rsid w:val="008C2833"/>
    <w:rsid w:val="008C287F"/>
    <w:rsid w:val="008C2CA6"/>
    <w:rsid w:val="008C2E1D"/>
    <w:rsid w:val="008C2F03"/>
    <w:rsid w:val="008C3040"/>
    <w:rsid w:val="008C306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4E3"/>
    <w:rsid w:val="008C55E2"/>
    <w:rsid w:val="008C5828"/>
    <w:rsid w:val="008C58FC"/>
    <w:rsid w:val="008C5B7B"/>
    <w:rsid w:val="008C5B8C"/>
    <w:rsid w:val="008C5D76"/>
    <w:rsid w:val="008C5F38"/>
    <w:rsid w:val="008C6278"/>
    <w:rsid w:val="008C62C1"/>
    <w:rsid w:val="008C62D7"/>
    <w:rsid w:val="008C635E"/>
    <w:rsid w:val="008C66E0"/>
    <w:rsid w:val="008C6818"/>
    <w:rsid w:val="008C68B1"/>
    <w:rsid w:val="008C6BE2"/>
    <w:rsid w:val="008C6BFC"/>
    <w:rsid w:val="008C7294"/>
    <w:rsid w:val="008C72A1"/>
    <w:rsid w:val="008C733D"/>
    <w:rsid w:val="008C7385"/>
    <w:rsid w:val="008C747F"/>
    <w:rsid w:val="008C75A9"/>
    <w:rsid w:val="008C7A66"/>
    <w:rsid w:val="008C7D69"/>
    <w:rsid w:val="008C7D89"/>
    <w:rsid w:val="008C7EC9"/>
    <w:rsid w:val="008C7FAD"/>
    <w:rsid w:val="008D03FE"/>
    <w:rsid w:val="008D0401"/>
    <w:rsid w:val="008D07D0"/>
    <w:rsid w:val="008D0BB8"/>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55E"/>
    <w:rsid w:val="008D583A"/>
    <w:rsid w:val="008D593B"/>
    <w:rsid w:val="008D60B7"/>
    <w:rsid w:val="008D61D5"/>
    <w:rsid w:val="008D630A"/>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028"/>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53C"/>
    <w:rsid w:val="008E66BA"/>
    <w:rsid w:val="008E673F"/>
    <w:rsid w:val="008E67B4"/>
    <w:rsid w:val="008E6878"/>
    <w:rsid w:val="008E694A"/>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02"/>
    <w:rsid w:val="008F157D"/>
    <w:rsid w:val="008F1AFF"/>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69F"/>
    <w:rsid w:val="008F58CE"/>
    <w:rsid w:val="008F58D0"/>
    <w:rsid w:val="008F5D32"/>
    <w:rsid w:val="008F5DE4"/>
    <w:rsid w:val="008F5F1D"/>
    <w:rsid w:val="008F6164"/>
    <w:rsid w:val="008F6462"/>
    <w:rsid w:val="008F6817"/>
    <w:rsid w:val="008F68BF"/>
    <w:rsid w:val="008F6ADA"/>
    <w:rsid w:val="008F6B8D"/>
    <w:rsid w:val="008F6CB2"/>
    <w:rsid w:val="008F6D04"/>
    <w:rsid w:val="008F6D43"/>
    <w:rsid w:val="008F6FF8"/>
    <w:rsid w:val="008F7462"/>
    <w:rsid w:val="008F781B"/>
    <w:rsid w:val="008F7965"/>
    <w:rsid w:val="008F7ACF"/>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BB"/>
    <w:rsid w:val="009032D1"/>
    <w:rsid w:val="00903978"/>
    <w:rsid w:val="00903CF0"/>
    <w:rsid w:val="00903E8B"/>
    <w:rsid w:val="00903EE9"/>
    <w:rsid w:val="0090401C"/>
    <w:rsid w:val="00904146"/>
    <w:rsid w:val="00904168"/>
    <w:rsid w:val="0090438D"/>
    <w:rsid w:val="0090440D"/>
    <w:rsid w:val="009044C1"/>
    <w:rsid w:val="009045FC"/>
    <w:rsid w:val="009046F7"/>
    <w:rsid w:val="009048EC"/>
    <w:rsid w:val="00904BD8"/>
    <w:rsid w:val="00904F1C"/>
    <w:rsid w:val="009051C6"/>
    <w:rsid w:val="009051DC"/>
    <w:rsid w:val="009052C5"/>
    <w:rsid w:val="009052F0"/>
    <w:rsid w:val="009058BE"/>
    <w:rsid w:val="00905948"/>
    <w:rsid w:val="0090602E"/>
    <w:rsid w:val="00906169"/>
    <w:rsid w:val="0090640C"/>
    <w:rsid w:val="009066D8"/>
    <w:rsid w:val="0090676C"/>
    <w:rsid w:val="00906794"/>
    <w:rsid w:val="009067E1"/>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238"/>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0F"/>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9F"/>
    <w:rsid w:val="009166E8"/>
    <w:rsid w:val="009167F3"/>
    <w:rsid w:val="009168FA"/>
    <w:rsid w:val="009169DA"/>
    <w:rsid w:val="00916AB1"/>
    <w:rsid w:val="00916C53"/>
    <w:rsid w:val="00916DCA"/>
    <w:rsid w:val="00916F28"/>
    <w:rsid w:val="00916FFC"/>
    <w:rsid w:val="00917312"/>
    <w:rsid w:val="0091749D"/>
    <w:rsid w:val="00917571"/>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3BD"/>
    <w:rsid w:val="0092364E"/>
    <w:rsid w:val="00923A4D"/>
    <w:rsid w:val="00924255"/>
    <w:rsid w:val="00924280"/>
    <w:rsid w:val="00924311"/>
    <w:rsid w:val="00924489"/>
    <w:rsid w:val="0092479D"/>
    <w:rsid w:val="00924812"/>
    <w:rsid w:val="00924941"/>
    <w:rsid w:val="00924B3C"/>
    <w:rsid w:val="00924CFF"/>
    <w:rsid w:val="00924E53"/>
    <w:rsid w:val="00924E88"/>
    <w:rsid w:val="00924F4D"/>
    <w:rsid w:val="00924FAD"/>
    <w:rsid w:val="009250B4"/>
    <w:rsid w:val="00925127"/>
    <w:rsid w:val="0092578A"/>
    <w:rsid w:val="00925A9C"/>
    <w:rsid w:val="00925B01"/>
    <w:rsid w:val="00925B5A"/>
    <w:rsid w:val="00925E06"/>
    <w:rsid w:val="0092605A"/>
    <w:rsid w:val="00926086"/>
    <w:rsid w:val="009262AA"/>
    <w:rsid w:val="0092653C"/>
    <w:rsid w:val="009265B2"/>
    <w:rsid w:val="00926675"/>
    <w:rsid w:val="0092669D"/>
    <w:rsid w:val="00926A79"/>
    <w:rsid w:val="00926C88"/>
    <w:rsid w:val="0092703C"/>
    <w:rsid w:val="0092707A"/>
    <w:rsid w:val="0092710F"/>
    <w:rsid w:val="0092724B"/>
    <w:rsid w:val="00927347"/>
    <w:rsid w:val="00927354"/>
    <w:rsid w:val="00927617"/>
    <w:rsid w:val="0092762E"/>
    <w:rsid w:val="00927642"/>
    <w:rsid w:val="00927805"/>
    <w:rsid w:val="0092785A"/>
    <w:rsid w:val="00927B2C"/>
    <w:rsid w:val="00927DA6"/>
    <w:rsid w:val="00927DCA"/>
    <w:rsid w:val="0093002B"/>
    <w:rsid w:val="009300D4"/>
    <w:rsid w:val="0093019C"/>
    <w:rsid w:val="009303A6"/>
    <w:rsid w:val="009305E6"/>
    <w:rsid w:val="00930875"/>
    <w:rsid w:val="00930904"/>
    <w:rsid w:val="00930E31"/>
    <w:rsid w:val="00930E8B"/>
    <w:rsid w:val="0093111A"/>
    <w:rsid w:val="0093112E"/>
    <w:rsid w:val="00931175"/>
    <w:rsid w:val="009312A3"/>
    <w:rsid w:val="0093148C"/>
    <w:rsid w:val="009314E1"/>
    <w:rsid w:val="00931BD6"/>
    <w:rsid w:val="00931CC5"/>
    <w:rsid w:val="00931F91"/>
    <w:rsid w:val="00932293"/>
    <w:rsid w:val="009322B4"/>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125"/>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4DC"/>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577"/>
    <w:rsid w:val="0094170C"/>
    <w:rsid w:val="0094179E"/>
    <w:rsid w:val="009418D7"/>
    <w:rsid w:val="00941F9F"/>
    <w:rsid w:val="00942032"/>
    <w:rsid w:val="00942128"/>
    <w:rsid w:val="00942531"/>
    <w:rsid w:val="00942700"/>
    <w:rsid w:val="00942B2E"/>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A50"/>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1A49"/>
    <w:rsid w:val="00951CC2"/>
    <w:rsid w:val="00952025"/>
    <w:rsid w:val="009522EA"/>
    <w:rsid w:val="00952319"/>
    <w:rsid w:val="009525B7"/>
    <w:rsid w:val="00952864"/>
    <w:rsid w:val="0095297C"/>
    <w:rsid w:val="00952FBB"/>
    <w:rsid w:val="00953065"/>
    <w:rsid w:val="009531C3"/>
    <w:rsid w:val="009534A1"/>
    <w:rsid w:val="00953715"/>
    <w:rsid w:val="009538D7"/>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18E"/>
    <w:rsid w:val="0095723F"/>
    <w:rsid w:val="00957499"/>
    <w:rsid w:val="009575A9"/>
    <w:rsid w:val="00957619"/>
    <w:rsid w:val="009576E2"/>
    <w:rsid w:val="00957A9B"/>
    <w:rsid w:val="00957AB4"/>
    <w:rsid w:val="00957B2A"/>
    <w:rsid w:val="00957C72"/>
    <w:rsid w:val="00960022"/>
    <w:rsid w:val="009600DB"/>
    <w:rsid w:val="009601F4"/>
    <w:rsid w:val="00960240"/>
    <w:rsid w:val="00960310"/>
    <w:rsid w:val="0096035D"/>
    <w:rsid w:val="009604EB"/>
    <w:rsid w:val="009607D0"/>
    <w:rsid w:val="009609E9"/>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2C33"/>
    <w:rsid w:val="009632AD"/>
    <w:rsid w:val="00963304"/>
    <w:rsid w:val="00963463"/>
    <w:rsid w:val="0096350B"/>
    <w:rsid w:val="00963524"/>
    <w:rsid w:val="00963546"/>
    <w:rsid w:val="0096355B"/>
    <w:rsid w:val="00963650"/>
    <w:rsid w:val="0096387D"/>
    <w:rsid w:val="00963A01"/>
    <w:rsid w:val="00963B0F"/>
    <w:rsid w:val="00963EF2"/>
    <w:rsid w:val="009640B4"/>
    <w:rsid w:val="009642A8"/>
    <w:rsid w:val="00964306"/>
    <w:rsid w:val="0096460A"/>
    <w:rsid w:val="009646F1"/>
    <w:rsid w:val="00964765"/>
    <w:rsid w:val="0096489F"/>
    <w:rsid w:val="00964CC6"/>
    <w:rsid w:val="00965267"/>
    <w:rsid w:val="009654A0"/>
    <w:rsid w:val="00965588"/>
    <w:rsid w:val="00965671"/>
    <w:rsid w:val="00965767"/>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925"/>
    <w:rsid w:val="00967E90"/>
    <w:rsid w:val="00970201"/>
    <w:rsid w:val="009702FA"/>
    <w:rsid w:val="009704E1"/>
    <w:rsid w:val="00970588"/>
    <w:rsid w:val="009706B9"/>
    <w:rsid w:val="009708B1"/>
    <w:rsid w:val="009709DB"/>
    <w:rsid w:val="00970B4C"/>
    <w:rsid w:val="00970CE6"/>
    <w:rsid w:val="00970D2D"/>
    <w:rsid w:val="00970EA3"/>
    <w:rsid w:val="00971107"/>
    <w:rsid w:val="0097111D"/>
    <w:rsid w:val="00971357"/>
    <w:rsid w:val="00971608"/>
    <w:rsid w:val="009719AF"/>
    <w:rsid w:val="00971ACE"/>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16"/>
    <w:rsid w:val="00976C83"/>
    <w:rsid w:val="00976D3F"/>
    <w:rsid w:val="00976DDD"/>
    <w:rsid w:val="0097727F"/>
    <w:rsid w:val="009772D3"/>
    <w:rsid w:val="009774EA"/>
    <w:rsid w:val="0097754A"/>
    <w:rsid w:val="009777E2"/>
    <w:rsid w:val="00977A66"/>
    <w:rsid w:val="00977AA5"/>
    <w:rsid w:val="00977D14"/>
    <w:rsid w:val="0098031D"/>
    <w:rsid w:val="009803F8"/>
    <w:rsid w:val="0098058C"/>
    <w:rsid w:val="00980685"/>
    <w:rsid w:val="009809ED"/>
    <w:rsid w:val="00980A01"/>
    <w:rsid w:val="00980B05"/>
    <w:rsid w:val="00981052"/>
    <w:rsid w:val="009816BC"/>
    <w:rsid w:val="00981789"/>
    <w:rsid w:val="009819B6"/>
    <w:rsid w:val="00981A20"/>
    <w:rsid w:val="00981DD7"/>
    <w:rsid w:val="00981FAD"/>
    <w:rsid w:val="009822EE"/>
    <w:rsid w:val="009825F9"/>
    <w:rsid w:val="0098273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08"/>
    <w:rsid w:val="00984120"/>
    <w:rsid w:val="0098439F"/>
    <w:rsid w:val="009845D9"/>
    <w:rsid w:val="0098496B"/>
    <w:rsid w:val="009849E6"/>
    <w:rsid w:val="00984A3C"/>
    <w:rsid w:val="00984BAF"/>
    <w:rsid w:val="00984E61"/>
    <w:rsid w:val="00984EBB"/>
    <w:rsid w:val="0098537D"/>
    <w:rsid w:val="00985421"/>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0B1"/>
    <w:rsid w:val="0098724F"/>
    <w:rsid w:val="009874A3"/>
    <w:rsid w:val="0098774A"/>
    <w:rsid w:val="0098780B"/>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389D"/>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CFE"/>
    <w:rsid w:val="00995D15"/>
    <w:rsid w:val="00995DB0"/>
    <w:rsid w:val="00996178"/>
    <w:rsid w:val="00996391"/>
    <w:rsid w:val="00996460"/>
    <w:rsid w:val="00996521"/>
    <w:rsid w:val="00996706"/>
    <w:rsid w:val="00996728"/>
    <w:rsid w:val="00996950"/>
    <w:rsid w:val="00996B5B"/>
    <w:rsid w:val="00996DF4"/>
    <w:rsid w:val="00996E4F"/>
    <w:rsid w:val="00996EE8"/>
    <w:rsid w:val="00996F04"/>
    <w:rsid w:val="00996F7D"/>
    <w:rsid w:val="00997238"/>
    <w:rsid w:val="00997335"/>
    <w:rsid w:val="0099754A"/>
    <w:rsid w:val="009975B7"/>
    <w:rsid w:val="0099783A"/>
    <w:rsid w:val="0099794E"/>
    <w:rsid w:val="0099795D"/>
    <w:rsid w:val="009979C9"/>
    <w:rsid w:val="00997A3D"/>
    <w:rsid w:val="00997B6A"/>
    <w:rsid w:val="00997C22"/>
    <w:rsid w:val="00997DA2"/>
    <w:rsid w:val="00997DBB"/>
    <w:rsid w:val="009A0255"/>
    <w:rsid w:val="009A0507"/>
    <w:rsid w:val="009A06A6"/>
    <w:rsid w:val="009A06A8"/>
    <w:rsid w:val="009A0778"/>
    <w:rsid w:val="009A0797"/>
    <w:rsid w:val="009A0990"/>
    <w:rsid w:val="009A0A9D"/>
    <w:rsid w:val="009A0BC5"/>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1E"/>
    <w:rsid w:val="009A30DF"/>
    <w:rsid w:val="009A335A"/>
    <w:rsid w:val="009A3414"/>
    <w:rsid w:val="009A34D8"/>
    <w:rsid w:val="009A36CA"/>
    <w:rsid w:val="009A37B5"/>
    <w:rsid w:val="009A3906"/>
    <w:rsid w:val="009A39C9"/>
    <w:rsid w:val="009A39D6"/>
    <w:rsid w:val="009A39E4"/>
    <w:rsid w:val="009A3C4B"/>
    <w:rsid w:val="009A3FE1"/>
    <w:rsid w:val="009A3FF3"/>
    <w:rsid w:val="009A42D6"/>
    <w:rsid w:val="009A44FF"/>
    <w:rsid w:val="009A4702"/>
    <w:rsid w:val="009A47E0"/>
    <w:rsid w:val="009A490E"/>
    <w:rsid w:val="009A49E0"/>
    <w:rsid w:val="009A4B0A"/>
    <w:rsid w:val="009A4B58"/>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BF1"/>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8FE"/>
    <w:rsid w:val="009B3A39"/>
    <w:rsid w:val="009B3AC2"/>
    <w:rsid w:val="009B3C0A"/>
    <w:rsid w:val="009B3C5E"/>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183"/>
    <w:rsid w:val="009B627A"/>
    <w:rsid w:val="009B6342"/>
    <w:rsid w:val="009B66B4"/>
    <w:rsid w:val="009B686C"/>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509"/>
    <w:rsid w:val="009C2778"/>
    <w:rsid w:val="009C2A4E"/>
    <w:rsid w:val="009C2A77"/>
    <w:rsid w:val="009C2BF8"/>
    <w:rsid w:val="009C2C4D"/>
    <w:rsid w:val="009C2CED"/>
    <w:rsid w:val="009C2F0D"/>
    <w:rsid w:val="009C337C"/>
    <w:rsid w:val="009C3434"/>
    <w:rsid w:val="009C3AC0"/>
    <w:rsid w:val="009C3D4B"/>
    <w:rsid w:val="009C3F3A"/>
    <w:rsid w:val="009C411C"/>
    <w:rsid w:val="009C41F7"/>
    <w:rsid w:val="009C43D0"/>
    <w:rsid w:val="009C44F0"/>
    <w:rsid w:val="009C45A3"/>
    <w:rsid w:val="009C4E7B"/>
    <w:rsid w:val="009C50F4"/>
    <w:rsid w:val="009C51F7"/>
    <w:rsid w:val="009C593E"/>
    <w:rsid w:val="009C5C29"/>
    <w:rsid w:val="009C5D54"/>
    <w:rsid w:val="009C5DC6"/>
    <w:rsid w:val="009C6029"/>
    <w:rsid w:val="009C6171"/>
    <w:rsid w:val="009C6438"/>
    <w:rsid w:val="009C699A"/>
    <w:rsid w:val="009C6AE2"/>
    <w:rsid w:val="009C70F6"/>
    <w:rsid w:val="009C7525"/>
    <w:rsid w:val="009C7D6F"/>
    <w:rsid w:val="009C7E01"/>
    <w:rsid w:val="009D02BE"/>
    <w:rsid w:val="009D03AB"/>
    <w:rsid w:val="009D06BE"/>
    <w:rsid w:val="009D09BE"/>
    <w:rsid w:val="009D0BA9"/>
    <w:rsid w:val="009D0BD0"/>
    <w:rsid w:val="009D0E4C"/>
    <w:rsid w:val="009D0F04"/>
    <w:rsid w:val="009D10DA"/>
    <w:rsid w:val="009D11DE"/>
    <w:rsid w:val="009D1311"/>
    <w:rsid w:val="009D13ED"/>
    <w:rsid w:val="009D146F"/>
    <w:rsid w:val="009D14F2"/>
    <w:rsid w:val="009D175D"/>
    <w:rsid w:val="009D1D9A"/>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6C0"/>
    <w:rsid w:val="009E0B2B"/>
    <w:rsid w:val="009E0C3B"/>
    <w:rsid w:val="009E0CDD"/>
    <w:rsid w:val="009E0CE9"/>
    <w:rsid w:val="009E101D"/>
    <w:rsid w:val="009E10F1"/>
    <w:rsid w:val="009E1160"/>
    <w:rsid w:val="009E12AC"/>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2C5F"/>
    <w:rsid w:val="009E3573"/>
    <w:rsid w:val="009E36E5"/>
    <w:rsid w:val="009E376F"/>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5E6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08"/>
    <w:rsid w:val="009E7E87"/>
    <w:rsid w:val="009F044A"/>
    <w:rsid w:val="009F063F"/>
    <w:rsid w:val="009F0677"/>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92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1FE"/>
    <w:rsid w:val="009F5209"/>
    <w:rsid w:val="009F522A"/>
    <w:rsid w:val="009F5588"/>
    <w:rsid w:val="009F5671"/>
    <w:rsid w:val="009F56CA"/>
    <w:rsid w:val="009F5A26"/>
    <w:rsid w:val="009F5CDA"/>
    <w:rsid w:val="009F5E85"/>
    <w:rsid w:val="009F612F"/>
    <w:rsid w:val="009F62AE"/>
    <w:rsid w:val="009F6A87"/>
    <w:rsid w:val="009F6ED9"/>
    <w:rsid w:val="009F6F9F"/>
    <w:rsid w:val="009F74EB"/>
    <w:rsid w:val="009F7535"/>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9BF"/>
    <w:rsid w:val="00A03C21"/>
    <w:rsid w:val="00A03F8A"/>
    <w:rsid w:val="00A03FC9"/>
    <w:rsid w:val="00A0404A"/>
    <w:rsid w:val="00A04145"/>
    <w:rsid w:val="00A0418E"/>
    <w:rsid w:val="00A0459D"/>
    <w:rsid w:val="00A0463C"/>
    <w:rsid w:val="00A048F4"/>
    <w:rsid w:val="00A04B0F"/>
    <w:rsid w:val="00A04EB8"/>
    <w:rsid w:val="00A05037"/>
    <w:rsid w:val="00A05213"/>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09"/>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2D"/>
    <w:rsid w:val="00A204BD"/>
    <w:rsid w:val="00A20AA4"/>
    <w:rsid w:val="00A20B34"/>
    <w:rsid w:val="00A20B58"/>
    <w:rsid w:val="00A20B8D"/>
    <w:rsid w:val="00A20D49"/>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203"/>
    <w:rsid w:val="00A23298"/>
    <w:rsid w:val="00A23464"/>
    <w:rsid w:val="00A234E5"/>
    <w:rsid w:val="00A23817"/>
    <w:rsid w:val="00A23EE8"/>
    <w:rsid w:val="00A240B3"/>
    <w:rsid w:val="00A24570"/>
    <w:rsid w:val="00A248FB"/>
    <w:rsid w:val="00A2492D"/>
    <w:rsid w:val="00A24987"/>
    <w:rsid w:val="00A25067"/>
    <w:rsid w:val="00A2533F"/>
    <w:rsid w:val="00A255B1"/>
    <w:rsid w:val="00A255ED"/>
    <w:rsid w:val="00A2576E"/>
    <w:rsid w:val="00A2588F"/>
    <w:rsid w:val="00A259E3"/>
    <w:rsid w:val="00A25C64"/>
    <w:rsid w:val="00A25DAF"/>
    <w:rsid w:val="00A25E2F"/>
    <w:rsid w:val="00A2608C"/>
    <w:rsid w:val="00A26095"/>
    <w:rsid w:val="00A260AA"/>
    <w:rsid w:val="00A261CC"/>
    <w:rsid w:val="00A26618"/>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91D"/>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C8D"/>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724"/>
    <w:rsid w:val="00A377DD"/>
    <w:rsid w:val="00A37833"/>
    <w:rsid w:val="00A37855"/>
    <w:rsid w:val="00A379C1"/>
    <w:rsid w:val="00A379F5"/>
    <w:rsid w:val="00A37F52"/>
    <w:rsid w:val="00A4000C"/>
    <w:rsid w:val="00A40096"/>
    <w:rsid w:val="00A400FC"/>
    <w:rsid w:val="00A402F4"/>
    <w:rsid w:val="00A4043E"/>
    <w:rsid w:val="00A40538"/>
    <w:rsid w:val="00A405E8"/>
    <w:rsid w:val="00A40654"/>
    <w:rsid w:val="00A40752"/>
    <w:rsid w:val="00A40803"/>
    <w:rsid w:val="00A40B74"/>
    <w:rsid w:val="00A40C6D"/>
    <w:rsid w:val="00A40CDD"/>
    <w:rsid w:val="00A40D6C"/>
    <w:rsid w:val="00A40DB0"/>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BFE"/>
    <w:rsid w:val="00A43DCD"/>
    <w:rsid w:val="00A43F6F"/>
    <w:rsid w:val="00A442E7"/>
    <w:rsid w:val="00A44749"/>
    <w:rsid w:val="00A44A3B"/>
    <w:rsid w:val="00A44F16"/>
    <w:rsid w:val="00A44F7E"/>
    <w:rsid w:val="00A45535"/>
    <w:rsid w:val="00A4561A"/>
    <w:rsid w:val="00A4572C"/>
    <w:rsid w:val="00A45908"/>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28"/>
    <w:rsid w:val="00A511AC"/>
    <w:rsid w:val="00A512A5"/>
    <w:rsid w:val="00A5197B"/>
    <w:rsid w:val="00A51DC7"/>
    <w:rsid w:val="00A51F92"/>
    <w:rsid w:val="00A5200C"/>
    <w:rsid w:val="00A52292"/>
    <w:rsid w:val="00A527A5"/>
    <w:rsid w:val="00A52B71"/>
    <w:rsid w:val="00A52F83"/>
    <w:rsid w:val="00A5340D"/>
    <w:rsid w:val="00A5356E"/>
    <w:rsid w:val="00A535BC"/>
    <w:rsid w:val="00A53630"/>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5E68"/>
    <w:rsid w:val="00A5601F"/>
    <w:rsid w:val="00A56186"/>
    <w:rsid w:val="00A565D3"/>
    <w:rsid w:val="00A56696"/>
    <w:rsid w:val="00A56B78"/>
    <w:rsid w:val="00A56C9D"/>
    <w:rsid w:val="00A56D7D"/>
    <w:rsid w:val="00A571AD"/>
    <w:rsid w:val="00A57235"/>
    <w:rsid w:val="00A572B7"/>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3BB"/>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4E9"/>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A77"/>
    <w:rsid w:val="00A67BF9"/>
    <w:rsid w:val="00A67C4C"/>
    <w:rsid w:val="00A700DF"/>
    <w:rsid w:val="00A70160"/>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2B0"/>
    <w:rsid w:val="00A73593"/>
    <w:rsid w:val="00A738EA"/>
    <w:rsid w:val="00A739A7"/>
    <w:rsid w:val="00A73D03"/>
    <w:rsid w:val="00A73D3E"/>
    <w:rsid w:val="00A73EFE"/>
    <w:rsid w:val="00A7407E"/>
    <w:rsid w:val="00A74112"/>
    <w:rsid w:val="00A742C4"/>
    <w:rsid w:val="00A74507"/>
    <w:rsid w:val="00A74603"/>
    <w:rsid w:val="00A7477A"/>
    <w:rsid w:val="00A7485B"/>
    <w:rsid w:val="00A748E8"/>
    <w:rsid w:val="00A74B3B"/>
    <w:rsid w:val="00A74BE3"/>
    <w:rsid w:val="00A74DFE"/>
    <w:rsid w:val="00A75112"/>
    <w:rsid w:val="00A751D9"/>
    <w:rsid w:val="00A754EE"/>
    <w:rsid w:val="00A75765"/>
    <w:rsid w:val="00A758B0"/>
    <w:rsid w:val="00A759EB"/>
    <w:rsid w:val="00A75CA3"/>
    <w:rsid w:val="00A75D24"/>
    <w:rsid w:val="00A75DFC"/>
    <w:rsid w:val="00A75F26"/>
    <w:rsid w:val="00A76235"/>
    <w:rsid w:val="00A76278"/>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990"/>
    <w:rsid w:val="00A77A40"/>
    <w:rsid w:val="00A80377"/>
    <w:rsid w:val="00A803E6"/>
    <w:rsid w:val="00A80BE3"/>
    <w:rsid w:val="00A80E1F"/>
    <w:rsid w:val="00A80E20"/>
    <w:rsid w:val="00A80F15"/>
    <w:rsid w:val="00A81054"/>
    <w:rsid w:val="00A812F3"/>
    <w:rsid w:val="00A8142D"/>
    <w:rsid w:val="00A817A8"/>
    <w:rsid w:val="00A81AF1"/>
    <w:rsid w:val="00A81BF6"/>
    <w:rsid w:val="00A81C69"/>
    <w:rsid w:val="00A81DA2"/>
    <w:rsid w:val="00A81DD8"/>
    <w:rsid w:val="00A81EA1"/>
    <w:rsid w:val="00A81F81"/>
    <w:rsid w:val="00A82210"/>
    <w:rsid w:val="00A82242"/>
    <w:rsid w:val="00A82330"/>
    <w:rsid w:val="00A825F5"/>
    <w:rsid w:val="00A8267C"/>
    <w:rsid w:val="00A82737"/>
    <w:rsid w:val="00A828E0"/>
    <w:rsid w:val="00A8299A"/>
    <w:rsid w:val="00A83018"/>
    <w:rsid w:val="00A83172"/>
    <w:rsid w:val="00A8318B"/>
    <w:rsid w:val="00A83196"/>
    <w:rsid w:val="00A832F8"/>
    <w:rsid w:val="00A833DD"/>
    <w:rsid w:val="00A836B4"/>
    <w:rsid w:val="00A8370C"/>
    <w:rsid w:val="00A83979"/>
    <w:rsid w:val="00A83ABD"/>
    <w:rsid w:val="00A83B4A"/>
    <w:rsid w:val="00A84191"/>
    <w:rsid w:val="00A843ED"/>
    <w:rsid w:val="00A8450A"/>
    <w:rsid w:val="00A84602"/>
    <w:rsid w:val="00A8545C"/>
    <w:rsid w:val="00A85774"/>
    <w:rsid w:val="00A85B17"/>
    <w:rsid w:val="00A85F10"/>
    <w:rsid w:val="00A86230"/>
    <w:rsid w:val="00A863ED"/>
    <w:rsid w:val="00A864E1"/>
    <w:rsid w:val="00A869BC"/>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7D"/>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9A"/>
    <w:rsid w:val="00A92DDE"/>
    <w:rsid w:val="00A9302B"/>
    <w:rsid w:val="00A931CE"/>
    <w:rsid w:val="00A93912"/>
    <w:rsid w:val="00A93BE9"/>
    <w:rsid w:val="00A93DC6"/>
    <w:rsid w:val="00A93EEF"/>
    <w:rsid w:val="00A940E3"/>
    <w:rsid w:val="00A94132"/>
    <w:rsid w:val="00A9421C"/>
    <w:rsid w:val="00A943F7"/>
    <w:rsid w:val="00A9447D"/>
    <w:rsid w:val="00A94726"/>
    <w:rsid w:val="00A948B2"/>
    <w:rsid w:val="00A949FF"/>
    <w:rsid w:val="00A94C2F"/>
    <w:rsid w:val="00A94CDA"/>
    <w:rsid w:val="00A94D58"/>
    <w:rsid w:val="00A94DEF"/>
    <w:rsid w:val="00A9507A"/>
    <w:rsid w:val="00A95095"/>
    <w:rsid w:val="00A951AD"/>
    <w:rsid w:val="00A9527C"/>
    <w:rsid w:val="00A953B2"/>
    <w:rsid w:val="00A95695"/>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97FC9"/>
    <w:rsid w:val="00AA0105"/>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6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45C"/>
    <w:rsid w:val="00AB1601"/>
    <w:rsid w:val="00AB1657"/>
    <w:rsid w:val="00AB16D1"/>
    <w:rsid w:val="00AB1955"/>
    <w:rsid w:val="00AB1969"/>
    <w:rsid w:val="00AB19C5"/>
    <w:rsid w:val="00AB1A26"/>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C3E"/>
    <w:rsid w:val="00AB5DE8"/>
    <w:rsid w:val="00AB613E"/>
    <w:rsid w:val="00AB67B8"/>
    <w:rsid w:val="00AB6983"/>
    <w:rsid w:val="00AB6E56"/>
    <w:rsid w:val="00AB6EC9"/>
    <w:rsid w:val="00AB7149"/>
    <w:rsid w:val="00AB71D4"/>
    <w:rsid w:val="00AB724E"/>
    <w:rsid w:val="00AB7449"/>
    <w:rsid w:val="00AB74AA"/>
    <w:rsid w:val="00AB74F8"/>
    <w:rsid w:val="00AB7515"/>
    <w:rsid w:val="00AB76A1"/>
    <w:rsid w:val="00AB7B47"/>
    <w:rsid w:val="00AB7EDA"/>
    <w:rsid w:val="00AC0322"/>
    <w:rsid w:val="00AC04AE"/>
    <w:rsid w:val="00AC096C"/>
    <w:rsid w:val="00AC0B4A"/>
    <w:rsid w:val="00AC0BCB"/>
    <w:rsid w:val="00AC0DA0"/>
    <w:rsid w:val="00AC14CA"/>
    <w:rsid w:val="00AC1757"/>
    <w:rsid w:val="00AC18C6"/>
    <w:rsid w:val="00AC1C02"/>
    <w:rsid w:val="00AC1DA2"/>
    <w:rsid w:val="00AC1EE0"/>
    <w:rsid w:val="00AC1FEB"/>
    <w:rsid w:val="00AC204C"/>
    <w:rsid w:val="00AC2202"/>
    <w:rsid w:val="00AC2689"/>
    <w:rsid w:val="00AC2782"/>
    <w:rsid w:val="00AC2B1E"/>
    <w:rsid w:val="00AC2B9D"/>
    <w:rsid w:val="00AC2C3E"/>
    <w:rsid w:val="00AC2EDE"/>
    <w:rsid w:val="00AC2EE7"/>
    <w:rsid w:val="00AC2F22"/>
    <w:rsid w:val="00AC3199"/>
    <w:rsid w:val="00AC3210"/>
    <w:rsid w:val="00AC33D0"/>
    <w:rsid w:val="00AC33F2"/>
    <w:rsid w:val="00AC348F"/>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5BC"/>
    <w:rsid w:val="00AD56EE"/>
    <w:rsid w:val="00AD576C"/>
    <w:rsid w:val="00AD5776"/>
    <w:rsid w:val="00AD5779"/>
    <w:rsid w:val="00AD5A80"/>
    <w:rsid w:val="00AD5A97"/>
    <w:rsid w:val="00AD5DF8"/>
    <w:rsid w:val="00AD5F04"/>
    <w:rsid w:val="00AD615B"/>
    <w:rsid w:val="00AD63CC"/>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76D"/>
    <w:rsid w:val="00AE077A"/>
    <w:rsid w:val="00AE08DF"/>
    <w:rsid w:val="00AE0E0B"/>
    <w:rsid w:val="00AE0F3F"/>
    <w:rsid w:val="00AE0FF6"/>
    <w:rsid w:val="00AE1132"/>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86D"/>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25E"/>
    <w:rsid w:val="00AF12E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339"/>
    <w:rsid w:val="00AF33A6"/>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49"/>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1FD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5EFB"/>
    <w:rsid w:val="00B0608E"/>
    <w:rsid w:val="00B06566"/>
    <w:rsid w:val="00B06709"/>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1D8"/>
    <w:rsid w:val="00B10330"/>
    <w:rsid w:val="00B103E5"/>
    <w:rsid w:val="00B105C9"/>
    <w:rsid w:val="00B1067E"/>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02A"/>
    <w:rsid w:val="00B1313B"/>
    <w:rsid w:val="00B13492"/>
    <w:rsid w:val="00B13775"/>
    <w:rsid w:val="00B13A0F"/>
    <w:rsid w:val="00B13B20"/>
    <w:rsid w:val="00B13D31"/>
    <w:rsid w:val="00B13EB1"/>
    <w:rsid w:val="00B13F2D"/>
    <w:rsid w:val="00B13F31"/>
    <w:rsid w:val="00B1404A"/>
    <w:rsid w:val="00B140C7"/>
    <w:rsid w:val="00B1426F"/>
    <w:rsid w:val="00B1446D"/>
    <w:rsid w:val="00B149E0"/>
    <w:rsid w:val="00B14A20"/>
    <w:rsid w:val="00B14A36"/>
    <w:rsid w:val="00B14D64"/>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9CA"/>
    <w:rsid w:val="00B17AB1"/>
    <w:rsid w:val="00B17C2D"/>
    <w:rsid w:val="00B17D54"/>
    <w:rsid w:val="00B17FB1"/>
    <w:rsid w:val="00B17FF5"/>
    <w:rsid w:val="00B200EC"/>
    <w:rsid w:val="00B20548"/>
    <w:rsid w:val="00B20690"/>
    <w:rsid w:val="00B20934"/>
    <w:rsid w:val="00B20B24"/>
    <w:rsid w:val="00B20B60"/>
    <w:rsid w:val="00B20CB2"/>
    <w:rsid w:val="00B20F33"/>
    <w:rsid w:val="00B21713"/>
    <w:rsid w:val="00B217F0"/>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237"/>
    <w:rsid w:val="00B24486"/>
    <w:rsid w:val="00B24958"/>
    <w:rsid w:val="00B24997"/>
    <w:rsid w:val="00B249B7"/>
    <w:rsid w:val="00B24AC9"/>
    <w:rsid w:val="00B24BC7"/>
    <w:rsid w:val="00B24D8E"/>
    <w:rsid w:val="00B250AD"/>
    <w:rsid w:val="00B2510D"/>
    <w:rsid w:val="00B25678"/>
    <w:rsid w:val="00B2593B"/>
    <w:rsid w:val="00B25ADF"/>
    <w:rsid w:val="00B25D05"/>
    <w:rsid w:val="00B25FEE"/>
    <w:rsid w:val="00B2601B"/>
    <w:rsid w:val="00B260F4"/>
    <w:rsid w:val="00B2626E"/>
    <w:rsid w:val="00B2682D"/>
    <w:rsid w:val="00B269F9"/>
    <w:rsid w:val="00B26CFE"/>
    <w:rsid w:val="00B26D28"/>
    <w:rsid w:val="00B26DE2"/>
    <w:rsid w:val="00B278F0"/>
    <w:rsid w:val="00B27906"/>
    <w:rsid w:val="00B27A55"/>
    <w:rsid w:val="00B27AE7"/>
    <w:rsid w:val="00B27B9F"/>
    <w:rsid w:val="00B27C5D"/>
    <w:rsid w:val="00B27C72"/>
    <w:rsid w:val="00B30063"/>
    <w:rsid w:val="00B30240"/>
    <w:rsid w:val="00B304BB"/>
    <w:rsid w:val="00B308EA"/>
    <w:rsid w:val="00B309F1"/>
    <w:rsid w:val="00B30A2D"/>
    <w:rsid w:val="00B30CD2"/>
    <w:rsid w:val="00B30D46"/>
    <w:rsid w:val="00B30DCD"/>
    <w:rsid w:val="00B30DFB"/>
    <w:rsid w:val="00B31400"/>
    <w:rsid w:val="00B3159C"/>
    <w:rsid w:val="00B31645"/>
    <w:rsid w:val="00B317EA"/>
    <w:rsid w:val="00B31B7F"/>
    <w:rsid w:val="00B31D64"/>
    <w:rsid w:val="00B31DD5"/>
    <w:rsid w:val="00B31F97"/>
    <w:rsid w:val="00B3218B"/>
    <w:rsid w:val="00B32443"/>
    <w:rsid w:val="00B325AD"/>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62D"/>
    <w:rsid w:val="00B377CC"/>
    <w:rsid w:val="00B37C2B"/>
    <w:rsid w:val="00B37C7B"/>
    <w:rsid w:val="00B37E88"/>
    <w:rsid w:val="00B37FB2"/>
    <w:rsid w:val="00B401A1"/>
    <w:rsid w:val="00B40745"/>
    <w:rsid w:val="00B4075B"/>
    <w:rsid w:val="00B40853"/>
    <w:rsid w:val="00B40B4F"/>
    <w:rsid w:val="00B41316"/>
    <w:rsid w:val="00B413E1"/>
    <w:rsid w:val="00B41514"/>
    <w:rsid w:val="00B41819"/>
    <w:rsid w:val="00B41966"/>
    <w:rsid w:val="00B41973"/>
    <w:rsid w:val="00B41BCD"/>
    <w:rsid w:val="00B41D19"/>
    <w:rsid w:val="00B41D67"/>
    <w:rsid w:val="00B41E8E"/>
    <w:rsid w:val="00B420A5"/>
    <w:rsid w:val="00B4246C"/>
    <w:rsid w:val="00B42694"/>
    <w:rsid w:val="00B42884"/>
    <w:rsid w:val="00B428D5"/>
    <w:rsid w:val="00B42A54"/>
    <w:rsid w:val="00B42ACD"/>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3C1"/>
    <w:rsid w:val="00B505D6"/>
    <w:rsid w:val="00B50890"/>
    <w:rsid w:val="00B50B14"/>
    <w:rsid w:val="00B50E6F"/>
    <w:rsid w:val="00B50EBD"/>
    <w:rsid w:val="00B510E9"/>
    <w:rsid w:val="00B51304"/>
    <w:rsid w:val="00B515A5"/>
    <w:rsid w:val="00B5173E"/>
    <w:rsid w:val="00B51885"/>
    <w:rsid w:val="00B51988"/>
    <w:rsid w:val="00B519E0"/>
    <w:rsid w:val="00B51F9E"/>
    <w:rsid w:val="00B52132"/>
    <w:rsid w:val="00B52326"/>
    <w:rsid w:val="00B523C4"/>
    <w:rsid w:val="00B5258F"/>
    <w:rsid w:val="00B527FB"/>
    <w:rsid w:val="00B52A3E"/>
    <w:rsid w:val="00B52DE5"/>
    <w:rsid w:val="00B53081"/>
    <w:rsid w:val="00B530F9"/>
    <w:rsid w:val="00B532CD"/>
    <w:rsid w:val="00B536D5"/>
    <w:rsid w:val="00B5380F"/>
    <w:rsid w:val="00B539BC"/>
    <w:rsid w:val="00B53B8E"/>
    <w:rsid w:val="00B53EB6"/>
    <w:rsid w:val="00B53F82"/>
    <w:rsid w:val="00B53F93"/>
    <w:rsid w:val="00B54133"/>
    <w:rsid w:val="00B5419D"/>
    <w:rsid w:val="00B541D2"/>
    <w:rsid w:val="00B5472B"/>
    <w:rsid w:val="00B547A5"/>
    <w:rsid w:val="00B548F6"/>
    <w:rsid w:val="00B550B6"/>
    <w:rsid w:val="00B557C9"/>
    <w:rsid w:val="00B558B4"/>
    <w:rsid w:val="00B5594F"/>
    <w:rsid w:val="00B55A80"/>
    <w:rsid w:val="00B561BB"/>
    <w:rsid w:val="00B56367"/>
    <w:rsid w:val="00B5640E"/>
    <w:rsid w:val="00B56594"/>
    <w:rsid w:val="00B567CE"/>
    <w:rsid w:val="00B568CF"/>
    <w:rsid w:val="00B56E8B"/>
    <w:rsid w:val="00B56F7A"/>
    <w:rsid w:val="00B571C3"/>
    <w:rsid w:val="00B57233"/>
    <w:rsid w:val="00B572BC"/>
    <w:rsid w:val="00B57581"/>
    <w:rsid w:val="00B5769A"/>
    <w:rsid w:val="00B577FF"/>
    <w:rsid w:val="00B579C6"/>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20"/>
    <w:rsid w:val="00B625B8"/>
    <w:rsid w:val="00B626D5"/>
    <w:rsid w:val="00B62926"/>
    <w:rsid w:val="00B630E8"/>
    <w:rsid w:val="00B633E9"/>
    <w:rsid w:val="00B634AF"/>
    <w:rsid w:val="00B636F7"/>
    <w:rsid w:val="00B637E7"/>
    <w:rsid w:val="00B639BA"/>
    <w:rsid w:val="00B63A1B"/>
    <w:rsid w:val="00B63F58"/>
    <w:rsid w:val="00B64041"/>
    <w:rsid w:val="00B64320"/>
    <w:rsid w:val="00B6438C"/>
    <w:rsid w:val="00B6446B"/>
    <w:rsid w:val="00B64818"/>
    <w:rsid w:val="00B64825"/>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A2"/>
    <w:rsid w:val="00B675E0"/>
    <w:rsid w:val="00B67B48"/>
    <w:rsid w:val="00B67B63"/>
    <w:rsid w:val="00B70012"/>
    <w:rsid w:val="00B7003E"/>
    <w:rsid w:val="00B7062E"/>
    <w:rsid w:val="00B70652"/>
    <w:rsid w:val="00B70745"/>
    <w:rsid w:val="00B7081E"/>
    <w:rsid w:val="00B7083E"/>
    <w:rsid w:val="00B70B22"/>
    <w:rsid w:val="00B70F6F"/>
    <w:rsid w:val="00B70FBF"/>
    <w:rsid w:val="00B711FD"/>
    <w:rsid w:val="00B7148F"/>
    <w:rsid w:val="00B71762"/>
    <w:rsid w:val="00B71843"/>
    <w:rsid w:val="00B71BE6"/>
    <w:rsid w:val="00B71FA3"/>
    <w:rsid w:val="00B72033"/>
    <w:rsid w:val="00B7221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87"/>
    <w:rsid w:val="00B754E3"/>
    <w:rsid w:val="00B757CF"/>
    <w:rsid w:val="00B757F4"/>
    <w:rsid w:val="00B75803"/>
    <w:rsid w:val="00B75812"/>
    <w:rsid w:val="00B758E2"/>
    <w:rsid w:val="00B75DCB"/>
    <w:rsid w:val="00B76782"/>
    <w:rsid w:val="00B768FA"/>
    <w:rsid w:val="00B76990"/>
    <w:rsid w:val="00B76B1A"/>
    <w:rsid w:val="00B76DB1"/>
    <w:rsid w:val="00B77333"/>
    <w:rsid w:val="00B77575"/>
    <w:rsid w:val="00B77F5E"/>
    <w:rsid w:val="00B77F85"/>
    <w:rsid w:val="00B80202"/>
    <w:rsid w:val="00B80586"/>
    <w:rsid w:val="00B805E8"/>
    <w:rsid w:val="00B80670"/>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02B"/>
    <w:rsid w:val="00B83187"/>
    <w:rsid w:val="00B832A8"/>
    <w:rsid w:val="00B833D4"/>
    <w:rsid w:val="00B835D5"/>
    <w:rsid w:val="00B8382A"/>
    <w:rsid w:val="00B83929"/>
    <w:rsid w:val="00B83CBF"/>
    <w:rsid w:val="00B83CC3"/>
    <w:rsid w:val="00B83E15"/>
    <w:rsid w:val="00B83F4B"/>
    <w:rsid w:val="00B8417D"/>
    <w:rsid w:val="00B8454B"/>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67DF"/>
    <w:rsid w:val="00B8708B"/>
    <w:rsid w:val="00B871A0"/>
    <w:rsid w:val="00B872E7"/>
    <w:rsid w:val="00B87319"/>
    <w:rsid w:val="00B873ED"/>
    <w:rsid w:val="00B8749E"/>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7C2"/>
    <w:rsid w:val="00B919A6"/>
    <w:rsid w:val="00B919CA"/>
    <w:rsid w:val="00B91BA1"/>
    <w:rsid w:val="00B91E31"/>
    <w:rsid w:val="00B91E7D"/>
    <w:rsid w:val="00B91F10"/>
    <w:rsid w:val="00B924F1"/>
    <w:rsid w:val="00B92BA9"/>
    <w:rsid w:val="00B92DD2"/>
    <w:rsid w:val="00B92F13"/>
    <w:rsid w:val="00B92F98"/>
    <w:rsid w:val="00B93066"/>
    <w:rsid w:val="00B930D5"/>
    <w:rsid w:val="00B932B6"/>
    <w:rsid w:val="00B9343B"/>
    <w:rsid w:val="00B93549"/>
    <w:rsid w:val="00B9357E"/>
    <w:rsid w:val="00B93AB5"/>
    <w:rsid w:val="00B93CD3"/>
    <w:rsid w:val="00B93E1A"/>
    <w:rsid w:val="00B93EA7"/>
    <w:rsid w:val="00B9413A"/>
    <w:rsid w:val="00B94265"/>
    <w:rsid w:val="00B944D9"/>
    <w:rsid w:val="00B94727"/>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279"/>
    <w:rsid w:val="00B96593"/>
    <w:rsid w:val="00B96907"/>
    <w:rsid w:val="00B9694D"/>
    <w:rsid w:val="00B96A52"/>
    <w:rsid w:val="00B96A6B"/>
    <w:rsid w:val="00B96D86"/>
    <w:rsid w:val="00B96EFB"/>
    <w:rsid w:val="00B96F46"/>
    <w:rsid w:val="00B96FA5"/>
    <w:rsid w:val="00B97537"/>
    <w:rsid w:val="00B97597"/>
    <w:rsid w:val="00B975B9"/>
    <w:rsid w:val="00B9764D"/>
    <w:rsid w:val="00B97693"/>
    <w:rsid w:val="00B976A8"/>
    <w:rsid w:val="00B97A05"/>
    <w:rsid w:val="00B97FE0"/>
    <w:rsid w:val="00BA0041"/>
    <w:rsid w:val="00BA0435"/>
    <w:rsid w:val="00BA0743"/>
    <w:rsid w:val="00BA08A3"/>
    <w:rsid w:val="00BA0FFA"/>
    <w:rsid w:val="00BA132E"/>
    <w:rsid w:val="00BA17EF"/>
    <w:rsid w:val="00BA1844"/>
    <w:rsid w:val="00BA1A1B"/>
    <w:rsid w:val="00BA1B02"/>
    <w:rsid w:val="00BA1CA6"/>
    <w:rsid w:val="00BA1DA7"/>
    <w:rsid w:val="00BA1DD4"/>
    <w:rsid w:val="00BA2008"/>
    <w:rsid w:val="00BA2082"/>
    <w:rsid w:val="00BA23A3"/>
    <w:rsid w:val="00BA2465"/>
    <w:rsid w:val="00BA2859"/>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A84"/>
    <w:rsid w:val="00BA5E40"/>
    <w:rsid w:val="00BA5E6B"/>
    <w:rsid w:val="00BA5EF9"/>
    <w:rsid w:val="00BA5F60"/>
    <w:rsid w:val="00BA645E"/>
    <w:rsid w:val="00BA6518"/>
    <w:rsid w:val="00BA654F"/>
    <w:rsid w:val="00BA65C2"/>
    <w:rsid w:val="00BA6758"/>
    <w:rsid w:val="00BA68EC"/>
    <w:rsid w:val="00BA6901"/>
    <w:rsid w:val="00BA6A55"/>
    <w:rsid w:val="00BA74B8"/>
    <w:rsid w:val="00BA7548"/>
    <w:rsid w:val="00BA7587"/>
    <w:rsid w:val="00BA7C24"/>
    <w:rsid w:val="00BA7ED9"/>
    <w:rsid w:val="00BA7F50"/>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3FB"/>
    <w:rsid w:val="00BB1599"/>
    <w:rsid w:val="00BB176F"/>
    <w:rsid w:val="00BB1957"/>
    <w:rsid w:val="00BB1A2C"/>
    <w:rsid w:val="00BB1A37"/>
    <w:rsid w:val="00BB1FD0"/>
    <w:rsid w:val="00BB2097"/>
    <w:rsid w:val="00BB2130"/>
    <w:rsid w:val="00BB2286"/>
    <w:rsid w:val="00BB2456"/>
    <w:rsid w:val="00BB26B4"/>
    <w:rsid w:val="00BB2A23"/>
    <w:rsid w:val="00BB2AAE"/>
    <w:rsid w:val="00BB2B99"/>
    <w:rsid w:val="00BB2BB2"/>
    <w:rsid w:val="00BB2EE5"/>
    <w:rsid w:val="00BB2F7C"/>
    <w:rsid w:val="00BB3195"/>
    <w:rsid w:val="00BB3226"/>
    <w:rsid w:val="00BB32E8"/>
    <w:rsid w:val="00BB34BF"/>
    <w:rsid w:val="00BB3518"/>
    <w:rsid w:val="00BB352A"/>
    <w:rsid w:val="00BB366E"/>
    <w:rsid w:val="00BB3B5D"/>
    <w:rsid w:val="00BB3B8E"/>
    <w:rsid w:val="00BB400D"/>
    <w:rsid w:val="00BB4189"/>
    <w:rsid w:val="00BB4247"/>
    <w:rsid w:val="00BB44F8"/>
    <w:rsid w:val="00BB47A3"/>
    <w:rsid w:val="00BB47AB"/>
    <w:rsid w:val="00BB4AE2"/>
    <w:rsid w:val="00BB4E35"/>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7B0"/>
    <w:rsid w:val="00BB68C1"/>
    <w:rsid w:val="00BB6910"/>
    <w:rsid w:val="00BB69FD"/>
    <w:rsid w:val="00BB6A86"/>
    <w:rsid w:val="00BB6DCA"/>
    <w:rsid w:val="00BB709D"/>
    <w:rsid w:val="00BB762A"/>
    <w:rsid w:val="00BB7901"/>
    <w:rsid w:val="00BB7DBA"/>
    <w:rsid w:val="00BB7F4F"/>
    <w:rsid w:val="00BC02CD"/>
    <w:rsid w:val="00BC0974"/>
    <w:rsid w:val="00BC09D1"/>
    <w:rsid w:val="00BC0AB3"/>
    <w:rsid w:val="00BC0B4C"/>
    <w:rsid w:val="00BC0B52"/>
    <w:rsid w:val="00BC0C1A"/>
    <w:rsid w:val="00BC0ECC"/>
    <w:rsid w:val="00BC0F31"/>
    <w:rsid w:val="00BC105E"/>
    <w:rsid w:val="00BC1216"/>
    <w:rsid w:val="00BC1365"/>
    <w:rsid w:val="00BC18ED"/>
    <w:rsid w:val="00BC194B"/>
    <w:rsid w:val="00BC19CC"/>
    <w:rsid w:val="00BC19F5"/>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151"/>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169"/>
    <w:rsid w:val="00BC6244"/>
    <w:rsid w:val="00BC632C"/>
    <w:rsid w:val="00BC653F"/>
    <w:rsid w:val="00BC66A0"/>
    <w:rsid w:val="00BC66FA"/>
    <w:rsid w:val="00BC67F9"/>
    <w:rsid w:val="00BC68D5"/>
    <w:rsid w:val="00BC6A6B"/>
    <w:rsid w:val="00BC6B7E"/>
    <w:rsid w:val="00BC6C9C"/>
    <w:rsid w:val="00BC7047"/>
    <w:rsid w:val="00BC70A0"/>
    <w:rsid w:val="00BC716D"/>
    <w:rsid w:val="00BC72F8"/>
    <w:rsid w:val="00BC796E"/>
    <w:rsid w:val="00BC7B83"/>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1F8A"/>
    <w:rsid w:val="00BD2293"/>
    <w:rsid w:val="00BD22CB"/>
    <w:rsid w:val="00BD28F9"/>
    <w:rsid w:val="00BD2D65"/>
    <w:rsid w:val="00BD2FC7"/>
    <w:rsid w:val="00BD3001"/>
    <w:rsid w:val="00BD30D4"/>
    <w:rsid w:val="00BD32C5"/>
    <w:rsid w:val="00BD3310"/>
    <w:rsid w:val="00BD33D2"/>
    <w:rsid w:val="00BD3421"/>
    <w:rsid w:val="00BD34ED"/>
    <w:rsid w:val="00BD37F2"/>
    <w:rsid w:val="00BD385E"/>
    <w:rsid w:val="00BD3863"/>
    <w:rsid w:val="00BD39E4"/>
    <w:rsid w:val="00BD3A7C"/>
    <w:rsid w:val="00BD3B0D"/>
    <w:rsid w:val="00BD3BF4"/>
    <w:rsid w:val="00BD3C24"/>
    <w:rsid w:val="00BD3D28"/>
    <w:rsid w:val="00BD3DD5"/>
    <w:rsid w:val="00BD3E42"/>
    <w:rsid w:val="00BD3F57"/>
    <w:rsid w:val="00BD41D0"/>
    <w:rsid w:val="00BD43C4"/>
    <w:rsid w:val="00BD47D2"/>
    <w:rsid w:val="00BD4AA4"/>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47B"/>
    <w:rsid w:val="00BE1707"/>
    <w:rsid w:val="00BE1FBF"/>
    <w:rsid w:val="00BE2001"/>
    <w:rsid w:val="00BE2198"/>
    <w:rsid w:val="00BE22E1"/>
    <w:rsid w:val="00BE2306"/>
    <w:rsid w:val="00BE237A"/>
    <w:rsid w:val="00BE258C"/>
    <w:rsid w:val="00BE2599"/>
    <w:rsid w:val="00BE2701"/>
    <w:rsid w:val="00BE27D2"/>
    <w:rsid w:val="00BE2ACF"/>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49D"/>
    <w:rsid w:val="00BE64B8"/>
    <w:rsid w:val="00BE6536"/>
    <w:rsid w:val="00BE6BF8"/>
    <w:rsid w:val="00BE6D11"/>
    <w:rsid w:val="00BE6DC9"/>
    <w:rsid w:val="00BE70A6"/>
    <w:rsid w:val="00BE71A3"/>
    <w:rsid w:val="00BE7240"/>
    <w:rsid w:val="00BE72C3"/>
    <w:rsid w:val="00BE74DB"/>
    <w:rsid w:val="00BE7732"/>
    <w:rsid w:val="00BE7AC8"/>
    <w:rsid w:val="00BE7B90"/>
    <w:rsid w:val="00BE7DE7"/>
    <w:rsid w:val="00BF010F"/>
    <w:rsid w:val="00BF03AD"/>
    <w:rsid w:val="00BF0749"/>
    <w:rsid w:val="00BF079E"/>
    <w:rsid w:val="00BF0871"/>
    <w:rsid w:val="00BF0BE5"/>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1D7"/>
    <w:rsid w:val="00BF351B"/>
    <w:rsid w:val="00BF3D40"/>
    <w:rsid w:val="00BF3E9A"/>
    <w:rsid w:val="00BF3F31"/>
    <w:rsid w:val="00BF4034"/>
    <w:rsid w:val="00BF4167"/>
    <w:rsid w:val="00BF41F8"/>
    <w:rsid w:val="00BF41FB"/>
    <w:rsid w:val="00BF44CE"/>
    <w:rsid w:val="00BF44FA"/>
    <w:rsid w:val="00BF47D3"/>
    <w:rsid w:val="00BF48BC"/>
    <w:rsid w:val="00BF4BF8"/>
    <w:rsid w:val="00BF4E13"/>
    <w:rsid w:val="00BF4EA5"/>
    <w:rsid w:val="00BF5451"/>
    <w:rsid w:val="00BF5602"/>
    <w:rsid w:val="00BF560A"/>
    <w:rsid w:val="00BF5834"/>
    <w:rsid w:val="00BF5E7B"/>
    <w:rsid w:val="00BF5E85"/>
    <w:rsid w:val="00BF5F0B"/>
    <w:rsid w:val="00BF626D"/>
    <w:rsid w:val="00BF639B"/>
    <w:rsid w:val="00BF6462"/>
    <w:rsid w:val="00BF64B4"/>
    <w:rsid w:val="00BF68D5"/>
    <w:rsid w:val="00BF6A49"/>
    <w:rsid w:val="00BF6EB1"/>
    <w:rsid w:val="00BF71BA"/>
    <w:rsid w:val="00BF771E"/>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DEB"/>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042"/>
    <w:rsid w:val="00C06366"/>
    <w:rsid w:val="00C06784"/>
    <w:rsid w:val="00C068EA"/>
    <w:rsid w:val="00C06BBF"/>
    <w:rsid w:val="00C06E54"/>
    <w:rsid w:val="00C06E71"/>
    <w:rsid w:val="00C07137"/>
    <w:rsid w:val="00C071A2"/>
    <w:rsid w:val="00C074E6"/>
    <w:rsid w:val="00C075E0"/>
    <w:rsid w:val="00C07707"/>
    <w:rsid w:val="00C07CDF"/>
    <w:rsid w:val="00C07E59"/>
    <w:rsid w:val="00C07F18"/>
    <w:rsid w:val="00C07F7D"/>
    <w:rsid w:val="00C1036C"/>
    <w:rsid w:val="00C103F9"/>
    <w:rsid w:val="00C10412"/>
    <w:rsid w:val="00C10527"/>
    <w:rsid w:val="00C1061B"/>
    <w:rsid w:val="00C1070F"/>
    <w:rsid w:val="00C1084A"/>
    <w:rsid w:val="00C1093E"/>
    <w:rsid w:val="00C10A1E"/>
    <w:rsid w:val="00C10B4D"/>
    <w:rsid w:val="00C10B58"/>
    <w:rsid w:val="00C10B9F"/>
    <w:rsid w:val="00C10ED1"/>
    <w:rsid w:val="00C114BF"/>
    <w:rsid w:val="00C11674"/>
    <w:rsid w:val="00C11A8F"/>
    <w:rsid w:val="00C12033"/>
    <w:rsid w:val="00C12608"/>
    <w:rsid w:val="00C12636"/>
    <w:rsid w:val="00C12675"/>
    <w:rsid w:val="00C1296A"/>
    <w:rsid w:val="00C12CDE"/>
    <w:rsid w:val="00C12EED"/>
    <w:rsid w:val="00C130B5"/>
    <w:rsid w:val="00C13116"/>
    <w:rsid w:val="00C1338C"/>
    <w:rsid w:val="00C13448"/>
    <w:rsid w:val="00C13882"/>
    <w:rsid w:val="00C1394F"/>
    <w:rsid w:val="00C139B1"/>
    <w:rsid w:val="00C13A75"/>
    <w:rsid w:val="00C13A82"/>
    <w:rsid w:val="00C13D7B"/>
    <w:rsid w:val="00C13E79"/>
    <w:rsid w:val="00C1407C"/>
    <w:rsid w:val="00C142DB"/>
    <w:rsid w:val="00C14431"/>
    <w:rsid w:val="00C14B3B"/>
    <w:rsid w:val="00C14EF1"/>
    <w:rsid w:val="00C15283"/>
    <w:rsid w:val="00C15361"/>
    <w:rsid w:val="00C15495"/>
    <w:rsid w:val="00C154BE"/>
    <w:rsid w:val="00C1572A"/>
    <w:rsid w:val="00C157A6"/>
    <w:rsid w:val="00C158F2"/>
    <w:rsid w:val="00C15972"/>
    <w:rsid w:val="00C15AF0"/>
    <w:rsid w:val="00C15AFC"/>
    <w:rsid w:val="00C15BB1"/>
    <w:rsid w:val="00C16015"/>
    <w:rsid w:val="00C16381"/>
    <w:rsid w:val="00C163E2"/>
    <w:rsid w:val="00C1643B"/>
    <w:rsid w:val="00C16596"/>
    <w:rsid w:val="00C165B7"/>
    <w:rsid w:val="00C16623"/>
    <w:rsid w:val="00C16751"/>
    <w:rsid w:val="00C16A6B"/>
    <w:rsid w:val="00C16B72"/>
    <w:rsid w:val="00C17184"/>
    <w:rsid w:val="00C178CB"/>
    <w:rsid w:val="00C178CC"/>
    <w:rsid w:val="00C17EAD"/>
    <w:rsid w:val="00C2058E"/>
    <w:rsid w:val="00C2059F"/>
    <w:rsid w:val="00C20832"/>
    <w:rsid w:val="00C208DC"/>
    <w:rsid w:val="00C20B16"/>
    <w:rsid w:val="00C20C1A"/>
    <w:rsid w:val="00C20D2B"/>
    <w:rsid w:val="00C20D98"/>
    <w:rsid w:val="00C21026"/>
    <w:rsid w:val="00C215C3"/>
    <w:rsid w:val="00C21A9A"/>
    <w:rsid w:val="00C21AA0"/>
    <w:rsid w:val="00C21BFF"/>
    <w:rsid w:val="00C21C38"/>
    <w:rsid w:val="00C21C4D"/>
    <w:rsid w:val="00C21E01"/>
    <w:rsid w:val="00C21EE2"/>
    <w:rsid w:val="00C21FE1"/>
    <w:rsid w:val="00C22879"/>
    <w:rsid w:val="00C22B2A"/>
    <w:rsid w:val="00C22E40"/>
    <w:rsid w:val="00C232F2"/>
    <w:rsid w:val="00C2374A"/>
    <w:rsid w:val="00C23802"/>
    <w:rsid w:val="00C239A1"/>
    <w:rsid w:val="00C239F9"/>
    <w:rsid w:val="00C239FF"/>
    <w:rsid w:val="00C24206"/>
    <w:rsid w:val="00C2472F"/>
    <w:rsid w:val="00C24789"/>
    <w:rsid w:val="00C24A14"/>
    <w:rsid w:val="00C24F1F"/>
    <w:rsid w:val="00C24F63"/>
    <w:rsid w:val="00C24FFC"/>
    <w:rsid w:val="00C2503A"/>
    <w:rsid w:val="00C25079"/>
    <w:rsid w:val="00C25085"/>
    <w:rsid w:val="00C25795"/>
    <w:rsid w:val="00C2583F"/>
    <w:rsid w:val="00C25A5E"/>
    <w:rsid w:val="00C25C77"/>
    <w:rsid w:val="00C25F27"/>
    <w:rsid w:val="00C26219"/>
    <w:rsid w:val="00C26311"/>
    <w:rsid w:val="00C26656"/>
    <w:rsid w:val="00C26D6E"/>
    <w:rsid w:val="00C26DCE"/>
    <w:rsid w:val="00C273A7"/>
    <w:rsid w:val="00C276E9"/>
    <w:rsid w:val="00C27782"/>
    <w:rsid w:val="00C2786E"/>
    <w:rsid w:val="00C27A97"/>
    <w:rsid w:val="00C27B7B"/>
    <w:rsid w:val="00C300F4"/>
    <w:rsid w:val="00C30290"/>
    <w:rsid w:val="00C302C3"/>
    <w:rsid w:val="00C3034F"/>
    <w:rsid w:val="00C304EA"/>
    <w:rsid w:val="00C306F3"/>
    <w:rsid w:val="00C306F4"/>
    <w:rsid w:val="00C30757"/>
    <w:rsid w:val="00C3081A"/>
    <w:rsid w:val="00C30952"/>
    <w:rsid w:val="00C313DC"/>
    <w:rsid w:val="00C315F1"/>
    <w:rsid w:val="00C31792"/>
    <w:rsid w:val="00C3191A"/>
    <w:rsid w:val="00C31950"/>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386"/>
    <w:rsid w:val="00C337B4"/>
    <w:rsid w:val="00C337EF"/>
    <w:rsid w:val="00C33AF6"/>
    <w:rsid w:val="00C33CED"/>
    <w:rsid w:val="00C33F6F"/>
    <w:rsid w:val="00C34000"/>
    <w:rsid w:val="00C34542"/>
    <w:rsid w:val="00C347EF"/>
    <w:rsid w:val="00C34B80"/>
    <w:rsid w:val="00C34F8E"/>
    <w:rsid w:val="00C35358"/>
    <w:rsid w:val="00C353EA"/>
    <w:rsid w:val="00C35413"/>
    <w:rsid w:val="00C35596"/>
    <w:rsid w:val="00C355A4"/>
    <w:rsid w:val="00C357BE"/>
    <w:rsid w:val="00C35815"/>
    <w:rsid w:val="00C35B2D"/>
    <w:rsid w:val="00C35C72"/>
    <w:rsid w:val="00C35D84"/>
    <w:rsid w:val="00C35DFB"/>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3F7"/>
    <w:rsid w:val="00C3740E"/>
    <w:rsid w:val="00C37614"/>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139"/>
    <w:rsid w:val="00C424BE"/>
    <w:rsid w:val="00C42613"/>
    <w:rsid w:val="00C42624"/>
    <w:rsid w:val="00C427CA"/>
    <w:rsid w:val="00C42D88"/>
    <w:rsid w:val="00C42EF8"/>
    <w:rsid w:val="00C434CC"/>
    <w:rsid w:val="00C43790"/>
    <w:rsid w:val="00C43829"/>
    <w:rsid w:val="00C43883"/>
    <w:rsid w:val="00C43A55"/>
    <w:rsid w:val="00C43A61"/>
    <w:rsid w:val="00C43DEB"/>
    <w:rsid w:val="00C4403D"/>
    <w:rsid w:val="00C44085"/>
    <w:rsid w:val="00C4430F"/>
    <w:rsid w:val="00C4452D"/>
    <w:rsid w:val="00C4488D"/>
    <w:rsid w:val="00C44A6B"/>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959"/>
    <w:rsid w:val="00C50F20"/>
    <w:rsid w:val="00C50F3F"/>
    <w:rsid w:val="00C5103D"/>
    <w:rsid w:val="00C514F1"/>
    <w:rsid w:val="00C518D1"/>
    <w:rsid w:val="00C519B6"/>
    <w:rsid w:val="00C51A37"/>
    <w:rsid w:val="00C51B2C"/>
    <w:rsid w:val="00C51E88"/>
    <w:rsid w:val="00C51FC1"/>
    <w:rsid w:val="00C52039"/>
    <w:rsid w:val="00C52277"/>
    <w:rsid w:val="00C523E9"/>
    <w:rsid w:val="00C524E7"/>
    <w:rsid w:val="00C525AA"/>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33C"/>
    <w:rsid w:val="00C544E9"/>
    <w:rsid w:val="00C54629"/>
    <w:rsid w:val="00C54B64"/>
    <w:rsid w:val="00C54DC7"/>
    <w:rsid w:val="00C54F62"/>
    <w:rsid w:val="00C54FEB"/>
    <w:rsid w:val="00C557A5"/>
    <w:rsid w:val="00C55B90"/>
    <w:rsid w:val="00C55EB4"/>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7C9"/>
    <w:rsid w:val="00C63904"/>
    <w:rsid w:val="00C639B1"/>
    <w:rsid w:val="00C63BB3"/>
    <w:rsid w:val="00C63DEB"/>
    <w:rsid w:val="00C63F9A"/>
    <w:rsid w:val="00C64261"/>
    <w:rsid w:val="00C646B3"/>
    <w:rsid w:val="00C648C5"/>
    <w:rsid w:val="00C64B8B"/>
    <w:rsid w:val="00C64D6F"/>
    <w:rsid w:val="00C64FD4"/>
    <w:rsid w:val="00C65311"/>
    <w:rsid w:val="00C6553E"/>
    <w:rsid w:val="00C655FB"/>
    <w:rsid w:val="00C65A07"/>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A55"/>
    <w:rsid w:val="00C67DB8"/>
    <w:rsid w:val="00C7011B"/>
    <w:rsid w:val="00C705FC"/>
    <w:rsid w:val="00C707BB"/>
    <w:rsid w:val="00C70F2C"/>
    <w:rsid w:val="00C70F3E"/>
    <w:rsid w:val="00C7110A"/>
    <w:rsid w:val="00C7120B"/>
    <w:rsid w:val="00C713C3"/>
    <w:rsid w:val="00C7140B"/>
    <w:rsid w:val="00C71637"/>
    <w:rsid w:val="00C71642"/>
    <w:rsid w:val="00C717D8"/>
    <w:rsid w:val="00C7186A"/>
    <w:rsid w:val="00C71AD7"/>
    <w:rsid w:val="00C71CDD"/>
    <w:rsid w:val="00C71E20"/>
    <w:rsid w:val="00C71E22"/>
    <w:rsid w:val="00C71F14"/>
    <w:rsid w:val="00C71F6C"/>
    <w:rsid w:val="00C7206A"/>
    <w:rsid w:val="00C72259"/>
    <w:rsid w:val="00C722AC"/>
    <w:rsid w:val="00C7231B"/>
    <w:rsid w:val="00C72968"/>
    <w:rsid w:val="00C729D6"/>
    <w:rsid w:val="00C72AAC"/>
    <w:rsid w:val="00C72B60"/>
    <w:rsid w:val="00C72D7F"/>
    <w:rsid w:val="00C73136"/>
    <w:rsid w:val="00C73291"/>
    <w:rsid w:val="00C733E6"/>
    <w:rsid w:val="00C73518"/>
    <w:rsid w:val="00C73661"/>
    <w:rsid w:val="00C73821"/>
    <w:rsid w:val="00C73A4B"/>
    <w:rsid w:val="00C73A9D"/>
    <w:rsid w:val="00C73C3D"/>
    <w:rsid w:val="00C73C52"/>
    <w:rsid w:val="00C73E64"/>
    <w:rsid w:val="00C74033"/>
    <w:rsid w:val="00C74506"/>
    <w:rsid w:val="00C74C45"/>
    <w:rsid w:val="00C74DF5"/>
    <w:rsid w:val="00C75153"/>
    <w:rsid w:val="00C753DE"/>
    <w:rsid w:val="00C7557C"/>
    <w:rsid w:val="00C758E4"/>
    <w:rsid w:val="00C7598B"/>
    <w:rsid w:val="00C75A3C"/>
    <w:rsid w:val="00C75B58"/>
    <w:rsid w:val="00C75CAB"/>
    <w:rsid w:val="00C75CBC"/>
    <w:rsid w:val="00C75E8F"/>
    <w:rsid w:val="00C75E90"/>
    <w:rsid w:val="00C75FD2"/>
    <w:rsid w:val="00C761B0"/>
    <w:rsid w:val="00C76386"/>
    <w:rsid w:val="00C7687B"/>
    <w:rsid w:val="00C76B17"/>
    <w:rsid w:val="00C76DC4"/>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7BB"/>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8A1"/>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02A"/>
    <w:rsid w:val="00C872D6"/>
    <w:rsid w:val="00C8755A"/>
    <w:rsid w:val="00C875D2"/>
    <w:rsid w:val="00C87A58"/>
    <w:rsid w:val="00C87CBD"/>
    <w:rsid w:val="00C90036"/>
    <w:rsid w:val="00C90281"/>
    <w:rsid w:val="00C90283"/>
    <w:rsid w:val="00C90AA2"/>
    <w:rsid w:val="00C90F39"/>
    <w:rsid w:val="00C916AE"/>
    <w:rsid w:val="00C91718"/>
    <w:rsid w:val="00C917C7"/>
    <w:rsid w:val="00C91B46"/>
    <w:rsid w:val="00C91C1D"/>
    <w:rsid w:val="00C91D81"/>
    <w:rsid w:val="00C9219F"/>
    <w:rsid w:val="00C92390"/>
    <w:rsid w:val="00C924CC"/>
    <w:rsid w:val="00C925A8"/>
    <w:rsid w:val="00C925F8"/>
    <w:rsid w:val="00C9265E"/>
    <w:rsid w:val="00C927A0"/>
    <w:rsid w:val="00C9291C"/>
    <w:rsid w:val="00C92A24"/>
    <w:rsid w:val="00C92C20"/>
    <w:rsid w:val="00C92EB2"/>
    <w:rsid w:val="00C9315F"/>
    <w:rsid w:val="00C934A4"/>
    <w:rsid w:val="00C935AA"/>
    <w:rsid w:val="00C93735"/>
    <w:rsid w:val="00C937DB"/>
    <w:rsid w:val="00C938FF"/>
    <w:rsid w:val="00C93927"/>
    <w:rsid w:val="00C939EA"/>
    <w:rsid w:val="00C93A65"/>
    <w:rsid w:val="00C943E1"/>
    <w:rsid w:val="00C946FB"/>
    <w:rsid w:val="00C94989"/>
    <w:rsid w:val="00C94A7E"/>
    <w:rsid w:val="00C94A83"/>
    <w:rsid w:val="00C94C2A"/>
    <w:rsid w:val="00C94CB7"/>
    <w:rsid w:val="00C94E60"/>
    <w:rsid w:val="00C95102"/>
    <w:rsid w:val="00C9523B"/>
    <w:rsid w:val="00C95296"/>
    <w:rsid w:val="00C95338"/>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02A"/>
    <w:rsid w:val="00CA2172"/>
    <w:rsid w:val="00CA21FA"/>
    <w:rsid w:val="00CA2262"/>
    <w:rsid w:val="00CA245B"/>
    <w:rsid w:val="00CA24FC"/>
    <w:rsid w:val="00CA2883"/>
    <w:rsid w:val="00CA2CF6"/>
    <w:rsid w:val="00CA2D0F"/>
    <w:rsid w:val="00CA2D31"/>
    <w:rsid w:val="00CA2E4A"/>
    <w:rsid w:val="00CA2EC1"/>
    <w:rsid w:val="00CA300C"/>
    <w:rsid w:val="00CA3044"/>
    <w:rsid w:val="00CA3256"/>
    <w:rsid w:val="00CA35FF"/>
    <w:rsid w:val="00CA3641"/>
    <w:rsid w:val="00CA374C"/>
    <w:rsid w:val="00CA39EB"/>
    <w:rsid w:val="00CA3A0D"/>
    <w:rsid w:val="00CA3B6D"/>
    <w:rsid w:val="00CA4473"/>
    <w:rsid w:val="00CA47C6"/>
    <w:rsid w:val="00CA4C81"/>
    <w:rsid w:val="00CA4C84"/>
    <w:rsid w:val="00CA4CDB"/>
    <w:rsid w:val="00CA4D23"/>
    <w:rsid w:val="00CA4D92"/>
    <w:rsid w:val="00CA5059"/>
    <w:rsid w:val="00CA506D"/>
    <w:rsid w:val="00CA5094"/>
    <w:rsid w:val="00CA51A7"/>
    <w:rsid w:val="00CA52C9"/>
    <w:rsid w:val="00CA537D"/>
    <w:rsid w:val="00CA539D"/>
    <w:rsid w:val="00CA580A"/>
    <w:rsid w:val="00CA598E"/>
    <w:rsid w:val="00CA5DDD"/>
    <w:rsid w:val="00CA5E2F"/>
    <w:rsid w:val="00CA5F2A"/>
    <w:rsid w:val="00CA631A"/>
    <w:rsid w:val="00CA6388"/>
    <w:rsid w:val="00CA649A"/>
    <w:rsid w:val="00CA6613"/>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3C9"/>
    <w:rsid w:val="00CB04BD"/>
    <w:rsid w:val="00CB060F"/>
    <w:rsid w:val="00CB1328"/>
    <w:rsid w:val="00CB13A9"/>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527"/>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90F"/>
    <w:rsid w:val="00CB6B47"/>
    <w:rsid w:val="00CB6C0D"/>
    <w:rsid w:val="00CB6F33"/>
    <w:rsid w:val="00CB6F87"/>
    <w:rsid w:val="00CB733E"/>
    <w:rsid w:val="00CB73AE"/>
    <w:rsid w:val="00CB74B1"/>
    <w:rsid w:val="00CB7572"/>
    <w:rsid w:val="00CB7682"/>
    <w:rsid w:val="00CB785D"/>
    <w:rsid w:val="00CB7875"/>
    <w:rsid w:val="00CB7954"/>
    <w:rsid w:val="00CB79A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217"/>
    <w:rsid w:val="00CC2658"/>
    <w:rsid w:val="00CC2785"/>
    <w:rsid w:val="00CC297B"/>
    <w:rsid w:val="00CC2AB4"/>
    <w:rsid w:val="00CC2B41"/>
    <w:rsid w:val="00CC2BCE"/>
    <w:rsid w:val="00CC2C70"/>
    <w:rsid w:val="00CC2DE2"/>
    <w:rsid w:val="00CC2F36"/>
    <w:rsid w:val="00CC3141"/>
    <w:rsid w:val="00CC33DB"/>
    <w:rsid w:val="00CC3A9E"/>
    <w:rsid w:val="00CC3CFF"/>
    <w:rsid w:val="00CC3F73"/>
    <w:rsid w:val="00CC42AC"/>
    <w:rsid w:val="00CC477B"/>
    <w:rsid w:val="00CC47A8"/>
    <w:rsid w:val="00CC47D0"/>
    <w:rsid w:val="00CC4A4C"/>
    <w:rsid w:val="00CC4AF1"/>
    <w:rsid w:val="00CC4CD1"/>
    <w:rsid w:val="00CC4E5A"/>
    <w:rsid w:val="00CC53DA"/>
    <w:rsid w:val="00CC553E"/>
    <w:rsid w:val="00CC59C5"/>
    <w:rsid w:val="00CC5B7E"/>
    <w:rsid w:val="00CC5B9F"/>
    <w:rsid w:val="00CC5EE6"/>
    <w:rsid w:val="00CC61A2"/>
    <w:rsid w:val="00CC6275"/>
    <w:rsid w:val="00CC6316"/>
    <w:rsid w:val="00CC64E1"/>
    <w:rsid w:val="00CC6542"/>
    <w:rsid w:val="00CC6571"/>
    <w:rsid w:val="00CC67B0"/>
    <w:rsid w:val="00CC67F8"/>
    <w:rsid w:val="00CC69DF"/>
    <w:rsid w:val="00CC6FCE"/>
    <w:rsid w:val="00CC7572"/>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482"/>
    <w:rsid w:val="00CD4760"/>
    <w:rsid w:val="00CD47D1"/>
    <w:rsid w:val="00CD4A73"/>
    <w:rsid w:val="00CD4C6A"/>
    <w:rsid w:val="00CD4D11"/>
    <w:rsid w:val="00CD4F2A"/>
    <w:rsid w:val="00CD4F6C"/>
    <w:rsid w:val="00CD5024"/>
    <w:rsid w:val="00CD548A"/>
    <w:rsid w:val="00CD5540"/>
    <w:rsid w:val="00CD57B1"/>
    <w:rsid w:val="00CD57BA"/>
    <w:rsid w:val="00CD5A06"/>
    <w:rsid w:val="00CD5A12"/>
    <w:rsid w:val="00CD5AE8"/>
    <w:rsid w:val="00CD5C8D"/>
    <w:rsid w:val="00CD5F68"/>
    <w:rsid w:val="00CD6179"/>
    <w:rsid w:val="00CD6303"/>
    <w:rsid w:val="00CD63A0"/>
    <w:rsid w:val="00CD6577"/>
    <w:rsid w:val="00CD6628"/>
    <w:rsid w:val="00CD66BE"/>
    <w:rsid w:val="00CD67EB"/>
    <w:rsid w:val="00CD6805"/>
    <w:rsid w:val="00CD6917"/>
    <w:rsid w:val="00CD7323"/>
    <w:rsid w:val="00CD74D3"/>
    <w:rsid w:val="00CD751B"/>
    <w:rsid w:val="00CD7A65"/>
    <w:rsid w:val="00CD7C67"/>
    <w:rsid w:val="00CD7E3D"/>
    <w:rsid w:val="00CE0139"/>
    <w:rsid w:val="00CE0269"/>
    <w:rsid w:val="00CE05BA"/>
    <w:rsid w:val="00CE06DF"/>
    <w:rsid w:val="00CE07D5"/>
    <w:rsid w:val="00CE0901"/>
    <w:rsid w:val="00CE0E3B"/>
    <w:rsid w:val="00CE14ED"/>
    <w:rsid w:val="00CE1640"/>
    <w:rsid w:val="00CE1895"/>
    <w:rsid w:val="00CE192F"/>
    <w:rsid w:val="00CE195F"/>
    <w:rsid w:val="00CE1B4E"/>
    <w:rsid w:val="00CE1D2C"/>
    <w:rsid w:val="00CE1E56"/>
    <w:rsid w:val="00CE227A"/>
    <w:rsid w:val="00CE258D"/>
    <w:rsid w:val="00CE27E6"/>
    <w:rsid w:val="00CE283E"/>
    <w:rsid w:val="00CE2ABF"/>
    <w:rsid w:val="00CE2F60"/>
    <w:rsid w:val="00CE303C"/>
    <w:rsid w:val="00CE3219"/>
    <w:rsid w:val="00CE380C"/>
    <w:rsid w:val="00CE3B8A"/>
    <w:rsid w:val="00CE3C5A"/>
    <w:rsid w:val="00CE3D2B"/>
    <w:rsid w:val="00CE3E30"/>
    <w:rsid w:val="00CE3EF2"/>
    <w:rsid w:val="00CE3FF5"/>
    <w:rsid w:val="00CE4032"/>
    <w:rsid w:val="00CE4052"/>
    <w:rsid w:val="00CE4279"/>
    <w:rsid w:val="00CE4381"/>
    <w:rsid w:val="00CE4414"/>
    <w:rsid w:val="00CE46D6"/>
    <w:rsid w:val="00CE4908"/>
    <w:rsid w:val="00CE4B44"/>
    <w:rsid w:val="00CE4DD6"/>
    <w:rsid w:val="00CE55B3"/>
    <w:rsid w:val="00CE583B"/>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6E84"/>
    <w:rsid w:val="00CE74D6"/>
    <w:rsid w:val="00CE75B0"/>
    <w:rsid w:val="00CE7731"/>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BB8"/>
    <w:rsid w:val="00CF0E75"/>
    <w:rsid w:val="00CF1445"/>
    <w:rsid w:val="00CF14E1"/>
    <w:rsid w:val="00CF1659"/>
    <w:rsid w:val="00CF16D4"/>
    <w:rsid w:val="00CF1782"/>
    <w:rsid w:val="00CF1BB1"/>
    <w:rsid w:val="00CF1C78"/>
    <w:rsid w:val="00CF1DF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62C"/>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C7"/>
    <w:rsid w:val="00CF6DF6"/>
    <w:rsid w:val="00CF70B3"/>
    <w:rsid w:val="00CF716A"/>
    <w:rsid w:val="00CF7346"/>
    <w:rsid w:val="00CF75AF"/>
    <w:rsid w:val="00CF78E8"/>
    <w:rsid w:val="00CF7BA0"/>
    <w:rsid w:val="00CF7BDE"/>
    <w:rsid w:val="00D0039D"/>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213"/>
    <w:rsid w:val="00D0264D"/>
    <w:rsid w:val="00D028AB"/>
    <w:rsid w:val="00D0291C"/>
    <w:rsid w:val="00D02A5B"/>
    <w:rsid w:val="00D02D86"/>
    <w:rsid w:val="00D02E93"/>
    <w:rsid w:val="00D02EA1"/>
    <w:rsid w:val="00D031BA"/>
    <w:rsid w:val="00D03244"/>
    <w:rsid w:val="00D0342C"/>
    <w:rsid w:val="00D03505"/>
    <w:rsid w:val="00D03922"/>
    <w:rsid w:val="00D03CA3"/>
    <w:rsid w:val="00D03DB4"/>
    <w:rsid w:val="00D03E49"/>
    <w:rsid w:val="00D03E9B"/>
    <w:rsid w:val="00D03F51"/>
    <w:rsid w:val="00D04162"/>
    <w:rsid w:val="00D04587"/>
    <w:rsid w:val="00D045F3"/>
    <w:rsid w:val="00D046C4"/>
    <w:rsid w:val="00D047E1"/>
    <w:rsid w:val="00D048B5"/>
    <w:rsid w:val="00D049AE"/>
    <w:rsid w:val="00D04C1D"/>
    <w:rsid w:val="00D04ED9"/>
    <w:rsid w:val="00D05151"/>
    <w:rsid w:val="00D051B8"/>
    <w:rsid w:val="00D0529E"/>
    <w:rsid w:val="00D052C7"/>
    <w:rsid w:val="00D053BB"/>
    <w:rsid w:val="00D055BC"/>
    <w:rsid w:val="00D0582E"/>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228"/>
    <w:rsid w:val="00D12CA2"/>
    <w:rsid w:val="00D12FA5"/>
    <w:rsid w:val="00D130A0"/>
    <w:rsid w:val="00D13685"/>
    <w:rsid w:val="00D1368A"/>
    <w:rsid w:val="00D13849"/>
    <w:rsid w:val="00D13DF6"/>
    <w:rsid w:val="00D1403A"/>
    <w:rsid w:val="00D141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A90"/>
    <w:rsid w:val="00D16E1B"/>
    <w:rsid w:val="00D17080"/>
    <w:rsid w:val="00D173F1"/>
    <w:rsid w:val="00D17529"/>
    <w:rsid w:val="00D17599"/>
    <w:rsid w:val="00D17784"/>
    <w:rsid w:val="00D177FE"/>
    <w:rsid w:val="00D17974"/>
    <w:rsid w:val="00D179DB"/>
    <w:rsid w:val="00D179F6"/>
    <w:rsid w:val="00D17B7C"/>
    <w:rsid w:val="00D17E33"/>
    <w:rsid w:val="00D2000F"/>
    <w:rsid w:val="00D201BE"/>
    <w:rsid w:val="00D201CB"/>
    <w:rsid w:val="00D2051A"/>
    <w:rsid w:val="00D205B0"/>
    <w:rsid w:val="00D207B8"/>
    <w:rsid w:val="00D210E2"/>
    <w:rsid w:val="00D21123"/>
    <w:rsid w:val="00D211B7"/>
    <w:rsid w:val="00D214F2"/>
    <w:rsid w:val="00D21566"/>
    <w:rsid w:val="00D215EA"/>
    <w:rsid w:val="00D216E0"/>
    <w:rsid w:val="00D21B2F"/>
    <w:rsid w:val="00D21F12"/>
    <w:rsid w:val="00D21F4D"/>
    <w:rsid w:val="00D225C3"/>
    <w:rsid w:val="00D2262E"/>
    <w:rsid w:val="00D22758"/>
    <w:rsid w:val="00D22C57"/>
    <w:rsid w:val="00D22CA3"/>
    <w:rsid w:val="00D22D2E"/>
    <w:rsid w:val="00D23201"/>
    <w:rsid w:val="00D23217"/>
    <w:rsid w:val="00D23436"/>
    <w:rsid w:val="00D234A1"/>
    <w:rsid w:val="00D2355C"/>
    <w:rsid w:val="00D23B49"/>
    <w:rsid w:val="00D23D7D"/>
    <w:rsid w:val="00D23EA4"/>
    <w:rsid w:val="00D23FFE"/>
    <w:rsid w:val="00D240AF"/>
    <w:rsid w:val="00D242D4"/>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70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3A0"/>
    <w:rsid w:val="00D35856"/>
    <w:rsid w:val="00D35946"/>
    <w:rsid w:val="00D35D8F"/>
    <w:rsid w:val="00D35FBF"/>
    <w:rsid w:val="00D35FC0"/>
    <w:rsid w:val="00D36330"/>
    <w:rsid w:val="00D36435"/>
    <w:rsid w:val="00D36470"/>
    <w:rsid w:val="00D364F0"/>
    <w:rsid w:val="00D364FB"/>
    <w:rsid w:val="00D365F6"/>
    <w:rsid w:val="00D3671B"/>
    <w:rsid w:val="00D367E4"/>
    <w:rsid w:val="00D36871"/>
    <w:rsid w:val="00D36A06"/>
    <w:rsid w:val="00D36D36"/>
    <w:rsid w:val="00D36EE2"/>
    <w:rsid w:val="00D36FF3"/>
    <w:rsid w:val="00D37336"/>
    <w:rsid w:val="00D37A3C"/>
    <w:rsid w:val="00D37C27"/>
    <w:rsid w:val="00D40087"/>
    <w:rsid w:val="00D40295"/>
    <w:rsid w:val="00D4042E"/>
    <w:rsid w:val="00D40432"/>
    <w:rsid w:val="00D40B6D"/>
    <w:rsid w:val="00D40B80"/>
    <w:rsid w:val="00D40DF0"/>
    <w:rsid w:val="00D41078"/>
    <w:rsid w:val="00D4107B"/>
    <w:rsid w:val="00D41081"/>
    <w:rsid w:val="00D410FF"/>
    <w:rsid w:val="00D41264"/>
    <w:rsid w:val="00D412AC"/>
    <w:rsid w:val="00D4135E"/>
    <w:rsid w:val="00D41773"/>
    <w:rsid w:val="00D418D2"/>
    <w:rsid w:val="00D41C73"/>
    <w:rsid w:val="00D41E75"/>
    <w:rsid w:val="00D41EC9"/>
    <w:rsid w:val="00D41F56"/>
    <w:rsid w:val="00D41FFA"/>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1F"/>
    <w:rsid w:val="00D4527B"/>
    <w:rsid w:val="00D45373"/>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1C"/>
    <w:rsid w:val="00D47B94"/>
    <w:rsid w:val="00D47BB3"/>
    <w:rsid w:val="00D47CE9"/>
    <w:rsid w:val="00D47E8A"/>
    <w:rsid w:val="00D47F0B"/>
    <w:rsid w:val="00D500FC"/>
    <w:rsid w:val="00D5014A"/>
    <w:rsid w:val="00D5043E"/>
    <w:rsid w:val="00D509D2"/>
    <w:rsid w:val="00D509F9"/>
    <w:rsid w:val="00D50A84"/>
    <w:rsid w:val="00D50CFA"/>
    <w:rsid w:val="00D50D38"/>
    <w:rsid w:val="00D51059"/>
    <w:rsid w:val="00D510DA"/>
    <w:rsid w:val="00D51263"/>
    <w:rsid w:val="00D512A4"/>
    <w:rsid w:val="00D5154E"/>
    <w:rsid w:val="00D516B9"/>
    <w:rsid w:val="00D51A26"/>
    <w:rsid w:val="00D51AF6"/>
    <w:rsid w:val="00D51BA8"/>
    <w:rsid w:val="00D51D71"/>
    <w:rsid w:val="00D520B5"/>
    <w:rsid w:val="00D5215F"/>
    <w:rsid w:val="00D5243F"/>
    <w:rsid w:val="00D524C8"/>
    <w:rsid w:val="00D525F3"/>
    <w:rsid w:val="00D526A4"/>
    <w:rsid w:val="00D52B50"/>
    <w:rsid w:val="00D52C85"/>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35B"/>
    <w:rsid w:val="00D5553B"/>
    <w:rsid w:val="00D55580"/>
    <w:rsid w:val="00D557A7"/>
    <w:rsid w:val="00D55BFE"/>
    <w:rsid w:val="00D55E2F"/>
    <w:rsid w:val="00D55E6F"/>
    <w:rsid w:val="00D55F0C"/>
    <w:rsid w:val="00D55F9F"/>
    <w:rsid w:val="00D5610E"/>
    <w:rsid w:val="00D5627B"/>
    <w:rsid w:val="00D562B7"/>
    <w:rsid w:val="00D56664"/>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1DB8"/>
    <w:rsid w:val="00D627F3"/>
    <w:rsid w:val="00D62876"/>
    <w:rsid w:val="00D628AD"/>
    <w:rsid w:val="00D62951"/>
    <w:rsid w:val="00D62994"/>
    <w:rsid w:val="00D62F84"/>
    <w:rsid w:val="00D6307A"/>
    <w:rsid w:val="00D63227"/>
    <w:rsid w:val="00D6326E"/>
    <w:rsid w:val="00D637AE"/>
    <w:rsid w:val="00D638ED"/>
    <w:rsid w:val="00D63D91"/>
    <w:rsid w:val="00D64037"/>
    <w:rsid w:val="00D6415A"/>
    <w:rsid w:val="00D649FA"/>
    <w:rsid w:val="00D64A09"/>
    <w:rsid w:val="00D64B6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651"/>
    <w:rsid w:val="00D707D4"/>
    <w:rsid w:val="00D70E43"/>
    <w:rsid w:val="00D710FD"/>
    <w:rsid w:val="00D71364"/>
    <w:rsid w:val="00D7140C"/>
    <w:rsid w:val="00D7146F"/>
    <w:rsid w:val="00D714C5"/>
    <w:rsid w:val="00D7160E"/>
    <w:rsid w:val="00D717FF"/>
    <w:rsid w:val="00D71DC5"/>
    <w:rsid w:val="00D71F84"/>
    <w:rsid w:val="00D71F99"/>
    <w:rsid w:val="00D72063"/>
    <w:rsid w:val="00D721AB"/>
    <w:rsid w:val="00D727C0"/>
    <w:rsid w:val="00D72925"/>
    <w:rsid w:val="00D72AC8"/>
    <w:rsid w:val="00D72CB9"/>
    <w:rsid w:val="00D72D0C"/>
    <w:rsid w:val="00D72E99"/>
    <w:rsid w:val="00D730ED"/>
    <w:rsid w:val="00D7345E"/>
    <w:rsid w:val="00D7347A"/>
    <w:rsid w:val="00D736CA"/>
    <w:rsid w:val="00D7370E"/>
    <w:rsid w:val="00D738EB"/>
    <w:rsid w:val="00D739F4"/>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3A"/>
    <w:rsid w:val="00D75853"/>
    <w:rsid w:val="00D7635B"/>
    <w:rsid w:val="00D76857"/>
    <w:rsid w:val="00D769C7"/>
    <w:rsid w:val="00D76AD8"/>
    <w:rsid w:val="00D76DAE"/>
    <w:rsid w:val="00D76DB3"/>
    <w:rsid w:val="00D76E2D"/>
    <w:rsid w:val="00D76EB5"/>
    <w:rsid w:val="00D76ED7"/>
    <w:rsid w:val="00D7761A"/>
    <w:rsid w:val="00D77950"/>
    <w:rsid w:val="00D77958"/>
    <w:rsid w:val="00D77E30"/>
    <w:rsid w:val="00D77E84"/>
    <w:rsid w:val="00D806FD"/>
    <w:rsid w:val="00D8093E"/>
    <w:rsid w:val="00D80958"/>
    <w:rsid w:val="00D80A12"/>
    <w:rsid w:val="00D80A7C"/>
    <w:rsid w:val="00D80B52"/>
    <w:rsid w:val="00D80C5A"/>
    <w:rsid w:val="00D80D02"/>
    <w:rsid w:val="00D80E80"/>
    <w:rsid w:val="00D80FA5"/>
    <w:rsid w:val="00D810C5"/>
    <w:rsid w:val="00D81291"/>
    <w:rsid w:val="00D812A2"/>
    <w:rsid w:val="00D8134F"/>
    <w:rsid w:val="00D813E1"/>
    <w:rsid w:val="00D8145F"/>
    <w:rsid w:val="00D815D9"/>
    <w:rsid w:val="00D81BF1"/>
    <w:rsid w:val="00D8206C"/>
    <w:rsid w:val="00D8209D"/>
    <w:rsid w:val="00D82113"/>
    <w:rsid w:val="00D8219B"/>
    <w:rsid w:val="00D822C9"/>
    <w:rsid w:val="00D82416"/>
    <w:rsid w:val="00D826A1"/>
    <w:rsid w:val="00D8290F"/>
    <w:rsid w:val="00D8293D"/>
    <w:rsid w:val="00D829A6"/>
    <w:rsid w:val="00D82DE5"/>
    <w:rsid w:val="00D82E8C"/>
    <w:rsid w:val="00D82FB3"/>
    <w:rsid w:val="00D831D5"/>
    <w:rsid w:val="00D83647"/>
    <w:rsid w:val="00D83728"/>
    <w:rsid w:val="00D837FF"/>
    <w:rsid w:val="00D83AD2"/>
    <w:rsid w:val="00D83C3C"/>
    <w:rsid w:val="00D83D1B"/>
    <w:rsid w:val="00D841BF"/>
    <w:rsid w:val="00D84674"/>
    <w:rsid w:val="00D8478A"/>
    <w:rsid w:val="00D84995"/>
    <w:rsid w:val="00D84BD4"/>
    <w:rsid w:val="00D84E34"/>
    <w:rsid w:val="00D84FC9"/>
    <w:rsid w:val="00D854F1"/>
    <w:rsid w:val="00D8558F"/>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ECF"/>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1A18"/>
    <w:rsid w:val="00D920F0"/>
    <w:rsid w:val="00D925A3"/>
    <w:rsid w:val="00D925A4"/>
    <w:rsid w:val="00D92898"/>
    <w:rsid w:val="00D92C25"/>
    <w:rsid w:val="00D92CD7"/>
    <w:rsid w:val="00D92EBE"/>
    <w:rsid w:val="00D93598"/>
    <w:rsid w:val="00D935B9"/>
    <w:rsid w:val="00D9378A"/>
    <w:rsid w:val="00D9397F"/>
    <w:rsid w:val="00D93BA1"/>
    <w:rsid w:val="00D93BB3"/>
    <w:rsid w:val="00D93C80"/>
    <w:rsid w:val="00D93D7C"/>
    <w:rsid w:val="00D93F79"/>
    <w:rsid w:val="00D942DE"/>
    <w:rsid w:val="00D946F6"/>
    <w:rsid w:val="00D95083"/>
    <w:rsid w:val="00D951D8"/>
    <w:rsid w:val="00D955F1"/>
    <w:rsid w:val="00D9568F"/>
    <w:rsid w:val="00D95A57"/>
    <w:rsid w:val="00D95AFE"/>
    <w:rsid w:val="00D95B70"/>
    <w:rsid w:val="00D95D87"/>
    <w:rsid w:val="00D95D88"/>
    <w:rsid w:val="00D95DDB"/>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97EAA"/>
    <w:rsid w:val="00DA056A"/>
    <w:rsid w:val="00DA056C"/>
    <w:rsid w:val="00DA05A4"/>
    <w:rsid w:val="00DA06F9"/>
    <w:rsid w:val="00DA0A8B"/>
    <w:rsid w:val="00DA0C47"/>
    <w:rsid w:val="00DA0C99"/>
    <w:rsid w:val="00DA0E09"/>
    <w:rsid w:val="00DA0E26"/>
    <w:rsid w:val="00DA0FEB"/>
    <w:rsid w:val="00DA1019"/>
    <w:rsid w:val="00DA131C"/>
    <w:rsid w:val="00DA13D5"/>
    <w:rsid w:val="00DA14C1"/>
    <w:rsid w:val="00DA14E7"/>
    <w:rsid w:val="00DA1666"/>
    <w:rsid w:val="00DA1681"/>
    <w:rsid w:val="00DA16E4"/>
    <w:rsid w:val="00DA1731"/>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44A"/>
    <w:rsid w:val="00DA5568"/>
    <w:rsid w:val="00DA58B2"/>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62"/>
    <w:rsid w:val="00DB04B7"/>
    <w:rsid w:val="00DB0666"/>
    <w:rsid w:val="00DB06A3"/>
    <w:rsid w:val="00DB090A"/>
    <w:rsid w:val="00DB09E2"/>
    <w:rsid w:val="00DB0DE7"/>
    <w:rsid w:val="00DB0ED3"/>
    <w:rsid w:val="00DB0FBE"/>
    <w:rsid w:val="00DB0FFD"/>
    <w:rsid w:val="00DB10B2"/>
    <w:rsid w:val="00DB11A9"/>
    <w:rsid w:val="00DB1791"/>
    <w:rsid w:val="00DB1808"/>
    <w:rsid w:val="00DB1898"/>
    <w:rsid w:val="00DB1A0D"/>
    <w:rsid w:val="00DB1CDB"/>
    <w:rsid w:val="00DB2035"/>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9C"/>
    <w:rsid w:val="00DB41B5"/>
    <w:rsid w:val="00DB4290"/>
    <w:rsid w:val="00DB42E0"/>
    <w:rsid w:val="00DB4441"/>
    <w:rsid w:val="00DB44F1"/>
    <w:rsid w:val="00DB4586"/>
    <w:rsid w:val="00DB460E"/>
    <w:rsid w:val="00DB4682"/>
    <w:rsid w:val="00DB4741"/>
    <w:rsid w:val="00DB4885"/>
    <w:rsid w:val="00DB48A7"/>
    <w:rsid w:val="00DB4A42"/>
    <w:rsid w:val="00DB5130"/>
    <w:rsid w:val="00DB516D"/>
    <w:rsid w:val="00DB5226"/>
    <w:rsid w:val="00DB54A6"/>
    <w:rsid w:val="00DB56A4"/>
    <w:rsid w:val="00DB5702"/>
    <w:rsid w:val="00DB580F"/>
    <w:rsid w:val="00DB5B07"/>
    <w:rsid w:val="00DB5B1A"/>
    <w:rsid w:val="00DB5B28"/>
    <w:rsid w:val="00DB5CCF"/>
    <w:rsid w:val="00DB5EEF"/>
    <w:rsid w:val="00DB5F43"/>
    <w:rsid w:val="00DB67AD"/>
    <w:rsid w:val="00DB6801"/>
    <w:rsid w:val="00DB69C6"/>
    <w:rsid w:val="00DB6B3E"/>
    <w:rsid w:val="00DB6DAD"/>
    <w:rsid w:val="00DB6F8C"/>
    <w:rsid w:val="00DB70A6"/>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3E1"/>
    <w:rsid w:val="00DC1AD5"/>
    <w:rsid w:val="00DC1C28"/>
    <w:rsid w:val="00DC1EF6"/>
    <w:rsid w:val="00DC2074"/>
    <w:rsid w:val="00DC20F9"/>
    <w:rsid w:val="00DC21FC"/>
    <w:rsid w:val="00DC259B"/>
    <w:rsid w:val="00DC297B"/>
    <w:rsid w:val="00DC2D00"/>
    <w:rsid w:val="00DC2FC3"/>
    <w:rsid w:val="00DC3009"/>
    <w:rsid w:val="00DC32DF"/>
    <w:rsid w:val="00DC32E8"/>
    <w:rsid w:val="00DC344A"/>
    <w:rsid w:val="00DC35A4"/>
    <w:rsid w:val="00DC3876"/>
    <w:rsid w:val="00DC38A8"/>
    <w:rsid w:val="00DC38F0"/>
    <w:rsid w:val="00DC3AB7"/>
    <w:rsid w:val="00DC41FC"/>
    <w:rsid w:val="00DC44F4"/>
    <w:rsid w:val="00DC4526"/>
    <w:rsid w:val="00DC45FC"/>
    <w:rsid w:val="00DC4904"/>
    <w:rsid w:val="00DC4957"/>
    <w:rsid w:val="00DC4D1D"/>
    <w:rsid w:val="00DC5022"/>
    <w:rsid w:val="00DC5278"/>
    <w:rsid w:val="00DC5328"/>
    <w:rsid w:val="00DC53F4"/>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03E"/>
    <w:rsid w:val="00DD157B"/>
    <w:rsid w:val="00DD163B"/>
    <w:rsid w:val="00DD1713"/>
    <w:rsid w:val="00DD1AEB"/>
    <w:rsid w:val="00DD1B69"/>
    <w:rsid w:val="00DD1D10"/>
    <w:rsid w:val="00DD214D"/>
    <w:rsid w:val="00DD21AC"/>
    <w:rsid w:val="00DD21B8"/>
    <w:rsid w:val="00DD2611"/>
    <w:rsid w:val="00DD2644"/>
    <w:rsid w:val="00DD264E"/>
    <w:rsid w:val="00DD2772"/>
    <w:rsid w:val="00DD27FB"/>
    <w:rsid w:val="00DD28A5"/>
    <w:rsid w:val="00DD2912"/>
    <w:rsid w:val="00DD2EDD"/>
    <w:rsid w:val="00DD2F67"/>
    <w:rsid w:val="00DD308A"/>
    <w:rsid w:val="00DD318E"/>
    <w:rsid w:val="00DD3848"/>
    <w:rsid w:val="00DD3A35"/>
    <w:rsid w:val="00DD3B36"/>
    <w:rsid w:val="00DD3E68"/>
    <w:rsid w:val="00DD3F3E"/>
    <w:rsid w:val="00DD4363"/>
    <w:rsid w:val="00DD43CD"/>
    <w:rsid w:val="00DD460D"/>
    <w:rsid w:val="00DD48FA"/>
    <w:rsid w:val="00DD4951"/>
    <w:rsid w:val="00DD4CB3"/>
    <w:rsid w:val="00DD4EDE"/>
    <w:rsid w:val="00DD50C7"/>
    <w:rsid w:val="00DD50E5"/>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6F92"/>
    <w:rsid w:val="00DD72A8"/>
    <w:rsid w:val="00DD7565"/>
    <w:rsid w:val="00DD7580"/>
    <w:rsid w:val="00DD75FF"/>
    <w:rsid w:val="00DD77DD"/>
    <w:rsid w:val="00DD7A16"/>
    <w:rsid w:val="00DE016E"/>
    <w:rsid w:val="00DE02E6"/>
    <w:rsid w:val="00DE0351"/>
    <w:rsid w:val="00DE0569"/>
    <w:rsid w:val="00DE0924"/>
    <w:rsid w:val="00DE0A41"/>
    <w:rsid w:val="00DE0FD6"/>
    <w:rsid w:val="00DE12E5"/>
    <w:rsid w:val="00DE1756"/>
    <w:rsid w:val="00DE1837"/>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0CF"/>
    <w:rsid w:val="00DE51FD"/>
    <w:rsid w:val="00DE5242"/>
    <w:rsid w:val="00DE52A5"/>
    <w:rsid w:val="00DE5532"/>
    <w:rsid w:val="00DE5913"/>
    <w:rsid w:val="00DE5A7F"/>
    <w:rsid w:val="00DE5BB8"/>
    <w:rsid w:val="00DE5BCC"/>
    <w:rsid w:val="00DE5EDA"/>
    <w:rsid w:val="00DE5FED"/>
    <w:rsid w:val="00DE6053"/>
    <w:rsid w:val="00DE61D4"/>
    <w:rsid w:val="00DE6339"/>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23"/>
    <w:rsid w:val="00DF01BD"/>
    <w:rsid w:val="00DF05FC"/>
    <w:rsid w:val="00DF062A"/>
    <w:rsid w:val="00DF0643"/>
    <w:rsid w:val="00DF0A7C"/>
    <w:rsid w:val="00DF0B3A"/>
    <w:rsid w:val="00DF0E5D"/>
    <w:rsid w:val="00DF10C0"/>
    <w:rsid w:val="00DF121C"/>
    <w:rsid w:val="00DF1296"/>
    <w:rsid w:val="00DF151A"/>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0C1"/>
    <w:rsid w:val="00DF32F6"/>
    <w:rsid w:val="00DF38D0"/>
    <w:rsid w:val="00DF3A2D"/>
    <w:rsid w:val="00DF3A66"/>
    <w:rsid w:val="00DF3F39"/>
    <w:rsid w:val="00DF4075"/>
    <w:rsid w:val="00DF46D7"/>
    <w:rsid w:val="00DF4786"/>
    <w:rsid w:val="00DF4BC2"/>
    <w:rsid w:val="00DF50BD"/>
    <w:rsid w:val="00DF52F8"/>
    <w:rsid w:val="00DF566E"/>
    <w:rsid w:val="00DF5850"/>
    <w:rsid w:val="00DF5B6B"/>
    <w:rsid w:val="00DF615A"/>
    <w:rsid w:val="00DF636E"/>
    <w:rsid w:val="00DF668C"/>
    <w:rsid w:val="00DF69CB"/>
    <w:rsid w:val="00DF6E5B"/>
    <w:rsid w:val="00DF75DB"/>
    <w:rsid w:val="00DF77B4"/>
    <w:rsid w:val="00DF7C1C"/>
    <w:rsid w:val="00DF7E11"/>
    <w:rsid w:val="00DF7E52"/>
    <w:rsid w:val="00DF7EFE"/>
    <w:rsid w:val="00E0015A"/>
    <w:rsid w:val="00E00862"/>
    <w:rsid w:val="00E00BD1"/>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4B"/>
    <w:rsid w:val="00E0237B"/>
    <w:rsid w:val="00E0280E"/>
    <w:rsid w:val="00E02979"/>
    <w:rsid w:val="00E02AC1"/>
    <w:rsid w:val="00E02ADE"/>
    <w:rsid w:val="00E02DE6"/>
    <w:rsid w:val="00E03097"/>
    <w:rsid w:val="00E030D4"/>
    <w:rsid w:val="00E032CD"/>
    <w:rsid w:val="00E032FB"/>
    <w:rsid w:val="00E0337B"/>
    <w:rsid w:val="00E03439"/>
    <w:rsid w:val="00E034A0"/>
    <w:rsid w:val="00E036D7"/>
    <w:rsid w:val="00E0385C"/>
    <w:rsid w:val="00E0387A"/>
    <w:rsid w:val="00E0484B"/>
    <w:rsid w:val="00E049E3"/>
    <w:rsid w:val="00E04B95"/>
    <w:rsid w:val="00E04E27"/>
    <w:rsid w:val="00E053BF"/>
    <w:rsid w:val="00E05579"/>
    <w:rsid w:val="00E058BB"/>
    <w:rsid w:val="00E05B74"/>
    <w:rsid w:val="00E05EFD"/>
    <w:rsid w:val="00E05F5A"/>
    <w:rsid w:val="00E0607B"/>
    <w:rsid w:val="00E061EA"/>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98B"/>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9F0"/>
    <w:rsid w:val="00E15B8D"/>
    <w:rsid w:val="00E16149"/>
    <w:rsid w:val="00E16274"/>
    <w:rsid w:val="00E162BB"/>
    <w:rsid w:val="00E16450"/>
    <w:rsid w:val="00E1688A"/>
    <w:rsid w:val="00E16B31"/>
    <w:rsid w:val="00E16B80"/>
    <w:rsid w:val="00E16F5B"/>
    <w:rsid w:val="00E1701A"/>
    <w:rsid w:val="00E17186"/>
    <w:rsid w:val="00E172D2"/>
    <w:rsid w:val="00E1758F"/>
    <w:rsid w:val="00E17616"/>
    <w:rsid w:val="00E176B6"/>
    <w:rsid w:val="00E17889"/>
    <w:rsid w:val="00E179A0"/>
    <w:rsid w:val="00E17A4A"/>
    <w:rsid w:val="00E17DC9"/>
    <w:rsid w:val="00E17DE0"/>
    <w:rsid w:val="00E17E37"/>
    <w:rsid w:val="00E17E76"/>
    <w:rsid w:val="00E17ECF"/>
    <w:rsid w:val="00E17EEF"/>
    <w:rsid w:val="00E20038"/>
    <w:rsid w:val="00E20072"/>
    <w:rsid w:val="00E201B0"/>
    <w:rsid w:val="00E2041A"/>
    <w:rsid w:val="00E2092F"/>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43"/>
    <w:rsid w:val="00E22493"/>
    <w:rsid w:val="00E22700"/>
    <w:rsid w:val="00E22A00"/>
    <w:rsid w:val="00E22C85"/>
    <w:rsid w:val="00E2333A"/>
    <w:rsid w:val="00E23394"/>
    <w:rsid w:val="00E234B5"/>
    <w:rsid w:val="00E23626"/>
    <w:rsid w:val="00E2362E"/>
    <w:rsid w:val="00E2398F"/>
    <w:rsid w:val="00E23CAF"/>
    <w:rsid w:val="00E23CE1"/>
    <w:rsid w:val="00E24AA4"/>
    <w:rsid w:val="00E24B4A"/>
    <w:rsid w:val="00E24D8B"/>
    <w:rsid w:val="00E25113"/>
    <w:rsid w:val="00E2556B"/>
    <w:rsid w:val="00E255D3"/>
    <w:rsid w:val="00E257CA"/>
    <w:rsid w:val="00E25BD1"/>
    <w:rsid w:val="00E25C37"/>
    <w:rsid w:val="00E25DB9"/>
    <w:rsid w:val="00E25E12"/>
    <w:rsid w:val="00E25E66"/>
    <w:rsid w:val="00E25F9B"/>
    <w:rsid w:val="00E264BC"/>
    <w:rsid w:val="00E26530"/>
    <w:rsid w:val="00E265F9"/>
    <w:rsid w:val="00E2689C"/>
    <w:rsid w:val="00E26A3E"/>
    <w:rsid w:val="00E26F52"/>
    <w:rsid w:val="00E27174"/>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0F62"/>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E4D"/>
    <w:rsid w:val="00E34FC7"/>
    <w:rsid w:val="00E35100"/>
    <w:rsid w:val="00E35255"/>
    <w:rsid w:val="00E3527E"/>
    <w:rsid w:val="00E3533E"/>
    <w:rsid w:val="00E35389"/>
    <w:rsid w:val="00E35447"/>
    <w:rsid w:val="00E354EC"/>
    <w:rsid w:val="00E358F9"/>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89B"/>
    <w:rsid w:val="00E40AB2"/>
    <w:rsid w:val="00E40AD6"/>
    <w:rsid w:val="00E40B11"/>
    <w:rsid w:val="00E40B1C"/>
    <w:rsid w:val="00E40C1E"/>
    <w:rsid w:val="00E40E61"/>
    <w:rsid w:val="00E40E7C"/>
    <w:rsid w:val="00E40EBA"/>
    <w:rsid w:val="00E40F4E"/>
    <w:rsid w:val="00E40F66"/>
    <w:rsid w:val="00E41519"/>
    <w:rsid w:val="00E41A34"/>
    <w:rsid w:val="00E41C60"/>
    <w:rsid w:val="00E42367"/>
    <w:rsid w:val="00E424F2"/>
    <w:rsid w:val="00E42630"/>
    <w:rsid w:val="00E429F9"/>
    <w:rsid w:val="00E42A9C"/>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33B"/>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DC4"/>
    <w:rsid w:val="00E46E56"/>
    <w:rsid w:val="00E46FC3"/>
    <w:rsid w:val="00E473F5"/>
    <w:rsid w:val="00E474D2"/>
    <w:rsid w:val="00E4764D"/>
    <w:rsid w:val="00E478A7"/>
    <w:rsid w:val="00E47B04"/>
    <w:rsid w:val="00E47D22"/>
    <w:rsid w:val="00E47DDB"/>
    <w:rsid w:val="00E47EB8"/>
    <w:rsid w:val="00E47F87"/>
    <w:rsid w:val="00E501D5"/>
    <w:rsid w:val="00E5026F"/>
    <w:rsid w:val="00E5035B"/>
    <w:rsid w:val="00E503B6"/>
    <w:rsid w:val="00E5074F"/>
    <w:rsid w:val="00E50B69"/>
    <w:rsid w:val="00E50F87"/>
    <w:rsid w:val="00E51314"/>
    <w:rsid w:val="00E51589"/>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93"/>
    <w:rsid w:val="00E53FFE"/>
    <w:rsid w:val="00E541A3"/>
    <w:rsid w:val="00E54318"/>
    <w:rsid w:val="00E54493"/>
    <w:rsid w:val="00E54734"/>
    <w:rsid w:val="00E5475D"/>
    <w:rsid w:val="00E54A27"/>
    <w:rsid w:val="00E54C4D"/>
    <w:rsid w:val="00E54DC2"/>
    <w:rsid w:val="00E5507B"/>
    <w:rsid w:val="00E554AC"/>
    <w:rsid w:val="00E5562B"/>
    <w:rsid w:val="00E55886"/>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44D"/>
    <w:rsid w:val="00E6259A"/>
    <w:rsid w:val="00E62AA3"/>
    <w:rsid w:val="00E632DE"/>
    <w:rsid w:val="00E6370F"/>
    <w:rsid w:val="00E63768"/>
    <w:rsid w:val="00E637F5"/>
    <w:rsid w:val="00E63AD1"/>
    <w:rsid w:val="00E63CC7"/>
    <w:rsid w:val="00E63EA5"/>
    <w:rsid w:val="00E63ECD"/>
    <w:rsid w:val="00E64278"/>
    <w:rsid w:val="00E6439C"/>
    <w:rsid w:val="00E643C5"/>
    <w:rsid w:val="00E643D9"/>
    <w:rsid w:val="00E6454C"/>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5D"/>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965"/>
    <w:rsid w:val="00E70AB6"/>
    <w:rsid w:val="00E70AE2"/>
    <w:rsid w:val="00E70BF2"/>
    <w:rsid w:val="00E70FC8"/>
    <w:rsid w:val="00E71353"/>
    <w:rsid w:val="00E713AB"/>
    <w:rsid w:val="00E713AD"/>
    <w:rsid w:val="00E713EB"/>
    <w:rsid w:val="00E71698"/>
    <w:rsid w:val="00E71950"/>
    <w:rsid w:val="00E7196F"/>
    <w:rsid w:val="00E71A46"/>
    <w:rsid w:val="00E71C5D"/>
    <w:rsid w:val="00E71FB0"/>
    <w:rsid w:val="00E72087"/>
    <w:rsid w:val="00E7233B"/>
    <w:rsid w:val="00E725F4"/>
    <w:rsid w:val="00E728E5"/>
    <w:rsid w:val="00E72A63"/>
    <w:rsid w:val="00E72D10"/>
    <w:rsid w:val="00E72D32"/>
    <w:rsid w:val="00E72DB7"/>
    <w:rsid w:val="00E73184"/>
    <w:rsid w:val="00E731E0"/>
    <w:rsid w:val="00E7329D"/>
    <w:rsid w:val="00E73334"/>
    <w:rsid w:val="00E7357A"/>
    <w:rsid w:val="00E7363E"/>
    <w:rsid w:val="00E7385E"/>
    <w:rsid w:val="00E738EF"/>
    <w:rsid w:val="00E73961"/>
    <w:rsid w:val="00E739AE"/>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2B"/>
    <w:rsid w:val="00E77145"/>
    <w:rsid w:val="00E77230"/>
    <w:rsid w:val="00E77244"/>
    <w:rsid w:val="00E77526"/>
    <w:rsid w:val="00E7762D"/>
    <w:rsid w:val="00E7779A"/>
    <w:rsid w:val="00E77865"/>
    <w:rsid w:val="00E77905"/>
    <w:rsid w:val="00E77B08"/>
    <w:rsid w:val="00E77E05"/>
    <w:rsid w:val="00E77EBF"/>
    <w:rsid w:val="00E804F7"/>
    <w:rsid w:val="00E8052A"/>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0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A43"/>
    <w:rsid w:val="00E84CAF"/>
    <w:rsid w:val="00E84CB6"/>
    <w:rsid w:val="00E84D34"/>
    <w:rsid w:val="00E84EF3"/>
    <w:rsid w:val="00E85019"/>
    <w:rsid w:val="00E85557"/>
    <w:rsid w:val="00E856BB"/>
    <w:rsid w:val="00E856FD"/>
    <w:rsid w:val="00E857F7"/>
    <w:rsid w:val="00E85B32"/>
    <w:rsid w:val="00E85C30"/>
    <w:rsid w:val="00E861FE"/>
    <w:rsid w:val="00E86393"/>
    <w:rsid w:val="00E86466"/>
    <w:rsid w:val="00E86470"/>
    <w:rsid w:val="00E8678B"/>
    <w:rsid w:val="00E869F2"/>
    <w:rsid w:val="00E86A2E"/>
    <w:rsid w:val="00E86D13"/>
    <w:rsid w:val="00E86E1C"/>
    <w:rsid w:val="00E876F6"/>
    <w:rsid w:val="00E879E7"/>
    <w:rsid w:val="00E87A4D"/>
    <w:rsid w:val="00E87BF0"/>
    <w:rsid w:val="00E87D7F"/>
    <w:rsid w:val="00E87DA5"/>
    <w:rsid w:val="00E87FB3"/>
    <w:rsid w:val="00E87FF6"/>
    <w:rsid w:val="00E90041"/>
    <w:rsid w:val="00E90342"/>
    <w:rsid w:val="00E904E7"/>
    <w:rsid w:val="00E90593"/>
    <w:rsid w:val="00E905F6"/>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2FF6"/>
    <w:rsid w:val="00E93730"/>
    <w:rsid w:val="00E9383A"/>
    <w:rsid w:val="00E93A29"/>
    <w:rsid w:val="00E93A4D"/>
    <w:rsid w:val="00E93A78"/>
    <w:rsid w:val="00E93AFC"/>
    <w:rsid w:val="00E93BDB"/>
    <w:rsid w:val="00E93EAA"/>
    <w:rsid w:val="00E947F2"/>
    <w:rsid w:val="00E94A48"/>
    <w:rsid w:val="00E94F5F"/>
    <w:rsid w:val="00E954B4"/>
    <w:rsid w:val="00E95517"/>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130"/>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6FD"/>
    <w:rsid w:val="00EA39F7"/>
    <w:rsid w:val="00EA4102"/>
    <w:rsid w:val="00EA41DA"/>
    <w:rsid w:val="00EA4649"/>
    <w:rsid w:val="00EA464C"/>
    <w:rsid w:val="00EA465A"/>
    <w:rsid w:val="00EA4C53"/>
    <w:rsid w:val="00EA4DFC"/>
    <w:rsid w:val="00EA52B1"/>
    <w:rsid w:val="00EA5312"/>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10"/>
    <w:rsid w:val="00EA7A73"/>
    <w:rsid w:val="00EA7BA8"/>
    <w:rsid w:val="00EA7C1B"/>
    <w:rsid w:val="00EA7DEF"/>
    <w:rsid w:val="00EB0112"/>
    <w:rsid w:val="00EB0336"/>
    <w:rsid w:val="00EB04FC"/>
    <w:rsid w:val="00EB0698"/>
    <w:rsid w:val="00EB06B2"/>
    <w:rsid w:val="00EB08FA"/>
    <w:rsid w:val="00EB0A64"/>
    <w:rsid w:val="00EB0A74"/>
    <w:rsid w:val="00EB0B36"/>
    <w:rsid w:val="00EB1040"/>
    <w:rsid w:val="00EB13A2"/>
    <w:rsid w:val="00EB1764"/>
    <w:rsid w:val="00EB17DD"/>
    <w:rsid w:val="00EB1D15"/>
    <w:rsid w:val="00EB2004"/>
    <w:rsid w:val="00EB249E"/>
    <w:rsid w:val="00EB2663"/>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293"/>
    <w:rsid w:val="00EC0912"/>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51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BFB"/>
    <w:rsid w:val="00EC4D40"/>
    <w:rsid w:val="00EC4F3D"/>
    <w:rsid w:val="00EC4FE2"/>
    <w:rsid w:val="00EC5124"/>
    <w:rsid w:val="00EC5197"/>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7D6"/>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1E9"/>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9CA"/>
    <w:rsid w:val="00ED4B1F"/>
    <w:rsid w:val="00ED4BFE"/>
    <w:rsid w:val="00ED4CAA"/>
    <w:rsid w:val="00ED5232"/>
    <w:rsid w:val="00ED52A7"/>
    <w:rsid w:val="00ED53D7"/>
    <w:rsid w:val="00ED551F"/>
    <w:rsid w:val="00ED56A0"/>
    <w:rsid w:val="00ED5A2A"/>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089"/>
    <w:rsid w:val="00EE1502"/>
    <w:rsid w:val="00EE1C18"/>
    <w:rsid w:val="00EE1D5F"/>
    <w:rsid w:val="00EE1DA1"/>
    <w:rsid w:val="00EE1E14"/>
    <w:rsid w:val="00EE1EDC"/>
    <w:rsid w:val="00EE2094"/>
    <w:rsid w:val="00EE2380"/>
    <w:rsid w:val="00EE23DE"/>
    <w:rsid w:val="00EE24A7"/>
    <w:rsid w:val="00EE26CE"/>
    <w:rsid w:val="00EE27FB"/>
    <w:rsid w:val="00EE2952"/>
    <w:rsid w:val="00EE2CA3"/>
    <w:rsid w:val="00EE2EFB"/>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009"/>
    <w:rsid w:val="00EE6137"/>
    <w:rsid w:val="00EE623A"/>
    <w:rsid w:val="00EE6302"/>
    <w:rsid w:val="00EE6469"/>
    <w:rsid w:val="00EE66DB"/>
    <w:rsid w:val="00EE675C"/>
    <w:rsid w:val="00EE689C"/>
    <w:rsid w:val="00EE6ACC"/>
    <w:rsid w:val="00EE6B27"/>
    <w:rsid w:val="00EE6B32"/>
    <w:rsid w:val="00EE6DD5"/>
    <w:rsid w:val="00EE6F8B"/>
    <w:rsid w:val="00EE7020"/>
    <w:rsid w:val="00EE7077"/>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A0B"/>
    <w:rsid w:val="00EF2CCC"/>
    <w:rsid w:val="00EF33AF"/>
    <w:rsid w:val="00EF364E"/>
    <w:rsid w:val="00EF393B"/>
    <w:rsid w:val="00EF3C5E"/>
    <w:rsid w:val="00EF4504"/>
    <w:rsid w:val="00EF4515"/>
    <w:rsid w:val="00EF46FA"/>
    <w:rsid w:val="00EF47C8"/>
    <w:rsid w:val="00EF48D2"/>
    <w:rsid w:val="00EF494B"/>
    <w:rsid w:val="00EF496F"/>
    <w:rsid w:val="00EF4A75"/>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2B5"/>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6"/>
    <w:rsid w:val="00F004AF"/>
    <w:rsid w:val="00F007F7"/>
    <w:rsid w:val="00F00A0C"/>
    <w:rsid w:val="00F00A10"/>
    <w:rsid w:val="00F00A52"/>
    <w:rsid w:val="00F011A0"/>
    <w:rsid w:val="00F0121F"/>
    <w:rsid w:val="00F013D0"/>
    <w:rsid w:val="00F016BD"/>
    <w:rsid w:val="00F01B56"/>
    <w:rsid w:val="00F01D03"/>
    <w:rsid w:val="00F01E15"/>
    <w:rsid w:val="00F0245C"/>
    <w:rsid w:val="00F02852"/>
    <w:rsid w:val="00F02D2E"/>
    <w:rsid w:val="00F03011"/>
    <w:rsid w:val="00F03262"/>
    <w:rsid w:val="00F034B6"/>
    <w:rsid w:val="00F036CB"/>
    <w:rsid w:val="00F03814"/>
    <w:rsid w:val="00F038AA"/>
    <w:rsid w:val="00F03B50"/>
    <w:rsid w:val="00F03C05"/>
    <w:rsid w:val="00F040F7"/>
    <w:rsid w:val="00F0410C"/>
    <w:rsid w:val="00F04264"/>
    <w:rsid w:val="00F043E2"/>
    <w:rsid w:val="00F04615"/>
    <w:rsid w:val="00F04795"/>
    <w:rsid w:val="00F0482B"/>
    <w:rsid w:val="00F04A5B"/>
    <w:rsid w:val="00F04ABE"/>
    <w:rsid w:val="00F04AE5"/>
    <w:rsid w:val="00F052E9"/>
    <w:rsid w:val="00F05517"/>
    <w:rsid w:val="00F05691"/>
    <w:rsid w:val="00F05833"/>
    <w:rsid w:val="00F058ED"/>
    <w:rsid w:val="00F05CA3"/>
    <w:rsid w:val="00F05EFA"/>
    <w:rsid w:val="00F062D6"/>
    <w:rsid w:val="00F063AF"/>
    <w:rsid w:val="00F064B7"/>
    <w:rsid w:val="00F06502"/>
    <w:rsid w:val="00F067C4"/>
    <w:rsid w:val="00F06940"/>
    <w:rsid w:val="00F06C28"/>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5CB"/>
    <w:rsid w:val="00F1093F"/>
    <w:rsid w:val="00F10AB2"/>
    <w:rsid w:val="00F10B34"/>
    <w:rsid w:val="00F10BD6"/>
    <w:rsid w:val="00F10E3D"/>
    <w:rsid w:val="00F11035"/>
    <w:rsid w:val="00F11131"/>
    <w:rsid w:val="00F1160A"/>
    <w:rsid w:val="00F1182C"/>
    <w:rsid w:val="00F11A7F"/>
    <w:rsid w:val="00F11B8E"/>
    <w:rsid w:val="00F11C3D"/>
    <w:rsid w:val="00F11E9B"/>
    <w:rsid w:val="00F11EF2"/>
    <w:rsid w:val="00F120CB"/>
    <w:rsid w:val="00F121DA"/>
    <w:rsid w:val="00F1222B"/>
    <w:rsid w:val="00F125BD"/>
    <w:rsid w:val="00F12612"/>
    <w:rsid w:val="00F12CFE"/>
    <w:rsid w:val="00F12F69"/>
    <w:rsid w:val="00F13002"/>
    <w:rsid w:val="00F131E7"/>
    <w:rsid w:val="00F13591"/>
    <w:rsid w:val="00F13A13"/>
    <w:rsid w:val="00F13A90"/>
    <w:rsid w:val="00F13D9E"/>
    <w:rsid w:val="00F1425D"/>
    <w:rsid w:val="00F14450"/>
    <w:rsid w:val="00F14938"/>
    <w:rsid w:val="00F14DBB"/>
    <w:rsid w:val="00F14E63"/>
    <w:rsid w:val="00F14F31"/>
    <w:rsid w:val="00F1505C"/>
    <w:rsid w:val="00F1529C"/>
    <w:rsid w:val="00F15329"/>
    <w:rsid w:val="00F15366"/>
    <w:rsid w:val="00F15414"/>
    <w:rsid w:val="00F15692"/>
    <w:rsid w:val="00F156B3"/>
    <w:rsid w:val="00F1570E"/>
    <w:rsid w:val="00F15766"/>
    <w:rsid w:val="00F15AC1"/>
    <w:rsid w:val="00F15B6D"/>
    <w:rsid w:val="00F15BDF"/>
    <w:rsid w:val="00F161D8"/>
    <w:rsid w:val="00F1621C"/>
    <w:rsid w:val="00F16356"/>
    <w:rsid w:val="00F16480"/>
    <w:rsid w:val="00F16902"/>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922"/>
    <w:rsid w:val="00F21AB0"/>
    <w:rsid w:val="00F21D12"/>
    <w:rsid w:val="00F21DF2"/>
    <w:rsid w:val="00F21EFE"/>
    <w:rsid w:val="00F22140"/>
    <w:rsid w:val="00F2215B"/>
    <w:rsid w:val="00F224AB"/>
    <w:rsid w:val="00F2258B"/>
    <w:rsid w:val="00F225F9"/>
    <w:rsid w:val="00F228D3"/>
    <w:rsid w:val="00F22BB2"/>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7D6"/>
    <w:rsid w:val="00F30882"/>
    <w:rsid w:val="00F308CB"/>
    <w:rsid w:val="00F30926"/>
    <w:rsid w:val="00F30A1F"/>
    <w:rsid w:val="00F30B86"/>
    <w:rsid w:val="00F311A8"/>
    <w:rsid w:val="00F312C6"/>
    <w:rsid w:val="00F312D1"/>
    <w:rsid w:val="00F313BD"/>
    <w:rsid w:val="00F313E4"/>
    <w:rsid w:val="00F31438"/>
    <w:rsid w:val="00F31529"/>
    <w:rsid w:val="00F318AE"/>
    <w:rsid w:val="00F31AB8"/>
    <w:rsid w:val="00F31AD5"/>
    <w:rsid w:val="00F31D27"/>
    <w:rsid w:val="00F31F0D"/>
    <w:rsid w:val="00F3200C"/>
    <w:rsid w:val="00F3213F"/>
    <w:rsid w:val="00F32296"/>
    <w:rsid w:val="00F32305"/>
    <w:rsid w:val="00F32469"/>
    <w:rsid w:val="00F325BB"/>
    <w:rsid w:val="00F32B74"/>
    <w:rsid w:val="00F32BFB"/>
    <w:rsid w:val="00F32C18"/>
    <w:rsid w:val="00F32C78"/>
    <w:rsid w:val="00F32D42"/>
    <w:rsid w:val="00F331D6"/>
    <w:rsid w:val="00F33692"/>
    <w:rsid w:val="00F33C9E"/>
    <w:rsid w:val="00F33E7B"/>
    <w:rsid w:val="00F34019"/>
    <w:rsid w:val="00F3407E"/>
    <w:rsid w:val="00F34121"/>
    <w:rsid w:val="00F3415D"/>
    <w:rsid w:val="00F344B8"/>
    <w:rsid w:val="00F3459B"/>
    <w:rsid w:val="00F34635"/>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CBF"/>
    <w:rsid w:val="00F36D75"/>
    <w:rsid w:val="00F36FE0"/>
    <w:rsid w:val="00F37036"/>
    <w:rsid w:val="00F3752A"/>
    <w:rsid w:val="00F376C0"/>
    <w:rsid w:val="00F377B2"/>
    <w:rsid w:val="00F37858"/>
    <w:rsid w:val="00F37BBB"/>
    <w:rsid w:val="00F37CCD"/>
    <w:rsid w:val="00F37D19"/>
    <w:rsid w:val="00F400A6"/>
    <w:rsid w:val="00F405CC"/>
    <w:rsid w:val="00F40653"/>
    <w:rsid w:val="00F40780"/>
    <w:rsid w:val="00F408AE"/>
    <w:rsid w:val="00F40CC7"/>
    <w:rsid w:val="00F40FA7"/>
    <w:rsid w:val="00F4113D"/>
    <w:rsid w:val="00F41333"/>
    <w:rsid w:val="00F41375"/>
    <w:rsid w:val="00F415AB"/>
    <w:rsid w:val="00F41617"/>
    <w:rsid w:val="00F4164E"/>
    <w:rsid w:val="00F41735"/>
    <w:rsid w:val="00F41847"/>
    <w:rsid w:val="00F41C00"/>
    <w:rsid w:val="00F41F61"/>
    <w:rsid w:val="00F42052"/>
    <w:rsid w:val="00F42375"/>
    <w:rsid w:val="00F4251B"/>
    <w:rsid w:val="00F42585"/>
    <w:rsid w:val="00F42666"/>
    <w:rsid w:val="00F4267B"/>
    <w:rsid w:val="00F426A0"/>
    <w:rsid w:val="00F42745"/>
    <w:rsid w:val="00F4299C"/>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4D5F"/>
    <w:rsid w:val="00F44EAD"/>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5F9"/>
    <w:rsid w:val="00F476B0"/>
    <w:rsid w:val="00F477AE"/>
    <w:rsid w:val="00F47A52"/>
    <w:rsid w:val="00F47A83"/>
    <w:rsid w:val="00F47F44"/>
    <w:rsid w:val="00F47FB3"/>
    <w:rsid w:val="00F50039"/>
    <w:rsid w:val="00F5012F"/>
    <w:rsid w:val="00F50766"/>
    <w:rsid w:val="00F507E4"/>
    <w:rsid w:val="00F50AC9"/>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CD9"/>
    <w:rsid w:val="00F52D42"/>
    <w:rsid w:val="00F52EE7"/>
    <w:rsid w:val="00F53300"/>
    <w:rsid w:val="00F533A3"/>
    <w:rsid w:val="00F5355B"/>
    <w:rsid w:val="00F53AD3"/>
    <w:rsid w:val="00F53CA1"/>
    <w:rsid w:val="00F54204"/>
    <w:rsid w:val="00F542B8"/>
    <w:rsid w:val="00F5433F"/>
    <w:rsid w:val="00F54440"/>
    <w:rsid w:val="00F544F3"/>
    <w:rsid w:val="00F544F7"/>
    <w:rsid w:val="00F54634"/>
    <w:rsid w:val="00F54715"/>
    <w:rsid w:val="00F5484B"/>
    <w:rsid w:val="00F54875"/>
    <w:rsid w:val="00F54C39"/>
    <w:rsid w:val="00F54D75"/>
    <w:rsid w:val="00F54F2E"/>
    <w:rsid w:val="00F55239"/>
    <w:rsid w:val="00F557B5"/>
    <w:rsid w:val="00F55B97"/>
    <w:rsid w:val="00F55EFD"/>
    <w:rsid w:val="00F56062"/>
    <w:rsid w:val="00F560CB"/>
    <w:rsid w:val="00F563B0"/>
    <w:rsid w:val="00F56411"/>
    <w:rsid w:val="00F564A9"/>
    <w:rsid w:val="00F566C2"/>
    <w:rsid w:val="00F56826"/>
    <w:rsid w:val="00F5693E"/>
    <w:rsid w:val="00F5699C"/>
    <w:rsid w:val="00F56C17"/>
    <w:rsid w:val="00F56F42"/>
    <w:rsid w:val="00F56FDE"/>
    <w:rsid w:val="00F5702A"/>
    <w:rsid w:val="00F57077"/>
    <w:rsid w:val="00F57182"/>
    <w:rsid w:val="00F5767B"/>
    <w:rsid w:val="00F576CD"/>
    <w:rsid w:val="00F57859"/>
    <w:rsid w:val="00F57D1B"/>
    <w:rsid w:val="00F57D52"/>
    <w:rsid w:val="00F60116"/>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A4E"/>
    <w:rsid w:val="00F63DED"/>
    <w:rsid w:val="00F63DFF"/>
    <w:rsid w:val="00F63F6E"/>
    <w:rsid w:val="00F63FF9"/>
    <w:rsid w:val="00F64908"/>
    <w:rsid w:val="00F64BB8"/>
    <w:rsid w:val="00F64BBE"/>
    <w:rsid w:val="00F64C86"/>
    <w:rsid w:val="00F650D5"/>
    <w:rsid w:val="00F65149"/>
    <w:rsid w:val="00F6515E"/>
    <w:rsid w:val="00F65194"/>
    <w:rsid w:val="00F654E9"/>
    <w:rsid w:val="00F65790"/>
    <w:rsid w:val="00F657B8"/>
    <w:rsid w:val="00F6582F"/>
    <w:rsid w:val="00F65875"/>
    <w:rsid w:val="00F658AB"/>
    <w:rsid w:val="00F65938"/>
    <w:rsid w:val="00F65946"/>
    <w:rsid w:val="00F65A6F"/>
    <w:rsid w:val="00F65C40"/>
    <w:rsid w:val="00F65DD2"/>
    <w:rsid w:val="00F65E70"/>
    <w:rsid w:val="00F66382"/>
    <w:rsid w:val="00F6659C"/>
    <w:rsid w:val="00F6665C"/>
    <w:rsid w:val="00F66913"/>
    <w:rsid w:val="00F66B30"/>
    <w:rsid w:val="00F66B96"/>
    <w:rsid w:val="00F66DBD"/>
    <w:rsid w:val="00F66E3A"/>
    <w:rsid w:val="00F6708A"/>
    <w:rsid w:val="00F6719C"/>
    <w:rsid w:val="00F672B4"/>
    <w:rsid w:val="00F6735A"/>
    <w:rsid w:val="00F67908"/>
    <w:rsid w:val="00F679F4"/>
    <w:rsid w:val="00F67F4D"/>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142"/>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3DDE"/>
    <w:rsid w:val="00F74171"/>
    <w:rsid w:val="00F747E7"/>
    <w:rsid w:val="00F74960"/>
    <w:rsid w:val="00F7502B"/>
    <w:rsid w:val="00F750C8"/>
    <w:rsid w:val="00F75187"/>
    <w:rsid w:val="00F752F0"/>
    <w:rsid w:val="00F75440"/>
    <w:rsid w:val="00F7584B"/>
    <w:rsid w:val="00F758FF"/>
    <w:rsid w:val="00F75B61"/>
    <w:rsid w:val="00F75C63"/>
    <w:rsid w:val="00F75F87"/>
    <w:rsid w:val="00F76430"/>
    <w:rsid w:val="00F764A2"/>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E54"/>
    <w:rsid w:val="00F84F20"/>
    <w:rsid w:val="00F85264"/>
    <w:rsid w:val="00F853DB"/>
    <w:rsid w:val="00F854CE"/>
    <w:rsid w:val="00F855D2"/>
    <w:rsid w:val="00F85854"/>
    <w:rsid w:val="00F8596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655"/>
    <w:rsid w:val="00F87B34"/>
    <w:rsid w:val="00F87C36"/>
    <w:rsid w:val="00F87FBB"/>
    <w:rsid w:val="00F87FD5"/>
    <w:rsid w:val="00F87FD9"/>
    <w:rsid w:val="00F90220"/>
    <w:rsid w:val="00F9023F"/>
    <w:rsid w:val="00F903E8"/>
    <w:rsid w:val="00F90570"/>
    <w:rsid w:val="00F90BDB"/>
    <w:rsid w:val="00F90E26"/>
    <w:rsid w:val="00F910BF"/>
    <w:rsid w:val="00F91163"/>
    <w:rsid w:val="00F91168"/>
    <w:rsid w:val="00F9127B"/>
    <w:rsid w:val="00F9132F"/>
    <w:rsid w:val="00F915FC"/>
    <w:rsid w:val="00F916EF"/>
    <w:rsid w:val="00F9175E"/>
    <w:rsid w:val="00F91A51"/>
    <w:rsid w:val="00F91A9C"/>
    <w:rsid w:val="00F91D91"/>
    <w:rsid w:val="00F91E78"/>
    <w:rsid w:val="00F91F17"/>
    <w:rsid w:val="00F9227B"/>
    <w:rsid w:val="00F9233E"/>
    <w:rsid w:val="00F9249C"/>
    <w:rsid w:val="00F925BD"/>
    <w:rsid w:val="00F9268D"/>
    <w:rsid w:val="00F9296C"/>
    <w:rsid w:val="00F92B54"/>
    <w:rsid w:val="00F92CE4"/>
    <w:rsid w:val="00F92FED"/>
    <w:rsid w:val="00F930C3"/>
    <w:rsid w:val="00F93876"/>
    <w:rsid w:val="00F93926"/>
    <w:rsid w:val="00F93A27"/>
    <w:rsid w:val="00F93CAF"/>
    <w:rsid w:val="00F93D8D"/>
    <w:rsid w:val="00F94242"/>
    <w:rsid w:val="00F94AEB"/>
    <w:rsid w:val="00F94F81"/>
    <w:rsid w:val="00F95164"/>
    <w:rsid w:val="00F953E7"/>
    <w:rsid w:val="00F95654"/>
    <w:rsid w:val="00F9593B"/>
    <w:rsid w:val="00F959AC"/>
    <w:rsid w:val="00F95B1A"/>
    <w:rsid w:val="00F95DA2"/>
    <w:rsid w:val="00F95EBA"/>
    <w:rsid w:val="00F95FB8"/>
    <w:rsid w:val="00F96268"/>
    <w:rsid w:val="00F967B1"/>
    <w:rsid w:val="00F96AF5"/>
    <w:rsid w:val="00F96B8D"/>
    <w:rsid w:val="00F96C74"/>
    <w:rsid w:val="00F973E0"/>
    <w:rsid w:val="00F97839"/>
    <w:rsid w:val="00F97920"/>
    <w:rsid w:val="00F97E1E"/>
    <w:rsid w:val="00F97EC1"/>
    <w:rsid w:val="00FA006A"/>
    <w:rsid w:val="00FA00CB"/>
    <w:rsid w:val="00FA07F9"/>
    <w:rsid w:val="00FA08EF"/>
    <w:rsid w:val="00FA0909"/>
    <w:rsid w:val="00FA0B92"/>
    <w:rsid w:val="00FA0D3B"/>
    <w:rsid w:val="00FA1079"/>
    <w:rsid w:val="00FA122B"/>
    <w:rsid w:val="00FA123F"/>
    <w:rsid w:val="00FA1244"/>
    <w:rsid w:val="00FA1286"/>
    <w:rsid w:val="00FA1458"/>
    <w:rsid w:val="00FA151D"/>
    <w:rsid w:val="00FA158E"/>
    <w:rsid w:val="00FA18FD"/>
    <w:rsid w:val="00FA19D8"/>
    <w:rsid w:val="00FA1D3D"/>
    <w:rsid w:val="00FA1E21"/>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2C6"/>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42"/>
    <w:rsid w:val="00FA6BE1"/>
    <w:rsid w:val="00FA6BF6"/>
    <w:rsid w:val="00FA6D8A"/>
    <w:rsid w:val="00FA6F0C"/>
    <w:rsid w:val="00FA704B"/>
    <w:rsid w:val="00FA7287"/>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57"/>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1E4"/>
    <w:rsid w:val="00FB5272"/>
    <w:rsid w:val="00FB52A4"/>
    <w:rsid w:val="00FB54A1"/>
    <w:rsid w:val="00FB57E8"/>
    <w:rsid w:val="00FB5806"/>
    <w:rsid w:val="00FB5839"/>
    <w:rsid w:val="00FB59B4"/>
    <w:rsid w:val="00FB5FF4"/>
    <w:rsid w:val="00FB6374"/>
    <w:rsid w:val="00FB6E9B"/>
    <w:rsid w:val="00FB7193"/>
    <w:rsid w:val="00FB726B"/>
    <w:rsid w:val="00FB737C"/>
    <w:rsid w:val="00FB7548"/>
    <w:rsid w:val="00FB7557"/>
    <w:rsid w:val="00FB755A"/>
    <w:rsid w:val="00FB7938"/>
    <w:rsid w:val="00FB79ED"/>
    <w:rsid w:val="00FB7C3B"/>
    <w:rsid w:val="00FB7E89"/>
    <w:rsid w:val="00FB7F21"/>
    <w:rsid w:val="00FC01AC"/>
    <w:rsid w:val="00FC036F"/>
    <w:rsid w:val="00FC0404"/>
    <w:rsid w:val="00FC0441"/>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7F5"/>
    <w:rsid w:val="00FC1B61"/>
    <w:rsid w:val="00FC2186"/>
    <w:rsid w:val="00FC2192"/>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3F97"/>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5CD"/>
    <w:rsid w:val="00FC78F9"/>
    <w:rsid w:val="00FC7A7E"/>
    <w:rsid w:val="00FC7B26"/>
    <w:rsid w:val="00FC7C05"/>
    <w:rsid w:val="00FC7D2B"/>
    <w:rsid w:val="00FC7D53"/>
    <w:rsid w:val="00FD014B"/>
    <w:rsid w:val="00FD026E"/>
    <w:rsid w:val="00FD04B4"/>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2D92"/>
    <w:rsid w:val="00FD2DCF"/>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56"/>
    <w:rsid w:val="00FD6DEB"/>
    <w:rsid w:val="00FD6E0A"/>
    <w:rsid w:val="00FD70CC"/>
    <w:rsid w:val="00FD70FB"/>
    <w:rsid w:val="00FD77F3"/>
    <w:rsid w:val="00FD7C9B"/>
    <w:rsid w:val="00FE0070"/>
    <w:rsid w:val="00FE0212"/>
    <w:rsid w:val="00FE0264"/>
    <w:rsid w:val="00FE045D"/>
    <w:rsid w:val="00FE0963"/>
    <w:rsid w:val="00FE09AE"/>
    <w:rsid w:val="00FE0A18"/>
    <w:rsid w:val="00FE0CE3"/>
    <w:rsid w:val="00FE0EB9"/>
    <w:rsid w:val="00FE10B2"/>
    <w:rsid w:val="00FE11B1"/>
    <w:rsid w:val="00FE11D1"/>
    <w:rsid w:val="00FE1271"/>
    <w:rsid w:val="00FE15A1"/>
    <w:rsid w:val="00FE161F"/>
    <w:rsid w:val="00FE17DB"/>
    <w:rsid w:val="00FE17FE"/>
    <w:rsid w:val="00FE18F9"/>
    <w:rsid w:val="00FE1B9C"/>
    <w:rsid w:val="00FE1CDE"/>
    <w:rsid w:val="00FE1F12"/>
    <w:rsid w:val="00FE207A"/>
    <w:rsid w:val="00FE2220"/>
    <w:rsid w:val="00FE24BC"/>
    <w:rsid w:val="00FE26E5"/>
    <w:rsid w:val="00FE2B5C"/>
    <w:rsid w:val="00FE2D7B"/>
    <w:rsid w:val="00FE2DC6"/>
    <w:rsid w:val="00FE2E00"/>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457"/>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EA0"/>
    <w:rsid w:val="00FF0F7D"/>
    <w:rsid w:val="00FF1010"/>
    <w:rsid w:val="00FF1618"/>
    <w:rsid w:val="00FF18A7"/>
    <w:rsid w:val="00FF19B2"/>
    <w:rsid w:val="00FF1AF8"/>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D2A"/>
    <w:rsid w:val="00FF4EE2"/>
    <w:rsid w:val="00FF4F78"/>
    <w:rsid w:val="00FF5005"/>
    <w:rsid w:val="00FF501B"/>
    <w:rsid w:val="00FF535D"/>
    <w:rsid w:val="00FF548E"/>
    <w:rsid w:val="00FF5515"/>
    <w:rsid w:val="00FF5831"/>
    <w:rsid w:val="00FF5949"/>
    <w:rsid w:val="00FF59C3"/>
    <w:rsid w:val="00FF59DD"/>
    <w:rsid w:val="00FF5A91"/>
    <w:rsid w:val="00FF5CD4"/>
    <w:rsid w:val="00FF6207"/>
    <w:rsid w:val="00FF6223"/>
    <w:rsid w:val="00FF62DF"/>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E0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43A2B47F-751F-48D1-BA32-2829CE3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B1C"/>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9311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 w:type="character" w:customStyle="1" w:styleId="Heading4Char">
    <w:name w:val="Heading 4 Char"/>
    <w:basedOn w:val="DefaultParagraphFont"/>
    <w:link w:val="Heading4"/>
    <w:semiHidden/>
    <w:rsid w:val="0093112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607544357">
          <w:marLeft w:val="403"/>
          <w:marRight w:val="0"/>
          <w:marTop w:val="67"/>
          <w:marBottom w:val="0"/>
          <w:divBdr>
            <w:top w:val="none" w:sz="0" w:space="0" w:color="auto"/>
            <w:left w:val="none" w:sz="0" w:space="0" w:color="auto"/>
            <w:bottom w:val="none" w:sz="0" w:space="0" w:color="auto"/>
            <w:right w:val="none" w:sz="0" w:space="0" w:color="auto"/>
          </w:divBdr>
        </w:div>
        <w:div w:id="1988976416">
          <w:marLeft w:val="878"/>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1516474">
      <w:bodyDiv w:val="1"/>
      <w:marLeft w:val="0"/>
      <w:marRight w:val="0"/>
      <w:marTop w:val="0"/>
      <w:marBottom w:val="0"/>
      <w:divBdr>
        <w:top w:val="none" w:sz="0" w:space="0" w:color="auto"/>
        <w:left w:val="none" w:sz="0" w:space="0" w:color="auto"/>
        <w:bottom w:val="none" w:sz="0" w:space="0" w:color="auto"/>
        <w:right w:val="none" w:sz="0" w:space="0" w:color="auto"/>
      </w:divBdr>
      <w:divsChild>
        <w:div w:id="1690372420">
          <w:marLeft w:val="0"/>
          <w:marRight w:val="0"/>
          <w:marTop w:val="0"/>
          <w:marBottom w:val="0"/>
          <w:divBdr>
            <w:top w:val="none" w:sz="0" w:space="0" w:color="242424"/>
            <w:left w:val="none" w:sz="0" w:space="0" w:color="242424"/>
            <w:bottom w:val="none" w:sz="0" w:space="0" w:color="242424"/>
            <w:right w:val="none" w:sz="0" w:space="0" w:color="242424"/>
          </w:divBdr>
          <w:divsChild>
            <w:div w:id="90441690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55203332">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42494265">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33531970">
      <w:marLeft w:val="0"/>
      <w:marRight w:val="0"/>
      <w:marTop w:val="0"/>
      <w:marBottom w:val="0"/>
      <w:divBdr>
        <w:top w:val="none" w:sz="0" w:space="0" w:color="242424"/>
        <w:left w:val="none" w:sz="0" w:space="0" w:color="242424"/>
        <w:bottom w:val="none" w:sz="0" w:space="0" w:color="242424"/>
        <w:right w:val="none" w:sz="0" w:space="0" w:color="242424"/>
      </w:divBdr>
      <w:divsChild>
        <w:div w:id="590165000">
          <w:marLeft w:val="0"/>
          <w:marRight w:val="0"/>
          <w:marTop w:val="0"/>
          <w:marBottom w:val="0"/>
          <w:divBdr>
            <w:top w:val="none" w:sz="0" w:space="0" w:color="242424"/>
            <w:left w:val="none" w:sz="0" w:space="0" w:color="242424"/>
            <w:bottom w:val="none" w:sz="0" w:space="0" w:color="242424"/>
            <w:right w:val="none" w:sz="0" w:space="0" w:color="242424"/>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23310000">
      <w:bodyDiv w:val="1"/>
      <w:marLeft w:val="0"/>
      <w:marRight w:val="0"/>
      <w:marTop w:val="0"/>
      <w:marBottom w:val="0"/>
      <w:divBdr>
        <w:top w:val="none" w:sz="0" w:space="0" w:color="auto"/>
        <w:left w:val="none" w:sz="0" w:space="0" w:color="auto"/>
        <w:bottom w:val="none" w:sz="0" w:space="0" w:color="auto"/>
        <w:right w:val="none" w:sz="0" w:space="0" w:color="auto"/>
      </w:divBdr>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9480698">
          <w:marLeft w:val="547"/>
          <w:marRight w:val="0"/>
          <w:marTop w:val="0"/>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60858741">
      <w:bodyDiv w:val="1"/>
      <w:marLeft w:val="0"/>
      <w:marRight w:val="0"/>
      <w:marTop w:val="0"/>
      <w:marBottom w:val="0"/>
      <w:divBdr>
        <w:top w:val="none" w:sz="0" w:space="0" w:color="auto"/>
        <w:left w:val="none" w:sz="0" w:space="0" w:color="auto"/>
        <w:bottom w:val="none" w:sz="0" w:space="0" w:color="auto"/>
        <w:right w:val="none" w:sz="0" w:space="0" w:color="auto"/>
      </w:divBdr>
      <w:divsChild>
        <w:div w:id="435834484">
          <w:marLeft w:val="547"/>
          <w:marRight w:val="0"/>
          <w:marTop w:val="0"/>
          <w:marBottom w:val="0"/>
          <w:divBdr>
            <w:top w:val="none" w:sz="0" w:space="0" w:color="auto"/>
            <w:left w:val="none" w:sz="0" w:space="0" w:color="auto"/>
            <w:bottom w:val="none" w:sz="0" w:space="0" w:color="auto"/>
            <w:right w:val="none" w:sz="0" w:space="0" w:color="auto"/>
          </w:divBdr>
        </w:div>
      </w:divsChild>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5637911">
      <w:bodyDiv w:val="1"/>
      <w:marLeft w:val="0"/>
      <w:marRight w:val="0"/>
      <w:marTop w:val="0"/>
      <w:marBottom w:val="0"/>
      <w:divBdr>
        <w:top w:val="none" w:sz="0" w:space="0" w:color="auto"/>
        <w:left w:val="none" w:sz="0" w:space="0" w:color="auto"/>
        <w:bottom w:val="none" w:sz="0" w:space="0" w:color="auto"/>
        <w:right w:val="none" w:sz="0" w:space="0" w:color="auto"/>
      </w:divBdr>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43746856">
      <w:bodyDiv w:val="1"/>
      <w:marLeft w:val="0"/>
      <w:marRight w:val="0"/>
      <w:marTop w:val="0"/>
      <w:marBottom w:val="0"/>
      <w:divBdr>
        <w:top w:val="none" w:sz="0" w:space="0" w:color="auto"/>
        <w:left w:val="none" w:sz="0" w:space="0" w:color="auto"/>
        <w:bottom w:val="none" w:sz="0" w:space="0" w:color="auto"/>
        <w:right w:val="none" w:sz="0" w:space="0" w:color="auto"/>
      </w:divBdr>
      <w:divsChild>
        <w:div w:id="989746428">
          <w:marLeft w:val="0"/>
          <w:marRight w:val="0"/>
          <w:marTop w:val="0"/>
          <w:marBottom w:val="0"/>
          <w:divBdr>
            <w:top w:val="none" w:sz="0" w:space="0" w:color="242424"/>
            <w:left w:val="none" w:sz="0" w:space="0" w:color="242424"/>
            <w:bottom w:val="none" w:sz="0" w:space="0" w:color="242424"/>
            <w:right w:val="none" w:sz="0" w:space="0" w:color="242424"/>
          </w:divBdr>
          <w:divsChild>
            <w:div w:id="162184163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59207692">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cot.com/gridmktinfo/dashboards/enhanc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services/train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1212026-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customXml/itemProps3.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4.xml><?xml version="1.0" encoding="utf-8"?>
<ds:datastoreItem xmlns:ds="http://schemas.openxmlformats.org/officeDocument/2006/customXml" ds:itemID="{2FAA3DC8-5569-4FA7-9974-D65F8B8D5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3489</Words>
  <Characters>21320</Characters>
  <Application>Microsoft Office Word</Application>
  <DocSecurity>0</DocSecurity>
  <Lines>1015</Lines>
  <Paragraphs>729</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24080</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3</cp:revision>
  <cp:lastPrinted>2016-08-17T14:50:00Z</cp:lastPrinted>
  <dcterms:created xsi:type="dcterms:W3CDTF">2026-02-26T19:19:00Z</dcterms:created>
  <dcterms:modified xsi:type="dcterms:W3CDTF">2026-02-26T19:21:00Z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MSIP_Label_7084cbda-52b8-46fb-a7b7-cb5bd465ed85_Enabled">
    <vt:lpwstr>true</vt:lpwstr>
  </property>
  <property fmtid="{D5CDD505-2E9C-101B-9397-08002B2CF9AE}" pid="5" name="MSIP_Label_7084cbda-52b8-46fb-a7b7-cb5bd465ed85_SetDate">
    <vt:lpwstr>2023-07-18T16:23:47Z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c89f5f0a-795b-4224-8dc9-c908658e99b6</vt:lpwstr>
  </property>
  <property fmtid="{D5CDD505-2E9C-101B-9397-08002B2CF9AE}" pid="10" name="MSIP_Label_7084cbda-52b8-46fb-a7b7-cb5bd465ed85_ContentBits">
    <vt:lpwstr>0</vt:lpwstr>
  </property>
</Properties>
</file>