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750583A6" w14:textId="77777777">
        <w:tblPrEx>
          <w:tblCellMar>
            <w:top w:w="0" w:type="dxa"/>
            <w:bottom w:w="0" w:type="dxa"/>
          </w:tblCellMar>
        </w:tblPrEx>
        <w:tc>
          <w:tcPr>
            <w:tcW w:w="1620" w:type="dxa"/>
            <w:tcBorders>
              <w:bottom w:val="single" w:sz="4" w:space="0" w:color="auto"/>
            </w:tcBorders>
            <w:shd w:val="clear" w:color="auto" w:fill="FFFFFF"/>
            <w:vAlign w:val="center"/>
          </w:tcPr>
          <w:p w14:paraId="2009DBA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53D6BB7" w14:textId="7FC9FE1B" w:rsidR="00152993" w:rsidRDefault="00BF5BC9">
            <w:pPr>
              <w:pStyle w:val="Header"/>
            </w:pPr>
            <w:hyperlink r:id="rId8" w:history="1">
              <w:r w:rsidR="007A3FED" w:rsidRPr="00BF5BC9">
                <w:rPr>
                  <w:rStyle w:val="Hyperlink"/>
                </w:rPr>
                <w:t>1309</w:t>
              </w:r>
            </w:hyperlink>
          </w:p>
        </w:tc>
        <w:tc>
          <w:tcPr>
            <w:tcW w:w="900" w:type="dxa"/>
            <w:tcBorders>
              <w:bottom w:val="single" w:sz="4" w:space="0" w:color="auto"/>
            </w:tcBorders>
            <w:shd w:val="clear" w:color="auto" w:fill="FFFFFF"/>
            <w:vAlign w:val="center"/>
          </w:tcPr>
          <w:p w14:paraId="105A2C97" w14:textId="77777777" w:rsidR="00152993" w:rsidRDefault="00EE6681">
            <w:pPr>
              <w:pStyle w:val="Header"/>
            </w:pPr>
            <w:r>
              <w:t>N</w:t>
            </w:r>
            <w:r w:rsidR="00152993">
              <w:t>PRR Title</w:t>
            </w:r>
          </w:p>
        </w:tc>
        <w:tc>
          <w:tcPr>
            <w:tcW w:w="6660" w:type="dxa"/>
            <w:tcBorders>
              <w:bottom w:val="single" w:sz="4" w:space="0" w:color="auto"/>
            </w:tcBorders>
            <w:vAlign w:val="center"/>
          </w:tcPr>
          <w:p w14:paraId="6E6D5FEA" w14:textId="77777777" w:rsidR="00152993" w:rsidRDefault="007A3FED">
            <w:pPr>
              <w:pStyle w:val="Header"/>
            </w:pPr>
            <w:r>
              <w:t>Board Priority - Dispatchable Reliability Reserve Service Ancillary Service</w:t>
            </w:r>
          </w:p>
        </w:tc>
      </w:tr>
      <w:tr w:rsidR="00152993" w14:paraId="2F43C792"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6F986A0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5281F41" w14:textId="77777777" w:rsidR="00152993" w:rsidRDefault="00152993">
            <w:pPr>
              <w:pStyle w:val="NormalArial"/>
            </w:pPr>
          </w:p>
        </w:tc>
      </w:tr>
      <w:tr w:rsidR="00152993" w14:paraId="03A82CC6"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64C066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9E7981" w14:textId="1B537263" w:rsidR="00152993" w:rsidRDefault="00341FC3">
            <w:pPr>
              <w:pStyle w:val="NormalArial"/>
            </w:pPr>
            <w:r>
              <w:t xml:space="preserve">February </w:t>
            </w:r>
            <w:r w:rsidR="00BF5BC9">
              <w:t>4</w:t>
            </w:r>
            <w:r w:rsidR="008B6B06">
              <w:t>, 2026</w:t>
            </w:r>
          </w:p>
        </w:tc>
      </w:tr>
      <w:tr w:rsidR="00152993" w14:paraId="30C876A7"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65CA5269" w14:textId="77777777" w:rsidR="00152993" w:rsidRDefault="00152993">
            <w:pPr>
              <w:pStyle w:val="NormalArial"/>
            </w:pPr>
          </w:p>
        </w:tc>
        <w:tc>
          <w:tcPr>
            <w:tcW w:w="7560" w:type="dxa"/>
            <w:gridSpan w:val="2"/>
            <w:tcBorders>
              <w:top w:val="nil"/>
              <w:left w:val="nil"/>
              <w:bottom w:val="nil"/>
              <w:right w:val="nil"/>
            </w:tcBorders>
            <w:vAlign w:val="center"/>
          </w:tcPr>
          <w:p w14:paraId="1DC885F9" w14:textId="77777777" w:rsidR="00152993" w:rsidRDefault="00152993">
            <w:pPr>
              <w:pStyle w:val="NormalArial"/>
            </w:pPr>
          </w:p>
        </w:tc>
      </w:tr>
      <w:tr w:rsidR="00152993" w14:paraId="6AEAD253"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157CAC4D" w14:textId="77777777" w:rsidR="00152993" w:rsidRDefault="00152993">
            <w:pPr>
              <w:pStyle w:val="Header"/>
              <w:jc w:val="center"/>
            </w:pPr>
            <w:r>
              <w:t>Submitter’s Information</w:t>
            </w:r>
          </w:p>
        </w:tc>
      </w:tr>
      <w:tr w:rsidR="00152993" w14:paraId="526B75E8" w14:textId="77777777">
        <w:tblPrEx>
          <w:tblCellMar>
            <w:top w:w="0" w:type="dxa"/>
            <w:bottom w:w="0" w:type="dxa"/>
          </w:tblCellMar>
        </w:tblPrEx>
        <w:trPr>
          <w:trHeight w:val="350"/>
        </w:trPr>
        <w:tc>
          <w:tcPr>
            <w:tcW w:w="2880" w:type="dxa"/>
            <w:gridSpan w:val="2"/>
            <w:shd w:val="clear" w:color="auto" w:fill="FFFFFF"/>
            <w:vAlign w:val="center"/>
          </w:tcPr>
          <w:p w14:paraId="4D939783" w14:textId="77777777" w:rsidR="00152993" w:rsidRPr="00EC55B3" w:rsidRDefault="00152993" w:rsidP="00EC55B3">
            <w:pPr>
              <w:pStyle w:val="Header"/>
            </w:pPr>
            <w:r w:rsidRPr="00EC55B3">
              <w:t>Name</w:t>
            </w:r>
          </w:p>
        </w:tc>
        <w:tc>
          <w:tcPr>
            <w:tcW w:w="7560" w:type="dxa"/>
            <w:gridSpan w:val="2"/>
            <w:vAlign w:val="center"/>
          </w:tcPr>
          <w:p w14:paraId="32286305" w14:textId="5C5C2F56" w:rsidR="00152993" w:rsidRDefault="00BF5BC9">
            <w:pPr>
              <w:pStyle w:val="NormalArial"/>
            </w:pPr>
            <w:r>
              <w:t>Cath</w:t>
            </w:r>
            <w:r w:rsidR="001339D1">
              <w:t>erine</w:t>
            </w:r>
            <w:r>
              <w:t xml:space="preserve"> Webking</w:t>
            </w:r>
          </w:p>
        </w:tc>
      </w:tr>
      <w:tr w:rsidR="00152993" w14:paraId="7C56767E" w14:textId="77777777">
        <w:tblPrEx>
          <w:tblCellMar>
            <w:top w:w="0" w:type="dxa"/>
            <w:bottom w:w="0" w:type="dxa"/>
          </w:tblCellMar>
        </w:tblPrEx>
        <w:trPr>
          <w:trHeight w:val="350"/>
        </w:trPr>
        <w:tc>
          <w:tcPr>
            <w:tcW w:w="2880" w:type="dxa"/>
            <w:gridSpan w:val="2"/>
            <w:shd w:val="clear" w:color="auto" w:fill="FFFFFF"/>
            <w:vAlign w:val="center"/>
          </w:tcPr>
          <w:p w14:paraId="7F971CDE" w14:textId="77777777" w:rsidR="00152993" w:rsidRPr="00EC55B3" w:rsidRDefault="00152993" w:rsidP="00EC55B3">
            <w:pPr>
              <w:pStyle w:val="Header"/>
            </w:pPr>
            <w:r w:rsidRPr="00EC55B3">
              <w:t>E-mail Address</w:t>
            </w:r>
          </w:p>
        </w:tc>
        <w:tc>
          <w:tcPr>
            <w:tcW w:w="7560" w:type="dxa"/>
            <w:gridSpan w:val="2"/>
            <w:vAlign w:val="center"/>
          </w:tcPr>
          <w:p w14:paraId="633B7DD0" w14:textId="4CEC38D7" w:rsidR="00152993" w:rsidRDefault="00BF5BC9">
            <w:pPr>
              <w:pStyle w:val="NormalArial"/>
            </w:pPr>
            <w:hyperlink r:id="rId9" w:history="1">
              <w:r w:rsidRPr="00E423BB">
                <w:rPr>
                  <w:rStyle w:val="Hyperlink"/>
                </w:rPr>
                <w:t>cwebking@spencerfane.com</w:t>
              </w:r>
            </w:hyperlink>
          </w:p>
        </w:tc>
      </w:tr>
      <w:tr w:rsidR="00152993" w14:paraId="013A7142" w14:textId="77777777">
        <w:tblPrEx>
          <w:tblCellMar>
            <w:top w:w="0" w:type="dxa"/>
            <w:bottom w:w="0" w:type="dxa"/>
          </w:tblCellMar>
        </w:tblPrEx>
        <w:trPr>
          <w:trHeight w:val="350"/>
        </w:trPr>
        <w:tc>
          <w:tcPr>
            <w:tcW w:w="2880" w:type="dxa"/>
            <w:gridSpan w:val="2"/>
            <w:shd w:val="clear" w:color="auto" w:fill="FFFFFF"/>
            <w:vAlign w:val="center"/>
          </w:tcPr>
          <w:p w14:paraId="1C0CA920" w14:textId="77777777" w:rsidR="00152993" w:rsidRPr="00EC55B3" w:rsidRDefault="00152993" w:rsidP="00EC55B3">
            <w:pPr>
              <w:pStyle w:val="Header"/>
            </w:pPr>
            <w:r w:rsidRPr="00EC55B3">
              <w:t>Company</w:t>
            </w:r>
          </w:p>
        </w:tc>
        <w:tc>
          <w:tcPr>
            <w:tcW w:w="7560" w:type="dxa"/>
            <w:gridSpan w:val="2"/>
            <w:vAlign w:val="center"/>
          </w:tcPr>
          <w:p w14:paraId="2CC0F317" w14:textId="17CDA14F" w:rsidR="00152993" w:rsidRDefault="008F233A">
            <w:pPr>
              <w:pStyle w:val="NormalArial"/>
            </w:pPr>
            <w:r>
              <w:t>Spencer Fane</w:t>
            </w:r>
            <w:r w:rsidR="00BF5BC9">
              <w:t>, on behalf of t</w:t>
            </w:r>
            <w:r w:rsidR="00BF5BC9">
              <w:t>he Texas REP Coalition</w:t>
            </w:r>
          </w:p>
        </w:tc>
      </w:tr>
      <w:tr w:rsidR="00152993" w14:paraId="737D4B2F"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3A17916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3532A8AA" w14:textId="77777777" w:rsidR="00152993" w:rsidRDefault="008F233A">
            <w:pPr>
              <w:pStyle w:val="NormalArial"/>
            </w:pPr>
            <w:r>
              <w:t>512-575-6060</w:t>
            </w:r>
          </w:p>
        </w:tc>
      </w:tr>
      <w:tr w:rsidR="00152993" w14:paraId="6004D10D" w14:textId="77777777">
        <w:tblPrEx>
          <w:tblCellMar>
            <w:top w:w="0" w:type="dxa"/>
            <w:bottom w:w="0" w:type="dxa"/>
          </w:tblCellMar>
        </w:tblPrEx>
        <w:trPr>
          <w:trHeight w:val="350"/>
        </w:trPr>
        <w:tc>
          <w:tcPr>
            <w:tcW w:w="2880" w:type="dxa"/>
            <w:gridSpan w:val="2"/>
            <w:shd w:val="clear" w:color="auto" w:fill="FFFFFF"/>
            <w:vAlign w:val="center"/>
          </w:tcPr>
          <w:p w14:paraId="28BA4A94"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DCBD707" w14:textId="77777777" w:rsidR="00152993" w:rsidRDefault="008F233A">
            <w:pPr>
              <w:pStyle w:val="NormalArial"/>
            </w:pPr>
            <w:r>
              <w:t>512-751-9151</w:t>
            </w:r>
          </w:p>
        </w:tc>
      </w:tr>
      <w:tr w:rsidR="00075A94" w14:paraId="0BDABFBC"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33D4D1B1"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67D3158" w14:textId="4D6AE521" w:rsidR="00075A94" w:rsidRDefault="008F233A">
            <w:pPr>
              <w:pStyle w:val="NormalArial"/>
            </w:pPr>
            <w:r>
              <w:t>Independent R</w:t>
            </w:r>
            <w:r w:rsidR="00BF5BC9">
              <w:t>etail Electric Provider (IR</w:t>
            </w:r>
            <w:r>
              <w:t>EP</w:t>
            </w:r>
            <w:r w:rsidR="00BF5BC9">
              <w:t>)</w:t>
            </w:r>
          </w:p>
        </w:tc>
      </w:tr>
    </w:tbl>
    <w:p w14:paraId="57F7A21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0A47D90C" w14:textId="77777777" w:rsidTr="00B5080A">
        <w:trPr>
          <w:trHeight w:val="422"/>
          <w:jc w:val="center"/>
        </w:trPr>
        <w:tc>
          <w:tcPr>
            <w:tcW w:w="10440" w:type="dxa"/>
            <w:vAlign w:val="center"/>
          </w:tcPr>
          <w:p w14:paraId="5211A731" w14:textId="77777777" w:rsidR="00075A94" w:rsidRPr="00075A94" w:rsidRDefault="00075A94" w:rsidP="00B5080A">
            <w:pPr>
              <w:pStyle w:val="Header"/>
              <w:jc w:val="center"/>
            </w:pPr>
            <w:r w:rsidRPr="00075A94">
              <w:t>Comments</w:t>
            </w:r>
          </w:p>
        </w:tc>
      </w:tr>
    </w:tbl>
    <w:p w14:paraId="1B4E02E4" w14:textId="77777777" w:rsidR="00BD7258" w:rsidRDefault="00472C82" w:rsidP="00A5041D">
      <w:pPr>
        <w:pStyle w:val="NormalArial"/>
        <w:spacing w:before="120" w:after="120"/>
        <w:ind w:firstLine="720"/>
        <w:jc w:val="both"/>
        <w:rPr>
          <w:rFonts w:cs="Arial"/>
        </w:rPr>
      </w:pPr>
      <w:r>
        <w:t xml:space="preserve">The Texas REP Coalition appreciates this opportunity to comment </w:t>
      </w:r>
      <w:r w:rsidR="002411D4">
        <w:t xml:space="preserve">on Nodal Protocol Revision Request (NPRR) 1309 </w:t>
      </w:r>
      <w:r w:rsidRPr="57F6E880">
        <w:rPr>
          <w:rFonts w:cs="Arial"/>
        </w:rPr>
        <w:t xml:space="preserve">ahead of </w:t>
      </w:r>
      <w:proofErr w:type="gramStart"/>
      <w:r w:rsidRPr="57F6E880">
        <w:rPr>
          <w:rFonts w:cs="Arial"/>
        </w:rPr>
        <w:t xml:space="preserve">the </w:t>
      </w:r>
      <w:r>
        <w:rPr>
          <w:rFonts w:cs="Arial"/>
        </w:rPr>
        <w:t>February</w:t>
      </w:r>
      <w:proofErr w:type="gramEnd"/>
      <w:r>
        <w:rPr>
          <w:rFonts w:cs="Arial"/>
        </w:rPr>
        <w:t xml:space="preserve"> 4, 2026, TAC Dispatchable Reliability Reserve Service (DRRS) Workshop 2</w:t>
      </w:r>
      <w:r w:rsidRPr="57F6E880">
        <w:rPr>
          <w:rFonts w:cs="Arial"/>
        </w:rPr>
        <w:t>.</w:t>
      </w:r>
      <w:r w:rsidR="002411D4">
        <w:rPr>
          <w:rFonts w:cs="Arial"/>
        </w:rPr>
        <w:t xml:space="preserve">  The Texas REP Coalition supports the adoption of</w:t>
      </w:r>
      <w:r w:rsidR="008C4114">
        <w:rPr>
          <w:rFonts w:cs="Arial"/>
        </w:rPr>
        <w:t xml:space="preserve"> DRRS as set forth in statute</w:t>
      </w:r>
      <w:r w:rsidR="002411D4">
        <w:rPr>
          <w:rFonts w:cs="Arial"/>
        </w:rPr>
        <w:t>.</w:t>
      </w:r>
    </w:p>
    <w:p w14:paraId="771D1660" w14:textId="4E7B70F9" w:rsidR="008B6B06" w:rsidRDefault="008C4114" w:rsidP="00A5041D">
      <w:pPr>
        <w:pStyle w:val="NormalArial"/>
        <w:spacing w:before="120" w:after="120"/>
        <w:ind w:firstLine="720"/>
        <w:jc w:val="both"/>
        <w:rPr>
          <w:rFonts w:cs="Arial"/>
        </w:rPr>
      </w:pPr>
      <w:r>
        <w:rPr>
          <w:rFonts w:cs="Arial"/>
        </w:rPr>
        <w:t xml:space="preserve">An important part of the consideration of the various options for design parameters associated with this new ancillary service is the ultimate cost of that service that will be assigned to each </w:t>
      </w:r>
      <w:r w:rsidR="00BF5BC9">
        <w:rPr>
          <w:rFonts w:cs="Arial"/>
        </w:rPr>
        <w:t>L</w:t>
      </w:r>
      <w:r>
        <w:rPr>
          <w:rFonts w:cs="Arial"/>
        </w:rPr>
        <w:t xml:space="preserve">oad </w:t>
      </w:r>
      <w:r w:rsidR="00BF5BC9">
        <w:rPr>
          <w:rFonts w:cs="Arial"/>
        </w:rPr>
        <w:t>S</w:t>
      </w:r>
      <w:r>
        <w:rPr>
          <w:rFonts w:cs="Arial"/>
        </w:rPr>
        <w:t xml:space="preserve">erving </w:t>
      </w:r>
      <w:r w:rsidR="00BF5BC9">
        <w:rPr>
          <w:rFonts w:cs="Arial"/>
        </w:rPr>
        <w:t>E</w:t>
      </w:r>
      <w:r>
        <w:rPr>
          <w:rFonts w:cs="Arial"/>
        </w:rPr>
        <w:t>ntity</w:t>
      </w:r>
      <w:r w:rsidR="00BF5BC9">
        <w:rPr>
          <w:rFonts w:cs="Arial"/>
        </w:rPr>
        <w:t xml:space="preserve"> (LSE)</w:t>
      </w:r>
      <w:r>
        <w:rPr>
          <w:rFonts w:cs="Arial"/>
        </w:rPr>
        <w:t xml:space="preserve">.  The Texas REP Coalition notes that as the parameters for the design of this </w:t>
      </w:r>
      <w:r w:rsidR="00BF5BC9">
        <w:rPr>
          <w:rFonts w:cs="Arial"/>
        </w:rPr>
        <w:t>A</w:t>
      </w:r>
      <w:r>
        <w:rPr>
          <w:rFonts w:cs="Arial"/>
        </w:rPr>
        <w:t xml:space="preserve">ncillary </w:t>
      </w:r>
      <w:r w:rsidR="00BF5BC9">
        <w:rPr>
          <w:rFonts w:cs="Arial"/>
        </w:rPr>
        <w:t>S</w:t>
      </w:r>
      <w:r>
        <w:rPr>
          <w:rFonts w:cs="Arial"/>
        </w:rPr>
        <w:t xml:space="preserve">ervice are yet unknown, the cost of DRRS as an </w:t>
      </w:r>
      <w:r w:rsidR="00BF5BC9">
        <w:rPr>
          <w:rFonts w:cs="Arial"/>
        </w:rPr>
        <w:t>A</w:t>
      </w:r>
      <w:r>
        <w:rPr>
          <w:rFonts w:cs="Arial"/>
        </w:rPr>
        <w:t xml:space="preserve">ncillary </w:t>
      </w:r>
      <w:r w:rsidR="00BF5BC9">
        <w:rPr>
          <w:rFonts w:cs="Arial"/>
        </w:rPr>
        <w:t>S</w:t>
      </w:r>
      <w:r>
        <w:rPr>
          <w:rFonts w:cs="Arial"/>
        </w:rPr>
        <w:t xml:space="preserve">ervice is also unknown.  </w:t>
      </w:r>
      <w:r w:rsidR="008F233A">
        <w:rPr>
          <w:rFonts w:cs="Arial"/>
        </w:rPr>
        <w:t xml:space="preserve">Further, the timing of implementation and the approximate date on which the </w:t>
      </w:r>
      <w:r w:rsidR="00BF5BC9">
        <w:rPr>
          <w:rFonts w:cs="Arial"/>
        </w:rPr>
        <w:t>A</w:t>
      </w:r>
      <w:r w:rsidR="008F233A">
        <w:rPr>
          <w:rFonts w:cs="Arial"/>
        </w:rPr>
        <w:t xml:space="preserve">ncillary </w:t>
      </w:r>
      <w:r w:rsidR="00BF5BC9">
        <w:rPr>
          <w:rFonts w:cs="Arial"/>
        </w:rPr>
        <w:t>S</w:t>
      </w:r>
      <w:r w:rsidR="008F233A">
        <w:rPr>
          <w:rFonts w:cs="Arial"/>
        </w:rPr>
        <w:t xml:space="preserve">ervice </w:t>
      </w:r>
      <w:r w:rsidR="00A5041D">
        <w:rPr>
          <w:rFonts w:cs="Arial"/>
        </w:rPr>
        <w:t>O</w:t>
      </w:r>
      <w:r w:rsidR="008F233A">
        <w:rPr>
          <w:rFonts w:cs="Arial"/>
        </w:rPr>
        <w:t xml:space="preserve">bligation for DRRS will begin </w:t>
      </w:r>
      <w:proofErr w:type="gramStart"/>
      <w:r w:rsidR="008F233A">
        <w:rPr>
          <w:rFonts w:cs="Arial"/>
        </w:rPr>
        <w:t>remain</w:t>
      </w:r>
      <w:proofErr w:type="gramEnd"/>
      <w:r w:rsidR="008F233A">
        <w:rPr>
          <w:rFonts w:cs="Arial"/>
        </w:rPr>
        <w:t xml:space="preserve"> unknown.   </w:t>
      </w:r>
      <w:r w:rsidR="008F233A">
        <w:t>W</w:t>
      </w:r>
      <w:r w:rsidR="008F233A" w:rsidRPr="002565B5">
        <w:t xml:space="preserve">hile NPRR1309 may be approved </w:t>
      </w:r>
      <w:r w:rsidR="008F233A">
        <w:t xml:space="preserve">by the ERCOT Board </w:t>
      </w:r>
      <w:r w:rsidR="008F233A" w:rsidRPr="002565B5">
        <w:t xml:space="preserve">this summer, the NPRR has an estimated project implementation duration of 20 to 30 months. </w:t>
      </w:r>
      <w:r w:rsidR="00AA2CD5">
        <w:t xml:space="preserve">Given the </w:t>
      </w:r>
      <w:r w:rsidR="00C26D44">
        <w:t xml:space="preserve">current </w:t>
      </w:r>
      <w:r w:rsidR="00AA2CD5">
        <w:t>regulatory uncertaint</w:t>
      </w:r>
      <w:r w:rsidR="00C26D44">
        <w:t>ies</w:t>
      </w:r>
      <w:r w:rsidR="00AA2CD5">
        <w:t xml:space="preserve"> </w:t>
      </w:r>
      <w:r w:rsidR="00C26D44">
        <w:t>surrounding this product</w:t>
      </w:r>
      <w:r w:rsidR="00AA2CD5">
        <w:t xml:space="preserve">, </w:t>
      </w:r>
      <w:r w:rsidR="008F233A">
        <w:t xml:space="preserve">customers should not be in a position </w:t>
      </w:r>
      <w:proofErr w:type="gramStart"/>
      <w:r w:rsidR="008F233A">
        <w:t>of having</w:t>
      </w:r>
      <w:proofErr w:type="gramEnd"/>
      <w:r w:rsidR="008F233A">
        <w:t xml:space="preserve"> </w:t>
      </w:r>
      <w:r w:rsidR="00C26D44">
        <w:t xml:space="preserve">projected </w:t>
      </w:r>
      <w:r w:rsidR="00EF1A09">
        <w:t>costs for</w:t>
      </w:r>
      <w:r w:rsidR="008F233A">
        <w:t xml:space="preserve"> this product included in retail pricing</w:t>
      </w:r>
      <w:r w:rsidR="00AA2CD5">
        <w:t xml:space="preserve"> until the implementation timeline and </w:t>
      </w:r>
      <w:r w:rsidR="00C26D44">
        <w:t>the actual</w:t>
      </w:r>
      <w:r w:rsidR="00AA2CD5">
        <w:t xml:space="preserve"> costs </w:t>
      </w:r>
      <w:r w:rsidR="00C26D44">
        <w:t xml:space="preserve">of the product </w:t>
      </w:r>
      <w:r w:rsidR="00AA2CD5">
        <w:t>are better known</w:t>
      </w:r>
      <w:r w:rsidR="00EF1A09">
        <w:t>.</w:t>
      </w:r>
      <w:r w:rsidR="00BF5BC9">
        <w:t xml:space="preserve">  </w:t>
      </w:r>
      <w:r>
        <w:rPr>
          <w:rFonts w:cs="Arial"/>
        </w:rPr>
        <w:t xml:space="preserve">Going forward, it may be beneficial to recognize this regulatory uncertainty and present potential cost impacts associated with each proposal.  </w:t>
      </w:r>
    </w:p>
    <w:p w14:paraId="1C3EFD9D" w14:textId="5E40520D" w:rsidR="00BD7258" w:rsidRDefault="008C4114" w:rsidP="00A5041D">
      <w:pPr>
        <w:pStyle w:val="NormalArial"/>
        <w:spacing w:before="120" w:after="120"/>
        <w:ind w:firstLine="720"/>
        <w:jc w:val="both"/>
      </w:pPr>
      <w:r>
        <w:t>T</w:t>
      </w:r>
      <w:r w:rsidR="00EA76AD">
        <w:t xml:space="preserve">he Texas REP Coalition </w:t>
      </w:r>
      <w:r>
        <w:t>requests</w:t>
      </w:r>
      <w:r w:rsidR="00EA76AD">
        <w:t xml:space="preserve"> that clear language be added to </w:t>
      </w:r>
      <w:r>
        <w:t xml:space="preserve">this </w:t>
      </w:r>
      <w:r w:rsidR="00EA76AD">
        <w:t xml:space="preserve">NPRR, indicating </w:t>
      </w:r>
      <w:r>
        <w:t xml:space="preserve">a date certain under which </w:t>
      </w:r>
      <w:r w:rsidR="008F233A">
        <w:t xml:space="preserve">the implementation of the </w:t>
      </w:r>
      <w:r w:rsidR="00A5041D">
        <w:t>A</w:t>
      </w:r>
      <w:r w:rsidR="008F233A">
        <w:t xml:space="preserve">ncillary </w:t>
      </w:r>
      <w:r w:rsidR="00A5041D">
        <w:t>S</w:t>
      </w:r>
      <w:r w:rsidR="008F233A">
        <w:t xml:space="preserve">ervice </w:t>
      </w:r>
      <w:r w:rsidR="00A5041D">
        <w:t>O</w:t>
      </w:r>
      <w:r w:rsidR="008F233A">
        <w:t xml:space="preserve">bligation will begin </w:t>
      </w:r>
      <w:r w:rsidR="00095E30">
        <w:t xml:space="preserve">and </w:t>
      </w:r>
      <w:r w:rsidR="00EA76AD">
        <w:t>the quantities of DRRS to be procured will be known or knowable for stakeholders</w:t>
      </w:r>
      <w:r>
        <w:t>.</w:t>
      </w:r>
      <w:r w:rsidR="00EA76AD">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5041D" w14:paraId="27B01A19" w14:textId="77777777" w:rsidTr="003A4BA4">
        <w:trPr>
          <w:trHeight w:val="350"/>
        </w:trPr>
        <w:tc>
          <w:tcPr>
            <w:tcW w:w="10440" w:type="dxa"/>
            <w:tcBorders>
              <w:bottom w:val="single" w:sz="4" w:space="0" w:color="auto"/>
            </w:tcBorders>
            <w:shd w:val="clear" w:color="auto" w:fill="FFFFFF"/>
            <w:vAlign w:val="center"/>
          </w:tcPr>
          <w:p w14:paraId="0742C5EF" w14:textId="77777777" w:rsidR="00A5041D" w:rsidRDefault="00A5041D" w:rsidP="003A4BA4">
            <w:pPr>
              <w:pStyle w:val="Header"/>
              <w:jc w:val="center"/>
            </w:pPr>
            <w:r>
              <w:t>Revised Cover Page Language</w:t>
            </w:r>
          </w:p>
        </w:tc>
      </w:tr>
    </w:tbl>
    <w:p w14:paraId="29E5F45F" w14:textId="77777777" w:rsidR="00A5041D" w:rsidRDefault="00A5041D" w:rsidP="00A5041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5041D" w14:paraId="2ACCDB15" w14:textId="77777777" w:rsidTr="003A4BA4">
        <w:trPr>
          <w:trHeight w:val="350"/>
        </w:trPr>
        <w:tc>
          <w:tcPr>
            <w:tcW w:w="10440" w:type="dxa"/>
            <w:tcBorders>
              <w:bottom w:val="single" w:sz="4" w:space="0" w:color="auto"/>
            </w:tcBorders>
            <w:shd w:val="clear" w:color="auto" w:fill="FFFFFF"/>
            <w:vAlign w:val="center"/>
          </w:tcPr>
          <w:p w14:paraId="75DC9855" w14:textId="77777777" w:rsidR="00A5041D" w:rsidRDefault="00A5041D" w:rsidP="003A4BA4">
            <w:pPr>
              <w:pStyle w:val="Header"/>
              <w:jc w:val="center"/>
            </w:pPr>
            <w:r>
              <w:lastRenderedPageBreak/>
              <w:t>Revised Proposed Protocol Language</w:t>
            </w:r>
          </w:p>
        </w:tc>
      </w:tr>
    </w:tbl>
    <w:p w14:paraId="37942982" w14:textId="2730D55C" w:rsidR="00152993" w:rsidRPr="00AE2909" w:rsidRDefault="00A5041D" w:rsidP="00A5041D">
      <w:pPr>
        <w:pStyle w:val="NormalArial"/>
        <w:spacing w:before="120" w:after="120"/>
      </w:pPr>
      <w:r>
        <w:t>None.</w:t>
      </w:r>
    </w:p>
    <w:sectPr w:rsidR="00152993" w:rsidRPr="00AE2909"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FC65" w14:textId="77777777" w:rsidR="00B367CC" w:rsidRDefault="00B367CC">
      <w:r>
        <w:separator/>
      </w:r>
    </w:p>
  </w:endnote>
  <w:endnote w:type="continuationSeparator" w:id="0">
    <w:p w14:paraId="32BE71A3" w14:textId="77777777" w:rsidR="00B367CC" w:rsidRDefault="00B3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C410" w14:textId="120B304A"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5041D">
      <w:rPr>
        <w:rFonts w:ascii="Arial" w:hAnsi="Arial"/>
        <w:noProof/>
        <w:sz w:val="18"/>
      </w:rPr>
      <w:t>1309NPRR-13 Texas REP Coalition Comments 020426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660972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3CFB" w14:textId="77777777" w:rsidR="00B367CC" w:rsidRDefault="00B367CC">
      <w:r>
        <w:separator/>
      </w:r>
    </w:p>
  </w:footnote>
  <w:footnote w:type="continuationSeparator" w:id="0">
    <w:p w14:paraId="26B24F2B" w14:textId="77777777" w:rsidR="00B367CC" w:rsidRDefault="00B3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4F14" w14:textId="77777777" w:rsidR="00EE6681" w:rsidRDefault="00EE6681">
    <w:pPr>
      <w:pStyle w:val="Header"/>
      <w:jc w:val="center"/>
      <w:rPr>
        <w:sz w:val="32"/>
      </w:rPr>
    </w:pPr>
    <w:r>
      <w:rPr>
        <w:sz w:val="32"/>
      </w:rPr>
      <w:t>NPRR Comments</w:t>
    </w:r>
  </w:p>
  <w:p w14:paraId="1683A8CE"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838666">
    <w:abstractNumId w:val="0"/>
  </w:num>
  <w:num w:numId="2" w16cid:durableId="1713457284">
    <w:abstractNumId w:val="1"/>
  </w:num>
  <w:num w:numId="3" w16cid:durableId="115507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5DB1"/>
    <w:rsid w:val="00037668"/>
    <w:rsid w:val="00075A94"/>
    <w:rsid w:val="00095E30"/>
    <w:rsid w:val="000A346E"/>
    <w:rsid w:val="00132855"/>
    <w:rsid w:val="001339D1"/>
    <w:rsid w:val="00152993"/>
    <w:rsid w:val="001614B6"/>
    <w:rsid w:val="00170297"/>
    <w:rsid w:val="001A227D"/>
    <w:rsid w:val="001E2032"/>
    <w:rsid w:val="002411D4"/>
    <w:rsid w:val="003010C0"/>
    <w:rsid w:val="0033056F"/>
    <w:rsid w:val="00332A97"/>
    <w:rsid w:val="00341FC3"/>
    <w:rsid w:val="00350C00"/>
    <w:rsid w:val="00366113"/>
    <w:rsid w:val="003C270C"/>
    <w:rsid w:val="003D0994"/>
    <w:rsid w:val="00423824"/>
    <w:rsid w:val="0043567D"/>
    <w:rsid w:val="00472C82"/>
    <w:rsid w:val="004770E2"/>
    <w:rsid w:val="004B7B90"/>
    <w:rsid w:val="004E2C19"/>
    <w:rsid w:val="00502911"/>
    <w:rsid w:val="005D284C"/>
    <w:rsid w:val="00604512"/>
    <w:rsid w:val="00633E23"/>
    <w:rsid w:val="00673B94"/>
    <w:rsid w:val="00680AC6"/>
    <w:rsid w:val="006835D8"/>
    <w:rsid w:val="006C316E"/>
    <w:rsid w:val="006D0F7C"/>
    <w:rsid w:val="007269C4"/>
    <w:rsid w:val="0074209E"/>
    <w:rsid w:val="007A3FED"/>
    <w:rsid w:val="007F2CA8"/>
    <w:rsid w:val="007F3B70"/>
    <w:rsid w:val="007F7161"/>
    <w:rsid w:val="008144BA"/>
    <w:rsid w:val="00815495"/>
    <w:rsid w:val="0085559E"/>
    <w:rsid w:val="00896B1B"/>
    <w:rsid w:val="008B6B06"/>
    <w:rsid w:val="008C4114"/>
    <w:rsid w:val="008E559E"/>
    <w:rsid w:val="008F233A"/>
    <w:rsid w:val="00916080"/>
    <w:rsid w:val="00921A68"/>
    <w:rsid w:val="009C71EA"/>
    <w:rsid w:val="00A015C4"/>
    <w:rsid w:val="00A15172"/>
    <w:rsid w:val="00A5041D"/>
    <w:rsid w:val="00AA2CD5"/>
    <w:rsid w:val="00AE2909"/>
    <w:rsid w:val="00B13914"/>
    <w:rsid w:val="00B367CC"/>
    <w:rsid w:val="00B5080A"/>
    <w:rsid w:val="00B92ADE"/>
    <w:rsid w:val="00B943AE"/>
    <w:rsid w:val="00BB0BA3"/>
    <w:rsid w:val="00BD7258"/>
    <w:rsid w:val="00BF5BC9"/>
    <w:rsid w:val="00C0598D"/>
    <w:rsid w:val="00C11956"/>
    <w:rsid w:val="00C23134"/>
    <w:rsid w:val="00C26D44"/>
    <w:rsid w:val="00C602E5"/>
    <w:rsid w:val="00C748FD"/>
    <w:rsid w:val="00C903A4"/>
    <w:rsid w:val="00D4046E"/>
    <w:rsid w:val="00D4362F"/>
    <w:rsid w:val="00DD4739"/>
    <w:rsid w:val="00DE5F33"/>
    <w:rsid w:val="00E07B54"/>
    <w:rsid w:val="00E11F78"/>
    <w:rsid w:val="00E621E1"/>
    <w:rsid w:val="00EA76AD"/>
    <w:rsid w:val="00EC55B3"/>
    <w:rsid w:val="00EE6681"/>
    <w:rsid w:val="00EF1A09"/>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155B91E"/>
  <w15:chartTrackingRefBased/>
  <w15:docId w15:val="{A3F66A0A-F102-4102-BB65-FDD4A35E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025DB1"/>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NormalArialChar">
    <w:name w:val="Normal+Arial Char"/>
    <w:link w:val="NormalArial"/>
    <w:rsid w:val="00025DB1"/>
    <w:rPr>
      <w:rFonts w:ascii="Arial" w:hAnsi="Arial"/>
      <w:sz w:val="24"/>
      <w:szCs w:val="24"/>
    </w:rPr>
  </w:style>
  <w:style w:type="paragraph" w:styleId="Revision">
    <w:name w:val="Revision"/>
    <w:hidden/>
    <w:uiPriority w:val="99"/>
    <w:semiHidden/>
    <w:rsid w:val="00025DB1"/>
    <w:rPr>
      <w:sz w:val="24"/>
      <w:szCs w:val="24"/>
    </w:rPr>
  </w:style>
  <w:style w:type="character" w:styleId="UnresolvedMention">
    <w:name w:val="Unresolved Mention"/>
    <w:basedOn w:val="DefaultParagraphFont"/>
    <w:uiPriority w:val="99"/>
    <w:semiHidden/>
    <w:unhideWhenUsed/>
    <w:rsid w:val="00BF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ebking@spencerf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104C-0EE9-4B93-9906-4934FFA1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318</Words>
  <Characters>1915</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2026-02-04T18:14:00Z</dcterms:created>
  <dcterms:modified xsi:type="dcterms:W3CDTF">2026-02-04T18:17:00Z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2026-02-04T18:16:52Z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4ca467bd-270a-4133-a80b-de77f8e3e41c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