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1D5ABA5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246C7" w14:textId="77777777" w:rsidR="00152993" w:rsidRDefault="00170E84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C158EE">
              <w:t xml:space="preserve">GRR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142248B" w14:textId="2DFBD76E" w:rsidR="00152993" w:rsidRDefault="00EB31BB">
            <w:pPr>
              <w:pStyle w:val="Header"/>
            </w:pPr>
            <w:hyperlink r:id="rId11" w:history="1">
              <w:r w:rsidR="00E01469" w:rsidRPr="00EB31BB">
                <w:rPr>
                  <w:rStyle w:val="Hyperlink"/>
                </w:rPr>
                <w:t>141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80EA0D" w14:textId="77777777" w:rsidR="00152993" w:rsidRDefault="00170E84">
            <w:pPr>
              <w:pStyle w:val="Header"/>
            </w:pPr>
            <w:r>
              <w:t>P</w:t>
            </w:r>
            <w:r w:rsidR="00C158EE">
              <w:t xml:space="preserve">GRR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99FAA73" w14:textId="7D53F547" w:rsidR="00152993" w:rsidRDefault="00E01469">
            <w:pPr>
              <w:pStyle w:val="Header"/>
            </w:pPr>
            <w:r>
              <w:t>Large Load Interconnection Study Reform for Substantiated Load</w:t>
            </w:r>
          </w:p>
        </w:tc>
      </w:tr>
    </w:tbl>
    <w:p w14:paraId="3CAAACA3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580449CE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6267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77E" w14:textId="779AE67C" w:rsidR="00152993" w:rsidRDefault="00EB31BB">
            <w:pPr>
              <w:pStyle w:val="NormalArial"/>
            </w:pPr>
            <w:r>
              <w:t>February 2, 2026</w:t>
            </w:r>
          </w:p>
        </w:tc>
      </w:tr>
    </w:tbl>
    <w:p w14:paraId="3790440B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261B3937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11DB6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7E10D528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D6EC65F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DBD3116" w14:textId="262409C6" w:rsidR="00152993" w:rsidRDefault="008F16E9">
            <w:pPr>
              <w:pStyle w:val="NormalArial"/>
            </w:pPr>
            <w:r>
              <w:t>Agee Springer</w:t>
            </w:r>
          </w:p>
        </w:tc>
      </w:tr>
      <w:tr w:rsidR="00152993" w14:paraId="11C11136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6CE5A43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1569AA90" w14:textId="44B9791E" w:rsidR="00152993" w:rsidRDefault="00EB31BB">
            <w:pPr>
              <w:pStyle w:val="NormalArial"/>
            </w:pPr>
            <w:hyperlink r:id="rId12" w:history="1">
              <w:r w:rsidRPr="0089048D">
                <w:rPr>
                  <w:rStyle w:val="Hyperlink"/>
                </w:rPr>
                <w:t>agee.springer@ercot.com</w:t>
              </w:r>
            </w:hyperlink>
          </w:p>
        </w:tc>
      </w:tr>
      <w:tr w:rsidR="00152993" w14:paraId="4E99409E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36BDEF41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2F9051A7" w14:textId="77777777" w:rsidR="00152993" w:rsidRDefault="00F34701">
            <w:pPr>
              <w:pStyle w:val="NormalArial"/>
            </w:pPr>
            <w:r>
              <w:t>ERCOT</w:t>
            </w:r>
          </w:p>
        </w:tc>
      </w:tr>
      <w:tr w:rsidR="00152993" w14:paraId="66996C43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50DC24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11A3CC1" w14:textId="541728CD" w:rsidR="00152993" w:rsidRDefault="00F34701">
            <w:pPr>
              <w:pStyle w:val="NormalArial"/>
            </w:pPr>
            <w:r>
              <w:t>512-248-</w:t>
            </w:r>
            <w:r w:rsidR="008F16E9">
              <w:t>4508</w:t>
            </w:r>
          </w:p>
        </w:tc>
      </w:tr>
      <w:tr w:rsidR="00152993" w14:paraId="1415EB97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6DB305E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41DB45EA" w14:textId="77777777" w:rsidR="00152993" w:rsidRDefault="00152993">
            <w:pPr>
              <w:pStyle w:val="NormalArial"/>
            </w:pPr>
          </w:p>
        </w:tc>
      </w:tr>
      <w:tr w:rsidR="00075A94" w14:paraId="5B87B2D6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FBC192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03DBCFC" w14:textId="04893392" w:rsidR="00075A94" w:rsidRDefault="00DF5E67">
            <w:pPr>
              <w:pStyle w:val="NormalArial"/>
            </w:pPr>
            <w:r w:rsidRPr="008F16E9">
              <w:t>Not applicable</w:t>
            </w:r>
          </w:p>
        </w:tc>
      </w:tr>
    </w:tbl>
    <w:p w14:paraId="0278D098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D1E98" w14:paraId="2E6EEE1B" w14:textId="77777777" w:rsidTr="00C40E5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8B55FF" w14:textId="11C5BC01" w:rsidR="006D1E98" w:rsidRDefault="006D1E98" w:rsidP="00C40E57">
            <w:pPr>
              <w:pStyle w:val="Header"/>
              <w:jc w:val="center"/>
            </w:pPr>
            <w:r>
              <w:t>Comments</w:t>
            </w:r>
          </w:p>
        </w:tc>
      </w:tr>
    </w:tbl>
    <w:p w14:paraId="07740EE9" w14:textId="2BC914B5" w:rsidR="00CA4484" w:rsidRDefault="00F34701" w:rsidP="00DF5E67">
      <w:pPr>
        <w:pStyle w:val="NormalArial"/>
        <w:spacing w:before="120" w:after="120"/>
      </w:pPr>
      <w:r>
        <w:t xml:space="preserve">ERCOT appreciates the opportunity to offer the following comments on </w:t>
      </w:r>
      <w:r w:rsidR="00DF5E67">
        <w:t>Planning Guide Revision Request (</w:t>
      </w:r>
      <w:r>
        <w:t>PGRR</w:t>
      </w:r>
      <w:r w:rsidR="00DF5E67">
        <w:t xml:space="preserve">) </w:t>
      </w:r>
      <w:r>
        <w:t>1</w:t>
      </w:r>
      <w:r w:rsidR="00A33C4F">
        <w:t>41</w:t>
      </w:r>
      <w:r>
        <w:t>.</w:t>
      </w:r>
      <w:r w:rsidR="00DF5E67">
        <w:t xml:space="preserve"> </w:t>
      </w:r>
      <w:r w:rsidR="004D2FCF">
        <w:t xml:space="preserve">As proposed, </w:t>
      </w:r>
      <w:r w:rsidR="008C11AB">
        <w:t xml:space="preserve">PGRR141 would </w:t>
      </w:r>
      <w:r w:rsidR="00B4379F">
        <w:t>allow</w:t>
      </w:r>
      <w:r w:rsidR="00222B9C">
        <w:t xml:space="preserve"> </w:t>
      </w:r>
      <w:r w:rsidR="00EB6965">
        <w:t xml:space="preserve">Large Loads interconnecting </w:t>
      </w:r>
      <w:r w:rsidR="008C11AB">
        <w:t xml:space="preserve">to the ERCOT System </w:t>
      </w:r>
      <w:r w:rsidR="00220EDF">
        <w:t xml:space="preserve">to </w:t>
      </w:r>
      <w:r w:rsidR="008C11AB">
        <w:t xml:space="preserve">bypass the Large Load Interconnection Study (LLIS) process if </w:t>
      </w:r>
      <w:r w:rsidR="00D61959">
        <w:t xml:space="preserve">a </w:t>
      </w:r>
      <w:r w:rsidR="008C11AB">
        <w:t xml:space="preserve">transmission project </w:t>
      </w:r>
      <w:r w:rsidR="00220EDF">
        <w:t xml:space="preserve">proposed for review by the </w:t>
      </w:r>
      <w:r w:rsidR="008C11AB">
        <w:t>Regional Planning Group (RPG) includes the Large</w:t>
      </w:r>
      <w:r w:rsidR="00BA5169">
        <w:t xml:space="preserve"> Load</w:t>
      </w:r>
      <w:r w:rsidR="008C11AB">
        <w:t>.</w:t>
      </w:r>
      <w:r w:rsidR="00D61959">
        <w:t xml:space="preserve"> </w:t>
      </w:r>
      <w:r w:rsidR="00521C3D">
        <w:t xml:space="preserve">ERCOT </w:t>
      </w:r>
      <w:r w:rsidR="005A694F">
        <w:t>is very concerned that PGRR141 will</w:t>
      </w:r>
      <w:r w:rsidR="006979E0">
        <w:t xml:space="preserve"> </w:t>
      </w:r>
      <w:r w:rsidR="0038472B">
        <w:t>introduce</w:t>
      </w:r>
      <w:r w:rsidR="001156EE">
        <w:t xml:space="preserve"> a</w:t>
      </w:r>
      <w:r w:rsidR="00D078AF">
        <w:t xml:space="preserve"> new source</w:t>
      </w:r>
      <w:r w:rsidR="001156EE">
        <w:t xml:space="preserve"> of</w:t>
      </w:r>
      <w:r w:rsidR="00A70CC2">
        <w:t xml:space="preserve"> uncertainty</w:t>
      </w:r>
      <w:r w:rsidR="00172EC2">
        <w:t xml:space="preserve"> </w:t>
      </w:r>
      <w:r w:rsidR="007B4610">
        <w:t>that will</w:t>
      </w:r>
      <w:r w:rsidR="00172EC2">
        <w:t xml:space="preserve"> </w:t>
      </w:r>
      <w:r w:rsidR="00DC2605">
        <w:t xml:space="preserve">slow the study timeline </w:t>
      </w:r>
      <w:r w:rsidR="007B4610">
        <w:t xml:space="preserve">and ultimately delay </w:t>
      </w:r>
      <w:r w:rsidR="0038472B">
        <w:t xml:space="preserve">interconnection of </w:t>
      </w:r>
      <w:r w:rsidR="00A70CC2">
        <w:t>Large Loads</w:t>
      </w:r>
      <w:r w:rsidR="00E463EE">
        <w:t xml:space="preserve">. PGRR141 </w:t>
      </w:r>
      <w:r w:rsidR="001156EE">
        <w:t>may also</w:t>
      </w:r>
      <w:r w:rsidR="00C46362">
        <w:t xml:space="preserve"> </w:t>
      </w:r>
      <w:r w:rsidR="007906F6">
        <w:t xml:space="preserve">stymie efforts </w:t>
      </w:r>
      <w:r w:rsidR="00352583">
        <w:t>reform the LLIS</w:t>
      </w:r>
      <w:r w:rsidR="007B4610">
        <w:t xml:space="preserve"> process</w:t>
      </w:r>
      <w:r w:rsidR="00352583">
        <w:t xml:space="preserve"> from </w:t>
      </w:r>
      <w:r w:rsidR="00BF1493">
        <w:t>an individualized study approach to a batch study approach</w:t>
      </w:r>
      <w:r w:rsidR="00352583">
        <w:t>.</w:t>
      </w:r>
      <w:r w:rsidR="002A6AF6">
        <w:t xml:space="preserve"> </w:t>
      </w:r>
      <w:r w:rsidR="00CA4484">
        <w:t xml:space="preserve">Therefore, </w:t>
      </w:r>
      <w:r w:rsidR="00AF7A67">
        <w:t xml:space="preserve">ERCOT opposes </w:t>
      </w:r>
      <w:r w:rsidR="00F92F9B">
        <w:t xml:space="preserve">PGRR141 </w:t>
      </w:r>
      <w:proofErr w:type="gramStart"/>
      <w:r w:rsidR="00CA4484">
        <w:t>at this time</w:t>
      </w:r>
      <w:proofErr w:type="gramEnd"/>
      <w:r w:rsidR="00CA4484">
        <w:t>.</w:t>
      </w:r>
    </w:p>
    <w:p w14:paraId="097BD670" w14:textId="1CA385C6" w:rsidR="000F60E7" w:rsidRDefault="00AB523F" w:rsidP="00DF5E67">
      <w:pPr>
        <w:pStyle w:val="NormalArial"/>
        <w:spacing w:before="120" w:after="120"/>
      </w:pPr>
      <w:r>
        <w:t xml:space="preserve">By </w:t>
      </w:r>
      <w:r w:rsidR="00302C63">
        <w:t>re</w:t>
      </w:r>
      <w:r>
        <w:t>introducing an alternative path to interconnection</w:t>
      </w:r>
      <w:r w:rsidR="00302C63">
        <w:t xml:space="preserve"> via a</w:t>
      </w:r>
      <w:r w:rsidR="00DC46E9">
        <w:t>n</w:t>
      </w:r>
      <w:r w:rsidR="00302C63">
        <w:t xml:space="preserve"> RPG submission</w:t>
      </w:r>
      <w:r>
        <w:t xml:space="preserve">, </w:t>
      </w:r>
      <w:r w:rsidR="00334E0E">
        <w:t xml:space="preserve">PGRR141 </w:t>
      </w:r>
      <w:r w:rsidR="00BE1132">
        <w:t>would abandon</w:t>
      </w:r>
      <w:r w:rsidR="00107759">
        <w:t xml:space="preserve"> </w:t>
      </w:r>
      <w:r w:rsidR="00342ED0">
        <w:t>the decisio</w:t>
      </w:r>
      <w:r>
        <w:t>n</w:t>
      </w:r>
      <w:r w:rsidR="00342ED0">
        <w:t xml:space="preserve"> </w:t>
      </w:r>
      <w:r w:rsidR="00BD63CB">
        <w:t>in PGRR115</w:t>
      </w:r>
      <w:r w:rsidR="00DC46E9">
        <w:t xml:space="preserve">, </w:t>
      </w:r>
      <w:r w:rsidR="00DC46E9" w:rsidRPr="00DC46E9">
        <w:t>Related to NPRR1234, Interconnection Requirements for Large Loads and Modeling Standards for Loads 25 MW or Greater</w:t>
      </w:r>
      <w:r w:rsidR="00DC46E9">
        <w:t>,</w:t>
      </w:r>
      <w:r w:rsidR="00BD63CB">
        <w:t xml:space="preserve"> </w:t>
      </w:r>
      <w:r w:rsidR="00342ED0">
        <w:t xml:space="preserve">to </w:t>
      </w:r>
      <w:r w:rsidR="00736222" w:rsidRPr="00736222">
        <w:t>unify the interconnection of Large Loads in a single process</w:t>
      </w:r>
      <w:r w:rsidR="00214920">
        <w:t xml:space="preserve">. </w:t>
      </w:r>
      <w:r w:rsidR="005122C4">
        <w:t xml:space="preserve">Historically, Large Loads </w:t>
      </w:r>
      <w:r w:rsidR="005D292F">
        <w:t>were studied through traditional planning processes</w:t>
      </w:r>
      <w:r w:rsidR="00C10951">
        <w:t xml:space="preserve">. However, </w:t>
      </w:r>
      <w:r w:rsidR="005F1770">
        <w:t>as the volume and characteristics of Large Load</w:t>
      </w:r>
      <w:r w:rsidR="002C743C">
        <w:t>s</w:t>
      </w:r>
      <w:r w:rsidR="005F1770">
        <w:t xml:space="preserve"> changed, </w:t>
      </w:r>
      <w:r w:rsidR="005B1CF5">
        <w:t>traditional planning processes</w:t>
      </w:r>
      <w:r w:rsidR="009103E8">
        <w:t xml:space="preserve"> proved unable </w:t>
      </w:r>
      <w:r w:rsidR="00935F7B">
        <w:t>to effectively and efficiently study Large Load interconnection requests</w:t>
      </w:r>
      <w:r w:rsidR="009E7925">
        <w:t xml:space="preserve">. </w:t>
      </w:r>
      <w:r w:rsidR="00641448">
        <w:t>Stakeholders</w:t>
      </w:r>
      <w:r w:rsidR="006802BD">
        <w:t>, with approval from the Public Utility Commission of Texas</w:t>
      </w:r>
      <w:r w:rsidR="00DC46E9">
        <w:t xml:space="preserve"> (PUCT)</w:t>
      </w:r>
      <w:r w:rsidR="006802BD">
        <w:t>,</w:t>
      </w:r>
      <w:r w:rsidR="00641448">
        <w:t xml:space="preserve"> </w:t>
      </w:r>
      <w:r w:rsidR="00372F60">
        <w:t xml:space="preserve">agreed that </w:t>
      </w:r>
      <w:r w:rsidR="00641448">
        <w:t xml:space="preserve">a </w:t>
      </w:r>
      <w:r w:rsidR="000846C9">
        <w:t xml:space="preserve">single </w:t>
      </w:r>
      <w:r w:rsidR="00641448">
        <w:t>interconnection process</w:t>
      </w:r>
      <w:r w:rsidR="00F77B1A">
        <w:t xml:space="preserve"> applicable to </w:t>
      </w:r>
      <w:r w:rsidR="000846C9">
        <w:t xml:space="preserve">all </w:t>
      </w:r>
      <w:r w:rsidR="00EC7CF3">
        <w:t>Large Loads</w:t>
      </w:r>
      <w:r w:rsidR="009E7925">
        <w:t xml:space="preserve"> </w:t>
      </w:r>
      <w:r w:rsidR="00E159AC">
        <w:t xml:space="preserve">would </w:t>
      </w:r>
      <w:r w:rsidR="003E0C01" w:rsidRPr="003E0C01">
        <w:t>facilitate the</w:t>
      </w:r>
      <w:r w:rsidR="00B647CA">
        <w:t xml:space="preserve"> interconnection of Large Loads while ensuring reliability.  </w:t>
      </w:r>
      <w:r w:rsidR="003E0C01" w:rsidRPr="003E0C01">
        <w:t xml:space="preserve"> </w:t>
      </w:r>
    </w:p>
    <w:p w14:paraId="0DE4CBC6" w14:textId="5C7B493C" w:rsidR="00CF1237" w:rsidRDefault="007202AC" w:rsidP="00DF5E67">
      <w:pPr>
        <w:pStyle w:val="NormalArial"/>
        <w:spacing w:before="120" w:after="120"/>
      </w:pPr>
      <w:r>
        <w:t>The</w:t>
      </w:r>
      <w:r w:rsidR="00B3613A">
        <w:t xml:space="preserve"> transition to the</w:t>
      </w:r>
      <w:r>
        <w:t xml:space="preserve"> </w:t>
      </w:r>
      <w:r w:rsidR="00B35D73">
        <w:t>LLIS process has not been without challenges</w:t>
      </w:r>
      <w:r w:rsidR="00A66CB1">
        <w:t xml:space="preserve">. </w:t>
      </w:r>
      <w:r w:rsidR="00665B37">
        <w:t xml:space="preserve">The unanticipated increase in </w:t>
      </w:r>
      <w:r w:rsidR="00A66CB1">
        <w:t xml:space="preserve">Large </w:t>
      </w:r>
      <w:r w:rsidR="00665B37">
        <w:t>L</w:t>
      </w:r>
      <w:r w:rsidR="00A66CB1">
        <w:t xml:space="preserve">oad interconnection requests </w:t>
      </w:r>
      <w:r w:rsidR="00665B37">
        <w:t>has</w:t>
      </w:r>
      <w:r w:rsidR="00E7560E">
        <w:t xml:space="preserve"> made it difficult for </w:t>
      </w:r>
      <w:r w:rsidR="00DC46E9">
        <w:t>Transmission and/or Distribution Service Providers (</w:t>
      </w:r>
      <w:r w:rsidR="00E7560E">
        <w:t>TDSPs</w:t>
      </w:r>
      <w:r w:rsidR="00DC46E9">
        <w:t>)</w:t>
      </w:r>
      <w:r w:rsidR="00E7560E">
        <w:t xml:space="preserve"> to complete studies and for ERCOT to review them. A persistent issue is that, a</w:t>
      </w:r>
      <w:r w:rsidR="00A62B5C">
        <w:t xml:space="preserve">s one Large Load </w:t>
      </w:r>
      <w:r w:rsidR="00E15C89">
        <w:t xml:space="preserve">completes its studies and </w:t>
      </w:r>
      <w:r w:rsidR="00FA3AD2">
        <w:t>meets other development milestones</w:t>
      </w:r>
      <w:r w:rsidR="00E15C89">
        <w:t xml:space="preserve">, neighboring </w:t>
      </w:r>
      <w:r w:rsidR="001A6334">
        <w:t>Large Loads</w:t>
      </w:r>
      <w:r w:rsidR="00E15C89">
        <w:t xml:space="preserve"> must restart their studies to</w:t>
      </w:r>
      <w:r w:rsidR="003A015F">
        <w:t xml:space="preserve"> now</w:t>
      </w:r>
      <w:r w:rsidR="00E15C89">
        <w:t xml:space="preserve"> account for</w:t>
      </w:r>
      <w:r w:rsidR="002233E5">
        <w:t xml:space="preserve"> </w:t>
      </w:r>
      <w:r w:rsidR="00101034">
        <w:t>this</w:t>
      </w:r>
      <w:r w:rsidR="00E15C89">
        <w:t xml:space="preserve"> </w:t>
      </w:r>
      <w:r w:rsidR="004A0449">
        <w:t>Large Load.</w:t>
      </w:r>
      <w:r w:rsidR="003A015F">
        <w:t xml:space="preserve"> </w:t>
      </w:r>
      <w:r w:rsidR="00977E98">
        <w:t xml:space="preserve">Rapid changes to </w:t>
      </w:r>
      <w:r w:rsidR="001E3A3E">
        <w:t xml:space="preserve">study assumptions </w:t>
      </w:r>
      <w:r w:rsidR="003A015F">
        <w:t>have</w:t>
      </w:r>
      <w:r w:rsidR="00102267">
        <w:t xml:space="preserve"> slowed the study approval process</w:t>
      </w:r>
      <w:r w:rsidR="00732145">
        <w:t xml:space="preserve"> making it difficult for </w:t>
      </w:r>
      <w:r w:rsidR="00484DFD">
        <w:t>Large Loads to interconnect</w:t>
      </w:r>
      <w:r w:rsidR="00A64CED">
        <w:t xml:space="preserve">. </w:t>
      </w:r>
      <w:r w:rsidR="000B1260">
        <w:t xml:space="preserve">Returning to an interconnection framework that provides different paths to </w:t>
      </w:r>
      <w:r w:rsidR="000B1260">
        <w:lastRenderedPageBreak/>
        <w:t xml:space="preserve">interconnection will compound that challenge slowing interconnection, not speeding it up or simplifying it.  </w:t>
      </w:r>
    </w:p>
    <w:p w14:paraId="3FCB7B30" w14:textId="1C7900B5" w:rsidR="0099328C" w:rsidRDefault="000577FF" w:rsidP="00DF5E67">
      <w:pPr>
        <w:pStyle w:val="NormalArial"/>
        <w:spacing w:before="120" w:after="120"/>
      </w:pPr>
      <w:r>
        <w:t xml:space="preserve">ERCOT has initiated an extensive stakeholder process to </w:t>
      </w:r>
      <w:r w:rsidR="00F81100">
        <w:t>address</w:t>
      </w:r>
      <w:r>
        <w:t xml:space="preserve"> this issue</w:t>
      </w:r>
      <w:r w:rsidR="00CF1237">
        <w:t xml:space="preserve"> through </w:t>
      </w:r>
      <w:r w:rsidR="00BF5660">
        <w:t>a</w:t>
      </w:r>
      <w:r w:rsidR="0026536E">
        <w:t xml:space="preserve"> system-wide batch study process</w:t>
      </w:r>
      <w:r w:rsidR="00041F14">
        <w:t xml:space="preserve">. Contrary to Lancium and Google’s assertions, </w:t>
      </w:r>
      <w:r w:rsidR="0028156F">
        <w:t>PGRR141</w:t>
      </w:r>
      <w:r w:rsidR="00173A03">
        <w:t xml:space="preserve"> </w:t>
      </w:r>
      <w:r w:rsidR="000B1260">
        <w:t>is likely</w:t>
      </w:r>
      <w:r w:rsidR="00173A03">
        <w:t xml:space="preserve"> to be </w:t>
      </w:r>
      <w:r w:rsidR="0028156F">
        <w:t xml:space="preserve">inconsistent with a system-wide batch study process.  </w:t>
      </w:r>
      <w:r w:rsidR="003B0D8A">
        <w:t xml:space="preserve">A system-wide batch study relies </w:t>
      </w:r>
      <w:r w:rsidR="00CB4A44" w:rsidRPr="003979EE">
        <w:t xml:space="preserve">on </w:t>
      </w:r>
      <w:r w:rsidR="003B0D8A">
        <w:t>the existence of a s</w:t>
      </w:r>
      <w:r w:rsidR="00CB4A44" w:rsidRPr="003979EE">
        <w:t>ingle, comprehensive study based on a snapshot of the best data available that gives everyone in the study equal treatmen</w:t>
      </w:r>
      <w:r w:rsidR="0053363C">
        <w:t>t</w:t>
      </w:r>
      <w:r w:rsidR="00CB4A44" w:rsidRPr="003979EE">
        <w:t xml:space="preserve">. </w:t>
      </w:r>
      <w:r w:rsidR="0053363C">
        <w:t xml:space="preserve">An alternative path to interconnection would make </w:t>
      </w:r>
      <w:r w:rsidR="00CB4A44" w:rsidRPr="003979EE">
        <w:t xml:space="preserve">it impossible to get a good snapshot of the </w:t>
      </w:r>
      <w:r w:rsidR="00212ABF">
        <w:t xml:space="preserve">system </w:t>
      </w:r>
      <w:r w:rsidR="00CB4A44" w:rsidRPr="003979EE">
        <w:t xml:space="preserve">since </w:t>
      </w:r>
      <w:r w:rsidR="00212ABF">
        <w:t xml:space="preserve">some Large Loads would be </w:t>
      </w:r>
      <w:r w:rsidR="00CB4A44" w:rsidRPr="003979EE">
        <w:t>under RPG review at the time a batch starts</w:t>
      </w:r>
      <w:r w:rsidR="00212ABF">
        <w:t xml:space="preserve"> and </w:t>
      </w:r>
      <w:r w:rsidR="00E77350">
        <w:t xml:space="preserve">would </w:t>
      </w:r>
      <w:r w:rsidR="001041CB" w:rsidRPr="003979EE">
        <w:t>ensure</w:t>
      </w:r>
      <w:r w:rsidR="00CB4A44" w:rsidRPr="003979EE">
        <w:t xml:space="preserve"> that the landscape will likely change during </w:t>
      </w:r>
      <w:r w:rsidR="008458BD" w:rsidRPr="003979EE">
        <w:t>a</w:t>
      </w:r>
      <w:r w:rsidR="001041CB">
        <w:t xml:space="preserve"> batch study</w:t>
      </w:r>
      <w:r w:rsidR="00CB4A44" w:rsidRPr="003979EE">
        <w:t xml:space="preserve"> if </w:t>
      </w:r>
      <w:proofErr w:type="gramStart"/>
      <w:r w:rsidR="00CB4A44" w:rsidRPr="003979EE">
        <w:t>a</w:t>
      </w:r>
      <w:proofErr w:type="gramEnd"/>
      <w:r w:rsidR="00CB4A44" w:rsidRPr="003979EE">
        <w:t xml:space="preserve"> RPG submission is endorsed. The </w:t>
      </w:r>
      <w:r w:rsidR="00E77350">
        <w:t>purpose of a batch study</w:t>
      </w:r>
      <w:r w:rsidR="00CB4A44" w:rsidRPr="003979EE">
        <w:t xml:space="preserve"> is </w:t>
      </w:r>
      <w:r w:rsidR="00E77350">
        <w:t xml:space="preserve">to ensure that all Large Loads are </w:t>
      </w:r>
      <w:r w:rsidR="00CB4A44" w:rsidRPr="003979EE">
        <w:t>studied together</w:t>
      </w:r>
      <w:r w:rsidR="00E77350">
        <w:t xml:space="preserve"> on a system-wide basis</w:t>
      </w:r>
      <w:r w:rsidR="001041CB">
        <w:t>, which will not happen if there is more than one path to interconnection.</w:t>
      </w:r>
      <w:r w:rsidR="00942B6B">
        <w:t xml:space="preserve">  </w:t>
      </w:r>
    </w:p>
    <w:p w14:paraId="7464EBA2" w14:textId="48FF8B13" w:rsidR="0007439F" w:rsidRDefault="00CB4A44" w:rsidP="00C5522A">
      <w:pPr>
        <w:pStyle w:val="NormalArial"/>
        <w:spacing w:before="120" w:after="120"/>
      </w:pPr>
      <w:r>
        <w:t xml:space="preserve">Finally, </w:t>
      </w:r>
      <w:r w:rsidR="00994426">
        <w:t xml:space="preserve">PGRR141 </w:t>
      </w:r>
      <w:r w:rsidR="00623336">
        <w:t xml:space="preserve">opens the door to potential discrimination among interconnecting Large Load entities. </w:t>
      </w:r>
      <w:r w:rsidR="00673F09">
        <w:t xml:space="preserve">For example, </w:t>
      </w:r>
      <w:r w:rsidR="00B83559">
        <w:t xml:space="preserve">PGRR141 </w:t>
      </w:r>
      <w:r w:rsidR="00FD5871">
        <w:t>because it does not i</w:t>
      </w:r>
      <w:r w:rsidR="00D1242C">
        <w:t xml:space="preserve">nclude any guardrails around </w:t>
      </w:r>
      <w:proofErr w:type="gramStart"/>
      <w:r w:rsidR="00C33F5E">
        <w:t>whether</w:t>
      </w:r>
      <w:proofErr w:type="gramEnd"/>
      <w:r w:rsidR="00C33F5E">
        <w:t xml:space="preserve"> and when </w:t>
      </w:r>
      <w:r w:rsidR="00FA2F01">
        <w:t xml:space="preserve">a TDSP must allow a Large Load to </w:t>
      </w:r>
      <w:r w:rsidR="007813EE">
        <w:t xml:space="preserve">move forward through </w:t>
      </w:r>
      <w:proofErr w:type="gramStart"/>
      <w:r w:rsidR="007813EE">
        <w:t>a</w:t>
      </w:r>
      <w:proofErr w:type="gramEnd"/>
      <w:r w:rsidR="007813EE">
        <w:t xml:space="preserve"> RPG submission</w:t>
      </w:r>
      <w:r w:rsidR="00C96432">
        <w:t xml:space="preserve"> instead of the LLIS process and vice vers</w:t>
      </w:r>
      <w:r w:rsidR="001B626F">
        <w:t xml:space="preserve">a. </w:t>
      </w:r>
      <w:r w:rsidR="00F04EAF">
        <w:t xml:space="preserve">It is also unclear whether Large Loads </w:t>
      </w:r>
      <w:r w:rsidR="003A6F45">
        <w:t xml:space="preserve">in </w:t>
      </w:r>
      <w:proofErr w:type="gramStart"/>
      <w:r w:rsidR="003A6F45">
        <w:t>a</w:t>
      </w:r>
      <w:proofErr w:type="gramEnd"/>
      <w:r w:rsidR="003A6F45">
        <w:t xml:space="preserve"> RPG submission would have to meet </w:t>
      </w:r>
      <w:r w:rsidR="00105C45">
        <w:t xml:space="preserve">the same criteria as Large Loads </w:t>
      </w:r>
      <w:r w:rsidR="00FD59EE">
        <w:t>being studied through t</w:t>
      </w:r>
      <w:r w:rsidR="00105C45">
        <w:t>he LLIS</w:t>
      </w:r>
      <w:r w:rsidR="00FD59EE">
        <w:t>.</w:t>
      </w:r>
    </w:p>
    <w:p w14:paraId="1E1956FF" w14:textId="31A7E4D0" w:rsidR="008D5589" w:rsidRDefault="0007439F" w:rsidP="008D5589">
      <w:pPr>
        <w:pStyle w:val="NormalArial"/>
        <w:spacing w:before="120" w:after="120"/>
      </w:pPr>
      <w:proofErr w:type="gramStart"/>
      <w:r>
        <w:t>In light of</w:t>
      </w:r>
      <w:proofErr w:type="gramEnd"/>
      <w:r>
        <w:t xml:space="preserve"> these concerns, ERCOT requests that PGRR141 be tabled</w:t>
      </w:r>
      <w:r w:rsidR="0055101E">
        <w:t xml:space="preserve"> or otherwise not approved at this time.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D5589" w14:paraId="0FEA6174" w14:textId="77777777" w:rsidTr="00C60AF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2B445C" w14:textId="77777777" w:rsidR="008D5589" w:rsidRDefault="008D5589" w:rsidP="00C60AF5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0AB0E37D" w14:textId="4BCEFDAA" w:rsidR="008D5589" w:rsidRDefault="008D5589" w:rsidP="008D5589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D5589" w14:paraId="7A417D4E" w14:textId="77777777" w:rsidTr="00C60AF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13EB95" w14:textId="77777777" w:rsidR="008D5589" w:rsidRDefault="008D5589" w:rsidP="00C60AF5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779B38F4" w14:textId="0864FA12" w:rsidR="008D5589" w:rsidRDefault="008D5589" w:rsidP="00C5522A">
      <w:pPr>
        <w:pStyle w:val="NormalArial"/>
        <w:spacing w:before="120" w:after="120"/>
      </w:pPr>
      <w:r>
        <w:t>None.</w:t>
      </w:r>
    </w:p>
    <w:sectPr w:rsidR="008D5589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0313" w14:textId="77777777" w:rsidR="00525FBF" w:rsidRDefault="00525FBF">
      <w:r>
        <w:separator/>
      </w:r>
    </w:p>
  </w:endnote>
  <w:endnote w:type="continuationSeparator" w:id="0">
    <w:p w14:paraId="287C0539" w14:textId="77777777" w:rsidR="00525FBF" w:rsidRDefault="0052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4235" w14:textId="3AF6BDDE" w:rsidR="00EB31BB" w:rsidRDefault="00EB31BB" w:rsidP="00EB31BB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141</w:t>
    </w:r>
    <w:r>
      <w:rPr>
        <w:rFonts w:ascii="Arial" w:hAnsi="Arial"/>
        <w:sz w:val="18"/>
      </w:rPr>
      <w:t>PGRR</w:t>
    </w:r>
    <w:r>
      <w:rPr>
        <w:rFonts w:ascii="Arial" w:hAnsi="Arial"/>
        <w:sz w:val="18"/>
      </w:rPr>
      <w:t>-02 ERCOT</w:t>
    </w:r>
    <w:r>
      <w:rPr>
        <w:rFonts w:ascii="Arial" w:hAnsi="Arial"/>
        <w:sz w:val="18"/>
      </w:rPr>
      <w:t xml:space="preserve"> Comment</w:t>
    </w:r>
    <w:r>
      <w:rPr>
        <w:rFonts w:ascii="Arial" w:hAnsi="Arial"/>
        <w:sz w:val="18"/>
      </w:rPr>
      <w:t>s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>020226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>
      <w:rPr>
        <w:rFonts w:ascii="Arial" w:hAnsi="Arial"/>
        <w:sz w:val="18"/>
      </w:rPr>
      <w:fldChar w:fldCharType="end"/>
    </w:r>
  </w:p>
  <w:p w14:paraId="6556F32A" w14:textId="685EE048" w:rsidR="00FD08E8" w:rsidRPr="00EB31BB" w:rsidRDefault="00EB31BB" w:rsidP="00EB31BB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11C9" w14:textId="77777777" w:rsidR="00525FBF" w:rsidRDefault="00525FBF">
      <w:r>
        <w:separator/>
      </w:r>
    </w:p>
  </w:footnote>
  <w:footnote w:type="continuationSeparator" w:id="0">
    <w:p w14:paraId="23D01FB2" w14:textId="77777777" w:rsidR="00525FBF" w:rsidRDefault="0052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D67B" w14:textId="77777777" w:rsidR="003D0994" w:rsidRDefault="00170E84">
    <w:pPr>
      <w:pStyle w:val="Header"/>
      <w:jc w:val="center"/>
      <w:rPr>
        <w:sz w:val="32"/>
      </w:rPr>
    </w:pPr>
    <w:r>
      <w:rPr>
        <w:sz w:val="32"/>
      </w:rPr>
      <w:t>P</w:t>
    </w:r>
    <w:r w:rsidR="00C158EE">
      <w:rPr>
        <w:sz w:val="32"/>
      </w:rPr>
      <w:t xml:space="preserve">GRR </w:t>
    </w:r>
    <w:r w:rsidR="003D0994">
      <w:rPr>
        <w:sz w:val="32"/>
      </w:rPr>
      <w:t>Comments</w:t>
    </w:r>
  </w:p>
  <w:p w14:paraId="4A5E1AD4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67B55"/>
    <w:multiLevelType w:val="hybridMultilevel"/>
    <w:tmpl w:val="465C8510"/>
    <w:lvl w:ilvl="0" w:tplc="4C7208A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5625696">
    <w:abstractNumId w:val="0"/>
  </w:num>
  <w:num w:numId="2" w16cid:durableId="196355925">
    <w:abstractNumId w:val="2"/>
  </w:num>
  <w:num w:numId="3" w16cid:durableId="2095740008">
    <w:abstractNumId w:val="1"/>
  </w:num>
  <w:num w:numId="4" w16cid:durableId="191643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04F2"/>
    <w:rsid w:val="00002C95"/>
    <w:rsid w:val="00004204"/>
    <w:rsid w:val="00012122"/>
    <w:rsid w:val="00021EDD"/>
    <w:rsid w:val="00026095"/>
    <w:rsid w:val="00026428"/>
    <w:rsid w:val="000277F0"/>
    <w:rsid w:val="00037668"/>
    <w:rsid w:val="00041F14"/>
    <w:rsid w:val="00047A9D"/>
    <w:rsid w:val="0005459B"/>
    <w:rsid w:val="000577FF"/>
    <w:rsid w:val="00070DD1"/>
    <w:rsid w:val="000730A8"/>
    <w:rsid w:val="0007439F"/>
    <w:rsid w:val="00075A94"/>
    <w:rsid w:val="000846C9"/>
    <w:rsid w:val="00095DD8"/>
    <w:rsid w:val="000B097E"/>
    <w:rsid w:val="000B1260"/>
    <w:rsid w:val="000B2682"/>
    <w:rsid w:val="000C1D8F"/>
    <w:rsid w:val="000C294E"/>
    <w:rsid w:val="000C3159"/>
    <w:rsid w:val="000C641D"/>
    <w:rsid w:val="000D4E6A"/>
    <w:rsid w:val="000E5F22"/>
    <w:rsid w:val="000F60E7"/>
    <w:rsid w:val="00101034"/>
    <w:rsid w:val="00102267"/>
    <w:rsid w:val="001041CB"/>
    <w:rsid w:val="00105C45"/>
    <w:rsid w:val="00107759"/>
    <w:rsid w:val="001140D3"/>
    <w:rsid w:val="001156EE"/>
    <w:rsid w:val="0012458D"/>
    <w:rsid w:val="001326E5"/>
    <w:rsid w:val="00132855"/>
    <w:rsid w:val="00142278"/>
    <w:rsid w:val="00152993"/>
    <w:rsid w:val="0015516A"/>
    <w:rsid w:val="00156945"/>
    <w:rsid w:val="00161BB9"/>
    <w:rsid w:val="00163D83"/>
    <w:rsid w:val="00170297"/>
    <w:rsid w:val="00170E84"/>
    <w:rsid w:val="00172EC2"/>
    <w:rsid w:val="00173A03"/>
    <w:rsid w:val="00176F2A"/>
    <w:rsid w:val="001830F0"/>
    <w:rsid w:val="001831BC"/>
    <w:rsid w:val="0018472C"/>
    <w:rsid w:val="0019394F"/>
    <w:rsid w:val="001962D2"/>
    <w:rsid w:val="001A227D"/>
    <w:rsid w:val="001A2DDE"/>
    <w:rsid w:val="001A6334"/>
    <w:rsid w:val="001B626F"/>
    <w:rsid w:val="001C29E9"/>
    <w:rsid w:val="001C2BA9"/>
    <w:rsid w:val="001C7F6B"/>
    <w:rsid w:val="001E2032"/>
    <w:rsid w:val="001E3A3E"/>
    <w:rsid w:val="001E4A3F"/>
    <w:rsid w:val="001F60E2"/>
    <w:rsid w:val="00202177"/>
    <w:rsid w:val="00206BBD"/>
    <w:rsid w:val="002076B5"/>
    <w:rsid w:val="00211515"/>
    <w:rsid w:val="00212ABF"/>
    <w:rsid w:val="00214920"/>
    <w:rsid w:val="0021580E"/>
    <w:rsid w:val="00220EDF"/>
    <w:rsid w:val="00222B9C"/>
    <w:rsid w:val="002233E5"/>
    <w:rsid w:val="00232A02"/>
    <w:rsid w:val="00237C0D"/>
    <w:rsid w:val="00237F13"/>
    <w:rsid w:val="00241BB1"/>
    <w:rsid w:val="002522B1"/>
    <w:rsid w:val="0025672E"/>
    <w:rsid w:val="00261D76"/>
    <w:rsid w:val="0026536E"/>
    <w:rsid w:val="0027246D"/>
    <w:rsid w:val="002771E6"/>
    <w:rsid w:val="0028156F"/>
    <w:rsid w:val="0029018E"/>
    <w:rsid w:val="00295343"/>
    <w:rsid w:val="002A0AA4"/>
    <w:rsid w:val="002A626B"/>
    <w:rsid w:val="002A6AF6"/>
    <w:rsid w:val="002B5DC6"/>
    <w:rsid w:val="002C545C"/>
    <w:rsid w:val="002C638B"/>
    <w:rsid w:val="002C743C"/>
    <w:rsid w:val="002D4326"/>
    <w:rsid w:val="002E0170"/>
    <w:rsid w:val="002E293D"/>
    <w:rsid w:val="002E3CDA"/>
    <w:rsid w:val="002E44DA"/>
    <w:rsid w:val="002E6D7D"/>
    <w:rsid w:val="002F42D5"/>
    <w:rsid w:val="003010C0"/>
    <w:rsid w:val="00302C63"/>
    <w:rsid w:val="00324A54"/>
    <w:rsid w:val="003251D9"/>
    <w:rsid w:val="003323E2"/>
    <w:rsid w:val="00332A97"/>
    <w:rsid w:val="00334E0E"/>
    <w:rsid w:val="0034218B"/>
    <w:rsid w:val="003425E1"/>
    <w:rsid w:val="00342ED0"/>
    <w:rsid w:val="00350C00"/>
    <w:rsid w:val="00352583"/>
    <w:rsid w:val="00366113"/>
    <w:rsid w:val="00366799"/>
    <w:rsid w:val="0037058F"/>
    <w:rsid w:val="00372F60"/>
    <w:rsid w:val="00381A78"/>
    <w:rsid w:val="0038385B"/>
    <w:rsid w:val="0038472B"/>
    <w:rsid w:val="00390E6F"/>
    <w:rsid w:val="00395283"/>
    <w:rsid w:val="003979EE"/>
    <w:rsid w:val="003A015F"/>
    <w:rsid w:val="003A318F"/>
    <w:rsid w:val="003A5338"/>
    <w:rsid w:val="003A6F45"/>
    <w:rsid w:val="003B0D8A"/>
    <w:rsid w:val="003B4511"/>
    <w:rsid w:val="003B4D8A"/>
    <w:rsid w:val="003B5CD2"/>
    <w:rsid w:val="003C0510"/>
    <w:rsid w:val="003C270C"/>
    <w:rsid w:val="003C405A"/>
    <w:rsid w:val="003C5109"/>
    <w:rsid w:val="003C68CE"/>
    <w:rsid w:val="003D0994"/>
    <w:rsid w:val="003D4F8F"/>
    <w:rsid w:val="003E0C01"/>
    <w:rsid w:val="003E6CE0"/>
    <w:rsid w:val="003E7D74"/>
    <w:rsid w:val="004033F2"/>
    <w:rsid w:val="00411866"/>
    <w:rsid w:val="00413A18"/>
    <w:rsid w:val="00423824"/>
    <w:rsid w:val="00433A4B"/>
    <w:rsid w:val="0043567D"/>
    <w:rsid w:val="00445D38"/>
    <w:rsid w:val="0044650C"/>
    <w:rsid w:val="00446CF4"/>
    <w:rsid w:val="00450BAB"/>
    <w:rsid w:val="004648CD"/>
    <w:rsid w:val="00466192"/>
    <w:rsid w:val="0048111A"/>
    <w:rsid w:val="004816D8"/>
    <w:rsid w:val="00484DFD"/>
    <w:rsid w:val="0049453A"/>
    <w:rsid w:val="00494D48"/>
    <w:rsid w:val="004A0449"/>
    <w:rsid w:val="004A07BC"/>
    <w:rsid w:val="004B1100"/>
    <w:rsid w:val="004B24BC"/>
    <w:rsid w:val="004B4D03"/>
    <w:rsid w:val="004B5504"/>
    <w:rsid w:val="004B7B90"/>
    <w:rsid w:val="004C40A2"/>
    <w:rsid w:val="004C4E01"/>
    <w:rsid w:val="004C681F"/>
    <w:rsid w:val="004C7668"/>
    <w:rsid w:val="004D2FCF"/>
    <w:rsid w:val="004E2C19"/>
    <w:rsid w:val="004E3F61"/>
    <w:rsid w:val="004F6449"/>
    <w:rsid w:val="00503952"/>
    <w:rsid w:val="005044C2"/>
    <w:rsid w:val="005067D3"/>
    <w:rsid w:val="0050722F"/>
    <w:rsid w:val="00510892"/>
    <w:rsid w:val="00510D90"/>
    <w:rsid w:val="00511155"/>
    <w:rsid w:val="005122C4"/>
    <w:rsid w:val="005156F3"/>
    <w:rsid w:val="00517A4D"/>
    <w:rsid w:val="00521C3D"/>
    <w:rsid w:val="00524089"/>
    <w:rsid w:val="00525FBF"/>
    <w:rsid w:val="0053363C"/>
    <w:rsid w:val="0055101E"/>
    <w:rsid w:val="00562DE3"/>
    <w:rsid w:val="0058213A"/>
    <w:rsid w:val="00587181"/>
    <w:rsid w:val="005959D7"/>
    <w:rsid w:val="005A4CAF"/>
    <w:rsid w:val="005A694F"/>
    <w:rsid w:val="005B1CEC"/>
    <w:rsid w:val="005B1CF5"/>
    <w:rsid w:val="005B6206"/>
    <w:rsid w:val="005C3877"/>
    <w:rsid w:val="005C4D4E"/>
    <w:rsid w:val="005C7201"/>
    <w:rsid w:val="005D1220"/>
    <w:rsid w:val="005D284C"/>
    <w:rsid w:val="005D292F"/>
    <w:rsid w:val="005D3B6B"/>
    <w:rsid w:val="005D51CD"/>
    <w:rsid w:val="005D7D2B"/>
    <w:rsid w:val="005E1154"/>
    <w:rsid w:val="005E1E96"/>
    <w:rsid w:val="005E2203"/>
    <w:rsid w:val="005E5D92"/>
    <w:rsid w:val="005F1770"/>
    <w:rsid w:val="00601C40"/>
    <w:rsid w:val="006123B3"/>
    <w:rsid w:val="006131EA"/>
    <w:rsid w:val="00620ED9"/>
    <w:rsid w:val="00621F86"/>
    <w:rsid w:val="00623336"/>
    <w:rsid w:val="00633E23"/>
    <w:rsid w:val="00635848"/>
    <w:rsid w:val="00641448"/>
    <w:rsid w:val="006414F0"/>
    <w:rsid w:val="006422B0"/>
    <w:rsid w:val="006576FE"/>
    <w:rsid w:val="00657B70"/>
    <w:rsid w:val="00664BA2"/>
    <w:rsid w:val="00665B37"/>
    <w:rsid w:val="00673B94"/>
    <w:rsid w:val="00673F09"/>
    <w:rsid w:val="00677292"/>
    <w:rsid w:val="006802BD"/>
    <w:rsid w:val="00680AC6"/>
    <w:rsid w:val="006835D8"/>
    <w:rsid w:val="006927D3"/>
    <w:rsid w:val="006974E9"/>
    <w:rsid w:val="006979E0"/>
    <w:rsid w:val="006A2604"/>
    <w:rsid w:val="006B1228"/>
    <w:rsid w:val="006B130C"/>
    <w:rsid w:val="006C0F30"/>
    <w:rsid w:val="006C316E"/>
    <w:rsid w:val="006C53AA"/>
    <w:rsid w:val="006D0F7C"/>
    <w:rsid w:val="006D1E98"/>
    <w:rsid w:val="006D27F0"/>
    <w:rsid w:val="006D6502"/>
    <w:rsid w:val="006E38D1"/>
    <w:rsid w:val="006E6908"/>
    <w:rsid w:val="006F608E"/>
    <w:rsid w:val="00702059"/>
    <w:rsid w:val="007057F8"/>
    <w:rsid w:val="0071075D"/>
    <w:rsid w:val="0071412C"/>
    <w:rsid w:val="007202AC"/>
    <w:rsid w:val="0072515C"/>
    <w:rsid w:val="007269C4"/>
    <w:rsid w:val="0073180E"/>
    <w:rsid w:val="00732145"/>
    <w:rsid w:val="00733CAE"/>
    <w:rsid w:val="00734D18"/>
    <w:rsid w:val="00734EAF"/>
    <w:rsid w:val="00736222"/>
    <w:rsid w:val="0074209E"/>
    <w:rsid w:val="007431AD"/>
    <w:rsid w:val="00743B17"/>
    <w:rsid w:val="00764F9F"/>
    <w:rsid w:val="00775239"/>
    <w:rsid w:val="00777EEE"/>
    <w:rsid w:val="007812C4"/>
    <w:rsid w:val="007813EE"/>
    <w:rsid w:val="007851D1"/>
    <w:rsid w:val="00786DFE"/>
    <w:rsid w:val="007906F6"/>
    <w:rsid w:val="00791187"/>
    <w:rsid w:val="007A0AE1"/>
    <w:rsid w:val="007A5BE8"/>
    <w:rsid w:val="007B013C"/>
    <w:rsid w:val="007B15A9"/>
    <w:rsid w:val="007B2D55"/>
    <w:rsid w:val="007B4610"/>
    <w:rsid w:val="007E7851"/>
    <w:rsid w:val="007F2CA8"/>
    <w:rsid w:val="007F3E62"/>
    <w:rsid w:val="007F7161"/>
    <w:rsid w:val="00800A6E"/>
    <w:rsid w:val="00806164"/>
    <w:rsid w:val="00813316"/>
    <w:rsid w:val="00823E4A"/>
    <w:rsid w:val="008254B4"/>
    <w:rsid w:val="00827F8C"/>
    <w:rsid w:val="0083268F"/>
    <w:rsid w:val="00833D8D"/>
    <w:rsid w:val="0084247D"/>
    <w:rsid w:val="008458BD"/>
    <w:rsid w:val="00852D98"/>
    <w:rsid w:val="00853102"/>
    <w:rsid w:val="0085559E"/>
    <w:rsid w:val="00860B91"/>
    <w:rsid w:val="008616CE"/>
    <w:rsid w:val="00874691"/>
    <w:rsid w:val="00884705"/>
    <w:rsid w:val="008866D9"/>
    <w:rsid w:val="008912CD"/>
    <w:rsid w:val="00896B1B"/>
    <w:rsid w:val="008A0DFC"/>
    <w:rsid w:val="008A37A3"/>
    <w:rsid w:val="008B73A3"/>
    <w:rsid w:val="008C11AB"/>
    <w:rsid w:val="008C4EC0"/>
    <w:rsid w:val="008C51DC"/>
    <w:rsid w:val="008D1731"/>
    <w:rsid w:val="008D5589"/>
    <w:rsid w:val="008D5766"/>
    <w:rsid w:val="008E2532"/>
    <w:rsid w:val="008E559E"/>
    <w:rsid w:val="008F16E9"/>
    <w:rsid w:val="00904617"/>
    <w:rsid w:val="009103E8"/>
    <w:rsid w:val="0091059C"/>
    <w:rsid w:val="00910A1F"/>
    <w:rsid w:val="0091466B"/>
    <w:rsid w:val="00916080"/>
    <w:rsid w:val="009206D1"/>
    <w:rsid w:val="00921A68"/>
    <w:rsid w:val="00924BE5"/>
    <w:rsid w:val="00927CE0"/>
    <w:rsid w:val="00932EDD"/>
    <w:rsid w:val="00934B37"/>
    <w:rsid w:val="00935F7B"/>
    <w:rsid w:val="00942B6B"/>
    <w:rsid w:val="0094563B"/>
    <w:rsid w:val="00953214"/>
    <w:rsid w:val="00960706"/>
    <w:rsid w:val="00962C1A"/>
    <w:rsid w:val="00964423"/>
    <w:rsid w:val="0097136B"/>
    <w:rsid w:val="00975756"/>
    <w:rsid w:val="00977E98"/>
    <w:rsid w:val="00980D71"/>
    <w:rsid w:val="0098115F"/>
    <w:rsid w:val="009876AE"/>
    <w:rsid w:val="00991D54"/>
    <w:rsid w:val="0099328C"/>
    <w:rsid w:val="00994426"/>
    <w:rsid w:val="009B194D"/>
    <w:rsid w:val="009B197C"/>
    <w:rsid w:val="009B4267"/>
    <w:rsid w:val="009B712F"/>
    <w:rsid w:val="009D02D7"/>
    <w:rsid w:val="009D0981"/>
    <w:rsid w:val="009E069B"/>
    <w:rsid w:val="009E7925"/>
    <w:rsid w:val="009E7961"/>
    <w:rsid w:val="009F371B"/>
    <w:rsid w:val="009F3E0A"/>
    <w:rsid w:val="009F5E7A"/>
    <w:rsid w:val="00A015C4"/>
    <w:rsid w:val="00A03DE8"/>
    <w:rsid w:val="00A15172"/>
    <w:rsid w:val="00A17A0D"/>
    <w:rsid w:val="00A25AC9"/>
    <w:rsid w:val="00A31F2B"/>
    <w:rsid w:val="00A33C4F"/>
    <w:rsid w:val="00A35433"/>
    <w:rsid w:val="00A373B1"/>
    <w:rsid w:val="00A423F4"/>
    <w:rsid w:val="00A46BDC"/>
    <w:rsid w:val="00A576B1"/>
    <w:rsid w:val="00A60C44"/>
    <w:rsid w:val="00A62B5C"/>
    <w:rsid w:val="00A633E5"/>
    <w:rsid w:val="00A643E1"/>
    <w:rsid w:val="00A64CED"/>
    <w:rsid w:val="00A64DC4"/>
    <w:rsid w:val="00A65F94"/>
    <w:rsid w:val="00A66CB1"/>
    <w:rsid w:val="00A67167"/>
    <w:rsid w:val="00A70CC2"/>
    <w:rsid w:val="00A8323D"/>
    <w:rsid w:val="00A87629"/>
    <w:rsid w:val="00A94406"/>
    <w:rsid w:val="00A954B1"/>
    <w:rsid w:val="00A97907"/>
    <w:rsid w:val="00AB523F"/>
    <w:rsid w:val="00AD0289"/>
    <w:rsid w:val="00AD2B28"/>
    <w:rsid w:val="00AD6750"/>
    <w:rsid w:val="00AD7CF5"/>
    <w:rsid w:val="00AE348E"/>
    <w:rsid w:val="00AF134C"/>
    <w:rsid w:val="00AF7A67"/>
    <w:rsid w:val="00B1562D"/>
    <w:rsid w:val="00B34CD7"/>
    <w:rsid w:val="00B35011"/>
    <w:rsid w:val="00B35D73"/>
    <w:rsid w:val="00B3613A"/>
    <w:rsid w:val="00B41689"/>
    <w:rsid w:val="00B4379F"/>
    <w:rsid w:val="00B45679"/>
    <w:rsid w:val="00B4621B"/>
    <w:rsid w:val="00B50101"/>
    <w:rsid w:val="00B53213"/>
    <w:rsid w:val="00B56B06"/>
    <w:rsid w:val="00B57C18"/>
    <w:rsid w:val="00B647CA"/>
    <w:rsid w:val="00B64D86"/>
    <w:rsid w:val="00B70A76"/>
    <w:rsid w:val="00B83559"/>
    <w:rsid w:val="00B845F9"/>
    <w:rsid w:val="00B85D56"/>
    <w:rsid w:val="00B87A42"/>
    <w:rsid w:val="00B96101"/>
    <w:rsid w:val="00B9614C"/>
    <w:rsid w:val="00BA1C15"/>
    <w:rsid w:val="00BA5169"/>
    <w:rsid w:val="00BD413A"/>
    <w:rsid w:val="00BD63CB"/>
    <w:rsid w:val="00BD65A3"/>
    <w:rsid w:val="00BD7C0D"/>
    <w:rsid w:val="00BE1132"/>
    <w:rsid w:val="00BE6ED0"/>
    <w:rsid w:val="00BE77ED"/>
    <w:rsid w:val="00BF02ED"/>
    <w:rsid w:val="00BF1493"/>
    <w:rsid w:val="00BF5660"/>
    <w:rsid w:val="00C0598D"/>
    <w:rsid w:val="00C10951"/>
    <w:rsid w:val="00C11956"/>
    <w:rsid w:val="00C14A53"/>
    <w:rsid w:val="00C158EE"/>
    <w:rsid w:val="00C33F5E"/>
    <w:rsid w:val="00C46362"/>
    <w:rsid w:val="00C50239"/>
    <w:rsid w:val="00C5522A"/>
    <w:rsid w:val="00C602E5"/>
    <w:rsid w:val="00C62353"/>
    <w:rsid w:val="00C626F8"/>
    <w:rsid w:val="00C657EC"/>
    <w:rsid w:val="00C748FD"/>
    <w:rsid w:val="00C76AA6"/>
    <w:rsid w:val="00C80738"/>
    <w:rsid w:val="00C85A21"/>
    <w:rsid w:val="00C96432"/>
    <w:rsid w:val="00CA082F"/>
    <w:rsid w:val="00CA4484"/>
    <w:rsid w:val="00CB4A44"/>
    <w:rsid w:val="00CB69D1"/>
    <w:rsid w:val="00CC7EA0"/>
    <w:rsid w:val="00CD496C"/>
    <w:rsid w:val="00CE3913"/>
    <w:rsid w:val="00CF0AB1"/>
    <w:rsid w:val="00CF1237"/>
    <w:rsid w:val="00D01D7F"/>
    <w:rsid w:val="00D0361B"/>
    <w:rsid w:val="00D046BB"/>
    <w:rsid w:val="00D078AF"/>
    <w:rsid w:val="00D1242C"/>
    <w:rsid w:val="00D1368A"/>
    <w:rsid w:val="00D24DCF"/>
    <w:rsid w:val="00D24FC5"/>
    <w:rsid w:val="00D324AB"/>
    <w:rsid w:val="00D4046E"/>
    <w:rsid w:val="00D525AD"/>
    <w:rsid w:val="00D54636"/>
    <w:rsid w:val="00D575D8"/>
    <w:rsid w:val="00D57967"/>
    <w:rsid w:val="00D61959"/>
    <w:rsid w:val="00D6764A"/>
    <w:rsid w:val="00D7764D"/>
    <w:rsid w:val="00D871C7"/>
    <w:rsid w:val="00D94446"/>
    <w:rsid w:val="00D95434"/>
    <w:rsid w:val="00D96D67"/>
    <w:rsid w:val="00DA5494"/>
    <w:rsid w:val="00DB072A"/>
    <w:rsid w:val="00DB3919"/>
    <w:rsid w:val="00DC2605"/>
    <w:rsid w:val="00DC46E9"/>
    <w:rsid w:val="00DD0644"/>
    <w:rsid w:val="00DD4739"/>
    <w:rsid w:val="00DE5F33"/>
    <w:rsid w:val="00DF5E67"/>
    <w:rsid w:val="00DF773B"/>
    <w:rsid w:val="00E01469"/>
    <w:rsid w:val="00E07B54"/>
    <w:rsid w:val="00E10C9D"/>
    <w:rsid w:val="00E11ABC"/>
    <w:rsid w:val="00E11F78"/>
    <w:rsid w:val="00E151F9"/>
    <w:rsid w:val="00E159AC"/>
    <w:rsid w:val="00E15C89"/>
    <w:rsid w:val="00E1643E"/>
    <w:rsid w:val="00E216F7"/>
    <w:rsid w:val="00E217D7"/>
    <w:rsid w:val="00E32BAB"/>
    <w:rsid w:val="00E3436E"/>
    <w:rsid w:val="00E355CE"/>
    <w:rsid w:val="00E453D7"/>
    <w:rsid w:val="00E463EE"/>
    <w:rsid w:val="00E5494A"/>
    <w:rsid w:val="00E621E1"/>
    <w:rsid w:val="00E62FE7"/>
    <w:rsid w:val="00E718E5"/>
    <w:rsid w:val="00E7560E"/>
    <w:rsid w:val="00E77350"/>
    <w:rsid w:val="00E83955"/>
    <w:rsid w:val="00E87126"/>
    <w:rsid w:val="00E90C9D"/>
    <w:rsid w:val="00EA3839"/>
    <w:rsid w:val="00EA73B9"/>
    <w:rsid w:val="00EB31BB"/>
    <w:rsid w:val="00EB6965"/>
    <w:rsid w:val="00EC3E0C"/>
    <w:rsid w:val="00EC55B3"/>
    <w:rsid w:val="00EC7CF3"/>
    <w:rsid w:val="00ED051D"/>
    <w:rsid w:val="00ED51DA"/>
    <w:rsid w:val="00EE1E37"/>
    <w:rsid w:val="00EE35B9"/>
    <w:rsid w:val="00EE5E8E"/>
    <w:rsid w:val="00EE7162"/>
    <w:rsid w:val="00F038EC"/>
    <w:rsid w:val="00F04EAF"/>
    <w:rsid w:val="00F12AA1"/>
    <w:rsid w:val="00F161F1"/>
    <w:rsid w:val="00F16D55"/>
    <w:rsid w:val="00F23BD8"/>
    <w:rsid w:val="00F3256B"/>
    <w:rsid w:val="00F34701"/>
    <w:rsid w:val="00F37301"/>
    <w:rsid w:val="00F45045"/>
    <w:rsid w:val="00F46E40"/>
    <w:rsid w:val="00F54E8D"/>
    <w:rsid w:val="00F73681"/>
    <w:rsid w:val="00F77B1A"/>
    <w:rsid w:val="00F81100"/>
    <w:rsid w:val="00F92F9B"/>
    <w:rsid w:val="00F94FF8"/>
    <w:rsid w:val="00F96FB2"/>
    <w:rsid w:val="00FA2F01"/>
    <w:rsid w:val="00FA3AD2"/>
    <w:rsid w:val="00FB09FA"/>
    <w:rsid w:val="00FB48EB"/>
    <w:rsid w:val="00FB51D8"/>
    <w:rsid w:val="00FC0AE4"/>
    <w:rsid w:val="00FC45EC"/>
    <w:rsid w:val="00FD08E8"/>
    <w:rsid w:val="00FD10C4"/>
    <w:rsid w:val="00FD5871"/>
    <w:rsid w:val="00FD59EE"/>
    <w:rsid w:val="00FE5B3D"/>
    <w:rsid w:val="00FF3DEB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E2BB3"/>
  <w15:chartTrackingRefBased/>
  <w15:docId w15:val="{CED946EF-CF32-4F1D-8FFF-9884D8A7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BodyTextNumbered">
    <w:name w:val="Body Text Numbered"/>
    <w:basedOn w:val="BodyText"/>
    <w:link w:val="BodyTextNumberedChar1"/>
    <w:rsid w:val="00F34701"/>
    <w:pPr>
      <w:spacing w:before="0" w:after="240"/>
      <w:ind w:left="720" w:hanging="720"/>
    </w:pPr>
    <w:rPr>
      <w:iCs/>
      <w:szCs w:val="20"/>
    </w:rPr>
  </w:style>
  <w:style w:type="character" w:customStyle="1" w:styleId="BodyTextNumberedChar1">
    <w:name w:val="Body Text Numbered Char1"/>
    <w:link w:val="BodyTextNumbered"/>
    <w:rsid w:val="00F34701"/>
    <w:rPr>
      <w:iCs/>
      <w:sz w:val="24"/>
    </w:rPr>
  </w:style>
  <w:style w:type="paragraph" w:styleId="Revision">
    <w:name w:val="Revision"/>
    <w:hidden/>
    <w:uiPriority w:val="99"/>
    <w:semiHidden/>
    <w:rsid w:val="00F3470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E6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F5E6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F5E67"/>
    <w:rPr>
      <w:sz w:val="18"/>
    </w:rPr>
  </w:style>
  <w:style w:type="character" w:customStyle="1" w:styleId="NormalArialChar">
    <w:name w:val="Normal+Arial Char"/>
    <w:link w:val="NormalArial"/>
    <w:rsid w:val="00DF5E67"/>
    <w:rPr>
      <w:rFonts w:ascii="Arial" w:hAnsi="Arial"/>
      <w:sz w:val="24"/>
      <w:szCs w:val="24"/>
    </w:rPr>
  </w:style>
  <w:style w:type="character" w:styleId="FootnoteReference">
    <w:name w:val="footnote reference"/>
    <w:rsid w:val="00DF5E67"/>
    <w:rPr>
      <w:vertAlign w:val="superscript"/>
    </w:rPr>
  </w:style>
  <w:style w:type="table" w:customStyle="1" w:styleId="BoxedLanguage">
    <w:name w:val="Boxed Language"/>
    <w:basedOn w:val="TableNormal"/>
    <w:rsid w:val="00C5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p1">
    <w:name w:val="p1"/>
    <w:basedOn w:val="Normal"/>
    <w:rsid w:val="00464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ee.springer@erco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a8b7a-cd21-471e-94a6-6be23f24a34b">
      <Terms xmlns="http://schemas.microsoft.com/office/infopath/2007/PartnerControls"/>
    </lcf76f155ced4ddcb4097134ff3c332f>
    <TaxCatchAll xmlns="6093d562-e644-4fa2-a2d5-67c193c082f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409F5E5BB984CA898E4671C979DCF" ma:contentTypeVersion="15" ma:contentTypeDescription="Create a new document." ma:contentTypeScope="" ma:versionID="5d844ea4a6bdeea71374e89e7b18a329">
  <xsd:schema xmlns:xsd="http://www.w3.org/2001/XMLSchema" xmlns:xs="http://www.w3.org/2001/XMLSchema" xmlns:p="http://schemas.microsoft.com/office/2006/metadata/properties" xmlns:ns2="723a8b7a-cd21-471e-94a6-6be23f24a34b" xmlns:ns3="6093d562-e644-4fa2-a2d5-67c193c082f0" targetNamespace="http://schemas.microsoft.com/office/2006/metadata/properties" ma:root="true" ma:fieldsID="fca6d09d7182c05414944c6c915b2f95" ns2:_="" ns3:_="">
    <xsd:import namespace="723a8b7a-cd21-471e-94a6-6be23f24a34b"/>
    <xsd:import namespace="6093d562-e644-4fa2-a2d5-67c193c08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a8b7a-cd21-471e-94a6-6be23f24a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3d562-e644-4fa2-a2d5-67c193c08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db1876-48ed-4234-b0ae-a5f00806a9d3}" ma:internalName="TaxCatchAll" ma:showField="CatchAllData" ma:web="6093d562-e644-4fa2-a2d5-67c193c08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520EB-A9E7-4EB4-9911-56183B35B368}">
  <ds:schemaRefs>
    <ds:schemaRef ds:uri="http://schemas.microsoft.com/office/2006/metadata/properties"/>
    <ds:schemaRef ds:uri="http://schemas.microsoft.com/office/infopath/2007/PartnerControls"/>
    <ds:schemaRef ds:uri="723a8b7a-cd21-471e-94a6-6be23f24a34b"/>
    <ds:schemaRef ds:uri="6093d562-e644-4fa2-a2d5-67c193c082f0"/>
  </ds:schemaRefs>
</ds:datastoreItem>
</file>

<file path=customXml/itemProps2.xml><?xml version="1.0" encoding="utf-8"?>
<ds:datastoreItem xmlns:ds="http://schemas.openxmlformats.org/officeDocument/2006/customXml" ds:itemID="{01010E7C-4473-4D5B-BA5A-A3E8BBFB0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4D3738-3DAF-4C36-B029-6C6CB472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a8b7a-cd21-471e-94a6-6be23f24a34b"/>
    <ds:schemaRef ds:uri="6093d562-e644-4fa2-a2d5-67c193c08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0C8838-D287-4BE7-A612-171038101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3592</Characters>
  <Application>Microsoft Office Word</Application>
  <DocSecurity>0</DocSecurity>
  <Lines>256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2026-02-02T23:03:00Z</dcterms:created>
  <dcterms:modified xsi:type="dcterms:W3CDTF">2026-02-02T23:06:00Z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2025-11-05T16:38:16Z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83252720-c801-43d6-8217-20cc244caf42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