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49C3F7F0" w:rsidR="00480931" w:rsidRPr="00154BEC" w:rsidRDefault="00EF768E" w:rsidP="00480931">
      <w:pPr>
        <w:pBdr>
          <w:bottom w:val="single" w:sz="4" w:space="0" w:color="auto"/>
        </w:pBdr>
        <w:jc w:val="center"/>
        <w:outlineLvl w:val="0"/>
        <w:rPr>
          <w:b/>
        </w:rPr>
      </w:pPr>
      <w:r>
        <w:rPr>
          <w:b/>
        </w:rPr>
        <w:t>February 1, 2026</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441D4C74"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B2628C">
        <w:rPr>
          <w:rStyle w:val="Hyperlink"/>
          <w:webHidden/>
          <w:color w:val="auto"/>
          <w:u w:val="none"/>
        </w:rPr>
        <w:t>7</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41E72B89"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B2628C">
        <w:rPr>
          <w:rStyle w:val="Hyperlink"/>
          <w:webHidden/>
          <w:color w:val="auto"/>
          <w:u w:val="none"/>
        </w:rPr>
        <w:t>9</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37D609F"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r>
      <w:r w:rsidR="008C2A2A">
        <w:rPr>
          <w:rStyle w:val="Hyperlink"/>
          <w:webHidden/>
          <w:color w:val="auto"/>
          <w:u w:val="none"/>
        </w:rPr>
        <w:t>2</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D1AD221"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8C2A2A">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1ABC7D32" w14:textId="7CB8886F" w:rsidR="00E60F27" w:rsidRPr="00E60F27" w:rsidRDefault="00EA796D" w:rsidP="00E60F27">
      <w:pPr>
        <w:pStyle w:val="TOC4"/>
        <w:rPr>
          <w:webHidden/>
        </w:rPr>
      </w:pPr>
      <w:r w:rsidRPr="00EA796D">
        <w:t>3.1.1.6</w:t>
      </w:r>
      <w:r w:rsidRPr="00EA796D">
        <w:tab/>
        <w:t>Grid Reliability and Resiliency Assessment (GRRA)</w:t>
      </w:r>
      <w:r w:rsidRPr="00EA796D">
        <w:tab/>
        <w:t>4</w:t>
      </w:r>
    </w:p>
    <w:p w14:paraId="3C15FC9A" w14:textId="1D2E318A"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8C2A2A">
        <w:rPr>
          <w:rStyle w:val="Hyperlink"/>
          <w:webHidden/>
          <w:color w:val="auto"/>
          <w:u w:val="none"/>
          <w:lang w:val="x-none" w:eastAsia="x-none"/>
        </w:rPr>
        <w:t>5</w:t>
      </w:r>
    </w:p>
    <w:p w14:paraId="32886747" w14:textId="7ED3B48E"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8C2A2A">
        <w:rPr>
          <w:rStyle w:val="Hyperlink"/>
          <w:webHidden/>
          <w:color w:val="auto"/>
          <w:u w:val="none"/>
        </w:rPr>
        <w:t>5</w:t>
      </w:r>
    </w:p>
    <w:p w14:paraId="35EEE5A3" w14:textId="36B2F3D2"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8C2A2A">
        <w:rPr>
          <w:rStyle w:val="Hyperlink"/>
          <w:webHidden/>
          <w:color w:val="auto"/>
          <w:u w:val="none"/>
          <w:lang w:val="x-none" w:eastAsia="x-none"/>
        </w:rPr>
        <w:t>6</w:t>
      </w:r>
    </w:p>
    <w:p w14:paraId="28EC65B3" w14:textId="393EAF6C"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A04866">
        <w:rPr>
          <w:rStyle w:val="Hyperlink"/>
          <w:webHidden/>
          <w:color w:val="auto"/>
          <w:u w:val="none"/>
        </w:rPr>
        <w:t>8</w:t>
      </w:r>
    </w:p>
    <w:p w14:paraId="10064272" w14:textId="0F566B53"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A04866">
        <w:rPr>
          <w:rStyle w:val="Hyperlink"/>
          <w:webHidden/>
          <w:color w:val="auto"/>
          <w:u w:val="none"/>
        </w:rPr>
        <w:t>9</w:t>
      </w:r>
    </w:p>
    <w:p w14:paraId="5B2FCEA7" w14:textId="2F0F6C0C"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8C2A2A">
        <w:rPr>
          <w:rStyle w:val="Hyperlink"/>
          <w:webHidden/>
          <w:color w:val="auto"/>
          <w:u w:val="none"/>
          <w:lang w:val="x-none" w:eastAsia="x-none"/>
        </w:rPr>
        <w:t>9</w:t>
      </w:r>
    </w:p>
    <w:p w14:paraId="5417C232" w14:textId="0202DCD2"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8C2A2A">
        <w:rPr>
          <w:rStyle w:val="Hyperlink"/>
          <w:webHidden/>
          <w:color w:val="auto"/>
          <w:u w:val="none"/>
        </w:rPr>
        <w:t>9</w:t>
      </w:r>
    </w:p>
    <w:p w14:paraId="2E81D6BA" w14:textId="1FC49051"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sidR="00A04866">
        <w:rPr>
          <w:rStyle w:val="Hyperlink"/>
          <w:webHidden/>
          <w:color w:val="auto"/>
          <w:u w:val="none"/>
        </w:rPr>
        <w:t>10</w:t>
      </w:r>
    </w:p>
    <w:p w14:paraId="461759E3" w14:textId="188ADF47"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8C2A2A">
        <w:rPr>
          <w:rStyle w:val="Hyperlink"/>
          <w:webHidden/>
          <w:color w:val="auto"/>
          <w:u w:val="none"/>
        </w:rPr>
        <w:t>11</w:t>
      </w:r>
    </w:p>
    <w:p w14:paraId="08E03BC6" w14:textId="723ADCD9"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8C2A2A">
        <w:rPr>
          <w:rStyle w:val="Hyperlink"/>
          <w:webHidden/>
          <w:color w:val="auto"/>
          <w:u w:val="none"/>
          <w:lang w:val="x-none" w:eastAsia="x-none"/>
        </w:rPr>
        <w:t>12</w:t>
      </w:r>
    </w:p>
    <w:p w14:paraId="1D61DA65" w14:textId="0548B466"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CE6A99">
        <w:rPr>
          <w:rStyle w:val="Hyperlink"/>
          <w:webHidden/>
          <w:color w:val="auto"/>
          <w:u w:val="none"/>
          <w:lang w:val="x-none" w:eastAsia="x-none"/>
        </w:rPr>
        <w:t>1</w:t>
      </w:r>
      <w:r w:rsidR="008C2A2A">
        <w:rPr>
          <w:rStyle w:val="Hyperlink"/>
          <w:webHidden/>
          <w:color w:val="auto"/>
          <w:u w:val="none"/>
          <w:lang w:val="x-none" w:eastAsia="x-none"/>
        </w:rPr>
        <w:t>3</w:t>
      </w:r>
    </w:p>
    <w:p w14:paraId="4E0428C3" w14:textId="3B9BA858"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w:t>
      </w:r>
      <w:r w:rsidR="008C2A2A">
        <w:rPr>
          <w:rStyle w:val="Hyperlink"/>
          <w:webHidden/>
          <w:color w:val="auto"/>
          <w:u w:val="none"/>
          <w:lang w:val="x-none" w:eastAsia="x-none"/>
        </w:rPr>
        <w:t>3</w:t>
      </w:r>
    </w:p>
    <w:p w14:paraId="109C930A" w14:textId="23D1CFC1"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A04866">
        <w:rPr>
          <w:rStyle w:val="Hyperlink"/>
          <w:noProof/>
          <w:webHidden/>
          <w:color w:val="auto"/>
          <w:u w:val="none"/>
          <w:lang w:val="x-none" w:eastAsia="x-none"/>
        </w:rPr>
        <w:t>4</w:t>
      </w:r>
    </w:p>
    <w:p w14:paraId="61C1A413" w14:textId="43A9E425"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8C2A2A">
        <w:rPr>
          <w:rStyle w:val="Hyperlink"/>
          <w:noProof/>
          <w:webHidden/>
          <w:color w:val="auto"/>
          <w:u w:val="none"/>
          <w:lang w:val="x-none" w:eastAsia="x-none"/>
        </w:rPr>
        <w:t>6</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08E2C4AD"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B62AF3">
        <w:rPr>
          <w:webHidden/>
        </w:rPr>
        <w:t>8</w:t>
      </w:r>
    </w:p>
    <w:p w14:paraId="26854C7B" w14:textId="523FE13E"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r>
      <w:r w:rsidR="00B62AF3">
        <w:rPr>
          <w:rStyle w:val="Hyperlink"/>
          <w:webHidden/>
          <w:color w:val="auto"/>
          <w:u w:val="none"/>
        </w:rPr>
        <w:t>8</w:t>
      </w:r>
    </w:p>
    <w:p w14:paraId="62D3CA25" w14:textId="56698DFA" w:rsidR="00A847C5" w:rsidRPr="0097215E" w:rsidRDefault="00A847C5" w:rsidP="0097215E">
      <w:pPr>
        <w:pStyle w:val="TOC4"/>
        <w:rPr>
          <w:rStyle w:val="Hyperlink"/>
          <w:webHidden/>
          <w:color w:val="auto"/>
          <w:u w:val="none"/>
        </w:rPr>
      </w:pPr>
      <w:r w:rsidRPr="0097215E">
        <w:rPr>
          <w:rStyle w:val="Hyperlink"/>
          <w:color w:val="auto"/>
          <w:u w:val="none"/>
        </w:rPr>
        <w:lastRenderedPageBreak/>
        <w:t>4.1.1.5</w:t>
      </w:r>
      <w:r w:rsidRPr="0097215E">
        <w:rPr>
          <w:rStyle w:val="Hyperlink"/>
          <w:color w:val="auto"/>
          <w:u w:val="none"/>
        </w:rPr>
        <w:tab/>
        <w:t>Transient Voltage Response Criteria</w:t>
      </w:r>
      <w:r w:rsidRPr="0097215E">
        <w:rPr>
          <w:rStyle w:val="Hyperlink"/>
          <w:webHidden/>
          <w:color w:val="auto"/>
          <w:u w:val="none"/>
        </w:rPr>
        <w:tab/>
      </w:r>
      <w:r w:rsidR="00B62AF3">
        <w:rPr>
          <w:rStyle w:val="Hyperlink"/>
          <w:webHidden/>
          <w:color w:val="auto"/>
          <w:u w:val="none"/>
        </w:rPr>
        <w:t>9</w:t>
      </w:r>
    </w:p>
    <w:p w14:paraId="71FEE7DF" w14:textId="6C9971D3" w:rsidR="00A847C5" w:rsidRDefault="00A847C5" w:rsidP="0097215E">
      <w:pPr>
        <w:pStyle w:val="TOC4"/>
        <w:rPr>
          <w:rStyle w:val="Hyperlink"/>
          <w:webHidden/>
          <w:color w:val="auto"/>
          <w:u w:val="none"/>
        </w:rPr>
      </w:pPr>
      <w:r w:rsidRPr="0097215E">
        <w:rPr>
          <w:rStyle w:val="Hyperlink"/>
          <w:color w:val="auto"/>
          <w:u w:val="none"/>
        </w:rPr>
        <w:t>4.1.1.6</w:t>
      </w:r>
      <w:r w:rsidRPr="0097215E">
        <w:rPr>
          <w:rStyle w:val="Hyperlink"/>
          <w:color w:val="auto"/>
          <w:u w:val="none"/>
        </w:rPr>
        <w:tab/>
        <w:t>Damping Criteria</w:t>
      </w:r>
      <w:r w:rsidRPr="0097215E">
        <w:rPr>
          <w:rStyle w:val="Hyperlink"/>
          <w:webHidden/>
          <w:color w:val="auto"/>
          <w:u w:val="none"/>
        </w:rPr>
        <w:tab/>
      </w:r>
      <w:r w:rsidR="00B62AF3">
        <w:rPr>
          <w:rStyle w:val="Hyperlink"/>
          <w:webHidden/>
          <w:color w:val="auto"/>
          <w:u w:val="none"/>
        </w:rPr>
        <w:t>9</w:t>
      </w:r>
    </w:p>
    <w:p w14:paraId="5B124E92" w14:textId="727C27CF"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B62AF3">
        <w:rPr>
          <w:rStyle w:val="Hyperlink"/>
          <w:webHidden/>
          <w:color w:val="auto"/>
          <w:u w:val="none"/>
        </w:rPr>
        <w:t>9</w:t>
      </w:r>
    </w:p>
    <w:p w14:paraId="685D1AEB" w14:textId="1CAE10B0"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B62AF3">
        <w:rPr>
          <w:rStyle w:val="Hyperlink"/>
          <w:webHidden/>
          <w:color w:val="auto"/>
          <w:u w:val="none"/>
        </w:rPr>
        <w:t>10</w:t>
      </w:r>
    </w:p>
    <w:p w14:paraId="1046DBF7" w14:textId="5A49B7D3" w:rsidR="00E60F27" w:rsidRPr="00EA796D" w:rsidRDefault="00EA796D" w:rsidP="00E60F27">
      <w:pPr>
        <w:pStyle w:val="TOC3"/>
        <w:tabs>
          <w:tab w:val="left" w:pos="1200"/>
        </w:tabs>
        <w:rPr>
          <w:rStyle w:val="Hyperlink"/>
          <w:color w:val="auto"/>
          <w:u w:val="none"/>
        </w:rPr>
      </w:pPr>
      <w:r w:rsidRPr="00EA796D">
        <w:rPr>
          <w:rStyle w:val="Hyperlink"/>
          <w:color w:val="auto"/>
          <w:u w:val="none"/>
        </w:rPr>
        <w:t>4.1.2</w:t>
      </w:r>
      <w:r w:rsidRPr="00EA796D">
        <w:rPr>
          <w:rStyle w:val="Hyperlink"/>
          <w:color w:val="auto"/>
          <w:u w:val="none"/>
        </w:rPr>
        <w:tab/>
        <w:t>Resiliency Criteria</w:t>
      </w:r>
      <w:r w:rsidRPr="00EA796D">
        <w:rPr>
          <w:rStyle w:val="Hyperlink"/>
          <w:color w:val="auto"/>
          <w:u w:val="none"/>
        </w:rPr>
        <w:tab/>
      </w:r>
      <w:r w:rsidR="00B62AF3">
        <w:rPr>
          <w:rStyle w:val="Hyperlink"/>
          <w:color w:val="auto"/>
          <w:u w:val="none"/>
        </w:rPr>
        <w:t>11</w:t>
      </w:r>
    </w:p>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3D7B0819"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9F2E81">
        <w:rPr>
          <w:noProof/>
          <w:webHidden/>
        </w:rPr>
        <w:t>6</w:t>
      </w:r>
    </w:p>
    <w:p w14:paraId="2612F1FD" w14:textId="4EE3A422"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632891">
        <w:rPr>
          <w:noProof/>
          <w:webHidden/>
        </w:rPr>
        <w:t>7</w:t>
      </w:r>
    </w:p>
    <w:p w14:paraId="3FDA34E0" w14:textId="63BC9C2C"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9F2E81">
        <w:rPr>
          <w:noProof/>
          <w:webHidden/>
        </w:rPr>
        <w:t>9</w:t>
      </w:r>
    </w:p>
    <w:p w14:paraId="312B5788" w14:textId="41E8BB91"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632891">
        <w:rPr>
          <w:noProof/>
          <w:webHidden/>
        </w:rPr>
        <w:t>9</w:t>
      </w:r>
    </w:p>
    <w:p w14:paraId="66C9D44C" w14:textId="12DF87F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9F2E81">
        <w:rPr>
          <w:noProof/>
          <w:webHidden/>
        </w:rPr>
        <w:t>10</w:t>
      </w:r>
    </w:p>
    <w:p w14:paraId="67E243EB" w14:textId="58BF7AF4"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9F2E81">
        <w:rPr>
          <w:rStyle w:val="Hyperlink"/>
          <w:webHidden/>
          <w:color w:val="auto"/>
          <w:u w:val="none"/>
        </w:rPr>
        <w:t>10</w:t>
      </w:r>
    </w:p>
    <w:p w14:paraId="6E54862E" w14:textId="31329C74"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w:t>
      </w:r>
      <w:r w:rsidR="00632891">
        <w:rPr>
          <w:rStyle w:val="Hyperlink"/>
          <w:webHidden/>
          <w:color w:val="auto"/>
          <w:u w:val="none"/>
        </w:rPr>
        <w:t>0</w:t>
      </w:r>
    </w:p>
    <w:p w14:paraId="3BAC7D8F" w14:textId="4F6BCCCF"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w:t>
      </w:r>
      <w:r w:rsidR="00632891">
        <w:rPr>
          <w:rStyle w:val="Hyperlink"/>
          <w:webHidden/>
          <w:color w:val="auto"/>
          <w:u w:val="none"/>
        </w:rPr>
        <w:t>0</w:t>
      </w:r>
    </w:p>
    <w:p w14:paraId="55A05077" w14:textId="2EF1513F" w:rsidR="00632891" w:rsidRPr="00632891" w:rsidRDefault="00632891" w:rsidP="00632891">
      <w:pPr>
        <w:pStyle w:val="TOC4"/>
        <w:rPr>
          <w:webHidden/>
        </w:rPr>
      </w:pPr>
      <w:r>
        <w:rPr>
          <w:rStyle w:val="Hyperlink"/>
          <w:color w:val="auto"/>
          <w:u w:val="none"/>
        </w:rPr>
        <w:t>5.2.8.</w:t>
      </w:r>
      <w:r>
        <w:rPr>
          <w:rStyle w:val="Hyperlink"/>
          <w:color w:val="auto"/>
          <w:u w:val="none"/>
        </w:rPr>
        <w:t>4</w:t>
      </w:r>
      <w:r w:rsidRPr="007C6924">
        <w:rPr>
          <w:rStyle w:val="Hyperlink"/>
          <w:color w:val="auto"/>
          <w:u w:val="none"/>
        </w:rPr>
        <w:tab/>
      </w:r>
      <w:r>
        <w:rPr>
          <w:rStyle w:val="Hyperlink"/>
          <w:color w:val="auto"/>
          <w:u w:val="none"/>
        </w:rPr>
        <w:t>Iterconnection Cost Reporting for Transmission-Connected Generators</w:t>
      </w:r>
      <w:r w:rsidRPr="007C6924">
        <w:rPr>
          <w:rStyle w:val="Hyperlink"/>
          <w:webHidden/>
          <w:color w:val="auto"/>
          <w:u w:val="none"/>
        </w:rPr>
        <w:tab/>
      </w:r>
      <w:r>
        <w:rPr>
          <w:rStyle w:val="Hyperlink"/>
          <w:webHidden/>
          <w:color w:val="auto"/>
          <w:u w:val="none"/>
        </w:rPr>
        <w:t>1</w:t>
      </w:r>
      <w:r>
        <w:rPr>
          <w:rStyle w:val="Hyperlink"/>
          <w:webHidden/>
          <w:color w:val="auto"/>
          <w:u w:val="none"/>
        </w:rPr>
        <w:t>1</w:t>
      </w:r>
    </w:p>
    <w:p w14:paraId="20377E84" w14:textId="77BC051D"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4C5C2F">
        <w:rPr>
          <w:noProof/>
          <w:webHidden/>
        </w:rPr>
        <w:t>2</w:t>
      </w:r>
    </w:p>
    <w:p w14:paraId="12F2E7D3" w14:textId="62B8132E" w:rsidR="00632891" w:rsidRDefault="00632891" w:rsidP="00632891">
      <w:pPr>
        <w:pStyle w:val="TOC3"/>
        <w:rPr>
          <w:noProof/>
          <w:webHidden/>
        </w:rPr>
      </w:pPr>
      <w:r w:rsidRPr="00646FD5">
        <w:rPr>
          <w:rStyle w:val="Hyperlink"/>
          <w:noProof/>
          <w:color w:val="auto"/>
          <w:u w:val="none"/>
        </w:rPr>
        <w:t>5.2.</w:t>
      </w:r>
      <w:r>
        <w:rPr>
          <w:rStyle w:val="Hyperlink"/>
          <w:noProof/>
          <w:color w:val="auto"/>
          <w:u w:val="none"/>
        </w:rPr>
        <w:t>10</w:t>
      </w:r>
      <w:r w:rsidRPr="00646FD5">
        <w:rPr>
          <w:rFonts w:ascii="Calibri" w:hAnsi="Calibri"/>
          <w:noProof/>
          <w:sz w:val="22"/>
          <w:szCs w:val="22"/>
        </w:rPr>
        <w:tab/>
      </w:r>
      <w:r>
        <w:rPr>
          <w:rStyle w:val="Hyperlink"/>
          <w:noProof/>
          <w:color w:val="auto"/>
          <w:u w:val="none"/>
        </w:rPr>
        <w:t>Subsynchronouse Oscillation (SSO)</w:t>
      </w:r>
      <w:r w:rsidR="004C5C2F">
        <w:rPr>
          <w:rStyle w:val="Hyperlink"/>
          <w:noProof/>
          <w:color w:val="auto"/>
          <w:u w:val="none"/>
        </w:rPr>
        <w:t xml:space="preserve"> Risk Reduction</w:t>
      </w:r>
      <w:r w:rsidRPr="00646FD5">
        <w:rPr>
          <w:noProof/>
          <w:webHidden/>
        </w:rPr>
        <w:tab/>
      </w:r>
      <w:r>
        <w:rPr>
          <w:noProof/>
          <w:webHidden/>
        </w:rPr>
        <w:t>1</w:t>
      </w:r>
      <w:r w:rsidR="004C5C2F">
        <w:rPr>
          <w:noProof/>
          <w:webHidden/>
        </w:rPr>
        <w:t>2</w:t>
      </w:r>
    </w:p>
    <w:p w14:paraId="789C6F3F" w14:textId="03195778" w:rsidR="00BD7411" w:rsidRDefault="00BD7411" w:rsidP="00BD7411">
      <w:pPr>
        <w:pStyle w:val="TOC3"/>
        <w:rPr>
          <w:noProof/>
          <w:webHidden/>
        </w:rPr>
      </w:pPr>
      <w:r w:rsidRPr="00646FD5">
        <w:rPr>
          <w:rStyle w:val="Hyperlink"/>
          <w:noProof/>
          <w:color w:val="auto"/>
          <w:u w:val="none"/>
        </w:rPr>
        <w:t>5.2.</w:t>
      </w:r>
      <w:r>
        <w:rPr>
          <w:rStyle w:val="Hyperlink"/>
          <w:noProof/>
          <w:color w:val="auto"/>
          <w:u w:val="none"/>
        </w:rPr>
        <w:t>1</w:t>
      </w:r>
      <w:r w:rsidR="00632891">
        <w:rPr>
          <w:rStyle w:val="Hyperlink"/>
          <w:noProof/>
          <w:color w:val="auto"/>
          <w:u w:val="none"/>
        </w:rPr>
        <w:t>1</w:t>
      </w:r>
      <w:r w:rsidRPr="00646FD5">
        <w:rPr>
          <w:rFonts w:ascii="Calibri" w:hAnsi="Calibri"/>
          <w:noProof/>
          <w:sz w:val="22"/>
          <w:szCs w:val="22"/>
        </w:rPr>
        <w:tab/>
      </w:r>
      <w:r w:rsidRPr="00BD7411">
        <w:rPr>
          <w:rStyle w:val="Hyperlink"/>
          <w:color w:val="auto"/>
          <w:u w:val="none"/>
        </w:rPr>
        <w:t>Required Interconnection Equipment</w:t>
      </w:r>
      <w:r w:rsidRPr="00646FD5">
        <w:rPr>
          <w:noProof/>
          <w:webHidden/>
        </w:rPr>
        <w:tab/>
      </w:r>
      <w:r>
        <w:rPr>
          <w:noProof/>
          <w:webHidden/>
        </w:rPr>
        <w:t>1</w:t>
      </w:r>
      <w:r w:rsidR="00051CB9">
        <w:rPr>
          <w:noProof/>
          <w:webHidden/>
        </w:rPr>
        <w:t>2</w:t>
      </w:r>
    </w:p>
    <w:p w14:paraId="6359B1B0" w14:textId="0D371C41"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Study Procedures for Large Generators</w:t>
      </w:r>
      <w:r w:rsidRPr="00646FD5">
        <w:rPr>
          <w:webHidden/>
        </w:rPr>
        <w:tab/>
      </w:r>
      <w:r w:rsidR="00F876E2">
        <w:rPr>
          <w:webHidden/>
        </w:rPr>
        <w:t>1</w:t>
      </w:r>
      <w:r w:rsidR="00051CB9">
        <w:rPr>
          <w:webHidden/>
        </w:rPr>
        <w:t>3</w:t>
      </w:r>
    </w:p>
    <w:p w14:paraId="03028582" w14:textId="394C0FD8"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051CB9">
        <w:rPr>
          <w:noProof/>
          <w:webHidden/>
        </w:rPr>
        <w:t>3</w:t>
      </w:r>
    </w:p>
    <w:p w14:paraId="12C8742B" w14:textId="2FFFA03C"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632891">
        <w:rPr>
          <w:noProof/>
          <w:webHidden/>
        </w:rPr>
        <w:t>4</w:t>
      </w:r>
    </w:p>
    <w:p w14:paraId="2F1D41FB" w14:textId="741030B8"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632891">
        <w:rPr>
          <w:rStyle w:val="Hyperlink"/>
          <w:webHidden/>
          <w:color w:val="auto"/>
          <w:u w:val="none"/>
        </w:rPr>
        <w:t>6</w:t>
      </w:r>
    </w:p>
    <w:p w14:paraId="1079190C" w14:textId="6C46777E"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632891">
        <w:rPr>
          <w:rStyle w:val="Hyperlink"/>
          <w:webHidden/>
          <w:color w:val="auto"/>
          <w:u w:val="none"/>
        </w:rPr>
        <w:t>17</w:t>
      </w:r>
    </w:p>
    <w:p w14:paraId="10C29331" w14:textId="39528C31"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9F2E81">
        <w:rPr>
          <w:rStyle w:val="Hyperlink"/>
          <w:webHidden/>
          <w:color w:val="auto"/>
          <w:u w:val="none"/>
        </w:rPr>
        <w:t>9</w:t>
      </w:r>
    </w:p>
    <w:p w14:paraId="13956A43" w14:textId="2FB07C4D"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632891">
        <w:rPr>
          <w:rStyle w:val="Hyperlink"/>
          <w:webHidden/>
          <w:color w:val="auto"/>
          <w:u w:val="none"/>
        </w:rPr>
        <w:t>19</w:t>
      </w:r>
    </w:p>
    <w:p w14:paraId="661A4D4D" w14:textId="07571D82"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632891">
        <w:rPr>
          <w:rStyle w:val="Hyperlink"/>
          <w:webHidden/>
          <w:color w:val="auto"/>
          <w:u w:val="none"/>
        </w:rPr>
        <w:t>19</w:t>
      </w:r>
    </w:p>
    <w:p w14:paraId="1A146F52" w14:textId="2A7D2203"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E727DF">
        <w:rPr>
          <w:rStyle w:val="Hyperlink"/>
          <w:webHidden/>
          <w:color w:val="auto"/>
          <w:u w:val="none"/>
        </w:rPr>
        <w:t>2</w:t>
      </w:r>
      <w:r w:rsidR="00632891">
        <w:rPr>
          <w:rStyle w:val="Hyperlink"/>
          <w:webHidden/>
          <w:color w:val="auto"/>
          <w:u w:val="none"/>
        </w:rPr>
        <w:t>0</w:t>
      </w:r>
    </w:p>
    <w:p w14:paraId="1CFF694B" w14:textId="488DC70A"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E727DF">
        <w:rPr>
          <w:rStyle w:val="Hyperlink"/>
          <w:webHidden/>
          <w:color w:val="auto"/>
          <w:u w:val="none"/>
        </w:rPr>
        <w:t>2</w:t>
      </w:r>
      <w:r w:rsidR="00632891">
        <w:rPr>
          <w:rStyle w:val="Hyperlink"/>
          <w:webHidden/>
          <w:color w:val="auto"/>
          <w:u w:val="none"/>
        </w:rPr>
        <w:t>0</w:t>
      </w:r>
    </w:p>
    <w:p w14:paraId="0D77272F" w14:textId="5E612238"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w:t>
      </w:r>
      <w:r w:rsidR="00632891">
        <w:rPr>
          <w:rStyle w:val="Hyperlink"/>
          <w:webHidden/>
          <w:color w:val="auto"/>
          <w:u w:val="none"/>
        </w:rPr>
        <w:t>2</w:t>
      </w:r>
    </w:p>
    <w:p w14:paraId="2F26EDBF" w14:textId="148EF024"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632891">
        <w:rPr>
          <w:rStyle w:val="Hyperlink"/>
          <w:webHidden/>
          <w:color w:val="auto"/>
          <w:u w:val="none"/>
        </w:rPr>
        <w:t>2</w:t>
      </w:r>
    </w:p>
    <w:p w14:paraId="037B90A8" w14:textId="00BD4D85"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632891">
        <w:rPr>
          <w:noProof/>
          <w:webHidden/>
        </w:rPr>
        <w:t>4</w:t>
      </w:r>
    </w:p>
    <w:p w14:paraId="36692F75" w14:textId="6CFC2551"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632891">
        <w:rPr>
          <w:noProof/>
          <w:webHidden/>
        </w:rPr>
        <w:t>4</w:t>
      </w:r>
    </w:p>
    <w:p w14:paraId="7C4E7EB5" w14:textId="2A1B5556"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632891">
        <w:rPr>
          <w:noProof/>
          <w:webHidden/>
        </w:rPr>
        <w:t>25</w:t>
      </w:r>
    </w:p>
    <w:p w14:paraId="6A5FD279" w14:textId="0867EBBB"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632891">
        <w:rPr>
          <w:webHidden/>
        </w:rPr>
        <w:t>28</w:t>
      </w:r>
    </w:p>
    <w:p w14:paraId="791A5B5F" w14:textId="30D92434"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632891">
        <w:rPr>
          <w:noProof/>
          <w:webHidden/>
        </w:rPr>
        <w:t>28</w:t>
      </w:r>
    </w:p>
    <w:p w14:paraId="03304F8A" w14:textId="601E0EF8"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632891">
        <w:rPr>
          <w:noProof/>
          <w:webHidden/>
        </w:rPr>
        <w:t>28</w:t>
      </w:r>
    </w:p>
    <w:p w14:paraId="6F6816B4" w14:textId="64953EF7"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632891">
        <w:rPr>
          <w:noProof/>
          <w:webHidden/>
        </w:rPr>
        <w:t>29</w:t>
      </w:r>
    </w:p>
    <w:p w14:paraId="073BF2BB" w14:textId="138CC45D"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632891">
        <w:rPr>
          <w:noProof/>
          <w:webHidden/>
        </w:rPr>
        <w:t>29</w:t>
      </w:r>
    </w:p>
    <w:p w14:paraId="21DB9360" w14:textId="25D1B6D6"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632891">
        <w:rPr>
          <w:webHidden/>
        </w:rPr>
        <w:t>29</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58C1FC66"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E727DF">
        <w:rPr>
          <w:noProof/>
          <w:webHidden/>
        </w:rPr>
        <w:t>7</w:t>
      </w:r>
    </w:p>
    <w:p w14:paraId="24DBD547" w14:textId="2DAD5839"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CF36B1">
        <w:rPr>
          <w:noProof/>
          <w:webHidden/>
        </w:rPr>
        <w:t>8</w:t>
      </w:r>
    </w:p>
    <w:p w14:paraId="2091BC64" w14:textId="1A4AA124"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CF36B1">
        <w:rPr>
          <w:noProof/>
          <w:webHidden/>
        </w:rPr>
        <w:t>8</w:t>
      </w:r>
    </w:p>
    <w:p w14:paraId="11F519A1" w14:textId="00DC0AAC"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CF36B1">
        <w:rPr>
          <w:noProof/>
          <w:webHidden/>
        </w:rPr>
        <w:t>9</w:t>
      </w:r>
    </w:p>
    <w:p w14:paraId="02E4EC0A" w14:textId="45442CEB" w:rsidR="00141E55" w:rsidRPr="0053608E" w:rsidRDefault="00141E55" w:rsidP="00802053">
      <w:pPr>
        <w:pStyle w:val="TOC2"/>
        <w:rPr>
          <w:rFonts w:ascii="Calibri" w:hAnsi="Calibri"/>
          <w:smallCaps/>
          <w:sz w:val="22"/>
          <w:szCs w:val="22"/>
        </w:rPr>
      </w:pPr>
      <w:r w:rsidRPr="0053608E">
        <w:rPr>
          <w:rStyle w:val="Hyperlink"/>
          <w:color w:val="auto"/>
          <w:u w:val="none"/>
        </w:rPr>
        <w:lastRenderedPageBreak/>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CF36B1">
        <w:rPr>
          <w:webHidden/>
        </w:rPr>
        <w:t>10</w:t>
      </w:r>
    </w:p>
    <w:p w14:paraId="233FF81A" w14:textId="2B2D2A1B" w:rsidR="00141E55" w:rsidRPr="0053608E" w:rsidRDefault="00141E55" w:rsidP="00802053">
      <w:pPr>
        <w:pStyle w:val="TOC2"/>
        <w:rPr>
          <w:rFonts w:ascii="Calibri" w:hAnsi="Calibri"/>
          <w:smallCaps/>
          <w:sz w:val="22"/>
          <w:szCs w:val="22"/>
        </w:rPr>
      </w:pPr>
      <w:bookmarkStart w:id="255" w:name="_Hlk198630604"/>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 xml:space="preserve">Transmission Project </w:t>
      </w:r>
      <w:r w:rsidR="003F62B7">
        <w:rPr>
          <w:rStyle w:val="Hyperlink"/>
          <w:color w:val="auto"/>
          <w:u w:val="none"/>
        </w:rPr>
        <w:t xml:space="preserve">and </w:t>
      </w:r>
      <w:r w:rsidRPr="0053608E">
        <w:rPr>
          <w:rStyle w:val="Hyperlink"/>
          <w:color w:val="auto"/>
          <w:u w:val="none"/>
        </w:rPr>
        <w:t>Information Tracking Report and Data Requirements</w:t>
      </w:r>
      <w:r w:rsidRPr="0053608E">
        <w:rPr>
          <w:webHidden/>
        </w:rPr>
        <w:tab/>
      </w:r>
      <w:r w:rsidR="003A4522">
        <w:rPr>
          <w:webHidden/>
        </w:rPr>
        <w:t>1</w:t>
      </w:r>
      <w:r w:rsidR="00CF36B1">
        <w:rPr>
          <w:webHidden/>
        </w:rPr>
        <w:t>1</w:t>
      </w:r>
    </w:p>
    <w:p w14:paraId="681DC753" w14:textId="062C4393"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 xml:space="preserve">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3A4522">
        <w:rPr>
          <w:noProof/>
          <w:webHidden/>
        </w:rPr>
        <w:t>1</w:t>
      </w:r>
      <w:r w:rsidR="00CF36B1">
        <w:rPr>
          <w:noProof/>
          <w:webHidden/>
        </w:rPr>
        <w:t>1</w:t>
      </w:r>
    </w:p>
    <w:bookmarkEnd w:id="255"/>
    <w:p w14:paraId="5974AFBD" w14:textId="76FE9770"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3A4522">
        <w:rPr>
          <w:noProof/>
          <w:webHidden/>
        </w:rPr>
        <w:t>1</w:t>
      </w:r>
    </w:p>
    <w:p w14:paraId="6C86D7C6" w14:textId="24519760" w:rsidR="00141E55" w:rsidRPr="0053608E" w:rsidRDefault="00141E55" w:rsidP="00926264">
      <w:pPr>
        <w:pStyle w:val="TOC3"/>
        <w:rPr>
          <w:rFonts w:ascii="Calibri" w:hAnsi="Calibri"/>
          <w:noProof/>
          <w:sz w:val="22"/>
          <w:szCs w:val="22"/>
        </w:rPr>
      </w:pPr>
      <w:r w:rsidRPr="0053608E">
        <w:rPr>
          <w:rStyle w:val="Hyperlink"/>
          <w:noProof/>
          <w:color w:val="auto"/>
          <w:u w:val="none"/>
        </w:rPr>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CF36B1">
        <w:rPr>
          <w:noProof/>
          <w:webHidden/>
        </w:rPr>
        <w:t>2</w:t>
      </w:r>
    </w:p>
    <w:p w14:paraId="0C10B946" w14:textId="63F64D66"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 xml:space="preserve">Regional Transmission Plan Projects in 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0C6BD1">
        <w:rPr>
          <w:noProof/>
          <w:webHidden/>
        </w:rPr>
        <w:t>1</w:t>
      </w:r>
      <w:r w:rsidR="00CF36B1">
        <w:rPr>
          <w:noProof/>
          <w:webHidden/>
        </w:rPr>
        <w:t>2</w:t>
      </w:r>
    </w:p>
    <w:p w14:paraId="78A06D18" w14:textId="69E81841"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 xml:space="preserve">Content of the Transmission Project </w:t>
      </w:r>
      <w:r w:rsidR="003F62B7">
        <w:rPr>
          <w:rStyle w:val="Hyperlink"/>
          <w:noProof/>
          <w:color w:val="auto"/>
          <w:u w:val="none"/>
        </w:rPr>
        <w:t xml:space="preserve">and </w:t>
      </w:r>
      <w:r>
        <w:rPr>
          <w:rStyle w:val="Hyperlink"/>
          <w:noProof/>
          <w:color w:val="auto"/>
          <w:u w:val="none"/>
        </w:rPr>
        <w:t>Information</w:t>
      </w:r>
      <w:r w:rsidR="003F62B7">
        <w:rPr>
          <w:rStyle w:val="Hyperlink"/>
          <w:noProof/>
          <w:color w:val="auto"/>
          <w:u w:val="none"/>
        </w:rPr>
        <w:t xml:space="preserve"> </w:t>
      </w:r>
      <w:r>
        <w:rPr>
          <w:rStyle w:val="Hyperlink"/>
          <w:noProof/>
          <w:color w:val="auto"/>
          <w:u w:val="none"/>
        </w:rPr>
        <w:t>Tracking Report</w:t>
      </w:r>
      <w:r w:rsidRPr="0053608E">
        <w:rPr>
          <w:noProof/>
          <w:webHidden/>
        </w:rPr>
        <w:tab/>
      </w:r>
      <w:r w:rsidR="00337F72">
        <w:rPr>
          <w:noProof/>
          <w:webHidden/>
        </w:rPr>
        <w:t>1</w:t>
      </w:r>
      <w:r w:rsidR="00CF36B1">
        <w:rPr>
          <w:noProof/>
          <w:webHidden/>
        </w:rPr>
        <w:t>2</w:t>
      </w:r>
    </w:p>
    <w:p w14:paraId="3D863A8A" w14:textId="39D1B739"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CF36B1">
        <w:rPr>
          <w:webHidden/>
        </w:rPr>
        <w:t>3</w:t>
      </w:r>
    </w:p>
    <w:p w14:paraId="61808DAF" w14:textId="5E63B37B"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CF36B1">
        <w:rPr>
          <w:webHidden/>
        </w:rPr>
        <w:t>4</w:t>
      </w:r>
    </w:p>
    <w:p w14:paraId="1BC84C57" w14:textId="01508FE0"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CF36B1">
        <w:rPr>
          <w:webHidden/>
        </w:rPr>
        <w:t>5</w:t>
      </w:r>
    </w:p>
    <w:p w14:paraId="6E25704E" w14:textId="0BDBF864"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CF36B1">
        <w:rPr>
          <w:webHidden/>
        </w:rPr>
        <w:t>6</w:t>
      </w:r>
    </w:p>
    <w:p w14:paraId="2D526436" w14:textId="4C629E32"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CF36B1">
        <w:rPr>
          <w:noProof/>
          <w:webHidden/>
        </w:rPr>
        <w:t>6</w:t>
      </w:r>
    </w:p>
    <w:p w14:paraId="4CDB3978" w14:textId="20A4CD5D"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CF36B1">
        <w:rPr>
          <w:noProof/>
          <w:webHidden/>
        </w:rPr>
        <w:t>7</w:t>
      </w:r>
    </w:p>
    <w:p w14:paraId="11387FDF" w14:textId="2A88676C"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CF36B1">
        <w:rPr>
          <w:webHidden/>
        </w:rPr>
        <w:t>9</w:t>
      </w:r>
    </w:p>
    <w:p w14:paraId="3F8E483B" w14:textId="42A22B2A"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CF36B1">
        <w:rPr>
          <w:rStyle w:val="Hyperlink"/>
          <w:webHidden/>
          <w:color w:val="auto"/>
          <w:u w:val="none"/>
        </w:rPr>
        <w:t>20</w:t>
      </w:r>
    </w:p>
    <w:p w14:paraId="5075DE71" w14:textId="6A591073"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580022">
        <w:rPr>
          <w:bCs/>
        </w:rPr>
        <w:t>2</w:t>
      </w:r>
      <w:r w:rsidR="00CF36B1">
        <w:rPr>
          <w:bCs/>
        </w:rPr>
        <w:t>1</w:t>
      </w:r>
    </w:p>
    <w:p w14:paraId="54E37B2D" w14:textId="1DA2C7ED"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A4522">
        <w:rPr>
          <w:bCs/>
        </w:rPr>
        <w:t>2</w:t>
      </w:r>
      <w:r w:rsidR="00CF36B1">
        <w:rPr>
          <w:bCs/>
        </w:rPr>
        <w:t>3</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6DF482C"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r>
      <w:r w:rsidR="00580022">
        <w:rPr>
          <w:b/>
          <w:i/>
          <w:sz w:val="22"/>
          <w:szCs w:val="22"/>
        </w:rPr>
        <w:t>Large Load Additions At New Or Modification Of Existing Load Interconnection(s)</w:t>
      </w:r>
      <w:r w:rsidRPr="00B776F3">
        <w:rPr>
          <w:b/>
          <w:i/>
          <w:webHidden/>
          <w:sz w:val="22"/>
          <w:szCs w:val="22"/>
        </w:rPr>
        <w:tab/>
        <w:t>9-1</w:t>
      </w:r>
      <w:bookmarkEnd w:id="6"/>
      <w:bookmarkEnd w:id="7"/>
      <w:bookmarkEnd w:id="8"/>
    </w:p>
    <w:p w14:paraId="74965571" w14:textId="77777777" w:rsidR="0055530D" w:rsidRPr="0055530D" w:rsidRDefault="0055530D" w:rsidP="0055530D">
      <w:pPr>
        <w:pStyle w:val="TOC2"/>
        <w:rPr>
          <w:rStyle w:val="Hyperlink"/>
          <w:color w:val="auto"/>
          <w:u w:val="none"/>
        </w:rPr>
      </w:pPr>
      <w:r w:rsidRPr="0055530D">
        <w:rPr>
          <w:rStyle w:val="Hyperlink"/>
          <w:color w:val="auto"/>
          <w:u w:val="none"/>
        </w:rPr>
        <w:t>9.1</w:t>
      </w:r>
      <w:r w:rsidRPr="0055530D">
        <w:rPr>
          <w:rStyle w:val="Hyperlink"/>
          <w:color w:val="auto"/>
          <w:u w:val="none"/>
        </w:rPr>
        <w:tab/>
        <w:t>INTRODUCTION</w:t>
      </w:r>
      <w:r w:rsidRPr="0055530D">
        <w:rPr>
          <w:rStyle w:val="Hyperlink"/>
          <w:color w:val="auto"/>
          <w:u w:val="none"/>
        </w:rPr>
        <w:tab/>
        <w:t>1</w:t>
      </w:r>
    </w:p>
    <w:p w14:paraId="4658C0F8" w14:textId="77777777" w:rsidR="0055530D" w:rsidRPr="0055530D" w:rsidRDefault="0055530D" w:rsidP="0055530D">
      <w:pPr>
        <w:pStyle w:val="TOC2"/>
        <w:rPr>
          <w:rStyle w:val="Hyperlink"/>
          <w:color w:val="auto"/>
          <w:u w:val="none"/>
        </w:rPr>
      </w:pPr>
      <w:r w:rsidRPr="0055530D">
        <w:rPr>
          <w:rStyle w:val="Hyperlink"/>
          <w:color w:val="auto"/>
          <w:u w:val="none"/>
        </w:rPr>
        <w:t>9.2</w:t>
      </w:r>
      <w:r w:rsidRPr="0055530D">
        <w:rPr>
          <w:rStyle w:val="Hyperlink"/>
          <w:color w:val="auto"/>
          <w:u w:val="none"/>
        </w:rPr>
        <w:tab/>
        <w:t>GENERAL PROVISIONS</w:t>
      </w:r>
      <w:r w:rsidRPr="0055530D">
        <w:rPr>
          <w:rStyle w:val="Hyperlink"/>
          <w:color w:val="auto"/>
          <w:u w:val="none"/>
        </w:rPr>
        <w:tab/>
        <w:t>2</w:t>
      </w:r>
    </w:p>
    <w:p w14:paraId="55EFB9BE" w14:textId="71EEA6D4" w:rsidR="0055530D" w:rsidRPr="0055530D" w:rsidRDefault="0055530D" w:rsidP="0055530D">
      <w:pPr>
        <w:pStyle w:val="TOC3"/>
        <w:rPr>
          <w:rStyle w:val="Hyperlink"/>
          <w:noProof/>
          <w:color w:val="auto"/>
          <w:u w:val="none"/>
        </w:rPr>
      </w:pPr>
      <w:r w:rsidRPr="0055530D">
        <w:rPr>
          <w:rStyle w:val="Hyperlink"/>
          <w:noProof/>
          <w:color w:val="auto"/>
          <w:u w:val="none"/>
        </w:rPr>
        <w:t>9.2.1</w:t>
      </w:r>
      <w:r w:rsidRPr="0055530D">
        <w:rPr>
          <w:rStyle w:val="Hyperlink"/>
          <w:noProof/>
          <w:color w:val="auto"/>
          <w:u w:val="none"/>
        </w:rPr>
        <w:tab/>
        <w:t>Applicability of the Large Load Interconnection Study Process</w:t>
      </w:r>
      <w:r w:rsidRPr="0055530D">
        <w:rPr>
          <w:rStyle w:val="Hyperlink"/>
          <w:noProof/>
          <w:color w:val="auto"/>
          <w:u w:val="none"/>
        </w:rPr>
        <w:tab/>
        <w:t>2</w:t>
      </w:r>
    </w:p>
    <w:p w14:paraId="68B58B15" w14:textId="77777777" w:rsidR="0055530D" w:rsidRPr="0055530D" w:rsidRDefault="0055530D" w:rsidP="0055530D">
      <w:pPr>
        <w:pStyle w:val="TOC3"/>
        <w:rPr>
          <w:rStyle w:val="Hyperlink"/>
          <w:noProof/>
          <w:color w:val="auto"/>
          <w:u w:val="none"/>
        </w:rPr>
      </w:pPr>
      <w:r w:rsidRPr="0055530D">
        <w:rPr>
          <w:rStyle w:val="Hyperlink"/>
          <w:noProof/>
          <w:color w:val="auto"/>
          <w:u w:val="none"/>
        </w:rPr>
        <w:t>9.2.2</w:t>
      </w:r>
      <w:r w:rsidRPr="0055530D">
        <w:rPr>
          <w:rStyle w:val="Hyperlink"/>
          <w:noProof/>
          <w:color w:val="auto"/>
          <w:u w:val="none"/>
        </w:rPr>
        <w:tab/>
        <w:t>Submission of Large Load Project Information and Initiation of the Large Load Interconnection Study (LLIS)</w:t>
      </w:r>
      <w:r w:rsidRPr="0055530D">
        <w:rPr>
          <w:rStyle w:val="Hyperlink"/>
          <w:noProof/>
          <w:color w:val="auto"/>
          <w:u w:val="none"/>
        </w:rPr>
        <w:tab/>
        <w:t>2</w:t>
      </w:r>
    </w:p>
    <w:p w14:paraId="17A59566" w14:textId="77777777" w:rsidR="0055530D" w:rsidRPr="0055530D" w:rsidRDefault="0055530D" w:rsidP="0055530D">
      <w:pPr>
        <w:pStyle w:val="TOC3"/>
        <w:rPr>
          <w:rStyle w:val="Hyperlink"/>
          <w:noProof/>
          <w:color w:val="auto"/>
          <w:u w:val="none"/>
        </w:rPr>
      </w:pPr>
      <w:r w:rsidRPr="0055530D">
        <w:rPr>
          <w:rStyle w:val="Hyperlink"/>
          <w:noProof/>
          <w:color w:val="auto"/>
          <w:u w:val="none"/>
        </w:rPr>
        <w:t>9.2.3</w:t>
      </w:r>
      <w:r w:rsidRPr="0055530D">
        <w:rPr>
          <w:rStyle w:val="Hyperlink"/>
          <w:noProof/>
          <w:color w:val="auto"/>
          <w:u w:val="none"/>
        </w:rPr>
        <w:tab/>
        <w:t>Modification of Large Load Project Information</w:t>
      </w:r>
      <w:r w:rsidRPr="0055530D">
        <w:rPr>
          <w:rStyle w:val="Hyperlink"/>
          <w:noProof/>
          <w:color w:val="auto"/>
          <w:u w:val="none"/>
        </w:rPr>
        <w:tab/>
        <w:t>3</w:t>
      </w:r>
    </w:p>
    <w:p w14:paraId="46612BB1" w14:textId="77777777" w:rsidR="0055530D" w:rsidRPr="0055530D" w:rsidRDefault="0055530D" w:rsidP="0055530D">
      <w:pPr>
        <w:pStyle w:val="TOC3"/>
        <w:rPr>
          <w:rStyle w:val="Hyperlink"/>
          <w:noProof/>
          <w:color w:val="auto"/>
          <w:u w:val="none"/>
        </w:rPr>
      </w:pPr>
      <w:r w:rsidRPr="0055530D">
        <w:rPr>
          <w:rStyle w:val="Hyperlink"/>
          <w:noProof/>
          <w:color w:val="auto"/>
          <w:u w:val="none"/>
        </w:rPr>
        <w:t>9.2.4</w:t>
      </w:r>
      <w:r w:rsidRPr="0055530D">
        <w:rPr>
          <w:rStyle w:val="Hyperlink"/>
          <w:noProof/>
          <w:color w:val="auto"/>
          <w:u w:val="none"/>
        </w:rPr>
        <w:tab/>
        <w:t>Load Commissioning Plan</w:t>
      </w:r>
      <w:r w:rsidRPr="0055530D">
        <w:rPr>
          <w:rStyle w:val="Hyperlink"/>
          <w:noProof/>
          <w:color w:val="auto"/>
          <w:u w:val="none"/>
        </w:rPr>
        <w:tab/>
        <w:t>4</w:t>
      </w:r>
    </w:p>
    <w:p w14:paraId="18D603A3" w14:textId="77777777" w:rsidR="0055530D" w:rsidRPr="0055530D" w:rsidRDefault="0055530D" w:rsidP="0055530D">
      <w:pPr>
        <w:pStyle w:val="TOC3"/>
        <w:rPr>
          <w:rStyle w:val="Hyperlink"/>
          <w:noProof/>
          <w:color w:val="auto"/>
          <w:u w:val="none"/>
        </w:rPr>
      </w:pPr>
      <w:r w:rsidRPr="0055530D">
        <w:rPr>
          <w:rStyle w:val="Hyperlink"/>
          <w:noProof/>
          <w:color w:val="auto"/>
          <w:u w:val="none"/>
        </w:rPr>
        <w:t>9.2.5</w:t>
      </w:r>
      <w:r w:rsidRPr="0055530D">
        <w:rPr>
          <w:rStyle w:val="Hyperlink"/>
          <w:noProof/>
          <w:color w:val="auto"/>
          <w:u w:val="none"/>
        </w:rPr>
        <w:tab/>
        <w:t xml:space="preserve"> Required Interconnection Equipment</w:t>
      </w:r>
      <w:r w:rsidRPr="0055530D">
        <w:rPr>
          <w:rStyle w:val="Hyperlink"/>
          <w:noProof/>
          <w:color w:val="auto"/>
          <w:u w:val="none"/>
        </w:rPr>
        <w:tab/>
        <w:t>4</w:t>
      </w:r>
    </w:p>
    <w:p w14:paraId="655651FD" w14:textId="77777777" w:rsidR="0055530D" w:rsidRPr="0055530D" w:rsidRDefault="0055530D" w:rsidP="0055530D">
      <w:pPr>
        <w:pStyle w:val="TOC2"/>
        <w:rPr>
          <w:rStyle w:val="Hyperlink"/>
          <w:color w:val="auto"/>
          <w:u w:val="none"/>
        </w:rPr>
      </w:pPr>
      <w:r w:rsidRPr="0055530D">
        <w:rPr>
          <w:rStyle w:val="Hyperlink"/>
          <w:color w:val="auto"/>
          <w:u w:val="none"/>
        </w:rPr>
        <w:t>9.3</w:t>
      </w:r>
      <w:r w:rsidRPr="0055530D">
        <w:rPr>
          <w:rStyle w:val="Hyperlink"/>
          <w:color w:val="auto"/>
          <w:u w:val="none"/>
        </w:rPr>
        <w:tab/>
        <w:t>INTERCONNECTION STUDY PROCEDURES FOR LARGE LOADS</w:t>
      </w:r>
      <w:r w:rsidRPr="0055530D">
        <w:rPr>
          <w:rStyle w:val="Hyperlink"/>
          <w:color w:val="auto"/>
          <w:u w:val="none"/>
        </w:rPr>
        <w:tab/>
        <w:t>5</w:t>
      </w:r>
    </w:p>
    <w:p w14:paraId="3B944594" w14:textId="77777777" w:rsidR="0055530D" w:rsidRPr="0055530D" w:rsidRDefault="0055530D" w:rsidP="0055530D">
      <w:pPr>
        <w:pStyle w:val="TOC3"/>
        <w:rPr>
          <w:rStyle w:val="Hyperlink"/>
          <w:noProof/>
          <w:color w:val="auto"/>
          <w:u w:val="none"/>
        </w:rPr>
      </w:pPr>
      <w:r w:rsidRPr="0055530D">
        <w:rPr>
          <w:rStyle w:val="Hyperlink"/>
          <w:noProof/>
          <w:color w:val="auto"/>
          <w:u w:val="none"/>
        </w:rPr>
        <w:t>9.3.1</w:t>
      </w:r>
      <w:r w:rsidRPr="0055530D">
        <w:rPr>
          <w:rStyle w:val="Hyperlink"/>
          <w:noProof/>
          <w:color w:val="auto"/>
          <w:u w:val="none"/>
        </w:rPr>
        <w:tab/>
        <w:t>Large Load Interconnection Study (LLIS)</w:t>
      </w:r>
      <w:r w:rsidRPr="0055530D">
        <w:rPr>
          <w:rStyle w:val="Hyperlink"/>
          <w:noProof/>
          <w:color w:val="auto"/>
          <w:u w:val="none"/>
        </w:rPr>
        <w:tab/>
        <w:t>5</w:t>
      </w:r>
    </w:p>
    <w:p w14:paraId="423E2378" w14:textId="77777777" w:rsidR="0055530D" w:rsidRPr="0055530D" w:rsidRDefault="0055530D" w:rsidP="0055530D">
      <w:pPr>
        <w:pStyle w:val="TOC3"/>
        <w:rPr>
          <w:rStyle w:val="Hyperlink"/>
          <w:noProof/>
          <w:color w:val="auto"/>
          <w:u w:val="none"/>
        </w:rPr>
      </w:pPr>
      <w:r w:rsidRPr="0055530D">
        <w:rPr>
          <w:rStyle w:val="Hyperlink"/>
          <w:noProof/>
          <w:color w:val="auto"/>
          <w:u w:val="none"/>
        </w:rPr>
        <w:t>9.3.2</w:t>
      </w:r>
      <w:r w:rsidRPr="0055530D">
        <w:rPr>
          <w:rStyle w:val="Hyperlink"/>
          <w:noProof/>
          <w:color w:val="auto"/>
          <w:u w:val="none"/>
        </w:rPr>
        <w:tab/>
        <w:t>Large Load Interconnection Study Scoping Process</w:t>
      </w:r>
      <w:r w:rsidRPr="0055530D">
        <w:rPr>
          <w:rStyle w:val="Hyperlink"/>
          <w:noProof/>
          <w:color w:val="auto"/>
          <w:u w:val="none"/>
        </w:rPr>
        <w:tab/>
        <w:t>6</w:t>
      </w:r>
    </w:p>
    <w:p w14:paraId="64E3913A" w14:textId="77777777" w:rsidR="0055530D" w:rsidRPr="0055530D" w:rsidRDefault="0055530D" w:rsidP="0055530D">
      <w:pPr>
        <w:pStyle w:val="TOC3"/>
        <w:rPr>
          <w:rStyle w:val="Hyperlink"/>
          <w:noProof/>
          <w:color w:val="auto"/>
          <w:u w:val="none"/>
        </w:rPr>
      </w:pPr>
      <w:r w:rsidRPr="0055530D">
        <w:rPr>
          <w:rStyle w:val="Hyperlink"/>
          <w:noProof/>
          <w:color w:val="auto"/>
          <w:u w:val="none"/>
        </w:rPr>
        <w:t>9.3.3</w:t>
      </w:r>
      <w:r w:rsidRPr="0055530D">
        <w:rPr>
          <w:rStyle w:val="Hyperlink"/>
          <w:noProof/>
          <w:color w:val="auto"/>
          <w:u w:val="none"/>
        </w:rPr>
        <w:tab/>
        <w:t>Large Load Interconnection Study Description and Methodology</w:t>
      </w:r>
      <w:r w:rsidRPr="0055530D">
        <w:rPr>
          <w:rStyle w:val="Hyperlink"/>
          <w:noProof/>
          <w:color w:val="auto"/>
          <w:u w:val="none"/>
        </w:rPr>
        <w:tab/>
        <w:t>8</w:t>
      </w:r>
    </w:p>
    <w:p w14:paraId="094747B9" w14:textId="77777777" w:rsidR="0055530D" w:rsidRPr="0055530D" w:rsidRDefault="0055530D" w:rsidP="0055530D">
      <w:pPr>
        <w:pStyle w:val="TOC3"/>
        <w:rPr>
          <w:rStyle w:val="Hyperlink"/>
          <w:noProof/>
          <w:color w:val="auto"/>
          <w:u w:val="none"/>
        </w:rPr>
      </w:pPr>
      <w:r w:rsidRPr="0055530D">
        <w:rPr>
          <w:rStyle w:val="Hyperlink"/>
          <w:noProof/>
          <w:color w:val="auto"/>
          <w:u w:val="none"/>
        </w:rPr>
        <w:t>9.3.4</w:t>
      </w:r>
      <w:r w:rsidRPr="0055530D">
        <w:rPr>
          <w:rStyle w:val="Hyperlink"/>
          <w:noProof/>
          <w:color w:val="auto"/>
          <w:u w:val="none"/>
        </w:rPr>
        <w:tab/>
        <w:t>Large Load Interconnection Study Elements</w:t>
      </w:r>
      <w:r w:rsidRPr="0055530D">
        <w:rPr>
          <w:rStyle w:val="Hyperlink"/>
          <w:noProof/>
          <w:color w:val="auto"/>
          <w:u w:val="none"/>
        </w:rPr>
        <w:tab/>
        <w:t>8</w:t>
      </w:r>
    </w:p>
    <w:p w14:paraId="0E973C08" w14:textId="77777777" w:rsidR="0055530D" w:rsidRPr="0055530D" w:rsidRDefault="0055530D" w:rsidP="0055530D">
      <w:pPr>
        <w:pStyle w:val="TOC4"/>
        <w:rPr>
          <w:rStyle w:val="Hyperlink"/>
          <w:color w:val="auto"/>
          <w:u w:val="none"/>
        </w:rPr>
      </w:pPr>
      <w:r w:rsidRPr="0055530D">
        <w:rPr>
          <w:rStyle w:val="Hyperlink"/>
          <w:color w:val="auto"/>
          <w:u w:val="none"/>
        </w:rPr>
        <w:t>9.3.4.1</w:t>
      </w:r>
      <w:r w:rsidRPr="0055530D">
        <w:rPr>
          <w:rStyle w:val="Hyperlink"/>
          <w:color w:val="auto"/>
          <w:u w:val="none"/>
        </w:rPr>
        <w:tab/>
        <w:t>Steady-State Analysis</w:t>
      </w:r>
      <w:r w:rsidRPr="0055530D">
        <w:rPr>
          <w:rStyle w:val="Hyperlink"/>
          <w:color w:val="auto"/>
          <w:u w:val="none"/>
        </w:rPr>
        <w:tab/>
        <w:t>8</w:t>
      </w:r>
    </w:p>
    <w:p w14:paraId="5AE6BEBE" w14:textId="77777777" w:rsidR="0055530D" w:rsidRPr="0055530D" w:rsidRDefault="0055530D" w:rsidP="0055530D">
      <w:pPr>
        <w:pStyle w:val="TOC4"/>
        <w:rPr>
          <w:rStyle w:val="Hyperlink"/>
          <w:color w:val="auto"/>
          <w:u w:val="none"/>
        </w:rPr>
      </w:pPr>
      <w:r w:rsidRPr="0055530D">
        <w:rPr>
          <w:rStyle w:val="Hyperlink"/>
          <w:color w:val="auto"/>
          <w:u w:val="none"/>
        </w:rPr>
        <w:t>9.3.4.2</w:t>
      </w:r>
      <w:r w:rsidRPr="0055530D">
        <w:rPr>
          <w:rStyle w:val="Hyperlink"/>
          <w:color w:val="auto"/>
          <w:u w:val="none"/>
        </w:rPr>
        <w:tab/>
        <w:t>System Protection (Short-Circuit) Analysis</w:t>
      </w:r>
      <w:r w:rsidRPr="0055530D">
        <w:rPr>
          <w:rStyle w:val="Hyperlink"/>
          <w:color w:val="auto"/>
          <w:u w:val="none"/>
        </w:rPr>
        <w:tab/>
        <w:t>9</w:t>
      </w:r>
    </w:p>
    <w:p w14:paraId="613075EF" w14:textId="77777777" w:rsidR="0055530D" w:rsidRPr="0055530D" w:rsidRDefault="0055530D" w:rsidP="0055530D">
      <w:pPr>
        <w:pStyle w:val="TOC4"/>
        <w:rPr>
          <w:rStyle w:val="Hyperlink"/>
          <w:color w:val="auto"/>
          <w:sz w:val="20"/>
          <w:szCs w:val="20"/>
          <w:u w:val="none"/>
        </w:rPr>
      </w:pPr>
      <w:r w:rsidRPr="0055530D">
        <w:rPr>
          <w:rStyle w:val="Hyperlink"/>
          <w:color w:val="auto"/>
          <w:u w:val="none"/>
        </w:rPr>
        <w:t>9.3.4.3</w:t>
      </w:r>
      <w:r w:rsidRPr="0055530D">
        <w:rPr>
          <w:rStyle w:val="Hyperlink"/>
          <w:color w:val="auto"/>
          <w:u w:val="none"/>
        </w:rPr>
        <w:tab/>
        <w:t>Dynamic and Trans</w:t>
      </w:r>
      <w:r w:rsidRPr="0055530D">
        <w:rPr>
          <w:rStyle w:val="Hyperlink"/>
          <w:color w:val="auto"/>
          <w:sz w:val="20"/>
          <w:szCs w:val="20"/>
          <w:u w:val="none"/>
        </w:rPr>
        <w:t>ient Stability Analysis</w:t>
      </w:r>
      <w:r w:rsidRPr="0055530D">
        <w:rPr>
          <w:rStyle w:val="Hyperlink"/>
          <w:color w:val="auto"/>
          <w:sz w:val="20"/>
          <w:szCs w:val="20"/>
          <w:u w:val="none"/>
        </w:rPr>
        <w:tab/>
        <w:t>9</w:t>
      </w:r>
    </w:p>
    <w:p w14:paraId="1B2935C8" w14:textId="77777777" w:rsidR="0055530D" w:rsidRPr="0055530D" w:rsidRDefault="0055530D" w:rsidP="0055530D">
      <w:pPr>
        <w:pStyle w:val="TOC2"/>
        <w:rPr>
          <w:rStyle w:val="Hyperlink"/>
          <w:color w:val="auto"/>
          <w:u w:val="none"/>
        </w:rPr>
      </w:pPr>
      <w:r w:rsidRPr="0055530D">
        <w:rPr>
          <w:rStyle w:val="Hyperlink"/>
          <w:color w:val="auto"/>
          <w:u w:val="none"/>
        </w:rPr>
        <w:t>9.4</w:t>
      </w:r>
      <w:r w:rsidRPr="0055530D">
        <w:rPr>
          <w:rStyle w:val="Hyperlink"/>
          <w:color w:val="auto"/>
          <w:u w:val="none"/>
        </w:rPr>
        <w:tab/>
        <w:t>LLIS REPORT AND FOLLOW-UP</w:t>
      </w:r>
      <w:r w:rsidRPr="0055530D">
        <w:rPr>
          <w:rStyle w:val="Hyperlink"/>
          <w:color w:val="auto"/>
          <w:u w:val="none"/>
        </w:rPr>
        <w:tab/>
        <w:t>10</w:t>
      </w:r>
    </w:p>
    <w:p w14:paraId="1700F8F9" w14:textId="77777777" w:rsidR="0055530D" w:rsidRPr="0055530D" w:rsidRDefault="0055530D" w:rsidP="0055530D">
      <w:pPr>
        <w:pStyle w:val="TOC2"/>
        <w:rPr>
          <w:rStyle w:val="Hyperlink"/>
          <w:color w:val="auto"/>
          <w:u w:val="none"/>
        </w:rPr>
      </w:pPr>
      <w:r w:rsidRPr="0055530D">
        <w:rPr>
          <w:rStyle w:val="Hyperlink"/>
          <w:color w:val="auto"/>
          <w:u w:val="none"/>
        </w:rPr>
        <w:t>9.5</w:t>
      </w:r>
      <w:r w:rsidRPr="0055530D">
        <w:rPr>
          <w:rStyle w:val="Hyperlink"/>
          <w:color w:val="auto"/>
          <w:u w:val="none"/>
        </w:rPr>
        <w:tab/>
        <w:t>INTERCONNECTION AGREEMENTS AND RESPONSIBILITIES</w:t>
      </w:r>
      <w:r w:rsidRPr="0055530D">
        <w:rPr>
          <w:rStyle w:val="Hyperlink"/>
          <w:color w:val="auto"/>
          <w:u w:val="none"/>
        </w:rPr>
        <w:tab/>
        <w:t>12</w:t>
      </w:r>
    </w:p>
    <w:p w14:paraId="40A9EBC2" w14:textId="1B5C2E98" w:rsidR="0096146D" w:rsidRPr="0055530D" w:rsidRDefault="0055530D" w:rsidP="0055530D">
      <w:pPr>
        <w:pStyle w:val="TOC2"/>
        <w:rPr>
          <w:rStyle w:val="Hyperlink"/>
          <w:color w:val="auto"/>
          <w:u w:val="none"/>
        </w:rPr>
      </w:pPr>
      <w:r w:rsidRPr="0055530D">
        <w:rPr>
          <w:rStyle w:val="Hyperlink"/>
          <w:color w:val="auto"/>
          <w:u w:val="none"/>
        </w:rPr>
        <w:t>9.6</w:t>
      </w:r>
      <w:r w:rsidRPr="0055530D">
        <w:rPr>
          <w:rStyle w:val="Hyperlink"/>
          <w:color w:val="auto"/>
          <w:u w:val="none"/>
        </w:rPr>
        <w:tab/>
        <w:t>INITIAL ENERGIZATION AND CONTINUING OPERATIONS FOR LARGE LOADS</w:t>
      </w:r>
      <w:r w:rsidRPr="0055530D">
        <w:rPr>
          <w:rStyle w:val="Hyperlink"/>
          <w:color w:val="auto"/>
          <w:u w:val="none"/>
        </w:rPr>
        <w:tab/>
        <w:t>14</w:t>
      </w: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5BB42470" w14:textId="77777777" w:rsidR="0096146D" w:rsidRPr="0096146D" w:rsidRDefault="0096146D" w:rsidP="0055530D">
      <w:pP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12157" w14:textId="73FDACC9"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EF768E">
      <w:rPr>
        <w:smallCaps/>
        <w:sz w:val="20"/>
      </w:rPr>
      <w:t>February 1, 2026</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3CEE"/>
    <w:rsid w:val="000442E9"/>
    <w:rsid w:val="000443C3"/>
    <w:rsid w:val="00045DF2"/>
    <w:rsid w:val="0004670B"/>
    <w:rsid w:val="00047180"/>
    <w:rsid w:val="00051589"/>
    <w:rsid w:val="00051CB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E5D00"/>
    <w:rsid w:val="001F038D"/>
    <w:rsid w:val="001F0D11"/>
    <w:rsid w:val="001F114F"/>
    <w:rsid w:val="001F1705"/>
    <w:rsid w:val="001F27DB"/>
    <w:rsid w:val="001F398C"/>
    <w:rsid w:val="001F3B77"/>
    <w:rsid w:val="001F5228"/>
    <w:rsid w:val="001F65A9"/>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0584"/>
    <w:rsid w:val="002B21EB"/>
    <w:rsid w:val="002B2937"/>
    <w:rsid w:val="002B2D59"/>
    <w:rsid w:val="002B4A75"/>
    <w:rsid w:val="002B766F"/>
    <w:rsid w:val="002B7772"/>
    <w:rsid w:val="002B7A9B"/>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4522"/>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2B7"/>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5D9"/>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2F"/>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0EB9"/>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30D"/>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0022"/>
    <w:rsid w:val="005815F6"/>
    <w:rsid w:val="00581AB7"/>
    <w:rsid w:val="0058352C"/>
    <w:rsid w:val="005846FB"/>
    <w:rsid w:val="00587D36"/>
    <w:rsid w:val="00587D9B"/>
    <w:rsid w:val="00590BA3"/>
    <w:rsid w:val="00592ADF"/>
    <w:rsid w:val="00592C86"/>
    <w:rsid w:val="00595584"/>
    <w:rsid w:val="00596809"/>
    <w:rsid w:val="00596AB5"/>
    <w:rsid w:val="00597660"/>
    <w:rsid w:val="005A1AEC"/>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3376"/>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2891"/>
    <w:rsid w:val="006330B3"/>
    <w:rsid w:val="006333BC"/>
    <w:rsid w:val="006344B6"/>
    <w:rsid w:val="00634734"/>
    <w:rsid w:val="006362E9"/>
    <w:rsid w:val="00637092"/>
    <w:rsid w:val="006378C3"/>
    <w:rsid w:val="006404AC"/>
    <w:rsid w:val="00642F87"/>
    <w:rsid w:val="006437C3"/>
    <w:rsid w:val="006441B9"/>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3D65"/>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3E91"/>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2A2A"/>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6A33"/>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1F90"/>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1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2E81"/>
    <w:rsid w:val="009F461F"/>
    <w:rsid w:val="009F5472"/>
    <w:rsid w:val="00A0015F"/>
    <w:rsid w:val="00A01606"/>
    <w:rsid w:val="00A022A6"/>
    <w:rsid w:val="00A02B24"/>
    <w:rsid w:val="00A0357A"/>
    <w:rsid w:val="00A04866"/>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628C"/>
    <w:rsid w:val="00B27767"/>
    <w:rsid w:val="00B27B0C"/>
    <w:rsid w:val="00B27FE4"/>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2AF3"/>
    <w:rsid w:val="00B661A8"/>
    <w:rsid w:val="00B72302"/>
    <w:rsid w:val="00B7267F"/>
    <w:rsid w:val="00B72C83"/>
    <w:rsid w:val="00B73047"/>
    <w:rsid w:val="00B73733"/>
    <w:rsid w:val="00B74DCF"/>
    <w:rsid w:val="00B7566C"/>
    <w:rsid w:val="00B75A52"/>
    <w:rsid w:val="00B776F3"/>
    <w:rsid w:val="00B81775"/>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3C8"/>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D7411"/>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12A0"/>
    <w:rsid w:val="00C32EF2"/>
    <w:rsid w:val="00C3524E"/>
    <w:rsid w:val="00C413AD"/>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6A99"/>
    <w:rsid w:val="00CE72F6"/>
    <w:rsid w:val="00CE747F"/>
    <w:rsid w:val="00CF0229"/>
    <w:rsid w:val="00CF1471"/>
    <w:rsid w:val="00CF36B1"/>
    <w:rsid w:val="00CF43C3"/>
    <w:rsid w:val="00CF4BA9"/>
    <w:rsid w:val="00CF4FAC"/>
    <w:rsid w:val="00CF52AB"/>
    <w:rsid w:val="00CF590F"/>
    <w:rsid w:val="00D0100D"/>
    <w:rsid w:val="00D029D5"/>
    <w:rsid w:val="00D04998"/>
    <w:rsid w:val="00D066D7"/>
    <w:rsid w:val="00D06980"/>
    <w:rsid w:val="00D06C3A"/>
    <w:rsid w:val="00D10CF2"/>
    <w:rsid w:val="00D110B9"/>
    <w:rsid w:val="00D1575C"/>
    <w:rsid w:val="00D15FC1"/>
    <w:rsid w:val="00D1618F"/>
    <w:rsid w:val="00D17705"/>
    <w:rsid w:val="00D224D2"/>
    <w:rsid w:val="00D25129"/>
    <w:rsid w:val="00D25269"/>
    <w:rsid w:val="00D304ED"/>
    <w:rsid w:val="00D313DC"/>
    <w:rsid w:val="00D31428"/>
    <w:rsid w:val="00D32456"/>
    <w:rsid w:val="00D341AA"/>
    <w:rsid w:val="00D374D5"/>
    <w:rsid w:val="00D37503"/>
    <w:rsid w:val="00D40DE7"/>
    <w:rsid w:val="00D40F21"/>
    <w:rsid w:val="00D4189F"/>
    <w:rsid w:val="00D4198B"/>
    <w:rsid w:val="00D44026"/>
    <w:rsid w:val="00D440BE"/>
    <w:rsid w:val="00D459E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27E"/>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414"/>
    <w:rsid w:val="00DC0EAE"/>
    <w:rsid w:val="00DC21AA"/>
    <w:rsid w:val="00DC257B"/>
    <w:rsid w:val="00DC28BF"/>
    <w:rsid w:val="00DC34B0"/>
    <w:rsid w:val="00DC4B0D"/>
    <w:rsid w:val="00DC549A"/>
    <w:rsid w:val="00DC70E9"/>
    <w:rsid w:val="00DD001F"/>
    <w:rsid w:val="00DD2CF8"/>
    <w:rsid w:val="00DD34A7"/>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0F27"/>
    <w:rsid w:val="00E621AF"/>
    <w:rsid w:val="00E62CDA"/>
    <w:rsid w:val="00E63F57"/>
    <w:rsid w:val="00E64501"/>
    <w:rsid w:val="00E65023"/>
    <w:rsid w:val="00E66662"/>
    <w:rsid w:val="00E66C26"/>
    <w:rsid w:val="00E701B6"/>
    <w:rsid w:val="00E70532"/>
    <w:rsid w:val="00E716E7"/>
    <w:rsid w:val="00E71D9F"/>
    <w:rsid w:val="00E71EEF"/>
    <w:rsid w:val="00E727D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A796D"/>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EF768E"/>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9572F"/>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991</Words>
  <Characters>6155</Characters>
  <Application>Microsoft Office Word</Application>
  <DocSecurity>0</DocSecurity>
  <Lines>175</Lines>
  <Paragraphs>174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012926</cp:lastModifiedBy>
  <cp:revision>11</cp:revision>
  <cp:lastPrinted>2011-09-30T19:35:00Z</cp:lastPrinted>
  <dcterms:created xsi:type="dcterms:W3CDTF">2025-07-31T12:48:00Z</dcterms:created>
  <dcterms:modified xsi:type="dcterms:W3CDTF">2026-01-29T21:34:00Z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