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E7C5" w14:textId="77777777" w:rsidR="006140C5" w:rsidRPr="00E569A6" w:rsidRDefault="006140C5" w:rsidP="00E42C91">
      <w:pPr>
        <w:pStyle w:val="Title"/>
        <w:rPr>
          <w:rFonts w:ascii="TradeGothic LT" w:hAnsi="TradeGothic LT" w:cs="Arial"/>
          <w:b w:val="0"/>
          <w:sz w:val="32"/>
        </w:rPr>
      </w:pPr>
      <w:r w:rsidRPr="00E569A6">
        <w:rPr>
          <w:rFonts w:ascii="TradeGothic LT" w:hAnsi="TradeGothic LT" w:cs="Arial"/>
          <w:b w:val="0"/>
          <w:sz w:val="32"/>
        </w:rPr>
        <w:t>TDSP EPS METER INSPECTOR</w:t>
      </w:r>
      <w:r w:rsidR="00CC1136" w:rsidRPr="00E569A6">
        <w:rPr>
          <w:rFonts w:ascii="TradeGothic LT" w:hAnsi="TradeGothic LT" w:cs="Arial"/>
          <w:b w:val="0"/>
          <w:sz w:val="32"/>
        </w:rPr>
        <w:t xml:space="preserve"> </w:t>
      </w:r>
      <w:r w:rsidRPr="00E569A6">
        <w:rPr>
          <w:rFonts w:ascii="TradeGothic LT" w:hAnsi="TradeGothic LT" w:cs="Arial"/>
          <w:b w:val="0"/>
          <w:sz w:val="32"/>
        </w:rPr>
        <w:t>TRAINING</w:t>
      </w:r>
    </w:p>
    <w:p w14:paraId="747A30C7" w14:textId="6672AD69" w:rsidR="00E42C91" w:rsidRPr="00E569A6" w:rsidRDefault="0086026F" w:rsidP="0071249E">
      <w:pPr>
        <w:jc w:val="center"/>
        <w:rPr>
          <w:rFonts w:ascii="TradeGothic LT" w:hAnsi="TradeGothic LT"/>
        </w:rPr>
      </w:pPr>
      <w:r>
        <w:rPr>
          <w:rFonts w:ascii="TradeGothic LT" w:hAnsi="TradeGothic LT" w:cs="Arial"/>
        </w:rPr>
        <w:t>January 29</w:t>
      </w:r>
      <w:r w:rsidR="002C68CE" w:rsidRPr="00E569A6">
        <w:rPr>
          <w:rFonts w:ascii="TradeGothic LT" w:hAnsi="TradeGothic LT" w:cs="Arial"/>
        </w:rPr>
        <w:t xml:space="preserve">, </w:t>
      </w:r>
      <w:r w:rsidR="00B0520D" w:rsidRPr="00E569A6">
        <w:rPr>
          <w:rFonts w:ascii="TradeGothic LT" w:hAnsi="TradeGothic LT" w:cs="Arial"/>
        </w:rPr>
        <w:t>20</w:t>
      </w:r>
      <w:r w:rsidR="00DA2669">
        <w:rPr>
          <w:rFonts w:ascii="TradeGothic LT" w:hAnsi="TradeGothic LT" w:cs="Arial"/>
        </w:rPr>
        <w:t>2</w:t>
      </w:r>
      <w:r>
        <w:rPr>
          <w:rFonts w:ascii="TradeGothic LT" w:hAnsi="TradeGothic LT" w:cs="Arial"/>
        </w:rPr>
        <w:t>6</w:t>
      </w:r>
    </w:p>
    <w:p w14:paraId="4A9782F6" w14:textId="4F3C1400" w:rsidR="00CE63B4" w:rsidRPr="00CE63B4" w:rsidRDefault="00364B42" w:rsidP="006442E2">
      <w:pPr>
        <w:ind w:firstLine="720"/>
        <w:jc w:val="center"/>
        <w:rPr>
          <w:rFonts w:ascii="Roboto" w:hAnsi="Roboto"/>
          <w:b/>
          <w:bCs/>
          <w:sz w:val="22"/>
          <w:szCs w:val="20"/>
          <w:shd w:val="clear" w:color="auto" w:fill="FFFFFF"/>
        </w:rPr>
      </w:pPr>
      <w:r w:rsidRPr="00E569A6">
        <w:rPr>
          <w:rFonts w:ascii="TradeGothic LT" w:hAnsi="TradeGothic LT" w:cs="Arial"/>
        </w:rPr>
        <w:t>M</w:t>
      </w:r>
      <w:r w:rsidR="006140C5" w:rsidRPr="00E569A6">
        <w:rPr>
          <w:rFonts w:ascii="TradeGothic LT" w:hAnsi="TradeGothic LT" w:cs="Arial"/>
        </w:rPr>
        <w:t>eeting Agenda ERCOT</w:t>
      </w:r>
      <w:r w:rsidR="00CE63B4">
        <w:rPr>
          <w:rFonts w:ascii="TradeGothic LT" w:hAnsi="TradeGothic LT" w:cs="Arial"/>
        </w:rPr>
        <w:t xml:space="preserve"> </w:t>
      </w:r>
      <w:r w:rsidR="00C85949">
        <w:rPr>
          <w:rFonts w:ascii="Roboto" w:hAnsi="Roboto"/>
          <w:bCs/>
          <w:sz w:val="22"/>
          <w:szCs w:val="20"/>
          <w:shd w:val="clear" w:color="auto" w:fill="FFFFFF"/>
        </w:rPr>
        <w:t>Webex</w:t>
      </w: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6660"/>
        <w:gridCol w:w="1620"/>
      </w:tblGrid>
      <w:tr w:rsidR="006140C5" w:rsidRPr="00E569A6" w14:paraId="3B1A53D0" w14:textId="77777777" w:rsidTr="00E569A6">
        <w:trPr>
          <w:trHeight w:val="287"/>
        </w:trPr>
        <w:tc>
          <w:tcPr>
            <w:tcW w:w="1800" w:type="dxa"/>
            <w:shd w:val="clear" w:color="auto" w:fill="CCCCCC"/>
          </w:tcPr>
          <w:p w14:paraId="4C4E6100" w14:textId="77777777" w:rsidR="006140C5" w:rsidRPr="00E569A6" w:rsidRDefault="006140C5">
            <w:pPr>
              <w:pStyle w:val="Heading9"/>
              <w:rPr>
                <w:rFonts w:ascii="TradeGothic LT" w:hAnsi="TradeGothic LT" w:cs="Arial"/>
                <w:bCs w:val="0"/>
              </w:rPr>
            </w:pPr>
            <w:r w:rsidRPr="00E569A6">
              <w:rPr>
                <w:rFonts w:ascii="TradeGothic LT" w:hAnsi="TradeGothic LT" w:cs="Arial"/>
                <w:bCs w:val="0"/>
              </w:rPr>
              <w:t>Time</w:t>
            </w:r>
          </w:p>
        </w:tc>
        <w:tc>
          <w:tcPr>
            <w:tcW w:w="6660" w:type="dxa"/>
            <w:shd w:val="clear" w:color="auto" w:fill="CCCCCC"/>
          </w:tcPr>
          <w:p w14:paraId="75EC2273" w14:textId="77777777" w:rsidR="006140C5" w:rsidRPr="00E569A6" w:rsidRDefault="006140C5">
            <w:pPr>
              <w:rPr>
                <w:rFonts w:ascii="TradeGothic LT" w:hAnsi="TradeGothic LT" w:cs="Arial"/>
                <w:b/>
                <w:sz w:val="20"/>
              </w:rPr>
            </w:pPr>
            <w:r w:rsidRPr="00E569A6">
              <w:rPr>
                <w:rFonts w:ascii="TradeGothic LT" w:hAnsi="TradeGothic LT" w:cs="Arial"/>
                <w:b/>
                <w:sz w:val="20"/>
              </w:rPr>
              <w:t>Topic</w:t>
            </w:r>
          </w:p>
        </w:tc>
        <w:tc>
          <w:tcPr>
            <w:tcW w:w="1620" w:type="dxa"/>
            <w:shd w:val="clear" w:color="auto" w:fill="CCCCCC"/>
          </w:tcPr>
          <w:p w14:paraId="7EF293BA" w14:textId="77777777" w:rsidR="006140C5" w:rsidRPr="00E569A6" w:rsidRDefault="006140C5">
            <w:pPr>
              <w:jc w:val="center"/>
              <w:rPr>
                <w:rFonts w:ascii="TradeGothic LT" w:hAnsi="TradeGothic LT" w:cs="Arial"/>
                <w:b/>
                <w:sz w:val="20"/>
              </w:rPr>
            </w:pPr>
            <w:r w:rsidRPr="00E569A6">
              <w:rPr>
                <w:rFonts w:ascii="TradeGothic LT" w:hAnsi="TradeGothic LT" w:cs="Arial"/>
                <w:b/>
                <w:sz w:val="20"/>
              </w:rPr>
              <w:t>Speaker</w:t>
            </w:r>
          </w:p>
        </w:tc>
      </w:tr>
      <w:tr w:rsidR="006140C5" w:rsidRPr="00E569A6" w14:paraId="43A072C1" w14:textId="77777777" w:rsidTr="00D715D4">
        <w:trPr>
          <w:trHeight w:val="305"/>
        </w:trPr>
        <w:tc>
          <w:tcPr>
            <w:tcW w:w="1800" w:type="dxa"/>
          </w:tcPr>
          <w:p w14:paraId="7C0E152C" w14:textId="52356C15" w:rsidR="006140C5" w:rsidRPr="00E569A6" w:rsidRDefault="00255A45" w:rsidP="00B41ABB">
            <w:pPr>
              <w:rPr>
                <w:rFonts w:ascii="TradeGothic LT" w:hAnsi="TradeGothic LT" w:cs="Arial"/>
                <w:b/>
                <w:sz w:val="20"/>
              </w:rPr>
            </w:pPr>
            <w:r w:rsidRPr="00E569A6">
              <w:rPr>
                <w:rFonts w:ascii="TradeGothic LT" w:hAnsi="TradeGothic LT" w:cs="Arial"/>
                <w:b/>
                <w:sz w:val="20"/>
              </w:rPr>
              <w:t>8:</w:t>
            </w:r>
            <w:r w:rsidR="0086026F">
              <w:rPr>
                <w:rFonts w:ascii="TradeGothic LT" w:hAnsi="TradeGothic LT" w:cs="Arial"/>
                <w:b/>
                <w:sz w:val="20"/>
              </w:rPr>
              <w:t>30</w:t>
            </w:r>
            <w:r w:rsidRPr="00E569A6">
              <w:rPr>
                <w:rFonts w:ascii="TradeGothic LT" w:hAnsi="TradeGothic LT" w:cs="Arial"/>
                <w:b/>
                <w:sz w:val="20"/>
              </w:rPr>
              <w:t xml:space="preserve"> – 8:</w:t>
            </w:r>
            <w:r w:rsidR="0086026F">
              <w:rPr>
                <w:rFonts w:ascii="TradeGothic LT" w:hAnsi="TradeGothic LT" w:cs="Arial"/>
                <w:b/>
                <w:sz w:val="20"/>
              </w:rPr>
              <w:t>50</w:t>
            </w:r>
          </w:p>
        </w:tc>
        <w:tc>
          <w:tcPr>
            <w:tcW w:w="6660" w:type="dxa"/>
          </w:tcPr>
          <w:p w14:paraId="434F252E" w14:textId="77777777" w:rsidR="00B001B9" w:rsidRPr="00E569A6" w:rsidRDefault="006140C5">
            <w:pPr>
              <w:pStyle w:val="Heading1"/>
              <w:rPr>
                <w:rFonts w:ascii="TradeGothic LT" w:hAnsi="TradeGothic LT" w:cs="Arial"/>
                <w:bCs w:val="0"/>
                <w:sz w:val="20"/>
              </w:rPr>
            </w:pPr>
            <w:r w:rsidRPr="00E569A6">
              <w:rPr>
                <w:rFonts w:ascii="TradeGothic LT" w:hAnsi="TradeGothic LT" w:cs="Arial"/>
                <w:bCs w:val="0"/>
                <w:sz w:val="20"/>
              </w:rPr>
              <w:t>Gather</w:t>
            </w:r>
            <w:r w:rsidR="00255A45" w:rsidRPr="00E569A6">
              <w:rPr>
                <w:rFonts w:ascii="TradeGothic LT" w:hAnsi="TradeGothic LT" w:cs="Arial"/>
                <w:bCs w:val="0"/>
                <w:sz w:val="20"/>
              </w:rPr>
              <w:t>ing</w:t>
            </w:r>
          </w:p>
        </w:tc>
        <w:tc>
          <w:tcPr>
            <w:tcW w:w="1620" w:type="dxa"/>
          </w:tcPr>
          <w:p w14:paraId="4E523AA4" w14:textId="77777777" w:rsidR="006140C5" w:rsidRPr="00E569A6" w:rsidRDefault="006140C5">
            <w:pPr>
              <w:pStyle w:val="Heading6"/>
              <w:rPr>
                <w:rFonts w:ascii="TradeGothic LT" w:hAnsi="TradeGothic LT" w:cs="Arial"/>
                <w:b w:val="0"/>
              </w:rPr>
            </w:pPr>
          </w:p>
        </w:tc>
      </w:tr>
      <w:tr w:rsidR="00B41ABB" w:rsidRPr="00E569A6" w14:paraId="345234B2" w14:textId="77777777" w:rsidTr="00D715D4">
        <w:trPr>
          <w:trHeight w:val="341"/>
        </w:trPr>
        <w:tc>
          <w:tcPr>
            <w:tcW w:w="1800" w:type="dxa"/>
          </w:tcPr>
          <w:p w14:paraId="7D5F3365" w14:textId="51E9EECF" w:rsidR="00B41ABB" w:rsidRPr="00E569A6" w:rsidRDefault="00B41ABB">
            <w:pPr>
              <w:rPr>
                <w:rFonts w:ascii="TradeGothic LT" w:hAnsi="TradeGothic LT" w:cs="Arial"/>
                <w:b/>
                <w:sz w:val="20"/>
              </w:rPr>
            </w:pPr>
            <w:r w:rsidRPr="00E569A6">
              <w:rPr>
                <w:rFonts w:ascii="TradeGothic LT" w:hAnsi="TradeGothic LT" w:cs="Arial"/>
                <w:b/>
                <w:sz w:val="20"/>
              </w:rPr>
              <w:t>8:</w:t>
            </w:r>
            <w:r w:rsidR="0086026F">
              <w:rPr>
                <w:rFonts w:ascii="TradeGothic LT" w:hAnsi="TradeGothic LT" w:cs="Arial"/>
                <w:b/>
                <w:sz w:val="20"/>
              </w:rPr>
              <w:t>50</w:t>
            </w:r>
            <w:r w:rsidRPr="00E569A6">
              <w:rPr>
                <w:rFonts w:ascii="TradeGothic LT" w:hAnsi="TradeGothic LT" w:cs="Arial"/>
                <w:b/>
                <w:sz w:val="20"/>
              </w:rPr>
              <w:t xml:space="preserve"> – </w:t>
            </w:r>
            <w:r w:rsidR="0086026F">
              <w:rPr>
                <w:rFonts w:ascii="TradeGothic LT" w:hAnsi="TradeGothic LT" w:cs="Arial"/>
                <w:b/>
                <w:sz w:val="20"/>
              </w:rPr>
              <w:t>9:00</w:t>
            </w:r>
            <w:r w:rsidRPr="00E569A6">
              <w:rPr>
                <w:rFonts w:ascii="TradeGothic LT" w:hAnsi="TradeGothic LT" w:cs="Arial"/>
                <w:b/>
                <w:sz w:val="20"/>
              </w:rPr>
              <w:t xml:space="preserve"> </w:t>
            </w:r>
          </w:p>
        </w:tc>
        <w:tc>
          <w:tcPr>
            <w:tcW w:w="6660" w:type="dxa"/>
          </w:tcPr>
          <w:p w14:paraId="4843AF5D" w14:textId="77777777" w:rsidR="00B41ABB" w:rsidRPr="00E569A6" w:rsidRDefault="00B41ABB">
            <w:pPr>
              <w:pStyle w:val="Heading1"/>
              <w:rPr>
                <w:rFonts w:ascii="TradeGothic LT" w:hAnsi="TradeGothic LT" w:cs="Arial"/>
                <w:bCs w:val="0"/>
                <w:sz w:val="20"/>
              </w:rPr>
            </w:pPr>
            <w:r w:rsidRPr="00E569A6">
              <w:rPr>
                <w:rFonts w:ascii="TradeGothic LT" w:hAnsi="TradeGothic LT" w:cs="Arial"/>
                <w:bCs w:val="0"/>
                <w:sz w:val="20"/>
              </w:rPr>
              <w:t>Opening Remarks</w:t>
            </w:r>
          </w:p>
        </w:tc>
        <w:tc>
          <w:tcPr>
            <w:tcW w:w="1620" w:type="dxa"/>
          </w:tcPr>
          <w:p w14:paraId="67AB5E6C" w14:textId="20C75037" w:rsidR="00B41ABB" w:rsidRPr="00E569A6" w:rsidRDefault="00C33258" w:rsidP="00C5288E">
            <w:pPr>
              <w:pStyle w:val="Heading6"/>
              <w:rPr>
                <w:rFonts w:ascii="TradeGothic LT" w:hAnsi="TradeGothic LT" w:cs="Arial"/>
                <w:b w:val="0"/>
              </w:rPr>
            </w:pPr>
            <w:r>
              <w:rPr>
                <w:rFonts w:ascii="TradeGothic LT" w:hAnsi="TradeGothic LT" w:cs="Arial"/>
                <w:b w:val="0"/>
              </w:rPr>
              <w:t>Ryan Ellis</w:t>
            </w:r>
          </w:p>
        </w:tc>
      </w:tr>
      <w:tr w:rsidR="006140C5" w:rsidRPr="00E569A6" w14:paraId="595AB62A" w14:textId="77777777">
        <w:trPr>
          <w:trHeight w:val="1349"/>
        </w:trPr>
        <w:tc>
          <w:tcPr>
            <w:tcW w:w="1800" w:type="dxa"/>
          </w:tcPr>
          <w:p w14:paraId="50BC53E0" w14:textId="38507BB9" w:rsidR="006140C5" w:rsidRPr="00E569A6" w:rsidRDefault="0086026F">
            <w:pPr>
              <w:rPr>
                <w:rFonts w:ascii="TradeGothic LT" w:hAnsi="TradeGothic LT" w:cs="Arial"/>
                <w:b/>
                <w:sz w:val="20"/>
              </w:rPr>
            </w:pPr>
            <w:r>
              <w:rPr>
                <w:rFonts w:ascii="TradeGothic LT" w:hAnsi="TradeGothic LT" w:cs="Arial"/>
                <w:b/>
                <w:sz w:val="20"/>
              </w:rPr>
              <w:t>9:00</w:t>
            </w:r>
            <w:r w:rsidR="00255A45" w:rsidRPr="00E569A6">
              <w:rPr>
                <w:rFonts w:ascii="TradeGothic LT" w:hAnsi="TradeGothic LT" w:cs="Arial"/>
                <w:b/>
                <w:sz w:val="20"/>
              </w:rPr>
              <w:t xml:space="preserve"> – </w:t>
            </w:r>
            <w:r>
              <w:rPr>
                <w:rFonts w:ascii="TradeGothic LT" w:hAnsi="TradeGothic LT" w:cs="Arial"/>
                <w:b/>
                <w:sz w:val="20"/>
              </w:rPr>
              <w:t>9:15</w:t>
            </w:r>
          </w:p>
          <w:p w14:paraId="63EA8F97" w14:textId="77777777" w:rsidR="006140C5" w:rsidRPr="00E569A6" w:rsidRDefault="006140C5">
            <w:pPr>
              <w:rPr>
                <w:rFonts w:ascii="TradeGothic LT" w:hAnsi="TradeGothic LT" w:cs="Arial"/>
                <w:b/>
                <w:sz w:val="20"/>
              </w:rPr>
            </w:pPr>
          </w:p>
        </w:tc>
        <w:tc>
          <w:tcPr>
            <w:tcW w:w="6660" w:type="dxa"/>
          </w:tcPr>
          <w:p w14:paraId="38937E2E" w14:textId="77777777" w:rsidR="00BE7162" w:rsidRPr="00E569A6" w:rsidRDefault="006140C5" w:rsidP="00BE7162">
            <w:pPr>
              <w:pStyle w:val="Heading1"/>
              <w:rPr>
                <w:rFonts w:ascii="TradeGothic LT" w:hAnsi="TradeGothic LT" w:cs="Arial"/>
                <w:bCs w:val="0"/>
              </w:rPr>
            </w:pPr>
            <w:r w:rsidRPr="00E569A6">
              <w:rPr>
                <w:rFonts w:ascii="TradeGothic LT" w:hAnsi="TradeGothic LT" w:cs="Arial"/>
                <w:bCs w:val="0"/>
              </w:rPr>
              <w:t>Introduction</w:t>
            </w:r>
          </w:p>
          <w:p w14:paraId="0D5C7AE3" w14:textId="77777777" w:rsidR="00BE7162" w:rsidRPr="00E569A6" w:rsidRDefault="00BE7162" w:rsidP="00BE7162">
            <w:pPr>
              <w:pStyle w:val="Heading1"/>
              <w:numPr>
                <w:ilvl w:val="0"/>
                <w:numId w:val="25"/>
              </w:numPr>
              <w:rPr>
                <w:rFonts w:ascii="TradeGothic LT" w:hAnsi="TradeGothic LT" w:cs="Arial"/>
                <w:b w:val="0"/>
              </w:rPr>
            </w:pPr>
            <w:r w:rsidRPr="00E569A6">
              <w:rPr>
                <w:rFonts w:ascii="TradeGothic LT" w:hAnsi="TradeGothic LT" w:cs="Arial"/>
                <w:b w:val="0"/>
              </w:rPr>
              <w:t>Protocol Disclaimer</w:t>
            </w:r>
          </w:p>
          <w:p w14:paraId="2FE31794" w14:textId="77777777" w:rsidR="006140C5" w:rsidRPr="00E569A6" w:rsidRDefault="00B0520D" w:rsidP="00BE7162">
            <w:pPr>
              <w:pStyle w:val="Heading1"/>
              <w:numPr>
                <w:ilvl w:val="0"/>
                <w:numId w:val="25"/>
              </w:numPr>
              <w:rPr>
                <w:rFonts w:ascii="TradeGothic LT" w:hAnsi="TradeGothic LT" w:cs="Arial"/>
                <w:b w:val="0"/>
              </w:rPr>
            </w:pPr>
            <w:r w:rsidRPr="00E569A6">
              <w:rPr>
                <w:rFonts w:ascii="TradeGothic LT" w:hAnsi="TradeGothic LT" w:cs="Arial"/>
                <w:b w:val="0"/>
              </w:rPr>
              <w:t>Antitrust Admonition</w:t>
            </w:r>
          </w:p>
          <w:p w14:paraId="360C5CB0" w14:textId="77777777" w:rsidR="006140C5" w:rsidRPr="00E569A6" w:rsidRDefault="006140C5">
            <w:pPr>
              <w:numPr>
                <w:ilvl w:val="0"/>
                <w:numId w:val="25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 xml:space="preserve">Stakeholder process for the development of the Protocols and the Settlement Metering </w:t>
            </w:r>
            <w:r w:rsidR="00B0520D" w:rsidRPr="00E569A6">
              <w:rPr>
                <w:rFonts w:ascii="TradeGothic LT" w:hAnsi="TradeGothic LT" w:cs="Arial"/>
              </w:rPr>
              <w:t xml:space="preserve">Operating </w:t>
            </w:r>
            <w:r w:rsidRPr="00E569A6">
              <w:rPr>
                <w:rFonts w:ascii="TradeGothic LT" w:hAnsi="TradeGothic LT" w:cs="Arial"/>
              </w:rPr>
              <w:t>Guides</w:t>
            </w:r>
          </w:p>
          <w:p w14:paraId="134C9033" w14:textId="77777777" w:rsidR="00D73081" w:rsidRPr="00E569A6" w:rsidRDefault="00D73081">
            <w:pPr>
              <w:numPr>
                <w:ilvl w:val="0"/>
                <w:numId w:val="25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Purpose of this Training</w:t>
            </w:r>
          </w:p>
        </w:tc>
        <w:tc>
          <w:tcPr>
            <w:tcW w:w="1620" w:type="dxa"/>
          </w:tcPr>
          <w:p w14:paraId="7B44BA35" w14:textId="7C63EEA6" w:rsidR="006140C5" w:rsidRPr="00E569A6" w:rsidRDefault="00C33258">
            <w:pPr>
              <w:pStyle w:val="Heading6"/>
              <w:rPr>
                <w:rFonts w:ascii="TradeGothic LT" w:hAnsi="TradeGothic LT" w:cs="Arial"/>
                <w:b w:val="0"/>
              </w:rPr>
            </w:pPr>
            <w:r>
              <w:rPr>
                <w:rFonts w:ascii="TradeGothic LT" w:hAnsi="TradeGothic LT" w:cs="Arial"/>
                <w:b w:val="0"/>
              </w:rPr>
              <w:t>Ryan Ellis</w:t>
            </w:r>
          </w:p>
          <w:p w14:paraId="16A8809D" w14:textId="77777777" w:rsidR="00630EB4" w:rsidRPr="00E569A6" w:rsidRDefault="0017698D" w:rsidP="0017698D">
            <w:pPr>
              <w:rPr>
                <w:rFonts w:ascii="TradeGothic LT" w:hAnsi="TradeGothic LT" w:cs="Arial"/>
                <w:i/>
                <w:sz w:val="16"/>
                <w:szCs w:val="16"/>
              </w:rPr>
            </w:pPr>
            <w:r w:rsidRPr="00E569A6">
              <w:rPr>
                <w:rFonts w:ascii="TradeGothic LT" w:hAnsi="TradeGothic LT" w:cs="Arial"/>
                <w:i/>
                <w:sz w:val="16"/>
                <w:szCs w:val="16"/>
              </w:rPr>
              <w:t xml:space="preserve">       Slide</w:t>
            </w:r>
            <w:r w:rsidR="00630EB4" w:rsidRPr="00E569A6">
              <w:rPr>
                <w:rFonts w:ascii="TradeGothic LT" w:hAnsi="TradeGothic LT" w:cs="Arial"/>
                <w:i/>
                <w:sz w:val="16"/>
                <w:szCs w:val="16"/>
              </w:rPr>
              <w:t>s 1-</w:t>
            </w:r>
            <w:r w:rsidR="00BC0BCF" w:rsidRPr="00E569A6">
              <w:rPr>
                <w:rFonts w:ascii="TradeGothic LT" w:hAnsi="TradeGothic LT" w:cs="Arial"/>
                <w:i/>
                <w:sz w:val="16"/>
                <w:szCs w:val="16"/>
              </w:rPr>
              <w:t>4</w:t>
            </w:r>
          </w:p>
        </w:tc>
      </w:tr>
      <w:tr w:rsidR="006140C5" w:rsidRPr="00E569A6" w14:paraId="1F3DDB12" w14:textId="77777777" w:rsidTr="00D715D4">
        <w:trPr>
          <w:trHeight w:val="1286"/>
        </w:trPr>
        <w:tc>
          <w:tcPr>
            <w:tcW w:w="1800" w:type="dxa"/>
          </w:tcPr>
          <w:p w14:paraId="080B4CC4" w14:textId="75DB9D59" w:rsidR="006140C5" w:rsidRPr="00E569A6" w:rsidRDefault="006140C5">
            <w:pPr>
              <w:rPr>
                <w:rFonts w:ascii="TradeGothic LT" w:hAnsi="TradeGothic LT" w:cs="Arial"/>
                <w:b/>
                <w:sz w:val="20"/>
              </w:rPr>
            </w:pPr>
            <w:r w:rsidRPr="00E569A6">
              <w:rPr>
                <w:rFonts w:ascii="TradeGothic LT" w:hAnsi="TradeGothic LT" w:cs="Arial"/>
                <w:b/>
                <w:sz w:val="20"/>
              </w:rPr>
              <w:t>9:</w:t>
            </w:r>
            <w:r w:rsidR="00255A45" w:rsidRPr="00E569A6">
              <w:rPr>
                <w:rFonts w:ascii="TradeGothic LT" w:hAnsi="TradeGothic LT" w:cs="Arial"/>
                <w:b/>
                <w:sz w:val="20"/>
              </w:rPr>
              <w:t>15</w:t>
            </w:r>
            <w:r w:rsidR="0086026F">
              <w:rPr>
                <w:rFonts w:ascii="TradeGothic LT" w:hAnsi="TradeGothic LT" w:cs="Arial"/>
                <w:b/>
                <w:sz w:val="20"/>
              </w:rPr>
              <w:t xml:space="preserve"> - 9:45</w:t>
            </w:r>
          </w:p>
        </w:tc>
        <w:tc>
          <w:tcPr>
            <w:tcW w:w="6660" w:type="dxa"/>
          </w:tcPr>
          <w:p w14:paraId="348CB712" w14:textId="77777777" w:rsidR="006140C5" w:rsidRPr="00E569A6" w:rsidRDefault="006140C5">
            <w:pPr>
              <w:pStyle w:val="Heading1"/>
              <w:rPr>
                <w:rFonts w:ascii="TradeGothic LT" w:hAnsi="TradeGothic LT" w:cs="Arial"/>
                <w:b w:val="0"/>
                <w:sz w:val="20"/>
              </w:rPr>
            </w:pPr>
            <w:r w:rsidRPr="00E569A6">
              <w:rPr>
                <w:rFonts w:ascii="TradeGothic LT" w:hAnsi="TradeGothic LT" w:cs="Arial"/>
              </w:rPr>
              <w:t xml:space="preserve">What is settlement meter data and where does it come from? </w:t>
            </w:r>
            <w:r w:rsidRPr="00E569A6">
              <w:rPr>
                <w:rFonts w:ascii="TradeGothic LT" w:hAnsi="TradeGothic LT" w:cs="Arial"/>
                <w:b w:val="0"/>
                <w:sz w:val="20"/>
              </w:rPr>
              <w:t xml:space="preserve"> </w:t>
            </w:r>
          </w:p>
          <w:p w14:paraId="15580C67" w14:textId="77777777" w:rsidR="006140C5" w:rsidRPr="00E569A6" w:rsidRDefault="006140C5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TDSP metered entities</w:t>
            </w:r>
          </w:p>
          <w:p w14:paraId="6DE07D3E" w14:textId="77777777" w:rsidR="006140C5" w:rsidRPr="00E569A6" w:rsidRDefault="006140C5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ERCOT Polled Settlement Meters (EPS Meters)</w:t>
            </w:r>
          </w:p>
          <w:p w14:paraId="5831ABB5" w14:textId="77777777" w:rsidR="006140C5" w:rsidRPr="00E569A6" w:rsidRDefault="006175E1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How does ERCOT get the data</w:t>
            </w:r>
          </w:p>
          <w:p w14:paraId="04952615" w14:textId="77777777" w:rsidR="006140C5" w:rsidRPr="00E569A6" w:rsidRDefault="006140C5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Review</w:t>
            </w:r>
          </w:p>
        </w:tc>
        <w:tc>
          <w:tcPr>
            <w:tcW w:w="1620" w:type="dxa"/>
          </w:tcPr>
          <w:p w14:paraId="68E2B99C" w14:textId="6E9346F3" w:rsidR="006140C5" w:rsidRPr="00E569A6" w:rsidRDefault="00CA6DB8">
            <w:pPr>
              <w:pStyle w:val="Heading6"/>
              <w:rPr>
                <w:rFonts w:ascii="TradeGothic LT" w:hAnsi="TradeGothic LT" w:cs="Arial"/>
                <w:b w:val="0"/>
              </w:rPr>
            </w:pPr>
            <w:r>
              <w:rPr>
                <w:rFonts w:ascii="TradeGothic LT" w:hAnsi="TradeGothic LT" w:cs="Arial"/>
                <w:b w:val="0"/>
              </w:rPr>
              <w:t>Jessica Miller</w:t>
            </w:r>
          </w:p>
          <w:p w14:paraId="5CF78889" w14:textId="77A26312" w:rsidR="00630EB4" w:rsidRPr="00E569A6" w:rsidRDefault="0017698D" w:rsidP="00630EB4">
            <w:pPr>
              <w:jc w:val="center"/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  <w:i/>
                <w:sz w:val="16"/>
                <w:szCs w:val="16"/>
              </w:rPr>
              <w:t>Slide</w:t>
            </w:r>
            <w:r w:rsidR="00630EB4" w:rsidRPr="00E569A6">
              <w:rPr>
                <w:rFonts w:ascii="TradeGothic LT" w:hAnsi="TradeGothic LT" w:cs="Arial"/>
                <w:i/>
                <w:sz w:val="16"/>
                <w:szCs w:val="16"/>
              </w:rPr>
              <w:t xml:space="preserve">s </w:t>
            </w:r>
            <w:r w:rsidR="00BC0BCF" w:rsidRPr="00E569A6">
              <w:rPr>
                <w:rFonts w:ascii="TradeGothic LT" w:hAnsi="TradeGothic LT" w:cs="Arial"/>
                <w:i/>
                <w:sz w:val="16"/>
                <w:szCs w:val="16"/>
              </w:rPr>
              <w:t>5</w:t>
            </w:r>
            <w:r w:rsidR="00630EB4" w:rsidRPr="00E569A6">
              <w:rPr>
                <w:rFonts w:ascii="TradeGothic LT" w:hAnsi="TradeGothic LT" w:cs="Arial"/>
                <w:i/>
                <w:sz w:val="16"/>
                <w:szCs w:val="16"/>
              </w:rPr>
              <w:t>-</w:t>
            </w:r>
            <w:r w:rsidR="00DA2669">
              <w:rPr>
                <w:rFonts w:ascii="TradeGothic LT" w:hAnsi="TradeGothic LT" w:cs="Arial"/>
                <w:i/>
                <w:sz w:val="16"/>
                <w:szCs w:val="16"/>
              </w:rPr>
              <w:t>10</w:t>
            </w:r>
          </w:p>
        </w:tc>
      </w:tr>
      <w:tr w:rsidR="006140C5" w:rsidRPr="00E569A6" w14:paraId="73F6F790" w14:textId="77777777">
        <w:trPr>
          <w:trHeight w:val="1799"/>
        </w:trPr>
        <w:tc>
          <w:tcPr>
            <w:tcW w:w="1800" w:type="dxa"/>
          </w:tcPr>
          <w:p w14:paraId="2309F936" w14:textId="1AD5FF0C" w:rsidR="006140C5" w:rsidRPr="00E569A6" w:rsidRDefault="006140C5">
            <w:pPr>
              <w:rPr>
                <w:rFonts w:ascii="TradeGothic LT" w:hAnsi="TradeGothic LT" w:cs="Arial"/>
                <w:b/>
                <w:sz w:val="20"/>
              </w:rPr>
            </w:pPr>
            <w:r w:rsidRPr="00E569A6">
              <w:rPr>
                <w:rFonts w:ascii="TradeGothic LT" w:hAnsi="TradeGothic LT" w:cs="Arial"/>
                <w:b/>
                <w:sz w:val="20"/>
              </w:rPr>
              <w:t>9:</w:t>
            </w:r>
            <w:r w:rsidR="0086026F">
              <w:rPr>
                <w:rFonts w:ascii="TradeGothic LT" w:hAnsi="TradeGothic LT" w:cs="Arial"/>
                <w:b/>
                <w:sz w:val="20"/>
              </w:rPr>
              <w:t>45</w:t>
            </w:r>
            <w:r w:rsidR="00255A45" w:rsidRPr="00E569A6">
              <w:rPr>
                <w:rFonts w:ascii="TradeGothic LT" w:hAnsi="TradeGothic LT" w:cs="Arial"/>
                <w:b/>
                <w:sz w:val="20"/>
              </w:rPr>
              <w:t xml:space="preserve"> – </w:t>
            </w:r>
            <w:r w:rsidR="0086026F">
              <w:rPr>
                <w:rFonts w:ascii="TradeGothic LT" w:hAnsi="TradeGothic LT" w:cs="Arial"/>
                <w:b/>
                <w:sz w:val="20"/>
              </w:rPr>
              <w:t>10:15</w:t>
            </w:r>
          </w:p>
          <w:p w14:paraId="50AA64E2" w14:textId="77777777" w:rsidR="006140C5" w:rsidRPr="00E569A6" w:rsidRDefault="006140C5">
            <w:pPr>
              <w:rPr>
                <w:rFonts w:ascii="TradeGothic LT" w:hAnsi="TradeGothic LT" w:cs="Arial"/>
                <w:sz w:val="20"/>
              </w:rPr>
            </w:pPr>
          </w:p>
          <w:p w14:paraId="33ED0AE5" w14:textId="77777777" w:rsidR="006140C5" w:rsidRPr="00E569A6" w:rsidRDefault="006140C5">
            <w:pPr>
              <w:tabs>
                <w:tab w:val="left" w:pos="1275"/>
              </w:tabs>
              <w:rPr>
                <w:rFonts w:ascii="TradeGothic LT" w:hAnsi="TradeGothic LT" w:cs="Arial"/>
                <w:sz w:val="20"/>
              </w:rPr>
            </w:pPr>
            <w:r w:rsidRPr="00E569A6">
              <w:rPr>
                <w:rFonts w:ascii="TradeGothic LT" w:hAnsi="TradeGothic LT" w:cs="Arial"/>
                <w:sz w:val="20"/>
              </w:rPr>
              <w:tab/>
            </w:r>
          </w:p>
        </w:tc>
        <w:tc>
          <w:tcPr>
            <w:tcW w:w="6660" w:type="dxa"/>
          </w:tcPr>
          <w:p w14:paraId="27C7B009" w14:textId="77777777" w:rsidR="006140C5" w:rsidRPr="00E569A6" w:rsidRDefault="008B2D16">
            <w:pPr>
              <w:pStyle w:val="Heading1"/>
              <w:rPr>
                <w:rFonts w:ascii="TradeGothic LT" w:hAnsi="TradeGothic LT" w:cs="Arial"/>
                <w:bCs w:val="0"/>
              </w:rPr>
            </w:pPr>
            <w:r w:rsidRPr="00E569A6">
              <w:rPr>
                <w:rFonts w:ascii="TradeGothic LT" w:hAnsi="TradeGothic LT" w:cs="Arial"/>
                <w:bCs w:val="0"/>
              </w:rPr>
              <w:t>Meter Inspectors, Design Proposals</w:t>
            </w:r>
            <w:r w:rsidR="00B0520D" w:rsidRPr="00E569A6">
              <w:rPr>
                <w:rFonts w:ascii="TradeGothic LT" w:hAnsi="TradeGothic LT" w:cs="Arial"/>
                <w:bCs w:val="0"/>
              </w:rPr>
              <w:t>,</w:t>
            </w:r>
            <w:r w:rsidRPr="00E569A6">
              <w:rPr>
                <w:rFonts w:ascii="TradeGothic LT" w:hAnsi="TradeGothic LT" w:cs="Arial"/>
                <w:bCs w:val="0"/>
              </w:rPr>
              <w:t xml:space="preserve"> and Site Certification </w:t>
            </w:r>
          </w:p>
          <w:p w14:paraId="32B90FA1" w14:textId="77777777" w:rsidR="006140C5" w:rsidRPr="00E569A6" w:rsidRDefault="006140C5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TDSP EPS Meter Inspector responsibilities</w:t>
            </w:r>
          </w:p>
          <w:p w14:paraId="00995C79" w14:textId="77777777" w:rsidR="006140C5" w:rsidRPr="00E569A6" w:rsidRDefault="006140C5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ERCOT Responsibilities</w:t>
            </w:r>
          </w:p>
          <w:p w14:paraId="167D3E4A" w14:textId="77777777" w:rsidR="006140C5" w:rsidRPr="00E569A6" w:rsidRDefault="006140C5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What is a Design Proposal</w:t>
            </w:r>
          </w:p>
          <w:p w14:paraId="5DCB566D" w14:textId="77777777" w:rsidR="00113348" w:rsidRPr="00E569A6" w:rsidRDefault="00113348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 xml:space="preserve">Getting Acquainted with EPS Metering Facilities </w:t>
            </w:r>
          </w:p>
          <w:p w14:paraId="5CBF8C1E" w14:textId="77777777" w:rsidR="00113348" w:rsidRPr="00E569A6" w:rsidRDefault="00113348" w:rsidP="00113348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Back-up meters</w:t>
            </w:r>
          </w:p>
          <w:p w14:paraId="3B6F4E70" w14:textId="77777777" w:rsidR="00FB5A7E" w:rsidRPr="00E569A6" w:rsidRDefault="006140C5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Facility certification by the TDSP</w:t>
            </w:r>
          </w:p>
        </w:tc>
        <w:tc>
          <w:tcPr>
            <w:tcW w:w="1620" w:type="dxa"/>
          </w:tcPr>
          <w:p w14:paraId="3820FBF9" w14:textId="7644EFE5" w:rsidR="006140C5" w:rsidRPr="00E569A6" w:rsidRDefault="00C33258">
            <w:pPr>
              <w:pStyle w:val="Heading6"/>
              <w:rPr>
                <w:rFonts w:ascii="TradeGothic LT" w:hAnsi="TradeGothic LT" w:cs="Arial"/>
                <w:b w:val="0"/>
              </w:rPr>
            </w:pPr>
            <w:r>
              <w:rPr>
                <w:rFonts w:ascii="TradeGothic LT" w:hAnsi="TradeGothic LT" w:cs="Arial"/>
                <w:b w:val="0"/>
              </w:rPr>
              <w:t>Ryan Ellis</w:t>
            </w:r>
          </w:p>
          <w:p w14:paraId="646F5EC4" w14:textId="30BC2C39" w:rsidR="00630EB4" w:rsidRPr="00E569A6" w:rsidRDefault="0017698D" w:rsidP="00630EB4">
            <w:pPr>
              <w:jc w:val="center"/>
              <w:rPr>
                <w:rFonts w:ascii="TradeGothic LT" w:hAnsi="TradeGothic LT" w:cs="Arial"/>
              </w:rPr>
            </w:pPr>
            <w:proofErr w:type="gramStart"/>
            <w:r w:rsidRPr="00E569A6">
              <w:rPr>
                <w:rFonts w:ascii="TradeGothic LT" w:hAnsi="TradeGothic LT" w:cs="Arial"/>
                <w:i/>
                <w:sz w:val="16"/>
                <w:szCs w:val="16"/>
              </w:rPr>
              <w:t xml:space="preserve">Slides </w:t>
            </w:r>
            <w:r w:rsidR="00630EB4" w:rsidRPr="00E569A6">
              <w:rPr>
                <w:rFonts w:ascii="TradeGothic LT" w:hAnsi="TradeGothic LT" w:cs="Arial"/>
                <w:i/>
                <w:sz w:val="16"/>
                <w:szCs w:val="16"/>
              </w:rPr>
              <w:t xml:space="preserve"> </w:t>
            </w:r>
            <w:r w:rsidR="00BC0BCF" w:rsidRPr="00E569A6">
              <w:rPr>
                <w:rFonts w:ascii="TradeGothic LT" w:hAnsi="TradeGothic LT" w:cs="Arial"/>
                <w:i/>
                <w:sz w:val="16"/>
                <w:szCs w:val="16"/>
              </w:rPr>
              <w:t>1</w:t>
            </w:r>
            <w:r w:rsidR="00DA2669">
              <w:rPr>
                <w:rFonts w:ascii="TradeGothic LT" w:hAnsi="TradeGothic LT" w:cs="Arial"/>
                <w:i/>
                <w:sz w:val="16"/>
                <w:szCs w:val="16"/>
              </w:rPr>
              <w:t>1</w:t>
            </w:r>
            <w:proofErr w:type="gramEnd"/>
            <w:r w:rsidR="00630EB4" w:rsidRPr="00E569A6">
              <w:rPr>
                <w:rFonts w:ascii="TradeGothic LT" w:hAnsi="TradeGothic LT" w:cs="Arial"/>
                <w:i/>
                <w:sz w:val="16"/>
                <w:szCs w:val="16"/>
              </w:rPr>
              <w:t>-</w:t>
            </w:r>
            <w:r w:rsidR="00BC0BCF" w:rsidRPr="00E569A6">
              <w:rPr>
                <w:rFonts w:ascii="TradeGothic LT" w:hAnsi="TradeGothic LT" w:cs="Arial"/>
                <w:i/>
                <w:sz w:val="16"/>
                <w:szCs w:val="16"/>
              </w:rPr>
              <w:t>1</w:t>
            </w:r>
            <w:r w:rsidR="00DA2669">
              <w:rPr>
                <w:rFonts w:ascii="TradeGothic LT" w:hAnsi="TradeGothic LT" w:cs="Arial"/>
                <w:i/>
                <w:sz w:val="16"/>
                <w:szCs w:val="16"/>
              </w:rPr>
              <w:t>8</w:t>
            </w:r>
          </w:p>
          <w:p w14:paraId="1F9360D8" w14:textId="77777777" w:rsidR="006140C5" w:rsidRPr="00E569A6" w:rsidRDefault="006140C5">
            <w:pPr>
              <w:rPr>
                <w:rFonts w:ascii="TradeGothic LT" w:hAnsi="TradeGothic LT" w:cs="Arial"/>
              </w:rPr>
            </w:pPr>
          </w:p>
        </w:tc>
      </w:tr>
      <w:tr w:rsidR="00A943A5" w:rsidRPr="00E569A6" w14:paraId="7D4D5CD2" w14:textId="77777777">
        <w:trPr>
          <w:trHeight w:val="1070"/>
        </w:trPr>
        <w:tc>
          <w:tcPr>
            <w:tcW w:w="1800" w:type="dxa"/>
          </w:tcPr>
          <w:p w14:paraId="648438E2" w14:textId="78309B8F" w:rsidR="00A943A5" w:rsidRPr="00E569A6" w:rsidRDefault="0086026F" w:rsidP="00A943A5">
            <w:pPr>
              <w:rPr>
                <w:rFonts w:ascii="TradeGothic LT" w:hAnsi="TradeGothic LT" w:cs="Arial"/>
                <w:b/>
                <w:sz w:val="20"/>
              </w:rPr>
            </w:pPr>
            <w:r>
              <w:rPr>
                <w:rFonts w:ascii="TradeGothic LT" w:hAnsi="TradeGothic LT" w:cs="Arial"/>
                <w:b/>
                <w:sz w:val="20"/>
              </w:rPr>
              <w:t>10:15</w:t>
            </w:r>
            <w:r w:rsidR="00255A45" w:rsidRPr="00E569A6">
              <w:rPr>
                <w:rFonts w:ascii="TradeGothic LT" w:hAnsi="TradeGothic LT" w:cs="Arial"/>
                <w:b/>
                <w:sz w:val="20"/>
              </w:rPr>
              <w:t xml:space="preserve"> – 10:</w:t>
            </w:r>
            <w:r>
              <w:rPr>
                <w:rFonts w:ascii="TradeGothic LT" w:hAnsi="TradeGothic LT" w:cs="Arial"/>
                <w:b/>
                <w:sz w:val="20"/>
              </w:rPr>
              <w:t>30</w:t>
            </w:r>
          </w:p>
        </w:tc>
        <w:tc>
          <w:tcPr>
            <w:tcW w:w="6660" w:type="dxa"/>
          </w:tcPr>
          <w:p w14:paraId="3F8733C2" w14:textId="77777777" w:rsidR="00A943A5" w:rsidRPr="00E569A6" w:rsidRDefault="00A943A5" w:rsidP="00A943A5">
            <w:pPr>
              <w:pStyle w:val="Heading1"/>
              <w:rPr>
                <w:rFonts w:ascii="TradeGothic LT" w:hAnsi="TradeGothic LT" w:cs="Arial"/>
                <w:bCs w:val="0"/>
              </w:rPr>
            </w:pPr>
            <w:r w:rsidRPr="00E569A6">
              <w:rPr>
                <w:rFonts w:ascii="TradeGothic LT" w:hAnsi="TradeGothic LT" w:cs="Arial"/>
                <w:bCs w:val="0"/>
              </w:rPr>
              <w:t xml:space="preserve">TDSP Request for Approval </w:t>
            </w:r>
            <w:proofErr w:type="gramStart"/>
            <w:r w:rsidRPr="00E569A6">
              <w:rPr>
                <w:rFonts w:ascii="TradeGothic LT" w:hAnsi="TradeGothic LT" w:cs="Arial"/>
                <w:bCs w:val="0"/>
              </w:rPr>
              <w:t>for</w:t>
            </w:r>
            <w:proofErr w:type="gramEnd"/>
            <w:r w:rsidRPr="00E569A6">
              <w:rPr>
                <w:rFonts w:ascii="TradeGothic LT" w:hAnsi="TradeGothic LT" w:cs="Arial"/>
                <w:bCs w:val="0"/>
              </w:rPr>
              <w:t xml:space="preserve"> an EPS metering Facility</w:t>
            </w:r>
          </w:p>
          <w:p w14:paraId="40D96468" w14:textId="77777777" w:rsidR="00A943A5" w:rsidRPr="00E569A6" w:rsidRDefault="00A943A5" w:rsidP="00A943A5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 xml:space="preserve">Documentation in the TDSP EPS Request for Approval </w:t>
            </w:r>
          </w:p>
          <w:p w14:paraId="6EEDB5D5" w14:textId="77777777" w:rsidR="00F12FA9" w:rsidRPr="00E569A6" w:rsidRDefault="00A943A5" w:rsidP="00A943A5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Facility approval by ERCOT</w:t>
            </w:r>
          </w:p>
          <w:p w14:paraId="3065943B" w14:textId="77777777" w:rsidR="00A943A5" w:rsidRPr="00E569A6" w:rsidRDefault="00F12FA9" w:rsidP="00A943A5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ERCOT Site Auditing</w:t>
            </w:r>
            <w:r w:rsidR="00A943A5" w:rsidRPr="00E569A6">
              <w:rPr>
                <w:rFonts w:ascii="TradeGothic LT" w:hAnsi="TradeGothic LT" w:cs="Arial"/>
              </w:rPr>
              <w:t xml:space="preserve"> </w:t>
            </w:r>
          </w:p>
          <w:p w14:paraId="43F46BFB" w14:textId="77777777" w:rsidR="00E46652" w:rsidRPr="00E569A6" w:rsidRDefault="00A943A5" w:rsidP="00E46652">
            <w:pPr>
              <w:numPr>
                <w:ilvl w:val="0"/>
                <w:numId w:val="18"/>
              </w:numPr>
              <w:rPr>
                <w:rFonts w:ascii="TradeGothic LT" w:hAnsi="TradeGothic LT" w:cs="Arial"/>
                <w:bCs/>
              </w:rPr>
            </w:pPr>
            <w:r w:rsidRPr="00E569A6">
              <w:rPr>
                <w:rFonts w:ascii="TradeGothic LT" w:hAnsi="TradeGothic LT" w:cs="Arial"/>
              </w:rPr>
              <w:t>Review</w:t>
            </w:r>
          </w:p>
        </w:tc>
        <w:tc>
          <w:tcPr>
            <w:tcW w:w="1620" w:type="dxa"/>
          </w:tcPr>
          <w:p w14:paraId="12DF6024" w14:textId="31AF0154" w:rsidR="00A943A5" w:rsidRPr="00E569A6" w:rsidRDefault="004C6437" w:rsidP="00A943A5">
            <w:pPr>
              <w:pStyle w:val="Heading6"/>
              <w:rPr>
                <w:rFonts w:ascii="TradeGothic LT" w:hAnsi="TradeGothic LT" w:cs="Arial"/>
                <w:b w:val="0"/>
              </w:rPr>
            </w:pPr>
            <w:r>
              <w:rPr>
                <w:rFonts w:ascii="TradeGothic LT" w:hAnsi="TradeGothic LT" w:cs="Arial"/>
                <w:b w:val="0"/>
              </w:rPr>
              <w:t>Jim Mumford</w:t>
            </w:r>
          </w:p>
          <w:p w14:paraId="1E780465" w14:textId="0C40CAE1" w:rsidR="00A943A5" w:rsidRPr="00E569A6" w:rsidRDefault="0017698D" w:rsidP="0017698D">
            <w:p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  <w:i/>
                <w:sz w:val="16"/>
                <w:szCs w:val="16"/>
              </w:rPr>
              <w:t xml:space="preserve">      Slide</w:t>
            </w:r>
            <w:r w:rsidR="00A943A5" w:rsidRPr="00E569A6">
              <w:rPr>
                <w:rFonts w:ascii="TradeGothic LT" w:hAnsi="TradeGothic LT" w:cs="Arial"/>
                <w:i/>
                <w:sz w:val="16"/>
                <w:szCs w:val="16"/>
              </w:rPr>
              <w:t xml:space="preserve">s </w:t>
            </w:r>
            <w:r w:rsidR="00BC0BCF" w:rsidRPr="00E569A6">
              <w:rPr>
                <w:rFonts w:ascii="TradeGothic LT" w:hAnsi="TradeGothic LT" w:cs="Arial"/>
                <w:i/>
                <w:sz w:val="16"/>
                <w:szCs w:val="16"/>
              </w:rPr>
              <w:t>1</w:t>
            </w:r>
            <w:r w:rsidR="00DA2669">
              <w:rPr>
                <w:rFonts w:ascii="TradeGothic LT" w:hAnsi="TradeGothic LT" w:cs="Arial"/>
                <w:i/>
                <w:sz w:val="16"/>
                <w:szCs w:val="16"/>
              </w:rPr>
              <w:t>9</w:t>
            </w:r>
            <w:r w:rsidR="00A943A5" w:rsidRPr="00E569A6">
              <w:rPr>
                <w:rFonts w:ascii="TradeGothic LT" w:hAnsi="TradeGothic LT" w:cs="Arial"/>
                <w:i/>
                <w:sz w:val="16"/>
                <w:szCs w:val="16"/>
              </w:rPr>
              <w:t>-</w:t>
            </w:r>
            <w:r w:rsidR="00F12FA9" w:rsidRPr="00E569A6">
              <w:rPr>
                <w:rFonts w:ascii="TradeGothic LT" w:hAnsi="TradeGothic LT" w:cs="Arial"/>
                <w:i/>
                <w:sz w:val="16"/>
                <w:szCs w:val="16"/>
              </w:rPr>
              <w:t>2</w:t>
            </w:r>
            <w:r w:rsidR="006C6516">
              <w:rPr>
                <w:rFonts w:ascii="TradeGothic LT" w:hAnsi="TradeGothic LT" w:cs="Arial"/>
                <w:i/>
                <w:sz w:val="16"/>
                <w:szCs w:val="16"/>
              </w:rPr>
              <w:t>7</w:t>
            </w:r>
          </w:p>
        </w:tc>
      </w:tr>
      <w:tr w:rsidR="00A943A5" w:rsidRPr="00E569A6" w14:paraId="48DD0D93" w14:textId="77777777" w:rsidTr="00D715D4">
        <w:trPr>
          <w:trHeight w:val="287"/>
        </w:trPr>
        <w:tc>
          <w:tcPr>
            <w:tcW w:w="1800" w:type="dxa"/>
            <w:shd w:val="clear" w:color="auto" w:fill="E0E0E0"/>
          </w:tcPr>
          <w:p w14:paraId="1BEEE518" w14:textId="28A9718A" w:rsidR="00A943A5" w:rsidRPr="00E569A6" w:rsidRDefault="00255A45">
            <w:pPr>
              <w:rPr>
                <w:rFonts w:ascii="TradeGothic LT" w:hAnsi="TradeGothic LT" w:cs="Arial"/>
                <w:b/>
                <w:sz w:val="20"/>
              </w:rPr>
            </w:pPr>
            <w:r w:rsidRPr="00E569A6">
              <w:rPr>
                <w:rFonts w:ascii="TradeGothic LT" w:hAnsi="TradeGothic LT" w:cs="Arial"/>
                <w:b/>
                <w:sz w:val="20"/>
              </w:rPr>
              <w:t>10:</w:t>
            </w:r>
            <w:r w:rsidR="0086026F">
              <w:rPr>
                <w:rFonts w:ascii="TradeGothic LT" w:hAnsi="TradeGothic LT" w:cs="Arial"/>
                <w:b/>
                <w:sz w:val="20"/>
              </w:rPr>
              <w:t>30</w:t>
            </w:r>
            <w:r w:rsidRPr="00E569A6">
              <w:rPr>
                <w:rFonts w:ascii="TradeGothic LT" w:hAnsi="TradeGothic LT" w:cs="Arial"/>
                <w:b/>
                <w:sz w:val="20"/>
              </w:rPr>
              <w:t xml:space="preserve"> – 10:</w:t>
            </w:r>
            <w:r w:rsidR="0086026F">
              <w:rPr>
                <w:rFonts w:ascii="TradeGothic LT" w:hAnsi="TradeGothic LT" w:cs="Arial"/>
                <w:b/>
                <w:sz w:val="20"/>
              </w:rPr>
              <w:t>45</w:t>
            </w:r>
          </w:p>
        </w:tc>
        <w:tc>
          <w:tcPr>
            <w:tcW w:w="6660" w:type="dxa"/>
            <w:shd w:val="clear" w:color="auto" w:fill="E0E0E0"/>
          </w:tcPr>
          <w:p w14:paraId="36D7867D" w14:textId="77777777" w:rsidR="00A943A5" w:rsidRPr="00E569A6" w:rsidRDefault="00A943A5">
            <w:pPr>
              <w:pStyle w:val="Heading1"/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Break</w:t>
            </w:r>
          </w:p>
        </w:tc>
        <w:tc>
          <w:tcPr>
            <w:tcW w:w="1620" w:type="dxa"/>
            <w:shd w:val="clear" w:color="auto" w:fill="E0E0E0"/>
          </w:tcPr>
          <w:p w14:paraId="054F28CE" w14:textId="77777777" w:rsidR="00A943A5" w:rsidRPr="00E569A6" w:rsidRDefault="00A943A5">
            <w:pPr>
              <w:pStyle w:val="Heading6"/>
              <w:rPr>
                <w:rFonts w:ascii="TradeGothic LT" w:hAnsi="TradeGothic LT" w:cs="Arial"/>
                <w:b w:val="0"/>
              </w:rPr>
            </w:pPr>
          </w:p>
        </w:tc>
      </w:tr>
      <w:tr w:rsidR="00A943A5" w:rsidRPr="00E569A6" w14:paraId="776B371A" w14:textId="77777777">
        <w:trPr>
          <w:trHeight w:val="665"/>
        </w:trPr>
        <w:tc>
          <w:tcPr>
            <w:tcW w:w="1800" w:type="dxa"/>
          </w:tcPr>
          <w:p w14:paraId="635E96B8" w14:textId="6F38EF82" w:rsidR="00A943A5" w:rsidRPr="00E569A6" w:rsidRDefault="00255A45" w:rsidP="006140C5">
            <w:pPr>
              <w:rPr>
                <w:rFonts w:ascii="TradeGothic LT" w:hAnsi="TradeGothic LT" w:cs="Arial"/>
                <w:b/>
                <w:sz w:val="20"/>
              </w:rPr>
            </w:pPr>
            <w:r w:rsidRPr="00E569A6">
              <w:rPr>
                <w:rFonts w:ascii="TradeGothic LT" w:hAnsi="TradeGothic LT" w:cs="Arial"/>
                <w:b/>
                <w:sz w:val="20"/>
              </w:rPr>
              <w:t>10:</w:t>
            </w:r>
            <w:r w:rsidR="0086026F">
              <w:rPr>
                <w:rFonts w:ascii="TradeGothic LT" w:hAnsi="TradeGothic LT" w:cs="Arial"/>
                <w:b/>
                <w:sz w:val="20"/>
              </w:rPr>
              <w:t>45</w:t>
            </w:r>
            <w:r w:rsidRPr="00E569A6">
              <w:rPr>
                <w:rFonts w:ascii="TradeGothic LT" w:hAnsi="TradeGothic LT" w:cs="Arial"/>
                <w:b/>
                <w:sz w:val="20"/>
              </w:rPr>
              <w:t xml:space="preserve"> – </w:t>
            </w:r>
            <w:r w:rsidR="0086026F">
              <w:rPr>
                <w:rFonts w:ascii="TradeGothic LT" w:hAnsi="TradeGothic LT" w:cs="Arial"/>
                <w:b/>
                <w:sz w:val="20"/>
              </w:rPr>
              <w:t>11:00</w:t>
            </w:r>
          </w:p>
        </w:tc>
        <w:tc>
          <w:tcPr>
            <w:tcW w:w="6660" w:type="dxa"/>
          </w:tcPr>
          <w:p w14:paraId="3EC8F446" w14:textId="77777777" w:rsidR="00A943A5" w:rsidRPr="00E569A6" w:rsidRDefault="00A943A5" w:rsidP="006140C5">
            <w:pPr>
              <w:pStyle w:val="Heading1"/>
              <w:rPr>
                <w:rFonts w:ascii="TradeGothic LT" w:hAnsi="TradeGothic LT" w:cs="Arial"/>
                <w:bCs w:val="0"/>
              </w:rPr>
            </w:pPr>
            <w:r w:rsidRPr="00E569A6">
              <w:rPr>
                <w:rFonts w:ascii="TradeGothic LT" w:hAnsi="TradeGothic LT" w:cs="Arial"/>
                <w:bCs w:val="0"/>
              </w:rPr>
              <w:t xml:space="preserve">TDSP Testing of EPS metering Facilities </w:t>
            </w:r>
          </w:p>
          <w:p w14:paraId="3E4FFCB1" w14:textId="77777777" w:rsidR="00A943A5" w:rsidRPr="00E569A6" w:rsidRDefault="00A943A5" w:rsidP="00A44039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 xml:space="preserve">Testing and maintenance </w:t>
            </w:r>
          </w:p>
          <w:p w14:paraId="1D9DF549" w14:textId="77777777" w:rsidR="00A943A5" w:rsidRPr="00E569A6" w:rsidRDefault="00A943A5" w:rsidP="00A44039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Meter and equipment accuracy and NIST Traceability</w:t>
            </w:r>
          </w:p>
          <w:p w14:paraId="4FD7A2F9" w14:textId="77777777" w:rsidR="00A943A5" w:rsidRPr="00E569A6" w:rsidRDefault="00A943A5" w:rsidP="00A44039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Sealing</w:t>
            </w:r>
          </w:p>
        </w:tc>
        <w:tc>
          <w:tcPr>
            <w:tcW w:w="1620" w:type="dxa"/>
          </w:tcPr>
          <w:p w14:paraId="1E93FFCD" w14:textId="7C435A73" w:rsidR="00A943A5" w:rsidRPr="00E569A6" w:rsidRDefault="004C6437" w:rsidP="006140C5">
            <w:pPr>
              <w:pStyle w:val="Heading6"/>
              <w:rPr>
                <w:rFonts w:ascii="TradeGothic LT" w:hAnsi="TradeGothic LT" w:cs="Arial"/>
                <w:b w:val="0"/>
              </w:rPr>
            </w:pPr>
            <w:r>
              <w:rPr>
                <w:rFonts w:ascii="TradeGothic LT" w:hAnsi="TradeGothic LT" w:cs="Arial"/>
                <w:b w:val="0"/>
              </w:rPr>
              <w:t>Ryan Ellis</w:t>
            </w:r>
          </w:p>
          <w:p w14:paraId="2EC9310B" w14:textId="0844CF1F" w:rsidR="00A943A5" w:rsidRPr="00E569A6" w:rsidRDefault="0017698D" w:rsidP="00630EB4">
            <w:pPr>
              <w:jc w:val="center"/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  <w:i/>
                <w:sz w:val="16"/>
                <w:szCs w:val="16"/>
              </w:rPr>
              <w:t>Slide</w:t>
            </w:r>
            <w:r w:rsidR="00A943A5" w:rsidRPr="00E569A6">
              <w:rPr>
                <w:rFonts w:ascii="TradeGothic LT" w:hAnsi="TradeGothic LT" w:cs="Arial"/>
                <w:i/>
                <w:sz w:val="16"/>
                <w:szCs w:val="16"/>
              </w:rPr>
              <w:t xml:space="preserve"> </w:t>
            </w:r>
            <w:r w:rsidR="00F12FA9" w:rsidRPr="00E569A6">
              <w:rPr>
                <w:rFonts w:ascii="TradeGothic LT" w:hAnsi="TradeGothic LT" w:cs="Arial"/>
                <w:i/>
                <w:sz w:val="16"/>
                <w:szCs w:val="16"/>
              </w:rPr>
              <w:t>2</w:t>
            </w:r>
            <w:r w:rsidR="006C6516">
              <w:rPr>
                <w:rFonts w:ascii="TradeGothic LT" w:hAnsi="TradeGothic LT" w:cs="Arial"/>
                <w:i/>
                <w:sz w:val="16"/>
                <w:szCs w:val="16"/>
              </w:rPr>
              <w:t>8</w:t>
            </w:r>
          </w:p>
        </w:tc>
      </w:tr>
      <w:tr w:rsidR="00A943A5" w:rsidRPr="00E569A6" w14:paraId="028C50AE" w14:textId="77777777" w:rsidTr="00E569A6">
        <w:trPr>
          <w:trHeight w:val="710"/>
        </w:trPr>
        <w:tc>
          <w:tcPr>
            <w:tcW w:w="1800" w:type="dxa"/>
          </w:tcPr>
          <w:p w14:paraId="672DE4EB" w14:textId="65AFD123" w:rsidR="00A943A5" w:rsidRPr="00E569A6" w:rsidRDefault="0086026F">
            <w:pPr>
              <w:rPr>
                <w:rFonts w:ascii="TradeGothic LT" w:hAnsi="TradeGothic LT" w:cs="Arial"/>
                <w:b/>
                <w:sz w:val="20"/>
              </w:rPr>
            </w:pPr>
            <w:r>
              <w:rPr>
                <w:rFonts w:ascii="TradeGothic LT" w:hAnsi="TradeGothic LT" w:cs="Arial"/>
                <w:b/>
                <w:sz w:val="20"/>
              </w:rPr>
              <w:t>11:00</w:t>
            </w:r>
            <w:r w:rsidR="00255A45" w:rsidRPr="00E569A6">
              <w:rPr>
                <w:rFonts w:ascii="TradeGothic LT" w:hAnsi="TradeGothic LT" w:cs="Arial"/>
                <w:b/>
                <w:sz w:val="20"/>
              </w:rPr>
              <w:t xml:space="preserve"> – 1</w:t>
            </w:r>
            <w:r>
              <w:rPr>
                <w:rFonts w:ascii="TradeGothic LT" w:hAnsi="TradeGothic LT" w:cs="Arial"/>
                <w:b/>
                <w:sz w:val="20"/>
              </w:rPr>
              <w:t>2:00</w:t>
            </w:r>
          </w:p>
          <w:p w14:paraId="66B3EA9A" w14:textId="77777777" w:rsidR="00A943A5" w:rsidRPr="00E569A6" w:rsidRDefault="00A943A5">
            <w:pPr>
              <w:rPr>
                <w:rFonts w:ascii="TradeGothic LT" w:hAnsi="TradeGothic LT" w:cs="Arial"/>
                <w:sz w:val="20"/>
              </w:rPr>
            </w:pPr>
          </w:p>
          <w:p w14:paraId="1F3C10FB" w14:textId="77777777" w:rsidR="00A943A5" w:rsidRPr="00E569A6" w:rsidRDefault="00A943A5">
            <w:pPr>
              <w:tabs>
                <w:tab w:val="left" w:pos="1275"/>
              </w:tabs>
              <w:rPr>
                <w:rFonts w:ascii="TradeGothic LT" w:hAnsi="TradeGothic LT" w:cs="Arial"/>
                <w:sz w:val="20"/>
              </w:rPr>
            </w:pPr>
          </w:p>
        </w:tc>
        <w:tc>
          <w:tcPr>
            <w:tcW w:w="6660" w:type="dxa"/>
          </w:tcPr>
          <w:p w14:paraId="5E642A66" w14:textId="77777777" w:rsidR="00A943A5" w:rsidRPr="00E569A6" w:rsidRDefault="00A943A5">
            <w:pPr>
              <w:pStyle w:val="Heading1"/>
              <w:rPr>
                <w:rFonts w:ascii="TradeGothic LT" w:hAnsi="TradeGothic LT" w:cs="Arial"/>
                <w:bCs w:val="0"/>
              </w:rPr>
            </w:pPr>
            <w:r w:rsidRPr="00E569A6">
              <w:rPr>
                <w:rFonts w:ascii="TradeGothic LT" w:hAnsi="TradeGothic LT" w:cs="Arial"/>
                <w:bCs w:val="0"/>
              </w:rPr>
              <w:t>Communication Requirements and Processes</w:t>
            </w:r>
          </w:p>
          <w:p w14:paraId="43BB7441" w14:textId="77777777" w:rsidR="00A943A5" w:rsidRPr="00E569A6" w:rsidRDefault="00A943A5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Communications failures</w:t>
            </w:r>
          </w:p>
          <w:p w14:paraId="0967BC5B" w14:textId="77777777" w:rsidR="00A943A5" w:rsidRPr="00E569A6" w:rsidRDefault="00A943A5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  <w:bCs/>
              </w:rPr>
              <w:t>EPS Meter Communication Problem Notification (Process 000)</w:t>
            </w:r>
          </w:p>
          <w:p w14:paraId="6BB1A142" w14:textId="77777777" w:rsidR="00A943A5" w:rsidRPr="00E569A6" w:rsidRDefault="00A943A5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 xml:space="preserve">TDSP Access to EPS Metering Facility Notification Form </w:t>
            </w:r>
          </w:p>
          <w:p w14:paraId="188455A5" w14:textId="77777777" w:rsidR="00A943A5" w:rsidRPr="00E569A6" w:rsidRDefault="00A943A5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Notification and Repair Timelines</w:t>
            </w:r>
          </w:p>
          <w:p w14:paraId="27D64760" w14:textId="77777777" w:rsidR="00A943A5" w:rsidRPr="00E569A6" w:rsidRDefault="00A943A5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lastRenderedPageBreak/>
              <w:t>On Site work to EPS Metering Facilities (Process 020)</w:t>
            </w:r>
          </w:p>
          <w:p w14:paraId="627CFCB3" w14:textId="77777777" w:rsidR="00A943A5" w:rsidRPr="00E569A6" w:rsidRDefault="00A943A5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Review</w:t>
            </w:r>
          </w:p>
        </w:tc>
        <w:tc>
          <w:tcPr>
            <w:tcW w:w="1620" w:type="dxa"/>
          </w:tcPr>
          <w:p w14:paraId="6FF73C29" w14:textId="254A63E4" w:rsidR="00051B7F" w:rsidRPr="00E569A6" w:rsidRDefault="00CA6DB8" w:rsidP="00051B7F">
            <w:pPr>
              <w:pStyle w:val="Heading6"/>
              <w:rPr>
                <w:rFonts w:ascii="TradeGothic LT" w:hAnsi="TradeGothic LT" w:cs="Arial"/>
                <w:b w:val="0"/>
              </w:rPr>
            </w:pPr>
            <w:r>
              <w:rPr>
                <w:rFonts w:ascii="TradeGothic LT" w:hAnsi="TradeGothic LT" w:cs="Arial"/>
                <w:b w:val="0"/>
              </w:rPr>
              <w:lastRenderedPageBreak/>
              <w:t>Jessica Miller</w:t>
            </w:r>
          </w:p>
          <w:p w14:paraId="7ACBE8A0" w14:textId="5A7A4BD0" w:rsidR="00A943A5" w:rsidRPr="00E569A6" w:rsidRDefault="0017698D" w:rsidP="0017698D">
            <w:pPr>
              <w:rPr>
                <w:rFonts w:ascii="TradeGothic LT" w:hAnsi="TradeGothic LT" w:cs="Arial"/>
                <w:i/>
                <w:sz w:val="16"/>
                <w:szCs w:val="16"/>
              </w:rPr>
            </w:pPr>
            <w:r w:rsidRPr="00E569A6">
              <w:rPr>
                <w:rFonts w:ascii="TradeGothic LT" w:hAnsi="TradeGothic LT" w:cs="Arial"/>
                <w:i/>
                <w:sz w:val="16"/>
                <w:szCs w:val="16"/>
              </w:rPr>
              <w:t xml:space="preserve">       Slide</w:t>
            </w:r>
            <w:r w:rsidR="00F12FA9" w:rsidRPr="00E569A6">
              <w:rPr>
                <w:rFonts w:ascii="TradeGothic LT" w:hAnsi="TradeGothic LT" w:cs="Arial"/>
                <w:i/>
                <w:sz w:val="16"/>
                <w:szCs w:val="16"/>
              </w:rPr>
              <w:t>s 2</w:t>
            </w:r>
            <w:r w:rsidR="00DA2669">
              <w:rPr>
                <w:rFonts w:ascii="TradeGothic LT" w:hAnsi="TradeGothic LT" w:cs="Arial"/>
                <w:i/>
                <w:sz w:val="16"/>
                <w:szCs w:val="16"/>
              </w:rPr>
              <w:t>9</w:t>
            </w:r>
            <w:r w:rsidR="00A943A5" w:rsidRPr="00E569A6">
              <w:rPr>
                <w:rFonts w:ascii="TradeGothic LT" w:hAnsi="TradeGothic LT" w:cs="Arial"/>
                <w:i/>
                <w:sz w:val="16"/>
                <w:szCs w:val="16"/>
              </w:rPr>
              <w:t>-</w:t>
            </w:r>
            <w:r w:rsidR="00BC0BCF" w:rsidRPr="00E569A6">
              <w:rPr>
                <w:rFonts w:ascii="TradeGothic LT" w:hAnsi="TradeGothic LT" w:cs="Arial"/>
                <w:i/>
                <w:sz w:val="16"/>
                <w:szCs w:val="16"/>
              </w:rPr>
              <w:t>4</w:t>
            </w:r>
            <w:r w:rsidR="006C6516">
              <w:rPr>
                <w:rFonts w:ascii="TradeGothic LT" w:hAnsi="TradeGothic LT" w:cs="Arial"/>
                <w:i/>
                <w:sz w:val="16"/>
                <w:szCs w:val="16"/>
              </w:rPr>
              <w:t>5</w:t>
            </w:r>
          </w:p>
          <w:p w14:paraId="7BA84C84" w14:textId="77777777" w:rsidR="00E46652" w:rsidRPr="00E569A6" w:rsidRDefault="00E46652" w:rsidP="00630EB4">
            <w:pPr>
              <w:jc w:val="center"/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  <w:i/>
                <w:sz w:val="16"/>
                <w:szCs w:val="16"/>
              </w:rPr>
              <w:t>Processes &amp; Forms Tabs</w:t>
            </w:r>
          </w:p>
        </w:tc>
      </w:tr>
      <w:tr w:rsidR="00A943A5" w:rsidRPr="00E569A6" w14:paraId="55A237EA" w14:textId="77777777">
        <w:trPr>
          <w:trHeight w:val="170"/>
        </w:trPr>
        <w:tc>
          <w:tcPr>
            <w:tcW w:w="1800" w:type="dxa"/>
            <w:shd w:val="clear" w:color="auto" w:fill="E0E0E0"/>
          </w:tcPr>
          <w:p w14:paraId="5BFFC5E7" w14:textId="11265791" w:rsidR="00A943A5" w:rsidRPr="00E569A6" w:rsidRDefault="0086026F">
            <w:pPr>
              <w:rPr>
                <w:rFonts w:ascii="TradeGothic LT" w:hAnsi="TradeGothic LT" w:cs="Arial"/>
                <w:b/>
                <w:sz w:val="20"/>
              </w:rPr>
            </w:pPr>
            <w:r>
              <w:rPr>
                <w:rFonts w:ascii="TradeGothic LT" w:hAnsi="TradeGothic LT" w:cs="Arial"/>
                <w:b/>
                <w:sz w:val="20"/>
              </w:rPr>
              <w:t>12:00</w:t>
            </w:r>
            <w:r w:rsidR="00A943A5" w:rsidRPr="00E569A6">
              <w:rPr>
                <w:rFonts w:ascii="TradeGothic LT" w:hAnsi="TradeGothic LT" w:cs="Arial"/>
                <w:b/>
                <w:sz w:val="20"/>
              </w:rPr>
              <w:t xml:space="preserve"> – </w:t>
            </w:r>
            <w:r>
              <w:rPr>
                <w:rFonts w:ascii="TradeGothic LT" w:hAnsi="TradeGothic LT" w:cs="Arial"/>
                <w:b/>
                <w:sz w:val="20"/>
              </w:rPr>
              <w:t>1:00</w:t>
            </w:r>
          </w:p>
        </w:tc>
        <w:tc>
          <w:tcPr>
            <w:tcW w:w="6660" w:type="dxa"/>
            <w:shd w:val="clear" w:color="auto" w:fill="E0E0E0"/>
          </w:tcPr>
          <w:p w14:paraId="7E580C94" w14:textId="46FEA20A" w:rsidR="00A943A5" w:rsidRPr="00E569A6" w:rsidRDefault="00A943A5">
            <w:pPr>
              <w:pStyle w:val="Heading2"/>
              <w:rPr>
                <w:rFonts w:ascii="TradeGothic LT" w:hAnsi="TradeGothic LT" w:cs="Arial"/>
                <w:bCs w:val="0"/>
                <w:i w:val="0"/>
                <w:iCs w:val="0"/>
              </w:rPr>
            </w:pPr>
            <w:r w:rsidRPr="00E569A6">
              <w:rPr>
                <w:rFonts w:ascii="TradeGothic LT" w:hAnsi="TradeGothic LT" w:cs="Arial"/>
                <w:bCs w:val="0"/>
                <w:i w:val="0"/>
                <w:iCs w:val="0"/>
              </w:rPr>
              <w:t xml:space="preserve">Lunch </w:t>
            </w:r>
          </w:p>
        </w:tc>
        <w:tc>
          <w:tcPr>
            <w:tcW w:w="1620" w:type="dxa"/>
            <w:shd w:val="clear" w:color="auto" w:fill="E0E0E0"/>
          </w:tcPr>
          <w:p w14:paraId="12E77C8F" w14:textId="77777777" w:rsidR="00A943A5" w:rsidRPr="00E569A6" w:rsidRDefault="00A943A5">
            <w:pPr>
              <w:pStyle w:val="Heading6"/>
              <w:rPr>
                <w:rFonts w:ascii="TradeGothic LT" w:hAnsi="TradeGothic LT" w:cs="Arial"/>
                <w:b w:val="0"/>
              </w:rPr>
            </w:pPr>
          </w:p>
        </w:tc>
      </w:tr>
      <w:tr w:rsidR="00A943A5" w:rsidRPr="00E569A6" w14:paraId="700FF9AB" w14:textId="77777777" w:rsidTr="00D715D4">
        <w:trPr>
          <w:trHeight w:val="260"/>
        </w:trPr>
        <w:tc>
          <w:tcPr>
            <w:tcW w:w="1800" w:type="dxa"/>
          </w:tcPr>
          <w:p w14:paraId="4B47EE2A" w14:textId="275F78B8" w:rsidR="00A943A5" w:rsidRPr="00E569A6" w:rsidRDefault="0086026F">
            <w:pPr>
              <w:rPr>
                <w:rFonts w:ascii="TradeGothic LT" w:hAnsi="TradeGothic LT" w:cs="Arial"/>
                <w:b/>
                <w:sz w:val="20"/>
              </w:rPr>
            </w:pPr>
            <w:r>
              <w:rPr>
                <w:rFonts w:ascii="TradeGothic LT" w:hAnsi="TradeGothic LT" w:cs="Arial"/>
                <w:b/>
                <w:sz w:val="20"/>
              </w:rPr>
              <w:t>1:00</w:t>
            </w:r>
            <w:r w:rsidR="00A943A5" w:rsidRPr="00E569A6">
              <w:rPr>
                <w:rFonts w:ascii="TradeGothic LT" w:hAnsi="TradeGothic LT" w:cs="Arial"/>
                <w:b/>
                <w:sz w:val="20"/>
              </w:rPr>
              <w:t xml:space="preserve"> –</w:t>
            </w:r>
            <w:r w:rsidR="00C63699" w:rsidRPr="00E569A6">
              <w:rPr>
                <w:rFonts w:ascii="TradeGothic LT" w:hAnsi="TradeGothic LT" w:cs="Arial"/>
                <w:b/>
                <w:sz w:val="20"/>
              </w:rPr>
              <w:t xml:space="preserve"> </w:t>
            </w:r>
            <w:r w:rsidR="00A943A5" w:rsidRPr="00E569A6">
              <w:rPr>
                <w:rFonts w:ascii="TradeGothic LT" w:hAnsi="TradeGothic LT" w:cs="Arial"/>
                <w:b/>
                <w:sz w:val="20"/>
              </w:rPr>
              <w:t>1:15</w:t>
            </w:r>
          </w:p>
        </w:tc>
        <w:tc>
          <w:tcPr>
            <w:tcW w:w="6660" w:type="dxa"/>
          </w:tcPr>
          <w:p w14:paraId="21889927" w14:textId="77777777" w:rsidR="00A943A5" w:rsidRPr="00E569A6" w:rsidRDefault="00A943A5">
            <w:pPr>
              <w:pStyle w:val="Heading2"/>
              <w:rPr>
                <w:rFonts w:ascii="TradeGothic LT" w:hAnsi="TradeGothic LT" w:cs="Arial"/>
                <w:bCs w:val="0"/>
                <w:i w:val="0"/>
                <w:iCs w:val="0"/>
              </w:rPr>
            </w:pPr>
            <w:r w:rsidRPr="00E569A6">
              <w:rPr>
                <w:rFonts w:ascii="TradeGothic LT" w:hAnsi="TradeGothic LT" w:cs="Arial"/>
                <w:bCs w:val="0"/>
                <w:i w:val="0"/>
                <w:iCs w:val="0"/>
              </w:rPr>
              <w:t>Documentation after Access to an EPS metering Facility</w:t>
            </w:r>
          </w:p>
          <w:p w14:paraId="1068231F" w14:textId="77777777" w:rsidR="00A943A5" w:rsidRPr="00E569A6" w:rsidRDefault="00A943A5">
            <w:pPr>
              <w:numPr>
                <w:ilvl w:val="0"/>
                <w:numId w:val="18"/>
              </w:numPr>
              <w:rPr>
                <w:rFonts w:ascii="TradeGothic LT" w:hAnsi="TradeGothic LT" w:cs="Arial"/>
                <w:b/>
              </w:rPr>
            </w:pPr>
            <w:r w:rsidRPr="00E569A6">
              <w:rPr>
                <w:rFonts w:ascii="TradeGothic LT" w:hAnsi="TradeGothic LT" w:cs="Arial"/>
              </w:rPr>
              <w:t>Documentation Requirements after Access to EPS Facilities (Process 030)</w:t>
            </w:r>
          </w:p>
          <w:p w14:paraId="06180759" w14:textId="77777777" w:rsidR="00A943A5" w:rsidRPr="00E569A6" w:rsidRDefault="00A943A5" w:rsidP="00E01488">
            <w:pPr>
              <w:numPr>
                <w:ilvl w:val="0"/>
                <w:numId w:val="18"/>
              </w:numPr>
              <w:rPr>
                <w:rFonts w:ascii="TradeGothic LT" w:hAnsi="TradeGothic LT" w:cs="Arial"/>
                <w:b/>
              </w:rPr>
            </w:pPr>
            <w:r w:rsidRPr="00E569A6">
              <w:rPr>
                <w:rFonts w:ascii="TradeGothic LT" w:hAnsi="TradeGothic LT" w:cs="Arial"/>
              </w:rPr>
              <w:t>Review</w:t>
            </w:r>
          </w:p>
        </w:tc>
        <w:tc>
          <w:tcPr>
            <w:tcW w:w="1620" w:type="dxa"/>
          </w:tcPr>
          <w:p w14:paraId="62DEA5D1" w14:textId="4B483C9B" w:rsidR="00A943A5" w:rsidRPr="00E569A6" w:rsidRDefault="004C6437">
            <w:pPr>
              <w:jc w:val="center"/>
              <w:rPr>
                <w:rFonts w:ascii="TradeGothic LT" w:hAnsi="TradeGothic LT" w:cs="Arial"/>
                <w:bCs/>
                <w:sz w:val="20"/>
              </w:rPr>
            </w:pPr>
            <w:r>
              <w:rPr>
                <w:rFonts w:ascii="TradeGothic LT" w:hAnsi="TradeGothic LT" w:cs="Arial"/>
                <w:bCs/>
                <w:sz w:val="20"/>
              </w:rPr>
              <w:t>Javier Zaragoza</w:t>
            </w:r>
          </w:p>
          <w:p w14:paraId="128C1D84" w14:textId="13765A33" w:rsidR="00A943A5" w:rsidRPr="00E569A6" w:rsidRDefault="0017698D">
            <w:pPr>
              <w:jc w:val="center"/>
              <w:rPr>
                <w:rFonts w:ascii="TradeGothic LT" w:hAnsi="TradeGothic LT" w:cs="Arial"/>
                <w:i/>
                <w:sz w:val="16"/>
                <w:szCs w:val="16"/>
              </w:rPr>
            </w:pPr>
            <w:r w:rsidRPr="00E569A6">
              <w:rPr>
                <w:rFonts w:ascii="TradeGothic LT" w:hAnsi="TradeGothic LT" w:cs="Arial"/>
                <w:i/>
                <w:sz w:val="16"/>
                <w:szCs w:val="16"/>
              </w:rPr>
              <w:t>Slides</w:t>
            </w:r>
            <w:r w:rsidR="00A943A5" w:rsidRPr="00E569A6">
              <w:rPr>
                <w:rFonts w:ascii="TradeGothic LT" w:hAnsi="TradeGothic LT" w:cs="Arial"/>
                <w:i/>
                <w:sz w:val="16"/>
                <w:szCs w:val="16"/>
              </w:rPr>
              <w:t xml:space="preserve"> </w:t>
            </w:r>
            <w:r w:rsidR="00C7633A" w:rsidRPr="00E569A6">
              <w:rPr>
                <w:rFonts w:ascii="TradeGothic LT" w:hAnsi="TradeGothic LT" w:cs="Arial"/>
                <w:i/>
                <w:sz w:val="16"/>
                <w:szCs w:val="16"/>
              </w:rPr>
              <w:t>4</w:t>
            </w:r>
            <w:r w:rsidR="00161DE7">
              <w:rPr>
                <w:rFonts w:ascii="TradeGothic LT" w:hAnsi="TradeGothic LT" w:cs="Arial"/>
                <w:i/>
                <w:sz w:val="16"/>
                <w:szCs w:val="16"/>
              </w:rPr>
              <w:t>6</w:t>
            </w:r>
            <w:r w:rsidR="00C7633A" w:rsidRPr="00E569A6">
              <w:rPr>
                <w:rFonts w:ascii="TradeGothic LT" w:hAnsi="TradeGothic LT" w:cs="Arial"/>
                <w:i/>
                <w:sz w:val="16"/>
                <w:szCs w:val="16"/>
              </w:rPr>
              <w:t>-</w:t>
            </w:r>
            <w:r w:rsidR="00BC0BCF" w:rsidRPr="00E569A6">
              <w:rPr>
                <w:rFonts w:ascii="TradeGothic LT" w:hAnsi="TradeGothic LT" w:cs="Arial"/>
                <w:i/>
                <w:sz w:val="16"/>
                <w:szCs w:val="16"/>
              </w:rPr>
              <w:t>5</w:t>
            </w:r>
            <w:r w:rsidR="00161DE7">
              <w:rPr>
                <w:rFonts w:ascii="TradeGothic LT" w:hAnsi="TradeGothic LT" w:cs="Arial"/>
                <w:i/>
                <w:sz w:val="16"/>
                <w:szCs w:val="16"/>
              </w:rPr>
              <w:t>4</w:t>
            </w:r>
            <w:r w:rsidR="00A943A5" w:rsidRPr="00E569A6">
              <w:rPr>
                <w:rFonts w:ascii="TradeGothic LT" w:hAnsi="TradeGothic LT" w:cs="Arial"/>
                <w:i/>
                <w:sz w:val="16"/>
                <w:szCs w:val="16"/>
              </w:rPr>
              <w:t xml:space="preserve"> &amp;</w:t>
            </w:r>
          </w:p>
          <w:p w14:paraId="24551B95" w14:textId="77777777" w:rsidR="00A943A5" w:rsidRPr="00E569A6" w:rsidRDefault="00A943A5">
            <w:pPr>
              <w:jc w:val="center"/>
              <w:rPr>
                <w:rFonts w:ascii="TradeGothic LT" w:hAnsi="TradeGothic LT" w:cs="Arial"/>
                <w:bCs/>
                <w:sz w:val="20"/>
              </w:rPr>
            </w:pPr>
            <w:r w:rsidRPr="00E569A6">
              <w:rPr>
                <w:rFonts w:ascii="TradeGothic LT" w:hAnsi="TradeGothic LT" w:cs="Arial"/>
                <w:i/>
                <w:sz w:val="16"/>
                <w:szCs w:val="16"/>
              </w:rPr>
              <w:t>Processes Tab</w:t>
            </w:r>
          </w:p>
        </w:tc>
      </w:tr>
      <w:tr w:rsidR="00A943A5" w:rsidRPr="00E569A6" w14:paraId="25F41D99" w14:textId="77777777">
        <w:trPr>
          <w:trHeight w:val="864"/>
        </w:trPr>
        <w:tc>
          <w:tcPr>
            <w:tcW w:w="1800" w:type="dxa"/>
          </w:tcPr>
          <w:p w14:paraId="2FEA0D75" w14:textId="77777777" w:rsidR="00A943A5" w:rsidRPr="00E569A6" w:rsidRDefault="00A943A5" w:rsidP="006140C5">
            <w:pPr>
              <w:rPr>
                <w:rFonts w:ascii="TradeGothic LT" w:hAnsi="TradeGothic LT" w:cs="Arial"/>
                <w:b/>
                <w:sz w:val="20"/>
              </w:rPr>
            </w:pPr>
            <w:r w:rsidRPr="00E569A6">
              <w:rPr>
                <w:rFonts w:ascii="TradeGothic LT" w:hAnsi="TradeGothic LT" w:cs="Arial"/>
                <w:b/>
                <w:sz w:val="20"/>
              </w:rPr>
              <w:t>1:15 –</w:t>
            </w:r>
            <w:r w:rsidR="00C63699" w:rsidRPr="00E569A6">
              <w:rPr>
                <w:rFonts w:ascii="TradeGothic LT" w:hAnsi="TradeGothic LT" w:cs="Arial"/>
                <w:b/>
                <w:sz w:val="20"/>
              </w:rPr>
              <w:t xml:space="preserve"> </w:t>
            </w:r>
            <w:r w:rsidRPr="00E569A6">
              <w:rPr>
                <w:rFonts w:ascii="TradeGothic LT" w:hAnsi="TradeGothic LT" w:cs="Arial"/>
                <w:b/>
                <w:sz w:val="20"/>
              </w:rPr>
              <w:t>1:30</w:t>
            </w:r>
          </w:p>
        </w:tc>
        <w:tc>
          <w:tcPr>
            <w:tcW w:w="6660" w:type="dxa"/>
          </w:tcPr>
          <w:p w14:paraId="4113108E" w14:textId="77777777" w:rsidR="00A943A5" w:rsidRPr="00E569A6" w:rsidRDefault="00A943A5" w:rsidP="006140C5">
            <w:pPr>
              <w:pStyle w:val="Heading2"/>
              <w:rPr>
                <w:rFonts w:ascii="TradeGothic LT" w:hAnsi="TradeGothic LT" w:cs="Arial"/>
                <w:bCs w:val="0"/>
                <w:i w:val="0"/>
                <w:iCs w:val="0"/>
              </w:rPr>
            </w:pPr>
            <w:r w:rsidRPr="00E569A6">
              <w:rPr>
                <w:rFonts w:ascii="TradeGothic LT" w:hAnsi="TradeGothic LT" w:cs="Arial"/>
                <w:bCs w:val="0"/>
                <w:i w:val="0"/>
                <w:iCs w:val="0"/>
              </w:rPr>
              <w:t>Data Security and Passwords</w:t>
            </w:r>
          </w:p>
          <w:p w14:paraId="136EE344" w14:textId="77777777" w:rsidR="00A943A5" w:rsidRPr="00E569A6" w:rsidRDefault="00A943A5" w:rsidP="006140C5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Data security</w:t>
            </w:r>
          </w:p>
          <w:p w14:paraId="20116CB7" w14:textId="77777777" w:rsidR="00A943A5" w:rsidRPr="00E569A6" w:rsidRDefault="00A943A5" w:rsidP="006140C5">
            <w:pPr>
              <w:numPr>
                <w:ilvl w:val="0"/>
                <w:numId w:val="22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Access to passwords</w:t>
            </w:r>
          </w:p>
          <w:p w14:paraId="5784671F" w14:textId="77777777" w:rsidR="00A943A5" w:rsidRPr="00E569A6" w:rsidRDefault="00A943A5" w:rsidP="00D715D4">
            <w:pPr>
              <w:numPr>
                <w:ilvl w:val="0"/>
                <w:numId w:val="22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Review</w:t>
            </w:r>
          </w:p>
        </w:tc>
        <w:tc>
          <w:tcPr>
            <w:tcW w:w="1620" w:type="dxa"/>
          </w:tcPr>
          <w:p w14:paraId="0D74E469" w14:textId="495A4D8C" w:rsidR="00A943A5" w:rsidRPr="00E569A6" w:rsidRDefault="006442E2" w:rsidP="006140C5">
            <w:pPr>
              <w:jc w:val="center"/>
              <w:rPr>
                <w:rFonts w:ascii="TradeGothic LT" w:hAnsi="TradeGothic LT" w:cs="Arial"/>
                <w:bCs/>
                <w:sz w:val="20"/>
              </w:rPr>
            </w:pPr>
            <w:r>
              <w:rPr>
                <w:rFonts w:ascii="TradeGothic LT" w:hAnsi="TradeGothic LT" w:cs="Arial"/>
                <w:bCs/>
                <w:sz w:val="20"/>
              </w:rPr>
              <w:t>Ryan Ellis</w:t>
            </w:r>
          </w:p>
          <w:p w14:paraId="586B42F2" w14:textId="2C9ADE2D" w:rsidR="00A943A5" w:rsidRPr="00E569A6" w:rsidRDefault="0017698D" w:rsidP="006140C5">
            <w:pPr>
              <w:jc w:val="center"/>
              <w:rPr>
                <w:rFonts w:ascii="TradeGothic LT" w:hAnsi="TradeGothic LT" w:cs="Arial"/>
                <w:bCs/>
                <w:sz w:val="20"/>
              </w:rPr>
            </w:pPr>
            <w:r w:rsidRPr="00E569A6">
              <w:rPr>
                <w:rFonts w:ascii="TradeGothic LT" w:hAnsi="TradeGothic LT" w:cs="Arial"/>
                <w:i/>
                <w:sz w:val="16"/>
                <w:szCs w:val="16"/>
              </w:rPr>
              <w:t>Slides</w:t>
            </w:r>
            <w:r w:rsidR="00A943A5" w:rsidRPr="00E569A6">
              <w:rPr>
                <w:rFonts w:ascii="TradeGothic LT" w:hAnsi="TradeGothic LT" w:cs="Arial"/>
                <w:i/>
                <w:sz w:val="16"/>
                <w:szCs w:val="16"/>
              </w:rPr>
              <w:t xml:space="preserve"> </w:t>
            </w:r>
            <w:r w:rsidR="00C7633A" w:rsidRPr="00E569A6">
              <w:rPr>
                <w:rFonts w:ascii="TradeGothic LT" w:hAnsi="TradeGothic LT" w:cs="Arial"/>
                <w:i/>
                <w:sz w:val="16"/>
                <w:szCs w:val="16"/>
              </w:rPr>
              <w:t>5</w:t>
            </w:r>
            <w:r w:rsidR="00161DE7">
              <w:rPr>
                <w:rFonts w:ascii="TradeGothic LT" w:hAnsi="TradeGothic LT" w:cs="Arial"/>
                <w:i/>
                <w:sz w:val="16"/>
                <w:szCs w:val="16"/>
              </w:rPr>
              <w:t>5</w:t>
            </w:r>
            <w:r w:rsidR="00A943A5" w:rsidRPr="00E569A6">
              <w:rPr>
                <w:rFonts w:ascii="TradeGothic LT" w:hAnsi="TradeGothic LT" w:cs="Arial"/>
                <w:i/>
                <w:sz w:val="16"/>
                <w:szCs w:val="16"/>
              </w:rPr>
              <w:t>-</w:t>
            </w:r>
            <w:r w:rsidR="006C6516">
              <w:rPr>
                <w:rFonts w:ascii="TradeGothic LT" w:hAnsi="TradeGothic LT" w:cs="Arial"/>
                <w:i/>
                <w:sz w:val="16"/>
                <w:szCs w:val="16"/>
              </w:rPr>
              <w:t>5</w:t>
            </w:r>
            <w:r w:rsidR="00161DE7">
              <w:rPr>
                <w:rFonts w:ascii="TradeGothic LT" w:hAnsi="TradeGothic LT" w:cs="Arial"/>
                <w:i/>
                <w:sz w:val="16"/>
                <w:szCs w:val="16"/>
              </w:rPr>
              <w:t>8</w:t>
            </w:r>
          </w:p>
        </w:tc>
      </w:tr>
      <w:tr w:rsidR="00A943A5" w:rsidRPr="00E569A6" w14:paraId="1D002AFD" w14:textId="77777777">
        <w:trPr>
          <w:trHeight w:val="864"/>
        </w:trPr>
        <w:tc>
          <w:tcPr>
            <w:tcW w:w="1800" w:type="dxa"/>
          </w:tcPr>
          <w:p w14:paraId="21204EB3" w14:textId="77777777" w:rsidR="00A943A5" w:rsidRPr="00E569A6" w:rsidRDefault="00A943A5">
            <w:pPr>
              <w:rPr>
                <w:rFonts w:ascii="TradeGothic LT" w:hAnsi="TradeGothic LT" w:cs="Arial"/>
                <w:b/>
                <w:sz w:val="20"/>
              </w:rPr>
            </w:pPr>
            <w:r w:rsidRPr="00E569A6">
              <w:rPr>
                <w:rFonts w:ascii="TradeGothic LT" w:hAnsi="TradeGothic LT" w:cs="Arial"/>
                <w:b/>
                <w:sz w:val="20"/>
              </w:rPr>
              <w:t>1:30 – 2:15</w:t>
            </w:r>
          </w:p>
        </w:tc>
        <w:tc>
          <w:tcPr>
            <w:tcW w:w="6660" w:type="dxa"/>
          </w:tcPr>
          <w:p w14:paraId="6F77F3E1" w14:textId="77777777" w:rsidR="00A943A5" w:rsidRPr="00E569A6" w:rsidRDefault="00A943A5">
            <w:pPr>
              <w:pStyle w:val="Heading1"/>
              <w:rPr>
                <w:rFonts w:ascii="TradeGothic LT" w:hAnsi="TradeGothic LT" w:cs="Arial"/>
                <w:bCs w:val="0"/>
              </w:rPr>
            </w:pPr>
            <w:r w:rsidRPr="00E569A6">
              <w:rPr>
                <w:rFonts w:ascii="TradeGothic LT" w:hAnsi="TradeGothic LT" w:cs="Arial"/>
                <w:bCs w:val="0"/>
              </w:rPr>
              <w:t>EPS Metering Facility Standards</w:t>
            </w:r>
          </w:p>
          <w:p w14:paraId="67D3EA2F" w14:textId="77777777" w:rsidR="00A943A5" w:rsidRPr="00E569A6" w:rsidRDefault="00A943A5">
            <w:pPr>
              <w:numPr>
                <w:ilvl w:val="0"/>
                <w:numId w:val="22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Instrument transformers</w:t>
            </w:r>
          </w:p>
          <w:p w14:paraId="47CBF932" w14:textId="77777777" w:rsidR="00A943A5" w:rsidRPr="00E569A6" w:rsidRDefault="00A943A5">
            <w:pPr>
              <w:numPr>
                <w:ilvl w:val="0"/>
                <w:numId w:val="22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Meters (including the interval data recorder)</w:t>
            </w:r>
          </w:p>
          <w:p w14:paraId="7723D11F" w14:textId="77777777" w:rsidR="00A943A5" w:rsidRPr="00E569A6" w:rsidRDefault="00A943A5">
            <w:pPr>
              <w:pStyle w:val="Heading2"/>
              <w:numPr>
                <w:ilvl w:val="0"/>
                <w:numId w:val="22"/>
              </w:numPr>
              <w:rPr>
                <w:rFonts w:ascii="TradeGothic LT" w:hAnsi="TradeGothic LT" w:cs="Arial"/>
                <w:b w:val="0"/>
                <w:bCs w:val="0"/>
                <w:i w:val="0"/>
                <w:iCs w:val="0"/>
              </w:rPr>
            </w:pPr>
            <w:r w:rsidRPr="00E569A6">
              <w:rPr>
                <w:rFonts w:ascii="TradeGothic LT" w:hAnsi="TradeGothic LT" w:cs="Arial"/>
                <w:b w:val="0"/>
                <w:bCs w:val="0"/>
                <w:i w:val="0"/>
                <w:iCs w:val="0"/>
              </w:rPr>
              <w:t>Meter approval</w:t>
            </w:r>
          </w:p>
          <w:p w14:paraId="341A89EC" w14:textId="77777777" w:rsidR="00A943A5" w:rsidRPr="00E569A6" w:rsidRDefault="00A943A5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  <w:bCs/>
              </w:rPr>
              <w:t>Meter programming</w:t>
            </w:r>
          </w:p>
          <w:p w14:paraId="7929FFB8" w14:textId="77777777" w:rsidR="00A943A5" w:rsidRPr="00E569A6" w:rsidRDefault="00A943A5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  <w:bCs/>
              </w:rPr>
              <w:t>Review</w:t>
            </w:r>
          </w:p>
        </w:tc>
        <w:tc>
          <w:tcPr>
            <w:tcW w:w="1620" w:type="dxa"/>
          </w:tcPr>
          <w:p w14:paraId="5B441FA4" w14:textId="0D4D0309" w:rsidR="00A943A5" w:rsidRPr="00E569A6" w:rsidRDefault="004C6437">
            <w:pPr>
              <w:jc w:val="center"/>
              <w:rPr>
                <w:rFonts w:ascii="TradeGothic LT" w:hAnsi="TradeGothic LT" w:cs="Arial"/>
                <w:bCs/>
                <w:sz w:val="20"/>
              </w:rPr>
            </w:pPr>
            <w:r>
              <w:rPr>
                <w:rFonts w:ascii="TradeGothic LT" w:hAnsi="TradeGothic LT" w:cs="Arial"/>
                <w:bCs/>
                <w:sz w:val="20"/>
              </w:rPr>
              <w:t>Javier Zaragoza</w:t>
            </w:r>
          </w:p>
          <w:p w14:paraId="5F7EC2B3" w14:textId="3A70CFF3" w:rsidR="00A943A5" w:rsidRPr="00E569A6" w:rsidRDefault="0017698D">
            <w:pPr>
              <w:jc w:val="center"/>
              <w:rPr>
                <w:rFonts w:ascii="TradeGothic LT" w:hAnsi="TradeGothic LT" w:cs="Arial"/>
                <w:bCs/>
                <w:sz w:val="20"/>
              </w:rPr>
            </w:pPr>
            <w:r w:rsidRPr="00E569A6">
              <w:rPr>
                <w:rFonts w:ascii="TradeGothic LT" w:hAnsi="TradeGothic LT" w:cs="Arial"/>
                <w:i/>
                <w:sz w:val="16"/>
                <w:szCs w:val="16"/>
              </w:rPr>
              <w:t>Slides</w:t>
            </w:r>
            <w:r w:rsidR="00A943A5" w:rsidRPr="00E569A6">
              <w:rPr>
                <w:rFonts w:ascii="TradeGothic LT" w:hAnsi="TradeGothic LT" w:cs="Arial"/>
                <w:i/>
                <w:sz w:val="16"/>
                <w:szCs w:val="16"/>
              </w:rPr>
              <w:t xml:space="preserve"> </w:t>
            </w:r>
            <w:r w:rsidR="006C6516">
              <w:rPr>
                <w:rFonts w:ascii="TradeGothic LT" w:hAnsi="TradeGothic LT" w:cs="Arial"/>
                <w:i/>
                <w:sz w:val="16"/>
                <w:szCs w:val="16"/>
              </w:rPr>
              <w:t>5</w:t>
            </w:r>
            <w:r w:rsidR="00161DE7">
              <w:rPr>
                <w:rFonts w:ascii="TradeGothic LT" w:hAnsi="TradeGothic LT" w:cs="Arial"/>
                <w:i/>
                <w:sz w:val="16"/>
                <w:szCs w:val="16"/>
              </w:rPr>
              <w:t>9</w:t>
            </w:r>
            <w:r w:rsidR="00A943A5" w:rsidRPr="00E569A6">
              <w:rPr>
                <w:rFonts w:ascii="TradeGothic LT" w:hAnsi="TradeGothic LT" w:cs="Arial"/>
                <w:i/>
                <w:sz w:val="16"/>
                <w:szCs w:val="16"/>
              </w:rPr>
              <w:t>-</w:t>
            </w:r>
            <w:r w:rsidR="006C6516">
              <w:rPr>
                <w:rFonts w:ascii="TradeGothic LT" w:hAnsi="TradeGothic LT" w:cs="Arial"/>
                <w:i/>
                <w:sz w:val="16"/>
                <w:szCs w:val="16"/>
              </w:rPr>
              <w:t>6</w:t>
            </w:r>
            <w:r w:rsidR="00161DE7">
              <w:rPr>
                <w:rFonts w:ascii="TradeGothic LT" w:hAnsi="TradeGothic LT" w:cs="Arial"/>
                <w:i/>
                <w:sz w:val="16"/>
                <w:szCs w:val="16"/>
              </w:rPr>
              <w:t>8</w:t>
            </w:r>
          </w:p>
        </w:tc>
      </w:tr>
      <w:tr w:rsidR="00A943A5" w:rsidRPr="00E569A6" w14:paraId="6465A13C" w14:textId="77777777" w:rsidTr="00D715D4">
        <w:trPr>
          <w:trHeight w:val="161"/>
        </w:trPr>
        <w:tc>
          <w:tcPr>
            <w:tcW w:w="1800" w:type="dxa"/>
            <w:shd w:val="clear" w:color="auto" w:fill="E0E0E0"/>
          </w:tcPr>
          <w:p w14:paraId="2A7DFD36" w14:textId="77777777" w:rsidR="00A943A5" w:rsidRPr="00E569A6" w:rsidRDefault="00C63699">
            <w:pPr>
              <w:rPr>
                <w:rFonts w:ascii="TradeGothic LT" w:hAnsi="TradeGothic LT" w:cs="Arial"/>
                <w:b/>
                <w:sz w:val="20"/>
              </w:rPr>
            </w:pPr>
            <w:r w:rsidRPr="00E569A6">
              <w:rPr>
                <w:rFonts w:ascii="TradeGothic LT" w:hAnsi="TradeGothic LT" w:cs="Arial"/>
                <w:b/>
                <w:sz w:val="20"/>
              </w:rPr>
              <w:t>2:15 – 2:30</w:t>
            </w:r>
          </w:p>
        </w:tc>
        <w:tc>
          <w:tcPr>
            <w:tcW w:w="6660" w:type="dxa"/>
            <w:shd w:val="clear" w:color="auto" w:fill="E0E0E0"/>
          </w:tcPr>
          <w:p w14:paraId="3E67B72A" w14:textId="77777777" w:rsidR="00A943A5" w:rsidRPr="00E569A6" w:rsidRDefault="00A943A5" w:rsidP="00D715D4">
            <w:pPr>
              <w:pStyle w:val="Heading1"/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Break</w:t>
            </w:r>
          </w:p>
        </w:tc>
        <w:tc>
          <w:tcPr>
            <w:tcW w:w="1620" w:type="dxa"/>
            <w:shd w:val="clear" w:color="auto" w:fill="E0E0E0"/>
          </w:tcPr>
          <w:p w14:paraId="2BEAA917" w14:textId="77777777" w:rsidR="00A943A5" w:rsidRPr="00E569A6" w:rsidRDefault="00A943A5">
            <w:pPr>
              <w:jc w:val="center"/>
              <w:rPr>
                <w:rFonts w:ascii="TradeGothic LT" w:hAnsi="TradeGothic LT" w:cs="Arial"/>
                <w:bCs/>
                <w:sz w:val="20"/>
              </w:rPr>
            </w:pPr>
          </w:p>
        </w:tc>
      </w:tr>
      <w:tr w:rsidR="00A943A5" w:rsidRPr="00E569A6" w14:paraId="30DE9BD3" w14:textId="77777777">
        <w:trPr>
          <w:trHeight w:val="620"/>
        </w:trPr>
        <w:tc>
          <w:tcPr>
            <w:tcW w:w="1800" w:type="dxa"/>
          </w:tcPr>
          <w:p w14:paraId="29E75862" w14:textId="77777777" w:rsidR="00A943A5" w:rsidRPr="00E569A6" w:rsidRDefault="00A943A5">
            <w:pPr>
              <w:rPr>
                <w:rFonts w:ascii="TradeGothic LT" w:hAnsi="TradeGothic LT" w:cs="Arial"/>
                <w:b/>
                <w:sz w:val="20"/>
              </w:rPr>
            </w:pPr>
            <w:r w:rsidRPr="00E569A6">
              <w:rPr>
                <w:rFonts w:ascii="TradeGothic LT" w:hAnsi="TradeGothic LT" w:cs="Arial"/>
                <w:b/>
                <w:sz w:val="20"/>
              </w:rPr>
              <w:t>2:30 – 3:30</w:t>
            </w:r>
          </w:p>
        </w:tc>
        <w:tc>
          <w:tcPr>
            <w:tcW w:w="6660" w:type="dxa"/>
          </w:tcPr>
          <w:p w14:paraId="2B367C6C" w14:textId="77777777" w:rsidR="00A943A5" w:rsidRPr="00E569A6" w:rsidRDefault="00A943A5">
            <w:pPr>
              <w:pStyle w:val="Heading1"/>
              <w:rPr>
                <w:rFonts w:ascii="TradeGothic LT" w:hAnsi="TradeGothic LT" w:cs="Arial"/>
                <w:bCs w:val="0"/>
              </w:rPr>
            </w:pPr>
            <w:r w:rsidRPr="00E569A6">
              <w:rPr>
                <w:rFonts w:ascii="TradeGothic LT" w:hAnsi="TradeGothic LT" w:cs="Arial"/>
                <w:bCs w:val="0"/>
              </w:rPr>
              <w:t>EPS Metering Facility Installation Requirements</w:t>
            </w:r>
          </w:p>
          <w:p w14:paraId="64500663" w14:textId="77777777" w:rsidR="00A943A5" w:rsidRPr="00E569A6" w:rsidRDefault="00A943A5">
            <w:pPr>
              <w:numPr>
                <w:ilvl w:val="0"/>
                <w:numId w:val="18"/>
              </w:numPr>
              <w:rPr>
                <w:rFonts w:ascii="TradeGothic LT" w:hAnsi="TradeGothic LT" w:cs="Arial"/>
                <w:b/>
              </w:rPr>
            </w:pPr>
            <w:r w:rsidRPr="00E569A6">
              <w:rPr>
                <w:rFonts w:ascii="TradeGothic LT" w:hAnsi="TradeGothic LT" w:cs="Arial"/>
              </w:rPr>
              <w:t xml:space="preserve">Instrument transformers </w:t>
            </w:r>
          </w:p>
          <w:p w14:paraId="6D11E4EB" w14:textId="77777777" w:rsidR="00A943A5" w:rsidRPr="00E569A6" w:rsidRDefault="00A943A5">
            <w:pPr>
              <w:numPr>
                <w:ilvl w:val="0"/>
                <w:numId w:val="18"/>
              </w:numPr>
              <w:rPr>
                <w:rFonts w:ascii="TradeGothic LT" w:hAnsi="TradeGothic LT" w:cs="Arial"/>
                <w:b/>
              </w:rPr>
            </w:pPr>
            <w:r w:rsidRPr="00E569A6">
              <w:rPr>
                <w:rFonts w:ascii="TradeGothic LT" w:hAnsi="TradeGothic LT" w:cs="Arial"/>
              </w:rPr>
              <w:t>Meters</w:t>
            </w:r>
          </w:p>
          <w:p w14:paraId="62880D38" w14:textId="77777777" w:rsidR="00A943A5" w:rsidRPr="00E569A6" w:rsidRDefault="00A943A5">
            <w:pPr>
              <w:numPr>
                <w:ilvl w:val="0"/>
                <w:numId w:val="18"/>
              </w:numPr>
              <w:rPr>
                <w:rFonts w:ascii="TradeGothic LT" w:hAnsi="TradeGothic LT" w:cs="Arial"/>
                <w:b/>
              </w:rPr>
            </w:pPr>
            <w:r w:rsidRPr="00E569A6">
              <w:rPr>
                <w:rFonts w:ascii="TradeGothic LT" w:hAnsi="TradeGothic LT" w:cs="Arial"/>
              </w:rPr>
              <w:t>Test Switches</w:t>
            </w:r>
            <w:r w:rsidRPr="00E569A6">
              <w:rPr>
                <w:rFonts w:ascii="TradeGothic LT" w:hAnsi="TradeGothic LT" w:cs="Arial"/>
                <w:bCs/>
              </w:rPr>
              <w:t xml:space="preserve"> </w:t>
            </w:r>
          </w:p>
        </w:tc>
        <w:tc>
          <w:tcPr>
            <w:tcW w:w="1620" w:type="dxa"/>
          </w:tcPr>
          <w:p w14:paraId="1870154F" w14:textId="16955EEE" w:rsidR="00DA1AF3" w:rsidRPr="00E569A6" w:rsidRDefault="00C33258" w:rsidP="00DA1AF3">
            <w:pPr>
              <w:jc w:val="center"/>
              <w:rPr>
                <w:rFonts w:ascii="TradeGothic LT" w:hAnsi="TradeGothic LT" w:cs="Arial"/>
                <w:bCs/>
                <w:sz w:val="20"/>
              </w:rPr>
            </w:pPr>
            <w:r>
              <w:rPr>
                <w:rFonts w:ascii="TradeGothic LT" w:hAnsi="TradeGothic LT" w:cs="Arial"/>
                <w:bCs/>
                <w:sz w:val="20"/>
              </w:rPr>
              <w:t>Javier</w:t>
            </w:r>
            <w:r w:rsidR="00801937">
              <w:rPr>
                <w:rFonts w:ascii="TradeGothic LT" w:hAnsi="TradeGothic LT" w:cs="Arial"/>
                <w:bCs/>
                <w:sz w:val="20"/>
              </w:rPr>
              <w:t xml:space="preserve"> Zaragoza</w:t>
            </w:r>
          </w:p>
          <w:p w14:paraId="1EEE23C2" w14:textId="1902C3E6" w:rsidR="00A943A5" w:rsidRPr="00E569A6" w:rsidRDefault="0017698D">
            <w:pPr>
              <w:jc w:val="center"/>
              <w:rPr>
                <w:rFonts w:ascii="TradeGothic LT" w:hAnsi="TradeGothic LT" w:cs="Arial"/>
                <w:bCs/>
                <w:sz w:val="20"/>
              </w:rPr>
            </w:pPr>
            <w:r w:rsidRPr="00E569A6">
              <w:rPr>
                <w:rFonts w:ascii="TradeGothic LT" w:hAnsi="TradeGothic LT" w:cs="Arial"/>
                <w:i/>
                <w:sz w:val="16"/>
                <w:szCs w:val="16"/>
              </w:rPr>
              <w:t>Slide</w:t>
            </w:r>
            <w:r w:rsidR="00A943A5" w:rsidRPr="00E569A6">
              <w:rPr>
                <w:rFonts w:ascii="TradeGothic LT" w:hAnsi="TradeGothic LT" w:cs="Arial"/>
                <w:i/>
                <w:sz w:val="16"/>
                <w:szCs w:val="16"/>
              </w:rPr>
              <w:t xml:space="preserve"> </w:t>
            </w:r>
            <w:r w:rsidR="006C6516">
              <w:rPr>
                <w:rFonts w:ascii="TradeGothic LT" w:hAnsi="TradeGothic LT" w:cs="Arial"/>
                <w:i/>
                <w:sz w:val="16"/>
                <w:szCs w:val="16"/>
              </w:rPr>
              <w:t>6</w:t>
            </w:r>
            <w:r w:rsidR="00161DE7">
              <w:rPr>
                <w:rFonts w:ascii="TradeGothic LT" w:hAnsi="TradeGothic LT" w:cs="Arial"/>
                <w:i/>
                <w:sz w:val="16"/>
                <w:szCs w:val="16"/>
              </w:rPr>
              <w:t>9</w:t>
            </w:r>
            <w:r w:rsidR="00F038C8" w:rsidRPr="00E569A6">
              <w:rPr>
                <w:rFonts w:ascii="TradeGothic LT" w:hAnsi="TradeGothic LT" w:cs="Arial"/>
                <w:i/>
                <w:sz w:val="16"/>
                <w:szCs w:val="16"/>
              </w:rPr>
              <w:t>-</w:t>
            </w:r>
            <w:r w:rsidR="00DA2669">
              <w:rPr>
                <w:rFonts w:ascii="TradeGothic LT" w:hAnsi="TradeGothic LT" w:cs="Arial"/>
                <w:i/>
                <w:sz w:val="16"/>
                <w:szCs w:val="16"/>
              </w:rPr>
              <w:t>8</w:t>
            </w:r>
            <w:r w:rsidR="00161DE7">
              <w:rPr>
                <w:rFonts w:ascii="TradeGothic LT" w:hAnsi="TradeGothic LT" w:cs="Arial"/>
                <w:i/>
                <w:sz w:val="16"/>
                <w:szCs w:val="16"/>
              </w:rPr>
              <w:t>2</w:t>
            </w:r>
          </w:p>
        </w:tc>
      </w:tr>
      <w:tr w:rsidR="00A943A5" w:rsidRPr="00E569A6" w14:paraId="0B08ED1D" w14:textId="77777777">
        <w:trPr>
          <w:trHeight w:val="422"/>
        </w:trPr>
        <w:tc>
          <w:tcPr>
            <w:tcW w:w="1800" w:type="dxa"/>
          </w:tcPr>
          <w:p w14:paraId="670CB907" w14:textId="77777777" w:rsidR="00A943A5" w:rsidRPr="00E569A6" w:rsidRDefault="00A943A5">
            <w:pPr>
              <w:rPr>
                <w:rFonts w:ascii="TradeGothic LT" w:hAnsi="TradeGothic LT" w:cs="Arial"/>
                <w:b/>
                <w:sz w:val="20"/>
              </w:rPr>
            </w:pPr>
            <w:r w:rsidRPr="00E569A6">
              <w:rPr>
                <w:rFonts w:ascii="TradeGothic LT" w:hAnsi="TradeGothic LT" w:cs="Arial"/>
                <w:b/>
                <w:sz w:val="20"/>
              </w:rPr>
              <w:t>3:30 – 3:45</w:t>
            </w:r>
          </w:p>
        </w:tc>
        <w:tc>
          <w:tcPr>
            <w:tcW w:w="6660" w:type="dxa"/>
          </w:tcPr>
          <w:p w14:paraId="6E233767" w14:textId="77777777" w:rsidR="00A943A5" w:rsidRPr="00E569A6" w:rsidRDefault="00A943A5">
            <w:pPr>
              <w:pStyle w:val="Heading1"/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 xml:space="preserve">Where Do I Get Updated Information From </w:t>
            </w:r>
          </w:p>
          <w:p w14:paraId="58115FE8" w14:textId="77777777" w:rsidR="00A943A5" w:rsidRPr="00E569A6" w:rsidRDefault="00A943A5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Market Participants &amp; Stakeholders Web Page</w:t>
            </w:r>
          </w:p>
          <w:p w14:paraId="2D9919EE" w14:textId="77777777" w:rsidR="00A943A5" w:rsidRPr="00E569A6" w:rsidRDefault="00A943A5">
            <w:pPr>
              <w:pStyle w:val="Responsibilities"/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Settlement Metering Web Page</w:t>
            </w:r>
          </w:p>
          <w:p w14:paraId="65848059" w14:textId="77777777" w:rsidR="00A943A5" w:rsidRPr="00E569A6" w:rsidRDefault="00A943A5">
            <w:pPr>
              <w:pStyle w:val="Responsibilities"/>
              <w:numPr>
                <w:ilvl w:val="2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EPS Metering</w:t>
            </w:r>
          </w:p>
          <w:p w14:paraId="273CBBB6" w14:textId="77777777" w:rsidR="00A943A5" w:rsidRPr="00E569A6" w:rsidRDefault="00A943A5">
            <w:pPr>
              <w:pStyle w:val="Responsibilities"/>
              <w:numPr>
                <w:ilvl w:val="2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Data Aggregation/Acquisition</w:t>
            </w:r>
          </w:p>
          <w:p w14:paraId="5FFA05BD" w14:textId="77777777" w:rsidR="00A943A5" w:rsidRPr="00E569A6" w:rsidRDefault="00A943A5">
            <w:pPr>
              <w:pStyle w:val="Responsibilities"/>
              <w:numPr>
                <w:ilvl w:val="2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DLF/TLF Methodologies</w:t>
            </w:r>
          </w:p>
          <w:p w14:paraId="15BB0E96" w14:textId="77777777" w:rsidR="00A943A5" w:rsidRPr="00E569A6" w:rsidRDefault="00A943A5">
            <w:pPr>
              <w:pStyle w:val="Responsibilities"/>
              <w:numPr>
                <w:ilvl w:val="2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Forms</w:t>
            </w:r>
          </w:p>
          <w:p w14:paraId="442B4BB0" w14:textId="77777777" w:rsidR="00A943A5" w:rsidRPr="00E569A6" w:rsidRDefault="00A943A5">
            <w:pPr>
              <w:pStyle w:val="Responsibilities"/>
              <w:numPr>
                <w:ilvl w:val="2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Processes</w:t>
            </w:r>
          </w:p>
          <w:p w14:paraId="4C036572" w14:textId="77777777" w:rsidR="00A943A5" w:rsidRPr="00E569A6" w:rsidRDefault="00A943A5">
            <w:pPr>
              <w:pStyle w:val="Responsibilities"/>
              <w:numPr>
                <w:ilvl w:val="2"/>
                <w:numId w:val="18"/>
              </w:numPr>
              <w:rPr>
                <w:rFonts w:ascii="TradeGothic LT" w:hAnsi="TradeGothic LT" w:cs="Arial"/>
                <w:bCs/>
                <w:i/>
                <w:iCs/>
              </w:rPr>
            </w:pPr>
            <w:r w:rsidRPr="00E569A6">
              <w:rPr>
                <w:rFonts w:ascii="TradeGothic LT" w:hAnsi="TradeGothic LT" w:cs="Arial"/>
              </w:rPr>
              <w:t>Supplemental Reference Information</w:t>
            </w:r>
          </w:p>
        </w:tc>
        <w:tc>
          <w:tcPr>
            <w:tcW w:w="1620" w:type="dxa"/>
          </w:tcPr>
          <w:p w14:paraId="39579D55" w14:textId="42BEF145" w:rsidR="001B5B80" w:rsidRPr="00E569A6" w:rsidRDefault="006442E2" w:rsidP="001B5B80">
            <w:pPr>
              <w:jc w:val="center"/>
              <w:rPr>
                <w:rFonts w:ascii="TradeGothic LT" w:hAnsi="TradeGothic LT" w:cs="Arial"/>
                <w:bCs/>
                <w:sz w:val="20"/>
              </w:rPr>
            </w:pPr>
            <w:r>
              <w:rPr>
                <w:rFonts w:ascii="TradeGothic LT" w:hAnsi="TradeGothic LT" w:cs="Arial"/>
                <w:bCs/>
                <w:sz w:val="20"/>
              </w:rPr>
              <w:t>Ryan Ellis</w:t>
            </w:r>
          </w:p>
          <w:p w14:paraId="713B9453" w14:textId="25E87C41" w:rsidR="00A943A5" w:rsidRPr="00E569A6" w:rsidRDefault="00EC39CE">
            <w:pPr>
              <w:jc w:val="center"/>
              <w:rPr>
                <w:rFonts w:ascii="TradeGothic LT" w:hAnsi="TradeGothic LT" w:cs="Arial"/>
                <w:i/>
                <w:sz w:val="16"/>
                <w:szCs w:val="16"/>
              </w:rPr>
            </w:pPr>
            <w:r w:rsidRPr="00E569A6">
              <w:rPr>
                <w:rFonts w:ascii="TradeGothic LT" w:hAnsi="TradeGothic LT" w:cs="Arial"/>
                <w:i/>
                <w:sz w:val="16"/>
                <w:szCs w:val="16"/>
              </w:rPr>
              <w:t>Slide</w:t>
            </w:r>
            <w:r w:rsidR="00A943A5" w:rsidRPr="00E569A6">
              <w:rPr>
                <w:rFonts w:ascii="TradeGothic LT" w:hAnsi="TradeGothic LT" w:cs="Arial"/>
                <w:i/>
                <w:sz w:val="16"/>
                <w:szCs w:val="16"/>
              </w:rPr>
              <w:t xml:space="preserve"> </w:t>
            </w:r>
            <w:r w:rsidR="001637F2" w:rsidRPr="00E569A6">
              <w:rPr>
                <w:rFonts w:ascii="TradeGothic LT" w:hAnsi="TradeGothic LT" w:cs="Arial"/>
                <w:i/>
                <w:sz w:val="16"/>
                <w:szCs w:val="16"/>
              </w:rPr>
              <w:t>8</w:t>
            </w:r>
            <w:r w:rsidR="00161DE7">
              <w:rPr>
                <w:rFonts w:ascii="TradeGothic LT" w:hAnsi="TradeGothic LT" w:cs="Arial"/>
                <w:i/>
                <w:sz w:val="16"/>
                <w:szCs w:val="16"/>
              </w:rPr>
              <w:t>3</w:t>
            </w:r>
            <w:r w:rsidR="00A943A5" w:rsidRPr="00E569A6">
              <w:rPr>
                <w:rFonts w:ascii="TradeGothic LT" w:hAnsi="TradeGothic LT" w:cs="Arial"/>
                <w:i/>
                <w:sz w:val="16"/>
                <w:szCs w:val="16"/>
              </w:rPr>
              <w:t xml:space="preserve"> </w:t>
            </w:r>
          </w:p>
          <w:p w14:paraId="15B63B2D" w14:textId="77777777" w:rsidR="00A943A5" w:rsidRPr="00E569A6" w:rsidRDefault="00A943A5">
            <w:pPr>
              <w:jc w:val="center"/>
              <w:rPr>
                <w:rFonts w:ascii="TradeGothic LT" w:hAnsi="TradeGothic LT" w:cs="Arial"/>
                <w:bCs/>
                <w:sz w:val="20"/>
              </w:rPr>
            </w:pPr>
            <w:r w:rsidRPr="00E569A6">
              <w:rPr>
                <w:rFonts w:ascii="TradeGothic LT" w:hAnsi="TradeGothic LT" w:cs="Arial"/>
                <w:i/>
                <w:sz w:val="16"/>
                <w:szCs w:val="16"/>
              </w:rPr>
              <w:t>Web Site</w:t>
            </w:r>
          </w:p>
        </w:tc>
      </w:tr>
      <w:tr w:rsidR="00A943A5" w:rsidRPr="00E569A6" w14:paraId="0A4BEFC4" w14:textId="77777777">
        <w:trPr>
          <w:trHeight w:val="422"/>
        </w:trPr>
        <w:tc>
          <w:tcPr>
            <w:tcW w:w="1800" w:type="dxa"/>
          </w:tcPr>
          <w:p w14:paraId="707D3B1D" w14:textId="77777777" w:rsidR="00A943A5" w:rsidRPr="00E569A6" w:rsidRDefault="00A943A5">
            <w:pPr>
              <w:rPr>
                <w:rFonts w:ascii="TradeGothic LT" w:hAnsi="TradeGothic LT" w:cs="Arial"/>
                <w:b/>
                <w:sz w:val="20"/>
              </w:rPr>
            </w:pPr>
            <w:r w:rsidRPr="00E569A6">
              <w:rPr>
                <w:rFonts w:ascii="TradeGothic LT" w:hAnsi="TradeGothic LT" w:cs="Arial"/>
                <w:b/>
                <w:sz w:val="20"/>
              </w:rPr>
              <w:t>3:45 – 4:15</w:t>
            </w:r>
          </w:p>
          <w:p w14:paraId="0F51AF9D" w14:textId="77777777" w:rsidR="00A943A5" w:rsidRPr="00E569A6" w:rsidRDefault="00A943A5">
            <w:pPr>
              <w:rPr>
                <w:rFonts w:ascii="TradeGothic LT" w:hAnsi="TradeGothic LT" w:cs="Arial"/>
                <w:sz w:val="20"/>
              </w:rPr>
            </w:pPr>
          </w:p>
        </w:tc>
        <w:tc>
          <w:tcPr>
            <w:tcW w:w="6660" w:type="dxa"/>
          </w:tcPr>
          <w:p w14:paraId="4BCAD90D" w14:textId="77777777" w:rsidR="00A943A5" w:rsidRPr="00E569A6" w:rsidRDefault="00A943A5">
            <w:pPr>
              <w:pStyle w:val="Heading2"/>
              <w:rPr>
                <w:rFonts w:ascii="TradeGothic LT" w:hAnsi="TradeGothic LT" w:cs="Arial"/>
                <w:bCs w:val="0"/>
                <w:i w:val="0"/>
                <w:iCs w:val="0"/>
              </w:rPr>
            </w:pPr>
            <w:r w:rsidRPr="00E569A6">
              <w:rPr>
                <w:rFonts w:ascii="TradeGothic LT" w:hAnsi="TradeGothic LT" w:cs="Arial"/>
                <w:bCs w:val="0"/>
                <w:i w:val="0"/>
                <w:iCs w:val="0"/>
              </w:rPr>
              <w:t>Forms</w:t>
            </w:r>
          </w:p>
          <w:p w14:paraId="3FF59859" w14:textId="56512241" w:rsidR="00A943A5" w:rsidRDefault="00A943A5">
            <w:pPr>
              <w:numPr>
                <w:ilvl w:val="0"/>
                <w:numId w:val="22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Test Report</w:t>
            </w:r>
          </w:p>
          <w:p w14:paraId="019C03D0" w14:textId="09EBC7AD" w:rsidR="005763F3" w:rsidRPr="00E569A6" w:rsidRDefault="005763F3">
            <w:pPr>
              <w:numPr>
                <w:ilvl w:val="0"/>
                <w:numId w:val="22"/>
              </w:numPr>
              <w:rPr>
                <w:rFonts w:ascii="TradeGothic LT" w:hAnsi="TradeGothic LT" w:cs="Arial"/>
              </w:rPr>
            </w:pPr>
            <w:r>
              <w:rPr>
                <w:rFonts w:ascii="TradeGothic LT" w:hAnsi="TradeGothic LT" w:cs="Arial"/>
              </w:rPr>
              <w:t>EPS Metering Design Proposal</w:t>
            </w:r>
          </w:p>
          <w:p w14:paraId="4BE252E4" w14:textId="77777777" w:rsidR="00A943A5" w:rsidRPr="00E569A6" w:rsidRDefault="00A943A5">
            <w:pPr>
              <w:numPr>
                <w:ilvl w:val="0"/>
                <w:numId w:val="22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Site Certification Form</w:t>
            </w:r>
          </w:p>
          <w:p w14:paraId="4492D663" w14:textId="77777777" w:rsidR="00A943A5" w:rsidRPr="00E569A6" w:rsidRDefault="00A943A5">
            <w:pPr>
              <w:numPr>
                <w:ilvl w:val="0"/>
                <w:numId w:val="22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Temporary Exemption Request Form</w:t>
            </w:r>
          </w:p>
          <w:p w14:paraId="50375A79" w14:textId="77777777" w:rsidR="00A943A5" w:rsidRPr="00E569A6" w:rsidRDefault="00A943A5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 xml:space="preserve">TDSP Access to EPS Metering Facility Notification Form </w:t>
            </w:r>
          </w:p>
          <w:p w14:paraId="7696AADF" w14:textId="77777777" w:rsidR="00A943A5" w:rsidRPr="00E569A6" w:rsidRDefault="00A943A5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MDAS Form</w:t>
            </w:r>
          </w:p>
          <w:p w14:paraId="0D2621D4" w14:textId="77777777" w:rsidR="00BA3713" w:rsidRPr="00E569A6" w:rsidRDefault="00BA3713">
            <w:pPr>
              <w:numPr>
                <w:ilvl w:val="0"/>
                <w:numId w:val="18"/>
              </w:numPr>
              <w:rPr>
                <w:rFonts w:ascii="TradeGothic LT" w:hAnsi="TradeGothic LT" w:cs="Arial"/>
              </w:rPr>
            </w:pPr>
            <w:r w:rsidRPr="00E569A6">
              <w:rPr>
                <w:rFonts w:ascii="TradeGothic LT" w:hAnsi="TradeGothic LT" w:cs="Arial"/>
              </w:rPr>
              <w:t>Site Audit Form</w:t>
            </w:r>
          </w:p>
        </w:tc>
        <w:tc>
          <w:tcPr>
            <w:tcW w:w="1620" w:type="dxa"/>
          </w:tcPr>
          <w:p w14:paraId="0AEC7C63" w14:textId="77777777" w:rsidR="00A943A5" w:rsidRPr="00E569A6" w:rsidRDefault="00A943A5">
            <w:pPr>
              <w:jc w:val="center"/>
              <w:rPr>
                <w:rFonts w:ascii="TradeGothic LT" w:hAnsi="TradeGothic LT" w:cs="Arial"/>
                <w:bCs/>
                <w:sz w:val="20"/>
              </w:rPr>
            </w:pPr>
          </w:p>
          <w:p w14:paraId="2D6CA88C" w14:textId="622A4494" w:rsidR="00A943A5" w:rsidRPr="00E569A6" w:rsidRDefault="006442E2">
            <w:pPr>
              <w:jc w:val="center"/>
              <w:rPr>
                <w:rFonts w:ascii="TradeGothic LT" w:hAnsi="TradeGothic LT" w:cs="Arial"/>
                <w:bCs/>
                <w:sz w:val="20"/>
              </w:rPr>
            </w:pPr>
            <w:r>
              <w:rPr>
                <w:rFonts w:ascii="TradeGothic LT" w:hAnsi="TradeGothic LT" w:cs="Arial"/>
                <w:bCs/>
                <w:sz w:val="20"/>
              </w:rPr>
              <w:t>Ryan Ellis</w:t>
            </w:r>
          </w:p>
          <w:p w14:paraId="3C8AE0BF" w14:textId="77777777" w:rsidR="00A943A5" w:rsidRPr="00E569A6" w:rsidRDefault="00A943A5">
            <w:pPr>
              <w:jc w:val="center"/>
              <w:rPr>
                <w:rFonts w:ascii="TradeGothic LT" w:hAnsi="TradeGothic LT" w:cs="Arial"/>
                <w:bCs/>
                <w:sz w:val="20"/>
              </w:rPr>
            </w:pPr>
            <w:r w:rsidRPr="00E569A6">
              <w:rPr>
                <w:rFonts w:ascii="TradeGothic LT" w:hAnsi="TradeGothic LT" w:cs="Arial"/>
                <w:bCs/>
                <w:sz w:val="20"/>
              </w:rPr>
              <w:t>&amp;</w:t>
            </w:r>
          </w:p>
          <w:p w14:paraId="36DCC9B7" w14:textId="0447B2ED" w:rsidR="00051B7F" w:rsidRPr="00E569A6" w:rsidRDefault="00CA6DB8" w:rsidP="00051B7F">
            <w:pPr>
              <w:pStyle w:val="Heading6"/>
              <w:rPr>
                <w:rFonts w:ascii="TradeGothic LT" w:hAnsi="TradeGothic LT" w:cs="Arial"/>
                <w:b w:val="0"/>
              </w:rPr>
            </w:pPr>
            <w:r>
              <w:rPr>
                <w:rFonts w:ascii="TradeGothic LT" w:hAnsi="TradeGothic LT" w:cs="Arial"/>
                <w:b w:val="0"/>
              </w:rPr>
              <w:t>Jessica Miller</w:t>
            </w:r>
          </w:p>
          <w:p w14:paraId="4F335283" w14:textId="77777777" w:rsidR="00A943A5" w:rsidRPr="00E569A6" w:rsidRDefault="00A943A5">
            <w:pPr>
              <w:jc w:val="center"/>
              <w:rPr>
                <w:rFonts w:ascii="TradeGothic LT" w:hAnsi="TradeGothic LT" w:cs="Arial"/>
                <w:i/>
                <w:sz w:val="16"/>
                <w:szCs w:val="16"/>
              </w:rPr>
            </w:pPr>
            <w:r w:rsidRPr="00E569A6">
              <w:rPr>
                <w:rFonts w:ascii="TradeGothic LT" w:hAnsi="TradeGothic LT" w:cs="Arial"/>
                <w:i/>
                <w:sz w:val="16"/>
                <w:szCs w:val="16"/>
              </w:rPr>
              <w:t xml:space="preserve">Forms Tab &amp; </w:t>
            </w:r>
          </w:p>
          <w:p w14:paraId="7EF14E0B" w14:textId="77777777" w:rsidR="00A943A5" w:rsidRPr="00E569A6" w:rsidRDefault="00A943A5">
            <w:pPr>
              <w:jc w:val="center"/>
              <w:rPr>
                <w:rFonts w:ascii="TradeGothic LT" w:hAnsi="TradeGothic LT" w:cs="Arial"/>
                <w:bCs/>
                <w:sz w:val="20"/>
              </w:rPr>
            </w:pPr>
            <w:r w:rsidRPr="00E569A6">
              <w:rPr>
                <w:rFonts w:ascii="TradeGothic LT" w:hAnsi="TradeGothic LT" w:cs="Arial"/>
                <w:i/>
                <w:sz w:val="16"/>
                <w:szCs w:val="16"/>
              </w:rPr>
              <w:t>Web Site</w:t>
            </w:r>
          </w:p>
        </w:tc>
      </w:tr>
      <w:tr w:rsidR="00A943A5" w:rsidRPr="00E569A6" w14:paraId="39B66249" w14:textId="77777777">
        <w:trPr>
          <w:trHeight w:val="422"/>
        </w:trPr>
        <w:tc>
          <w:tcPr>
            <w:tcW w:w="1800" w:type="dxa"/>
          </w:tcPr>
          <w:p w14:paraId="1E39D7BF" w14:textId="77777777" w:rsidR="00A943A5" w:rsidRPr="00E569A6" w:rsidRDefault="00A943A5">
            <w:pPr>
              <w:rPr>
                <w:rFonts w:ascii="TradeGothic LT" w:hAnsi="TradeGothic LT" w:cs="Arial"/>
                <w:b/>
                <w:sz w:val="20"/>
              </w:rPr>
            </w:pPr>
            <w:r w:rsidRPr="00E569A6">
              <w:rPr>
                <w:rFonts w:ascii="TradeGothic LT" w:hAnsi="TradeGothic LT" w:cs="Arial"/>
                <w:b/>
                <w:sz w:val="20"/>
              </w:rPr>
              <w:t xml:space="preserve">4:15 </w:t>
            </w:r>
          </w:p>
        </w:tc>
        <w:tc>
          <w:tcPr>
            <w:tcW w:w="6660" w:type="dxa"/>
          </w:tcPr>
          <w:p w14:paraId="2C166DF0" w14:textId="77777777" w:rsidR="00A943A5" w:rsidRPr="00E569A6" w:rsidRDefault="00A943A5">
            <w:pPr>
              <w:pStyle w:val="Heading1"/>
              <w:rPr>
                <w:rFonts w:ascii="TradeGothic LT" w:hAnsi="TradeGothic LT" w:cs="Arial"/>
                <w:bCs w:val="0"/>
              </w:rPr>
            </w:pPr>
            <w:r w:rsidRPr="00E569A6">
              <w:rPr>
                <w:rFonts w:ascii="TradeGothic LT" w:hAnsi="TradeGothic LT" w:cs="Arial"/>
                <w:bCs w:val="0"/>
              </w:rPr>
              <w:t>Wrap</w:t>
            </w:r>
            <w:r w:rsidR="00B0520D" w:rsidRPr="00E569A6">
              <w:rPr>
                <w:rFonts w:ascii="TradeGothic LT" w:hAnsi="TradeGothic LT" w:cs="Arial"/>
                <w:bCs w:val="0"/>
              </w:rPr>
              <w:t>-</w:t>
            </w:r>
            <w:r w:rsidRPr="00E569A6">
              <w:rPr>
                <w:rFonts w:ascii="TradeGothic LT" w:hAnsi="TradeGothic LT" w:cs="Arial"/>
                <w:bCs w:val="0"/>
              </w:rPr>
              <w:t>up, Certificate of Attendance</w:t>
            </w:r>
            <w:r w:rsidR="00B0520D" w:rsidRPr="00E569A6">
              <w:rPr>
                <w:rFonts w:ascii="TradeGothic LT" w:hAnsi="TradeGothic LT" w:cs="Arial"/>
                <w:bCs w:val="0"/>
              </w:rPr>
              <w:t>,</w:t>
            </w:r>
            <w:r w:rsidRPr="00E569A6">
              <w:rPr>
                <w:rFonts w:ascii="TradeGothic LT" w:hAnsi="TradeGothic LT" w:cs="Arial"/>
                <w:bCs w:val="0"/>
              </w:rPr>
              <w:t xml:space="preserve"> and Adjourn</w:t>
            </w:r>
          </w:p>
        </w:tc>
        <w:tc>
          <w:tcPr>
            <w:tcW w:w="1620" w:type="dxa"/>
          </w:tcPr>
          <w:p w14:paraId="738468D3" w14:textId="7C9798A9" w:rsidR="00A943A5" w:rsidRPr="00E569A6" w:rsidRDefault="00C33258" w:rsidP="00051B7F">
            <w:pPr>
              <w:pStyle w:val="Heading6"/>
              <w:rPr>
                <w:rFonts w:ascii="TradeGothic LT" w:hAnsi="TradeGothic LT" w:cs="Arial"/>
                <w:b w:val="0"/>
              </w:rPr>
            </w:pPr>
            <w:r>
              <w:rPr>
                <w:rFonts w:ascii="TradeGothic LT" w:hAnsi="TradeGothic LT" w:cs="Arial"/>
                <w:b w:val="0"/>
              </w:rPr>
              <w:t>Ryan Ellis</w:t>
            </w:r>
          </w:p>
        </w:tc>
      </w:tr>
    </w:tbl>
    <w:p w14:paraId="24E55945" w14:textId="77777777" w:rsidR="006140C5" w:rsidRPr="00E569A6" w:rsidRDefault="006140C5" w:rsidP="00210814">
      <w:pPr>
        <w:pStyle w:val="Title"/>
        <w:jc w:val="left"/>
        <w:rPr>
          <w:rFonts w:ascii="TradeGothic LT" w:hAnsi="TradeGothic LT" w:cs="Arial"/>
          <w:b w:val="0"/>
        </w:rPr>
      </w:pPr>
    </w:p>
    <w:sectPr w:rsidR="006140C5" w:rsidRPr="00E569A6" w:rsidSect="00CA6DB8">
      <w:headerReference w:type="default" r:id="rId8"/>
      <w:footerReference w:type="default" r:id="rId9"/>
      <w:pgSz w:w="12240" w:h="15840" w:code="1"/>
      <w:pgMar w:top="720" w:right="907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6C006" w14:textId="77777777" w:rsidR="00EB37DA" w:rsidRDefault="00EB37DA">
      <w:r>
        <w:separator/>
      </w:r>
    </w:p>
  </w:endnote>
  <w:endnote w:type="continuationSeparator" w:id="0">
    <w:p w14:paraId="2FA9D456" w14:textId="77777777" w:rsidR="00EB37DA" w:rsidRDefault="00EB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 LT">
    <w:panose1 w:val="020B0506030503020504"/>
    <w:charset w:val="00"/>
    <w:family w:val="swiss"/>
    <w:pitch w:val="variable"/>
    <w:sig w:usb0="A00000AF" w:usb1="4000004A" w:usb2="00000010" w:usb3="00000000" w:csb0="0000011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0AF00" w14:textId="3314FAAE" w:rsidR="00CE63B4" w:rsidRDefault="00440945" w:rsidP="00236738">
    <w:pPr>
      <w:pStyle w:val="Footer"/>
      <w:rPr>
        <w:rFonts w:ascii="Arial" w:hAnsi="Arial" w:cs="Arial"/>
        <w:noProof/>
        <w:sz w:val="22"/>
      </w:rPr>
    </w:pPr>
    <w:r w:rsidRPr="0071249E">
      <w:rPr>
        <w:rFonts w:ascii="Arial" w:hAnsi="Arial" w:cs="Arial"/>
        <w:sz w:val="22"/>
      </w:rPr>
      <w:fldChar w:fldCharType="begin"/>
    </w:r>
    <w:r w:rsidR="007236E5" w:rsidRPr="0071249E">
      <w:rPr>
        <w:rFonts w:ascii="Arial" w:hAnsi="Arial" w:cs="Arial"/>
        <w:sz w:val="22"/>
      </w:rPr>
      <w:instrText xml:space="preserve"> FILENAME </w:instrText>
    </w:r>
    <w:r w:rsidRPr="0071249E">
      <w:rPr>
        <w:rFonts w:ascii="Arial" w:hAnsi="Arial" w:cs="Arial"/>
        <w:sz w:val="22"/>
      </w:rPr>
      <w:fldChar w:fldCharType="separate"/>
    </w:r>
    <w:r w:rsidR="00EC2D17">
      <w:rPr>
        <w:rFonts w:ascii="Arial" w:hAnsi="Arial" w:cs="Arial"/>
        <w:noProof/>
        <w:sz w:val="22"/>
      </w:rPr>
      <w:t>Inspector Meeting Agenda</w:t>
    </w:r>
    <w:r w:rsidR="0086026F">
      <w:rPr>
        <w:rFonts w:ascii="Arial" w:hAnsi="Arial" w:cs="Arial"/>
        <w:noProof/>
        <w:sz w:val="22"/>
      </w:rPr>
      <w:t xml:space="preserve"> January</w:t>
    </w:r>
    <w:r w:rsidR="006442E2">
      <w:rPr>
        <w:rFonts w:ascii="Arial" w:hAnsi="Arial" w:cs="Arial"/>
        <w:noProof/>
        <w:sz w:val="22"/>
      </w:rPr>
      <w:t xml:space="preserve"> </w:t>
    </w:r>
    <w:r w:rsidR="0086026F">
      <w:rPr>
        <w:rFonts w:ascii="Arial" w:hAnsi="Arial" w:cs="Arial"/>
        <w:noProof/>
        <w:sz w:val="22"/>
      </w:rPr>
      <w:t>29</w:t>
    </w:r>
    <w:r w:rsidR="006442E2">
      <w:rPr>
        <w:rFonts w:ascii="Arial" w:hAnsi="Arial" w:cs="Arial"/>
        <w:noProof/>
        <w:sz w:val="22"/>
      </w:rPr>
      <w:t>,</w:t>
    </w:r>
    <w:r w:rsidR="00CA6DB8">
      <w:rPr>
        <w:rFonts w:ascii="Arial" w:hAnsi="Arial" w:cs="Arial"/>
        <w:noProof/>
        <w:sz w:val="22"/>
      </w:rPr>
      <w:t xml:space="preserve"> </w:t>
    </w:r>
    <w:r w:rsidR="00EC2D17">
      <w:rPr>
        <w:rFonts w:ascii="Arial" w:hAnsi="Arial" w:cs="Arial"/>
        <w:noProof/>
        <w:sz w:val="22"/>
      </w:rPr>
      <w:t>20</w:t>
    </w:r>
    <w:r w:rsidRPr="0071249E">
      <w:rPr>
        <w:rFonts w:ascii="Arial" w:hAnsi="Arial" w:cs="Arial"/>
        <w:noProof/>
        <w:sz w:val="22"/>
      </w:rPr>
      <w:fldChar w:fldCharType="end"/>
    </w:r>
    <w:r w:rsidR="0086026F">
      <w:rPr>
        <w:rFonts w:ascii="Arial" w:hAnsi="Arial" w:cs="Arial"/>
        <w:noProof/>
        <w:sz w:val="22"/>
      </w:rPr>
      <w:t>26</w:t>
    </w:r>
  </w:p>
  <w:p w14:paraId="44AF65B1" w14:textId="7CB59FCE" w:rsidR="00AF6AE4" w:rsidRPr="0071249E" w:rsidRDefault="00AF6AE4" w:rsidP="00236738">
    <w:pPr>
      <w:pStyle w:val="Footer"/>
      <w:rPr>
        <w:rFonts w:ascii="Arial" w:hAnsi="Arial" w:cs="Arial"/>
        <w:sz w:val="22"/>
      </w:rPr>
    </w:pPr>
    <w:r w:rsidRPr="0071249E">
      <w:rPr>
        <w:rFonts w:ascii="Arial" w:hAnsi="Arial" w:cs="Arial"/>
        <w:sz w:val="22"/>
      </w:rPr>
      <w:tab/>
    </w:r>
    <w:r w:rsidRPr="0071249E">
      <w:rPr>
        <w:rFonts w:ascii="Arial" w:hAnsi="Arial" w:cs="Arial"/>
        <w:sz w:val="22"/>
      </w:rPr>
      <w:tab/>
      <w:t xml:space="preserve">Page </w:t>
    </w:r>
    <w:r w:rsidR="00440945" w:rsidRPr="0071249E">
      <w:rPr>
        <w:rStyle w:val="PageNumber"/>
        <w:rFonts w:ascii="Arial" w:hAnsi="Arial" w:cs="Arial"/>
        <w:sz w:val="22"/>
      </w:rPr>
      <w:fldChar w:fldCharType="begin"/>
    </w:r>
    <w:r w:rsidRPr="0071249E">
      <w:rPr>
        <w:rStyle w:val="PageNumber"/>
        <w:rFonts w:ascii="Arial" w:hAnsi="Arial" w:cs="Arial"/>
        <w:sz w:val="22"/>
      </w:rPr>
      <w:instrText xml:space="preserve"> PAGE </w:instrText>
    </w:r>
    <w:r w:rsidR="00440945" w:rsidRPr="0071249E">
      <w:rPr>
        <w:rStyle w:val="PageNumber"/>
        <w:rFonts w:ascii="Arial" w:hAnsi="Arial" w:cs="Arial"/>
        <w:sz w:val="22"/>
      </w:rPr>
      <w:fldChar w:fldCharType="separate"/>
    </w:r>
    <w:r w:rsidR="00CB4AC1">
      <w:rPr>
        <w:rStyle w:val="PageNumber"/>
        <w:rFonts w:ascii="Arial" w:hAnsi="Arial" w:cs="Arial"/>
        <w:noProof/>
        <w:sz w:val="22"/>
      </w:rPr>
      <w:t>2</w:t>
    </w:r>
    <w:r w:rsidR="00440945" w:rsidRPr="0071249E">
      <w:rPr>
        <w:rStyle w:val="PageNumber"/>
        <w:rFonts w:ascii="Arial" w:hAnsi="Arial" w:cs="Arial"/>
        <w:sz w:val="22"/>
      </w:rPr>
      <w:fldChar w:fldCharType="end"/>
    </w:r>
    <w:r w:rsidRPr="0071249E">
      <w:rPr>
        <w:rStyle w:val="PageNumber"/>
        <w:rFonts w:ascii="Arial" w:hAnsi="Arial" w:cs="Arial"/>
        <w:sz w:val="22"/>
      </w:rPr>
      <w:t xml:space="preserve"> of </w:t>
    </w:r>
    <w:r w:rsidR="00440945" w:rsidRPr="0071249E">
      <w:rPr>
        <w:rStyle w:val="PageNumber"/>
        <w:rFonts w:ascii="Arial" w:hAnsi="Arial" w:cs="Arial"/>
        <w:sz w:val="22"/>
      </w:rPr>
      <w:fldChar w:fldCharType="begin"/>
    </w:r>
    <w:r w:rsidRPr="0071249E">
      <w:rPr>
        <w:rStyle w:val="PageNumber"/>
        <w:rFonts w:ascii="Arial" w:hAnsi="Arial" w:cs="Arial"/>
        <w:sz w:val="22"/>
      </w:rPr>
      <w:instrText xml:space="preserve"> NUMPAGES </w:instrText>
    </w:r>
    <w:r w:rsidR="00440945" w:rsidRPr="0071249E">
      <w:rPr>
        <w:rStyle w:val="PageNumber"/>
        <w:rFonts w:ascii="Arial" w:hAnsi="Arial" w:cs="Arial"/>
        <w:sz w:val="22"/>
      </w:rPr>
      <w:fldChar w:fldCharType="separate"/>
    </w:r>
    <w:r w:rsidR="00CB4AC1">
      <w:rPr>
        <w:rStyle w:val="PageNumber"/>
        <w:rFonts w:ascii="Arial" w:hAnsi="Arial" w:cs="Arial"/>
        <w:noProof/>
        <w:sz w:val="22"/>
      </w:rPr>
      <w:t>2</w:t>
    </w:r>
    <w:r w:rsidR="00440945" w:rsidRPr="0071249E">
      <w:rPr>
        <w:rStyle w:val="PageNumber"/>
        <w:rFonts w:ascii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823D" w14:textId="77777777" w:rsidR="00EB37DA" w:rsidRDefault="00EB37DA">
      <w:r>
        <w:separator/>
      </w:r>
    </w:p>
  </w:footnote>
  <w:footnote w:type="continuationSeparator" w:id="0">
    <w:p w14:paraId="64C5B363" w14:textId="77777777" w:rsidR="00EB37DA" w:rsidRDefault="00EB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BF3D" w14:textId="77777777" w:rsidR="00AF6AE4" w:rsidRPr="0071249E" w:rsidRDefault="00D715D4">
    <w:pPr>
      <w:pStyle w:val="Header"/>
      <w:tabs>
        <w:tab w:val="clear" w:pos="4320"/>
        <w:tab w:val="clear" w:pos="8640"/>
        <w:tab w:val="left" w:pos="2160"/>
      </w:tabs>
      <w:rPr>
        <w:rFonts w:ascii="Arial" w:hAnsi="Arial" w:cs="Arial"/>
        <w:sz w:val="22"/>
      </w:rPr>
    </w:pPr>
    <w:r>
      <w:rPr>
        <w:noProof/>
      </w:rPr>
      <w:drawing>
        <wp:inline distT="0" distB="0" distL="0" distR="0" wp14:anchorId="6551C004" wp14:editId="0C403CA9">
          <wp:extent cx="1463040" cy="73152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2x1 Full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AE4" w:rsidRPr="0071249E">
      <w:rPr>
        <w:rFonts w:ascii="Arial" w:hAnsi="Arial" w:cs="Arial"/>
        <w:sz w:val="22"/>
      </w:rPr>
      <w:tab/>
    </w:r>
    <w:r w:rsidR="00AF6AE4" w:rsidRPr="0071249E">
      <w:rPr>
        <w:rFonts w:ascii="Arial" w:hAnsi="Arial" w:cs="Arial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3A5"/>
    <w:multiLevelType w:val="hybridMultilevel"/>
    <w:tmpl w:val="8F984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E10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A5B91"/>
    <w:multiLevelType w:val="hybridMultilevel"/>
    <w:tmpl w:val="15FA7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8DA"/>
    <w:multiLevelType w:val="singleLevel"/>
    <w:tmpl w:val="5B2C0A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0F782AEC"/>
    <w:multiLevelType w:val="singleLevel"/>
    <w:tmpl w:val="0222403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 w15:restartNumberingAfterBreak="0">
    <w:nsid w:val="170C6E1D"/>
    <w:multiLevelType w:val="hybridMultilevel"/>
    <w:tmpl w:val="1AF6BA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Responsibilitie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04BB8"/>
    <w:multiLevelType w:val="hybridMultilevel"/>
    <w:tmpl w:val="179AD7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621A0"/>
    <w:multiLevelType w:val="singleLevel"/>
    <w:tmpl w:val="5B2C0A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 w15:restartNumberingAfterBreak="0">
    <w:nsid w:val="23C31DCB"/>
    <w:multiLevelType w:val="hybridMultilevel"/>
    <w:tmpl w:val="3B720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03F0"/>
    <w:multiLevelType w:val="hybridMultilevel"/>
    <w:tmpl w:val="7A6887A2"/>
    <w:lvl w:ilvl="0" w:tplc="9EF84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7270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1438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E48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E643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6EF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BE3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8A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12B6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2413F5"/>
    <w:multiLevelType w:val="hybridMultilevel"/>
    <w:tmpl w:val="B952F2C8"/>
    <w:lvl w:ilvl="0" w:tplc="F91A1850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1394A"/>
    <w:multiLevelType w:val="singleLevel"/>
    <w:tmpl w:val="0222403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2" w15:restartNumberingAfterBreak="0">
    <w:nsid w:val="32D41C5B"/>
    <w:multiLevelType w:val="singleLevel"/>
    <w:tmpl w:val="0222403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3" w15:restartNumberingAfterBreak="0">
    <w:nsid w:val="32FA5C2B"/>
    <w:multiLevelType w:val="singleLevel"/>
    <w:tmpl w:val="0222403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4" w15:restartNumberingAfterBreak="0">
    <w:nsid w:val="368B2A34"/>
    <w:multiLevelType w:val="hybridMultilevel"/>
    <w:tmpl w:val="AE127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0292A"/>
    <w:multiLevelType w:val="hybridMultilevel"/>
    <w:tmpl w:val="B4048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C6FE1"/>
    <w:multiLevelType w:val="hybridMultilevel"/>
    <w:tmpl w:val="CF8CC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4F08C4"/>
    <w:multiLevelType w:val="singleLevel"/>
    <w:tmpl w:val="0222403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8" w15:restartNumberingAfterBreak="0">
    <w:nsid w:val="51810688"/>
    <w:multiLevelType w:val="hybridMultilevel"/>
    <w:tmpl w:val="9A1A3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37AFD"/>
    <w:multiLevelType w:val="hybridMultilevel"/>
    <w:tmpl w:val="07047E42"/>
    <w:lvl w:ilvl="0" w:tplc="E8FA4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6232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CACF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864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82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EC43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C8D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AE3B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A28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8A1977"/>
    <w:multiLevelType w:val="hybridMultilevel"/>
    <w:tmpl w:val="4C689DA2"/>
    <w:lvl w:ilvl="0" w:tplc="92DC9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A42C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10BB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E66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CE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C1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3C4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D2A3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2888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CE3347"/>
    <w:multiLevelType w:val="hybridMultilevel"/>
    <w:tmpl w:val="F4D899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6F67BE"/>
    <w:multiLevelType w:val="singleLevel"/>
    <w:tmpl w:val="0222403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3" w15:restartNumberingAfterBreak="0">
    <w:nsid w:val="75C25230"/>
    <w:multiLevelType w:val="singleLevel"/>
    <w:tmpl w:val="0222403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 w16cid:durableId="184909739">
    <w:abstractNumId w:val="1"/>
  </w:num>
  <w:num w:numId="2" w16cid:durableId="148399538">
    <w:abstractNumId w:val="9"/>
  </w:num>
  <w:num w:numId="3" w16cid:durableId="1761221063">
    <w:abstractNumId w:val="20"/>
  </w:num>
  <w:num w:numId="4" w16cid:durableId="932318501">
    <w:abstractNumId w:val="19"/>
  </w:num>
  <w:num w:numId="5" w16cid:durableId="1409232832">
    <w:abstractNumId w:val="22"/>
  </w:num>
  <w:num w:numId="6" w16cid:durableId="1049303054">
    <w:abstractNumId w:val="13"/>
  </w:num>
  <w:num w:numId="7" w16cid:durableId="794062713">
    <w:abstractNumId w:val="11"/>
  </w:num>
  <w:num w:numId="8" w16cid:durableId="1197037518">
    <w:abstractNumId w:val="4"/>
  </w:num>
  <w:num w:numId="9" w16cid:durableId="1444688853">
    <w:abstractNumId w:val="17"/>
  </w:num>
  <w:num w:numId="10" w16cid:durableId="2117097155">
    <w:abstractNumId w:val="23"/>
  </w:num>
  <w:num w:numId="11" w16cid:durableId="546063168">
    <w:abstractNumId w:val="12"/>
  </w:num>
  <w:num w:numId="12" w16cid:durableId="173766190">
    <w:abstractNumId w:val="7"/>
  </w:num>
  <w:num w:numId="13" w16cid:durableId="2140879692">
    <w:abstractNumId w:val="3"/>
  </w:num>
  <w:num w:numId="14" w16cid:durableId="2104913359">
    <w:abstractNumId w:val="21"/>
  </w:num>
  <w:num w:numId="15" w16cid:durableId="851605766">
    <w:abstractNumId w:val="10"/>
  </w:num>
  <w:num w:numId="16" w16cid:durableId="6122497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7447180">
    <w:abstractNumId w:val="16"/>
  </w:num>
  <w:num w:numId="18" w16cid:durableId="1136525380">
    <w:abstractNumId w:val="5"/>
  </w:num>
  <w:num w:numId="19" w16cid:durableId="1374840850">
    <w:abstractNumId w:val="14"/>
  </w:num>
  <w:num w:numId="20" w16cid:durableId="592859115">
    <w:abstractNumId w:val="8"/>
  </w:num>
  <w:num w:numId="21" w16cid:durableId="487134760">
    <w:abstractNumId w:val="15"/>
  </w:num>
  <w:num w:numId="22" w16cid:durableId="646279514">
    <w:abstractNumId w:val="2"/>
  </w:num>
  <w:num w:numId="23" w16cid:durableId="578249057">
    <w:abstractNumId w:val="6"/>
  </w:num>
  <w:num w:numId="24" w16cid:durableId="896818330">
    <w:abstractNumId w:val="0"/>
  </w:num>
  <w:num w:numId="25" w16cid:durableId="18539534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39"/>
    <w:rsid w:val="0004057B"/>
    <w:rsid w:val="00051B7F"/>
    <w:rsid w:val="00052545"/>
    <w:rsid w:val="0007395C"/>
    <w:rsid w:val="000746D0"/>
    <w:rsid w:val="000C324E"/>
    <w:rsid w:val="000C4B12"/>
    <w:rsid w:val="000D4916"/>
    <w:rsid w:val="00113348"/>
    <w:rsid w:val="00143959"/>
    <w:rsid w:val="00160DDB"/>
    <w:rsid w:val="00161DE7"/>
    <w:rsid w:val="001637F2"/>
    <w:rsid w:val="0017698D"/>
    <w:rsid w:val="001B5B80"/>
    <w:rsid w:val="001D2007"/>
    <w:rsid w:val="00210814"/>
    <w:rsid w:val="00236738"/>
    <w:rsid w:val="00255A45"/>
    <w:rsid w:val="002575BD"/>
    <w:rsid w:val="00262EF0"/>
    <w:rsid w:val="00266B89"/>
    <w:rsid w:val="00267F60"/>
    <w:rsid w:val="00287201"/>
    <w:rsid w:val="002A2D55"/>
    <w:rsid w:val="002C68CE"/>
    <w:rsid w:val="002F48D0"/>
    <w:rsid w:val="00327CA8"/>
    <w:rsid w:val="003351EA"/>
    <w:rsid w:val="0036328A"/>
    <w:rsid w:val="00363342"/>
    <w:rsid w:val="00364B42"/>
    <w:rsid w:val="003852E7"/>
    <w:rsid w:val="003A4DD5"/>
    <w:rsid w:val="003F66DF"/>
    <w:rsid w:val="004378AF"/>
    <w:rsid w:val="00440945"/>
    <w:rsid w:val="004A4A1A"/>
    <w:rsid w:val="004C6437"/>
    <w:rsid w:val="00565BC9"/>
    <w:rsid w:val="005763F3"/>
    <w:rsid w:val="00580E1F"/>
    <w:rsid w:val="005C4F6C"/>
    <w:rsid w:val="005D3A9F"/>
    <w:rsid w:val="005F7217"/>
    <w:rsid w:val="00602A6B"/>
    <w:rsid w:val="006140C5"/>
    <w:rsid w:val="006175E1"/>
    <w:rsid w:val="00617923"/>
    <w:rsid w:val="00622ACB"/>
    <w:rsid w:val="00625585"/>
    <w:rsid w:val="00630EB4"/>
    <w:rsid w:val="00631F34"/>
    <w:rsid w:val="006337DF"/>
    <w:rsid w:val="006442E2"/>
    <w:rsid w:val="00656DE4"/>
    <w:rsid w:val="00686F60"/>
    <w:rsid w:val="006A25D5"/>
    <w:rsid w:val="006C6516"/>
    <w:rsid w:val="00705612"/>
    <w:rsid w:val="0071249E"/>
    <w:rsid w:val="007236E5"/>
    <w:rsid w:val="007356B5"/>
    <w:rsid w:val="007562BE"/>
    <w:rsid w:val="00765093"/>
    <w:rsid w:val="00793AE2"/>
    <w:rsid w:val="007F049C"/>
    <w:rsid w:val="007F3F9E"/>
    <w:rsid w:val="007F6DA9"/>
    <w:rsid w:val="00801937"/>
    <w:rsid w:val="0080403B"/>
    <w:rsid w:val="0081400A"/>
    <w:rsid w:val="008158CD"/>
    <w:rsid w:val="00823C5A"/>
    <w:rsid w:val="00836AAA"/>
    <w:rsid w:val="00852730"/>
    <w:rsid w:val="0086026F"/>
    <w:rsid w:val="00871E33"/>
    <w:rsid w:val="008A5C70"/>
    <w:rsid w:val="008B2D16"/>
    <w:rsid w:val="008F60A6"/>
    <w:rsid w:val="00937610"/>
    <w:rsid w:val="00953852"/>
    <w:rsid w:val="0096081C"/>
    <w:rsid w:val="009966C0"/>
    <w:rsid w:val="009F010F"/>
    <w:rsid w:val="009F335E"/>
    <w:rsid w:val="00A40F90"/>
    <w:rsid w:val="00A44039"/>
    <w:rsid w:val="00A60C71"/>
    <w:rsid w:val="00A943A5"/>
    <w:rsid w:val="00AA36C7"/>
    <w:rsid w:val="00AF6AE4"/>
    <w:rsid w:val="00B001B9"/>
    <w:rsid w:val="00B0520D"/>
    <w:rsid w:val="00B10715"/>
    <w:rsid w:val="00B23A19"/>
    <w:rsid w:val="00B41ABB"/>
    <w:rsid w:val="00B53FA5"/>
    <w:rsid w:val="00BA3713"/>
    <w:rsid w:val="00BC0BCF"/>
    <w:rsid w:val="00BE7162"/>
    <w:rsid w:val="00C33258"/>
    <w:rsid w:val="00C36272"/>
    <w:rsid w:val="00C412A0"/>
    <w:rsid w:val="00C5288E"/>
    <w:rsid w:val="00C63699"/>
    <w:rsid w:val="00C7633A"/>
    <w:rsid w:val="00C85949"/>
    <w:rsid w:val="00C945CE"/>
    <w:rsid w:val="00CA6DB8"/>
    <w:rsid w:val="00CB4AC1"/>
    <w:rsid w:val="00CC1136"/>
    <w:rsid w:val="00CE62E3"/>
    <w:rsid w:val="00CE63B4"/>
    <w:rsid w:val="00CE74F2"/>
    <w:rsid w:val="00D2582C"/>
    <w:rsid w:val="00D715D4"/>
    <w:rsid w:val="00D73081"/>
    <w:rsid w:val="00D82B12"/>
    <w:rsid w:val="00DA1AF3"/>
    <w:rsid w:val="00DA2669"/>
    <w:rsid w:val="00DD4B15"/>
    <w:rsid w:val="00E01488"/>
    <w:rsid w:val="00E42C91"/>
    <w:rsid w:val="00E46652"/>
    <w:rsid w:val="00E569A6"/>
    <w:rsid w:val="00E823E7"/>
    <w:rsid w:val="00EB37DA"/>
    <w:rsid w:val="00EC2D17"/>
    <w:rsid w:val="00EC39CE"/>
    <w:rsid w:val="00ED20DB"/>
    <w:rsid w:val="00EE45FF"/>
    <w:rsid w:val="00F038C8"/>
    <w:rsid w:val="00F12FA9"/>
    <w:rsid w:val="00FB5A7E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E71E617"/>
  <w15:docId w15:val="{8580FC42-6BC9-423B-84B6-856B8956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0945"/>
    <w:rPr>
      <w:sz w:val="24"/>
      <w:szCs w:val="24"/>
    </w:rPr>
  </w:style>
  <w:style w:type="paragraph" w:styleId="Heading1">
    <w:name w:val="heading 1"/>
    <w:basedOn w:val="Normal"/>
    <w:next w:val="Normal"/>
    <w:qFormat/>
    <w:rsid w:val="0044094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40945"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440945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440945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440945"/>
    <w:pPr>
      <w:keepNext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440945"/>
    <w:pPr>
      <w:keepNext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440945"/>
    <w:pPr>
      <w:keepNext/>
      <w:jc w:val="center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rsid w:val="00440945"/>
    <w:pPr>
      <w:keepNext/>
      <w:outlineLvl w:val="7"/>
    </w:pPr>
    <w:rPr>
      <w:i/>
      <w:iCs/>
      <w:sz w:val="20"/>
    </w:rPr>
  </w:style>
  <w:style w:type="paragraph" w:styleId="Heading9">
    <w:name w:val="heading 9"/>
    <w:basedOn w:val="Normal"/>
    <w:next w:val="Normal"/>
    <w:qFormat/>
    <w:rsid w:val="00440945"/>
    <w:pPr>
      <w:keepNext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40945"/>
    <w:rPr>
      <w:color w:val="0000FF"/>
      <w:u w:val="single"/>
    </w:rPr>
  </w:style>
  <w:style w:type="character" w:styleId="FollowedHyperlink">
    <w:name w:val="FollowedHyperlink"/>
    <w:rsid w:val="00440945"/>
    <w:rPr>
      <w:color w:val="800080"/>
      <w:u w:val="single"/>
    </w:rPr>
  </w:style>
  <w:style w:type="paragraph" w:styleId="BodyText">
    <w:name w:val="Body Text"/>
    <w:basedOn w:val="Normal"/>
    <w:rsid w:val="00440945"/>
    <w:rPr>
      <w:b/>
      <w:bCs/>
    </w:rPr>
  </w:style>
  <w:style w:type="paragraph" w:styleId="BodyText2">
    <w:name w:val="Body Text 2"/>
    <w:basedOn w:val="Normal"/>
    <w:rsid w:val="00440945"/>
    <w:rPr>
      <w:szCs w:val="20"/>
    </w:rPr>
  </w:style>
  <w:style w:type="paragraph" w:styleId="Title">
    <w:name w:val="Title"/>
    <w:basedOn w:val="Normal"/>
    <w:qFormat/>
    <w:rsid w:val="00440945"/>
    <w:pPr>
      <w:jc w:val="center"/>
    </w:pPr>
    <w:rPr>
      <w:rFonts w:ascii="Broadway" w:hAnsi="Broadway"/>
      <w:b/>
      <w:bCs/>
      <w:sz w:val="40"/>
    </w:rPr>
  </w:style>
  <w:style w:type="paragraph" w:styleId="Subtitle">
    <w:name w:val="Subtitle"/>
    <w:basedOn w:val="Normal"/>
    <w:qFormat/>
    <w:rsid w:val="00440945"/>
    <w:pPr>
      <w:jc w:val="center"/>
    </w:pPr>
    <w:rPr>
      <w:sz w:val="28"/>
    </w:rPr>
  </w:style>
  <w:style w:type="paragraph" w:styleId="BodyText3">
    <w:name w:val="Body Text 3"/>
    <w:basedOn w:val="Normal"/>
    <w:rsid w:val="00440945"/>
    <w:rPr>
      <w:sz w:val="20"/>
    </w:rPr>
  </w:style>
  <w:style w:type="paragraph" w:customStyle="1" w:styleId="Responsibilities">
    <w:name w:val="Responsibilities"/>
    <w:basedOn w:val="Normal"/>
    <w:rsid w:val="00440945"/>
    <w:pPr>
      <w:numPr>
        <w:ilvl w:val="1"/>
        <w:numId w:val="18"/>
      </w:numPr>
    </w:pPr>
  </w:style>
  <w:style w:type="paragraph" w:styleId="Header">
    <w:name w:val="header"/>
    <w:basedOn w:val="Normal"/>
    <w:rsid w:val="004409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9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945"/>
  </w:style>
  <w:style w:type="paragraph" w:styleId="BalloonText">
    <w:name w:val="Balloon Text"/>
    <w:basedOn w:val="Normal"/>
    <w:semiHidden/>
    <w:rsid w:val="00CE74F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C4B1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1BAC9-2B1B-40C1-8433-4FA986D2D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405</Words>
  <Characters>2467</Characters>
  <Application>Microsoft Office Word</Application>
  <DocSecurity>0</DocSecurity>
  <Lines>154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TDSP Meter Inspector Training</vt:lpstr>
    </vt:vector>
  </TitlesOfParts>
  <Company>ERCOT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TDSP Meter Inspector Training</dc:title>
  <dc:creator>Don Tucker - James Cohea</dc:creator>
  <cp:lastModifiedBy>Ellis, Ryan</cp:lastModifiedBy>
  <cp:revision>4</cp:revision>
  <cp:lastPrinted>2019-03-15T19:34:00Z</cp:lastPrinted>
  <dcterms:created xsi:type="dcterms:W3CDTF">2025-11-20T15:53:00Z</dcterms:created>
  <dcterms:modified xsi:type="dcterms:W3CDTF">2026-01-20T14:42:00Z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2024-02-05T15:22:19Z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3cc79a50-2c44-4fac-8427-4a68fd80d626</vt:lpwstr>
  </property>
  <property fmtid="{D5CDD505-2E9C-101B-9397-08002B2CF9AE}" pid="8" name="MSIP_Label_7084cbda-52b8-46fb-a7b7-cb5bd465ed85_ContentBits">
    <vt:lpwstr>0</vt:lpwstr>
  </property>
</Properties>
</file>