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3D8B" w14:textId="2740AE8F" w:rsidR="004E5238" w:rsidRPr="006B142C" w:rsidRDefault="004E5238" w:rsidP="004E5238">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 xml:space="preserve">Section </w:t>
      </w:r>
      <w:r>
        <w:rPr>
          <w:rFonts w:ascii="Times New Roman" w:hAnsi="Times New Roman"/>
          <w:b/>
          <w:u w:val="single"/>
        </w:rPr>
        <w:t>4 (Errata)</w:t>
      </w:r>
      <w:r w:rsidRPr="006B142C">
        <w:rPr>
          <w:rFonts w:ascii="Times New Roman" w:hAnsi="Times New Roman"/>
          <w:b/>
          <w:u w:val="single"/>
        </w:rPr>
        <w:t>:</w:t>
      </w:r>
    </w:p>
    <w:p w14:paraId="011C3785" w14:textId="15F51573" w:rsidR="004E5238" w:rsidRPr="006B142C" w:rsidRDefault="004E5238" w:rsidP="004E5238">
      <w:pPr>
        <w:pStyle w:val="PRRHeader"/>
        <w:widowControl w:val="0"/>
        <w:spacing w:after="100" w:afterAutospacing="1"/>
        <w:ind w:left="720" w:firstLine="0"/>
        <w:rPr>
          <w:lang w:val="en-US"/>
        </w:rPr>
      </w:pPr>
      <w:r w:rsidRPr="004A3C01">
        <w:rPr>
          <w:lang w:val="en-US"/>
        </w:rPr>
        <w:t>NPRR1</w:t>
      </w:r>
      <w:r>
        <w:rPr>
          <w:lang w:val="en-US"/>
        </w:rPr>
        <w:t>213</w:t>
      </w:r>
      <w:r w:rsidRPr="004A3C01">
        <w:rPr>
          <w:lang w:val="en-US"/>
        </w:rPr>
        <w:t xml:space="preserve"> – </w:t>
      </w:r>
      <w:r w:rsidRPr="004E5238">
        <w:rPr>
          <w:lang w:val="en-US"/>
        </w:rPr>
        <w:t>Allow DGRs and DESRs on Circuits Subject to Load Shed to Provide ECRS and Clarify Language Regarding DGRs and DESRs Providing Non-Spin</w:t>
      </w:r>
    </w:p>
    <w:p w14:paraId="62ACEDE9" w14:textId="77777777" w:rsidR="004E5238" w:rsidRDefault="004E5238" w:rsidP="004E5238">
      <w:pPr>
        <w:pStyle w:val="PRRHeader"/>
        <w:widowControl w:val="0"/>
        <w:spacing w:after="100" w:afterAutospacing="1"/>
        <w:ind w:left="1152" w:firstLine="0"/>
        <w:rPr>
          <w:b w:val="0"/>
          <w:lang w:val="en-US"/>
        </w:rPr>
      </w:pPr>
      <w:r w:rsidRPr="006B142C">
        <w:rPr>
          <w:b w:val="0"/>
          <w:lang w:val="en-US"/>
        </w:rPr>
        <w:t xml:space="preserve">This Nodal Protocol Revision Request (NPRR) </w:t>
      </w:r>
      <w:r w:rsidRPr="004E5238">
        <w:rPr>
          <w:b w:val="0"/>
          <w:lang w:val="en-US"/>
        </w:rPr>
        <w:t>amends requirements for Distribution Generation Resources (DGRs) and Distribution Energy Storage Resources (DESRs) that are seeking qualification to provide ERCOT Contingency Reserve Service (ECRS), as follows: Paragraph (1)(c) of Section 3.8.6 allows for DGRs and DESRs on circuits subject to disconnection during Load shed events to provide ECRS; and Section 3.16 recognizes that ERCOT will establish limits on ECRS, which may be provided by DGRs and DESRs on circuits subject to disconnection during Load shed events. This NPRR also modifies requirements for Ancillary Service self-arrangement and Ancillary Service Trades for DGRs and DESRs on circuits subject to Load shed that provide Non-Spinning Reserve (Non-Spin).</w:t>
      </w:r>
    </w:p>
    <w:p w14:paraId="0BDBBBD8" w14:textId="6BB7D735" w:rsidR="004E5238" w:rsidRDefault="004E5238" w:rsidP="004E5238">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t>4.4.7.1</w:t>
      </w:r>
      <w:r w:rsidRPr="006B142C">
        <w:rPr>
          <w:lang w:val="en-US"/>
        </w:rPr>
        <w:t xml:space="preserve"> [</w:t>
      </w:r>
      <w:r>
        <w:rPr>
          <w:lang w:val="en-US"/>
        </w:rPr>
        <w:t xml:space="preserve">Correction to language </w:t>
      </w:r>
      <w:r w:rsidRPr="004E5238">
        <w:t>implemented</w:t>
      </w:r>
      <w:r>
        <w:rPr>
          <w:lang w:val="en-US"/>
        </w:rPr>
        <w:t xml:space="preserve"> in </w:t>
      </w:r>
      <w:proofErr w:type="gramStart"/>
      <w:r>
        <w:rPr>
          <w:lang w:val="en-US"/>
        </w:rPr>
        <w:t>the December</w:t>
      </w:r>
      <w:proofErr w:type="gramEnd"/>
      <w:r>
        <w:rPr>
          <w:lang w:val="en-US"/>
        </w:rPr>
        <w:t xml:space="preserve"> 5, </w:t>
      </w:r>
      <w:proofErr w:type="gramStart"/>
      <w:r>
        <w:rPr>
          <w:lang w:val="en-US"/>
        </w:rPr>
        <w:t>2025</w:t>
      </w:r>
      <w:proofErr w:type="gramEnd"/>
      <w:r>
        <w:rPr>
          <w:lang w:val="en-US"/>
        </w:rPr>
        <w:t xml:space="preserve"> Protocols</w:t>
      </w:r>
      <w:r w:rsidRPr="006B142C">
        <w:rPr>
          <w:lang w:val="en-US"/>
        </w:rPr>
        <w:t>]</w:t>
      </w:r>
    </w:p>
    <w:p w14:paraId="5BFE5721" w14:textId="337C9385" w:rsidR="00C53355" w:rsidRPr="006B142C" w:rsidRDefault="00C53355" w:rsidP="00C53355">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 xml:space="preserve">Section </w:t>
      </w:r>
      <w:r w:rsidR="004E5238">
        <w:rPr>
          <w:rFonts w:ascii="Times New Roman" w:hAnsi="Times New Roman"/>
          <w:b/>
          <w:u w:val="single"/>
        </w:rPr>
        <w:t>6 (Errata)</w:t>
      </w:r>
      <w:r w:rsidRPr="006B142C">
        <w:rPr>
          <w:rFonts w:ascii="Times New Roman" w:hAnsi="Times New Roman"/>
          <w:b/>
          <w:u w:val="single"/>
        </w:rPr>
        <w:t>:</w:t>
      </w:r>
    </w:p>
    <w:p w14:paraId="5FB278B9" w14:textId="77777777" w:rsidR="00007E41" w:rsidRPr="006B142C" w:rsidRDefault="00007E41" w:rsidP="00007E41">
      <w:pPr>
        <w:pStyle w:val="PRRHeader"/>
        <w:widowControl w:val="0"/>
        <w:spacing w:after="100" w:afterAutospacing="1"/>
        <w:ind w:left="720" w:firstLine="0"/>
        <w:rPr>
          <w:lang w:val="en-US"/>
        </w:rPr>
      </w:pPr>
      <w:r w:rsidRPr="004A3C01">
        <w:rPr>
          <w:lang w:val="en-US"/>
        </w:rPr>
        <w:t>NPRR</w:t>
      </w:r>
      <w:r>
        <w:rPr>
          <w:lang w:val="en-US"/>
        </w:rPr>
        <w:t>963</w:t>
      </w:r>
      <w:r w:rsidRPr="004A3C01">
        <w:rPr>
          <w:lang w:val="en-US"/>
        </w:rPr>
        <w:t xml:space="preserve"> – </w:t>
      </w:r>
      <w:r w:rsidRPr="00C845AF">
        <w:rPr>
          <w:lang w:val="en-US"/>
        </w:rPr>
        <w:t>Base Point Deviation Settlement and Deployment Performance Metrics for Energy Storage Resources (Combo Model)</w:t>
      </w:r>
    </w:p>
    <w:p w14:paraId="5CCE28F2" w14:textId="77777777" w:rsidR="00007E41" w:rsidRDefault="00007E41" w:rsidP="00007E41">
      <w:pPr>
        <w:pStyle w:val="PRRHeader"/>
        <w:widowControl w:val="0"/>
        <w:spacing w:after="100" w:afterAutospacing="1"/>
        <w:ind w:left="1152" w:firstLine="0"/>
        <w:rPr>
          <w:b w:val="0"/>
          <w:lang w:val="en-US"/>
        </w:rPr>
      </w:pPr>
      <w:r w:rsidRPr="005854EC">
        <w:rPr>
          <w:b w:val="0"/>
          <w:lang w:val="en-US"/>
        </w:rPr>
        <w:t>This Nodal Protocol Revision Request (NPRR) allows for the two components of an Energy Storage Resource (ESR) to be considered in aggregate for the purposes of Generation Resource Energy Deployment Performance (GREDP) scoring, Controllable Load Resource Energy Deployment Performance (CLREDP) scoring, and Settlement of Base Point Deviation Charges.</w:t>
      </w:r>
      <w:r w:rsidRPr="005854EC" w:rsidDel="005854EC">
        <w:rPr>
          <w:b w:val="0"/>
          <w:lang w:val="en-US"/>
        </w:rPr>
        <w:t xml:space="preserve"> </w:t>
      </w:r>
    </w:p>
    <w:p w14:paraId="6C05C0A6" w14:textId="2CB690C8" w:rsidR="00007E41" w:rsidRDefault="00007E41" w:rsidP="00007E41">
      <w:pPr>
        <w:pStyle w:val="PRRHeader"/>
        <w:widowControl w:val="0"/>
        <w:spacing w:after="100" w:afterAutospacing="1"/>
        <w:ind w:left="720" w:firstLine="0"/>
        <w:rPr>
          <w:lang w:val="en-US"/>
        </w:rPr>
      </w:pPr>
      <w:r w:rsidRPr="006B142C">
        <w:rPr>
          <w:lang w:val="en-US"/>
        </w:rPr>
        <w:t>Revised</w:t>
      </w:r>
      <w:r w:rsidRPr="006B142C">
        <w:t xml:space="preserve"> Subsection: </w:t>
      </w:r>
      <w:r w:rsidRPr="006B142C">
        <w:rPr>
          <w:lang w:val="en-US"/>
        </w:rPr>
        <w:t xml:space="preserve"> </w:t>
      </w:r>
      <w:r>
        <w:t>6.6.5.5</w:t>
      </w:r>
      <w:r w:rsidRPr="00651DBD">
        <w:rPr>
          <w:lang w:val="en-US"/>
        </w:rPr>
        <w:t xml:space="preserve"> </w:t>
      </w:r>
      <w:r w:rsidRPr="006B142C">
        <w:rPr>
          <w:lang w:val="en-US"/>
        </w:rPr>
        <w:t>[</w:t>
      </w:r>
      <w:r>
        <w:rPr>
          <w:lang w:val="en-US"/>
        </w:rPr>
        <w:t xml:space="preserve">Correction to language implemented in the December 5, </w:t>
      </w:r>
      <w:proofErr w:type="gramStart"/>
      <w:r>
        <w:rPr>
          <w:lang w:val="en-US"/>
        </w:rPr>
        <w:t>2025</w:t>
      </w:r>
      <w:proofErr w:type="gramEnd"/>
      <w:r>
        <w:rPr>
          <w:lang w:val="en-US"/>
        </w:rPr>
        <w:t xml:space="preserve"> Protocols</w:t>
      </w:r>
      <w:r w:rsidRPr="006B142C">
        <w:rPr>
          <w:lang w:val="en-US"/>
        </w:rPr>
        <w:t>]</w:t>
      </w:r>
    </w:p>
    <w:p w14:paraId="7046601B" w14:textId="5E582A23"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56E1F0A8" w14:textId="19CB9922" w:rsidR="00953D11" w:rsidRPr="006B142C" w:rsidRDefault="00953D11" w:rsidP="00953D11">
      <w:pPr>
        <w:pStyle w:val="PRRHeader"/>
        <w:widowControl w:val="0"/>
        <w:spacing w:after="100" w:afterAutospacing="1"/>
        <w:ind w:left="1152" w:firstLine="0"/>
        <w:rPr>
          <w:b w:val="0"/>
          <w:lang w:val="en-US"/>
        </w:rPr>
      </w:pPr>
      <w:r w:rsidRPr="006B142C">
        <w:rPr>
          <w:b w:val="0"/>
          <w:lang w:val="en-US"/>
        </w:rPr>
        <w:t>This Nodal Protocol Revision Request (NPRR) enables the integration of Energy Storage Resources (ESRs) into the ERCOT core systems as a single-model Resource, replacing the existing “combination model” paradigm in which ESRs are treated as two Resources: a Generation Resource and a Controllable Load Resource</w:t>
      </w:r>
      <w:r w:rsidR="008F1887">
        <w:rPr>
          <w:b w:val="0"/>
          <w:lang w:val="en-US"/>
        </w:rPr>
        <w:t xml:space="preserve"> (CLR)</w:t>
      </w:r>
      <w:r w:rsidRPr="006B142C">
        <w:rPr>
          <w:b w:val="0"/>
          <w:lang w:val="en-US"/>
        </w:rPr>
        <w:t xml:space="preserve">.  </w:t>
      </w:r>
    </w:p>
    <w:p w14:paraId="34DA38D2" w14:textId="7480E7A4" w:rsidR="00953D11"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w:t>
      </w:r>
      <w:r w:rsidR="004E5238">
        <w:t>s</w:t>
      </w:r>
      <w:r w:rsidRPr="006B142C">
        <w:t xml:space="preserve">:  </w:t>
      </w:r>
      <w:r w:rsidR="004E5238" w:rsidRPr="004E5238">
        <w:t>6.5.7.5, 6.6.5.5, and 6.6.5.5.1</w:t>
      </w:r>
      <w:r w:rsidRPr="006B142C">
        <w:rPr>
          <w:lang w:val="en-US"/>
        </w:rPr>
        <w:t xml:space="preserve"> </w:t>
      </w:r>
      <w:r w:rsidR="00520F67" w:rsidRPr="006B142C">
        <w:rPr>
          <w:lang w:val="en-US"/>
        </w:rPr>
        <w:t>[</w:t>
      </w:r>
      <w:r w:rsidR="004E5238">
        <w:rPr>
          <w:lang w:val="en-US"/>
        </w:rPr>
        <w:t xml:space="preserve">Correction to language implemented in </w:t>
      </w:r>
      <w:proofErr w:type="gramStart"/>
      <w:r w:rsidR="004E5238">
        <w:rPr>
          <w:lang w:val="en-US"/>
        </w:rPr>
        <w:t>the December</w:t>
      </w:r>
      <w:proofErr w:type="gramEnd"/>
      <w:r w:rsidR="004E5238">
        <w:rPr>
          <w:lang w:val="en-US"/>
        </w:rPr>
        <w:t xml:space="preserve"> 5, </w:t>
      </w:r>
      <w:proofErr w:type="gramStart"/>
      <w:r w:rsidR="004E5238">
        <w:rPr>
          <w:lang w:val="en-US"/>
        </w:rPr>
        <w:t>2025</w:t>
      </w:r>
      <w:proofErr w:type="gramEnd"/>
      <w:r w:rsidR="004E5238">
        <w:rPr>
          <w:lang w:val="en-US"/>
        </w:rPr>
        <w:t xml:space="preserve"> Protocols</w:t>
      </w:r>
      <w:r w:rsidR="00520F67" w:rsidRPr="006B142C">
        <w:rPr>
          <w:lang w:val="en-US"/>
        </w:rPr>
        <w:t>]</w:t>
      </w:r>
    </w:p>
    <w:p w14:paraId="25BC8A46" w14:textId="77777777" w:rsidR="00007E41" w:rsidRPr="006B142C" w:rsidRDefault="00007E41" w:rsidP="00007E41">
      <w:pPr>
        <w:pStyle w:val="PRRHeader"/>
        <w:widowControl w:val="0"/>
        <w:spacing w:after="100" w:afterAutospacing="1"/>
        <w:ind w:left="720" w:firstLine="0"/>
        <w:rPr>
          <w:lang w:val="en-US"/>
        </w:rPr>
      </w:pPr>
      <w:r w:rsidRPr="004A3C01">
        <w:rPr>
          <w:lang w:val="en-US"/>
        </w:rPr>
        <w:t>NPRR1029 – BESTF-6 DC-Coupled Resources</w:t>
      </w:r>
    </w:p>
    <w:p w14:paraId="4D11749F" w14:textId="77777777" w:rsidR="00007E41" w:rsidRPr="006B142C" w:rsidRDefault="00007E41" w:rsidP="00007E41">
      <w:pPr>
        <w:pStyle w:val="PRRHeader"/>
        <w:widowControl w:val="0"/>
        <w:spacing w:after="100" w:afterAutospacing="1"/>
        <w:ind w:left="1152" w:firstLine="0"/>
        <w:rPr>
          <w:b w:val="0"/>
          <w:lang w:val="en-US"/>
        </w:rPr>
      </w:pPr>
      <w:r w:rsidRPr="006B142C">
        <w:rPr>
          <w:b w:val="0"/>
          <w:lang w:val="en-US"/>
        </w:rPr>
        <w:t xml:space="preserve">This Nodal Protocol Revision Request (NPRR) enables the integration of </w:t>
      </w:r>
      <w:r>
        <w:rPr>
          <w:b w:val="0"/>
          <w:lang w:val="en-US"/>
        </w:rPr>
        <w:t xml:space="preserve">Direct </w:t>
      </w:r>
      <w:r>
        <w:rPr>
          <w:b w:val="0"/>
          <w:lang w:val="en-US"/>
        </w:rPr>
        <w:lastRenderedPageBreak/>
        <w:t>Current (</w:t>
      </w:r>
      <w:r w:rsidRPr="006B142C">
        <w:rPr>
          <w:b w:val="0"/>
          <w:lang w:val="en-US"/>
        </w:rPr>
        <w:t>DC</w:t>
      </w:r>
      <w:r>
        <w:rPr>
          <w:b w:val="0"/>
          <w:lang w:val="en-US"/>
        </w:rPr>
        <w:t>)</w:t>
      </w:r>
      <w:r w:rsidRPr="006B142C">
        <w:rPr>
          <w:b w:val="0"/>
          <w:lang w:val="en-US"/>
        </w:rPr>
        <w:t xml:space="preserve">-Coupled Resources into ERCOT’s core systems. </w:t>
      </w:r>
      <w:r>
        <w:rPr>
          <w:b w:val="0"/>
          <w:lang w:val="en-US"/>
        </w:rPr>
        <w:t xml:space="preserve"> </w:t>
      </w:r>
    </w:p>
    <w:p w14:paraId="31B3E5C2" w14:textId="53B072A8" w:rsidR="00007E41" w:rsidRDefault="00007E41" w:rsidP="00007E41">
      <w:pPr>
        <w:pStyle w:val="PRRHeader"/>
        <w:widowControl w:val="0"/>
        <w:spacing w:after="100" w:afterAutospacing="1"/>
        <w:ind w:left="720" w:firstLine="0"/>
        <w:rPr>
          <w:lang w:val="en-US"/>
        </w:rPr>
      </w:pPr>
      <w:r w:rsidRPr="006B142C">
        <w:rPr>
          <w:lang w:val="en-US"/>
        </w:rPr>
        <w:t>Revised</w:t>
      </w:r>
      <w:r w:rsidRPr="006B142C">
        <w:t xml:space="preserve"> Subsection:  </w:t>
      </w:r>
      <w:r>
        <w:t>6.5.7.5</w:t>
      </w:r>
      <w:r w:rsidRPr="006B142C">
        <w:rPr>
          <w:lang w:val="en-US"/>
        </w:rPr>
        <w:t xml:space="preserve"> [</w:t>
      </w:r>
      <w:r>
        <w:rPr>
          <w:lang w:val="en-US"/>
        </w:rPr>
        <w:t xml:space="preserve">Correction to language implemented in </w:t>
      </w:r>
      <w:proofErr w:type="gramStart"/>
      <w:r>
        <w:rPr>
          <w:lang w:val="en-US"/>
        </w:rPr>
        <w:t>the December</w:t>
      </w:r>
      <w:proofErr w:type="gramEnd"/>
      <w:r>
        <w:rPr>
          <w:lang w:val="en-US"/>
        </w:rPr>
        <w:t xml:space="preserve"> 5, </w:t>
      </w:r>
      <w:proofErr w:type="gramStart"/>
      <w:r>
        <w:rPr>
          <w:lang w:val="en-US"/>
        </w:rPr>
        <w:t>2025</w:t>
      </w:r>
      <w:proofErr w:type="gramEnd"/>
      <w:r>
        <w:rPr>
          <w:lang w:val="en-US"/>
        </w:rPr>
        <w:t xml:space="preserve"> Protocols</w:t>
      </w:r>
      <w:r w:rsidRPr="006B142C">
        <w:rPr>
          <w:lang w:val="en-US"/>
        </w:rPr>
        <w:t>]</w:t>
      </w:r>
    </w:p>
    <w:p w14:paraId="77755F84" w14:textId="238956CD" w:rsidR="004E5238" w:rsidRDefault="004E5238" w:rsidP="004E5238">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 xml:space="preserve">Section </w:t>
      </w:r>
      <w:r>
        <w:rPr>
          <w:rFonts w:ascii="Times New Roman" w:hAnsi="Times New Roman"/>
          <w:b/>
          <w:u w:val="single"/>
        </w:rPr>
        <w:t>8 (Errata)</w:t>
      </w:r>
      <w:r w:rsidRPr="006B142C">
        <w:rPr>
          <w:rFonts w:ascii="Times New Roman" w:hAnsi="Times New Roman"/>
          <w:b/>
          <w:u w:val="single"/>
        </w:rPr>
        <w:t>:</w:t>
      </w:r>
    </w:p>
    <w:p w14:paraId="5EEB7F92" w14:textId="77777777" w:rsidR="004E5238" w:rsidRPr="006B142C" w:rsidRDefault="004E5238" w:rsidP="004E5238">
      <w:pPr>
        <w:pStyle w:val="PRRHeader"/>
        <w:widowControl w:val="0"/>
        <w:spacing w:after="100" w:afterAutospacing="1"/>
        <w:ind w:left="720" w:firstLine="0"/>
        <w:rPr>
          <w:lang w:val="en-US"/>
        </w:rPr>
      </w:pPr>
      <w:r w:rsidRPr="004A3C01">
        <w:rPr>
          <w:lang w:val="en-US"/>
        </w:rPr>
        <w:t>NPRR</w:t>
      </w:r>
      <w:r>
        <w:rPr>
          <w:lang w:val="en-US"/>
        </w:rPr>
        <w:t>963</w:t>
      </w:r>
      <w:r w:rsidRPr="004A3C01">
        <w:rPr>
          <w:lang w:val="en-US"/>
        </w:rPr>
        <w:t xml:space="preserve"> – </w:t>
      </w:r>
      <w:r w:rsidRPr="00C845AF">
        <w:rPr>
          <w:lang w:val="en-US"/>
        </w:rPr>
        <w:t>Base Point Deviation Settlement and Deployment Performance Metrics for Energy Storage Resources (Combo Model)</w:t>
      </w:r>
    </w:p>
    <w:p w14:paraId="0B89F87B" w14:textId="2829715A" w:rsidR="004E5238" w:rsidRPr="00007E41" w:rsidRDefault="00007E41" w:rsidP="004E5238">
      <w:pPr>
        <w:pStyle w:val="PRRHeader"/>
        <w:widowControl w:val="0"/>
        <w:spacing w:after="100" w:afterAutospacing="1"/>
        <w:ind w:left="1152" w:firstLine="0"/>
        <w:rPr>
          <w:b w:val="0"/>
          <w:i/>
          <w:iCs/>
          <w:lang w:val="en-US"/>
        </w:rPr>
      </w:pPr>
      <w:r w:rsidRPr="00007E41">
        <w:rPr>
          <w:b w:val="0"/>
          <w:i/>
          <w:iCs/>
          <w:lang w:val="en-US"/>
        </w:rPr>
        <w:t>See Section 6 above.</w:t>
      </w:r>
    </w:p>
    <w:p w14:paraId="470E4480" w14:textId="4041AC29" w:rsidR="004E5238" w:rsidRDefault="004E5238" w:rsidP="004E5238">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6B142C">
        <w:rPr>
          <w:lang w:val="en-US"/>
        </w:rPr>
        <w:t xml:space="preserve"> </w:t>
      </w:r>
      <w:r w:rsidRPr="000C3CF8">
        <w:t>8.1.1.1, 8.1.1.2.1.1, 8.1.1.4.1, and 8.5.2.1</w:t>
      </w:r>
      <w:r w:rsidRPr="00651DBD">
        <w:rPr>
          <w:lang w:val="en-US"/>
        </w:rPr>
        <w:t xml:space="preserve"> </w:t>
      </w:r>
      <w:r w:rsidRPr="006B142C">
        <w:rPr>
          <w:lang w:val="en-US"/>
        </w:rPr>
        <w:t>[</w:t>
      </w:r>
      <w:r>
        <w:rPr>
          <w:lang w:val="en-US"/>
        </w:rPr>
        <w:t xml:space="preserve">Correction to language implemented in the December 5, </w:t>
      </w:r>
      <w:proofErr w:type="gramStart"/>
      <w:r>
        <w:rPr>
          <w:lang w:val="en-US"/>
        </w:rPr>
        <w:t>2025</w:t>
      </w:r>
      <w:proofErr w:type="gramEnd"/>
      <w:r>
        <w:rPr>
          <w:lang w:val="en-US"/>
        </w:rPr>
        <w:t xml:space="preserve"> Protocols</w:t>
      </w:r>
      <w:r w:rsidRPr="006B142C">
        <w:rPr>
          <w:lang w:val="en-US"/>
        </w:rPr>
        <w:t>]</w:t>
      </w:r>
    </w:p>
    <w:p w14:paraId="2F86BC1D" w14:textId="77777777" w:rsidR="004E5238" w:rsidRPr="006B142C" w:rsidRDefault="004E5238" w:rsidP="004E5238">
      <w:pPr>
        <w:pStyle w:val="NormalArial"/>
        <w:widowControl w:val="0"/>
        <w:spacing w:after="100" w:afterAutospacing="1"/>
        <w:outlineLvl w:val="0"/>
        <w:rPr>
          <w:rFonts w:ascii="Times New Roman" w:hAnsi="Times New Roman"/>
          <w:b/>
          <w:u w:val="single"/>
        </w:rPr>
      </w:pPr>
    </w:p>
    <w:sectPr w:rsidR="004E5238" w:rsidRPr="006B142C">
      <w:headerReference w:type="default" r:id="rId8"/>
      <w:footerReference w:type="even" r:id="rId9"/>
      <w:footerReference w:type="default" r:id="rId10"/>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0C7D" w14:textId="77777777" w:rsidR="00DF3873" w:rsidRDefault="00DF3873">
      <w:r>
        <w:separator/>
      </w:r>
    </w:p>
  </w:endnote>
  <w:endnote w:type="continuationSeparator" w:id="0">
    <w:p w14:paraId="7783AF82" w14:textId="77777777" w:rsidR="00DF3873" w:rsidRDefault="00DF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2274EB">
      <w:rPr>
        <w:noProof/>
        <w:sz w:val="20"/>
        <w:szCs w:val="20"/>
      </w:rPr>
      <w:t>13</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2274EB">
      <w:rPr>
        <w:noProof/>
        <w:sz w:val="20"/>
        <w:szCs w:val="20"/>
      </w:rPr>
      <w:t>13</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5D19" w14:textId="77777777" w:rsidR="00DF3873" w:rsidRDefault="00DF3873">
      <w:r>
        <w:separator/>
      </w:r>
    </w:p>
  </w:footnote>
  <w:footnote w:type="continuationSeparator" w:id="0">
    <w:p w14:paraId="4296D1F8" w14:textId="77777777" w:rsidR="00DF3873" w:rsidRDefault="00DF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120E91C6"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520F67">
      <w:rPr>
        <w:rFonts w:ascii="Times New Roman Bold" w:hAnsi="Times New Roman Bold"/>
        <w:b w:val="0"/>
      </w:rPr>
      <w:t>December</w:t>
    </w:r>
    <w:r>
      <w:rPr>
        <w:rFonts w:ascii="Times New Roman Bold" w:hAnsi="Times New Roman Bold"/>
        <w:b w:val="0"/>
      </w:rPr>
      <w:t xml:space="preserve"> </w:t>
    </w:r>
    <w:r w:rsidR="00520F67">
      <w:rPr>
        <w:rFonts w:ascii="Times New Roman Bold" w:hAnsi="Times New Roman Bold"/>
        <w:b w:val="0"/>
      </w:rPr>
      <w:t>5</w:t>
    </w:r>
    <w:r>
      <w:rPr>
        <w:rFonts w:ascii="Times New Roman Bold" w:hAnsi="Times New Roman Bold"/>
        <w:b w:val="0"/>
      </w:rPr>
      <w:t>, 202</w:t>
    </w:r>
    <w:r w:rsidR="00520F67">
      <w:rPr>
        <w:rFonts w:ascii="Times New Roman Bold" w:hAnsi="Times New Roman Bold"/>
        <w:b w:val="0"/>
      </w:rPr>
      <w:t>5</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88731149">
    <w:abstractNumId w:val="11"/>
  </w:num>
  <w:num w:numId="2" w16cid:durableId="880022180">
    <w:abstractNumId w:val="36"/>
  </w:num>
  <w:num w:numId="3" w16cid:durableId="2040232647">
    <w:abstractNumId w:val="18"/>
  </w:num>
  <w:num w:numId="4" w16cid:durableId="2022009453">
    <w:abstractNumId w:val="0"/>
  </w:num>
  <w:num w:numId="5" w16cid:durableId="639654372">
    <w:abstractNumId w:val="1"/>
  </w:num>
  <w:num w:numId="6" w16cid:durableId="26025181">
    <w:abstractNumId w:val="2"/>
  </w:num>
  <w:num w:numId="7" w16cid:durableId="2007317192">
    <w:abstractNumId w:val="3"/>
  </w:num>
  <w:num w:numId="8" w16cid:durableId="832988598">
    <w:abstractNumId w:val="8"/>
  </w:num>
  <w:num w:numId="9" w16cid:durableId="1031567333">
    <w:abstractNumId w:val="4"/>
  </w:num>
  <w:num w:numId="10" w16cid:durableId="619342156">
    <w:abstractNumId w:val="5"/>
  </w:num>
  <w:num w:numId="11" w16cid:durableId="195892840">
    <w:abstractNumId w:val="6"/>
  </w:num>
  <w:num w:numId="12" w16cid:durableId="506873433">
    <w:abstractNumId w:val="7"/>
  </w:num>
  <w:num w:numId="13" w16cid:durableId="157814821">
    <w:abstractNumId w:val="9"/>
  </w:num>
  <w:num w:numId="14" w16cid:durableId="1270821256">
    <w:abstractNumId w:val="21"/>
  </w:num>
  <w:num w:numId="15" w16cid:durableId="1508714042">
    <w:abstractNumId w:val="30"/>
  </w:num>
  <w:num w:numId="16" w16cid:durableId="793017053">
    <w:abstractNumId w:val="32"/>
  </w:num>
  <w:num w:numId="17" w16cid:durableId="132256083">
    <w:abstractNumId w:val="27"/>
  </w:num>
  <w:num w:numId="18" w16cid:durableId="950012858">
    <w:abstractNumId w:val="16"/>
  </w:num>
  <w:num w:numId="19" w16cid:durableId="166484875">
    <w:abstractNumId w:val="14"/>
  </w:num>
  <w:num w:numId="20" w16cid:durableId="184291613">
    <w:abstractNumId w:val="31"/>
  </w:num>
  <w:num w:numId="21" w16cid:durableId="2141334937">
    <w:abstractNumId w:val="23"/>
  </w:num>
  <w:num w:numId="22" w16cid:durableId="1825584145">
    <w:abstractNumId w:val="12"/>
  </w:num>
  <w:num w:numId="23" w16cid:durableId="377366015">
    <w:abstractNumId w:val="38"/>
  </w:num>
  <w:num w:numId="24" w16cid:durableId="1044016435">
    <w:abstractNumId w:val="10"/>
  </w:num>
  <w:num w:numId="25" w16cid:durableId="863517105">
    <w:abstractNumId w:val="33"/>
  </w:num>
  <w:num w:numId="26" w16cid:durableId="75247564">
    <w:abstractNumId w:val="13"/>
  </w:num>
  <w:num w:numId="27" w16cid:durableId="1351027948">
    <w:abstractNumId w:val="29"/>
  </w:num>
  <w:num w:numId="28" w16cid:durableId="218640323">
    <w:abstractNumId w:val="37"/>
  </w:num>
  <w:num w:numId="29" w16cid:durableId="344135951">
    <w:abstractNumId w:val="15"/>
  </w:num>
  <w:num w:numId="30" w16cid:durableId="1017462620">
    <w:abstractNumId w:val="19"/>
  </w:num>
  <w:num w:numId="31" w16cid:durableId="1856649281">
    <w:abstractNumId w:val="22"/>
  </w:num>
  <w:num w:numId="32" w16cid:durableId="1229002838">
    <w:abstractNumId w:val="20"/>
  </w:num>
  <w:num w:numId="33" w16cid:durableId="737940091">
    <w:abstractNumId w:val="35"/>
  </w:num>
  <w:num w:numId="34" w16cid:durableId="755788114">
    <w:abstractNumId w:val="25"/>
  </w:num>
  <w:num w:numId="35" w16cid:durableId="2119836994">
    <w:abstractNumId w:val="17"/>
  </w:num>
  <w:num w:numId="36" w16cid:durableId="610288239">
    <w:abstractNumId w:val="24"/>
  </w:num>
  <w:num w:numId="37" w16cid:durableId="380832082">
    <w:abstractNumId w:val="26"/>
  </w:num>
  <w:num w:numId="38" w16cid:durableId="1019352019">
    <w:abstractNumId w:val="28"/>
  </w:num>
  <w:num w:numId="39" w16cid:durableId="2054160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D01"/>
    <w:rsid w:val="00002284"/>
    <w:rsid w:val="00002F9F"/>
    <w:rsid w:val="00005BAB"/>
    <w:rsid w:val="000070F8"/>
    <w:rsid w:val="00007595"/>
    <w:rsid w:val="00007E41"/>
    <w:rsid w:val="000103DE"/>
    <w:rsid w:val="00011267"/>
    <w:rsid w:val="00011C80"/>
    <w:rsid w:val="00011FFD"/>
    <w:rsid w:val="00012924"/>
    <w:rsid w:val="00013353"/>
    <w:rsid w:val="000152B4"/>
    <w:rsid w:val="00015AB6"/>
    <w:rsid w:val="0001668B"/>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5F"/>
    <w:rsid w:val="00036B30"/>
    <w:rsid w:val="00037AC7"/>
    <w:rsid w:val="000400B1"/>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10E6"/>
    <w:rsid w:val="00052414"/>
    <w:rsid w:val="00052A58"/>
    <w:rsid w:val="0005323F"/>
    <w:rsid w:val="00056000"/>
    <w:rsid w:val="0005640E"/>
    <w:rsid w:val="00056D63"/>
    <w:rsid w:val="00057869"/>
    <w:rsid w:val="00057FB3"/>
    <w:rsid w:val="000612AD"/>
    <w:rsid w:val="00062472"/>
    <w:rsid w:val="00062525"/>
    <w:rsid w:val="0006253B"/>
    <w:rsid w:val="0006562C"/>
    <w:rsid w:val="00067066"/>
    <w:rsid w:val="00067247"/>
    <w:rsid w:val="00067EE5"/>
    <w:rsid w:val="000714DA"/>
    <w:rsid w:val="0007377E"/>
    <w:rsid w:val="00073DB3"/>
    <w:rsid w:val="000751C1"/>
    <w:rsid w:val="0007536B"/>
    <w:rsid w:val="00075F6B"/>
    <w:rsid w:val="00075FD9"/>
    <w:rsid w:val="0007618B"/>
    <w:rsid w:val="00076CC4"/>
    <w:rsid w:val="000779EE"/>
    <w:rsid w:val="0008020D"/>
    <w:rsid w:val="0008023B"/>
    <w:rsid w:val="00081381"/>
    <w:rsid w:val="000815AE"/>
    <w:rsid w:val="00081715"/>
    <w:rsid w:val="00082A20"/>
    <w:rsid w:val="000846D3"/>
    <w:rsid w:val="0008473D"/>
    <w:rsid w:val="0008515B"/>
    <w:rsid w:val="00090563"/>
    <w:rsid w:val="000910E8"/>
    <w:rsid w:val="0009243F"/>
    <w:rsid w:val="000926EF"/>
    <w:rsid w:val="00093EEE"/>
    <w:rsid w:val="00096BF6"/>
    <w:rsid w:val="00097096"/>
    <w:rsid w:val="000A0E55"/>
    <w:rsid w:val="000A1958"/>
    <w:rsid w:val="000A1A59"/>
    <w:rsid w:val="000A1D55"/>
    <w:rsid w:val="000A2C41"/>
    <w:rsid w:val="000A32F9"/>
    <w:rsid w:val="000A3456"/>
    <w:rsid w:val="000A5683"/>
    <w:rsid w:val="000A6AEE"/>
    <w:rsid w:val="000A6CC8"/>
    <w:rsid w:val="000A6F35"/>
    <w:rsid w:val="000B28A5"/>
    <w:rsid w:val="000B28D3"/>
    <w:rsid w:val="000B3F62"/>
    <w:rsid w:val="000B4305"/>
    <w:rsid w:val="000B43BE"/>
    <w:rsid w:val="000B72E5"/>
    <w:rsid w:val="000B7482"/>
    <w:rsid w:val="000B74A1"/>
    <w:rsid w:val="000B7A45"/>
    <w:rsid w:val="000C03BF"/>
    <w:rsid w:val="000C0B72"/>
    <w:rsid w:val="000C109E"/>
    <w:rsid w:val="000C1CE0"/>
    <w:rsid w:val="000C5811"/>
    <w:rsid w:val="000C63E3"/>
    <w:rsid w:val="000C6E4C"/>
    <w:rsid w:val="000C6F82"/>
    <w:rsid w:val="000C7603"/>
    <w:rsid w:val="000D0D42"/>
    <w:rsid w:val="000D2652"/>
    <w:rsid w:val="000D3294"/>
    <w:rsid w:val="000D32FB"/>
    <w:rsid w:val="000D394A"/>
    <w:rsid w:val="000D39C7"/>
    <w:rsid w:val="000D514F"/>
    <w:rsid w:val="000D5AF1"/>
    <w:rsid w:val="000D60AF"/>
    <w:rsid w:val="000D650D"/>
    <w:rsid w:val="000D7AB2"/>
    <w:rsid w:val="000E0356"/>
    <w:rsid w:val="000E173B"/>
    <w:rsid w:val="000E1F12"/>
    <w:rsid w:val="000E21F2"/>
    <w:rsid w:val="000E3048"/>
    <w:rsid w:val="000E30D1"/>
    <w:rsid w:val="000E3475"/>
    <w:rsid w:val="000E54EF"/>
    <w:rsid w:val="000E57D0"/>
    <w:rsid w:val="000E5905"/>
    <w:rsid w:val="000E59FC"/>
    <w:rsid w:val="000F315E"/>
    <w:rsid w:val="000F3192"/>
    <w:rsid w:val="000F37ED"/>
    <w:rsid w:val="000F513D"/>
    <w:rsid w:val="000F7868"/>
    <w:rsid w:val="00102F30"/>
    <w:rsid w:val="00104B56"/>
    <w:rsid w:val="001069A4"/>
    <w:rsid w:val="001071D5"/>
    <w:rsid w:val="0010760F"/>
    <w:rsid w:val="00110B5F"/>
    <w:rsid w:val="00111247"/>
    <w:rsid w:val="00111EA9"/>
    <w:rsid w:val="001143C8"/>
    <w:rsid w:val="00115810"/>
    <w:rsid w:val="00116364"/>
    <w:rsid w:val="00116415"/>
    <w:rsid w:val="0011703E"/>
    <w:rsid w:val="00117083"/>
    <w:rsid w:val="0012096F"/>
    <w:rsid w:val="00122FE8"/>
    <w:rsid w:val="001234A4"/>
    <w:rsid w:val="00123C95"/>
    <w:rsid w:val="001246AD"/>
    <w:rsid w:val="00125512"/>
    <w:rsid w:val="00125A84"/>
    <w:rsid w:val="0013055E"/>
    <w:rsid w:val="00130668"/>
    <w:rsid w:val="00130C81"/>
    <w:rsid w:val="00130CC6"/>
    <w:rsid w:val="001316BC"/>
    <w:rsid w:val="001319B8"/>
    <w:rsid w:val="00133E44"/>
    <w:rsid w:val="00134040"/>
    <w:rsid w:val="00135A65"/>
    <w:rsid w:val="00135A6B"/>
    <w:rsid w:val="0013639D"/>
    <w:rsid w:val="001379BD"/>
    <w:rsid w:val="00141468"/>
    <w:rsid w:val="00141965"/>
    <w:rsid w:val="00142E7D"/>
    <w:rsid w:val="001434BB"/>
    <w:rsid w:val="00143A1C"/>
    <w:rsid w:val="00144CBA"/>
    <w:rsid w:val="001458BE"/>
    <w:rsid w:val="00147741"/>
    <w:rsid w:val="0014776A"/>
    <w:rsid w:val="00147AEF"/>
    <w:rsid w:val="0015155D"/>
    <w:rsid w:val="001526E3"/>
    <w:rsid w:val="00154613"/>
    <w:rsid w:val="00155798"/>
    <w:rsid w:val="00156086"/>
    <w:rsid w:val="00157615"/>
    <w:rsid w:val="001576DB"/>
    <w:rsid w:val="001600E2"/>
    <w:rsid w:val="001602E0"/>
    <w:rsid w:val="0016078E"/>
    <w:rsid w:val="001616EF"/>
    <w:rsid w:val="001618BF"/>
    <w:rsid w:val="00162A24"/>
    <w:rsid w:val="00163D9C"/>
    <w:rsid w:val="00164AED"/>
    <w:rsid w:val="00166591"/>
    <w:rsid w:val="001708EB"/>
    <w:rsid w:val="00171D0F"/>
    <w:rsid w:val="00172601"/>
    <w:rsid w:val="001730C5"/>
    <w:rsid w:val="0017383C"/>
    <w:rsid w:val="0017441E"/>
    <w:rsid w:val="00174612"/>
    <w:rsid w:val="00174788"/>
    <w:rsid w:val="00176B7E"/>
    <w:rsid w:val="00177490"/>
    <w:rsid w:val="00180AF7"/>
    <w:rsid w:val="0018102F"/>
    <w:rsid w:val="00182533"/>
    <w:rsid w:val="001834B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C56"/>
    <w:rsid w:val="0019664E"/>
    <w:rsid w:val="001A073D"/>
    <w:rsid w:val="001A171D"/>
    <w:rsid w:val="001A1923"/>
    <w:rsid w:val="001A1F10"/>
    <w:rsid w:val="001A209E"/>
    <w:rsid w:val="001A2241"/>
    <w:rsid w:val="001A2534"/>
    <w:rsid w:val="001A25EB"/>
    <w:rsid w:val="001A2A4D"/>
    <w:rsid w:val="001A3418"/>
    <w:rsid w:val="001A564A"/>
    <w:rsid w:val="001A7259"/>
    <w:rsid w:val="001B2412"/>
    <w:rsid w:val="001B309B"/>
    <w:rsid w:val="001B352A"/>
    <w:rsid w:val="001B38CF"/>
    <w:rsid w:val="001B3B69"/>
    <w:rsid w:val="001B426F"/>
    <w:rsid w:val="001B4BF1"/>
    <w:rsid w:val="001B5514"/>
    <w:rsid w:val="001B5B48"/>
    <w:rsid w:val="001B5DFD"/>
    <w:rsid w:val="001B6D9C"/>
    <w:rsid w:val="001C0C7C"/>
    <w:rsid w:val="001C0F0D"/>
    <w:rsid w:val="001C2CF9"/>
    <w:rsid w:val="001C2CFA"/>
    <w:rsid w:val="001C2F6E"/>
    <w:rsid w:val="001C3DDC"/>
    <w:rsid w:val="001C6957"/>
    <w:rsid w:val="001C772D"/>
    <w:rsid w:val="001D17AB"/>
    <w:rsid w:val="001D3566"/>
    <w:rsid w:val="001D5282"/>
    <w:rsid w:val="001D6F8D"/>
    <w:rsid w:val="001E07FF"/>
    <w:rsid w:val="001E113C"/>
    <w:rsid w:val="001E27B2"/>
    <w:rsid w:val="001E359E"/>
    <w:rsid w:val="001E35F5"/>
    <w:rsid w:val="001E3CEF"/>
    <w:rsid w:val="001E44FA"/>
    <w:rsid w:val="001E4766"/>
    <w:rsid w:val="001E4BC0"/>
    <w:rsid w:val="001E5899"/>
    <w:rsid w:val="001E5BA8"/>
    <w:rsid w:val="001E5E30"/>
    <w:rsid w:val="001E5F88"/>
    <w:rsid w:val="001E6DA7"/>
    <w:rsid w:val="001E7122"/>
    <w:rsid w:val="001E7CEB"/>
    <w:rsid w:val="001F0D9B"/>
    <w:rsid w:val="001F2090"/>
    <w:rsid w:val="001F261D"/>
    <w:rsid w:val="001F26D3"/>
    <w:rsid w:val="001F2D3A"/>
    <w:rsid w:val="001F32B0"/>
    <w:rsid w:val="001F33B4"/>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87A"/>
    <w:rsid w:val="00207538"/>
    <w:rsid w:val="0021020D"/>
    <w:rsid w:val="002113E8"/>
    <w:rsid w:val="00211494"/>
    <w:rsid w:val="002124F1"/>
    <w:rsid w:val="00213522"/>
    <w:rsid w:val="00213CAD"/>
    <w:rsid w:val="00214F1D"/>
    <w:rsid w:val="002158DA"/>
    <w:rsid w:val="0021684F"/>
    <w:rsid w:val="002178A3"/>
    <w:rsid w:val="002178F4"/>
    <w:rsid w:val="00220425"/>
    <w:rsid w:val="002205EE"/>
    <w:rsid w:val="00220F0E"/>
    <w:rsid w:val="0022151B"/>
    <w:rsid w:val="00221A2E"/>
    <w:rsid w:val="002237EE"/>
    <w:rsid w:val="00225E4E"/>
    <w:rsid w:val="00225E62"/>
    <w:rsid w:val="00226A60"/>
    <w:rsid w:val="002271AF"/>
    <w:rsid w:val="002274EB"/>
    <w:rsid w:val="00230921"/>
    <w:rsid w:val="00231769"/>
    <w:rsid w:val="002329DD"/>
    <w:rsid w:val="00232F62"/>
    <w:rsid w:val="00233509"/>
    <w:rsid w:val="00234260"/>
    <w:rsid w:val="00234F8A"/>
    <w:rsid w:val="002358E3"/>
    <w:rsid w:val="0023687D"/>
    <w:rsid w:val="00236912"/>
    <w:rsid w:val="0023704C"/>
    <w:rsid w:val="0024099D"/>
    <w:rsid w:val="00241FEB"/>
    <w:rsid w:val="00242705"/>
    <w:rsid w:val="002432DD"/>
    <w:rsid w:val="00243E58"/>
    <w:rsid w:val="00244F48"/>
    <w:rsid w:val="00245931"/>
    <w:rsid w:val="00245F5D"/>
    <w:rsid w:val="00246940"/>
    <w:rsid w:val="00247254"/>
    <w:rsid w:val="002520E0"/>
    <w:rsid w:val="00252378"/>
    <w:rsid w:val="002529AD"/>
    <w:rsid w:val="00252D62"/>
    <w:rsid w:val="002536D8"/>
    <w:rsid w:val="0025404A"/>
    <w:rsid w:val="00254C98"/>
    <w:rsid w:val="00255005"/>
    <w:rsid w:val="0025611C"/>
    <w:rsid w:val="00256B53"/>
    <w:rsid w:val="00256C71"/>
    <w:rsid w:val="00257207"/>
    <w:rsid w:val="0025738F"/>
    <w:rsid w:val="00257F78"/>
    <w:rsid w:val="00260777"/>
    <w:rsid w:val="00260817"/>
    <w:rsid w:val="00261FA5"/>
    <w:rsid w:val="0026404D"/>
    <w:rsid w:val="002654AF"/>
    <w:rsid w:val="00266650"/>
    <w:rsid w:val="002701EE"/>
    <w:rsid w:val="002707FE"/>
    <w:rsid w:val="00270A6B"/>
    <w:rsid w:val="00275800"/>
    <w:rsid w:val="0027597B"/>
    <w:rsid w:val="00276064"/>
    <w:rsid w:val="002766F0"/>
    <w:rsid w:val="00277FA4"/>
    <w:rsid w:val="002817B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7D85"/>
    <w:rsid w:val="002A07EB"/>
    <w:rsid w:val="002A07FA"/>
    <w:rsid w:val="002A14ED"/>
    <w:rsid w:val="002A188C"/>
    <w:rsid w:val="002A19E1"/>
    <w:rsid w:val="002A2402"/>
    <w:rsid w:val="002A292E"/>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5D51"/>
    <w:rsid w:val="002B67A7"/>
    <w:rsid w:val="002C0AAA"/>
    <w:rsid w:val="002C3237"/>
    <w:rsid w:val="002C386F"/>
    <w:rsid w:val="002C4012"/>
    <w:rsid w:val="002C4F52"/>
    <w:rsid w:val="002C4F5A"/>
    <w:rsid w:val="002C614F"/>
    <w:rsid w:val="002C66E5"/>
    <w:rsid w:val="002C70CA"/>
    <w:rsid w:val="002C783F"/>
    <w:rsid w:val="002D02C8"/>
    <w:rsid w:val="002D49FE"/>
    <w:rsid w:val="002D5669"/>
    <w:rsid w:val="002D6435"/>
    <w:rsid w:val="002D67CA"/>
    <w:rsid w:val="002D7289"/>
    <w:rsid w:val="002D7550"/>
    <w:rsid w:val="002D7AC2"/>
    <w:rsid w:val="002D7FB2"/>
    <w:rsid w:val="002E099C"/>
    <w:rsid w:val="002E606C"/>
    <w:rsid w:val="002E759A"/>
    <w:rsid w:val="002E7EBF"/>
    <w:rsid w:val="002F0FE9"/>
    <w:rsid w:val="002F11FA"/>
    <w:rsid w:val="002F393C"/>
    <w:rsid w:val="002F5E25"/>
    <w:rsid w:val="002F7C96"/>
    <w:rsid w:val="00300F3D"/>
    <w:rsid w:val="003014E8"/>
    <w:rsid w:val="003025E6"/>
    <w:rsid w:val="00302F0E"/>
    <w:rsid w:val="00303CF5"/>
    <w:rsid w:val="0030402E"/>
    <w:rsid w:val="00304D51"/>
    <w:rsid w:val="00304E27"/>
    <w:rsid w:val="00305384"/>
    <w:rsid w:val="003073AE"/>
    <w:rsid w:val="00307488"/>
    <w:rsid w:val="00310500"/>
    <w:rsid w:val="00310863"/>
    <w:rsid w:val="00310912"/>
    <w:rsid w:val="0031295A"/>
    <w:rsid w:val="0031339F"/>
    <w:rsid w:val="003135E6"/>
    <w:rsid w:val="00314774"/>
    <w:rsid w:val="00314A94"/>
    <w:rsid w:val="00314CDB"/>
    <w:rsid w:val="00315BC0"/>
    <w:rsid w:val="003174B8"/>
    <w:rsid w:val="0031782A"/>
    <w:rsid w:val="00317A61"/>
    <w:rsid w:val="00320177"/>
    <w:rsid w:val="00321187"/>
    <w:rsid w:val="00321830"/>
    <w:rsid w:val="00322ADC"/>
    <w:rsid w:val="00322B59"/>
    <w:rsid w:val="003236E6"/>
    <w:rsid w:val="00323DDA"/>
    <w:rsid w:val="0032477C"/>
    <w:rsid w:val="003267A4"/>
    <w:rsid w:val="003268B5"/>
    <w:rsid w:val="00327475"/>
    <w:rsid w:val="003313E3"/>
    <w:rsid w:val="00331839"/>
    <w:rsid w:val="00332701"/>
    <w:rsid w:val="00332960"/>
    <w:rsid w:val="00333A72"/>
    <w:rsid w:val="00334366"/>
    <w:rsid w:val="00334774"/>
    <w:rsid w:val="00334A3C"/>
    <w:rsid w:val="00334FAE"/>
    <w:rsid w:val="0033581A"/>
    <w:rsid w:val="00341648"/>
    <w:rsid w:val="003417E5"/>
    <w:rsid w:val="00343358"/>
    <w:rsid w:val="00344069"/>
    <w:rsid w:val="0034411F"/>
    <w:rsid w:val="00344C82"/>
    <w:rsid w:val="00344CB3"/>
    <w:rsid w:val="00344D93"/>
    <w:rsid w:val="003456AF"/>
    <w:rsid w:val="003457EA"/>
    <w:rsid w:val="00345F06"/>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3095"/>
    <w:rsid w:val="003646EA"/>
    <w:rsid w:val="00365F95"/>
    <w:rsid w:val="00366A9F"/>
    <w:rsid w:val="00370293"/>
    <w:rsid w:val="00371C1A"/>
    <w:rsid w:val="00372D8F"/>
    <w:rsid w:val="00372E40"/>
    <w:rsid w:val="00373198"/>
    <w:rsid w:val="00375971"/>
    <w:rsid w:val="00375B6D"/>
    <w:rsid w:val="00376E3A"/>
    <w:rsid w:val="0038040A"/>
    <w:rsid w:val="00380821"/>
    <w:rsid w:val="003815E3"/>
    <w:rsid w:val="00382BB3"/>
    <w:rsid w:val="0038340B"/>
    <w:rsid w:val="003856FF"/>
    <w:rsid w:val="00385C9D"/>
    <w:rsid w:val="003873B5"/>
    <w:rsid w:val="00387468"/>
    <w:rsid w:val="003900D3"/>
    <w:rsid w:val="003935E8"/>
    <w:rsid w:val="003938E4"/>
    <w:rsid w:val="003946DD"/>
    <w:rsid w:val="00394945"/>
    <w:rsid w:val="00394E07"/>
    <w:rsid w:val="00395C18"/>
    <w:rsid w:val="00395EC5"/>
    <w:rsid w:val="003A2264"/>
    <w:rsid w:val="003A2425"/>
    <w:rsid w:val="003A38C0"/>
    <w:rsid w:val="003A3E2A"/>
    <w:rsid w:val="003A3F41"/>
    <w:rsid w:val="003A3FC1"/>
    <w:rsid w:val="003A4DBF"/>
    <w:rsid w:val="003A62EA"/>
    <w:rsid w:val="003A6975"/>
    <w:rsid w:val="003A71F0"/>
    <w:rsid w:val="003A76DB"/>
    <w:rsid w:val="003A7B62"/>
    <w:rsid w:val="003B1FCC"/>
    <w:rsid w:val="003B28DD"/>
    <w:rsid w:val="003B349B"/>
    <w:rsid w:val="003B39E8"/>
    <w:rsid w:val="003B6312"/>
    <w:rsid w:val="003B6A24"/>
    <w:rsid w:val="003B6B9E"/>
    <w:rsid w:val="003B7CEE"/>
    <w:rsid w:val="003C0119"/>
    <w:rsid w:val="003C0A92"/>
    <w:rsid w:val="003C0B71"/>
    <w:rsid w:val="003C1649"/>
    <w:rsid w:val="003C25C3"/>
    <w:rsid w:val="003C2808"/>
    <w:rsid w:val="003C3C91"/>
    <w:rsid w:val="003C3CF5"/>
    <w:rsid w:val="003C3F47"/>
    <w:rsid w:val="003C5313"/>
    <w:rsid w:val="003C6989"/>
    <w:rsid w:val="003C74F6"/>
    <w:rsid w:val="003C7CE2"/>
    <w:rsid w:val="003C7DE5"/>
    <w:rsid w:val="003D0B6F"/>
    <w:rsid w:val="003D10EF"/>
    <w:rsid w:val="003D2227"/>
    <w:rsid w:val="003D3396"/>
    <w:rsid w:val="003D38CC"/>
    <w:rsid w:val="003D39F9"/>
    <w:rsid w:val="003D3BCF"/>
    <w:rsid w:val="003D4713"/>
    <w:rsid w:val="003D474E"/>
    <w:rsid w:val="003D4CAA"/>
    <w:rsid w:val="003D5BCB"/>
    <w:rsid w:val="003D62AF"/>
    <w:rsid w:val="003D6450"/>
    <w:rsid w:val="003D745A"/>
    <w:rsid w:val="003E018B"/>
    <w:rsid w:val="003E2248"/>
    <w:rsid w:val="003E5C37"/>
    <w:rsid w:val="003E5F30"/>
    <w:rsid w:val="003E6407"/>
    <w:rsid w:val="003E6B54"/>
    <w:rsid w:val="003E7047"/>
    <w:rsid w:val="003E75B8"/>
    <w:rsid w:val="003F03C1"/>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47"/>
    <w:rsid w:val="004058BD"/>
    <w:rsid w:val="004059C9"/>
    <w:rsid w:val="00405CD6"/>
    <w:rsid w:val="00406919"/>
    <w:rsid w:val="00407563"/>
    <w:rsid w:val="00407EBB"/>
    <w:rsid w:val="00411324"/>
    <w:rsid w:val="00413E89"/>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51A"/>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3D05"/>
    <w:rsid w:val="004441C1"/>
    <w:rsid w:val="00445D17"/>
    <w:rsid w:val="00445EA8"/>
    <w:rsid w:val="00446550"/>
    <w:rsid w:val="00446715"/>
    <w:rsid w:val="004518D9"/>
    <w:rsid w:val="00451DBE"/>
    <w:rsid w:val="00451DEB"/>
    <w:rsid w:val="004528AB"/>
    <w:rsid w:val="004529B9"/>
    <w:rsid w:val="00452CB3"/>
    <w:rsid w:val="00453167"/>
    <w:rsid w:val="0045403B"/>
    <w:rsid w:val="00454B8F"/>
    <w:rsid w:val="0045556F"/>
    <w:rsid w:val="00455A29"/>
    <w:rsid w:val="004625BD"/>
    <w:rsid w:val="004633DB"/>
    <w:rsid w:val="004645D0"/>
    <w:rsid w:val="004654F7"/>
    <w:rsid w:val="00467B28"/>
    <w:rsid w:val="00471C18"/>
    <w:rsid w:val="00472731"/>
    <w:rsid w:val="00472EBE"/>
    <w:rsid w:val="0047301C"/>
    <w:rsid w:val="00473DD1"/>
    <w:rsid w:val="004743F8"/>
    <w:rsid w:val="0047463E"/>
    <w:rsid w:val="00475073"/>
    <w:rsid w:val="0047668D"/>
    <w:rsid w:val="00477181"/>
    <w:rsid w:val="00477C6C"/>
    <w:rsid w:val="00477D21"/>
    <w:rsid w:val="0048008B"/>
    <w:rsid w:val="00480D5F"/>
    <w:rsid w:val="00483893"/>
    <w:rsid w:val="00483F6C"/>
    <w:rsid w:val="00484643"/>
    <w:rsid w:val="00484E5D"/>
    <w:rsid w:val="0048674A"/>
    <w:rsid w:val="00487552"/>
    <w:rsid w:val="00487661"/>
    <w:rsid w:val="004902B9"/>
    <w:rsid w:val="00490B76"/>
    <w:rsid w:val="00491B50"/>
    <w:rsid w:val="004929C0"/>
    <w:rsid w:val="00495009"/>
    <w:rsid w:val="00496B31"/>
    <w:rsid w:val="004975DB"/>
    <w:rsid w:val="004A249F"/>
    <w:rsid w:val="004A25E9"/>
    <w:rsid w:val="004A2867"/>
    <w:rsid w:val="004A28E6"/>
    <w:rsid w:val="004A29D3"/>
    <w:rsid w:val="004A3C01"/>
    <w:rsid w:val="004A4CD9"/>
    <w:rsid w:val="004A6273"/>
    <w:rsid w:val="004B1288"/>
    <w:rsid w:val="004B548C"/>
    <w:rsid w:val="004B5879"/>
    <w:rsid w:val="004B5C7A"/>
    <w:rsid w:val="004B5DE7"/>
    <w:rsid w:val="004B7462"/>
    <w:rsid w:val="004B7642"/>
    <w:rsid w:val="004C01A9"/>
    <w:rsid w:val="004C0291"/>
    <w:rsid w:val="004C100D"/>
    <w:rsid w:val="004C33B1"/>
    <w:rsid w:val="004C385E"/>
    <w:rsid w:val="004C3ECC"/>
    <w:rsid w:val="004C464B"/>
    <w:rsid w:val="004C70B2"/>
    <w:rsid w:val="004D01DD"/>
    <w:rsid w:val="004D0416"/>
    <w:rsid w:val="004D10F4"/>
    <w:rsid w:val="004D11EC"/>
    <w:rsid w:val="004D143E"/>
    <w:rsid w:val="004D1711"/>
    <w:rsid w:val="004D1C97"/>
    <w:rsid w:val="004D1D44"/>
    <w:rsid w:val="004D3369"/>
    <w:rsid w:val="004D5F38"/>
    <w:rsid w:val="004D64D5"/>
    <w:rsid w:val="004E0308"/>
    <w:rsid w:val="004E050E"/>
    <w:rsid w:val="004E0838"/>
    <w:rsid w:val="004E3235"/>
    <w:rsid w:val="004E44D0"/>
    <w:rsid w:val="004E4DC1"/>
    <w:rsid w:val="004E5238"/>
    <w:rsid w:val="004E59EC"/>
    <w:rsid w:val="004E6509"/>
    <w:rsid w:val="004F09B7"/>
    <w:rsid w:val="004F23E4"/>
    <w:rsid w:val="004F25C3"/>
    <w:rsid w:val="004F2FCC"/>
    <w:rsid w:val="004F34D2"/>
    <w:rsid w:val="004F5BC4"/>
    <w:rsid w:val="00500243"/>
    <w:rsid w:val="0050091D"/>
    <w:rsid w:val="005032AA"/>
    <w:rsid w:val="00503477"/>
    <w:rsid w:val="005044ED"/>
    <w:rsid w:val="00504BCC"/>
    <w:rsid w:val="00504DE7"/>
    <w:rsid w:val="00505ADE"/>
    <w:rsid w:val="00505D9C"/>
    <w:rsid w:val="00506AD9"/>
    <w:rsid w:val="00506C7C"/>
    <w:rsid w:val="00507F6C"/>
    <w:rsid w:val="00510C82"/>
    <w:rsid w:val="00514210"/>
    <w:rsid w:val="005159CA"/>
    <w:rsid w:val="00515C67"/>
    <w:rsid w:val="00516752"/>
    <w:rsid w:val="005173CE"/>
    <w:rsid w:val="00520920"/>
    <w:rsid w:val="005209C8"/>
    <w:rsid w:val="00520C3A"/>
    <w:rsid w:val="00520F67"/>
    <w:rsid w:val="005228D9"/>
    <w:rsid w:val="00522FCB"/>
    <w:rsid w:val="00523B42"/>
    <w:rsid w:val="0052448A"/>
    <w:rsid w:val="005244E6"/>
    <w:rsid w:val="0052555D"/>
    <w:rsid w:val="00525FB6"/>
    <w:rsid w:val="00527336"/>
    <w:rsid w:val="00527656"/>
    <w:rsid w:val="005303F6"/>
    <w:rsid w:val="00530C63"/>
    <w:rsid w:val="00531AA3"/>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C61"/>
    <w:rsid w:val="0055215D"/>
    <w:rsid w:val="00552451"/>
    <w:rsid w:val="005528FD"/>
    <w:rsid w:val="00553288"/>
    <w:rsid w:val="00553971"/>
    <w:rsid w:val="005543BD"/>
    <w:rsid w:val="00554605"/>
    <w:rsid w:val="00555C40"/>
    <w:rsid w:val="0055634C"/>
    <w:rsid w:val="0055656F"/>
    <w:rsid w:val="00557F7B"/>
    <w:rsid w:val="00560081"/>
    <w:rsid w:val="005607F4"/>
    <w:rsid w:val="00560D8D"/>
    <w:rsid w:val="00560DBE"/>
    <w:rsid w:val="00562F40"/>
    <w:rsid w:val="00563E3E"/>
    <w:rsid w:val="005648CF"/>
    <w:rsid w:val="00564BA4"/>
    <w:rsid w:val="00564CB4"/>
    <w:rsid w:val="00565643"/>
    <w:rsid w:val="005658F1"/>
    <w:rsid w:val="00565A01"/>
    <w:rsid w:val="00567A56"/>
    <w:rsid w:val="00567AD3"/>
    <w:rsid w:val="0057098C"/>
    <w:rsid w:val="0057114F"/>
    <w:rsid w:val="0057120F"/>
    <w:rsid w:val="0057220B"/>
    <w:rsid w:val="00572AF8"/>
    <w:rsid w:val="0057428E"/>
    <w:rsid w:val="00577154"/>
    <w:rsid w:val="00581422"/>
    <w:rsid w:val="00581E24"/>
    <w:rsid w:val="00582B4E"/>
    <w:rsid w:val="00584208"/>
    <w:rsid w:val="00584984"/>
    <w:rsid w:val="00584E1D"/>
    <w:rsid w:val="00584F5A"/>
    <w:rsid w:val="005854EC"/>
    <w:rsid w:val="005861E6"/>
    <w:rsid w:val="00590F70"/>
    <w:rsid w:val="0059205B"/>
    <w:rsid w:val="00592086"/>
    <w:rsid w:val="00592837"/>
    <w:rsid w:val="00593B51"/>
    <w:rsid w:val="00594A2F"/>
    <w:rsid w:val="00594BF2"/>
    <w:rsid w:val="00595BED"/>
    <w:rsid w:val="0059718F"/>
    <w:rsid w:val="005971A0"/>
    <w:rsid w:val="005A2537"/>
    <w:rsid w:val="005A2866"/>
    <w:rsid w:val="005A2CD1"/>
    <w:rsid w:val="005A3032"/>
    <w:rsid w:val="005A30DB"/>
    <w:rsid w:val="005A37D5"/>
    <w:rsid w:val="005A3FBD"/>
    <w:rsid w:val="005A40E4"/>
    <w:rsid w:val="005A5340"/>
    <w:rsid w:val="005A765F"/>
    <w:rsid w:val="005A7F79"/>
    <w:rsid w:val="005B0BDD"/>
    <w:rsid w:val="005B1516"/>
    <w:rsid w:val="005B244A"/>
    <w:rsid w:val="005B2660"/>
    <w:rsid w:val="005B3B6D"/>
    <w:rsid w:val="005B4494"/>
    <w:rsid w:val="005B510B"/>
    <w:rsid w:val="005B5536"/>
    <w:rsid w:val="005B62C3"/>
    <w:rsid w:val="005B7FEA"/>
    <w:rsid w:val="005C1D71"/>
    <w:rsid w:val="005C2234"/>
    <w:rsid w:val="005C2E06"/>
    <w:rsid w:val="005C388B"/>
    <w:rsid w:val="005C3896"/>
    <w:rsid w:val="005C5107"/>
    <w:rsid w:val="005C5A9C"/>
    <w:rsid w:val="005C60DE"/>
    <w:rsid w:val="005C62A4"/>
    <w:rsid w:val="005C6B60"/>
    <w:rsid w:val="005D013F"/>
    <w:rsid w:val="005D064C"/>
    <w:rsid w:val="005D206D"/>
    <w:rsid w:val="005D3344"/>
    <w:rsid w:val="005E0D02"/>
    <w:rsid w:val="005E2459"/>
    <w:rsid w:val="005E388D"/>
    <w:rsid w:val="005E3CE1"/>
    <w:rsid w:val="005E52DB"/>
    <w:rsid w:val="005E535F"/>
    <w:rsid w:val="005F1BDE"/>
    <w:rsid w:val="005F270D"/>
    <w:rsid w:val="005F2C6A"/>
    <w:rsid w:val="005F31A8"/>
    <w:rsid w:val="005F3D3F"/>
    <w:rsid w:val="005F6F02"/>
    <w:rsid w:val="005F7440"/>
    <w:rsid w:val="006003D3"/>
    <w:rsid w:val="00600847"/>
    <w:rsid w:val="00600E43"/>
    <w:rsid w:val="006015EC"/>
    <w:rsid w:val="00603742"/>
    <w:rsid w:val="00603D50"/>
    <w:rsid w:val="00604D7C"/>
    <w:rsid w:val="00604E2B"/>
    <w:rsid w:val="006063E4"/>
    <w:rsid w:val="006067DB"/>
    <w:rsid w:val="00606B8B"/>
    <w:rsid w:val="00607220"/>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F8D"/>
    <w:rsid w:val="00633712"/>
    <w:rsid w:val="00635BCB"/>
    <w:rsid w:val="00635CD1"/>
    <w:rsid w:val="00635FAD"/>
    <w:rsid w:val="006409A7"/>
    <w:rsid w:val="00640F3B"/>
    <w:rsid w:val="00641AE9"/>
    <w:rsid w:val="00642BEF"/>
    <w:rsid w:val="006436B0"/>
    <w:rsid w:val="00643E5D"/>
    <w:rsid w:val="0064441D"/>
    <w:rsid w:val="00644B3C"/>
    <w:rsid w:val="00647B26"/>
    <w:rsid w:val="00647BF2"/>
    <w:rsid w:val="0065001E"/>
    <w:rsid w:val="00650B11"/>
    <w:rsid w:val="006518E1"/>
    <w:rsid w:val="0065191F"/>
    <w:rsid w:val="00651DBD"/>
    <w:rsid w:val="00652A41"/>
    <w:rsid w:val="00653255"/>
    <w:rsid w:val="00653FBD"/>
    <w:rsid w:val="00655AFB"/>
    <w:rsid w:val="0065601A"/>
    <w:rsid w:val="00656246"/>
    <w:rsid w:val="006577D4"/>
    <w:rsid w:val="00660BF7"/>
    <w:rsid w:val="006616CC"/>
    <w:rsid w:val="0066178D"/>
    <w:rsid w:val="006628A7"/>
    <w:rsid w:val="00662BF7"/>
    <w:rsid w:val="00663218"/>
    <w:rsid w:val="0066344C"/>
    <w:rsid w:val="00663C67"/>
    <w:rsid w:val="0066426F"/>
    <w:rsid w:val="0066561B"/>
    <w:rsid w:val="00665928"/>
    <w:rsid w:val="00666902"/>
    <w:rsid w:val="00667B23"/>
    <w:rsid w:val="00667F17"/>
    <w:rsid w:val="00670A1D"/>
    <w:rsid w:val="006711FA"/>
    <w:rsid w:val="006730F0"/>
    <w:rsid w:val="00674161"/>
    <w:rsid w:val="0067577B"/>
    <w:rsid w:val="00675798"/>
    <w:rsid w:val="00675AEA"/>
    <w:rsid w:val="00675E5A"/>
    <w:rsid w:val="00676478"/>
    <w:rsid w:val="0067664D"/>
    <w:rsid w:val="00677604"/>
    <w:rsid w:val="00681A02"/>
    <w:rsid w:val="00681EDD"/>
    <w:rsid w:val="00681F12"/>
    <w:rsid w:val="00683D14"/>
    <w:rsid w:val="0068484D"/>
    <w:rsid w:val="00685B7F"/>
    <w:rsid w:val="00685C5F"/>
    <w:rsid w:val="006869FB"/>
    <w:rsid w:val="00687AF3"/>
    <w:rsid w:val="006902FC"/>
    <w:rsid w:val="00690E6A"/>
    <w:rsid w:val="00692119"/>
    <w:rsid w:val="006922C9"/>
    <w:rsid w:val="00692313"/>
    <w:rsid w:val="00692B1B"/>
    <w:rsid w:val="00693509"/>
    <w:rsid w:val="006935D7"/>
    <w:rsid w:val="00694CE6"/>
    <w:rsid w:val="0069633C"/>
    <w:rsid w:val="006964DB"/>
    <w:rsid w:val="006A02A1"/>
    <w:rsid w:val="006A0A31"/>
    <w:rsid w:val="006A1A58"/>
    <w:rsid w:val="006A1B61"/>
    <w:rsid w:val="006A308C"/>
    <w:rsid w:val="006A3586"/>
    <w:rsid w:val="006A3AD0"/>
    <w:rsid w:val="006A434E"/>
    <w:rsid w:val="006A488B"/>
    <w:rsid w:val="006A6110"/>
    <w:rsid w:val="006A6139"/>
    <w:rsid w:val="006A6A98"/>
    <w:rsid w:val="006A7A40"/>
    <w:rsid w:val="006B056F"/>
    <w:rsid w:val="006B05C1"/>
    <w:rsid w:val="006B142C"/>
    <w:rsid w:val="006B1919"/>
    <w:rsid w:val="006B2759"/>
    <w:rsid w:val="006B2A24"/>
    <w:rsid w:val="006B2E06"/>
    <w:rsid w:val="006B50A9"/>
    <w:rsid w:val="006B55C4"/>
    <w:rsid w:val="006B78CA"/>
    <w:rsid w:val="006B7A82"/>
    <w:rsid w:val="006B7D66"/>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17F2"/>
    <w:rsid w:val="006E1E85"/>
    <w:rsid w:val="006E3BE1"/>
    <w:rsid w:val="006E403C"/>
    <w:rsid w:val="006E55CF"/>
    <w:rsid w:val="006E5DC8"/>
    <w:rsid w:val="006E62CB"/>
    <w:rsid w:val="006E7383"/>
    <w:rsid w:val="006E7F36"/>
    <w:rsid w:val="006F2431"/>
    <w:rsid w:val="006F2D4B"/>
    <w:rsid w:val="006F4B9A"/>
    <w:rsid w:val="006F5FA0"/>
    <w:rsid w:val="006F7244"/>
    <w:rsid w:val="007000FF"/>
    <w:rsid w:val="007019F2"/>
    <w:rsid w:val="007022F5"/>
    <w:rsid w:val="00703732"/>
    <w:rsid w:val="00705C17"/>
    <w:rsid w:val="0070640E"/>
    <w:rsid w:val="0070655A"/>
    <w:rsid w:val="007079C4"/>
    <w:rsid w:val="007100FA"/>
    <w:rsid w:val="00715279"/>
    <w:rsid w:val="00720D5B"/>
    <w:rsid w:val="00720F91"/>
    <w:rsid w:val="00721587"/>
    <w:rsid w:val="00721768"/>
    <w:rsid w:val="0072198D"/>
    <w:rsid w:val="007225AD"/>
    <w:rsid w:val="007237D3"/>
    <w:rsid w:val="00723852"/>
    <w:rsid w:val="00723FBC"/>
    <w:rsid w:val="0072725C"/>
    <w:rsid w:val="00727365"/>
    <w:rsid w:val="007277E6"/>
    <w:rsid w:val="0073031E"/>
    <w:rsid w:val="00731D7C"/>
    <w:rsid w:val="007322F5"/>
    <w:rsid w:val="0073386F"/>
    <w:rsid w:val="007340BA"/>
    <w:rsid w:val="00734DCD"/>
    <w:rsid w:val="00735969"/>
    <w:rsid w:val="00736102"/>
    <w:rsid w:val="007367BE"/>
    <w:rsid w:val="00736BF6"/>
    <w:rsid w:val="0073728E"/>
    <w:rsid w:val="007402D2"/>
    <w:rsid w:val="00740982"/>
    <w:rsid w:val="00740F10"/>
    <w:rsid w:val="00742526"/>
    <w:rsid w:val="007426E1"/>
    <w:rsid w:val="00742AE1"/>
    <w:rsid w:val="007431E7"/>
    <w:rsid w:val="0074381F"/>
    <w:rsid w:val="00743843"/>
    <w:rsid w:val="00743A73"/>
    <w:rsid w:val="00743C68"/>
    <w:rsid w:val="00744630"/>
    <w:rsid w:val="007448AB"/>
    <w:rsid w:val="007450CB"/>
    <w:rsid w:val="00745D23"/>
    <w:rsid w:val="00746B21"/>
    <w:rsid w:val="007508C7"/>
    <w:rsid w:val="00750982"/>
    <w:rsid w:val="00751D4E"/>
    <w:rsid w:val="007524D6"/>
    <w:rsid w:val="007530D8"/>
    <w:rsid w:val="00753B3E"/>
    <w:rsid w:val="00753D1C"/>
    <w:rsid w:val="007541EE"/>
    <w:rsid w:val="0075449D"/>
    <w:rsid w:val="00755E9C"/>
    <w:rsid w:val="00755F42"/>
    <w:rsid w:val="00756A54"/>
    <w:rsid w:val="00756B01"/>
    <w:rsid w:val="00756F4F"/>
    <w:rsid w:val="0076045D"/>
    <w:rsid w:val="00760521"/>
    <w:rsid w:val="00760D58"/>
    <w:rsid w:val="007611FD"/>
    <w:rsid w:val="0076120A"/>
    <w:rsid w:val="00762CB9"/>
    <w:rsid w:val="00763EE6"/>
    <w:rsid w:val="007645C2"/>
    <w:rsid w:val="0076544B"/>
    <w:rsid w:val="00765AC8"/>
    <w:rsid w:val="007669B2"/>
    <w:rsid w:val="00767217"/>
    <w:rsid w:val="007701F9"/>
    <w:rsid w:val="007702C5"/>
    <w:rsid w:val="00770407"/>
    <w:rsid w:val="007723A2"/>
    <w:rsid w:val="00772806"/>
    <w:rsid w:val="00772971"/>
    <w:rsid w:val="00773B24"/>
    <w:rsid w:val="00773BC5"/>
    <w:rsid w:val="00776148"/>
    <w:rsid w:val="00777152"/>
    <w:rsid w:val="007811F9"/>
    <w:rsid w:val="00781E0D"/>
    <w:rsid w:val="007850F9"/>
    <w:rsid w:val="00785C92"/>
    <w:rsid w:val="0078600A"/>
    <w:rsid w:val="00786904"/>
    <w:rsid w:val="00787519"/>
    <w:rsid w:val="00787DC9"/>
    <w:rsid w:val="00791183"/>
    <w:rsid w:val="007913CB"/>
    <w:rsid w:val="00791439"/>
    <w:rsid w:val="00792091"/>
    <w:rsid w:val="00795A55"/>
    <w:rsid w:val="00795F6F"/>
    <w:rsid w:val="007966E1"/>
    <w:rsid w:val="0079756C"/>
    <w:rsid w:val="00797E59"/>
    <w:rsid w:val="007A42F9"/>
    <w:rsid w:val="007A4ACA"/>
    <w:rsid w:val="007A54C1"/>
    <w:rsid w:val="007A6B87"/>
    <w:rsid w:val="007B0713"/>
    <w:rsid w:val="007B17E6"/>
    <w:rsid w:val="007B1C08"/>
    <w:rsid w:val="007B1E12"/>
    <w:rsid w:val="007B235E"/>
    <w:rsid w:val="007B2F13"/>
    <w:rsid w:val="007B31EC"/>
    <w:rsid w:val="007B3274"/>
    <w:rsid w:val="007B38FD"/>
    <w:rsid w:val="007B465A"/>
    <w:rsid w:val="007B5475"/>
    <w:rsid w:val="007B5D5C"/>
    <w:rsid w:val="007C24E8"/>
    <w:rsid w:val="007C2A7E"/>
    <w:rsid w:val="007C2CC2"/>
    <w:rsid w:val="007C33F3"/>
    <w:rsid w:val="007C37FF"/>
    <w:rsid w:val="007C3B1A"/>
    <w:rsid w:val="007C42C4"/>
    <w:rsid w:val="007C5B8D"/>
    <w:rsid w:val="007D0A2D"/>
    <w:rsid w:val="007D2443"/>
    <w:rsid w:val="007D3AE6"/>
    <w:rsid w:val="007D3DEF"/>
    <w:rsid w:val="007D423C"/>
    <w:rsid w:val="007D4420"/>
    <w:rsid w:val="007D453C"/>
    <w:rsid w:val="007D4588"/>
    <w:rsid w:val="007D73B5"/>
    <w:rsid w:val="007D7F5D"/>
    <w:rsid w:val="007E0CC9"/>
    <w:rsid w:val="007E1936"/>
    <w:rsid w:val="007E346C"/>
    <w:rsid w:val="007E4D15"/>
    <w:rsid w:val="007E585D"/>
    <w:rsid w:val="007E58E6"/>
    <w:rsid w:val="007E5B0C"/>
    <w:rsid w:val="007E5FA5"/>
    <w:rsid w:val="007E71EB"/>
    <w:rsid w:val="007E7613"/>
    <w:rsid w:val="007F0C6A"/>
    <w:rsid w:val="007F1412"/>
    <w:rsid w:val="007F1F17"/>
    <w:rsid w:val="007F275A"/>
    <w:rsid w:val="007F2CBF"/>
    <w:rsid w:val="007F3605"/>
    <w:rsid w:val="007F3630"/>
    <w:rsid w:val="007F36C1"/>
    <w:rsid w:val="007F4AB1"/>
    <w:rsid w:val="007F4F0D"/>
    <w:rsid w:val="007F7E9C"/>
    <w:rsid w:val="0080047D"/>
    <w:rsid w:val="00800C13"/>
    <w:rsid w:val="00801F09"/>
    <w:rsid w:val="008032F8"/>
    <w:rsid w:val="00805ABC"/>
    <w:rsid w:val="00812044"/>
    <w:rsid w:val="00813468"/>
    <w:rsid w:val="0081468B"/>
    <w:rsid w:val="00814FBE"/>
    <w:rsid w:val="008151D5"/>
    <w:rsid w:val="00817AFE"/>
    <w:rsid w:val="008200B5"/>
    <w:rsid w:val="008231F1"/>
    <w:rsid w:val="008232F7"/>
    <w:rsid w:val="00823BDB"/>
    <w:rsid w:val="00827364"/>
    <w:rsid w:val="008273B8"/>
    <w:rsid w:val="00827474"/>
    <w:rsid w:val="00830254"/>
    <w:rsid w:val="00830413"/>
    <w:rsid w:val="00830A04"/>
    <w:rsid w:val="008319F6"/>
    <w:rsid w:val="0083221C"/>
    <w:rsid w:val="00833BF6"/>
    <w:rsid w:val="008348D7"/>
    <w:rsid w:val="00834B20"/>
    <w:rsid w:val="00836563"/>
    <w:rsid w:val="00837C77"/>
    <w:rsid w:val="00840375"/>
    <w:rsid w:val="00841EA4"/>
    <w:rsid w:val="008428E1"/>
    <w:rsid w:val="00842A58"/>
    <w:rsid w:val="0084389E"/>
    <w:rsid w:val="00846B7F"/>
    <w:rsid w:val="00847F9E"/>
    <w:rsid w:val="008507FA"/>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540F"/>
    <w:rsid w:val="008659EC"/>
    <w:rsid w:val="0086725C"/>
    <w:rsid w:val="008673CA"/>
    <w:rsid w:val="0086744F"/>
    <w:rsid w:val="00867C7B"/>
    <w:rsid w:val="00870739"/>
    <w:rsid w:val="008725AB"/>
    <w:rsid w:val="00872C55"/>
    <w:rsid w:val="00873204"/>
    <w:rsid w:val="00873AB8"/>
    <w:rsid w:val="00874E58"/>
    <w:rsid w:val="008800FE"/>
    <w:rsid w:val="008802DD"/>
    <w:rsid w:val="00880637"/>
    <w:rsid w:val="00880DD8"/>
    <w:rsid w:val="00882CF0"/>
    <w:rsid w:val="00884797"/>
    <w:rsid w:val="008852CD"/>
    <w:rsid w:val="00887110"/>
    <w:rsid w:val="008900B5"/>
    <w:rsid w:val="00894EA1"/>
    <w:rsid w:val="00894FC2"/>
    <w:rsid w:val="00896491"/>
    <w:rsid w:val="008970DD"/>
    <w:rsid w:val="00897474"/>
    <w:rsid w:val="008978C1"/>
    <w:rsid w:val="00897CCF"/>
    <w:rsid w:val="00897D69"/>
    <w:rsid w:val="008A388B"/>
    <w:rsid w:val="008A47C3"/>
    <w:rsid w:val="008A4805"/>
    <w:rsid w:val="008A4A5F"/>
    <w:rsid w:val="008A6436"/>
    <w:rsid w:val="008A659E"/>
    <w:rsid w:val="008A691B"/>
    <w:rsid w:val="008A6BB1"/>
    <w:rsid w:val="008A6C6F"/>
    <w:rsid w:val="008B0143"/>
    <w:rsid w:val="008B1112"/>
    <w:rsid w:val="008B1160"/>
    <w:rsid w:val="008B1B5C"/>
    <w:rsid w:val="008B2173"/>
    <w:rsid w:val="008B39EB"/>
    <w:rsid w:val="008B3A08"/>
    <w:rsid w:val="008B5D3C"/>
    <w:rsid w:val="008B5F44"/>
    <w:rsid w:val="008B6DA9"/>
    <w:rsid w:val="008B72AA"/>
    <w:rsid w:val="008B77F6"/>
    <w:rsid w:val="008B7C3B"/>
    <w:rsid w:val="008B7EFD"/>
    <w:rsid w:val="008C264A"/>
    <w:rsid w:val="008C4371"/>
    <w:rsid w:val="008C4AEC"/>
    <w:rsid w:val="008C5697"/>
    <w:rsid w:val="008C736C"/>
    <w:rsid w:val="008C7B26"/>
    <w:rsid w:val="008D0115"/>
    <w:rsid w:val="008D062F"/>
    <w:rsid w:val="008D104A"/>
    <w:rsid w:val="008D120C"/>
    <w:rsid w:val="008D46D4"/>
    <w:rsid w:val="008D47FE"/>
    <w:rsid w:val="008D5E3D"/>
    <w:rsid w:val="008D62DC"/>
    <w:rsid w:val="008D6CCA"/>
    <w:rsid w:val="008D7EC2"/>
    <w:rsid w:val="008E07F4"/>
    <w:rsid w:val="008E2B0E"/>
    <w:rsid w:val="008E2EA0"/>
    <w:rsid w:val="008E3B1D"/>
    <w:rsid w:val="008E52CE"/>
    <w:rsid w:val="008E5D79"/>
    <w:rsid w:val="008E6242"/>
    <w:rsid w:val="008E68A2"/>
    <w:rsid w:val="008E6B7E"/>
    <w:rsid w:val="008E772A"/>
    <w:rsid w:val="008F1018"/>
    <w:rsid w:val="008F1887"/>
    <w:rsid w:val="008F1EFC"/>
    <w:rsid w:val="008F2DC5"/>
    <w:rsid w:val="008F3319"/>
    <w:rsid w:val="008F5055"/>
    <w:rsid w:val="008F565F"/>
    <w:rsid w:val="008F7333"/>
    <w:rsid w:val="008F7AE6"/>
    <w:rsid w:val="008F7F89"/>
    <w:rsid w:val="00901364"/>
    <w:rsid w:val="00901B2C"/>
    <w:rsid w:val="00902053"/>
    <w:rsid w:val="00903F43"/>
    <w:rsid w:val="00904928"/>
    <w:rsid w:val="00904CEF"/>
    <w:rsid w:val="00904E79"/>
    <w:rsid w:val="009059F9"/>
    <w:rsid w:val="00906D9E"/>
    <w:rsid w:val="00906FB0"/>
    <w:rsid w:val="00910E26"/>
    <w:rsid w:val="00911289"/>
    <w:rsid w:val="00911BC9"/>
    <w:rsid w:val="009140AD"/>
    <w:rsid w:val="009158F7"/>
    <w:rsid w:val="00917546"/>
    <w:rsid w:val="00917F38"/>
    <w:rsid w:val="0092013F"/>
    <w:rsid w:val="009203FC"/>
    <w:rsid w:val="00921398"/>
    <w:rsid w:val="0092272A"/>
    <w:rsid w:val="00922C25"/>
    <w:rsid w:val="009231E5"/>
    <w:rsid w:val="0092475A"/>
    <w:rsid w:val="00924809"/>
    <w:rsid w:val="00924FCA"/>
    <w:rsid w:val="00925008"/>
    <w:rsid w:val="009252A8"/>
    <w:rsid w:val="00926388"/>
    <w:rsid w:val="009271E6"/>
    <w:rsid w:val="00927EF1"/>
    <w:rsid w:val="0093171C"/>
    <w:rsid w:val="00931C40"/>
    <w:rsid w:val="00935C1F"/>
    <w:rsid w:val="00935DEE"/>
    <w:rsid w:val="0093689E"/>
    <w:rsid w:val="00937296"/>
    <w:rsid w:val="00940BB5"/>
    <w:rsid w:val="00941EAE"/>
    <w:rsid w:val="009427E8"/>
    <w:rsid w:val="0094283A"/>
    <w:rsid w:val="0094454C"/>
    <w:rsid w:val="009448C8"/>
    <w:rsid w:val="00944EF9"/>
    <w:rsid w:val="00944F7A"/>
    <w:rsid w:val="00946AFD"/>
    <w:rsid w:val="00946D05"/>
    <w:rsid w:val="009512CF"/>
    <w:rsid w:val="00952A12"/>
    <w:rsid w:val="009535BB"/>
    <w:rsid w:val="00953D11"/>
    <w:rsid w:val="00953E51"/>
    <w:rsid w:val="00953FB7"/>
    <w:rsid w:val="0095782A"/>
    <w:rsid w:val="00957AEA"/>
    <w:rsid w:val="00961304"/>
    <w:rsid w:val="0096162F"/>
    <w:rsid w:val="0096387F"/>
    <w:rsid w:val="00964A02"/>
    <w:rsid w:val="00964C80"/>
    <w:rsid w:val="00966C5A"/>
    <w:rsid w:val="00967302"/>
    <w:rsid w:val="00970654"/>
    <w:rsid w:val="0097094F"/>
    <w:rsid w:val="00970C51"/>
    <w:rsid w:val="00971D96"/>
    <w:rsid w:val="0097327B"/>
    <w:rsid w:val="00973728"/>
    <w:rsid w:val="009778A1"/>
    <w:rsid w:val="00981E39"/>
    <w:rsid w:val="00982B94"/>
    <w:rsid w:val="009830CF"/>
    <w:rsid w:val="00985A73"/>
    <w:rsid w:val="009861BE"/>
    <w:rsid w:val="00987F2A"/>
    <w:rsid w:val="00990175"/>
    <w:rsid w:val="00990250"/>
    <w:rsid w:val="0099077E"/>
    <w:rsid w:val="009936B7"/>
    <w:rsid w:val="00994218"/>
    <w:rsid w:val="009942BC"/>
    <w:rsid w:val="00994637"/>
    <w:rsid w:val="00994CCD"/>
    <w:rsid w:val="009950FF"/>
    <w:rsid w:val="00995B3B"/>
    <w:rsid w:val="009962FC"/>
    <w:rsid w:val="00996EFE"/>
    <w:rsid w:val="009975F9"/>
    <w:rsid w:val="009A0EFD"/>
    <w:rsid w:val="009A19E0"/>
    <w:rsid w:val="009A1C5A"/>
    <w:rsid w:val="009A364A"/>
    <w:rsid w:val="009A4505"/>
    <w:rsid w:val="009A6E74"/>
    <w:rsid w:val="009A7794"/>
    <w:rsid w:val="009A7E7B"/>
    <w:rsid w:val="009B0C75"/>
    <w:rsid w:val="009B0CEB"/>
    <w:rsid w:val="009B101E"/>
    <w:rsid w:val="009B1C8E"/>
    <w:rsid w:val="009B1E75"/>
    <w:rsid w:val="009B20D1"/>
    <w:rsid w:val="009B3EC6"/>
    <w:rsid w:val="009B4A74"/>
    <w:rsid w:val="009B668A"/>
    <w:rsid w:val="009C0C5B"/>
    <w:rsid w:val="009C14C4"/>
    <w:rsid w:val="009C1905"/>
    <w:rsid w:val="009C22F1"/>
    <w:rsid w:val="009C3AF3"/>
    <w:rsid w:val="009C3E5A"/>
    <w:rsid w:val="009C406C"/>
    <w:rsid w:val="009C428D"/>
    <w:rsid w:val="009C5C16"/>
    <w:rsid w:val="009C617F"/>
    <w:rsid w:val="009C6530"/>
    <w:rsid w:val="009C7854"/>
    <w:rsid w:val="009D2A7E"/>
    <w:rsid w:val="009D3E50"/>
    <w:rsid w:val="009D47F1"/>
    <w:rsid w:val="009D5708"/>
    <w:rsid w:val="009D648B"/>
    <w:rsid w:val="009E1147"/>
    <w:rsid w:val="009E27DA"/>
    <w:rsid w:val="009E2C03"/>
    <w:rsid w:val="009E2C57"/>
    <w:rsid w:val="009E2C5F"/>
    <w:rsid w:val="009E2FDB"/>
    <w:rsid w:val="009E3497"/>
    <w:rsid w:val="009E34D7"/>
    <w:rsid w:val="009E4603"/>
    <w:rsid w:val="009E4AC5"/>
    <w:rsid w:val="009E4CC8"/>
    <w:rsid w:val="009E60BC"/>
    <w:rsid w:val="009E618E"/>
    <w:rsid w:val="009E620B"/>
    <w:rsid w:val="009E64F4"/>
    <w:rsid w:val="009E6DA3"/>
    <w:rsid w:val="009E79BB"/>
    <w:rsid w:val="009F017A"/>
    <w:rsid w:val="009F373B"/>
    <w:rsid w:val="009F491A"/>
    <w:rsid w:val="009F4A62"/>
    <w:rsid w:val="009F5B37"/>
    <w:rsid w:val="009F6193"/>
    <w:rsid w:val="009F6663"/>
    <w:rsid w:val="009F78AB"/>
    <w:rsid w:val="00A00795"/>
    <w:rsid w:val="00A007D5"/>
    <w:rsid w:val="00A00FD6"/>
    <w:rsid w:val="00A01B80"/>
    <w:rsid w:val="00A02AE1"/>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20E19"/>
    <w:rsid w:val="00A2130A"/>
    <w:rsid w:val="00A219BE"/>
    <w:rsid w:val="00A22015"/>
    <w:rsid w:val="00A230C1"/>
    <w:rsid w:val="00A24344"/>
    <w:rsid w:val="00A24E8D"/>
    <w:rsid w:val="00A26897"/>
    <w:rsid w:val="00A26D29"/>
    <w:rsid w:val="00A307EE"/>
    <w:rsid w:val="00A3255F"/>
    <w:rsid w:val="00A33691"/>
    <w:rsid w:val="00A3398A"/>
    <w:rsid w:val="00A3551F"/>
    <w:rsid w:val="00A4000F"/>
    <w:rsid w:val="00A402D8"/>
    <w:rsid w:val="00A4197B"/>
    <w:rsid w:val="00A426EB"/>
    <w:rsid w:val="00A42A17"/>
    <w:rsid w:val="00A44FB9"/>
    <w:rsid w:val="00A46989"/>
    <w:rsid w:val="00A50695"/>
    <w:rsid w:val="00A50E17"/>
    <w:rsid w:val="00A51798"/>
    <w:rsid w:val="00A51FDD"/>
    <w:rsid w:val="00A52CED"/>
    <w:rsid w:val="00A54BD2"/>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680A"/>
    <w:rsid w:val="00A6729F"/>
    <w:rsid w:val="00A67D5C"/>
    <w:rsid w:val="00A71DC3"/>
    <w:rsid w:val="00A729CD"/>
    <w:rsid w:val="00A73972"/>
    <w:rsid w:val="00A74A5C"/>
    <w:rsid w:val="00A74AE1"/>
    <w:rsid w:val="00A74EB0"/>
    <w:rsid w:val="00A75EE8"/>
    <w:rsid w:val="00A7667B"/>
    <w:rsid w:val="00A82400"/>
    <w:rsid w:val="00A842D8"/>
    <w:rsid w:val="00A8567C"/>
    <w:rsid w:val="00A86090"/>
    <w:rsid w:val="00A865B6"/>
    <w:rsid w:val="00A8663D"/>
    <w:rsid w:val="00A87920"/>
    <w:rsid w:val="00A87A2A"/>
    <w:rsid w:val="00A911DA"/>
    <w:rsid w:val="00A91BC3"/>
    <w:rsid w:val="00A91F43"/>
    <w:rsid w:val="00A93BB4"/>
    <w:rsid w:val="00A94AEB"/>
    <w:rsid w:val="00A964BB"/>
    <w:rsid w:val="00A976EF"/>
    <w:rsid w:val="00AA1966"/>
    <w:rsid w:val="00AA2015"/>
    <w:rsid w:val="00AA4F64"/>
    <w:rsid w:val="00AA4F8E"/>
    <w:rsid w:val="00AA57D2"/>
    <w:rsid w:val="00AA6613"/>
    <w:rsid w:val="00AA7793"/>
    <w:rsid w:val="00AB0756"/>
    <w:rsid w:val="00AB2FAE"/>
    <w:rsid w:val="00AB4B36"/>
    <w:rsid w:val="00AB5334"/>
    <w:rsid w:val="00AB552F"/>
    <w:rsid w:val="00AB5DB1"/>
    <w:rsid w:val="00AB6054"/>
    <w:rsid w:val="00AB6269"/>
    <w:rsid w:val="00AC006E"/>
    <w:rsid w:val="00AC1B1C"/>
    <w:rsid w:val="00AC33DF"/>
    <w:rsid w:val="00AC48CF"/>
    <w:rsid w:val="00AC4939"/>
    <w:rsid w:val="00AC5BD2"/>
    <w:rsid w:val="00AC5F2A"/>
    <w:rsid w:val="00AC6A17"/>
    <w:rsid w:val="00AC7A6F"/>
    <w:rsid w:val="00AC7CC2"/>
    <w:rsid w:val="00AD0830"/>
    <w:rsid w:val="00AD1324"/>
    <w:rsid w:val="00AD27FE"/>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5B4"/>
    <w:rsid w:val="00AE38E2"/>
    <w:rsid w:val="00AE4903"/>
    <w:rsid w:val="00AE4CEB"/>
    <w:rsid w:val="00AE4DBB"/>
    <w:rsid w:val="00AE5F1E"/>
    <w:rsid w:val="00AE7EB3"/>
    <w:rsid w:val="00AF054E"/>
    <w:rsid w:val="00AF06B5"/>
    <w:rsid w:val="00AF0A33"/>
    <w:rsid w:val="00AF0B1F"/>
    <w:rsid w:val="00AF1314"/>
    <w:rsid w:val="00AF1CBF"/>
    <w:rsid w:val="00AF303E"/>
    <w:rsid w:val="00AF313E"/>
    <w:rsid w:val="00AF3621"/>
    <w:rsid w:val="00AF4C4A"/>
    <w:rsid w:val="00AF4FE4"/>
    <w:rsid w:val="00AF51CC"/>
    <w:rsid w:val="00AF5256"/>
    <w:rsid w:val="00AF5330"/>
    <w:rsid w:val="00AF68DD"/>
    <w:rsid w:val="00B00106"/>
    <w:rsid w:val="00B01368"/>
    <w:rsid w:val="00B02788"/>
    <w:rsid w:val="00B02975"/>
    <w:rsid w:val="00B02BB0"/>
    <w:rsid w:val="00B02F35"/>
    <w:rsid w:val="00B030E2"/>
    <w:rsid w:val="00B04BCF"/>
    <w:rsid w:val="00B0534B"/>
    <w:rsid w:val="00B06552"/>
    <w:rsid w:val="00B06871"/>
    <w:rsid w:val="00B0760E"/>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2239"/>
    <w:rsid w:val="00B33795"/>
    <w:rsid w:val="00B33E0E"/>
    <w:rsid w:val="00B33F0D"/>
    <w:rsid w:val="00B34860"/>
    <w:rsid w:val="00B3560C"/>
    <w:rsid w:val="00B360F4"/>
    <w:rsid w:val="00B400F0"/>
    <w:rsid w:val="00B40ABA"/>
    <w:rsid w:val="00B40FF9"/>
    <w:rsid w:val="00B4306D"/>
    <w:rsid w:val="00B43BE9"/>
    <w:rsid w:val="00B43F73"/>
    <w:rsid w:val="00B4606A"/>
    <w:rsid w:val="00B46216"/>
    <w:rsid w:val="00B476A8"/>
    <w:rsid w:val="00B5071C"/>
    <w:rsid w:val="00B513C6"/>
    <w:rsid w:val="00B53B42"/>
    <w:rsid w:val="00B53B9E"/>
    <w:rsid w:val="00B54654"/>
    <w:rsid w:val="00B57C8A"/>
    <w:rsid w:val="00B57D46"/>
    <w:rsid w:val="00B60B1D"/>
    <w:rsid w:val="00B60C4A"/>
    <w:rsid w:val="00B6292D"/>
    <w:rsid w:val="00B6365A"/>
    <w:rsid w:val="00B643AB"/>
    <w:rsid w:val="00B64CE3"/>
    <w:rsid w:val="00B650A6"/>
    <w:rsid w:val="00B658A5"/>
    <w:rsid w:val="00B66083"/>
    <w:rsid w:val="00B67749"/>
    <w:rsid w:val="00B67771"/>
    <w:rsid w:val="00B67CB6"/>
    <w:rsid w:val="00B70BCE"/>
    <w:rsid w:val="00B7173D"/>
    <w:rsid w:val="00B73052"/>
    <w:rsid w:val="00B73962"/>
    <w:rsid w:val="00B7459D"/>
    <w:rsid w:val="00B7505A"/>
    <w:rsid w:val="00B832A7"/>
    <w:rsid w:val="00B833F2"/>
    <w:rsid w:val="00B848FF"/>
    <w:rsid w:val="00B855C2"/>
    <w:rsid w:val="00B85950"/>
    <w:rsid w:val="00B864A5"/>
    <w:rsid w:val="00B86AF4"/>
    <w:rsid w:val="00B86F0A"/>
    <w:rsid w:val="00B90AF2"/>
    <w:rsid w:val="00B90B76"/>
    <w:rsid w:val="00B90EF7"/>
    <w:rsid w:val="00B912F9"/>
    <w:rsid w:val="00B921C4"/>
    <w:rsid w:val="00B92332"/>
    <w:rsid w:val="00B92411"/>
    <w:rsid w:val="00B92F54"/>
    <w:rsid w:val="00B954AE"/>
    <w:rsid w:val="00BA0A65"/>
    <w:rsid w:val="00BA17A7"/>
    <w:rsid w:val="00BA1CA6"/>
    <w:rsid w:val="00BA2256"/>
    <w:rsid w:val="00BA4982"/>
    <w:rsid w:val="00BA4F6D"/>
    <w:rsid w:val="00BA586D"/>
    <w:rsid w:val="00BA5911"/>
    <w:rsid w:val="00BA7B86"/>
    <w:rsid w:val="00BB05CE"/>
    <w:rsid w:val="00BB0DBE"/>
    <w:rsid w:val="00BB1731"/>
    <w:rsid w:val="00BB3926"/>
    <w:rsid w:val="00BB3948"/>
    <w:rsid w:val="00BB47AB"/>
    <w:rsid w:val="00BB47C9"/>
    <w:rsid w:val="00BB5954"/>
    <w:rsid w:val="00BB5E6D"/>
    <w:rsid w:val="00BB6920"/>
    <w:rsid w:val="00BB6A14"/>
    <w:rsid w:val="00BB6E95"/>
    <w:rsid w:val="00BB755D"/>
    <w:rsid w:val="00BC0CC4"/>
    <w:rsid w:val="00BC13AB"/>
    <w:rsid w:val="00BC2CBB"/>
    <w:rsid w:val="00BC35ED"/>
    <w:rsid w:val="00BC43BC"/>
    <w:rsid w:val="00BC481A"/>
    <w:rsid w:val="00BC7F76"/>
    <w:rsid w:val="00BD009F"/>
    <w:rsid w:val="00BD03CE"/>
    <w:rsid w:val="00BD0CE1"/>
    <w:rsid w:val="00BD12FD"/>
    <w:rsid w:val="00BD16DB"/>
    <w:rsid w:val="00BD2241"/>
    <w:rsid w:val="00BD26C3"/>
    <w:rsid w:val="00BD5D4B"/>
    <w:rsid w:val="00BD7546"/>
    <w:rsid w:val="00BD7B72"/>
    <w:rsid w:val="00BD7BF3"/>
    <w:rsid w:val="00BE0D12"/>
    <w:rsid w:val="00BE103B"/>
    <w:rsid w:val="00BE29E9"/>
    <w:rsid w:val="00BE2E68"/>
    <w:rsid w:val="00BE2EFE"/>
    <w:rsid w:val="00BE2F8E"/>
    <w:rsid w:val="00BE3168"/>
    <w:rsid w:val="00BE417C"/>
    <w:rsid w:val="00BE50EE"/>
    <w:rsid w:val="00BE590F"/>
    <w:rsid w:val="00BE64F8"/>
    <w:rsid w:val="00BE6712"/>
    <w:rsid w:val="00BE6765"/>
    <w:rsid w:val="00BE7035"/>
    <w:rsid w:val="00BF1171"/>
    <w:rsid w:val="00BF17CB"/>
    <w:rsid w:val="00BF37FC"/>
    <w:rsid w:val="00BF411C"/>
    <w:rsid w:val="00BF5800"/>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E38"/>
    <w:rsid w:val="00C065EE"/>
    <w:rsid w:val="00C113F0"/>
    <w:rsid w:val="00C12632"/>
    <w:rsid w:val="00C13626"/>
    <w:rsid w:val="00C13C14"/>
    <w:rsid w:val="00C147E0"/>
    <w:rsid w:val="00C148FE"/>
    <w:rsid w:val="00C15343"/>
    <w:rsid w:val="00C15C39"/>
    <w:rsid w:val="00C1642D"/>
    <w:rsid w:val="00C16657"/>
    <w:rsid w:val="00C1740F"/>
    <w:rsid w:val="00C174DF"/>
    <w:rsid w:val="00C20BAA"/>
    <w:rsid w:val="00C20FEE"/>
    <w:rsid w:val="00C21C48"/>
    <w:rsid w:val="00C21FDE"/>
    <w:rsid w:val="00C23135"/>
    <w:rsid w:val="00C23691"/>
    <w:rsid w:val="00C23756"/>
    <w:rsid w:val="00C246CA"/>
    <w:rsid w:val="00C25C9D"/>
    <w:rsid w:val="00C27DC4"/>
    <w:rsid w:val="00C27EEB"/>
    <w:rsid w:val="00C3098F"/>
    <w:rsid w:val="00C312AE"/>
    <w:rsid w:val="00C32BF8"/>
    <w:rsid w:val="00C33569"/>
    <w:rsid w:val="00C336CC"/>
    <w:rsid w:val="00C33A08"/>
    <w:rsid w:val="00C3409B"/>
    <w:rsid w:val="00C34B1B"/>
    <w:rsid w:val="00C35635"/>
    <w:rsid w:val="00C35A21"/>
    <w:rsid w:val="00C36BB2"/>
    <w:rsid w:val="00C36E80"/>
    <w:rsid w:val="00C40839"/>
    <w:rsid w:val="00C41861"/>
    <w:rsid w:val="00C41BB4"/>
    <w:rsid w:val="00C4290F"/>
    <w:rsid w:val="00C431FC"/>
    <w:rsid w:val="00C4401D"/>
    <w:rsid w:val="00C442B5"/>
    <w:rsid w:val="00C44303"/>
    <w:rsid w:val="00C44DE8"/>
    <w:rsid w:val="00C44F5F"/>
    <w:rsid w:val="00C45732"/>
    <w:rsid w:val="00C473BE"/>
    <w:rsid w:val="00C47450"/>
    <w:rsid w:val="00C50F54"/>
    <w:rsid w:val="00C5182E"/>
    <w:rsid w:val="00C51836"/>
    <w:rsid w:val="00C51C5E"/>
    <w:rsid w:val="00C528B4"/>
    <w:rsid w:val="00C52BEA"/>
    <w:rsid w:val="00C53355"/>
    <w:rsid w:val="00C536BA"/>
    <w:rsid w:val="00C537B3"/>
    <w:rsid w:val="00C54110"/>
    <w:rsid w:val="00C54C62"/>
    <w:rsid w:val="00C54CC9"/>
    <w:rsid w:val="00C565B9"/>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0EE"/>
    <w:rsid w:val="00C75817"/>
    <w:rsid w:val="00C75B30"/>
    <w:rsid w:val="00C760DB"/>
    <w:rsid w:val="00C773A1"/>
    <w:rsid w:val="00C77E6B"/>
    <w:rsid w:val="00C83CD1"/>
    <w:rsid w:val="00C84384"/>
    <w:rsid w:val="00C84414"/>
    <w:rsid w:val="00C845AF"/>
    <w:rsid w:val="00C84B0F"/>
    <w:rsid w:val="00C87E8B"/>
    <w:rsid w:val="00C9038B"/>
    <w:rsid w:val="00C90F83"/>
    <w:rsid w:val="00C91177"/>
    <w:rsid w:val="00C9118D"/>
    <w:rsid w:val="00C927DF"/>
    <w:rsid w:val="00C92E9D"/>
    <w:rsid w:val="00C92F6E"/>
    <w:rsid w:val="00C93197"/>
    <w:rsid w:val="00C93523"/>
    <w:rsid w:val="00C96115"/>
    <w:rsid w:val="00C96A43"/>
    <w:rsid w:val="00C9705B"/>
    <w:rsid w:val="00C97345"/>
    <w:rsid w:val="00C97CA8"/>
    <w:rsid w:val="00CA127D"/>
    <w:rsid w:val="00CA2DE7"/>
    <w:rsid w:val="00CA3EAA"/>
    <w:rsid w:val="00CA7596"/>
    <w:rsid w:val="00CA763B"/>
    <w:rsid w:val="00CA7735"/>
    <w:rsid w:val="00CB033D"/>
    <w:rsid w:val="00CB1DBA"/>
    <w:rsid w:val="00CB3B95"/>
    <w:rsid w:val="00CB4284"/>
    <w:rsid w:val="00CB5E3C"/>
    <w:rsid w:val="00CB70E9"/>
    <w:rsid w:val="00CB746B"/>
    <w:rsid w:val="00CB771A"/>
    <w:rsid w:val="00CC0013"/>
    <w:rsid w:val="00CC02AF"/>
    <w:rsid w:val="00CC0422"/>
    <w:rsid w:val="00CC0B83"/>
    <w:rsid w:val="00CC198F"/>
    <w:rsid w:val="00CC63EB"/>
    <w:rsid w:val="00CC79F3"/>
    <w:rsid w:val="00CC7B20"/>
    <w:rsid w:val="00CD0618"/>
    <w:rsid w:val="00CD16F8"/>
    <w:rsid w:val="00CD2936"/>
    <w:rsid w:val="00CD34FF"/>
    <w:rsid w:val="00CD4C85"/>
    <w:rsid w:val="00CD5002"/>
    <w:rsid w:val="00CD57D1"/>
    <w:rsid w:val="00CD5B0B"/>
    <w:rsid w:val="00CD6668"/>
    <w:rsid w:val="00CD76F2"/>
    <w:rsid w:val="00CD77B7"/>
    <w:rsid w:val="00CE2A67"/>
    <w:rsid w:val="00CE2BC4"/>
    <w:rsid w:val="00CE35B4"/>
    <w:rsid w:val="00CE39D5"/>
    <w:rsid w:val="00CE3A97"/>
    <w:rsid w:val="00CE45FA"/>
    <w:rsid w:val="00CE7880"/>
    <w:rsid w:val="00CE7C61"/>
    <w:rsid w:val="00CF0E34"/>
    <w:rsid w:val="00CF2F4C"/>
    <w:rsid w:val="00CF3766"/>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FB6"/>
    <w:rsid w:val="00D147C2"/>
    <w:rsid w:val="00D1501D"/>
    <w:rsid w:val="00D15133"/>
    <w:rsid w:val="00D15784"/>
    <w:rsid w:val="00D174FB"/>
    <w:rsid w:val="00D17602"/>
    <w:rsid w:val="00D17C8E"/>
    <w:rsid w:val="00D20FD0"/>
    <w:rsid w:val="00D21E73"/>
    <w:rsid w:val="00D23397"/>
    <w:rsid w:val="00D23FBC"/>
    <w:rsid w:val="00D2442B"/>
    <w:rsid w:val="00D26792"/>
    <w:rsid w:val="00D30316"/>
    <w:rsid w:val="00D304EC"/>
    <w:rsid w:val="00D30521"/>
    <w:rsid w:val="00D30E97"/>
    <w:rsid w:val="00D3254A"/>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60D2"/>
    <w:rsid w:val="00D46879"/>
    <w:rsid w:val="00D46C7A"/>
    <w:rsid w:val="00D4734F"/>
    <w:rsid w:val="00D50091"/>
    <w:rsid w:val="00D51A47"/>
    <w:rsid w:val="00D53385"/>
    <w:rsid w:val="00D53A1C"/>
    <w:rsid w:val="00D54071"/>
    <w:rsid w:val="00D54ECF"/>
    <w:rsid w:val="00D5795C"/>
    <w:rsid w:val="00D60BC3"/>
    <w:rsid w:val="00D62CE0"/>
    <w:rsid w:val="00D64660"/>
    <w:rsid w:val="00D64A78"/>
    <w:rsid w:val="00D66B52"/>
    <w:rsid w:val="00D674AA"/>
    <w:rsid w:val="00D7374E"/>
    <w:rsid w:val="00D73F16"/>
    <w:rsid w:val="00D7448A"/>
    <w:rsid w:val="00D7549B"/>
    <w:rsid w:val="00D7700B"/>
    <w:rsid w:val="00D7709B"/>
    <w:rsid w:val="00D8172C"/>
    <w:rsid w:val="00D830F0"/>
    <w:rsid w:val="00D84CF9"/>
    <w:rsid w:val="00D868B7"/>
    <w:rsid w:val="00D86A51"/>
    <w:rsid w:val="00D87CB0"/>
    <w:rsid w:val="00D87D6E"/>
    <w:rsid w:val="00D91B61"/>
    <w:rsid w:val="00D926E3"/>
    <w:rsid w:val="00D94976"/>
    <w:rsid w:val="00D94D63"/>
    <w:rsid w:val="00D95450"/>
    <w:rsid w:val="00D97505"/>
    <w:rsid w:val="00D9759E"/>
    <w:rsid w:val="00DA14F6"/>
    <w:rsid w:val="00DA1CEC"/>
    <w:rsid w:val="00DA1D4D"/>
    <w:rsid w:val="00DA2353"/>
    <w:rsid w:val="00DA2D10"/>
    <w:rsid w:val="00DA31A0"/>
    <w:rsid w:val="00DA58D6"/>
    <w:rsid w:val="00DA70F9"/>
    <w:rsid w:val="00DA7AC5"/>
    <w:rsid w:val="00DB00E5"/>
    <w:rsid w:val="00DB08C7"/>
    <w:rsid w:val="00DB1568"/>
    <w:rsid w:val="00DB2C6F"/>
    <w:rsid w:val="00DB2E47"/>
    <w:rsid w:val="00DB4B5B"/>
    <w:rsid w:val="00DB57D1"/>
    <w:rsid w:val="00DB69B1"/>
    <w:rsid w:val="00DB6EC9"/>
    <w:rsid w:val="00DB7080"/>
    <w:rsid w:val="00DB71DC"/>
    <w:rsid w:val="00DB76BB"/>
    <w:rsid w:val="00DC033C"/>
    <w:rsid w:val="00DC07A8"/>
    <w:rsid w:val="00DC16AA"/>
    <w:rsid w:val="00DC2E80"/>
    <w:rsid w:val="00DC332B"/>
    <w:rsid w:val="00DC4537"/>
    <w:rsid w:val="00DC4990"/>
    <w:rsid w:val="00DD0757"/>
    <w:rsid w:val="00DD0995"/>
    <w:rsid w:val="00DD17E0"/>
    <w:rsid w:val="00DD2A72"/>
    <w:rsid w:val="00DD2B25"/>
    <w:rsid w:val="00DD3030"/>
    <w:rsid w:val="00DD4C7C"/>
    <w:rsid w:val="00DD5A57"/>
    <w:rsid w:val="00DD656D"/>
    <w:rsid w:val="00DD70C1"/>
    <w:rsid w:val="00DE1413"/>
    <w:rsid w:val="00DE1D10"/>
    <w:rsid w:val="00DE2BCA"/>
    <w:rsid w:val="00DE2D80"/>
    <w:rsid w:val="00DE3205"/>
    <w:rsid w:val="00DE40E7"/>
    <w:rsid w:val="00DF0E45"/>
    <w:rsid w:val="00DF2F5C"/>
    <w:rsid w:val="00DF3873"/>
    <w:rsid w:val="00DF4F9C"/>
    <w:rsid w:val="00DF5D6F"/>
    <w:rsid w:val="00DF73BC"/>
    <w:rsid w:val="00DF7B5C"/>
    <w:rsid w:val="00DF7FDF"/>
    <w:rsid w:val="00E00ED5"/>
    <w:rsid w:val="00E01BD8"/>
    <w:rsid w:val="00E02799"/>
    <w:rsid w:val="00E03B54"/>
    <w:rsid w:val="00E045B7"/>
    <w:rsid w:val="00E05037"/>
    <w:rsid w:val="00E066AF"/>
    <w:rsid w:val="00E06B8B"/>
    <w:rsid w:val="00E06CA3"/>
    <w:rsid w:val="00E06EE1"/>
    <w:rsid w:val="00E1242A"/>
    <w:rsid w:val="00E139F5"/>
    <w:rsid w:val="00E13D26"/>
    <w:rsid w:val="00E142E1"/>
    <w:rsid w:val="00E15D26"/>
    <w:rsid w:val="00E1607F"/>
    <w:rsid w:val="00E163D8"/>
    <w:rsid w:val="00E24852"/>
    <w:rsid w:val="00E24FA9"/>
    <w:rsid w:val="00E25B7C"/>
    <w:rsid w:val="00E25E86"/>
    <w:rsid w:val="00E2748A"/>
    <w:rsid w:val="00E27D9F"/>
    <w:rsid w:val="00E27E93"/>
    <w:rsid w:val="00E308D9"/>
    <w:rsid w:val="00E30BC9"/>
    <w:rsid w:val="00E31B61"/>
    <w:rsid w:val="00E31CB6"/>
    <w:rsid w:val="00E32656"/>
    <w:rsid w:val="00E32A5D"/>
    <w:rsid w:val="00E32CC6"/>
    <w:rsid w:val="00E331E9"/>
    <w:rsid w:val="00E3320C"/>
    <w:rsid w:val="00E34182"/>
    <w:rsid w:val="00E34529"/>
    <w:rsid w:val="00E352ED"/>
    <w:rsid w:val="00E35E4B"/>
    <w:rsid w:val="00E36573"/>
    <w:rsid w:val="00E36AF2"/>
    <w:rsid w:val="00E37329"/>
    <w:rsid w:val="00E40120"/>
    <w:rsid w:val="00E41232"/>
    <w:rsid w:val="00E432A4"/>
    <w:rsid w:val="00E436C9"/>
    <w:rsid w:val="00E43703"/>
    <w:rsid w:val="00E43BA0"/>
    <w:rsid w:val="00E43E9D"/>
    <w:rsid w:val="00E440FA"/>
    <w:rsid w:val="00E44489"/>
    <w:rsid w:val="00E44D3F"/>
    <w:rsid w:val="00E4541C"/>
    <w:rsid w:val="00E46B42"/>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2C69"/>
    <w:rsid w:val="00E63DA9"/>
    <w:rsid w:val="00E64638"/>
    <w:rsid w:val="00E6558F"/>
    <w:rsid w:val="00E65BBB"/>
    <w:rsid w:val="00E65BCD"/>
    <w:rsid w:val="00E6764C"/>
    <w:rsid w:val="00E677FF"/>
    <w:rsid w:val="00E67FF6"/>
    <w:rsid w:val="00E700A4"/>
    <w:rsid w:val="00E70137"/>
    <w:rsid w:val="00E708F4"/>
    <w:rsid w:val="00E725CB"/>
    <w:rsid w:val="00E74CB8"/>
    <w:rsid w:val="00E7596C"/>
    <w:rsid w:val="00E76E59"/>
    <w:rsid w:val="00E77280"/>
    <w:rsid w:val="00E775B5"/>
    <w:rsid w:val="00E80223"/>
    <w:rsid w:val="00E812A2"/>
    <w:rsid w:val="00E82D43"/>
    <w:rsid w:val="00E832C6"/>
    <w:rsid w:val="00E83DE0"/>
    <w:rsid w:val="00E84F2B"/>
    <w:rsid w:val="00E85424"/>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51F0"/>
    <w:rsid w:val="00EA5C8D"/>
    <w:rsid w:val="00EA6A67"/>
    <w:rsid w:val="00EA7760"/>
    <w:rsid w:val="00EA7B05"/>
    <w:rsid w:val="00EA7E60"/>
    <w:rsid w:val="00EB0AE1"/>
    <w:rsid w:val="00EB0E61"/>
    <w:rsid w:val="00EB6D61"/>
    <w:rsid w:val="00EB70B2"/>
    <w:rsid w:val="00EC0CAF"/>
    <w:rsid w:val="00EC1121"/>
    <w:rsid w:val="00EC115C"/>
    <w:rsid w:val="00EC1BCF"/>
    <w:rsid w:val="00EC2EFD"/>
    <w:rsid w:val="00EC3D58"/>
    <w:rsid w:val="00EC4740"/>
    <w:rsid w:val="00EC4C91"/>
    <w:rsid w:val="00EC5FE7"/>
    <w:rsid w:val="00EC7675"/>
    <w:rsid w:val="00EC7F77"/>
    <w:rsid w:val="00ED14DF"/>
    <w:rsid w:val="00ED298F"/>
    <w:rsid w:val="00ED2C99"/>
    <w:rsid w:val="00ED2CF7"/>
    <w:rsid w:val="00ED350E"/>
    <w:rsid w:val="00ED3B20"/>
    <w:rsid w:val="00ED3D99"/>
    <w:rsid w:val="00ED3EF2"/>
    <w:rsid w:val="00ED42B9"/>
    <w:rsid w:val="00ED5A7C"/>
    <w:rsid w:val="00ED5F36"/>
    <w:rsid w:val="00ED6E6D"/>
    <w:rsid w:val="00ED7114"/>
    <w:rsid w:val="00ED76A9"/>
    <w:rsid w:val="00EE14E2"/>
    <w:rsid w:val="00EE2C5C"/>
    <w:rsid w:val="00EE45DE"/>
    <w:rsid w:val="00EE48D8"/>
    <w:rsid w:val="00EE49E5"/>
    <w:rsid w:val="00EF267A"/>
    <w:rsid w:val="00EF2DEF"/>
    <w:rsid w:val="00EF53A8"/>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C1E"/>
    <w:rsid w:val="00F22913"/>
    <w:rsid w:val="00F2383A"/>
    <w:rsid w:val="00F26C24"/>
    <w:rsid w:val="00F272D0"/>
    <w:rsid w:val="00F27410"/>
    <w:rsid w:val="00F27B45"/>
    <w:rsid w:val="00F27B80"/>
    <w:rsid w:val="00F27EB6"/>
    <w:rsid w:val="00F309BC"/>
    <w:rsid w:val="00F30B7F"/>
    <w:rsid w:val="00F311DF"/>
    <w:rsid w:val="00F3134D"/>
    <w:rsid w:val="00F3206E"/>
    <w:rsid w:val="00F35446"/>
    <w:rsid w:val="00F35865"/>
    <w:rsid w:val="00F35BCC"/>
    <w:rsid w:val="00F37427"/>
    <w:rsid w:val="00F374C2"/>
    <w:rsid w:val="00F37521"/>
    <w:rsid w:val="00F37A2E"/>
    <w:rsid w:val="00F37AEF"/>
    <w:rsid w:val="00F37E30"/>
    <w:rsid w:val="00F37F54"/>
    <w:rsid w:val="00F426DE"/>
    <w:rsid w:val="00F42CED"/>
    <w:rsid w:val="00F4331A"/>
    <w:rsid w:val="00F444A7"/>
    <w:rsid w:val="00F45924"/>
    <w:rsid w:val="00F4617A"/>
    <w:rsid w:val="00F4676E"/>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7C7E"/>
    <w:rsid w:val="00F707D4"/>
    <w:rsid w:val="00F7139F"/>
    <w:rsid w:val="00F73019"/>
    <w:rsid w:val="00F74130"/>
    <w:rsid w:val="00F7491C"/>
    <w:rsid w:val="00F7504C"/>
    <w:rsid w:val="00F75769"/>
    <w:rsid w:val="00F75C69"/>
    <w:rsid w:val="00F76122"/>
    <w:rsid w:val="00F76391"/>
    <w:rsid w:val="00F77400"/>
    <w:rsid w:val="00F801A8"/>
    <w:rsid w:val="00F804BC"/>
    <w:rsid w:val="00F80D78"/>
    <w:rsid w:val="00F81907"/>
    <w:rsid w:val="00F83E7A"/>
    <w:rsid w:val="00F849E4"/>
    <w:rsid w:val="00F84F53"/>
    <w:rsid w:val="00F86069"/>
    <w:rsid w:val="00F943B6"/>
    <w:rsid w:val="00F9654D"/>
    <w:rsid w:val="00F9766D"/>
    <w:rsid w:val="00F97FA7"/>
    <w:rsid w:val="00FA0294"/>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45E8"/>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757A"/>
    <w:rsid w:val="00FF02A6"/>
    <w:rsid w:val="00FF09BB"/>
    <w:rsid w:val="00FF286E"/>
    <w:rsid w:val="00FF2D80"/>
    <w:rsid w:val="00FF335D"/>
    <w:rsid w:val="00FF4C33"/>
    <w:rsid w:val="00FF55CF"/>
    <w:rsid w:val="00FF5C97"/>
    <w:rsid w:val="00FF6DBE"/>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C15A-931F-4AEB-882D-F9149C7C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2356</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ERCOT</cp:lastModifiedBy>
  <cp:revision>2</cp:revision>
  <cp:lastPrinted>2019-12-18T16:51:00Z</cp:lastPrinted>
  <dcterms:created xsi:type="dcterms:W3CDTF">2025-12-19T15:11:00Z</dcterms:created>
  <dcterms:modified xsi:type="dcterms:W3CDTF">2025-12-19T15:11:00Z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2025-06-13T14:09:07Z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3087c6dd-0cb2-472c-a250-44afe29e30f2</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