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944351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6702B15D" w:rsidR="00944351" w:rsidRDefault="00944351" w:rsidP="00944351">
            <w:pPr>
              <w:pStyle w:val="Header"/>
            </w:pPr>
            <w:r>
              <w:t>NOGRR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09545126" w:rsidR="00944351" w:rsidRPr="00595DDC" w:rsidRDefault="00944351" w:rsidP="00944351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CC4C57">
                <w:rPr>
                  <w:rStyle w:val="Hyperlink"/>
                </w:rPr>
                <w:t>284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2BE4DB6D" w:rsidR="00944351" w:rsidRDefault="00944351" w:rsidP="00944351">
            <w:pPr>
              <w:pStyle w:val="Header"/>
            </w:pPr>
            <w:r>
              <w:t>NOGRR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1AA65C26" w:rsidR="00944351" w:rsidRPr="009F3D0E" w:rsidRDefault="00944351" w:rsidP="00944351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 xml:space="preserve">Related to NPRR1310, </w:t>
            </w:r>
            <w:r w:rsidRPr="00235607">
              <w:t>Dispatchable Reliability Reserve Service Plus Energy Storage Resource Participation and Release Factor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5E96B0DD" w:rsidR="00FC0BDC" w:rsidRPr="009F3D0E" w:rsidRDefault="00944351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20,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6A048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A10644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A10644" w:rsidRPr="00663934" w:rsidRDefault="00A10644" w:rsidP="00A106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00AEFE79" w:rsidR="00A10644" w:rsidRPr="00511748" w:rsidRDefault="00E459D9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>
              <w:t xml:space="preserve">Nodal Operating Guide Revision Request (NOGRR) </w:t>
            </w:r>
            <w:r>
              <w:rPr>
                <w:rFonts w:cs="Arial"/>
              </w:rPr>
              <w:t xml:space="preserve">can take effect </w:t>
            </w:r>
            <w:r w:rsidR="00CE1DEB">
              <w:rPr>
                <w:rFonts w:cs="Arial"/>
              </w:rPr>
              <w:t>upon</w:t>
            </w:r>
            <w:r>
              <w:rPr>
                <w:rFonts w:cs="Arial"/>
              </w:rPr>
              <w:t xml:space="preserve"> implementation of Nodal Protocol Revision Request (NPRR) </w:t>
            </w:r>
            <w:r w:rsidR="00944351">
              <w:rPr>
                <w:rFonts w:cs="Arial"/>
              </w:rPr>
              <w:t>1310</w:t>
            </w:r>
            <w:r w:rsidR="00EE0495">
              <w:rPr>
                <w:rFonts w:cs="Arial"/>
              </w:rPr>
              <w:t xml:space="preserve">, </w:t>
            </w:r>
            <w:r w:rsidR="000A1E4F" w:rsidRPr="000A1E4F">
              <w:t>Dispatchable Reliability Reserve Service Plus Energy Storage Resource Participation and Release Factor</w:t>
            </w:r>
            <w:r w:rsidR="00CE1DEB">
              <w:t>.</w:t>
            </w:r>
          </w:p>
        </w:tc>
      </w:tr>
      <w:tr w:rsidR="00A10644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A10644" w:rsidRDefault="00A10644" w:rsidP="00A10644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A10644" w:rsidRPr="00FE71C0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13D08">
              <w:t>Ongoing Requirements: No impact</w:t>
            </w:r>
            <w:r>
              <w:t>s</w:t>
            </w:r>
            <w:r w:rsidRPr="00B13D08">
              <w:t xml:space="preserve"> to ERCOT staffing.</w:t>
            </w:r>
          </w:p>
        </w:tc>
      </w:tr>
      <w:tr w:rsidR="00A10644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A10644" w:rsidRDefault="00A10644" w:rsidP="00A10644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10644" w:rsidRPr="00FE71C0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>
              <w:rPr>
                <w:rFonts w:cs="Arial"/>
              </w:rPr>
              <w:t xml:space="preserve">impacts to ERCOT computer systems. </w:t>
            </w:r>
          </w:p>
        </w:tc>
      </w:tr>
      <w:tr w:rsidR="00A10644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A10644" w:rsidRDefault="00A10644" w:rsidP="00A10644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7777777" w:rsidR="00A10644" w:rsidRPr="009266AD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A10644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A10644" w:rsidRDefault="00A10644" w:rsidP="00A10644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A10644" w:rsidRPr="00D54DC7" w:rsidRDefault="00A10644" w:rsidP="006A0485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impacts to ERCOT grid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3830614C" w:rsidR="000A2646" w:rsidRPr="00A36BDB" w:rsidRDefault="00A10644" w:rsidP="0088379F">
            <w:pPr>
              <w:pStyle w:val="NormalArial"/>
            </w:pPr>
            <w:r>
              <w:t>There are no additional impacts to this NOGRR beyond what was captured in the Impact Analysis for NPRR</w:t>
            </w:r>
            <w:r w:rsidR="00944351">
              <w:t>1310</w:t>
            </w:r>
            <w:r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427F" w14:textId="77777777" w:rsidR="00263678" w:rsidRDefault="00263678">
      <w:r>
        <w:separator/>
      </w:r>
    </w:p>
  </w:endnote>
  <w:endnote w:type="continuationSeparator" w:id="0">
    <w:p w14:paraId="3AF02D6C" w14:textId="77777777" w:rsidR="00263678" w:rsidRDefault="002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0BD9EC94" w:rsidR="006B0C5E" w:rsidRDefault="00944351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284</w:t>
    </w:r>
    <w:r w:rsidR="00194BC5">
      <w:rPr>
        <w:rFonts w:ascii="Arial" w:hAnsi="Arial"/>
        <w:sz w:val="18"/>
      </w:rPr>
      <w:t>NOGRR-</w:t>
    </w:r>
    <w:r w:rsidR="00D21994">
      <w:rPr>
        <w:rFonts w:ascii="Arial" w:hAnsi="Arial"/>
        <w:sz w:val="18"/>
      </w:rPr>
      <w:t>02</w:t>
    </w:r>
    <w:r w:rsidR="00194BC5">
      <w:rPr>
        <w:rFonts w:ascii="Arial" w:hAnsi="Arial"/>
        <w:sz w:val="18"/>
      </w:rPr>
      <w:t xml:space="preserve"> Impact Analysis </w:t>
    </w:r>
    <w:r>
      <w:rPr>
        <w:rFonts w:ascii="Arial" w:hAnsi="Arial"/>
        <w:sz w:val="18"/>
      </w:rPr>
      <w:t>1120</w:t>
    </w:r>
    <w:r w:rsidR="00194BC5">
      <w:rPr>
        <w:rFonts w:ascii="Arial" w:hAnsi="Arial"/>
        <w:sz w:val="18"/>
      </w:rPr>
      <w:t>2</w:t>
    </w:r>
    <w:r w:rsidR="00EE0495">
      <w:rPr>
        <w:rFonts w:ascii="Arial" w:hAnsi="Arial"/>
        <w:sz w:val="18"/>
      </w:rPr>
      <w:t>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B542" w14:textId="77777777" w:rsidR="00263678" w:rsidRDefault="00263678">
      <w:r>
        <w:separator/>
      </w:r>
    </w:p>
  </w:footnote>
  <w:footnote w:type="continuationSeparator" w:id="0">
    <w:p w14:paraId="1B9EA526" w14:textId="77777777" w:rsidR="00263678" w:rsidRDefault="002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06CF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1E4F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94BC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5EAF"/>
    <w:rsid w:val="00226DFE"/>
    <w:rsid w:val="00227723"/>
    <w:rsid w:val="00227B32"/>
    <w:rsid w:val="0024317E"/>
    <w:rsid w:val="00243501"/>
    <w:rsid w:val="00243BB9"/>
    <w:rsid w:val="00256388"/>
    <w:rsid w:val="00261F9F"/>
    <w:rsid w:val="00263678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017A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A0485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A7D43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44351"/>
    <w:rsid w:val="0095070B"/>
    <w:rsid w:val="00956CD9"/>
    <w:rsid w:val="00964736"/>
    <w:rsid w:val="00971284"/>
    <w:rsid w:val="00971506"/>
    <w:rsid w:val="0098099E"/>
    <w:rsid w:val="00983B54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10644"/>
    <w:rsid w:val="00A24797"/>
    <w:rsid w:val="00A36BDB"/>
    <w:rsid w:val="00A36F8D"/>
    <w:rsid w:val="00A4520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1DEB"/>
    <w:rsid w:val="00CE3D9D"/>
    <w:rsid w:val="00CF1A2F"/>
    <w:rsid w:val="00D027E7"/>
    <w:rsid w:val="00D074DE"/>
    <w:rsid w:val="00D16E69"/>
    <w:rsid w:val="00D21994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6D0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459D9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0495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0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3</cp:revision>
  <cp:lastPrinted>2007-01-12T13:31:00Z</cp:lastPrinted>
  <dcterms:created xsi:type="dcterms:W3CDTF">2025-11-20T03:42:00Z</dcterms:created>
  <dcterms:modified xsi:type="dcterms:W3CDTF">2025-11-21T01:05:00Z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2024-04-08T18:54:54Z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ebbb9a74-1902-4453-9804-a338b5d0887f</vt:lpwstr>
  </property>
  <property fmtid="{D5CDD505-2E9C-101B-9397-08002B2CF9AE}" pid="9" name="MSIP_Label_7084cbda-52b8-46fb-a7b7-cb5bd465ed85_ContentBits">
    <vt:lpwstr>0</vt:lpwstr>
  </property>
</Properties>
</file>