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35CF8584" w:rsidR="00C97625" w:rsidRDefault="00471A6A" w:rsidP="00D54DC7">
            <w:pPr>
              <w:pStyle w:val="Header"/>
            </w:pPr>
            <w:r>
              <w:t>P</w:t>
            </w:r>
            <w:r w:rsidR="00410FE8">
              <w:t>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47C9792" w:rsidR="00C97625" w:rsidRPr="00595DDC" w:rsidRDefault="00290F30" w:rsidP="00EB0E2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290F30">
                <w:rPr>
                  <w:rStyle w:val="Hyperlink"/>
                </w:rPr>
                <w:t>127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CE6F49B" w:rsidR="00C97625" w:rsidRDefault="00471A6A" w:rsidP="00D54DC7">
            <w:pPr>
              <w:pStyle w:val="Header"/>
            </w:pPr>
            <w:r>
              <w:t>P</w:t>
            </w:r>
            <w:r w:rsidR="00410FE8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2517ECF8" w:rsidR="00C97625" w:rsidRPr="009F3D0E" w:rsidRDefault="00410FE8" w:rsidP="00EB0E29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410FE8">
              <w:rPr>
                <w:szCs w:val="23"/>
              </w:rPr>
              <w:t>Addition of Proposed Generation to the Planning Models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D3DDDBB" w:rsidR="00FC0BDC" w:rsidRPr="009F3D0E" w:rsidRDefault="00EB0E2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May </w:t>
            </w:r>
            <w:r w:rsidR="00465641">
              <w:rPr>
                <w:rFonts w:ascii="Arial" w:hAnsi="Arial" w:cs="Arial"/>
                <w:szCs w:val="22"/>
              </w:rPr>
              <w:t>30</w:t>
            </w:r>
            <w:r>
              <w:rPr>
                <w:rFonts w:ascii="Arial" w:hAnsi="Arial" w:cs="Arial"/>
                <w:szCs w:val="22"/>
              </w:rPr>
              <w:t>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24238AC" w14:textId="77777777" w:rsidR="00410FE8" w:rsidRPr="00410FE8" w:rsidRDefault="00410FE8" w:rsidP="00410FE8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410FE8">
              <w:rPr>
                <w:rFonts w:ascii="Arial" w:hAnsi="Arial" w:cs="Arial"/>
              </w:rPr>
              <w:t>Between $20k and $40k</w:t>
            </w:r>
          </w:p>
          <w:p w14:paraId="649B203D" w14:textId="07062502" w:rsidR="00124420" w:rsidRPr="002D68CF" w:rsidRDefault="00410FE8" w:rsidP="00410FE8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410FE8">
              <w:rPr>
                <w:rFonts w:ascii="Arial" w:hAnsi="Arial" w:cs="Arial"/>
              </w:rPr>
              <w:t>See ERCOT Staffing Impacts.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0FC100AC" w:rsidR="00390F23" w:rsidRDefault="00390F23" w:rsidP="00EB0E29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410FE8" w:rsidRPr="00410FE8">
              <w:rPr>
                <w:rFonts w:cs="Arial"/>
              </w:rPr>
              <w:t>Planning Guide Revision Request (PGRR)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714DF11A" w:rsidR="0026620F" w:rsidRPr="00511748" w:rsidRDefault="0026620F" w:rsidP="00EB0E29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>Estimated project duration</w:t>
            </w:r>
            <w:r w:rsidR="00410FE8" w:rsidRPr="0026620F">
              <w:rPr>
                <w:rFonts w:cs="Arial"/>
              </w:rPr>
              <w:t>: 3</w:t>
            </w:r>
            <w:r w:rsidRPr="0026620F">
              <w:rPr>
                <w:rFonts w:cs="Arial"/>
              </w:rPr>
              <w:t xml:space="preserve"> to </w:t>
            </w:r>
            <w:r w:rsidR="00410FE8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6FF09EE6" w:rsidR="00D53917" w:rsidRDefault="009E0C28" w:rsidP="00EB0E29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410FE8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1B1E21D" w14:textId="77777777" w:rsidR="00410FE8" w:rsidRDefault="00410FE8" w:rsidP="00410FE8">
            <w:pPr>
              <w:pStyle w:val="NormalArial"/>
            </w:pPr>
            <w:r>
              <w:t>There will be ongoing operational impacts to the following ERCOT department totaling 0.1 Full-Time Employee (FTE) to support this PGRR:</w:t>
            </w:r>
          </w:p>
          <w:p w14:paraId="503C5DAF" w14:textId="77777777" w:rsidR="00410FE8" w:rsidRDefault="00410FE8" w:rsidP="00410FE8">
            <w:pPr>
              <w:pStyle w:val="NormalArial"/>
            </w:pPr>
          </w:p>
          <w:p w14:paraId="36E2D2D3" w14:textId="77777777" w:rsidR="00410FE8" w:rsidRDefault="00410FE8" w:rsidP="00410FE8">
            <w:pPr>
              <w:pStyle w:val="NormalArial"/>
            </w:pPr>
            <w:r>
              <w:t>•  Model Administration (0.1 FTE Effort)</w:t>
            </w:r>
          </w:p>
          <w:p w14:paraId="36BEB0BC" w14:textId="77777777" w:rsidR="00410FE8" w:rsidRDefault="00410FE8" w:rsidP="00410FE8">
            <w:pPr>
              <w:pStyle w:val="NormalArial"/>
            </w:pPr>
          </w:p>
          <w:p w14:paraId="77EB2293" w14:textId="4C8EEC18" w:rsidR="00CB2C65" w:rsidRPr="00F02EB9" w:rsidRDefault="00410FE8" w:rsidP="00EB0E29">
            <w:pPr>
              <w:pStyle w:val="NormalArial"/>
              <w:spacing w:after="120"/>
            </w:pPr>
            <w:r>
              <w:t xml:space="preserve">ERCOT has assessed its ability to absorb the ongoing efforts of this PGRR with current staff.  The above department </w:t>
            </w:r>
            <w:proofErr w:type="gramStart"/>
            <w:r>
              <w:t>is able to</w:t>
            </w:r>
            <w:proofErr w:type="gramEnd"/>
            <w:r>
              <w:t xml:space="preserve"> absorb the effort and will not require additional staff.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EB0E29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7FB2C0A" w14:textId="7F8AFD8B" w:rsidR="004B1BFC" w:rsidRPr="00410FE8" w:rsidRDefault="00410FE8" w:rsidP="00410FE8">
            <w:pPr>
              <w:pStyle w:val="NormalArial"/>
              <w:numPr>
                <w:ilvl w:val="0"/>
                <w:numId w:val="7"/>
              </w:numPr>
            </w:pPr>
            <w:r w:rsidRPr="00410FE8">
              <w:t>Resource Integration and Ongoing Operations</w:t>
            </w:r>
            <w:r>
              <w:t xml:space="preserve">   100%</w:t>
            </w:r>
          </w:p>
          <w:p w14:paraId="3F868CC6" w14:textId="0A5D0921" w:rsidR="00410FE8" w:rsidRPr="00FE71C0" w:rsidRDefault="00410FE8" w:rsidP="00410FE8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A5EEA7E" w:rsidR="004D252E" w:rsidRPr="009266AD" w:rsidRDefault="00410FE8" w:rsidP="00D54DC7">
            <w:pPr>
              <w:pStyle w:val="NormalArial"/>
              <w:rPr>
                <w:sz w:val="22"/>
                <w:szCs w:val="22"/>
              </w:rPr>
            </w:pPr>
            <w:r w:rsidRPr="00410FE8">
              <w:rPr>
                <w:rFonts w:cs="Arial"/>
              </w:rPr>
              <w:t>ERCOT will update its business processes to implement this PGRR.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 xml:space="preserve">No </w:t>
            </w:r>
            <w:proofErr w:type="gramStart"/>
            <w:r w:rsidRPr="00D54DC7">
              <w:rPr>
                <w:b w:val="0"/>
              </w:rPr>
              <w:t>impact</w:t>
            </w:r>
            <w:r w:rsidR="00B43584" w:rsidRPr="00D54DC7">
              <w:rPr>
                <w:b w:val="0"/>
              </w:rPr>
              <w:t>s</w:t>
            </w:r>
            <w:proofErr w:type="gramEnd"/>
            <w:r w:rsidR="00B43584" w:rsidRPr="00D54DC7">
              <w:rPr>
                <w:b w:val="0"/>
              </w:rPr>
              <w:t xml:space="preserve"> </w:t>
            </w:r>
            <w:proofErr w:type="gramStart"/>
            <w:r w:rsidR="00B43584" w:rsidRPr="00D54DC7">
              <w:rPr>
                <w:b w:val="0"/>
              </w:rPr>
              <w:t>to</w:t>
            </w:r>
            <w:proofErr w:type="gramEnd"/>
            <w:r w:rsidR="00B43584" w:rsidRPr="00D54DC7">
              <w:rPr>
                <w:b w:val="0"/>
              </w:rPr>
              <w:t xml:space="preserve">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EB0E29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EB0E29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610680C6" w:rsidR="006B0C5E" w:rsidRDefault="00290F3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127</w:t>
    </w:r>
    <w:r w:rsidR="00EB0E29">
      <w:rPr>
        <w:rFonts w:ascii="Arial" w:hAnsi="Arial"/>
        <w:sz w:val="18"/>
      </w:rPr>
      <w:t>PGRR-02 Impact Analysis 05</w:t>
    </w:r>
    <w:r w:rsidR="00465641">
      <w:rPr>
        <w:rFonts w:ascii="Arial" w:hAnsi="Arial"/>
        <w:sz w:val="18"/>
      </w:rPr>
      <w:t>30</w:t>
    </w:r>
    <w:r w:rsidR="00EB0E29">
      <w:rPr>
        <w:rFonts w:ascii="Arial" w:hAnsi="Arial"/>
        <w:sz w:val="18"/>
      </w:rPr>
      <w:t>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C901D2D"/>
    <w:multiLevelType w:val="hybridMultilevel"/>
    <w:tmpl w:val="F69EB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5259009">
    <w:abstractNumId w:val="0"/>
  </w:num>
  <w:num w:numId="2" w16cid:durableId="1536237751">
    <w:abstractNumId w:val="6"/>
  </w:num>
  <w:num w:numId="3" w16cid:durableId="1980181560">
    <w:abstractNumId w:val="3"/>
  </w:num>
  <w:num w:numId="4" w16cid:durableId="2005937065">
    <w:abstractNumId w:val="2"/>
  </w:num>
  <w:num w:numId="5" w16cid:durableId="1200554485">
    <w:abstractNumId w:val="1"/>
  </w:num>
  <w:num w:numId="6" w16cid:durableId="1264730023">
    <w:abstractNumId w:val="4"/>
  </w:num>
  <w:num w:numId="7" w16cid:durableId="13842539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30BB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D8A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0F30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0FE8"/>
    <w:rsid w:val="00414B41"/>
    <w:rsid w:val="0042091F"/>
    <w:rsid w:val="00424401"/>
    <w:rsid w:val="004249AB"/>
    <w:rsid w:val="00433605"/>
    <w:rsid w:val="00451032"/>
    <w:rsid w:val="0045119E"/>
    <w:rsid w:val="00460D3A"/>
    <w:rsid w:val="00465641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2278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6280A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59F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131F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25B5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41639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0E29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B6DD4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90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PGRR12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1385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HEN 07XX25 v2</cp:lastModifiedBy>
  <cp:revision>2</cp:revision>
  <cp:lastPrinted>2007-01-12T13:31:00Z</cp:lastPrinted>
  <dcterms:created xsi:type="dcterms:W3CDTF">2025-07-02T15:28:00Z</dcterms:created>
  <dcterms:modified xsi:type="dcterms:W3CDTF">2025-07-02T15:28:00Z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2025-05-27T14:44:43Z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76d063cd-8aa8-4530-bfee-953ad65e0b25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