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152993" w14:paraId="42D00571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7C9542" w14:textId="77777777" w:rsidR="00152993" w:rsidRDefault="00170E84">
            <w:pPr>
              <w:pStyle w:val="Header"/>
              <w:rPr>
                <w:rFonts w:ascii="Verdana" w:hAnsi="Verdana"/>
                <w:sz w:val="22"/>
              </w:rPr>
            </w:pPr>
            <w:r>
              <w:t>P</w:t>
            </w:r>
            <w:r w:rsidR="00C158EE">
              <w:t xml:space="preserve">GRR </w:t>
            </w:r>
            <w:r w:rsidR="00152993">
              <w:t>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76F36D" w14:textId="7F099470" w:rsidR="00152993" w:rsidRDefault="0091316A">
            <w:pPr>
              <w:pStyle w:val="Header"/>
            </w:pPr>
            <w:hyperlink r:id="rId11" w:history="1">
              <w:r w:rsidR="00F34701" w:rsidRPr="0091316A">
                <w:rPr>
                  <w:rStyle w:val="Hyperlink"/>
                </w:rPr>
                <w:t>13</w:t>
              </w:r>
              <w:r w:rsidR="0049085C" w:rsidRPr="0091316A">
                <w:rPr>
                  <w:rStyle w:val="Hyperlink"/>
                </w:rPr>
                <w:t>4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54609" w14:textId="77777777" w:rsidR="00152993" w:rsidRDefault="00170E84">
            <w:pPr>
              <w:pStyle w:val="Header"/>
            </w:pPr>
            <w:r>
              <w:t>P</w:t>
            </w:r>
            <w:r w:rsidR="00C158EE">
              <w:t xml:space="preserve">GRR </w:t>
            </w:r>
            <w:r w:rsidR="00152993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193C8BE8" w14:textId="77777777" w:rsidR="00152993" w:rsidRDefault="0049085C">
            <w:pPr>
              <w:pStyle w:val="Header"/>
            </w:pPr>
            <w:r w:rsidRPr="0049085C">
              <w:t>Interconnection Studies Reform for Dispatchable Loads</w:t>
            </w:r>
          </w:p>
        </w:tc>
      </w:tr>
    </w:tbl>
    <w:p w14:paraId="26F197C4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5941184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0522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B567" w14:textId="77777777" w:rsidR="00152993" w:rsidRDefault="00F34701">
            <w:pPr>
              <w:pStyle w:val="NormalArial"/>
            </w:pPr>
            <w:r>
              <w:t xml:space="preserve">November </w:t>
            </w:r>
            <w:r w:rsidR="0049085C">
              <w:t>5</w:t>
            </w:r>
            <w:r>
              <w:t>, 2025</w:t>
            </w:r>
          </w:p>
        </w:tc>
      </w:tr>
    </w:tbl>
    <w:p w14:paraId="6D25AE3F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1A4B8EA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9A94CE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274CF2" w14:paraId="493003A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FACAB7B" w14:textId="77777777" w:rsidR="00274CF2" w:rsidRPr="00EC55B3" w:rsidRDefault="00274CF2" w:rsidP="00274CF2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7E3B6F76" w14:textId="1DE2D2BC" w:rsidR="00274CF2" w:rsidRDefault="00274CF2" w:rsidP="00274CF2">
            <w:pPr>
              <w:pStyle w:val="NormalArial"/>
            </w:pPr>
            <w:r>
              <w:t>Agee Springer</w:t>
            </w:r>
          </w:p>
        </w:tc>
      </w:tr>
      <w:tr w:rsidR="00274CF2" w14:paraId="17D3EA36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2089B7F" w14:textId="77777777" w:rsidR="00274CF2" w:rsidRPr="00EC55B3" w:rsidRDefault="00274CF2" w:rsidP="00274CF2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2F4226B6" w14:textId="21BB44E6" w:rsidR="00274CF2" w:rsidRDefault="00274CF2" w:rsidP="00274CF2">
            <w:pPr>
              <w:pStyle w:val="NormalArial"/>
            </w:pPr>
            <w:hyperlink r:id="rId12" w:history="1">
              <w:r w:rsidRPr="00831182">
                <w:rPr>
                  <w:rStyle w:val="Hyperlink"/>
                </w:rPr>
                <w:t>agee.springer@ercot.com</w:t>
              </w:r>
            </w:hyperlink>
          </w:p>
        </w:tc>
      </w:tr>
      <w:tr w:rsidR="00274CF2" w14:paraId="573F9F3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37CCE825" w14:textId="77777777" w:rsidR="00274CF2" w:rsidRPr="00EC55B3" w:rsidRDefault="00274CF2" w:rsidP="00274CF2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4AF294B4" w14:textId="284EF3CA" w:rsidR="00274CF2" w:rsidRDefault="00274CF2" w:rsidP="00274CF2">
            <w:pPr>
              <w:pStyle w:val="NormalArial"/>
            </w:pPr>
            <w:r>
              <w:t>ERCOT</w:t>
            </w:r>
          </w:p>
        </w:tc>
      </w:tr>
      <w:tr w:rsidR="00274CF2" w14:paraId="0317CD7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CD1645" w14:textId="77777777" w:rsidR="00274CF2" w:rsidRPr="00EC55B3" w:rsidRDefault="00274CF2" w:rsidP="00274CF2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CDC1B7F" w14:textId="77EB43C0" w:rsidR="00274CF2" w:rsidRDefault="00274CF2" w:rsidP="00274CF2">
            <w:pPr>
              <w:pStyle w:val="NormalArial"/>
            </w:pPr>
            <w:r>
              <w:t>512-248-4508</w:t>
            </w:r>
          </w:p>
        </w:tc>
      </w:tr>
      <w:tr w:rsidR="00274CF2" w14:paraId="633C248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43318759" w14:textId="77777777" w:rsidR="00274CF2" w:rsidRPr="00EC55B3" w:rsidRDefault="00274CF2" w:rsidP="00274CF2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5E22419E" w14:textId="77777777" w:rsidR="00274CF2" w:rsidRDefault="00274CF2" w:rsidP="00274CF2">
            <w:pPr>
              <w:pStyle w:val="NormalArial"/>
            </w:pPr>
          </w:p>
        </w:tc>
      </w:tr>
      <w:tr w:rsidR="00274CF2" w14:paraId="0A21D99B" w14:textId="77777777" w:rsidTr="00274CF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528951" w14:textId="77777777" w:rsidR="00274CF2" w:rsidRPr="00EC55B3" w:rsidDel="00075A94" w:rsidRDefault="00274CF2" w:rsidP="00274CF2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6AB155" w14:textId="179325DF" w:rsidR="00274CF2" w:rsidRDefault="00274CF2" w:rsidP="00274CF2">
            <w:pPr>
              <w:pStyle w:val="NormalArial"/>
            </w:pPr>
            <w:r>
              <w:t>Not applicable</w:t>
            </w:r>
          </w:p>
        </w:tc>
      </w:tr>
    </w:tbl>
    <w:p w14:paraId="26B5591B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26F4B" w14:paraId="541CBA10" w14:textId="77777777" w:rsidTr="00AA115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BE7F0C" w14:textId="6DB942B2" w:rsidR="00426F4B" w:rsidRDefault="00426F4B" w:rsidP="00AA115E">
            <w:pPr>
              <w:pStyle w:val="Header"/>
              <w:jc w:val="center"/>
            </w:pPr>
            <w:r>
              <w:t>Comments</w:t>
            </w:r>
          </w:p>
        </w:tc>
      </w:tr>
    </w:tbl>
    <w:p w14:paraId="73199DFA" w14:textId="77777777" w:rsidR="00823E4A" w:rsidRDefault="00C0142D" w:rsidP="00274CF2">
      <w:pPr>
        <w:pStyle w:val="NormalArial"/>
        <w:spacing w:before="120" w:after="120"/>
      </w:pPr>
      <w:r>
        <w:t xml:space="preserve">ERCOT </w:t>
      </w:r>
      <w:r w:rsidR="00E33500">
        <w:t xml:space="preserve">appreciates </w:t>
      </w:r>
      <w:r>
        <w:t>Luminary Strategies</w:t>
      </w:r>
      <w:r w:rsidR="001C2768">
        <w:t>,</w:t>
      </w:r>
      <w:r>
        <w:t xml:space="preserve"> LLC</w:t>
      </w:r>
      <w:r w:rsidR="00E33500">
        <w:t xml:space="preserve">’s efforts to </w:t>
      </w:r>
      <w:r w:rsidR="00984CC8">
        <w:t xml:space="preserve">initiate </w:t>
      </w:r>
      <w:r w:rsidR="001C2768">
        <w:t xml:space="preserve">this timely </w:t>
      </w:r>
      <w:r w:rsidR="00E33500">
        <w:t xml:space="preserve">discussion </w:t>
      </w:r>
      <w:r w:rsidR="001C2768">
        <w:t>about</w:t>
      </w:r>
      <w:r w:rsidR="00E33500">
        <w:t xml:space="preserve"> the role that Controllable Load Resource (CLR) registration </w:t>
      </w:r>
      <w:r w:rsidR="001C2768">
        <w:t>may be able to</w:t>
      </w:r>
      <w:r w:rsidR="00E33500">
        <w:t xml:space="preserve"> play in </w:t>
      </w:r>
      <w:r w:rsidR="00984CC8">
        <w:t xml:space="preserve">expediting the interconnection and energization of </w:t>
      </w:r>
      <w:r w:rsidR="00E33500">
        <w:t>new Large Loads</w:t>
      </w:r>
      <w:r w:rsidR="00984CC8">
        <w:t xml:space="preserve"> while ensuring grid reliability</w:t>
      </w:r>
      <w:r w:rsidR="00E33500">
        <w:t xml:space="preserve">.  ERCOT agrees with the </w:t>
      </w:r>
      <w:r w:rsidR="000A2D99">
        <w:t>general concept reflected</w:t>
      </w:r>
      <w:r w:rsidR="00E33500">
        <w:t xml:space="preserve"> in this PGRR but notes that further evaluation and discussion is needed before moving </w:t>
      </w:r>
      <w:r w:rsidR="000A2D99">
        <w:t>this proposal</w:t>
      </w:r>
      <w:r w:rsidR="00E33500">
        <w:t xml:space="preserve"> forward through the stakeholder process.  ERCOT </w:t>
      </w:r>
      <w:r w:rsidR="000A2D99">
        <w:t xml:space="preserve">has already identified </w:t>
      </w:r>
      <w:r w:rsidR="00072B39">
        <w:t>several</w:t>
      </w:r>
      <w:r w:rsidR="000A2D99">
        <w:t xml:space="preserve"> revisions that it believes will be needed. </w:t>
      </w:r>
    </w:p>
    <w:p w14:paraId="62B97307" w14:textId="77777777" w:rsidR="00E33500" w:rsidRDefault="00E33500" w:rsidP="00274CF2">
      <w:pPr>
        <w:pStyle w:val="NormalArial"/>
        <w:spacing w:before="120" w:after="120"/>
      </w:pPr>
      <w:r>
        <w:t xml:space="preserve">Based on the sponsor’s communications to the </w:t>
      </w:r>
      <w:r w:rsidR="00984CC8">
        <w:t>Reliability and Operations Subcommittee (</w:t>
      </w:r>
      <w:r>
        <w:t>ROS</w:t>
      </w:r>
      <w:r w:rsidR="00984CC8">
        <w:t>)</w:t>
      </w:r>
      <w:r>
        <w:t xml:space="preserve"> </w:t>
      </w:r>
      <w:r w:rsidR="00F26711">
        <w:t>on November 4, 2025</w:t>
      </w:r>
      <w:r>
        <w:t xml:space="preserve">, ERCOT understands that the sponsor </w:t>
      </w:r>
      <w:r w:rsidR="000A2D99">
        <w:t xml:space="preserve">is agreeable to </w:t>
      </w:r>
      <w:r>
        <w:t xml:space="preserve">tabling of this PGRR </w:t>
      </w:r>
      <w:r w:rsidR="00984CC8">
        <w:t>for further discussion.  ERCOT looks forward to participating in these discussions</w:t>
      </w:r>
      <w:r w:rsidR="00011D04">
        <w:t xml:space="preserve"> and </w:t>
      </w:r>
      <w:r w:rsidR="00F26711">
        <w:t>working with stakeholders to advance this concept through the stakeholder process.</w:t>
      </w:r>
    </w:p>
    <w:p w14:paraId="7F7ECC2D" w14:textId="243230CD" w:rsidR="00FF5E88" w:rsidRDefault="00274CF2" w:rsidP="00274CF2">
      <w:pPr>
        <w:pStyle w:val="NormalArial"/>
        <w:spacing w:before="120" w:after="120"/>
      </w:pPr>
      <w:r>
        <w:t xml:space="preserve">ERCOT also notes a </w:t>
      </w:r>
      <w:r w:rsidR="00F96E98">
        <w:t xml:space="preserve">companion </w:t>
      </w:r>
      <w:r>
        <w:t>Nodal Protocol Revision Request (NPRR) is likely needed to fully implement the concepts presented in Planning Guide Revision Request (PGRR) 134.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14:paraId="477609F5" w14:textId="77777777" w:rsidTr="0036679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6BC51F" w14:textId="77777777" w:rsidR="00FF5E88" w:rsidRDefault="00FF5E88" w:rsidP="0036679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8ECEDAA" w14:textId="328672A2" w:rsidR="00152993" w:rsidRDefault="00041DC1" w:rsidP="00274CF2">
      <w:pPr>
        <w:pStyle w:val="NormalArial"/>
        <w:spacing w:before="120" w:after="120"/>
      </w:pPr>
      <w:r w:rsidRPr="00041DC1"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3C4C2E1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6686C0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3E8A2263" w14:textId="506DFE4A" w:rsidR="00041DC1" w:rsidRPr="00274CF2" w:rsidRDefault="00274CF2" w:rsidP="00274CF2">
      <w:pPr>
        <w:pStyle w:val="NormalArial"/>
        <w:spacing w:before="120" w:after="120"/>
      </w:pPr>
      <w:r w:rsidRPr="00041DC1">
        <w:t>None</w:t>
      </w:r>
    </w:p>
    <w:sectPr w:rsidR="00041DC1" w:rsidRPr="00274CF2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67BC" w14:textId="77777777" w:rsidR="00693F5F" w:rsidRDefault="00693F5F">
      <w:r>
        <w:separator/>
      </w:r>
    </w:p>
  </w:endnote>
  <w:endnote w:type="continuationSeparator" w:id="0">
    <w:p w14:paraId="5CE665EC" w14:textId="77777777" w:rsidR="00693F5F" w:rsidRDefault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FA79" w14:textId="3AA203E7" w:rsidR="003D0994" w:rsidRDefault="0091316A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134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-06</w:t>
    </w:r>
    <w:r w:rsidR="00C158EE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 xml:space="preserve">ERCOT </w:t>
    </w:r>
    <w:r w:rsidR="007269C4">
      <w:rPr>
        <w:rFonts w:ascii="Arial" w:hAnsi="Arial"/>
        <w:sz w:val="18"/>
      </w:rPr>
      <w:t>Comment</w:t>
    </w:r>
    <w:r>
      <w:rPr>
        <w:rFonts w:ascii="Arial" w:hAnsi="Arial"/>
        <w:sz w:val="18"/>
      </w:rPr>
      <w:t>s 110525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1843AD5B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E919" w14:textId="77777777" w:rsidR="00693F5F" w:rsidRDefault="00693F5F">
      <w:r>
        <w:separator/>
      </w:r>
    </w:p>
  </w:footnote>
  <w:footnote w:type="continuationSeparator" w:id="0">
    <w:p w14:paraId="2CEC7017" w14:textId="77777777" w:rsidR="00693F5F" w:rsidRDefault="0069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1BE8" w14:textId="77777777" w:rsidR="003D0994" w:rsidRDefault="00170E84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  <w:p w14:paraId="66CD3AEB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50051501">
    <w:abstractNumId w:val="0"/>
  </w:num>
  <w:num w:numId="2" w16cid:durableId="158186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1D04"/>
    <w:rsid w:val="00012122"/>
    <w:rsid w:val="00037668"/>
    <w:rsid w:val="00041DC1"/>
    <w:rsid w:val="00072B39"/>
    <w:rsid w:val="00075A94"/>
    <w:rsid w:val="000A2D99"/>
    <w:rsid w:val="00132855"/>
    <w:rsid w:val="00152993"/>
    <w:rsid w:val="00170297"/>
    <w:rsid w:val="00170E84"/>
    <w:rsid w:val="001A227D"/>
    <w:rsid w:val="001C2768"/>
    <w:rsid w:val="001E2032"/>
    <w:rsid w:val="00237F13"/>
    <w:rsid w:val="00274CF2"/>
    <w:rsid w:val="002771E6"/>
    <w:rsid w:val="003010C0"/>
    <w:rsid w:val="00332A97"/>
    <w:rsid w:val="00350C00"/>
    <w:rsid w:val="00366113"/>
    <w:rsid w:val="00366799"/>
    <w:rsid w:val="003C270C"/>
    <w:rsid w:val="003C405A"/>
    <w:rsid w:val="003D0994"/>
    <w:rsid w:val="003E7D74"/>
    <w:rsid w:val="00413A18"/>
    <w:rsid w:val="00423824"/>
    <w:rsid w:val="00426F4B"/>
    <w:rsid w:val="0043567D"/>
    <w:rsid w:val="00446675"/>
    <w:rsid w:val="0049085C"/>
    <w:rsid w:val="004B7B90"/>
    <w:rsid w:val="004E2C19"/>
    <w:rsid w:val="005D284C"/>
    <w:rsid w:val="00633E23"/>
    <w:rsid w:val="00673B94"/>
    <w:rsid w:val="00680AC6"/>
    <w:rsid w:val="006835D8"/>
    <w:rsid w:val="00693F5F"/>
    <w:rsid w:val="006C316E"/>
    <w:rsid w:val="006D0F7C"/>
    <w:rsid w:val="007269C4"/>
    <w:rsid w:val="00734EAF"/>
    <w:rsid w:val="0074209E"/>
    <w:rsid w:val="007F2CA8"/>
    <w:rsid w:val="007F7161"/>
    <w:rsid w:val="00823E4A"/>
    <w:rsid w:val="0085559E"/>
    <w:rsid w:val="008866D9"/>
    <w:rsid w:val="00896B1B"/>
    <w:rsid w:val="008E559E"/>
    <w:rsid w:val="0091316A"/>
    <w:rsid w:val="00916080"/>
    <w:rsid w:val="00921A68"/>
    <w:rsid w:val="00960706"/>
    <w:rsid w:val="00984CC8"/>
    <w:rsid w:val="00A015C4"/>
    <w:rsid w:val="00A15172"/>
    <w:rsid w:val="00B845F9"/>
    <w:rsid w:val="00BE6ED0"/>
    <w:rsid w:val="00C0142D"/>
    <w:rsid w:val="00C0598D"/>
    <w:rsid w:val="00C11956"/>
    <w:rsid w:val="00C158EE"/>
    <w:rsid w:val="00C602E5"/>
    <w:rsid w:val="00C748FD"/>
    <w:rsid w:val="00CA082F"/>
    <w:rsid w:val="00D24DCF"/>
    <w:rsid w:val="00D4046E"/>
    <w:rsid w:val="00DD4739"/>
    <w:rsid w:val="00DE5F33"/>
    <w:rsid w:val="00E07B54"/>
    <w:rsid w:val="00E11F78"/>
    <w:rsid w:val="00E33500"/>
    <w:rsid w:val="00E621E1"/>
    <w:rsid w:val="00EA69DB"/>
    <w:rsid w:val="00EC55B3"/>
    <w:rsid w:val="00F038EC"/>
    <w:rsid w:val="00F26711"/>
    <w:rsid w:val="00F34701"/>
    <w:rsid w:val="00F96E98"/>
    <w:rsid w:val="00F96FB2"/>
    <w:rsid w:val="00FB51D8"/>
    <w:rsid w:val="00FD08E8"/>
    <w:rsid w:val="00FE5B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0F01F8B"/>
  <w15:chartTrackingRefBased/>
  <w15:docId w15:val="{08D1E1AA-B007-4AC2-8818-927B3FA8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BodyTextNumbered">
    <w:name w:val="Body Text Numbered"/>
    <w:basedOn w:val="BodyText"/>
    <w:link w:val="BodyTextNumberedChar1"/>
    <w:rsid w:val="00F34701"/>
    <w:pPr>
      <w:spacing w:before="0" w:after="240"/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F34701"/>
    <w:rPr>
      <w:iCs/>
      <w:sz w:val="24"/>
    </w:rPr>
  </w:style>
  <w:style w:type="paragraph" w:styleId="Revision">
    <w:name w:val="Revision"/>
    <w:hidden/>
    <w:uiPriority w:val="99"/>
    <w:semiHidden/>
    <w:rsid w:val="00F3470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ee.springer@erco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3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409F5E5BB984CA898E4671C979DCF" ma:contentTypeVersion="15" ma:contentTypeDescription="Create a new document." ma:contentTypeScope="" ma:versionID="5d844ea4a6bdeea71374e89e7b18a329">
  <xsd:schema xmlns:xsd="http://www.w3.org/2001/XMLSchema" xmlns:xs="http://www.w3.org/2001/XMLSchema" xmlns:p="http://schemas.microsoft.com/office/2006/metadata/properties" xmlns:ns2="723a8b7a-cd21-471e-94a6-6be23f24a34b" xmlns:ns3="6093d562-e644-4fa2-a2d5-67c193c082f0" targetNamespace="http://schemas.microsoft.com/office/2006/metadata/properties" ma:root="true" ma:fieldsID="fca6d09d7182c05414944c6c915b2f95" ns2:_="" ns3:_="">
    <xsd:import namespace="723a8b7a-cd21-471e-94a6-6be23f24a34b"/>
    <xsd:import namespace="6093d562-e644-4fa2-a2d5-67c193c08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b7a-cd21-471e-94a6-6be23f24a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3d562-e644-4fa2-a2d5-67c193c08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db1876-48ed-4234-b0ae-a5f00806a9d3}" ma:internalName="TaxCatchAll" ma:showField="CatchAllData" ma:web="6093d562-e644-4fa2-a2d5-67c193c08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a8b7a-cd21-471e-94a6-6be23f24a34b">
      <Terms xmlns="http://schemas.microsoft.com/office/infopath/2007/PartnerControls"/>
    </lcf76f155ced4ddcb4097134ff3c332f>
    <TaxCatchAll xmlns="6093d562-e644-4fa2-a2d5-67c193c082f0"/>
  </documentManagement>
</p:properties>
</file>

<file path=customXml/itemProps1.xml><?xml version="1.0" encoding="utf-8"?>
<ds:datastoreItem xmlns:ds="http://schemas.openxmlformats.org/officeDocument/2006/customXml" ds:itemID="{ED4D3738-3DAF-4C36-B029-6C6CB472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b7a-cd21-471e-94a6-6be23f24a34b"/>
    <ds:schemaRef ds:uri="6093d562-e644-4fa2-a2d5-67c193c08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C8838-D287-4BE7-A612-171038101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8B381-EDF9-46F0-A9A3-CC4D6111B3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594D29-BD86-4314-9642-E32FCBE26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110525</cp:lastModifiedBy>
  <cp:revision>4</cp:revision>
  <cp:lastPrinted>2001-06-20T16:28:00Z</cp:lastPrinted>
  <dcterms:created xsi:type="dcterms:W3CDTF">2025-11-05T16:52:00Z</dcterms:created>
  <dcterms:modified xsi:type="dcterms:W3CDTF">2025-11-05T16:53:00Z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2025-11-05T16:53:23Z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6347133e-57b2-4ffe-accf-c2925fee2b5d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