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440"/>
        <w:gridCol w:w="6120"/>
      </w:tblGrid>
      <w:tr w:rsidR="00152993" w:rsidRPr="00DD2272" w14:paraId="7C2B1C2C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9F470C" w14:textId="77777777" w:rsidR="00152993" w:rsidRPr="00DD2272" w:rsidRDefault="00170E84">
            <w:pPr>
              <w:pStyle w:val="Header"/>
              <w:rPr>
                <w:rFonts w:ascii="Verdana" w:hAnsi="Verdana"/>
                <w:sz w:val="22"/>
              </w:rPr>
            </w:pPr>
            <w:r w:rsidRPr="00DD2272">
              <w:t>P</w:t>
            </w:r>
            <w:r w:rsidR="00C158EE" w:rsidRPr="00DD2272">
              <w:t xml:space="preserve">GRR </w:t>
            </w:r>
            <w:r w:rsidR="00152993" w:rsidRPr="00DD2272">
              <w:t>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175606A" w14:textId="5A93D58F" w:rsidR="00152993" w:rsidRPr="00DD2272" w:rsidRDefault="00773556" w:rsidP="003F369C">
            <w:pPr>
              <w:pStyle w:val="Header"/>
            </w:pPr>
            <w:hyperlink r:id="rId11" w:anchor="summary" w:history="1">
              <w:r w:rsidRPr="00E246D6">
                <w:rPr>
                  <w:rStyle w:val="Hyperlink"/>
                </w:rPr>
                <w:t>12</w:t>
              </w:r>
              <w:r w:rsidR="00E246D6" w:rsidRPr="00E246D6">
                <w:rPr>
                  <w:rStyle w:val="Hyperlink"/>
                </w:rPr>
                <w:t>8</w:t>
              </w:r>
            </w:hyperlink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00A02C" w14:textId="77777777" w:rsidR="00152993" w:rsidRPr="00DD2272" w:rsidRDefault="00170E84">
            <w:pPr>
              <w:pStyle w:val="Header"/>
            </w:pPr>
            <w:r w:rsidRPr="00DD2272">
              <w:t>P</w:t>
            </w:r>
            <w:r w:rsidR="00C158EE" w:rsidRPr="00DD2272">
              <w:t xml:space="preserve">GRR </w:t>
            </w:r>
            <w:r w:rsidR="00152993" w:rsidRPr="00DD2272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760D6D68" w14:textId="2D9D394D" w:rsidR="00152993" w:rsidRPr="00DD2272" w:rsidRDefault="00E246D6" w:rsidP="005600A7">
            <w:pPr>
              <w:pStyle w:val="Header"/>
              <w:spacing w:before="120" w:after="120"/>
            </w:pPr>
            <w:r>
              <w:t>R</w:t>
            </w:r>
            <w:r w:rsidRPr="00E246D6">
              <w:t>egional Transmission Plan Review of Grid Enhancing Technologies</w:t>
            </w:r>
          </w:p>
        </w:tc>
      </w:tr>
    </w:tbl>
    <w:p w14:paraId="1066AA41" w14:textId="77777777" w:rsidR="002771E6" w:rsidRPr="00DD2272" w:rsidRDefault="002771E6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:rsidRPr="00DD2272" w14:paraId="7A283AFC" w14:textId="77777777"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437F" w14:textId="77777777" w:rsidR="00152993" w:rsidRPr="00DD2272" w:rsidRDefault="00152993">
            <w:pPr>
              <w:pStyle w:val="Header"/>
            </w:pPr>
            <w:r w:rsidRPr="00DD2272">
              <w:t>Date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4EB4" w14:textId="3437B693" w:rsidR="00152993" w:rsidRPr="00DD2272" w:rsidRDefault="00E246D6">
            <w:pPr>
              <w:pStyle w:val="NormalArial"/>
            </w:pPr>
            <w:r>
              <w:t>October</w:t>
            </w:r>
            <w:r w:rsidR="00773556" w:rsidRPr="00DD2272">
              <w:t xml:space="preserve"> </w:t>
            </w:r>
            <w:r>
              <w:t>1</w:t>
            </w:r>
            <w:r w:rsidR="003F6200" w:rsidRPr="00DD2272">
              <w:t>, 202</w:t>
            </w:r>
            <w:r w:rsidR="001C460D" w:rsidRPr="00DD2272">
              <w:t>5</w:t>
            </w:r>
          </w:p>
        </w:tc>
      </w:tr>
    </w:tbl>
    <w:p w14:paraId="6702835C" w14:textId="77777777" w:rsidR="002771E6" w:rsidRPr="00DD2272" w:rsidRDefault="002771E6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:rsidRPr="00DD2272" w14:paraId="61C56114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7641C0" w14:textId="77777777" w:rsidR="00152993" w:rsidRPr="00DD2272" w:rsidRDefault="00152993">
            <w:pPr>
              <w:pStyle w:val="Header"/>
              <w:jc w:val="center"/>
            </w:pPr>
            <w:r w:rsidRPr="00DD2272">
              <w:t>Submitter’s Information</w:t>
            </w:r>
          </w:p>
        </w:tc>
      </w:tr>
      <w:tr w:rsidR="003959E3" w:rsidRPr="00DD2272" w14:paraId="20FEF54C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C2A1F8B" w14:textId="77777777" w:rsidR="003959E3" w:rsidRPr="00DD2272" w:rsidRDefault="003959E3" w:rsidP="003959E3">
            <w:pPr>
              <w:pStyle w:val="Header"/>
            </w:pPr>
            <w:r w:rsidRPr="00DD2272">
              <w:t>Name</w:t>
            </w:r>
          </w:p>
        </w:tc>
        <w:tc>
          <w:tcPr>
            <w:tcW w:w="7560" w:type="dxa"/>
            <w:vAlign w:val="center"/>
          </w:tcPr>
          <w:p w14:paraId="27090B30" w14:textId="085C93DC" w:rsidR="003959E3" w:rsidRPr="00DD2272" w:rsidRDefault="00773556" w:rsidP="003959E3">
            <w:pPr>
              <w:pStyle w:val="NormalArial"/>
            </w:pPr>
            <w:r>
              <w:t>Ping Yan</w:t>
            </w:r>
          </w:p>
        </w:tc>
      </w:tr>
      <w:tr w:rsidR="003959E3" w:rsidRPr="00DD2272" w14:paraId="6C3D2E49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70153BAC" w14:textId="77777777" w:rsidR="003959E3" w:rsidRPr="00DD2272" w:rsidRDefault="003959E3" w:rsidP="003959E3">
            <w:pPr>
              <w:pStyle w:val="Header"/>
            </w:pPr>
            <w:r w:rsidRPr="00DD2272">
              <w:t>E-mail Address</w:t>
            </w:r>
          </w:p>
        </w:tc>
        <w:tc>
          <w:tcPr>
            <w:tcW w:w="7560" w:type="dxa"/>
            <w:vAlign w:val="center"/>
          </w:tcPr>
          <w:p w14:paraId="799F383B" w14:textId="164DF8C3" w:rsidR="003959E3" w:rsidRPr="00DD2272" w:rsidRDefault="00773556" w:rsidP="003959E3">
            <w:pPr>
              <w:pStyle w:val="NormalArial"/>
            </w:pPr>
            <w:hyperlink r:id="rId12" w:history="1">
              <w:r w:rsidRPr="00C00152">
                <w:rPr>
                  <w:rStyle w:val="Hyperlink"/>
                </w:rPr>
                <w:t>Ping.Yan@ercot.com</w:t>
              </w:r>
            </w:hyperlink>
          </w:p>
        </w:tc>
      </w:tr>
      <w:tr w:rsidR="003959E3" w:rsidRPr="00DD2272" w14:paraId="5ADB27E5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0225944B" w14:textId="77777777" w:rsidR="003959E3" w:rsidRPr="00DD2272" w:rsidRDefault="003959E3" w:rsidP="003959E3">
            <w:pPr>
              <w:pStyle w:val="Header"/>
            </w:pPr>
            <w:r w:rsidRPr="00DD2272">
              <w:t>Company</w:t>
            </w:r>
          </w:p>
        </w:tc>
        <w:tc>
          <w:tcPr>
            <w:tcW w:w="7560" w:type="dxa"/>
            <w:vAlign w:val="center"/>
          </w:tcPr>
          <w:p w14:paraId="76B6B8C4" w14:textId="63ED0950" w:rsidR="003959E3" w:rsidRPr="00DD2272" w:rsidRDefault="008E33F7" w:rsidP="003959E3">
            <w:pPr>
              <w:pStyle w:val="NormalArial"/>
            </w:pPr>
            <w:r>
              <w:t>Electric Reliability Council of Texas, Inc. (</w:t>
            </w:r>
            <w:r w:rsidR="003959E3" w:rsidRPr="00DD2272">
              <w:t>ERCOT</w:t>
            </w:r>
            <w:r>
              <w:t>)</w:t>
            </w:r>
          </w:p>
        </w:tc>
      </w:tr>
      <w:tr w:rsidR="003959E3" w:rsidRPr="00DD2272" w14:paraId="6C791CFB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96744E" w14:textId="77777777" w:rsidR="003959E3" w:rsidRPr="00DD2272" w:rsidRDefault="003959E3" w:rsidP="003959E3">
            <w:pPr>
              <w:pStyle w:val="Header"/>
            </w:pPr>
            <w:r w:rsidRPr="00DD2272"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3AF88E55" w14:textId="0AB7F8E4" w:rsidR="003959E3" w:rsidRPr="00DD2272" w:rsidRDefault="003959E3" w:rsidP="003959E3">
            <w:pPr>
              <w:pStyle w:val="NormalArial"/>
            </w:pPr>
            <w:r w:rsidRPr="00DD2272">
              <w:t>512-248-4</w:t>
            </w:r>
            <w:r w:rsidR="00773556">
              <w:t>153</w:t>
            </w:r>
          </w:p>
        </w:tc>
      </w:tr>
      <w:tr w:rsidR="003959E3" w:rsidRPr="00DD2272" w14:paraId="668910B0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7D59BBAC" w14:textId="77777777" w:rsidR="003959E3" w:rsidRPr="00DD2272" w:rsidRDefault="003959E3" w:rsidP="003959E3">
            <w:pPr>
              <w:pStyle w:val="Header"/>
            </w:pPr>
            <w:r w:rsidRPr="00DD2272">
              <w:t>Cell Number</w:t>
            </w:r>
          </w:p>
        </w:tc>
        <w:tc>
          <w:tcPr>
            <w:tcW w:w="7560" w:type="dxa"/>
            <w:vAlign w:val="center"/>
          </w:tcPr>
          <w:p w14:paraId="7681A44D" w14:textId="4C34572F" w:rsidR="003959E3" w:rsidRPr="00DD2272" w:rsidRDefault="003959E3" w:rsidP="003959E3">
            <w:pPr>
              <w:pStyle w:val="NormalArial"/>
            </w:pPr>
          </w:p>
        </w:tc>
      </w:tr>
      <w:tr w:rsidR="003959E3" w:rsidRPr="00DD2272" w14:paraId="0E22FFE0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520D60" w14:textId="77777777" w:rsidR="003959E3" w:rsidRPr="00DD2272" w:rsidDel="00075A94" w:rsidRDefault="003959E3" w:rsidP="003959E3">
            <w:pPr>
              <w:pStyle w:val="Header"/>
            </w:pPr>
            <w:r w:rsidRPr="00DD2272"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DD7E2C1" w14:textId="497ACFD3" w:rsidR="003959E3" w:rsidRPr="00DD2272" w:rsidRDefault="003959E3" w:rsidP="003959E3">
            <w:pPr>
              <w:pStyle w:val="NormalArial"/>
            </w:pPr>
            <w:r w:rsidRPr="00DD2272">
              <w:t>Not applicable</w:t>
            </w:r>
          </w:p>
        </w:tc>
      </w:tr>
    </w:tbl>
    <w:p w14:paraId="0AC89CC0" w14:textId="77777777" w:rsidR="00075A94" w:rsidRPr="00DD2272" w:rsidRDefault="00075A9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42C92" w:rsidRPr="00DD2272" w14:paraId="177223A8" w14:textId="77777777" w:rsidTr="00A9667C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964216" w14:textId="3371F3DF" w:rsidR="00842C92" w:rsidRPr="00DD2272" w:rsidRDefault="00842C92" w:rsidP="00A9667C">
            <w:pPr>
              <w:pStyle w:val="Header"/>
              <w:jc w:val="center"/>
            </w:pPr>
            <w:r w:rsidRPr="00DD2272">
              <w:t>Comments</w:t>
            </w:r>
          </w:p>
        </w:tc>
      </w:tr>
    </w:tbl>
    <w:p w14:paraId="331925BA" w14:textId="1A08F01F" w:rsidR="005D3A4E" w:rsidRDefault="00391835" w:rsidP="00A669A0">
      <w:pPr>
        <w:pStyle w:val="NormalArial"/>
        <w:spacing w:before="120" w:after="120"/>
      </w:pPr>
      <w:r w:rsidRPr="00DD2272">
        <w:t xml:space="preserve">ERCOT </w:t>
      </w:r>
      <w:r w:rsidR="00527D6B" w:rsidRPr="00DD2272">
        <w:t>submits the</w:t>
      </w:r>
      <w:r w:rsidR="00AA2AEC">
        <w:t xml:space="preserve"> following</w:t>
      </w:r>
      <w:r w:rsidR="00527D6B" w:rsidRPr="00DD2272">
        <w:t xml:space="preserve"> comments to </w:t>
      </w:r>
      <w:r w:rsidR="00D53620" w:rsidRPr="00DD2272">
        <w:t>Planning Guide Revision Request (</w:t>
      </w:r>
      <w:r w:rsidR="00527D6B" w:rsidRPr="00DD2272">
        <w:t>PGRR</w:t>
      </w:r>
      <w:r w:rsidR="00D53620" w:rsidRPr="00DD2272">
        <w:t xml:space="preserve">) </w:t>
      </w:r>
      <w:r w:rsidR="00527D6B" w:rsidRPr="00DD2272">
        <w:t>1</w:t>
      </w:r>
      <w:r w:rsidR="00736469">
        <w:t>2</w:t>
      </w:r>
      <w:r w:rsidR="00AA2AEC">
        <w:t>8</w:t>
      </w:r>
      <w:r w:rsidR="00037BAB">
        <w:t xml:space="preserve">. </w:t>
      </w:r>
    </w:p>
    <w:p w14:paraId="7111CD89" w14:textId="757234DB" w:rsidR="00FE222D" w:rsidRDefault="00AA2AEC" w:rsidP="00A669A0">
      <w:pPr>
        <w:pStyle w:val="NormalArial"/>
        <w:spacing w:before="120" w:after="120"/>
      </w:pPr>
      <w:r>
        <w:t xml:space="preserve">ERCOT </w:t>
      </w:r>
      <w:r w:rsidR="00972EF1">
        <w:t xml:space="preserve">does not support the </w:t>
      </w:r>
      <w:r w:rsidR="009F264A">
        <w:t>proposal to</w:t>
      </w:r>
      <w:r w:rsidR="00972EF1">
        <w:t xml:space="preserve"> require ERCOT to evaluate grid enhancing technologies and advanced conductors in </w:t>
      </w:r>
      <w:r w:rsidR="009F264A">
        <w:t xml:space="preserve">the </w:t>
      </w:r>
      <w:r w:rsidR="00972EF1">
        <w:t xml:space="preserve">Regional Transmission Plan (RTP). </w:t>
      </w:r>
      <w:r w:rsidR="009F264A">
        <w:t>Even without such a requirement though, t</w:t>
      </w:r>
      <w:r w:rsidR="00F115AD">
        <w:t xml:space="preserve">he current ERCOT </w:t>
      </w:r>
      <w:r w:rsidR="00BC4A12">
        <w:t xml:space="preserve">Regional Planning Group (RPG) </w:t>
      </w:r>
      <w:r w:rsidR="00F115AD">
        <w:t>process</w:t>
      </w:r>
      <w:r w:rsidR="007470AC">
        <w:t xml:space="preserve"> </w:t>
      </w:r>
      <w:r w:rsidR="009F264A">
        <w:t>has the flexibility to</w:t>
      </w:r>
      <w:r w:rsidR="007470AC">
        <w:t xml:space="preserve"> consider grid enhancing technologies or advanced conductors in transmission project </w:t>
      </w:r>
      <w:r w:rsidR="00A0763D">
        <w:t>evaluation</w:t>
      </w:r>
      <w:r w:rsidR="007470AC">
        <w:t xml:space="preserve">. </w:t>
      </w:r>
    </w:p>
    <w:p w14:paraId="74DC0015" w14:textId="63F092C7" w:rsidR="00125EAB" w:rsidRDefault="009F264A" w:rsidP="00A669A0">
      <w:pPr>
        <w:pStyle w:val="NormalArial"/>
        <w:spacing w:before="120" w:after="120"/>
      </w:pPr>
      <w:r>
        <w:t xml:space="preserve">The </w:t>
      </w:r>
      <w:r w:rsidR="00BF7256">
        <w:t xml:space="preserve">ERCOT </w:t>
      </w:r>
      <w:r>
        <w:t>R</w:t>
      </w:r>
      <w:r w:rsidR="00BF7256">
        <w:t xml:space="preserve">egion </w:t>
      </w:r>
      <w:r w:rsidR="00F115AD">
        <w:t xml:space="preserve">has </w:t>
      </w:r>
      <w:r>
        <w:t xml:space="preserve">long </w:t>
      </w:r>
      <w:r w:rsidR="00F115AD">
        <w:t xml:space="preserve">been </w:t>
      </w:r>
      <w:r w:rsidR="00BF7256">
        <w:t>us</w:t>
      </w:r>
      <w:r w:rsidR="00F115AD">
        <w:t>ing</w:t>
      </w:r>
      <w:r w:rsidR="00BF7256">
        <w:t xml:space="preserve"> the RTP and RPG process</w:t>
      </w:r>
      <w:r w:rsidR="00EB2A32">
        <w:t xml:space="preserve">es </w:t>
      </w:r>
      <w:r w:rsidR="00BF7256">
        <w:t xml:space="preserve">to ensure </w:t>
      </w:r>
      <w:r w:rsidR="00EB2A32">
        <w:t xml:space="preserve">the </w:t>
      </w:r>
      <w:r w:rsidR="00BF7256">
        <w:t xml:space="preserve">thorough vetting of various aspects of transmission project </w:t>
      </w:r>
      <w:r w:rsidR="007470AC">
        <w:t>development</w:t>
      </w:r>
      <w:r w:rsidR="00BF7256">
        <w:t xml:space="preserve">. The RTP process </w:t>
      </w:r>
      <w:r w:rsidR="008B0385">
        <w:t xml:space="preserve">serves the purpose </w:t>
      </w:r>
      <w:r w:rsidR="00BF7256">
        <w:t>o</w:t>
      </w:r>
      <w:r w:rsidR="008B0385">
        <w:t>f</w:t>
      </w:r>
      <w:r w:rsidR="00BF7256">
        <w:t xml:space="preserve"> identify</w:t>
      </w:r>
      <w:r w:rsidR="008B0385">
        <w:t>ing</w:t>
      </w:r>
      <w:r w:rsidR="00BF7256">
        <w:t xml:space="preserve"> reliability </w:t>
      </w:r>
      <w:r w:rsidR="007470AC">
        <w:t>need</w:t>
      </w:r>
      <w:r w:rsidR="00BF7256">
        <w:t>s and provid</w:t>
      </w:r>
      <w:r w:rsidR="008B0385">
        <w:t>ing</w:t>
      </w:r>
      <w:r w:rsidR="00BF7256">
        <w:t xml:space="preserve"> </w:t>
      </w:r>
      <w:r w:rsidR="008B0385">
        <w:t>potential</w:t>
      </w:r>
      <w:r w:rsidR="00BF7256">
        <w:t xml:space="preserve"> </w:t>
      </w:r>
      <w:r w:rsidR="007470AC">
        <w:t>solutions</w:t>
      </w:r>
      <w:r w:rsidR="008B0385">
        <w:t xml:space="preserve"> </w:t>
      </w:r>
      <w:r w:rsidR="00503742">
        <w:t>through ERCOT’s</w:t>
      </w:r>
      <w:r w:rsidR="00BF7256">
        <w:t xml:space="preserve"> collaboration with </w:t>
      </w:r>
      <w:r w:rsidR="007470AC">
        <w:t>Transmission</w:t>
      </w:r>
      <w:r w:rsidR="00BF7256">
        <w:t xml:space="preserve"> Service Providers (TSPs). </w:t>
      </w:r>
      <w:r w:rsidR="00EB2A32">
        <w:t xml:space="preserve">The TSPs then refine the projects identified </w:t>
      </w:r>
      <w:r w:rsidR="008B0385">
        <w:t>in the</w:t>
      </w:r>
      <w:r w:rsidR="00EB2A32">
        <w:t xml:space="preserve"> RTP </w:t>
      </w:r>
      <w:r w:rsidR="008B0385">
        <w:t xml:space="preserve">process </w:t>
      </w:r>
      <w:r w:rsidR="00EB2A32">
        <w:t>and submit the</w:t>
      </w:r>
      <w:r w:rsidR="00125EAB">
        <w:t xml:space="preserve">m </w:t>
      </w:r>
      <w:r w:rsidR="00EB2A32">
        <w:t xml:space="preserve">for RPG review. </w:t>
      </w:r>
      <w:r w:rsidR="00503742">
        <w:t>This</w:t>
      </w:r>
      <w:r w:rsidR="00EB2A32">
        <w:t xml:space="preserve"> process allows the TSPs to use th</w:t>
      </w:r>
      <w:r w:rsidR="00125EAB">
        <w:t>eir</w:t>
      </w:r>
      <w:r w:rsidR="00EB2A32">
        <w:t xml:space="preserve"> expertise to refine the projects and select the </w:t>
      </w:r>
      <w:r w:rsidR="00F115AD">
        <w:t>appropriate and</w:t>
      </w:r>
      <w:r w:rsidR="00EB2A32">
        <w:t xml:space="preserve"> feasible technology </w:t>
      </w:r>
      <w:r w:rsidR="00503742">
        <w:t>to address</w:t>
      </w:r>
      <w:r w:rsidR="00F115AD">
        <w:t xml:space="preserve"> </w:t>
      </w:r>
      <w:r w:rsidR="00125EAB">
        <w:t>a</w:t>
      </w:r>
      <w:r w:rsidR="00F115AD">
        <w:t xml:space="preserve"> specific </w:t>
      </w:r>
      <w:r w:rsidR="00503742">
        <w:t>system need</w:t>
      </w:r>
      <w:r w:rsidR="00EB2A32">
        <w:t xml:space="preserve">. </w:t>
      </w:r>
      <w:r w:rsidR="00F115AD">
        <w:t>In addition, t</w:t>
      </w:r>
      <w:r w:rsidR="00EB2A32">
        <w:t xml:space="preserve">he RPG comment process is designed to allow </w:t>
      </w:r>
      <w:r w:rsidR="006F74D1">
        <w:t>stakeholder</w:t>
      </w:r>
      <w:r w:rsidR="00EB2A32">
        <w:t xml:space="preserve"> comment</w:t>
      </w:r>
      <w:r w:rsidR="00554EB5">
        <w:t>, including any specific technologies the commenters deem as appropriate for a project,</w:t>
      </w:r>
      <w:r w:rsidR="00125EAB">
        <w:t xml:space="preserve"> for any project submitted to RPG</w:t>
      </w:r>
      <w:r w:rsidR="00EB2A32">
        <w:t>.</w:t>
      </w:r>
    </w:p>
    <w:p w14:paraId="631E73F4" w14:textId="2508B772" w:rsidR="0060785C" w:rsidRPr="00DD2272" w:rsidRDefault="00503742" w:rsidP="00A669A0">
      <w:pPr>
        <w:pStyle w:val="NormalArial"/>
        <w:spacing w:before="120" w:after="120"/>
      </w:pPr>
      <w:r>
        <w:t>R</w:t>
      </w:r>
      <w:r w:rsidR="00FE4538">
        <w:t>equiring</w:t>
      </w:r>
      <w:r w:rsidR="00F151FE">
        <w:t xml:space="preserve"> ERCOT to evaluate the potential use of grid enhancing technologies and advanced conductors in </w:t>
      </w:r>
      <w:proofErr w:type="gramStart"/>
      <w:r w:rsidR="00563CA6">
        <w:t xml:space="preserve">the </w:t>
      </w:r>
      <w:r w:rsidR="00F151FE">
        <w:t>RTP</w:t>
      </w:r>
      <w:proofErr w:type="gramEnd"/>
      <w:r w:rsidR="00F151FE">
        <w:t xml:space="preserve"> </w:t>
      </w:r>
      <w:r w:rsidR="00554EB5">
        <w:t xml:space="preserve">not only is </w:t>
      </w:r>
      <w:r w:rsidR="00F151FE">
        <w:t xml:space="preserve">impractical </w:t>
      </w:r>
      <w:r w:rsidR="00554EB5">
        <w:t xml:space="preserve">but also may not be meaningful </w:t>
      </w:r>
      <w:r w:rsidR="00563CA6">
        <w:t>for the following</w:t>
      </w:r>
      <w:r w:rsidR="00F151FE">
        <w:t xml:space="preserve"> reasons</w:t>
      </w:r>
      <w:r w:rsidR="00563CA6">
        <w:t>:</w:t>
      </w:r>
      <w:r w:rsidR="00972EF1">
        <w:t xml:space="preserve"> </w:t>
      </w:r>
      <w:r w:rsidR="00AA2AEC">
        <w:t xml:space="preserve"> </w:t>
      </w:r>
    </w:p>
    <w:p w14:paraId="1E4B6D58" w14:textId="236DC6ED" w:rsidR="008D4689" w:rsidRDefault="00FE4538" w:rsidP="008D4689">
      <w:pPr>
        <w:pStyle w:val="NormalArial"/>
        <w:numPr>
          <w:ilvl w:val="0"/>
          <w:numId w:val="9"/>
        </w:numPr>
        <w:spacing w:before="120" w:after="120"/>
      </w:pPr>
      <w:r>
        <w:t>Unlike utilities, ERCOT</w:t>
      </w:r>
      <w:r w:rsidR="00360756">
        <w:t xml:space="preserve"> </w:t>
      </w:r>
      <w:r w:rsidR="00913F78">
        <w:t xml:space="preserve">is not equipped with </w:t>
      </w:r>
      <w:r w:rsidR="00230289">
        <w:t>the expertise</w:t>
      </w:r>
      <w:r w:rsidR="00B34872">
        <w:t xml:space="preserve"> </w:t>
      </w:r>
      <w:r w:rsidR="00C55582">
        <w:t xml:space="preserve">to determine the “availability, technical feasibility, repairability, durability, operational risks, … of grid enhancing technologies and </w:t>
      </w:r>
      <w:r w:rsidR="000A221F">
        <w:t>high-performance</w:t>
      </w:r>
      <w:r w:rsidR="00C55582">
        <w:t xml:space="preserve"> conductors” as </w:t>
      </w:r>
      <w:r w:rsidR="00427120">
        <w:t xml:space="preserve">would be </w:t>
      </w:r>
      <w:r w:rsidR="00C55582">
        <w:t xml:space="preserve">required by PGRR128. </w:t>
      </w:r>
      <w:r w:rsidR="002B1FD7">
        <w:t xml:space="preserve">Nor is ERCOT equipped with the expertise to evaluate </w:t>
      </w:r>
      <w:r w:rsidR="002B1FD7">
        <w:lastRenderedPageBreak/>
        <w:t xml:space="preserve">the use of grid enhancing technologies or </w:t>
      </w:r>
      <w:r w:rsidR="000A221F">
        <w:t>high-performance</w:t>
      </w:r>
      <w:r w:rsidR="002B1FD7">
        <w:t xml:space="preserve"> conductors for the purpose of “increasing reliability of electric services”, “increasing safety of transmission system crossing over water”, or “reducing the risk of wildfires</w:t>
      </w:r>
      <w:r w:rsidR="00427120">
        <w:t>.</w:t>
      </w:r>
      <w:r w:rsidR="002B1FD7">
        <w:t xml:space="preserve">” </w:t>
      </w:r>
      <w:r w:rsidR="007275BF">
        <w:t>The ERCOT</w:t>
      </w:r>
      <w:r w:rsidR="002B1FD7">
        <w:t xml:space="preserve"> transmission planning process has been technology neutral and </w:t>
      </w:r>
      <w:r w:rsidR="002A5C5B">
        <w:t xml:space="preserve">has </w:t>
      </w:r>
      <w:r w:rsidR="00554EB5">
        <w:t xml:space="preserve">relied on </w:t>
      </w:r>
      <w:r w:rsidR="007275BF">
        <w:t>entities</w:t>
      </w:r>
      <w:r w:rsidR="002B1FD7">
        <w:t xml:space="preserve"> with the right expertise and resources </w:t>
      </w:r>
      <w:r w:rsidR="007275BF">
        <w:t>to make</w:t>
      </w:r>
      <w:r w:rsidR="002B1FD7">
        <w:t xml:space="preserve"> sound decisions</w:t>
      </w:r>
      <w:r w:rsidR="00554EB5">
        <w:t xml:space="preserve"> on the specific technologies used by a specific project</w:t>
      </w:r>
      <w:r w:rsidR="002B1FD7">
        <w:t>.</w:t>
      </w:r>
    </w:p>
    <w:p w14:paraId="6C95C7F2" w14:textId="3C8DCEC9" w:rsidR="00C55582" w:rsidRDefault="00AE7084" w:rsidP="008D4689">
      <w:pPr>
        <w:pStyle w:val="NormalArial"/>
        <w:numPr>
          <w:ilvl w:val="0"/>
          <w:numId w:val="9"/>
        </w:numPr>
        <w:spacing w:before="120" w:after="120"/>
      </w:pPr>
      <w:r>
        <w:t>Because</w:t>
      </w:r>
      <w:r w:rsidR="004E71DC">
        <w:t xml:space="preserve"> ERCOT </w:t>
      </w:r>
      <w:r>
        <w:t xml:space="preserve">is </w:t>
      </w:r>
      <w:r w:rsidR="004E71DC">
        <w:t>not equipped with</w:t>
      </w:r>
      <w:r w:rsidR="00230289">
        <w:t xml:space="preserve"> the expertise </w:t>
      </w:r>
      <w:r>
        <w:t>to determine</w:t>
      </w:r>
      <w:r w:rsidR="004E71DC">
        <w:t xml:space="preserve"> the parameters and </w:t>
      </w:r>
      <w:r w:rsidR="00230289">
        <w:t xml:space="preserve">the feasibility of the grid enhancing technologies and </w:t>
      </w:r>
      <w:r w:rsidR="000A221F">
        <w:t>high-performance</w:t>
      </w:r>
      <w:r w:rsidR="00230289">
        <w:t xml:space="preserve"> conductors, any work coming out of the RTP process with the use of those technologies may </w:t>
      </w:r>
      <w:r w:rsidR="00E27BA9">
        <w:t xml:space="preserve">not be helpful to </w:t>
      </w:r>
      <w:r w:rsidR="00230289">
        <w:t>provid</w:t>
      </w:r>
      <w:r w:rsidR="00E27BA9">
        <w:t>e</w:t>
      </w:r>
      <w:r w:rsidR="00230289">
        <w:t xml:space="preserve"> meaningful guidance on future transmission solutions.</w:t>
      </w:r>
    </w:p>
    <w:p w14:paraId="41D8F3C3" w14:textId="3E448431" w:rsidR="00554EB5" w:rsidRDefault="007275BF" w:rsidP="008D4689">
      <w:pPr>
        <w:pStyle w:val="NormalArial"/>
        <w:numPr>
          <w:ilvl w:val="0"/>
          <w:numId w:val="9"/>
        </w:numPr>
        <w:spacing w:before="120" w:after="120"/>
      </w:pPr>
      <w:r>
        <w:t xml:space="preserve">The broad scope and blanket </w:t>
      </w:r>
      <w:r w:rsidR="00427120">
        <w:t xml:space="preserve">nature of the </w:t>
      </w:r>
      <w:r>
        <w:t xml:space="preserve">proposal introduced by PGRR128 </w:t>
      </w:r>
      <w:r w:rsidR="00427120">
        <w:t>raises compliance concerns for</w:t>
      </w:r>
      <w:r>
        <w:t xml:space="preserve"> ERCOT given that </w:t>
      </w:r>
      <w:r w:rsidR="000A221F">
        <w:t xml:space="preserve">it is </w:t>
      </w:r>
      <w:r w:rsidR="00427120">
        <w:t xml:space="preserve">not </w:t>
      </w:r>
      <w:r w:rsidR="000A221F">
        <w:t xml:space="preserve">possible for ERCOT to know </w:t>
      </w:r>
      <w:r w:rsidR="00AE7084">
        <w:t>each</w:t>
      </w:r>
      <w:r w:rsidR="000A221F">
        <w:t xml:space="preserve"> available grid enhancing technology and high-performance </w:t>
      </w:r>
      <w:r w:rsidR="004E71DC">
        <w:t>conductor</w:t>
      </w:r>
      <w:r w:rsidR="000A221F">
        <w:t xml:space="preserve">. </w:t>
      </w:r>
    </w:p>
    <w:p w14:paraId="55FB90F1" w14:textId="454136A4" w:rsidR="00554EB5" w:rsidRDefault="00C55582" w:rsidP="008D4689">
      <w:pPr>
        <w:pStyle w:val="NormalArial"/>
        <w:numPr>
          <w:ilvl w:val="0"/>
          <w:numId w:val="9"/>
        </w:numPr>
        <w:spacing w:before="120" w:after="120"/>
      </w:pPr>
      <w:r>
        <w:t>RTP is</w:t>
      </w:r>
      <w:r w:rsidR="00230289">
        <w:t xml:space="preserve"> a comprehensive assessment with a broad scope and tight timeline (one year) to meet the requirements from the North American Electric Reliability Corporation (NERC) Reliability Standards, ERCOT Protocols</w:t>
      </w:r>
      <w:r w:rsidR="00266733">
        <w:t>,</w:t>
      </w:r>
      <w:r w:rsidR="00230289">
        <w:t xml:space="preserve"> and Planning Guide. In </w:t>
      </w:r>
      <w:r w:rsidR="00266733">
        <w:t xml:space="preserve">the </w:t>
      </w:r>
      <w:r w:rsidR="00230289">
        <w:t xml:space="preserve">2024 RTP, 274 transmission solutions were </w:t>
      </w:r>
      <w:r w:rsidR="00266733">
        <w:t>determined to be</w:t>
      </w:r>
      <w:r w:rsidR="00230289">
        <w:t xml:space="preserve"> needed to address the reliability needs identified. </w:t>
      </w:r>
      <w:r w:rsidR="00266733">
        <w:t>If the</w:t>
      </w:r>
      <w:r w:rsidR="002B1FD7">
        <w:t xml:space="preserve"> requirements proposed by PGRR128</w:t>
      </w:r>
      <w:r w:rsidR="001A2D35">
        <w:t xml:space="preserve"> were implemented</w:t>
      </w:r>
      <w:r w:rsidR="002B1FD7">
        <w:t xml:space="preserve">, </w:t>
      </w:r>
      <w:r w:rsidR="002A5C5B">
        <w:t>the project evaluation time</w:t>
      </w:r>
      <w:r w:rsidR="000A221F">
        <w:t xml:space="preserve"> needed </w:t>
      </w:r>
      <w:r w:rsidR="001A2D35">
        <w:t>for</w:t>
      </w:r>
      <w:r w:rsidR="000A221F">
        <w:t xml:space="preserve"> RTP</w:t>
      </w:r>
      <w:r w:rsidR="001A2D35">
        <w:t xml:space="preserve"> develop</w:t>
      </w:r>
      <w:r w:rsidR="000A221F">
        <w:t xml:space="preserve"> </w:t>
      </w:r>
      <w:r w:rsidR="001A2D35">
        <w:t>would</w:t>
      </w:r>
      <w:r w:rsidR="002A5C5B">
        <w:t xml:space="preserve"> increase many </w:t>
      </w:r>
      <w:proofErr w:type="gramStart"/>
      <w:r w:rsidR="002A5C5B">
        <w:t>fold</w:t>
      </w:r>
      <w:proofErr w:type="gramEnd"/>
      <w:r w:rsidR="002A5C5B">
        <w:t>.</w:t>
      </w:r>
      <w:r w:rsidR="00554EB5">
        <w:t xml:space="preserve"> </w:t>
      </w:r>
    </w:p>
    <w:p w14:paraId="24F4D402" w14:textId="56EEC2C8" w:rsidR="00F151FE" w:rsidRPr="00DD2272" w:rsidRDefault="001A4934" w:rsidP="001A4934">
      <w:pPr>
        <w:pStyle w:val="NormalArial"/>
        <w:spacing w:before="120" w:after="120"/>
      </w:pPr>
      <w:r>
        <w:t xml:space="preserve">ERCOT believes that the </w:t>
      </w:r>
      <w:r w:rsidR="006C01A0">
        <w:t xml:space="preserve">current </w:t>
      </w:r>
      <w:r w:rsidR="001A2D35">
        <w:t xml:space="preserve">RPG </w:t>
      </w:r>
      <w:r w:rsidR="006C01A0">
        <w:t>process allow</w:t>
      </w:r>
      <w:r w:rsidR="005C6560">
        <w:t>s for</w:t>
      </w:r>
      <w:r w:rsidR="006C01A0">
        <w:t xml:space="preserve"> the consideration of grid enhancing technologies and high-performance conduct</w:t>
      </w:r>
      <w:r w:rsidR="001A2D35">
        <w:t>or</w:t>
      </w:r>
      <w:r w:rsidR="006C01A0">
        <w:t xml:space="preserve">s </w:t>
      </w:r>
      <w:r w:rsidR="005C6560">
        <w:t xml:space="preserve">if TSPs or </w:t>
      </w:r>
      <w:r w:rsidR="00E85EA6">
        <w:t xml:space="preserve">commenters believe appropriate </w:t>
      </w:r>
      <w:r w:rsidR="006C01A0">
        <w:t>and there is no need to introduce a new requirement</w:t>
      </w:r>
      <w:r w:rsidR="00E85EA6">
        <w:t xml:space="preserve"> in the RTP process</w:t>
      </w:r>
      <w:r w:rsidR="006C01A0">
        <w:t xml:space="preserve"> that is impractical</w:t>
      </w:r>
      <w:r w:rsidR="004951D5">
        <w:t xml:space="preserve"> and likely not productive</w:t>
      </w:r>
      <w:r w:rsidR="006C01A0">
        <w:t>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F5E88" w:rsidRPr="00DD2272" w14:paraId="2155C166" w14:textId="77777777" w:rsidTr="00366799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9C5AD6" w14:textId="77777777" w:rsidR="00FF5E88" w:rsidRPr="00DD2272" w:rsidRDefault="00FF5E88" w:rsidP="00366799">
            <w:pPr>
              <w:pStyle w:val="Header"/>
              <w:jc w:val="center"/>
            </w:pPr>
            <w:r w:rsidRPr="00DD2272">
              <w:t>Revised Cover Page Language</w:t>
            </w:r>
          </w:p>
        </w:tc>
      </w:tr>
    </w:tbl>
    <w:p w14:paraId="3B1788E1" w14:textId="5CFF3B3F" w:rsidR="00B13D60" w:rsidRPr="00DD2272" w:rsidRDefault="00811924" w:rsidP="005600A7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:rsidRPr="00DD2272" w14:paraId="3F300898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5F5AED" w14:textId="77777777" w:rsidR="00152993" w:rsidRPr="00DD2272" w:rsidRDefault="00152993">
            <w:pPr>
              <w:pStyle w:val="Header"/>
              <w:jc w:val="center"/>
            </w:pPr>
            <w:r w:rsidRPr="00DD2272">
              <w:t xml:space="preserve">Revised Proposed </w:t>
            </w:r>
            <w:r w:rsidR="00C158EE" w:rsidRPr="00DD2272">
              <w:t xml:space="preserve">Guide </w:t>
            </w:r>
            <w:r w:rsidRPr="00DD2272">
              <w:t>Language</w:t>
            </w:r>
          </w:p>
        </w:tc>
      </w:tr>
    </w:tbl>
    <w:p w14:paraId="42E80826" w14:textId="0EE4C2FC" w:rsidR="00152993" w:rsidRPr="00811924" w:rsidRDefault="00811924" w:rsidP="005600A7">
      <w:pPr>
        <w:spacing w:before="120" w:after="120"/>
        <w:rPr>
          <w:rFonts w:ascii="Arial" w:hAnsi="Arial" w:cs="Arial"/>
        </w:rPr>
      </w:pPr>
      <w:r w:rsidRPr="00811924">
        <w:rPr>
          <w:rFonts w:ascii="Arial" w:hAnsi="Arial" w:cs="Arial"/>
        </w:rPr>
        <w:t>None</w:t>
      </w:r>
    </w:p>
    <w:sectPr w:rsidR="00152993" w:rsidRPr="00811924" w:rsidSect="0074209E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6968A" w14:textId="77777777" w:rsidR="00487244" w:rsidRDefault="00487244">
      <w:r>
        <w:separator/>
      </w:r>
    </w:p>
  </w:endnote>
  <w:endnote w:type="continuationSeparator" w:id="0">
    <w:p w14:paraId="0A9E01CE" w14:textId="77777777" w:rsidR="00487244" w:rsidRDefault="00487244">
      <w:r>
        <w:continuationSeparator/>
      </w:r>
    </w:p>
  </w:endnote>
  <w:endnote w:type="continuationNotice" w:id="1">
    <w:p w14:paraId="2E2AF8D0" w14:textId="77777777" w:rsidR="00487244" w:rsidRDefault="00487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6FB0" w14:textId="68ED7D87" w:rsidR="003D0994" w:rsidRDefault="006F5C9C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</w:t>
    </w:r>
    <w:r w:rsidR="00D06323">
      <w:rPr>
        <w:rFonts w:ascii="Arial" w:hAnsi="Arial"/>
        <w:sz w:val="18"/>
      </w:rPr>
      <w:t>2</w:t>
    </w:r>
    <w:r w:rsidR="007A70E0">
      <w:rPr>
        <w:rFonts w:ascii="Arial" w:hAnsi="Arial"/>
        <w:sz w:val="18"/>
      </w:rPr>
      <w:t>8</w:t>
    </w:r>
    <w:r w:rsidR="00170E84">
      <w:rPr>
        <w:rFonts w:ascii="Arial" w:hAnsi="Arial"/>
        <w:sz w:val="18"/>
      </w:rPr>
      <w:t>P</w:t>
    </w:r>
    <w:r w:rsidR="00C158EE">
      <w:rPr>
        <w:rFonts w:ascii="Arial" w:hAnsi="Arial"/>
        <w:sz w:val="18"/>
      </w:rPr>
      <w:t>GRR</w:t>
    </w:r>
    <w:r>
      <w:rPr>
        <w:rFonts w:ascii="Arial" w:hAnsi="Arial"/>
        <w:sz w:val="18"/>
      </w:rPr>
      <w:t>-</w:t>
    </w:r>
    <w:r w:rsidR="006B5A64">
      <w:rPr>
        <w:rFonts w:ascii="Arial" w:hAnsi="Arial"/>
        <w:sz w:val="18"/>
      </w:rPr>
      <w:t>0</w:t>
    </w:r>
    <w:r w:rsidR="007A70E0">
      <w:rPr>
        <w:rFonts w:ascii="Arial" w:hAnsi="Arial"/>
        <w:sz w:val="18"/>
      </w:rPr>
      <w:t>7</w:t>
    </w:r>
    <w:r w:rsidR="005600A7">
      <w:rPr>
        <w:rFonts w:ascii="Arial" w:hAnsi="Arial"/>
        <w:sz w:val="18"/>
      </w:rPr>
      <w:t xml:space="preserve"> </w:t>
    </w:r>
    <w:r w:rsidR="00D53620">
      <w:rPr>
        <w:rFonts w:ascii="Arial" w:hAnsi="Arial"/>
        <w:sz w:val="18"/>
      </w:rPr>
      <w:t>ERCOT</w:t>
    </w:r>
    <w:r w:rsidR="00C158EE">
      <w:rPr>
        <w:rFonts w:ascii="Arial" w:hAnsi="Arial"/>
        <w:sz w:val="18"/>
      </w:rPr>
      <w:t xml:space="preserve"> </w:t>
    </w:r>
    <w:r w:rsidR="007269C4">
      <w:rPr>
        <w:rFonts w:ascii="Arial" w:hAnsi="Arial"/>
        <w:sz w:val="18"/>
      </w:rPr>
      <w:t>Comment</w:t>
    </w:r>
    <w:r>
      <w:rPr>
        <w:rFonts w:ascii="Arial" w:hAnsi="Arial"/>
        <w:sz w:val="18"/>
      </w:rPr>
      <w:t xml:space="preserve">s </w:t>
    </w:r>
    <w:r w:rsidR="007A70E0">
      <w:rPr>
        <w:rFonts w:ascii="Arial" w:hAnsi="Arial"/>
        <w:sz w:val="18"/>
      </w:rPr>
      <w:t>1001</w:t>
    </w:r>
    <w:r w:rsidR="005600A7">
      <w:rPr>
        <w:rFonts w:ascii="Arial" w:hAnsi="Arial"/>
        <w:sz w:val="18"/>
      </w:rPr>
      <w:t>25</w:t>
    </w:r>
    <w:r w:rsidR="003D0994">
      <w:rPr>
        <w:rFonts w:ascii="Arial" w:hAnsi="Arial"/>
        <w:sz w:val="18"/>
      </w:rPr>
      <w:tab/>
      <w:t xml:space="preserve">Page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PAGE </w:instrText>
    </w:r>
    <w:r w:rsidR="003D0994">
      <w:rPr>
        <w:rFonts w:ascii="Arial" w:hAnsi="Arial"/>
        <w:sz w:val="18"/>
      </w:rPr>
      <w:fldChar w:fldCharType="separate"/>
    </w:r>
    <w:r w:rsidR="00823E4A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  <w:r w:rsidR="003D0994">
      <w:rPr>
        <w:rFonts w:ascii="Arial" w:hAnsi="Arial"/>
        <w:sz w:val="18"/>
      </w:rPr>
      <w:t xml:space="preserve"> of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NUMPAGES </w:instrText>
    </w:r>
    <w:r w:rsidR="003D0994">
      <w:rPr>
        <w:rFonts w:ascii="Arial" w:hAnsi="Arial"/>
        <w:sz w:val="18"/>
      </w:rPr>
      <w:fldChar w:fldCharType="separate"/>
    </w:r>
    <w:r w:rsidR="00823E4A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</w:p>
  <w:p w14:paraId="2D3D7819" w14:textId="77777777" w:rsidR="00FD08E8" w:rsidRDefault="00FD08E8" w:rsidP="003C405A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54405" w14:textId="77777777" w:rsidR="00487244" w:rsidRDefault="00487244">
      <w:r>
        <w:separator/>
      </w:r>
    </w:p>
  </w:footnote>
  <w:footnote w:type="continuationSeparator" w:id="0">
    <w:p w14:paraId="12FEF391" w14:textId="77777777" w:rsidR="00487244" w:rsidRDefault="00487244">
      <w:r>
        <w:continuationSeparator/>
      </w:r>
    </w:p>
  </w:footnote>
  <w:footnote w:type="continuationNotice" w:id="1">
    <w:p w14:paraId="06A70660" w14:textId="77777777" w:rsidR="00487244" w:rsidRDefault="004872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176E" w14:textId="3E14F8E1" w:rsidR="003D0994" w:rsidRPr="00C27B09" w:rsidRDefault="00170E84" w:rsidP="00C27B09">
    <w:pPr>
      <w:pStyle w:val="Header"/>
      <w:jc w:val="center"/>
      <w:rPr>
        <w:sz w:val="32"/>
      </w:rPr>
    </w:pPr>
    <w:r>
      <w:rPr>
        <w:sz w:val="32"/>
      </w:rPr>
      <w:t>P</w:t>
    </w:r>
    <w:r w:rsidR="00C158EE">
      <w:rPr>
        <w:sz w:val="32"/>
      </w:rPr>
      <w:t xml:space="preserve">GRR </w:t>
    </w:r>
    <w:r w:rsidR="003D0994">
      <w:rPr>
        <w:sz w:val="32"/>
      </w:rPr>
      <w:t>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AB764C"/>
    <w:multiLevelType w:val="hybridMultilevel"/>
    <w:tmpl w:val="2B189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602F8"/>
    <w:multiLevelType w:val="hybridMultilevel"/>
    <w:tmpl w:val="1CCC1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C2017"/>
    <w:multiLevelType w:val="hybridMultilevel"/>
    <w:tmpl w:val="D0969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C2EA3"/>
    <w:multiLevelType w:val="hybridMultilevel"/>
    <w:tmpl w:val="D21AE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47A7D"/>
    <w:multiLevelType w:val="hybridMultilevel"/>
    <w:tmpl w:val="B4AA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BED872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FCA"/>
    <w:multiLevelType w:val="hybridMultilevel"/>
    <w:tmpl w:val="6BFC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43FCB"/>
    <w:multiLevelType w:val="hybridMultilevel"/>
    <w:tmpl w:val="3B548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33249712">
    <w:abstractNumId w:val="0"/>
  </w:num>
  <w:num w:numId="2" w16cid:durableId="2069375641">
    <w:abstractNumId w:val="8"/>
  </w:num>
  <w:num w:numId="3" w16cid:durableId="1285502564">
    <w:abstractNumId w:val="2"/>
  </w:num>
  <w:num w:numId="4" w16cid:durableId="42340139">
    <w:abstractNumId w:val="4"/>
  </w:num>
  <w:num w:numId="5" w16cid:durableId="801729328">
    <w:abstractNumId w:val="7"/>
  </w:num>
  <w:num w:numId="6" w16cid:durableId="508448922">
    <w:abstractNumId w:val="5"/>
  </w:num>
  <w:num w:numId="7" w16cid:durableId="335042025">
    <w:abstractNumId w:val="6"/>
  </w:num>
  <w:num w:numId="8" w16cid:durableId="1307392377">
    <w:abstractNumId w:val="1"/>
  </w:num>
  <w:num w:numId="9" w16cid:durableId="1121725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008A4"/>
    <w:rsid w:val="00010B07"/>
    <w:rsid w:val="00010C34"/>
    <w:rsid w:val="00012122"/>
    <w:rsid w:val="000123E2"/>
    <w:rsid w:val="000138BB"/>
    <w:rsid w:val="00017E07"/>
    <w:rsid w:val="0002215A"/>
    <w:rsid w:val="00022652"/>
    <w:rsid w:val="00022F7F"/>
    <w:rsid w:val="0003084D"/>
    <w:rsid w:val="0003543C"/>
    <w:rsid w:val="000354F1"/>
    <w:rsid w:val="0003677A"/>
    <w:rsid w:val="00037668"/>
    <w:rsid w:val="00037BAB"/>
    <w:rsid w:val="000424EE"/>
    <w:rsid w:val="0004316E"/>
    <w:rsid w:val="0005432F"/>
    <w:rsid w:val="0006242C"/>
    <w:rsid w:val="00064B05"/>
    <w:rsid w:val="000658FB"/>
    <w:rsid w:val="000709AC"/>
    <w:rsid w:val="000733E6"/>
    <w:rsid w:val="00075A94"/>
    <w:rsid w:val="00077C81"/>
    <w:rsid w:val="00081D85"/>
    <w:rsid w:val="00083A2D"/>
    <w:rsid w:val="00095BB1"/>
    <w:rsid w:val="00096C23"/>
    <w:rsid w:val="000A0D7D"/>
    <w:rsid w:val="000A221F"/>
    <w:rsid w:val="000A24E5"/>
    <w:rsid w:val="000A3DBD"/>
    <w:rsid w:val="000B2C53"/>
    <w:rsid w:val="000B51D4"/>
    <w:rsid w:val="000C50B5"/>
    <w:rsid w:val="000D274F"/>
    <w:rsid w:val="000D6BD2"/>
    <w:rsid w:val="000E173C"/>
    <w:rsid w:val="000E50A0"/>
    <w:rsid w:val="000E6818"/>
    <w:rsid w:val="000F442D"/>
    <w:rsid w:val="000F59D3"/>
    <w:rsid w:val="00103412"/>
    <w:rsid w:val="00104D68"/>
    <w:rsid w:val="001126DD"/>
    <w:rsid w:val="00117DBD"/>
    <w:rsid w:val="00122DFC"/>
    <w:rsid w:val="00125EAB"/>
    <w:rsid w:val="00131DBE"/>
    <w:rsid w:val="00132855"/>
    <w:rsid w:val="00135064"/>
    <w:rsid w:val="00141158"/>
    <w:rsid w:val="001417A0"/>
    <w:rsid w:val="00142CB2"/>
    <w:rsid w:val="001438B4"/>
    <w:rsid w:val="00150899"/>
    <w:rsid w:val="001516CE"/>
    <w:rsid w:val="00152993"/>
    <w:rsid w:val="00156FC3"/>
    <w:rsid w:val="00170297"/>
    <w:rsid w:val="00170E84"/>
    <w:rsid w:val="0017483C"/>
    <w:rsid w:val="001749F0"/>
    <w:rsid w:val="00176325"/>
    <w:rsid w:val="00181517"/>
    <w:rsid w:val="00181BD8"/>
    <w:rsid w:val="00186462"/>
    <w:rsid w:val="0018706E"/>
    <w:rsid w:val="001872C6"/>
    <w:rsid w:val="00190A0D"/>
    <w:rsid w:val="00193049"/>
    <w:rsid w:val="00196147"/>
    <w:rsid w:val="001A0169"/>
    <w:rsid w:val="001A01A0"/>
    <w:rsid w:val="001A2080"/>
    <w:rsid w:val="001A227D"/>
    <w:rsid w:val="001A2D35"/>
    <w:rsid w:val="001A4934"/>
    <w:rsid w:val="001B1489"/>
    <w:rsid w:val="001B1521"/>
    <w:rsid w:val="001B1EA9"/>
    <w:rsid w:val="001B2C6A"/>
    <w:rsid w:val="001B536A"/>
    <w:rsid w:val="001B64D8"/>
    <w:rsid w:val="001B7496"/>
    <w:rsid w:val="001B7CAD"/>
    <w:rsid w:val="001C460D"/>
    <w:rsid w:val="001D01E8"/>
    <w:rsid w:val="001D3B94"/>
    <w:rsid w:val="001D512E"/>
    <w:rsid w:val="001E2032"/>
    <w:rsid w:val="001E60BF"/>
    <w:rsid w:val="001F17E5"/>
    <w:rsid w:val="001F3C95"/>
    <w:rsid w:val="001F46D8"/>
    <w:rsid w:val="001F54DE"/>
    <w:rsid w:val="0021008D"/>
    <w:rsid w:val="00230289"/>
    <w:rsid w:val="0023146F"/>
    <w:rsid w:val="00234D97"/>
    <w:rsid w:val="00236E76"/>
    <w:rsid w:val="00237F13"/>
    <w:rsid w:val="00243C1E"/>
    <w:rsid w:val="00256F38"/>
    <w:rsid w:val="0026034D"/>
    <w:rsid w:val="00266733"/>
    <w:rsid w:val="00266E86"/>
    <w:rsid w:val="00276D2F"/>
    <w:rsid w:val="002771E6"/>
    <w:rsid w:val="0028437C"/>
    <w:rsid w:val="002877FB"/>
    <w:rsid w:val="00287E50"/>
    <w:rsid w:val="00292FB8"/>
    <w:rsid w:val="002A5673"/>
    <w:rsid w:val="002A5C5B"/>
    <w:rsid w:val="002A7FCA"/>
    <w:rsid w:val="002B1FD7"/>
    <w:rsid w:val="002B4984"/>
    <w:rsid w:val="002B596D"/>
    <w:rsid w:val="002C4543"/>
    <w:rsid w:val="002D0BDD"/>
    <w:rsid w:val="002D1DB8"/>
    <w:rsid w:val="002E41EF"/>
    <w:rsid w:val="002E5B76"/>
    <w:rsid w:val="002E60CC"/>
    <w:rsid w:val="002E71D0"/>
    <w:rsid w:val="002F06BE"/>
    <w:rsid w:val="002F680E"/>
    <w:rsid w:val="002F6CB7"/>
    <w:rsid w:val="003009EE"/>
    <w:rsid w:val="003010C0"/>
    <w:rsid w:val="00302C6E"/>
    <w:rsid w:val="00306389"/>
    <w:rsid w:val="00311CE7"/>
    <w:rsid w:val="00320075"/>
    <w:rsid w:val="00325911"/>
    <w:rsid w:val="003272FB"/>
    <w:rsid w:val="00331194"/>
    <w:rsid w:val="003323D1"/>
    <w:rsid w:val="00332A97"/>
    <w:rsid w:val="00346E86"/>
    <w:rsid w:val="00350C00"/>
    <w:rsid w:val="00350E2A"/>
    <w:rsid w:val="00354827"/>
    <w:rsid w:val="00360756"/>
    <w:rsid w:val="00362032"/>
    <w:rsid w:val="00363BC2"/>
    <w:rsid w:val="003657CC"/>
    <w:rsid w:val="00366113"/>
    <w:rsid w:val="00366799"/>
    <w:rsid w:val="00366E05"/>
    <w:rsid w:val="00366E2E"/>
    <w:rsid w:val="00373781"/>
    <w:rsid w:val="00375E4F"/>
    <w:rsid w:val="00382965"/>
    <w:rsid w:val="00385933"/>
    <w:rsid w:val="00387169"/>
    <w:rsid w:val="00391835"/>
    <w:rsid w:val="003934E1"/>
    <w:rsid w:val="00393F54"/>
    <w:rsid w:val="00394E2E"/>
    <w:rsid w:val="003959E3"/>
    <w:rsid w:val="00396A2B"/>
    <w:rsid w:val="00396B8B"/>
    <w:rsid w:val="00397A67"/>
    <w:rsid w:val="003A2EE5"/>
    <w:rsid w:val="003A723E"/>
    <w:rsid w:val="003B2501"/>
    <w:rsid w:val="003B3A72"/>
    <w:rsid w:val="003B6897"/>
    <w:rsid w:val="003C1070"/>
    <w:rsid w:val="003C270C"/>
    <w:rsid w:val="003C405A"/>
    <w:rsid w:val="003D0994"/>
    <w:rsid w:val="003D5708"/>
    <w:rsid w:val="003E130E"/>
    <w:rsid w:val="003E1D8C"/>
    <w:rsid w:val="003E358A"/>
    <w:rsid w:val="003E6504"/>
    <w:rsid w:val="003E7D74"/>
    <w:rsid w:val="003F096C"/>
    <w:rsid w:val="003F2619"/>
    <w:rsid w:val="003F369C"/>
    <w:rsid w:val="003F495C"/>
    <w:rsid w:val="003F6200"/>
    <w:rsid w:val="003F7F79"/>
    <w:rsid w:val="00401E54"/>
    <w:rsid w:val="00403A99"/>
    <w:rsid w:val="00403BEE"/>
    <w:rsid w:val="00404BE8"/>
    <w:rsid w:val="004105DA"/>
    <w:rsid w:val="0041487A"/>
    <w:rsid w:val="00416EDF"/>
    <w:rsid w:val="00422987"/>
    <w:rsid w:val="00423166"/>
    <w:rsid w:val="00423824"/>
    <w:rsid w:val="00426986"/>
    <w:rsid w:val="00427120"/>
    <w:rsid w:val="0043183D"/>
    <w:rsid w:val="00431DCB"/>
    <w:rsid w:val="00434B84"/>
    <w:rsid w:val="0043567D"/>
    <w:rsid w:val="004366A4"/>
    <w:rsid w:val="004412EE"/>
    <w:rsid w:val="00442930"/>
    <w:rsid w:val="0044459C"/>
    <w:rsid w:val="00447A74"/>
    <w:rsid w:val="00453514"/>
    <w:rsid w:val="00454476"/>
    <w:rsid w:val="00454F40"/>
    <w:rsid w:val="00455B00"/>
    <w:rsid w:val="004576B5"/>
    <w:rsid w:val="0045796E"/>
    <w:rsid w:val="00461105"/>
    <w:rsid w:val="00465137"/>
    <w:rsid w:val="004665EA"/>
    <w:rsid w:val="00466690"/>
    <w:rsid w:val="00467054"/>
    <w:rsid w:val="00471784"/>
    <w:rsid w:val="0048049C"/>
    <w:rsid w:val="00487244"/>
    <w:rsid w:val="00487DA5"/>
    <w:rsid w:val="00490DA7"/>
    <w:rsid w:val="004951D5"/>
    <w:rsid w:val="00495A1A"/>
    <w:rsid w:val="004A0CCB"/>
    <w:rsid w:val="004A1520"/>
    <w:rsid w:val="004A17FF"/>
    <w:rsid w:val="004A6B5D"/>
    <w:rsid w:val="004B20EA"/>
    <w:rsid w:val="004B465D"/>
    <w:rsid w:val="004B7B90"/>
    <w:rsid w:val="004D5CB3"/>
    <w:rsid w:val="004D6CFB"/>
    <w:rsid w:val="004E2C19"/>
    <w:rsid w:val="004E71DC"/>
    <w:rsid w:val="004E74CA"/>
    <w:rsid w:val="004E79C5"/>
    <w:rsid w:val="004F3387"/>
    <w:rsid w:val="00501523"/>
    <w:rsid w:val="00503742"/>
    <w:rsid w:val="00507FC9"/>
    <w:rsid w:val="00522767"/>
    <w:rsid w:val="00527D6B"/>
    <w:rsid w:val="00532455"/>
    <w:rsid w:val="0053620A"/>
    <w:rsid w:val="00537FF2"/>
    <w:rsid w:val="00541F96"/>
    <w:rsid w:val="00554EB5"/>
    <w:rsid w:val="005600A7"/>
    <w:rsid w:val="00563CA6"/>
    <w:rsid w:val="00565220"/>
    <w:rsid w:val="00581EFD"/>
    <w:rsid w:val="00584B66"/>
    <w:rsid w:val="00585608"/>
    <w:rsid w:val="005922EB"/>
    <w:rsid w:val="0059567B"/>
    <w:rsid w:val="005B4797"/>
    <w:rsid w:val="005B490E"/>
    <w:rsid w:val="005B6DCC"/>
    <w:rsid w:val="005C0462"/>
    <w:rsid w:val="005C132C"/>
    <w:rsid w:val="005C269C"/>
    <w:rsid w:val="005C46F9"/>
    <w:rsid w:val="005C5166"/>
    <w:rsid w:val="005C55A9"/>
    <w:rsid w:val="005C6560"/>
    <w:rsid w:val="005D208A"/>
    <w:rsid w:val="005D284C"/>
    <w:rsid w:val="005D3A4E"/>
    <w:rsid w:val="005E249B"/>
    <w:rsid w:val="005E3155"/>
    <w:rsid w:val="005F4E5A"/>
    <w:rsid w:val="00605A1F"/>
    <w:rsid w:val="0060785C"/>
    <w:rsid w:val="00613E4C"/>
    <w:rsid w:val="00614DCB"/>
    <w:rsid w:val="00622849"/>
    <w:rsid w:val="00627218"/>
    <w:rsid w:val="00631AE5"/>
    <w:rsid w:val="00633A94"/>
    <w:rsid w:val="00633E23"/>
    <w:rsid w:val="00634F43"/>
    <w:rsid w:val="00635D6B"/>
    <w:rsid w:val="00636042"/>
    <w:rsid w:val="006370D7"/>
    <w:rsid w:val="00646F9B"/>
    <w:rsid w:val="00647A28"/>
    <w:rsid w:val="006514C4"/>
    <w:rsid w:val="00651B1D"/>
    <w:rsid w:val="006558EE"/>
    <w:rsid w:val="006574C5"/>
    <w:rsid w:val="00660C5C"/>
    <w:rsid w:val="00667E2A"/>
    <w:rsid w:val="006700ED"/>
    <w:rsid w:val="00673B94"/>
    <w:rsid w:val="00680AC6"/>
    <w:rsid w:val="006835D8"/>
    <w:rsid w:val="0068545D"/>
    <w:rsid w:val="00686F39"/>
    <w:rsid w:val="0069147B"/>
    <w:rsid w:val="006933C9"/>
    <w:rsid w:val="00695439"/>
    <w:rsid w:val="00697744"/>
    <w:rsid w:val="006A486C"/>
    <w:rsid w:val="006A5EE8"/>
    <w:rsid w:val="006A77D7"/>
    <w:rsid w:val="006B0D4D"/>
    <w:rsid w:val="006B3DE6"/>
    <w:rsid w:val="006B5A64"/>
    <w:rsid w:val="006B6640"/>
    <w:rsid w:val="006B6FDB"/>
    <w:rsid w:val="006C01A0"/>
    <w:rsid w:val="006C01BD"/>
    <w:rsid w:val="006C316E"/>
    <w:rsid w:val="006C5A50"/>
    <w:rsid w:val="006D05A7"/>
    <w:rsid w:val="006D0F7C"/>
    <w:rsid w:val="006D56CA"/>
    <w:rsid w:val="006D7038"/>
    <w:rsid w:val="006E0841"/>
    <w:rsid w:val="006E1051"/>
    <w:rsid w:val="006E5404"/>
    <w:rsid w:val="006E59F5"/>
    <w:rsid w:val="006E7E3A"/>
    <w:rsid w:val="006F5C9C"/>
    <w:rsid w:val="006F5E37"/>
    <w:rsid w:val="006F74D1"/>
    <w:rsid w:val="006F79C6"/>
    <w:rsid w:val="0070398E"/>
    <w:rsid w:val="0070445B"/>
    <w:rsid w:val="00705F09"/>
    <w:rsid w:val="00714F42"/>
    <w:rsid w:val="00720E1F"/>
    <w:rsid w:val="007269C4"/>
    <w:rsid w:val="00726B97"/>
    <w:rsid w:val="007275BF"/>
    <w:rsid w:val="007346D3"/>
    <w:rsid w:val="00734EAF"/>
    <w:rsid w:val="007357DB"/>
    <w:rsid w:val="00736469"/>
    <w:rsid w:val="0074209E"/>
    <w:rsid w:val="007432BF"/>
    <w:rsid w:val="00743D4D"/>
    <w:rsid w:val="007470AC"/>
    <w:rsid w:val="00750A92"/>
    <w:rsid w:val="00753C4A"/>
    <w:rsid w:val="0075451A"/>
    <w:rsid w:val="00755436"/>
    <w:rsid w:val="00757F74"/>
    <w:rsid w:val="00763A73"/>
    <w:rsid w:val="007648BA"/>
    <w:rsid w:val="00765F3D"/>
    <w:rsid w:val="007717F9"/>
    <w:rsid w:val="00773556"/>
    <w:rsid w:val="00774C07"/>
    <w:rsid w:val="00784CCD"/>
    <w:rsid w:val="00793098"/>
    <w:rsid w:val="00793FFE"/>
    <w:rsid w:val="00795BFA"/>
    <w:rsid w:val="007A01B3"/>
    <w:rsid w:val="007A6696"/>
    <w:rsid w:val="007A6C55"/>
    <w:rsid w:val="007A70E0"/>
    <w:rsid w:val="007A7B5C"/>
    <w:rsid w:val="007B0A68"/>
    <w:rsid w:val="007B34F2"/>
    <w:rsid w:val="007C32FB"/>
    <w:rsid w:val="007D6F1D"/>
    <w:rsid w:val="007E1726"/>
    <w:rsid w:val="007E443B"/>
    <w:rsid w:val="007E4EF9"/>
    <w:rsid w:val="007F2CA8"/>
    <w:rsid w:val="007F4068"/>
    <w:rsid w:val="007F7161"/>
    <w:rsid w:val="00811924"/>
    <w:rsid w:val="00815C92"/>
    <w:rsid w:val="00820863"/>
    <w:rsid w:val="00823449"/>
    <w:rsid w:val="00823E4A"/>
    <w:rsid w:val="00825FBB"/>
    <w:rsid w:val="008263C3"/>
    <w:rsid w:val="00826B1E"/>
    <w:rsid w:val="00826D5C"/>
    <w:rsid w:val="00830432"/>
    <w:rsid w:val="008320D9"/>
    <w:rsid w:val="0083581D"/>
    <w:rsid w:val="00836F6F"/>
    <w:rsid w:val="0084031B"/>
    <w:rsid w:val="00840CC2"/>
    <w:rsid w:val="00842C92"/>
    <w:rsid w:val="00842FDD"/>
    <w:rsid w:val="00850734"/>
    <w:rsid w:val="00851273"/>
    <w:rsid w:val="008531A4"/>
    <w:rsid w:val="00853CCF"/>
    <w:rsid w:val="0085559E"/>
    <w:rsid w:val="00865396"/>
    <w:rsid w:val="00867589"/>
    <w:rsid w:val="00870804"/>
    <w:rsid w:val="00871DFC"/>
    <w:rsid w:val="00873853"/>
    <w:rsid w:val="00876A47"/>
    <w:rsid w:val="008813AD"/>
    <w:rsid w:val="00891014"/>
    <w:rsid w:val="00895604"/>
    <w:rsid w:val="00896B1B"/>
    <w:rsid w:val="008A60B1"/>
    <w:rsid w:val="008B0385"/>
    <w:rsid w:val="008B43F7"/>
    <w:rsid w:val="008B7740"/>
    <w:rsid w:val="008B7CCE"/>
    <w:rsid w:val="008C38CF"/>
    <w:rsid w:val="008D0C7E"/>
    <w:rsid w:val="008D0E30"/>
    <w:rsid w:val="008D1F4F"/>
    <w:rsid w:val="008D3295"/>
    <w:rsid w:val="008D4689"/>
    <w:rsid w:val="008E33F7"/>
    <w:rsid w:val="008E34E9"/>
    <w:rsid w:val="008E559E"/>
    <w:rsid w:val="008F3E31"/>
    <w:rsid w:val="00900122"/>
    <w:rsid w:val="00903061"/>
    <w:rsid w:val="00905434"/>
    <w:rsid w:val="00907ADF"/>
    <w:rsid w:val="00913F78"/>
    <w:rsid w:val="00916080"/>
    <w:rsid w:val="00921A68"/>
    <w:rsid w:val="00922907"/>
    <w:rsid w:val="009236B6"/>
    <w:rsid w:val="00924500"/>
    <w:rsid w:val="00925499"/>
    <w:rsid w:val="0092562B"/>
    <w:rsid w:val="00927567"/>
    <w:rsid w:val="009300DB"/>
    <w:rsid w:val="00934352"/>
    <w:rsid w:val="009446BD"/>
    <w:rsid w:val="00950474"/>
    <w:rsid w:val="0095350A"/>
    <w:rsid w:val="009544F3"/>
    <w:rsid w:val="009555B5"/>
    <w:rsid w:val="00956DF3"/>
    <w:rsid w:val="00960706"/>
    <w:rsid w:val="009629F9"/>
    <w:rsid w:val="009632D5"/>
    <w:rsid w:val="00965CB7"/>
    <w:rsid w:val="009660DD"/>
    <w:rsid w:val="0096647F"/>
    <w:rsid w:val="00967CA6"/>
    <w:rsid w:val="009702C4"/>
    <w:rsid w:val="00971B3E"/>
    <w:rsid w:val="009723C3"/>
    <w:rsid w:val="00972EF1"/>
    <w:rsid w:val="009733AD"/>
    <w:rsid w:val="00977377"/>
    <w:rsid w:val="00980188"/>
    <w:rsid w:val="009817AF"/>
    <w:rsid w:val="00986CFB"/>
    <w:rsid w:val="00997754"/>
    <w:rsid w:val="009A117D"/>
    <w:rsid w:val="009A2EA4"/>
    <w:rsid w:val="009B0133"/>
    <w:rsid w:val="009B6699"/>
    <w:rsid w:val="009C0DA4"/>
    <w:rsid w:val="009C1E3C"/>
    <w:rsid w:val="009C4B8C"/>
    <w:rsid w:val="009E0EA2"/>
    <w:rsid w:val="009E1E91"/>
    <w:rsid w:val="009E2FC9"/>
    <w:rsid w:val="009E4CA6"/>
    <w:rsid w:val="009E50A6"/>
    <w:rsid w:val="009F264A"/>
    <w:rsid w:val="009F305E"/>
    <w:rsid w:val="009F6A56"/>
    <w:rsid w:val="00A015C4"/>
    <w:rsid w:val="00A0763D"/>
    <w:rsid w:val="00A11430"/>
    <w:rsid w:val="00A135DC"/>
    <w:rsid w:val="00A15172"/>
    <w:rsid w:val="00A36A46"/>
    <w:rsid w:val="00A36BAD"/>
    <w:rsid w:val="00A3774F"/>
    <w:rsid w:val="00A37FBD"/>
    <w:rsid w:val="00A40AE6"/>
    <w:rsid w:val="00A411E3"/>
    <w:rsid w:val="00A42C3E"/>
    <w:rsid w:val="00A4361F"/>
    <w:rsid w:val="00A4381A"/>
    <w:rsid w:val="00A43930"/>
    <w:rsid w:val="00A45552"/>
    <w:rsid w:val="00A46FCD"/>
    <w:rsid w:val="00A47F2F"/>
    <w:rsid w:val="00A50C6F"/>
    <w:rsid w:val="00A512EA"/>
    <w:rsid w:val="00A536B0"/>
    <w:rsid w:val="00A5497B"/>
    <w:rsid w:val="00A55D14"/>
    <w:rsid w:val="00A56779"/>
    <w:rsid w:val="00A57550"/>
    <w:rsid w:val="00A57B82"/>
    <w:rsid w:val="00A669A0"/>
    <w:rsid w:val="00A71FC6"/>
    <w:rsid w:val="00A809E1"/>
    <w:rsid w:val="00A81F12"/>
    <w:rsid w:val="00A83636"/>
    <w:rsid w:val="00A83C9B"/>
    <w:rsid w:val="00A86D4F"/>
    <w:rsid w:val="00A90951"/>
    <w:rsid w:val="00A91A96"/>
    <w:rsid w:val="00A955F0"/>
    <w:rsid w:val="00A96AEF"/>
    <w:rsid w:val="00AA2AEC"/>
    <w:rsid w:val="00AA573C"/>
    <w:rsid w:val="00AB247C"/>
    <w:rsid w:val="00AB357A"/>
    <w:rsid w:val="00AC0295"/>
    <w:rsid w:val="00AC079B"/>
    <w:rsid w:val="00AC1F05"/>
    <w:rsid w:val="00AC556F"/>
    <w:rsid w:val="00AD2971"/>
    <w:rsid w:val="00AD4374"/>
    <w:rsid w:val="00AD4C16"/>
    <w:rsid w:val="00AD786E"/>
    <w:rsid w:val="00AE52F7"/>
    <w:rsid w:val="00AE7084"/>
    <w:rsid w:val="00AF37A6"/>
    <w:rsid w:val="00AF512C"/>
    <w:rsid w:val="00AF6D91"/>
    <w:rsid w:val="00B0085F"/>
    <w:rsid w:val="00B02A8E"/>
    <w:rsid w:val="00B0697E"/>
    <w:rsid w:val="00B122E3"/>
    <w:rsid w:val="00B125C7"/>
    <w:rsid w:val="00B13D60"/>
    <w:rsid w:val="00B14362"/>
    <w:rsid w:val="00B23DDE"/>
    <w:rsid w:val="00B251A5"/>
    <w:rsid w:val="00B31ADF"/>
    <w:rsid w:val="00B34872"/>
    <w:rsid w:val="00B35996"/>
    <w:rsid w:val="00B40D1B"/>
    <w:rsid w:val="00B461E2"/>
    <w:rsid w:val="00B5185F"/>
    <w:rsid w:val="00B57DD6"/>
    <w:rsid w:val="00B64805"/>
    <w:rsid w:val="00B72A5E"/>
    <w:rsid w:val="00B756B4"/>
    <w:rsid w:val="00B8097D"/>
    <w:rsid w:val="00B80C51"/>
    <w:rsid w:val="00B816D4"/>
    <w:rsid w:val="00B834EB"/>
    <w:rsid w:val="00B83E27"/>
    <w:rsid w:val="00B845F9"/>
    <w:rsid w:val="00B85517"/>
    <w:rsid w:val="00B857FB"/>
    <w:rsid w:val="00BA21C4"/>
    <w:rsid w:val="00BA3D45"/>
    <w:rsid w:val="00BA7C7C"/>
    <w:rsid w:val="00BB083C"/>
    <w:rsid w:val="00BB2A84"/>
    <w:rsid w:val="00BB643A"/>
    <w:rsid w:val="00BB6A3C"/>
    <w:rsid w:val="00BB71E4"/>
    <w:rsid w:val="00BC372B"/>
    <w:rsid w:val="00BC3D1B"/>
    <w:rsid w:val="00BC4A12"/>
    <w:rsid w:val="00BD1138"/>
    <w:rsid w:val="00BD226A"/>
    <w:rsid w:val="00BD3834"/>
    <w:rsid w:val="00BD6990"/>
    <w:rsid w:val="00BE3DBA"/>
    <w:rsid w:val="00BE6353"/>
    <w:rsid w:val="00BF03A7"/>
    <w:rsid w:val="00BF6895"/>
    <w:rsid w:val="00BF6E8C"/>
    <w:rsid w:val="00BF7256"/>
    <w:rsid w:val="00C003F5"/>
    <w:rsid w:val="00C00795"/>
    <w:rsid w:val="00C0598D"/>
    <w:rsid w:val="00C11956"/>
    <w:rsid w:val="00C1197F"/>
    <w:rsid w:val="00C13AA4"/>
    <w:rsid w:val="00C13AB9"/>
    <w:rsid w:val="00C158EE"/>
    <w:rsid w:val="00C202E6"/>
    <w:rsid w:val="00C217C4"/>
    <w:rsid w:val="00C23368"/>
    <w:rsid w:val="00C2536C"/>
    <w:rsid w:val="00C27B09"/>
    <w:rsid w:val="00C34BD3"/>
    <w:rsid w:val="00C4272D"/>
    <w:rsid w:val="00C45232"/>
    <w:rsid w:val="00C4631D"/>
    <w:rsid w:val="00C4695D"/>
    <w:rsid w:val="00C52602"/>
    <w:rsid w:val="00C55582"/>
    <w:rsid w:val="00C5593B"/>
    <w:rsid w:val="00C55C2F"/>
    <w:rsid w:val="00C602E5"/>
    <w:rsid w:val="00C63375"/>
    <w:rsid w:val="00C70745"/>
    <w:rsid w:val="00C70A0E"/>
    <w:rsid w:val="00C73D31"/>
    <w:rsid w:val="00C74245"/>
    <w:rsid w:val="00C748FD"/>
    <w:rsid w:val="00C74984"/>
    <w:rsid w:val="00C74D46"/>
    <w:rsid w:val="00C8303E"/>
    <w:rsid w:val="00C844AC"/>
    <w:rsid w:val="00C93322"/>
    <w:rsid w:val="00C95E6B"/>
    <w:rsid w:val="00CA60E9"/>
    <w:rsid w:val="00CB1029"/>
    <w:rsid w:val="00CB11CC"/>
    <w:rsid w:val="00CB13FC"/>
    <w:rsid w:val="00CB7023"/>
    <w:rsid w:val="00CC4733"/>
    <w:rsid w:val="00CC51FB"/>
    <w:rsid w:val="00CD1A25"/>
    <w:rsid w:val="00CD369C"/>
    <w:rsid w:val="00CF0994"/>
    <w:rsid w:val="00CF3428"/>
    <w:rsid w:val="00CF3E6E"/>
    <w:rsid w:val="00D02A13"/>
    <w:rsid w:val="00D0521D"/>
    <w:rsid w:val="00D06323"/>
    <w:rsid w:val="00D07EB8"/>
    <w:rsid w:val="00D13306"/>
    <w:rsid w:val="00D14F29"/>
    <w:rsid w:val="00D17316"/>
    <w:rsid w:val="00D220B4"/>
    <w:rsid w:val="00D23306"/>
    <w:rsid w:val="00D24DCF"/>
    <w:rsid w:val="00D258B8"/>
    <w:rsid w:val="00D2687F"/>
    <w:rsid w:val="00D26BF9"/>
    <w:rsid w:val="00D30B69"/>
    <w:rsid w:val="00D34F31"/>
    <w:rsid w:val="00D4046E"/>
    <w:rsid w:val="00D410AC"/>
    <w:rsid w:val="00D43C8E"/>
    <w:rsid w:val="00D45405"/>
    <w:rsid w:val="00D465AD"/>
    <w:rsid w:val="00D46F33"/>
    <w:rsid w:val="00D51B12"/>
    <w:rsid w:val="00D52F3D"/>
    <w:rsid w:val="00D53620"/>
    <w:rsid w:val="00D54E9D"/>
    <w:rsid w:val="00D55498"/>
    <w:rsid w:val="00D556B3"/>
    <w:rsid w:val="00D57793"/>
    <w:rsid w:val="00D6018D"/>
    <w:rsid w:val="00D64150"/>
    <w:rsid w:val="00D66635"/>
    <w:rsid w:val="00D67121"/>
    <w:rsid w:val="00D7181C"/>
    <w:rsid w:val="00D76C25"/>
    <w:rsid w:val="00D81C95"/>
    <w:rsid w:val="00D83D19"/>
    <w:rsid w:val="00D86B14"/>
    <w:rsid w:val="00D90BEE"/>
    <w:rsid w:val="00DA12F5"/>
    <w:rsid w:val="00DB1A9C"/>
    <w:rsid w:val="00DB1BAF"/>
    <w:rsid w:val="00DB5A73"/>
    <w:rsid w:val="00DB6699"/>
    <w:rsid w:val="00DD2272"/>
    <w:rsid w:val="00DD4739"/>
    <w:rsid w:val="00DE0A8E"/>
    <w:rsid w:val="00DE23EE"/>
    <w:rsid w:val="00DE5F33"/>
    <w:rsid w:val="00DF4102"/>
    <w:rsid w:val="00DF4B23"/>
    <w:rsid w:val="00DF6766"/>
    <w:rsid w:val="00E04ED4"/>
    <w:rsid w:val="00E06E8A"/>
    <w:rsid w:val="00E07B54"/>
    <w:rsid w:val="00E07CC3"/>
    <w:rsid w:val="00E11F78"/>
    <w:rsid w:val="00E13340"/>
    <w:rsid w:val="00E219AB"/>
    <w:rsid w:val="00E246D6"/>
    <w:rsid w:val="00E26FE3"/>
    <w:rsid w:val="00E27BA9"/>
    <w:rsid w:val="00E31571"/>
    <w:rsid w:val="00E3210B"/>
    <w:rsid w:val="00E34FBE"/>
    <w:rsid w:val="00E42851"/>
    <w:rsid w:val="00E44772"/>
    <w:rsid w:val="00E51835"/>
    <w:rsid w:val="00E52983"/>
    <w:rsid w:val="00E560F4"/>
    <w:rsid w:val="00E621E1"/>
    <w:rsid w:val="00E67C8E"/>
    <w:rsid w:val="00E7081B"/>
    <w:rsid w:val="00E76C9F"/>
    <w:rsid w:val="00E80404"/>
    <w:rsid w:val="00E82298"/>
    <w:rsid w:val="00E84E9F"/>
    <w:rsid w:val="00E85EA6"/>
    <w:rsid w:val="00E86FD4"/>
    <w:rsid w:val="00E870E6"/>
    <w:rsid w:val="00E90F16"/>
    <w:rsid w:val="00E91FB0"/>
    <w:rsid w:val="00E92877"/>
    <w:rsid w:val="00E93012"/>
    <w:rsid w:val="00EA3037"/>
    <w:rsid w:val="00EA4C6F"/>
    <w:rsid w:val="00EB2A32"/>
    <w:rsid w:val="00EC3B0D"/>
    <w:rsid w:val="00EC55B3"/>
    <w:rsid w:val="00ED10B4"/>
    <w:rsid w:val="00ED4E7D"/>
    <w:rsid w:val="00EE089C"/>
    <w:rsid w:val="00EE4C3F"/>
    <w:rsid w:val="00EE7302"/>
    <w:rsid w:val="00EF31F8"/>
    <w:rsid w:val="00EF6120"/>
    <w:rsid w:val="00F00AD3"/>
    <w:rsid w:val="00F038EC"/>
    <w:rsid w:val="00F115AD"/>
    <w:rsid w:val="00F151FE"/>
    <w:rsid w:val="00F20EEB"/>
    <w:rsid w:val="00F26129"/>
    <w:rsid w:val="00F37C18"/>
    <w:rsid w:val="00F425E3"/>
    <w:rsid w:val="00F43796"/>
    <w:rsid w:val="00F53618"/>
    <w:rsid w:val="00F536B0"/>
    <w:rsid w:val="00F559B2"/>
    <w:rsid w:val="00F572BA"/>
    <w:rsid w:val="00F61A3E"/>
    <w:rsid w:val="00F61DFE"/>
    <w:rsid w:val="00F6215F"/>
    <w:rsid w:val="00F67503"/>
    <w:rsid w:val="00F71603"/>
    <w:rsid w:val="00F73BC7"/>
    <w:rsid w:val="00F750E3"/>
    <w:rsid w:val="00F76F9B"/>
    <w:rsid w:val="00F77C01"/>
    <w:rsid w:val="00F80432"/>
    <w:rsid w:val="00F814DA"/>
    <w:rsid w:val="00F82095"/>
    <w:rsid w:val="00F9035C"/>
    <w:rsid w:val="00F96FB2"/>
    <w:rsid w:val="00FA00FB"/>
    <w:rsid w:val="00FA280D"/>
    <w:rsid w:val="00FA4741"/>
    <w:rsid w:val="00FB1ABB"/>
    <w:rsid w:val="00FB26EE"/>
    <w:rsid w:val="00FB36E2"/>
    <w:rsid w:val="00FB515F"/>
    <w:rsid w:val="00FB51D8"/>
    <w:rsid w:val="00FC1242"/>
    <w:rsid w:val="00FD08E8"/>
    <w:rsid w:val="00FD1769"/>
    <w:rsid w:val="00FD7966"/>
    <w:rsid w:val="00FE222D"/>
    <w:rsid w:val="00FE4538"/>
    <w:rsid w:val="00FE5B3D"/>
    <w:rsid w:val="00FE7CB1"/>
    <w:rsid w:val="00FE7F03"/>
    <w:rsid w:val="00FF251E"/>
    <w:rsid w:val="00FF27C0"/>
    <w:rsid w:val="00FF5E88"/>
    <w:rsid w:val="60EAF21E"/>
    <w:rsid w:val="79B6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301C52"/>
  <w15:chartTrackingRefBased/>
  <w15:docId w15:val="{B020FF23-A7AB-47FF-BE96-5A90A57E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styleId="Revision">
    <w:name w:val="Revision"/>
    <w:hidden/>
    <w:uiPriority w:val="99"/>
    <w:semiHidden/>
    <w:rsid w:val="009E4CA6"/>
    <w:rPr>
      <w:sz w:val="24"/>
      <w:szCs w:val="24"/>
    </w:rPr>
  </w:style>
  <w:style w:type="paragraph" w:customStyle="1" w:styleId="BodyTextNumbered">
    <w:name w:val="Body Text Numbered"/>
    <w:basedOn w:val="BodyText"/>
    <w:link w:val="BodyTextNumberedChar1"/>
    <w:rsid w:val="00C5593B"/>
    <w:pPr>
      <w:spacing w:before="0" w:after="240"/>
      <w:ind w:left="720" w:hanging="720"/>
    </w:pPr>
    <w:rPr>
      <w:iCs/>
      <w:szCs w:val="20"/>
    </w:rPr>
  </w:style>
  <w:style w:type="character" w:customStyle="1" w:styleId="BodyTextNumberedChar1">
    <w:name w:val="Body Text Numbered Char1"/>
    <w:link w:val="BodyTextNumbered"/>
    <w:rsid w:val="00C5593B"/>
    <w:rPr>
      <w:iCs/>
      <w:sz w:val="24"/>
    </w:rPr>
  </w:style>
  <w:style w:type="character" w:styleId="UnresolvedMention">
    <w:name w:val="Unresolved Mention"/>
    <w:uiPriority w:val="99"/>
    <w:unhideWhenUsed/>
    <w:rsid w:val="00BA3D45"/>
    <w:rPr>
      <w:color w:val="605E5C"/>
      <w:shd w:val="clear" w:color="auto" w:fill="E1DFDD"/>
    </w:rPr>
  </w:style>
  <w:style w:type="paragraph" w:customStyle="1" w:styleId="H2">
    <w:name w:val="H2"/>
    <w:basedOn w:val="Heading2"/>
    <w:next w:val="BodyText"/>
    <w:link w:val="H2Char"/>
    <w:rsid w:val="001F3C95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Instructions">
    <w:name w:val="Instructions"/>
    <w:basedOn w:val="BodyText"/>
    <w:link w:val="InstructionsChar"/>
    <w:rsid w:val="001F3C95"/>
    <w:pPr>
      <w:spacing w:before="0" w:after="240"/>
    </w:pPr>
    <w:rPr>
      <w:b/>
      <w:i/>
      <w:iCs/>
    </w:rPr>
  </w:style>
  <w:style w:type="character" w:customStyle="1" w:styleId="H2Char">
    <w:name w:val="H2 Char"/>
    <w:link w:val="H2"/>
    <w:rsid w:val="001F3C95"/>
    <w:rPr>
      <w:b/>
      <w:sz w:val="24"/>
    </w:rPr>
  </w:style>
  <w:style w:type="character" w:customStyle="1" w:styleId="InstructionsChar">
    <w:name w:val="Instructions Char"/>
    <w:link w:val="Instructions"/>
    <w:rsid w:val="001F3C95"/>
    <w:rPr>
      <w:b/>
      <w:i/>
      <w:iCs/>
      <w:sz w:val="24"/>
      <w:szCs w:val="24"/>
    </w:rPr>
  </w:style>
  <w:style w:type="paragraph" w:customStyle="1" w:styleId="H3">
    <w:name w:val="H3"/>
    <w:basedOn w:val="Heading3"/>
    <w:next w:val="BodyText"/>
    <w:link w:val="H3Char"/>
    <w:rsid w:val="00BC3D1B"/>
    <w:pPr>
      <w:numPr>
        <w:ilvl w:val="0"/>
        <w:numId w:val="0"/>
      </w:numPr>
      <w:tabs>
        <w:tab w:val="left" w:pos="1080"/>
      </w:tabs>
      <w:spacing w:before="240" w:after="240"/>
      <w:ind w:left="1080" w:hanging="1080"/>
    </w:pPr>
    <w:rPr>
      <w:iCs w:val="0"/>
    </w:rPr>
  </w:style>
  <w:style w:type="character" w:customStyle="1" w:styleId="H3Char">
    <w:name w:val="H3 Char"/>
    <w:link w:val="H3"/>
    <w:rsid w:val="00BC3D1B"/>
    <w:rPr>
      <w:b/>
      <w:bCs/>
      <w:i/>
      <w:sz w:val="24"/>
    </w:rPr>
  </w:style>
  <w:style w:type="paragraph" w:customStyle="1" w:styleId="H4">
    <w:name w:val="H4"/>
    <w:basedOn w:val="Heading4"/>
    <w:next w:val="BodyText"/>
    <w:link w:val="H4Char"/>
    <w:rsid w:val="00D90BEE"/>
    <w:pPr>
      <w:numPr>
        <w:ilvl w:val="0"/>
        <w:numId w:val="0"/>
      </w:numPr>
      <w:tabs>
        <w:tab w:val="left" w:pos="1260"/>
      </w:tabs>
      <w:spacing w:before="240"/>
      <w:ind w:left="1260" w:hanging="1260"/>
    </w:pPr>
  </w:style>
  <w:style w:type="paragraph" w:styleId="List">
    <w:name w:val="List"/>
    <w:aliases w:val=" Char2 Char Char Char Char, Char2 Char, Char1,Char1,Char2 Char Char Char Char,Char2 Char"/>
    <w:basedOn w:val="Normal"/>
    <w:link w:val="ListChar"/>
    <w:rsid w:val="00D90BEE"/>
    <w:pPr>
      <w:spacing w:after="240"/>
      <w:ind w:left="720" w:hanging="720"/>
    </w:pPr>
    <w:rPr>
      <w:szCs w:val="20"/>
    </w:rPr>
  </w:style>
  <w:style w:type="character" w:customStyle="1" w:styleId="ListChar">
    <w:name w:val="List Char"/>
    <w:aliases w:val=" Char2 Char Char Char Char Char, Char2 Char Char, Char1 Char,Char1 Char,Char2 Char Char Char Char Char,Char2 Char Char"/>
    <w:link w:val="List"/>
    <w:rsid w:val="00D90BEE"/>
    <w:rPr>
      <w:sz w:val="24"/>
    </w:rPr>
  </w:style>
  <w:style w:type="character" w:customStyle="1" w:styleId="H4Char">
    <w:name w:val="H4 Char"/>
    <w:link w:val="H4"/>
    <w:rsid w:val="00D90BEE"/>
    <w:rPr>
      <w:b/>
      <w:bCs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D556B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D556B3"/>
    <w:rPr>
      <w:b/>
      <w:bCs/>
    </w:rPr>
  </w:style>
  <w:style w:type="character" w:customStyle="1" w:styleId="ui-provider">
    <w:name w:val="ui-provider"/>
    <w:basedOn w:val="DefaultParagraphFont"/>
    <w:rsid w:val="00986CFB"/>
  </w:style>
  <w:style w:type="character" w:styleId="Mention">
    <w:name w:val="Mention"/>
    <w:basedOn w:val="DefaultParagraphFont"/>
    <w:uiPriority w:val="99"/>
    <w:unhideWhenUsed/>
    <w:rsid w:val="00613E4C"/>
    <w:rPr>
      <w:color w:val="2B579A"/>
      <w:shd w:val="clear" w:color="auto" w:fill="E1DFDD"/>
    </w:rPr>
  </w:style>
  <w:style w:type="character" w:customStyle="1" w:styleId="NormalArialChar">
    <w:name w:val="Normal+Arial Char"/>
    <w:link w:val="NormalArial"/>
    <w:rsid w:val="00B13D60"/>
    <w:rPr>
      <w:rFonts w:ascii="Arial" w:hAnsi="Arial"/>
      <w:sz w:val="24"/>
      <w:szCs w:val="24"/>
    </w:rPr>
  </w:style>
  <w:style w:type="character" w:customStyle="1" w:styleId="HeaderChar">
    <w:name w:val="Header Char"/>
    <w:link w:val="Header"/>
    <w:rsid w:val="00B13D60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ing.Yan@ercot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PGRR12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a8b7a-cd21-471e-94a6-6be23f24a34b">
      <Terms xmlns="http://schemas.microsoft.com/office/infopath/2007/PartnerControls"/>
    </lcf76f155ced4ddcb4097134ff3c332f>
    <TaxCatchAll xmlns="6093d562-e644-4fa2-a2d5-67c193c082f0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409F5E5BB984CA898E4671C979DCF" ma:contentTypeVersion="15" ma:contentTypeDescription="Create a new document." ma:contentTypeScope="" ma:versionID="d1b0fbabc76e6e790e740144118f0d9b">
  <xsd:schema xmlns:xsd="http://www.w3.org/2001/XMLSchema" xmlns:xs="http://www.w3.org/2001/XMLSchema" xmlns:p="http://schemas.microsoft.com/office/2006/metadata/properties" xmlns:ns2="723a8b7a-cd21-471e-94a6-6be23f24a34b" xmlns:ns3="6093d562-e644-4fa2-a2d5-67c193c082f0" targetNamespace="http://schemas.microsoft.com/office/2006/metadata/properties" ma:root="true" ma:fieldsID="e29c334249e7de8e2a986dd14d6ea8e4" ns2:_="" ns3:_="">
    <xsd:import namespace="723a8b7a-cd21-471e-94a6-6be23f24a34b"/>
    <xsd:import namespace="6093d562-e644-4fa2-a2d5-67c193c08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a8b7a-cd21-471e-94a6-6be23f24a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2f585-f336-4ab5-8023-668eed9f0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3d562-e644-4fa2-a2d5-67c193c08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bdb1876-48ed-4234-b0ae-a5f00806a9d3}" ma:internalName="TaxCatchAll" ma:showField="CatchAllData" ma:web="6093d562-e644-4fa2-a2d5-67c193c08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0FFE89-53D7-4674-A7B1-1B085C5AEACC}">
  <ds:schemaRefs>
    <ds:schemaRef ds:uri="http://schemas.microsoft.com/office/2006/metadata/properties"/>
    <ds:schemaRef ds:uri="http://schemas.microsoft.com/office/infopath/2007/PartnerControls"/>
    <ds:schemaRef ds:uri="723a8b7a-cd21-471e-94a6-6be23f24a34b"/>
    <ds:schemaRef ds:uri="6093d562-e644-4fa2-a2d5-67c193c082f0"/>
  </ds:schemaRefs>
</ds:datastoreItem>
</file>

<file path=customXml/itemProps2.xml><?xml version="1.0" encoding="utf-8"?>
<ds:datastoreItem xmlns:ds="http://schemas.openxmlformats.org/officeDocument/2006/customXml" ds:itemID="{435ACE89-4DC9-402B-9A1A-9AE608FBE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a8b7a-cd21-471e-94a6-6be23f24a34b"/>
    <ds:schemaRef ds:uri="6093d562-e644-4fa2-a2d5-67c193c08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719A5D-7802-4872-BD8E-7F35C275C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0899A1-B721-4267-AB45-2B6D622277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578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Martha</dc:creator>
  <cp:keywords/>
  <dc:description/>
  <cp:lastModifiedBy>ERCOT</cp:lastModifiedBy>
  <cp:revision>3</cp:revision>
  <cp:lastPrinted>2001-06-20T16:28:00Z</cp:lastPrinted>
  <dcterms:created xsi:type="dcterms:W3CDTF">2025-10-01T20:03:00Z</dcterms:created>
  <dcterms:modified xsi:type="dcterms:W3CDTF">2025-10-01T20:05:00Z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2024-08-30T14:01:45Z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123cdcef-f413-409c-8ce8-6f9450d1f68a</vt:lpwstr>
  </property>
  <property fmtid="{D5CDD505-2E9C-101B-9397-08002B2CF9AE}" pid="8" name="MSIP_Label_7084cbda-52b8-46fb-a7b7-cb5bd465ed85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0x010100274409F5E5BB984CA898E4671C979DCF</vt:lpwstr>
  </property>
</Properties>
</file>