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C4F1" w14:textId="77777777" w:rsidR="00446742" w:rsidRPr="00123FEE" w:rsidRDefault="00446742" w:rsidP="00123FEE">
      <w:pPr>
        <w:pStyle w:val="NoSpacing"/>
        <w:rPr>
          <w:b/>
          <w:sz w:val="28"/>
        </w:rPr>
      </w:pPr>
      <w:r w:rsidRPr="00123FEE">
        <w:rPr>
          <w:b/>
          <w:sz w:val="28"/>
        </w:rPr>
        <w:t>TDTMS</w:t>
      </w:r>
    </w:p>
    <w:p w14:paraId="68F50699" w14:textId="07A3FC64" w:rsidR="00446742" w:rsidRPr="00123FEE" w:rsidRDefault="00C2174D" w:rsidP="00123FEE">
      <w:pPr>
        <w:pStyle w:val="NoSpacing"/>
        <w:rPr>
          <w:b/>
          <w:sz w:val="28"/>
          <w:szCs w:val="24"/>
        </w:rPr>
      </w:pPr>
      <w:r>
        <w:rPr>
          <w:b/>
          <w:sz w:val="28"/>
          <w:szCs w:val="24"/>
        </w:rPr>
        <w:t>August 19</w:t>
      </w:r>
      <w:r w:rsidR="008B0298">
        <w:rPr>
          <w:b/>
          <w:sz w:val="28"/>
          <w:szCs w:val="24"/>
        </w:rPr>
        <w:t xml:space="preserve">, 2024, </w:t>
      </w:r>
      <w:r>
        <w:rPr>
          <w:b/>
          <w:sz w:val="28"/>
          <w:szCs w:val="24"/>
        </w:rPr>
        <w:t>9:30 AM</w:t>
      </w:r>
    </w:p>
    <w:p w14:paraId="1B0B0C81" w14:textId="2A34C7E9" w:rsidR="009F7D81" w:rsidRPr="00123FEE" w:rsidRDefault="00F47091" w:rsidP="00123FEE">
      <w:pPr>
        <w:pStyle w:val="NoSpacing"/>
        <w:rPr>
          <w:b/>
          <w:sz w:val="28"/>
          <w:szCs w:val="24"/>
        </w:rPr>
      </w:pPr>
      <w:r>
        <w:rPr>
          <w:b/>
          <w:sz w:val="28"/>
          <w:szCs w:val="24"/>
        </w:rPr>
        <w:t xml:space="preserve">WebEx </w:t>
      </w:r>
    </w:p>
    <w:tbl>
      <w:tblPr>
        <w:tblStyle w:val="GridTable4-Accent3"/>
        <w:tblW w:w="11155" w:type="dxa"/>
        <w:tblLook w:val="04A0" w:firstRow="1" w:lastRow="0" w:firstColumn="1" w:lastColumn="0" w:noHBand="0" w:noVBand="1"/>
      </w:tblPr>
      <w:tblGrid>
        <w:gridCol w:w="2054"/>
        <w:gridCol w:w="1392"/>
        <w:gridCol w:w="2039"/>
        <w:gridCol w:w="90"/>
        <w:gridCol w:w="1597"/>
        <w:gridCol w:w="2093"/>
        <w:gridCol w:w="1890"/>
      </w:tblGrid>
      <w:tr w:rsidR="00EA742D" w:rsidRPr="00020312" w14:paraId="53D58736" w14:textId="77777777" w:rsidTr="00F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3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687" w:type="dxa"/>
            <w:gridSpan w:val="2"/>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65668" w:rsidRPr="00020312" w14:paraId="04C1EB1B"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616FEA1" w14:textId="632647B4" w:rsidR="00465668" w:rsidRPr="00020312" w:rsidRDefault="00512115" w:rsidP="00465668">
            <w:pPr>
              <w:rPr>
                <w:b w:val="0"/>
              </w:rPr>
            </w:pPr>
            <w:r>
              <w:rPr>
                <w:b w:val="0"/>
              </w:rPr>
              <w:t>Jesse Macias</w:t>
            </w:r>
          </w:p>
        </w:tc>
        <w:tc>
          <w:tcPr>
            <w:tcW w:w="1392" w:type="dxa"/>
          </w:tcPr>
          <w:p w14:paraId="3B33226E" w14:textId="72798885" w:rsidR="00465668" w:rsidRPr="00020312" w:rsidRDefault="00DE64FD" w:rsidP="00465668">
            <w:pPr>
              <w:cnfStyle w:val="000000100000" w:firstRow="0" w:lastRow="0" w:firstColumn="0" w:lastColumn="0" w:oddVBand="0" w:evenVBand="0" w:oddHBand="1" w:evenHBand="0" w:firstRowFirstColumn="0" w:firstRowLastColumn="0" w:lastRowFirstColumn="0" w:lastRowLastColumn="0"/>
            </w:pPr>
            <w:r>
              <w:t>AEP</w:t>
            </w:r>
          </w:p>
        </w:tc>
        <w:tc>
          <w:tcPr>
            <w:tcW w:w="2129" w:type="dxa"/>
            <w:gridSpan w:val="2"/>
          </w:tcPr>
          <w:p w14:paraId="33BCBBCA" w14:textId="5E7AA0A1" w:rsidR="00465668" w:rsidRPr="00A43704" w:rsidRDefault="00465668" w:rsidP="00465668">
            <w:pPr>
              <w:cnfStyle w:val="000000100000" w:firstRow="0" w:lastRow="0" w:firstColumn="0" w:lastColumn="0" w:oddVBand="0" w:evenVBand="0" w:oddHBand="1" w:evenHBand="0" w:firstRowFirstColumn="0" w:firstRowLastColumn="0" w:lastRowFirstColumn="0" w:lastRowLastColumn="0"/>
              <w:rPr>
                <w:bCs/>
              </w:rPr>
            </w:pPr>
            <w:r>
              <w:rPr>
                <w:bCs/>
              </w:rPr>
              <w:t>Bill Snyder</w:t>
            </w:r>
          </w:p>
        </w:tc>
        <w:tc>
          <w:tcPr>
            <w:tcW w:w="1597" w:type="dxa"/>
          </w:tcPr>
          <w:p w14:paraId="6A7D0873" w14:textId="6C08781A"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AEP</w:t>
            </w:r>
          </w:p>
        </w:tc>
        <w:tc>
          <w:tcPr>
            <w:tcW w:w="2093" w:type="dxa"/>
          </w:tcPr>
          <w:p w14:paraId="59BA1C56" w14:textId="748D3D1C" w:rsidR="00465668" w:rsidRPr="00170E4D" w:rsidRDefault="00465668" w:rsidP="00465668">
            <w:pPr>
              <w:cnfStyle w:val="000000100000" w:firstRow="0" w:lastRow="0" w:firstColumn="0" w:lastColumn="0" w:oddVBand="0" w:evenVBand="0" w:oddHBand="1" w:evenHBand="0" w:firstRowFirstColumn="0" w:firstRowLastColumn="0" w:lastRowFirstColumn="0" w:lastRowLastColumn="0"/>
              <w:rPr>
                <w:bCs/>
              </w:rPr>
            </w:pPr>
            <w:r>
              <w:t>Monica Jones</w:t>
            </w:r>
          </w:p>
        </w:tc>
        <w:tc>
          <w:tcPr>
            <w:tcW w:w="1890" w:type="dxa"/>
          </w:tcPr>
          <w:p w14:paraId="53DDF30C" w14:textId="696E4D6F"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31ADFC9"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1E6512D3" w14:textId="1F3ECCB1" w:rsidR="00465668" w:rsidRPr="00170E4D" w:rsidRDefault="00DE64FD" w:rsidP="00465668">
            <w:pPr>
              <w:rPr>
                <w:b w:val="0"/>
              </w:rPr>
            </w:pPr>
            <w:r>
              <w:rPr>
                <w:b w:val="0"/>
              </w:rPr>
              <w:t>Rob Bevill</w:t>
            </w:r>
          </w:p>
        </w:tc>
        <w:tc>
          <w:tcPr>
            <w:tcW w:w="1392" w:type="dxa"/>
          </w:tcPr>
          <w:p w14:paraId="268FDBFB" w14:textId="3DEED821" w:rsidR="00465668" w:rsidRPr="00020312" w:rsidRDefault="00DE64FD" w:rsidP="00465668">
            <w:pPr>
              <w:cnfStyle w:val="000000000000" w:firstRow="0" w:lastRow="0" w:firstColumn="0" w:lastColumn="0" w:oddVBand="0" w:evenVBand="0" w:oddHBand="0" w:evenHBand="0" w:firstRowFirstColumn="0" w:firstRowLastColumn="0" w:lastRowFirstColumn="0" w:lastRowLastColumn="0"/>
            </w:pPr>
            <w:r>
              <w:t>TNMP</w:t>
            </w:r>
          </w:p>
        </w:tc>
        <w:tc>
          <w:tcPr>
            <w:tcW w:w="2129" w:type="dxa"/>
            <w:gridSpan w:val="2"/>
          </w:tcPr>
          <w:p w14:paraId="77F6EFEA" w14:textId="424E5004" w:rsidR="00465668" w:rsidRPr="00020312" w:rsidRDefault="00DE64FD" w:rsidP="00465668">
            <w:pPr>
              <w:cnfStyle w:val="000000000000" w:firstRow="0" w:lastRow="0" w:firstColumn="0" w:lastColumn="0" w:oddVBand="0" w:evenVBand="0" w:oddHBand="0" w:evenHBand="0" w:firstRowFirstColumn="0" w:firstRowLastColumn="0" w:lastRowFirstColumn="0" w:lastRowLastColumn="0"/>
            </w:pPr>
            <w:r>
              <w:t>Dave Michelson</w:t>
            </w:r>
          </w:p>
        </w:tc>
        <w:tc>
          <w:tcPr>
            <w:tcW w:w="1597" w:type="dxa"/>
          </w:tcPr>
          <w:p w14:paraId="575EEC00" w14:textId="6EDDD3A5" w:rsidR="00465668" w:rsidRPr="00020312" w:rsidRDefault="00DE64FD" w:rsidP="00465668">
            <w:pPr>
              <w:cnfStyle w:val="000000000000" w:firstRow="0" w:lastRow="0" w:firstColumn="0" w:lastColumn="0" w:oddVBand="0" w:evenVBand="0" w:oddHBand="0" w:evenHBand="0" w:firstRowFirstColumn="0" w:firstRowLastColumn="0" w:lastRowFirstColumn="0" w:lastRowLastColumn="0"/>
            </w:pPr>
            <w:r>
              <w:t>ERCOT</w:t>
            </w:r>
          </w:p>
        </w:tc>
        <w:tc>
          <w:tcPr>
            <w:tcW w:w="2093" w:type="dxa"/>
          </w:tcPr>
          <w:p w14:paraId="6F90AFE9" w14:textId="7375D582"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Eric Lotter</w:t>
            </w:r>
          </w:p>
        </w:tc>
        <w:tc>
          <w:tcPr>
            <w:tcW w:w="1890" w:type="dxa"/>
          </w:tcPr>
          <w:p w14:paraId="1CB97DC6" w14:textId="0A8CCC8C"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GridMonitor</w:t>
            </w:r>
          </w:p>
        </w:tc>
      </w:tr>
      <w:tr w:rsidR="00465668" w:rsidRPr="00020312" w14:paraId="061575F3"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465668" w:rsidRPr="003D3023" w:rsidRDefault="00465668" w:rsidP="00465668">
            <w:pPr>
              <w:rPr>
                <w:b w:val="0"/>
              </w:rPr>
            </w:pPr>
            <w:r w:rsidRPr="003D3023">
              <w:rPr>
                <w:b w:val="0"/>
              </w:rPr>
              <w:t>Sheri W</w:t>
            </w:r>
            <w:r>
              <w:rPr>
                <w:b w:val="0"/>
              </w:rPr>
              <w:t>ie</w:t>
            </w:r>
            <w:r w:rsidRPr="003D3023">
              <w:rPr>
                <w:b w:val="0"/>
              </w:rPr>
              <w:t>gand</w:t>
            </w:r>
          </w:p>
        </w:tc>
        <w:tc>
          <w:tcPr>
            <w:tcW w:w="1392" w:type="dxa"/>
          </w:tcPr>
          <w:p w14:paraId="0F39BC6C" w14:textId="39E3CC8E"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Vistra</w:t>
            </w:r>
          </w:p>
        </w:tc>
        <w:tc>
          <w:tcPr>
            <w:tcW w:w="2129" w:type="dxa"/>
            <w:gridSpan w:val="2"/>
          </w:tcPr>
          <w:p w14:paraId="34FE24E5" w14:textId="08B44C4D"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Mick Hanna</w:t>
            </w:r>
          </w:p>
        </w:tc>
        <w:tc>
          <w:tcPr>
            <w:tcW w:w="1597" w:type="dxa"/>
          </w:tcPr>
          <w:p w14:paraId="14DA3EBC" w14:textId="619152DC"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3A56819" w14:textId="30AAB53D"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Kathy Scott</w:t>
            </w:r>
          </w:p>
        </w:tc>
        <w:tc>
          <w:tcPr>
            <w:tcW w:w="1890" w:type="dxa"/>
          </w:tcPr>
          <w:p w14:paraId="4B974A98" w14:textId="3CC32220"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CC15E5" w:rsidRPr="00020312" w14:paraId="152A8007"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05A9EC2" w14:textId="467B101D" w:rsidR="00CC15E5" w:rsidRPr="00383672" w:rsidRDefault="0048100E" w:rsidP="00CC15E5">
            <w:pPr>
              <w:rPr>
                <w:b w:val="0"/>
                <w:bCs w:val="0"/>
              </w:rPr>
            </w:pPr>
            <w:r>
              <w:rPr>
                <w:b w:val="0"/>
                <w:bCs w:val="0"/>
              </w:rPr>
              <w:t>Jim Wade</w:t>
            </w:r>
          </w:p>
        </w:tc>
        <w:tc>
          <w:tcPr>
            <w:tcW w:w="1392" w:type="dxa"/>
          </w:tcPr>
          <w:p w14:paraId="2F8923C9" w14:textId="23D0B2EB" w:rsidR="00CC15E5" w:rsidRPr="00020312" w:rsidRDefault="0048100E" w:rsidP="00CC15E5">
            <w:pPr>
              <w:cnfStyle w:val="000000000000" w:firstRow="0" w:lastRow="0" w:firstColumn="0" w:lastColumn="0" w:oddVBand="0" w:evenVBand="0" w:oddHBand="0" w:evenHBand="0" w:firstRowFirstColumn="0" w:firstRowLastColumn="0" w:lastRowFirstColumn="0" w:lastRowLastColumn="0"/>
            </w:pPr>
            <w:r>
              <w:t>CES</w:t>
            </w:r>
          </w:p>
        </w:tc>
        <w:tc>
          <w:tcPr>
            <w:tcW w:w="2129" w:type="dxa"/>
            <w:gridSpan w:val="2"/>
          </w:tcPr>
          <w:p w14:paraId="3B2EAF69" w14:textId="7CF380C9" w:rsidR="00CC15E5" w:rsidRPr="0093302F" w:rsidRDefault="00CC15E5" w:rsidP="00CC15E5">
            <w:pPr>
              <w:cnfStyle w:val="000000000000" w:firstRow="0" w:lastRow="0" w:firstColumn="0" w:lastColumn="0" w:oddVBand="0" w:evenVBand="0" w:oddHBand="0" w:evenHBand="0" w:firstRowFirstColumn="0" w:firstRowLastColumn="0" w:lastRowFirstColumn="0" w:lastRowLastColumn="0"/>
              <w:rPr>
                <w:bCs/>
              </w:rPr>
            </w:pPr>
            <w:r>
              <w:t>Steven Pliler</w:t>
            </w:r>
          </w:p>
        </w:tc>
        <w:tc>
          <w:tcPr>
            <w:tcW w:w="1597" w:type="dxa"/>
          </w:tcPr>
          <w:p w14:paraId="090C2BC2" w14:textId="24A0A8AA" w:rsidR="00CC15E5" w:rsidRPr="00020312" w:rsidRDefault="00CC15E5" w:rsidP="00CC15E5">
            <w:pPr>
              <w:cnfStyle w:val="000000000000" w:firstRow="0" w:lastRow="0" w:firstColumn="0" w:lastColumn="0" w:oddVBand="0" w:evenVBand="0" w:oddHBand="0" w:evenHBand="0" w:firstRowFirstColumn="0" w:firstRowLastColumn="0" w:lastRowFirstColumn="0" w:lastRowLastColumn="0"/>
            </w:pPr>
            <w:r>
              <w:t>Vistra</w:t>
            </w:r>
          </w:p>
        </w:tc>
        <w:tc>
          <w:tcPr>
            <w:tcW w:w="2093" w:type="dxa"/>
          </w:tcPr>
          <w:p w14:paraId="32F7786F" w14:textId="0E581D90" w:rsidR="00CC15E5" w:rsidRPr="00020312" w:rsidRDefault="00442206" w:rsidP="00CC15E5">
            <w:pPr>
              <w:cnfStyle w:val="000000000000" w:firstRow="0" w:lastRow="0" w:firstColumn="0" w:lastColumn="0" w:oddVBand="0" w:evenVBand="0" w:oddHBand="0" w:evenHBand="0" w:firstRowFirstColumn="0" w:firstRowLastColumn="0" w:lastRowFirstColumn="0" w:lastRowLastColumn="0"/>
            </w:pPr>
            <w:r>
              <w:t>Tammy Stewart</w:t>
            </w:r>
          </w:p>
        </w:tc>
        <w:tc>
          <w:tcPr>
            <w:tcW w:w="1890" w:type="dxa"/>
          </w:tcPr>
          <w:p w14:paraId="5AD414B0" w14:textId="6D31F5B9" w:rsidR="00CC15E5" w:rsidRPr="00020312" w:rsidRDefault="00442206" w:rsidP="00CC15E5">
            <w:pPr>
              <w:cnfStyle w:val="000000000000" w:firstRow="0" w:lastRow="0" w:firstColumn="0" w:lastColumn="0" w:oddVBand="0" w:evenVBand="0" w:oddHBand="0" w:evenHBand="0" w:firstRowFirstColumn="0" w:firstRowLastColumn="0" w:lastRowFirstColumn="0" w:lastRowLastColumn="0"/>
            </w:pPr>
            <w:r>
              <w:t>ERCOT</w:t>
            </w:r>
          </w:p>
        </w:tc>
      </w:tr>
      <w:tr w:rsidR="00CC15E5" w:rsidRPr="00020312" w14:paraId="482BCBD4"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1E669E70" w:rsidR="00CC15E5" w:rsidRPr="00CC15E5" w:rsidRDefault="0048100E" w:rsidP="00CC15E5">
            <w:pPr>
              <w:rPr>
                <w:b w:val="0"/>
                <w:bCs w:val="0"/>
              </w:rPr>
            </w:pPr>
            <w:r>
              <w:rPr>
                <w:b w:val="0"/>
                <w:bCs w:val="0"/>
              </w:rPr>
              <w:t xml:space="preserve">J Brooks </w:t>
            </w:r>
          </w:p>
        </w:tc>
        <w:tc>
          <w:tcPr>
            <w:tcW w:w="1392" w:type="dxa"/>
          </w:tcPr>
          <w:p w14:paraId="79C6A1D6" w14:textId="4BA67225" w:rsidR="00CC15E5" w:rsidRPr="00020312" w:rsidRDefault="0048100E" w:rsidP="00CC15E5">
            <w:pPr>
              <w:cnfStyle w:val="000000100000" w:firstRow="0" w:lastRow="0" w:firstColumn="0" w:lastColumn="0" w:oddVBand="0" w:evenVBand="0" w:oddHBand="1" w:evenHBand="0" w:firstRowFirstColumn="0" w:firstRowLastColumn="0" w:lastRowFirstColumn="0" w:lastRowLastColumn="0"/>
            </w:pPr>
            <w:r>
              <w:t>ESG</w:t>
            </w:r>
          </w:p>
        </w:tc>
        <w:tc>
          <w:tcPr>
            <w:tcW w:w="2129" w:type="dxa"/>
            <w:gridSpan w:val="2"/>
          </w:tcPr>
          <w:p w14:paraId="543B8E92" w14:textId="0E7C2137" w:rsidR="00CC15E5" w:rsidRDefault="00CC15E5" w:rsidP="00CC15E5">
            <w:pPr>
              <w:cnfStyle w:val="000000100000" w:firstRow="0" w:lastRow="0" w:firstColumn="0" w:lastColumn="0" w:oddVBand="0" w:evenVBand="0" w:oddHBand="1" w:evenHBand="0" w:firstRowFirstColumn="0" w:firstRowLastColumn="0" w:lastRowFirstColumn="0" w:lastRowLastColumn="0"/>
            </w:pPr>
            <w:r w:rsidRPr="008B0298">
              <w:t xml:space="preserve">Sam Pak </w:t>
            </w:r>
          </w:p>
        </w:tc>
        <w:tc>
          <w:tcPr>
            <w:tcW w:w="1597" w:type="dxa"/>
          </w:tcPr>
          <w:p w14:paraId="0BD94C63" w14:textId="4B12FA25" w:rsidR="00CC15E5" w:rsidRDefault="00CC15E5" w:rsidP="00CC15E5">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2A54212C" w14:textId="7157C1A9" w:rsidR="00CC15E5" w:rsidRDefault="009E5B89" w:rsidP="00CC15E5">
            <w:pPr>
              <w:cnfStyle w:val="000000100000" w:firstRow="0" w:lastRow="0" w:firstColumn="0" w:lastColumn="0" w:oddVBand="0" w:evenVBand="0" w:oddHBand="1" w:evenHBand="0" w:firstRowFirstColumn="0" w:firstRowLastColumn="0" w:lastRowFirstColumn="0" w:lastRowLastColumn="0"/>
            </w:pPr>
            <w:r>
              <w:t>Nick Reedy</w:t>
            </w:r>
          </w:p>
        </w:tc>
        <w:tc>
          <w:tcPr>
            <w:tcW w:w="1890" w:type="dxa"/>
          </w:tcPr>
          <w:p w14:paraId="78895917" w14:textId="28A627E9" w:rsidR="00CC15E5" w:rsidRDefault="009E5B89" w:rsidP="00CC15E5">
            <w:pPr>
              <w:cnfStyle w:val="000000100000" w:firstRow="0" w:lastRow="0" w:firstColumn="0" w:lastColumn="0" w:oddVBand="0" w:evenVBand="0" w:oddHBand="1" w:evenHBand="0" w:firstRowFirstColumn="0" w:firstRowLastColumn="0" w:lastRowFirstColumn="0" w:lastRowLastColumn="0"/>
            </w:pPr>
            <w:r>
              <w:t>CimView</w:t>
            </w:r>
          </w:p>
        </w:tc>
      </w:tr>
      <w:tr w:rsidR="00E55240" w:rsidRPr="00020312" w14:paraId="4CE13675"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58557C" w14:textId="34504FFB" w:rsidR="00E55240" w:rsidRPr="00E55240" w:rsidRDefault="00E55240" w:rsidP="00E55240">
            <w:pPr>
              <w:rPr>
                <w:b w:val="0"/>
                <w:bCs w:val="0"/>
              </w:rPr>
            </w:pPr>
            <w:r w:rsidRPr="00E55240">
              <w:rPr>
                <w:b w:val="0"/>
                <w:bCs w:val="0"/>
              </w:rPr>
              <w:t>William Butler</w:t>
            </w:r>
          </w:p>
        </w:tc>
        <w:tc>
          <w:tcPr>
            <w:tcW w:w="1392" w:type="dxa"/>
          </w:tcPr>
          <w:p w14:paraId="3CD432D0" w14:textId="081910C7" w:rsidR="00E55240" w:rsidRDefault="00E55240" w:rsidP="00E55240">
            <w:pPr>
              <w:cnfStyle w:val="000000000000" w:firstRow="0" w:lastRow="0" w:firstColumn="0" w:lastColumn="0" w:oddVBand="0" w:evenVBand="0" w:oddHBand="0" w:evenHBand="0" w:firstRowFirstColumn="0" w:firstRowLastColumn="0" w:lastRowFirstColumn="0" w:lastRowLastColumn="0"/>
            </w:pPr>
            <w:r>
              <w:t>LP&amp;L</w:t>
            </w:r>
          </w:p>
        </w:tc>
        <w:tc>
          <w:tcPr>
            <w:tcW w:w="2129" w:type="dxa"/>
            <w:gridSpan w:val="2"/>
          </w:tcPr>
          <w:p w14:paraId="33AE3B51" w14:textId="1B11EFF6" w:rsidR="00E55240" w:rsidRDefault="008353F5" w:rsidP="00E55240">
            <w:pPr>
              <w:cnfStyle w:val="000000000000" w:firstRow="0" w:lastRow="0" w:firstColumn="0" w:lastColumn="0" w:oddVBand="0" w:evenVBand="0" w:oddHBand="0" w:evenHBand="0" w:firstRowFirstColumn="0" w:firstRowLastColumn="0" w:lastRowFirstColumn="0" w:lastRowLastColumn="0"/>
            </w:pPr>
            <w:r>
              <w:t>Jordan Troublefield</w:t>
            </w:r>
          </w:p>
        </w:tc>
        <w:tc>
          <w:tcPr>
            <w:tcW w:w="1597" w:type="dxa"/>
          </w:tcPr>
          <w:p w14:paraId="3E265F87" w14:textId="1EAD5C91" w:rsidR="00E55240" w:rsidRDefault="008353F5" w:rsidP="00E55240">
            <w:pPr>
              <w:cnfStyle w:val="000000000000" w:firstRow="0" w:lastRow="0" w:firstColumn="0" w:lastColumn="0" w:oddVBand="0" w:evenVBand="0" w:oddHBand="0" w:evenHBand="0" w:firstRowFirstColumn="0" w:firstRowLastColumn="0" w:lastRowFirstColumn="0" w:lastRowLastColumn="0"/>
            </w:pPr>
            <w:r>
              <w:t>ERCOT</w:t>
            </w:r>
          </w:p>
        </w:tc>
        <w:tc>
          <w:tcPr>
            <w:tcW w:w="2093" w:type="dxa"/>
          </w:tcPr>
          <w:p w14:paraId="612B945C" w14:textId="24CC42DF" w:rsidR="00E55240" w:rsidRDefault="00875A9D" w:rsidP="00E55240">
            <w:pPr>
              <w:cnfStyle w:val="000000000000" w:firstRow="0" w:lastRow="0" w:firstColumn="0" w:lastColumn="0" w:oddVBand="0" w:evenVBand="0" w:oddHBand="0" w:evenHBand="0" w:firstRowFirstColumn="0" w:firstRowLastColumn="0" w:lastRowFirstColumn="0" w:lastRowLastColumn="0"/>
            </w:pPr>
            <w:r>
              <w:t>Michael Boyle</w:t>
            </w:r>
          </w:p>
        </w:tc>
        <w:tc>
          <w:tcPr>
            <w:tcW w:w="1890" w:type="dxa"/>
          </w:tcPr>
          <w:p w14:paraId="5FE770DA" w14:textId="2849753B" w:rsidR="00E55240" w:rsidRDefault="00875A9D" w:rsidP="00E55240">
            <w:pPr>
              <w:cnfStyle w:val="000000000000" w:firstRow="0" w:lastRow="0" w:firstColumn="0" w:lastColumn="0" w:oddVBand="0" w:evenVBand="0" w:oddHBand="0" w:evenHBand="0" w:firstRowFirstColumn="0" w:firstRowLastColumn="0" w:lastRowFirstColumn="0" w:lastRowLastColumn="0"/>
            </w:pPr>
            <w:r>
              <w:t>Shell</w:t>
            </w:r>
          </w:p>
        </w:tc>
      </w:tr>
      <w:tr w:rsidR="00E55240" w:rsidRPr="00020312" w14:paraId="4AF99678"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3D23BB" w14:textId="0891B140" w:rsidR="00E55240" w:rsidRDefault="00875A9D" w:rsidP="00E55240">
            <w:pPr>
              <w:rPr>
                <w:b w:val="0"/>
                <w:bCs w:val="0"/>
              </w:rPr>
            </w:pPr>
            <w:r>
              <w:rPr>
                <w:b w:val="0"/>
                <w:bCs w:val="0"/>
              </w:rPr>
              <w:t>Yvette Perez</w:t>
            </w:r>
          </w:p>
        </w:tc>
        <w:tc>
          <w:tcPr>
            <w:tcW w:w="1392" w:type="dxa"/>
          </w:tcPr>
          <w:p w14:paraId="29907368" w14:textId="658E6656" w:rsidR="00E55240" w:rsidRDefault="00875A9D" w:rsidP="00E55240">
            <w:pPr>
              <w:cnfStyle w:val="000000100000" w:firstRow="0" w:lastRow="0" w:firstColumn="0" w:lastColumn="0" w:oddVBand="0" w:evenVBand="0" w:oddHBand="1" w:evenHBand="0" w:firstRowFirstColumn="0" w:firstRowLastColumn="0" w:lastRowFirstColumn="0" w:lastRowLastColumn="0"/>
            </w:pPr>
            <w:r>
              <w:t>Octopus</w:t>
            </w:r>
          </w:p>
        </w:tc>
        <w:tc>
          <w:tcPr>
            <w:tcW w:w="2129" w:type="dxa"/>
            <w:gridSpan w:val="2"/>
          </w:tcPr>
          <w:p w14:paraId="25A838A5" w14:textId="6D05B048" w:rsidR="00E55240" w:rsidRDefault="008353F5" w:rsidP="00E55240">
            <w:pPr>
              <w:cnfStyle w:val="000000100000" w:firstRow="0" w:lastRow="0" w:firstColumn="0" w:lastColumn="0" w:oddVBand="0" w:evenVBand="0" w:oddHBand="1" w:evenHBand="0" w:firstRowFirstColumn="0" w:firstRowLastColumn="0" w:lastRowFirstColumn="0" w:lastRowLastColumn="0"/>
            </w:pPr>
            <w:r>
              <w:t>M Suryanarayanan</w:t>
            </w:r>
          </w:p>
        </w:tc>
        <w:tc>
          <w:tcPr>
            <w:tcW w:w="1597" w:type="dxa"/>
          </w:tcPr>
          <w:p w14:paraId="4191DFF1" w14:textId="5E41D78A" w:rsidR="00E55240" w:rsidRDefault="00875A9D" w:rsidP="00E55240">
            <w:pPr>
              <w:cnfStyle w:val="000000100000" w:firstRow="0" w:lastRow="0" w:firstColumn="0" w:lastColumn="0" w:oddVBand="0" w:evenVBand="0" w:oddHBand="1" w:evenHBand="0" w:firstRowFirstColumn="0" w:firstRowLastColumn="0" w:lastRowFirstColumn="0" w:lastRowLastColumn="0"/>
            </w:pPr>
            <w:r>
              <w:t>Shell</w:t>
            </w:r>
          </w:p>
        </w:tc>
        <w:tc>
          <w:tcPr>
            <w:tcW w:w="2093" w:type="dxa"/>
          </w:tcPr>
          <w:p w14:paraId="1448FDC4" w14:textId="751D4312" w:rsidR="00E55240" w:rsidRDefault="00875A9D" w:rsidP="00E55240">
            <w:pPr>
              <w:cnfStyle w:val="000000100000" w:firstRow="0" w:lastRow="0" w:firstColumn="0" w:lastColumn="0" w:oddVBand="0" w:evenVBand="0" w:oddHBand="1" w:evenHBand="0" w:firstRowFirstColumn="0" w:firstRowLastColumn="0" w:lastRowFirstColumn="0" w:lastRowLastColumn="0"/>
            </w:pPr>
            <w:r>
              <w:t>Moises Elias</w:t>
            </w:r>
          </w:p>
        </w:tc>
        <w:tc>
          <w:tcPr>
            <w:tcW w:w="1890" w:type="dxa"/>
          </w:tcPr>
          <w:p w14:paraId="4F3BFA2E" w14:textId="74DBCEF7" w:rsidR="00E55240" w:rsidRDefault="00A416F9" w:rsidP="00E55240">
            <w:pPr>
              <w:cnfStyle w:val="000000100000" w:firstRow="0" w:lastRow="0" w:firstColumn="0" w:lastColumn="0" w:oddVBand="0" w:evenVBand="0" w:oddHBand="1" w:evenHBand="0" w:firstRowFirstColumn="0" w:firstRowLastColumn="0" w:lastRowFirstColumn="0" w:lastRowLastColumn="0"/>
            </w:pPr>
            <w:r>
              <w:t>Just Energy</w:t>
            </w:r>
          </w:p>
        </w:tc>
      </w:tr>
      <w:tr w:rsidR="00A416F9" w:rsidRPr="00020312" w14:paraId="00EE64CD"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5278761D" w14:textId="4C69B46A" w:rsidR="00A416F9" w:rsidRDefault="00A416F9" w:rsidP="00E55240">
            <w:pPr>
              <w:rPr>
                <w:b w:val="0"/>
                <w:bCs w:val="0"/>
              </w:rPr>
            </w:pPr>
            <w:r>
              <w:rPr>
                <w:b w:val="0"/>
                <w:bCs w:val="0"/>
              </w:rPr>
              <w:t>Livia Scarassati</w:t>
            </w:r>
          </w:p>
        </w:tc>
        <w:tc>
          <w:tcPr>
            <w:tcW w:w="1392" w:type="dxa"/>
          </w:tcPr>
          <w:p w14:paraId="72582247" w14:textId="02937164" w:rsidR="00A416F9" w:rsidRDefault="00A416F9" w:rsidP="00E55240">
            <w:pPr>
              <w:cnfStyle w:val="000000000000" w:firstRow="0" w:lastRow="0" w:firstColumn="0" w:lastColumn="0" w:oddVBand="0" w:evenVBand="0" w:oddHBand="0" w:evenHBand="0" w:firstRowFirstColumn="0" w:firstRowLastColumn="0" w:lastRowFirstColumn="0" w:lastRowLastColumn="0"/>
            </w:pPr>
            <w:r>
              <w:t>Just Energy</w:t>
            </w:r>
          </w:p>
        </w:tc>
        <w:tc>
          <w:tcPr>
            <w:tcW w:w="2129" w:type="dxa"/>
            <w:gridSpan w:val="2"/>
          </w:tcPr>
          <w:p w14:paraId="3A2805A3" w14:textId="56A4D1B4" w:rsidR="00A416F9" w:rsidRDefault="00442206" w:rsidP="00E55240">
            <w:pPr>
              <w:cnfStyle w:val="000000000000" w:firstRow="0" w:lastRow="0" w:firstColumn="0" w:lastColumn="0" w:oddVBand="0" w:evenVBand="0" w:oddHBand="0" w:evenHBand="0" w:firstRowFirstColumn="0" w:firstRowLastColumn="0" w:lastRowFirstColumn="0" w:lastRowLastColumn="0"/>
            </w:pPr>
            <w:r>
              <w:t>Tomas Fernandez</w:t>
            </w:r>
          </w:p>
        </w:tc>
        <w:tc>
          <w:tcPr>
            <w:tcW w:w="1597" w:type="dxa"/>
          </w:tcPr>
          <w:p w14:paraId="2C6D2432" w14:textId="2D9EE498" w:rsidR="00A416F9" w:rsidRDefault="00442206" w:rsidP="00E55240">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72124DCE" w14:textId="545C4F24" w:rsidR="00A416F9" w:rsidRDefault="00E12C4D" w:rsidP="00E55240">
            <w:pPr>
              <w:cnfStyle w:val="000000000000" w:firstRow="0" w:lastRow="0" w:firstColumn="0" w:lastColumn="0" w:oddVBand="0" w:evenVBand="0" w:oddHBand="0" w:evenHBand="0" w:firstRowFirstColumn="0" w:firstRowLastColumn="0" w:lastRowFirstColumn="0" w:lastRowLastColumn="0"/>
            </w:pPr>
            <w:r>
              <w:t>Kyle Patrick</w:t>
            </w:r>
          </w:p>
        </w:tc>
        <w:tc>
          <w:tcPr>
            <w:tcW w:w="1890" w:type="dxa"/>
          </w:tcPr>
          <w:p w14:paraId="433FC827" w14:textId="19A4EE4C" w:rsidR="00A416F9" w:rsidRDefault="00E12C4D" w:rsidP="00E55240">
            <w:pPr>
              <w:cnfStyle w:val="000000000000" w:firstRow="0" w:lastRow="0" w:firstColumn="0" w:lastColumn="0" w:oddVBand="0" w:evenVBand="0" w:oddHBand="0" w:evenHBand="0" w:firstRowFirstColumn="0" w:firstRowLastColumn="0" w:lastRowFirstColumn="0" w:lastRowLastColumn="0"/>
            </w:pPr>
            <w:r>
              <w:t>NRG</w:t>
            </w:r>
          </w:p>
        </w:tc>
      </w:tr>
    </w:tbl>
    <w:p w14:paraId="40FACD46" w14:textId="77777777" w:rsidR="001652D2" w:rsidRDefault="001652D2" w:rsidP="00D14337">
      <w:pPr>
        <w:pStyle w:val="NoSpacing"/>
        <w:rPr>
          <w:bCs/>
        </w:rPr>
      </w:pPr>
    </w:p>
    <w:p w14:paraId="25EA3126" w14:textId="2B149E57" w:rsidR="002B1A80" w:rsidRDefault="00F42085" w:rsidP="00D14337">
      <w:pPr>
        <w:pStyle w:val="NoSpacing"/>
        <w:rPr>
          <w:bCs/>
        </w:rPr>
      </w:pPr>
      <w:r>
        <w:rPr>
          <w:bCs/>
        </w:rPr>
        <w:t>Sam Pak</w:t>
      </w:r>
      <w:r w:rsidR="00F47091">
        <w:rPr>
          <w:bCs/>
        </w:rPr>
        <w:t xml:space="preserve"> </w:t>
      </w:r>
      <w:r w:rsidR="00D14337">
        <w:rPr>
          <w:bCs/>
        </w:rPr>
        <w:t>opened the meeting, read the Antitrust Admonition, and introduced attendees.</w:t>
      </w:r>
    </w:p>
    <w:p w14:paraId="591E8684" w14:textId="202CA08C" w:rsidR="001652D2" w:rsidRDefault="00C222F7" w:rsidP="001233D1">
      <w:pPr>
        <w:pStyle w:val="NoSpacing"/>
        <w:rPr>
          <w:bCs/>
        </w:rPr>
      </w:pPr>
      <w:r>
        <w:rPr>
          <w:bCs/>
        </w:rPr>
        <w:t>Meeting m</w:t>
      </w:r>
      <w:r w:rsidR="00E373B5">
        <w:rPr>
          <w:bCs/>
        </w:rPr>
        <w:t>inutes from the</w:t>
      </w:r>
      <w:r w:rsidR="00817A0C">
        <w:rPr>
          <w:bCs/>
        </w:rPr>
        <w:t xml:space="preserve"> </w:t>
      </w:r>
      <w:r w:rsidR="00385AEF">
        <w:rPr>
          <w:bCs/>
        </w:rPr>
        <w:t>June 20</w:t>
      </w:r>
      <w:r w:rsidR="001233D1">
        <w:rPr>
          <w:bCs/>
        </w:rPr>
        <w:t>th</w:t>
      </w:r>
      <w:r w:rsidR="00817A0C">
        <w:rPr>
          <w:bCs/>
        </w:rPr>
        <w:t xml:space="preserve"> </w:t>
      </w:r>
      <w:r w:rsidR="00E373B5">
        <w:rPr>
          <w:bCs/>
        </w:rPr>
        <w:t xml:space="preserve">meeting </w:t>
      </w:r>
      <w:r w:rsidR="001A5D59">
        <w:rPr>
          <w:bCs/>
        </w:rPr>
        <w:t>w</w:t>
      </w:r>
      <w:r>
        <w:rPr>
          <w:bCs/>
        </w:rPr>
        <w:t>ere</w:t>
      </w:r>
      <w:r w:rsidR="00E373B5">
        <w:rPr>
          <w:bCs/>
        </w:rPr>
        <w:t xml:space="preserve"> </w:t>
      </w:r>
      <w:r w:rsidR="0097602D">
        <w:rPr>
          <w:bCs/>
        </w:rPr>
        <w:t>reviewed</w:t>
      </w:r>
      <w:r w:rsidR="00DD0BAD">
        <w:rPr>
          <w:bCs/>
        </w:rPr>
        <w:t xml:space="preserve"> and approved.</w:t>
      </w:r>
    </w:p>
    <w:p w14:paraId="0C22819B" w14:textId="77777777" w:rsidR="00D571F9" w:rsidRDefault="00D571F9" w:rsidP="001233D1">
      <w:pPr>
        <w:pStyle w:val="NoSpacing"/>
        <w:rPr>
          <w:bCs/>
        </w:rPr>
      </w:pPr>
    </w:p>
    <w:p w14:paraId="0D35C1A0" w14:textId="20D18ACD" w:rsidR="00D571F9" w:rsidRPr="00BB5F57" w:rsidRDefault="00BB5F57" w:rsidP="001233D1">
      <w:pPr>
        <w:pStyle w:val="NoSpacing"/>
        <w:rPr>
          <w:b/>
          <w:u w:val="single"/>
        </w:rPr>
      </w:pPr>
      <w:r w:rsidRPr="00BB5F57">
        <w:rPr>
          <w:b/>
          <w:u w:val="single"/>
        </w:rPr>
        <w:t>TAC Structural Review</w:t>
      </w:r>
      <w:r w:rsidR="00741A96">
        <w:rPr>
          <w:b/>
          <w:u w:val="single"/>
        </w:rPr>
        <w:t xml:space="preserve"> - </w:t>
      </w:r>
      <w:r w:rsidR="00741A96" w:rsidRPr="00741A96">
        <w:rPr>
          <w:b/>
          <w:u w:val="single"/>
        </w:rPr>
        <w:t>TXSET / PWG merger</w:t>
      </w:r>
    </w:p>
    <w:p w14:paraId="121AAA02" w14:textId="77777777" w:rsidR="00D06031" w:rsidRDefault="00BB5F57" w:rsidP="00AE3E48">
      <w:pPr>
        <w:pStyle w:val="NoSpacing"/>
        <w:rPr>
          <w:bCs/>
        </w:rPr>
      </w:pPr>
      <w:r>
        <w:rPr>
          <w:bCs/>
        </w:rPr>
        <w:t>Sam Pak and Kyle Patrick briefly discu</w:t>
      </w:r>
      <w:r w:rsidR="005E3392">
        <w:rPr>
          <w:bCs/>
        </w:rPr>
        <w:t xml:space="preserve">ssed the impending TXSET / PWG merger highlighting the direction received from RMS leadership including expectations and timeline to execute.  To summarize, </w:t>
      </w:r>
      <w:r w:rsidR="00022430">
        <w:rPr>
          <w:bCs/>
        </w:rPr>
        <w:t xml:space="preserve">the merger will become effective at the start of 2026 with new leadership, a scope/procedures will be proposed </w:t>
      </w:r>
      <w:r w:rsidR="00F510AA">
        <w:rPr>
          <w:bCs/>
        </w:rPr>
        <w:t>for review by RMS</w:t>
      </w:r>
      <w:r w:rsidR="008036C4">
        <w:rPr>
          <w:bCs/>
        </w:rPr>
        <w:t xml:space="preserve"> before the end of 2025</w:t>
      </w:r>
      <w:r w:rsidR="00F510AA">
        <w:rPr>
          <w:bCs/>
        </w:rPr>
        <w:t xml:space="preserve">, and </w:t>
      </w:r>
      <w:r w:rsidR="008036C4">
        <w:rPr>
          <w:bCs/>
        </w:rPr>
        <w:t xml:space="preserve">working groups will </w:t>
      </w:r>
      <w:r w:rsidR="00741A96">
        <w:rPr>
          <w:bCs/>
        </w:rPr>
        <w:t xml:space="preserve">conduct a combined meeting by the end of 2025.  </w:t>
      </w:r>
      <w:r w:rsidR="00484E1E">
        <w:rPr>
          <w:bCs/>
        </w:rPr>
        <w:t>Further discussion</w:t>
      </w:r>
      <w:r w:rsidR="00D06031">
        <w:rPr>
          <w:bCs/>
        </w:rPr>
        <w:t>s</w:t>
      </w:r>
      <w:r w:rsidR="00484E1E">
        <w:rPr>
          <w:bCs/>
        </w:rPr>
        <w:t xml:space="preserve"> will occur </w:t>
      </w:r>
      <w:r w:rsidR="00D06031">
        <w:rPr>
          <w:bCs/>
        </w:rPr>
        <w:t>at upcoming TXSET and PWG meetings.</w:t>
      </w:r>
    </w:p>
    <w:p w14:paraId="17B82827" w14:textId="77777777" w:rsidR="00D06031" w:rsidRDefault="00D06031" w:rsidP="00AE3E48">
      <w:pPr>
        <w:pStyle w:val="NoSpacing"/>
        <w:rPr>
          <w:bCs/>
        </w:rPr>
      </w:pPr>
    </w:p>
    <w:p w14:paraId="13EA320E" w14:textId="59B21AC7" w:rsidR="00E373B5" w:rsidRDefault="00D06031" w:rsidP="00AE3E48">
      <w:pPr>
        <w:pStyle w:val="NoSpacing"/>
        <w:rPr>
          <w:b/>
          <w:u w:val="single"/>
        </w:rPr>
      </w:pPr>
      <w:r w:rsidRPr="00D06031">
        <w:rPr>
          <w:b/>
          <w:u w:val="single"/>
        </w:rPr>
        <w:t xml:space="preserve">TDTMS Scope / Working Group Procedures </w:t>
      </w:r>
    </w:p>
    <w:p w14:paraId="228CA8B6" w14:textId="09450C5F" w:rsidR="00D06031" w:rsidRDefault="003F0081" w:rsidP="00AE3E48">
      <w:pPr>
        <w:pStyle w:val="NoSpacing"/>
        <w:rPr>
          <w:bCs/>
        </w:rPr>
      </w:pPr>
      <w:r>
        <w:rPr>
          <w:bCs/>
        </w:rPr>
        <w:t>Proposed draft</w:t>
      </w:r>
      <w:r w:rsidR="00FB67DF" w:rsidRPr="00FB67DF">
        <w:rPr>
          <w:bCs/>
        </w:rPr>
        <w:t xml:space="preserve"> </w:t>
      </w:r>
      <w:r w:rsidR="00FB67DF">
        <w:rPr>
          <w:bCs/>
        </w:rPr>
        <w:t>scope</w:t>
      </w:r>
      <w:r>
        <w:rPr>
          <w:bCs/>
        </w:rPr>
        <w:t xml:space="preserve"> was reviewed (Schatz </w:t>
      </w:r>
      <w:r w:rsidR="00820098">
        <w:rPr>
          <w:bCs/>
        </w:rPr>
        <w:t>bullet</w:t>
      </w:r>
      <w:r w:rsidR="00A25908">
        <w:rPr>
          <w:bCs/>
        </w:rPr>
        <w:t xml:space="preserve"> version) was initially approved</w:t>
      </w:r>
      <w:r w:rsidR="00EE6467">
        <w:rPr>
          <w:bCs/>
        </w:rPr>
        <w:t xml:space="preserve">, however further discussion on the working group procedures </w:t>
      </w:r>
      <w:r w:rsidR="00FB67DF">
        <w:rPr>
          <w:bCs/>
        </w:rPr>
        <w:t xml:space="preserve">document occurred </w:t>
      </w:r>
      <w:r w:rsidR="00DE77C1">
        <w:rPr>
          <w:bCs/>
        </w:rPr>
        <w:t xml:space="preserve">where a scope was also outlined.  </w:t>
      </w:r>
      <w:r w:rsidR="00DE77C1" w:rsidRPr="00820098">
        <w:rPr>
          <w:bCs/>
          <w:highlight w:val="yellow"/>
          <w:u w:val="single"/>
        </w:rPr>
        <w:t>ACTION</w:t>
      </w:r>
      <w:r w:rsidR="00DE77C1" w:rsidRPr="00820098">
        <w:rPr>
          <w:bCs/>
          <w:u w:val="single"/>
        </w:rPr>
        <w:t>:</w:t>
      </w:r>
      <w:r w:rsidR="00DE77C1">
        <w:rPr>
          <w:bCs/>
        </w:rPr>
        <w:t xml:space="preserve">  Jordan will research if the </w:t>
      </w:r>
      <w:r w:rsidR="00E83F84">
        <w:rPr>
          <w:bCs/>
        </w:rPr>
        <w:t xml:space="preserve">information on the main meeting page is indeed the WG scope or a </w:t>
      </w:r>
      <w:r w:rsidR="00820098">
        <w:rPr>
          <w:bCs/>
        </w:rPr>
        <w:t>high-level</w:t>
      </w:r>
      <w:r w:rsidR="00E83F84">
        <w:rPr>
          <w:bCs/>
        </w:rPr>
        <w:t xml:space="preserve"> summary and the working group </w:t>
      </w:r>
      <w:r w:rsidR="004305BC">
        <w:rPr>
          <w:bCs/>
        </w:rPr>
        <w:t>procedures document is designed to provide additional detai</w:t>
      </w:r>
      <w:r w:rsidR="000F6044">
        <w:rPr>
          <w:bCs/>
        </w:rPr>
        <w:t xml:space="preserve">l and full scope. </w:t>
      </w:r>
      <w:r w:rsidR="00CB046F">
        <w:rPr>
          <w:bCs/>
        </w:rPr>
        <w:t xml:space="preserve"> Also to determine if there is a</w:t>
      </w:r>
      <w:r w:rsidR="000C799B">
        <w:rPr>
          <w:bCs/>
        </w:rPr>
        <w:t xml:space="preserve">n update to the </w:t>
      </w:r>
      <w:r w:rsidR="00CB046F">
        <w:rPr>
          <w:bCs/>
        </w:rPr>
        <w:t>general</w:t>
      </w:r>
      <w:r w:rsidR="004C0312">
        <w:rPr>
          <w:bCs/>
        </w:rPr>
        <w:t xml:space="preserve"> </w:t>
      </w:r>
      <w:r w:rsidR="00CB046F">
        <w:rPr>
          <w:bCs/>
        </w:rPr>
        <w:t xml:space="preserve">procedures document to use as a baseline. </w:t>
      </w:r>
      <w:r w:rsidR="000F6044">
        <w:rPr>
          <w:bCs/>
        </w:rPr>
        <w:t xml:space="preserve"> </w:t>
      </w:r>
      <w:r w:rsidR="000F6044" w:rsidRPr="00820098">
        <w:rPr>
          <w:bCs/>
          <w:highlight w:val="yellow"/>
          <w:u w:val="single"/>
        </w:rPr>
        <w:t>ACTION</w:t>
      </w:r>
      <w:r w:rsidR="000F6044">
        <w:rPr>
          <w:bCs/>
        </w:rPr>
        <w:t xml:space="preserve">:  Sheri will draft a condensed </w:t>
      </w:r>
      <w:r w:rsidR="003C764C">
        <w:rPr>
          <w:bCs/>
        </w:rPr>
        <w:t xml:space="preserve">paragraph </w:t>
      </w:r>
      <w:r w:rsidR="00820098">
        <w:rPr>
          <w:bCs/>
        </w:rPr>
        <w:t>for a high-level summary of responsibilities for review at next meeting.</w:t>
      </w:r>
    </w:p>
    <w:p w14:paraId="779853D9" w14:textId="77777777" w:rsidR="00820098" w:rsidRPr="00D06031" w:rsidRDefault="00820098" w:rsidP="00AE3E48">
      <w:pPr>
        <w:pStyle w:val="NoSpacing"/>
        <w:rPr>
          <w:bCs/>
        </w:rPr>
      </w:pPr>
    </w:p>
    <w:p w14:paraId="71F2F690" w14:textId="6F3CBE64" w:rsidR="00EC4CCF" w:rsidRDefault="00EC4CCF" w:rsidP="00EC4CCF">
      <w:pPr>
        <w:pStyle w:val="NoSpacing"/>
        <w:rPr>
          <w:b/>
          <w:u w:val="single"/>
        </w:rPr>
      </w:pPr>
      <w:r>
        <w:rPr>
          <w:b/>
          <w:u w:val="single"/>
        </w:rPr>
        <w:t>ERCOT System Instances &amp; MarkeTrak Monthly Performance Review</w:t>
      </w:r>
      <w:r w:rsidR="004D0582">
        <w:rPr>
          <w:b/>
          <w:u w:val="single"/>
        </w:rPr>
        <w:t xml:space="preserve"> - </w:t>
      </w:r>
    </w:p>
    <w:p w14:paraId="1C540B3D" w14:textId="77777777" w:rsidR="001E2185" w:rsidRDefault="00465668" w:rsidP="001B7E7C">
      <w:pPr>
        <w:pStyle w:val="NoSpacing"/>
        <w:numPr>
          <w:ilvl w:val="0"/>
          <w:numId w:val="3"/>
        </w:numPr>
      </w:pPr>
      <w:r>
        <w:t>Market SLA</w:t>
      </w:r>
      <w:r w:rsidR="002C1049">
        <w:t xml:space="preserve"> targets were</w:t>
      </w:r>
      <w:r>
        <w:t xml:space="preserve"> met for </w:t>
      </w:r>
      <w:r w:rsidR="00626A14">
        <w:t>July</w:t>
      </w:r>
      <w:r w:rsidR="001E2185">
        <w:t>.</w:t>
      </w:r>
    </w:p>
    <w:p w14:paraId="65248232" w14:textId="5A4738E3" w:rsidR="0077026A" w:rsidRDefault="001E2185" w:rsidP="001B7E7C">
      <w:pPr>
        <w:pStyle w:val="NoSpacing"/>
        <w:numPr>
          <w:ilvl w:val="0"/>
          <w:numId w:val="3"/>
        </w:numPr>
      </w:pPr>
      <w:r>
        <w:t>Extended release on 7/26 -7/27</w:t>
      </w:r>
      <w:r w:rsidR="00F01869">
        <w:t xml:space="preserve"> </w:t>
      </w:r>
      <w:r w:rsidR="00C06E30">
        <w:t>completed without issue</w:t>
      </w:r>
      <w:r w:rsidR="00B91EE1">
        <w:t xml:space="preserve"> reported from </w:t>
      </w:r>
      <w:r w:rsidR="00A15AB4">
        <w:t xml:space="preserve">TDSPs (processing of safety nets from </w:t>
      </w:r>
      <w:r w:rsidR="009D4824">
        <w:t>2PM – 7 PM)</w:t>
      </w:r>
      <w:r w:rsidR="009F746C">
        <w:t xml:space="preserve">  </w:t>
      </w:r>
    </w:p>
    <w:p w14:paraId="420ADAAC" w14:textId="49778BEF" w:rsidR="00C77EBB" w:rsidRDefault="00702F72" w:rsidP="00C77EBB">
      <w:pPr>
        <w:pStyle w:val="NoSpacing"/>
      </w:pPr>
      <w:r>
        <w:rPr>
          <w:noProof/>
        </w:rPr>
        <w:drawing>
          <wp:inline distT="0" distB="0" distL="0" distR="0" wp14:anchorId="5ED57AFA" wp14:editId="71E46CC3">
            <wp:extent cx="5877560" cy="2044134"/>
            <wp:effectExtent l="0" t="0" r="8890" b="0"/>
            <wp:docPr id="2054631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4473" cy="2050016"/>
                    </a:xfrm>
                    <a:prstGeom prst="rect">
                      <a:avLst/>
                    </a:prstGeom>
                    <a:noFill/>
                  </pic:spPr>
                </pic:pic>
              </a:graphicData>
            </a:graphic>
          </wp:inline>
        </w:drawing>
      </w:r>
    </w:p>
    <w:p w14:paraId="6DF1EE15" w14:textId="201572DE" w:rsidR="00C77EBB" w:rsidRDefault="00C77EBB" w:rsidP="00C77EBB">
      <w:pPr>
        <w:pStyle w:val="NoSpacing"/>
      </w:pPr>
    </w:p>
    <w:p w14:paraId="0A595C88" w14:textId="54169E4B" w:rsidR="00317170" w:rsidRDefault="00317170" w:rsidP="00C77EBB">
      <w:pPr>
        <w:pStyle w:val="NoSpacing"/>
      </w:pPr>
    </w:p>
    <w:p w14:paraId="65C02746" w14:textId="6B9412CA" w:rsidR="00317170" w:rsidRDefault="00317170" w:rsidP="00C77EBB">
      <w:pPr>
        <w:pStyle w:val="NoSpacing"/>
      </w:pPr>
    </w:p>
    <w:p w14:paraId="705A0D1B" w14:textId="34D0F3DE" w:rsidR="00BF70F7" w:rsidRDefault="00C32223" w:rsidP="00BF70F7">
      <w:pPr>
        <w:pStyle w:val="NoSpacing"/>
      </w:pPr>
      <w:r>
        <w:rPr>
          <w:noProof/>
        </w:rPr>
        <w:lastRenderedPageBreak/>
        <w:drawing>
          <wp:inline distT="0" distB="0" distL="0" distR="0" wp14:anchorId="78CBEF33" wp14:editId="5E72C698">
            <wp:extent cx="6906260" cy="2401902"/>
            <wp:effectExtent l="0" t="0" r="0" b="0"/>
            <wp:docPr id="866721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39673" cy="2413523"/>
                    </a:xfrm>
                    <a:prstGeom prst="rect">
                      <a:avLst/>
                    </a:prstGeom>
                    <a:noFill/>
                  </pic:spPr>
                </pic:pic>
              </a:graphicData>
            </a:graphic>
          </wp:inline>
        </w:drawing>
      </w:r>
    </w:p>
    <w:p w14:paraId="208700F4" w14:textId="2941DC67" w:rsidR="00DC268D" w:rsidRDefault="00562137" w:rsidP="001B7E7C">
      <w:pPr>
        <w:pStyle w:val="NoSpacing"/>
        <w:numPr>
          <w:ilvl w:val="0"/>
          <w:numId w:val="3"/>
        </w:numPr>
      </w:pPr>
      <w:r>
        <w:t>MT performance looks good</w:t>
      </w:r>
      <w:r w:rsidR="00E15CC3">
        <w:t xml:space="preserve">.  ERCOT continues to watch performance since changes were made internally.  As more MT APIs join, </w:t>
      </w:r>
      <w:r w:rsidR="00FA4F22">
        <w:t>ERCOT will monitor performance</w:t>
      </w:r>
      <w:r w:rsidR="002D083A">
        <w:t>.  Thus far, no uptick due to # of users.</w:t>
      </w:r>
      <w:r>
        <w:t xml:space="preserve"> </w:t>
      </w:r>
    </w:p>
    <w:p w14:paraId="548829ED" w14:textId="2E4B64F3" w:rsidR="00BE74FD" w:rsidRDefault="00DA006E" w:rsidP="001B7E7C">
      <w:pPr>
        <w:pStyle w:val="NoSpacing"/>
        <w:numPr>
          <w:ilvl w:val="0"/>
          <w:numId w:val="3"/>
        </w:numPr>
      </w:pPr>
      <w:r>
        <w:t>P</w:t>
      </w:r>
      <w:r w:rsidR="00BE74FD">
        <w:t xml:space="preserve">eak of MT concurrent users was achieved on </w:t>
      </w:r>
      <w:r>
        <w:t>7/30</w:t>
      </w:r>
      <w:r w:rsidR="00BE74FD">
        <w:t xml:space="preserve"> at 2</w:t>
      </w:r>
      <w:r w:rsidR="009B400F">
        <w:t>16</w:t>
      </w:r>
      <w:r w:rsidR="00BE74FD">
        <w:t xml:space="preserve">.  </w:t>
      </w:r>
      <w:r w:rsidR="00330322">
        <w:t xml:space="preserve">Adjustment to concurrent licenses was made.  With the reset, no issues experienced on 8/4.  </w:t>
      </w:r>
      <w:r w:rsidR="002F2306">
        <w:t xml:space="preserve">ERCOT </w:t>
      </w:r>
      <w:r w:rsidR="00F014C2">
        <w:t>asks if ‘concurrent error’ message occurs, please issue a service ticket.</w:t>
      </w:r>
    </w:p>
    <w:p w14:paraId="75549D29" w14:textId="22382C8B" w:rsidR="008722A3" w:rsidRPr="00F00D40" w:rsidRDefault="00CA783D" w:rsidP="001B7E7C">
      <w:pPr>
        <w:pStyle w:val="NoSpacing"/>
        <w:numPr>
          <w:ilvl w:val="0"/>
          <w:numId w:val="3"/>
        </w:numPr>
        <w:rPr>
          <w:u w:val="single"/>
        </w:rPr>
      </w:pPr>
      <w:r w:rsidRPr="00CA783D">
        <w:rPr>
          <w:u w:val="single"/>
        </w:rPr>
        <w:t>SERVICE NOW TICKETS</w:t>
      </w:r>
      <w:r>
        <w:rPr>
          <w:u w:val="single"/>
        </w:rPr>
        <w:t xml:space="preserve">:  </w:t>
      </w:r>
      <w:r w:rsidR="00DD64DF">
        <w:t>Tomas discussed his experience with issuing the requested ticket for ‘concurrent license error’ message</w:t>
      </w:r>
      <w:r w:rsidR="001E4EA3">
        <w:t>.  The log in was clunky and the ask is</w:t>
      </w:r>
      <w:r w:rsidR="00983CB1">
        <w:t xml:space="preserve">: </w:t>
      </w:r>
      <w:r w:rsidR="001E4EA3">
        <w:t xml:space="preserve"> </w:t>
      </w:r>
      <w:r w:rsidR="001E4EA3" w:rsidRPr="001E4EA3">
        <w:rPr>
          <w:highlight w:val="yellow"/>
        </w:rPr>
        <w:t>ACTION:</w:t>
      </w:r>
      <w:r w:rsidR="001E4EA3">
        <w:t xml:space="preserve">  </w:t>
      </w:r>
      <w:r w:rsidR="00983CB1">
        <w:t>Mick Hanna to update the instructions on issuing a Service Now ticket</w:t>
      </w:r>
      <w:r w:rsidR="004C6EF6">
        <w:t xml:space="preserve"> and outlining the expected response.  Dave Michelson also expressed when the ticket is created, an email may also be sent to the Service Desk </w:t>
      </w:r>
      <w:r w:rsidR="00F00D40">
        <w:t xml:space="preserve">copying Dave for visibility.  </w:t>
      </w:r>
    </w:p>
    <w:p w14:paraId="1EDD8CA5" w14:textId="439F5104" w:rsidR="00F00D40" w:rsidRPr="00CA783D" w:rsidRDefault="00C55890" w:rsidP="001B7E7C">
      <w:pPr>
        <w:pStyle w:val="NoSpacing"/>
        <w:numPr>
          <w:ilvl w:val="0"/>
          <w:numId w:val="3"/>
        </w:numPr>
        <w:rPr>
          <w:u w:val="single"/>
        </w:rPr>
      </w:pPr>
      <w:r>
        <w:rPr>
          <w:u w:val="single"/>
        </w:rPr>
        <w:t xml:space="preserve">2026 Retail Release Calendar: </w:t>
      </w:r>
      <w:r w:rsidR="00542AF1">
        <w:t xml:space="preserve">ERCOT presented </w:t>
      </w:r>
      <w:r w:rsidR="00D71234">
        <w:t xml:space="preserve">the 2026 release calendar to be presented at RMS for approval.  ERCOT indicated they modified some original dates to avoid ‘end of the month’ releases to minimize interruptions during higher transaction traffic days.  TDTMS did not have any objections to the calendar </w:t>
      </w:r>
      <w:r w:rsidR="000E6EBF">
        <w:t>dates.</w:t>
      </w:r>
      <w:r>
        <w:rPr>
          <w:u w:val="single"/>
        </w:rPr>
        <w:t xml:space="preserve"> </w:t>
      </w:r>
    </w:p>
    <w:p w14:paraId="6C2BD1DA" w14:textId="77777777" w:rsidR="00D21B9B" w:rsidRDefault="00D21B9B" w:rsidP="00D21B9B">
      <w:pPr>
        <w:pStyle w:val="NoSpacing"/>
      </w:pPr>
    </w:p>
    <w:p w14:paraId="1B461963" w14:textId="5668059B" w:rsidR="00C70D36" w:rsidRPr="00041D3F" w:rsidRDefault="00C70D36" w:rsidP="00C77EBB">
      <w:pPr>
        <w:pStyle w:val="NoSpacing"/>
        <w:tabs>
          <w:tab w:val="left" w:pos="4380"/>
        </w:tabs>
      </w:pPr>
      <w:r w:rsidRPr="00C70D36">
        <w:rPr>
          <w:b/>
          <w:bCs/>
          <w:u w:val="single"/>
        </w:rPr>
        <w:t xml:space="preserve">ERCOT Projects </w:t>
      </w:r>
      <w:r w:rsidR="00041D3F">
        <w:t>– in general, Dave indicated most ERCOT resources are tied up with RTC+B projects and as soon as these conclude, he expects of flood of movement on the retail impacting projects noted below:</w:t>
      </w:r>
    </w:p>
    <w:p w14:paraId="02BD8DCD" w14:textId="1FBBBAB4" w:rsidR="003E743E" w:rsidRPr="0011505D" w:rsidRDefault="00430E8E" w:rsidP="001B7E7C">
      <w:pPr>
        <w:pStyle w:val="NoSpacing"/>
        <w:numPr>
          <w:ilvl w:val="0"/>
          <w:numId w:val="5"/>
        </w:numPr>
        <w:rPr>
          <w:b/>
          <w:bCs/>
          <w:u w:val="single"/>
        </w:rPr>
      </w:pPr>
      <w:r w:rsidRPr="00430E8E">
        <w:rPr>
          <w:b/>
          <w:bCs/>
        </w:rPr>
        <w:t>MIS API</w:t>
      </w:r>
      <w:r>
        <w:t xml:space="preserve"> – still early stages of development</w:t>
      </w:r>
      <w:r w:rsidR="00414012">
        <w:t>;  consolidation of operations</w:t>
      </w:r>
      <w:r w:rsidR="00352B0E">
        <w:t xml:space="preserve"> - APIs</w:t>
      </w:r>
      <w:r w:rsidR="00414012">
        <w:t xml:space="preserve">;  consistent “look and feel” with </w:t>
      </w:r>
      <w:r w:rsidR="003E743E">
        <w:t>ERCOT platforms;  retail API and MT API will be impacted</w:t>
      </w:r>
      <w:r w:rsidR="0011505D">
        <w:t>;  expected development by EOY</w:t>
      </w:r>
      <w:r w:rsidR="000C3A32">
        <w:t>;  SOAP will be retired and replaced with EWS</w:t>
      </w:r>
    </w:p>
    <w:p w14:paraId="4100EC31" w14:textId="5225F712" w:rsidR="0011505D" w:rsidRPr="007701A5" w:rsidRDefault="0011505D" w:rsidP="001B7E7C">
      <w:pPr>
        <w:pStyle w:val="NoSpacing"/>
        <w:numPr>
          <w:ilvl w:val="0"/>
          <w:numId w:val="5"/>
        </w:numPr>
        <w:rPr>
          <w:b/>
          <w:bCs/>
          <w:u w:val="single"/>
        </w:rPr>
      </w:pPr>
      <w:r>
        <w:rPr>
          <w:b/>
          <w:bCs/>
        </w:rPr>
        <w:t xml:space="preserve">NAESB upgrade </w:t>
      </w:r>
      <w:r w:rsidR="006E3730">
        <w:rPr>
          <w:b/>
          <w:bCs/>
        </w:rPr>
        <w:t>–</w:t>
      </w:r>
      <w:r w:rsidRPr="0011505D">
        <w:rPr>
          <w:b/>
          <w:bCs/>
        </w:rPr>
        <w:t xml:space="preserve"> </w:t>
      </w:r>
      <w:r w:rsidR="00AB3CCF">
        <w:t xml:space="preserve">a change to internal systems yet </w:t>
      </w:r>
      <w:r w:rsidR="006E3730">
        <w:t xml:space="preserve">ERCOT will be contacting service providers and trading partners requesting 1 ‘dummy’ file and 1 </w:t>
      </w:r>
      <w:r w:rsidR="00A93977">
        <w:t>large</w:t>
      </w:r>
      <w:r w:rsidR="006E3730">
        <w:t xml:space="preserve"> file </w:t>
      </w:r>
      <w:r w:rsidR="00A93977">
        <w:t xml:space="preserve">(IDR) </w:t>
      </w:r>
      <w:r w:rsidR="006E3730">
        <w:t xml:space="preserve">to be sent as a test </w:t>
      </w:r>
      <w:r w:rsidR="00AB3CCF">
        <w:t>to ensure market partners can send/receive, encrypt/decrypt</w:t>
      </w:r>
      <w:r w:rsidR="000A1A39">
        <w:t>.  Functionality is not in RMTE yet, however, will be new for Flight 1025</w:t>
      </w:r>
      <w:r w:rsidR="00026DA8">
        <w:t xml:space="preserve">.  Nothing has been communicated via Technology Working Group (TWG) .  TDTMS leadership committed to </w:t>
      </w:r>
      <w:r w:rsidR="00E443FD">
        <w:t>attending TWG and communicating materials also through TDTMS.</w:t>
      </w:r>
    </w:p>
    <w:p w14:paraId="4F93C3D4" w14:textId="41ACB782" w:rsidR="007701A5" w:rsidRDefault="007701A5" w:rsidP="001B7E7C">
      <w:pPr>
        <w:pStyle w:val="NoSpacing"/>
        <w:numPr>
          <w:ilvl w:val="0"/>
          <w:numId w:val="5"/>
        </w:numPr>
        <w:rPr>
          <w:b/>
          <w:bCs/>
          <w:u w:val="single"/>
        </w:rPr>
      </w:pPr>
      <w:r>
        <w:rPr>
          <w:b/>
          <w:bCs/>
        </w:rPr>
        <w:t>Enhancement list:</w:t>
      </w:r>
      <w:r>
        <w:rPr>
          <w:b/>
          <w:bCs/>
          <w:u w:val="single"/>
        </w:rPr>
        <w:t xml:space="preserve">  </w:t>
      </w:r>
    </w:p>
    <w:p w14:paraId="5CC74901" w14:textId="4F7B89E9" w:rsidR="007701A5" w:rsidRPr="00CE37C8" w:rsidRDefault="007701A5" w:rsidP="007701A5">
      <w:pPr>
        <w:pStyle w:val="NoSpacing"/>
        <w:numPr>
          <w:ilvl w:val="1"/>
          <w:numId w:val="5"/>
        </w:numPr>
        <w:rPr>
          <w:b/>
          <w:bCs/>
          <w:u w:val="single"/>
        </w:rPr>
      </w:pPr>
      <w:r>
        <w:t xml:space="preserve">Adding ‘key dates’ back to Find Transactions </w:t>
      </w:r>
      <w:r w:rsidR="00CE37C8">
        <w:t>which may be viewed as a heavier lift an unable to run through agile process</w:t>
      </w:r>
    </w:p>
    <w:p w14:paraId="67FCB177" w14:textId="5D0E61FD" w:rsidR="00CE37C8" w:rsidRPr="00CE37C8" w:rsidRDefault="00CE37C8" w:rsidP="007701A5">
      <w:pPr>
        <w:pStyle w:val="NoSpacing"/>
        <w:numPr>
          <w:ilvl w:val="1"/>
          <w:numId w:val="5"/>
        </w:numPr>
        <w:rPr>
          <w:b/>
          <w:bCs/>
          <w:u w:val="single"/>
        </w:rPr>
      </w:pPr>
      <w:r>
        <w:t>Reject code list in MIS as previously available pre TXSET v5.0</w:t>
      </w:r>
    </w:p>
    <w:p w14:paraId="133FAE3E" w14:textId="2E760250" w:rsidR="00CE37C8" w:rsidRPr="005C7C1B" w:rsidRDefault="00CE37C8" w:rsidP="007701A5">
      <w:pPr>
        <w:pStyle w:val="NoSpacing"/>
        <w:numPr>
          <w:ilvl w:val="1"/>
          <w:numId w:val="5"/>
        </w:numPr>
        <w:rPr>
          <w:b/>
          <w:bCs/>
          <w:u w:val="single"/>
        </w:rPr>
      </w:pPr>
      <w:r>
        <w:t xml:space="preserve">MarkeTrak </w:t>
      </w:r>
      <w:r w:rsidR="005C7C1B">
        <w:t xml:space="preserve">– addition of ESI within automated subject line of escalation email </w:t>
      </w:r>
      <w:r w:rsidR="0005534F">
        <w:t>(low effort per ERCOT</w:t>
      </w:r>
      <w:r w:rsidR="007F19C4">
        <w:t xml:space="preserve"> and might be able to include in upcoming release)</w:t>
      </w:r>
    </w:p>
    <w:p w14:paraId="79F72327" w14:textId="134231BD" w:rsidR="005C7C1B" w:rsidRPr="00FB4C02" w:rsidRDefault="005C7C1B" w:rsidP="007701A5">
      <w:pPr>
        <w:pStyle w:val="NoSpacing"/>
        <w:numPr>
          <w:ilvl w:val="1"/>
          <w:numId w:val="5"/>
        </w:numPr>
        <w:rPr>
          <w:b/>
          <w:bCs/>
          <w:u w:val="single"/>
        </w:rPr>
      </w:pPr>
      <w:r>
        <w:t xml:space="preserve">MarkeTrak </w:t>
      </w:r>
      <w:r w:rsidR="00666D87">
        <w:t>–</w:t>
      </w:r>
      <w:r>
        <w:t xml:space="preserve"> </w:t>
      </w:r>
      <w:r w:rsidR="00666D87">
        <w:t xml:space="preserve">allowing REPs to utilize same Switch Hold removal codes within MTs – today unexecutable reasons were developed for TDSPs </w:t>
      </w:r>
    </w:p>
    <w:p w14:paraId="71B64F3A" w14:textId="15F8E7A9" w:rsidR="00FB4C02" w:rsidRPr="00FB4C02" w:rsidRDefault="00FB4C02" w:rsidP="00FB4C02">
      <w:pPr>
        <w:pStyle w:val="NoSpacing"/>
        <w:ind w:left="720"/>
      </w:pPr>
      <w:r w:rsidRPr="0005534F">
        <w:rPr>
          <w:highlight w:val="yellow"/>
        </w:rPr>
        <w:t>ACTION:</w:t>
      </w:r>
      <w:r>
        <w:t xml:space="preserve">  Sheri will develop enhancement list to be updated and posted on main TDTMS meeting page – issues can be submitted similar to TXSET Change Controls for tracking purposes.</w:t>
      </w:r>
    </w:p>
    <w:p w14:paraId="75521157" w14:textId="77777777" w:rsidR="00DF1B03" w:rsidRPr="00A047BC" w:rsidRDefault="00DF1B03" w:rsidP="00A047BC">
      <w:pPr>
        <w:pStyle w:val="NoSpacing"/>
        <w:ind w:left="360"/>
        <w:rPr>
          <w:b/>
          <w:bCs/>
          <w:u w:val="single"/>
        </w:rPr>
      </w:pPr>
    </w:p>
    <w:p w14:paraId="0FFBBA6F" w14:textId="77777777" w:rsidR="003A5DF2" w:rsidRDefault="003A5DF2" w:rsidP="00D84A13">
      <w:pPr>
        <w:pStyle w:val="NoSpacing"/>
        <w:rPr>
          <w:b/>
          <w:u w:val="single"/>
        </w:rPr>
      </w:pPr>
    </w:p>
    <w:p w14:paraId="1EB25CF9" w14:textId="45F62BD1" w:rsidR="00AD3363" w:rsidRDefault="005E21E6" w:rsidP="00D84A13">
      <w:pPr>
        <w:pStyle w:val="NoSpacing"/>
        <w:rPr>
          <w:b/>
          <w:u w:val="single"/>
        </w:rPr>
      </w:pPr>
      <w:r>
        <w:rPr>
          <w:b/>
          <w:u w:val="single"/>
        </w:rPr>
        <w:t xml:space="preserve">MarkeTrak Information Page </w:t>
      </w:r>
    </w:p>
    <w:p w14:paraId="68A2068C" w14:textId="7CCA96E7" w:rsidR="00322C3D" w:rsidRPr="00205C9B" w:rsidRDefault="00AD3363" w:rsidP="00D84A13">
      <w:pPr>
        <w:pStyle w:val="NoSpacing"/>
        <w:rPr>
          <w:b/>
        </w:rPr>
      </w:pPr>
      <w:r>
        <w:rPr>
          <w:bCs/>
        </w:rPr>
        <w:t xml:space="preserve">The assignments were </w:t>
      </w:r>
      <w:r w:rsidR="00E43BE2">
        <w:rPr>
          <w:bCs/>
        </w:rPr>
        <w:t xml:space="preserve">reviewed and </w:t>
      </w:r>
      <w:r w:rsidR="00322C3D">
        <w:rPr>
          <w:bCs/>
        </w:rPr>
        <w:t xml:space="preserve">the following </w:t>
      </w:r>
      <w:r w:rsidR="00E43BE2">
        <w:rPr>
          <w:bCs/>
        </w:rPr>
        <w:t>was reported:</w:t>
      </w:r>
    </w:p>
    <w:p w14:paraId="632FA80E" w14:textId="3CC5CE60" w:rsidR="00322C3D" w:rsidRDefault="00322C3D" w:rsidP="00322C3D">
      <w:pPr>
        <w:pStyle w:val="NoSpacing"/>
        <w:numPr>
          <w:ilvl w:val="0"/>
          <w:numId w:val="6"/>
        </w:numPr>
        <w:rPr>
          <w:bCs/>
        </w:rPr>
      </w:pPr>
      <w:r w:rsidRPr="00724C8A">
        <w:rPr>
          <w:bCs/>
          <w:i/>
          <w:iCs/>
        </w:rPr>
        <w:t>MarkeTrak Bulk Insert Tips and Tricks</w:t>
      </w:r>
      <w:r>
        <w:rPr>
          <w:bCs/>
        </w:rPr>
        <w:t xml:space="preserve"> </w:t>
      </w:r>
      <w:r w:rsidR="00205C9B">
        <w:rPr>
          <w:bCs/>
        </w:rPr>
        <w:t xml:space="preserve"> - </w:t>
      </w:r>
      <w:r>
        <w:rPr>
          <w:bCs/>
        </w:rPr>
        <w:t xml:space="preserve">Monica Jones </w:t>
      </w:r>
      <w:r w:rsidR="00E43BE2">
        <w:rPr>
          <w:bCs/>
        </w:rPr>
        <w:t xml:space="preserve">indicated current document is accurate and suggested some additional content may be added.  </w:t>
      </w:r>
      <w:r w:rsidR="00E43BE2" w:rsidRPr="00E43BE2">
        <w:rPr>
          <w:bCs/>
          <w:highlight w:val="yellow"/>
        </w:rPr>
        <w:t>ACTION:</w:t>
      </w:r>
      <w:r w:rsidR="00E43BE2">
        <w:rPr>
          <w:bCs/>
        </w:rPr>
        <w:t xml:space="preserve">  Monica will provide revisions at the next meeting.</w:t>
      </w:r>
    </w:p>
    <w:p w14:paraId="160A0587" w14:textId="3CA91639" w:rsidR="00205C9B" w:rsidRDefault="006F63CF" w:rsidP="00322C3D">
      <w:pPr>
        <w:pStyle w:val="NoSpacing"/>
        <w:numPr>
          <w:ilvl w:val="0"/>
          <w:numId w:val="6"/>
        </w:numPr>
        <w:rPr>
          <w:bCs/>
        </w:rPr>
      </w:pPr>
      <w:r w:rsidRPr="00724C8A">
        <w:rPr>
          <w:bCs/>
          <w:i/>
          <w:iCs/>
        </w:rPr>
        <w:lastRenderedPageBreak/>
        <w:t>Background Report – Output Column Headings</w:t>
      </w:r>
      <w:r>
        <w:rPr>
          <w:bCs/>
        </w:rPr>
        <w:t xml:space="preserve"> – Tomas Fernandez</w:t>
      </w:r>
      <w:r w:rsidR="00CA042A">
        <w:rPr>
          <w:bCs/>
        </w:rPr>
        <w:t xml:space="preserve"> also reported the existing document is valid yet thought additional content would make the document more valuable</w:t>
      </w:r>
      <w:r w:rsidR="000C1F7E">
        <w:rPr>
          <w:bCs/>
        </w:rPr>
        <w:t xml:space="preserve">.  </w:t>
      </w:r>
      <w:r w:rsidR="000C1F7E" w:rsidRPr="000C1F7E">
        <w:rPr>
          <w:bCs/>
          <w:highlight w:val="yellow"/>
        </w:rPr>
        <w:t>ACTION:</w:t>
      </w:r>
      <w:r w:rsidR="000C1F7E">
        <w:rPr>
          <w:bCs/>
        </w:rPr>
        <w:t xml:space="preserve"> Tomas will provide suggested edits that will be reviewed at the next meeting.</w:t>
      </w:r>
    </w:p>
    <w:p w14:paraId="4312BC98" w14:textId="04161B56" w:rsidR="006F63CF" w:rsidRDefault="003A584B" w:rsidP="00322C3D">
      <w:pPr>
        <w:pStyle w:val="NoSpacing"/>
        <w:numPr>
          <w:ilvl w:val="0"/>
          <w:numId w:val="6"/>
        </w:numPr>
        <w:rPr>
          <w:bCs/>
        </w:rPr>
      </w:pPr>
      <w:r w:rsidRPr="00724C8A">
        <w:rPr>
          <w:bCs/>
          <w:i/>
          <w:iCs/>
        </w:rPr>
        <w:t>MarkeTrak SubTypes Quick Reference</w:t>
      </w:r>
      <w:r>
        <w:rPr>
          <w:bCs/>
        </w:rPr>
        <w:t xml:space="preserve"> – Sheri Wiegand</w:t>
      </w:r>
      <w:r w:rsidR="00CA042A">
        <w:rPr>
          <w:bCs/>
        </w:rPr>
        <w:t xml:space="preserve"> presented the c</w:t>
      </w:r>
      <w:r w:rsidR="007F4F24">
        <w:rPr>
          <w:bCs/>
        </w:rPr>
        <w:t xml:space="preserve">hanges and additions to the document and desktop edits were made.  </w:t>
      </w:r>
      <w:r w:rsidR="000C1F7E" w:rsidRPr="000C1F7E">
        <w:rPr>
          <w:bCs/>
          <w:highlight w:val="yellow"/>
        </w:rPr>
        <w:t>ACTION:</w:t>
      </w:r>
      <w:r w:rsidR="000C1F7E">
        <w:rPr>
          <w:bCs/>
        </w:rPr>
        <w:t xml:space="preserve">  </w:t>
      </w:r>
      <w:r w:rsidR="007F4F24">
        <w:rPr>
          <w:bCs/>
        </w:rPr>
        <w:t xml:space="preserve">Market participants are encouraged to </w:t>
      </w:r>
      <w:r w:rsidR="000C1F7E">
        <w:rPr>
          <w:bCs/>
        </w:rPr>
        <w:t>have MT teams review for any additional edits.  The document will be finalized at the next meeting.</w:t>
      </w:r>
    </w:p>
    <w:p w14:paraId="208FC0A0" w14:textId="15DBEF3D" w:rsidR="00AF7AFC" w:rsidRDefault="00AF7AFC" w:rsidP="00322C3D">
      <w:pPr>
        <w:pStyle w:val="NoSpacing"/>
        <w:numPr>
          <w:ilvl w:val="0"/>
          <w:numId w:val="6"/>
        </w:numPr>
        <w:rPr>
          <w:bCs/>
        </w:rPr>
      </w:pPr>
      <w:r>
        <w:rPr>
          <w:bCs/>
          <w:i/>
          <w:iCs/>
        </w:rPr>
        <w:t xml:space="preserve">MarkeTrak User’s Guide suggested revisions </w:t>
      </w:r>
      <w:r>
        <w:rPr>
          <w:bCs/>
        </w:rPr>
        <w:t xml:space="preserve">– </w:t>
      </w:r>
      <w:r w:rsidRPr="00AF7AFC">
        <w:rPr>
          <w:bCs/>
          <w:highlight w:val="yellow"/>
        </w:rPr>
        <w:t>ACTION:</w:t>
      </w:r>
      <w:r>
        <w:rPr>
          <w:bCs/>
        </w:rPr>
        <w:t xml:space="preserve">  </w:t>
      </w:r>
      <w:r w:rsidR="00A20D3D">
        <w:rPr>
          <w:bCs/>
        </w:rPr>
        <w:t xml:space="preserve">Sheri </w:t>
      </w:r>
      <w:r>
        <w:rPr>
          <w:bCs/>
        </w:rPr>
        <w:t xml:space="preserve">will </w:t>
      </w:r>
      <w:r w:rsidR="00A20D3D">
        <w:rPr>
          <w:bCs/>
        </w:rPr>
        <w:t xml:space="preserve">forward Tomas’ earlier </w:t>
      </w:r>
      <w:r w:rsidR="00F15BD8">
        <w:rPr>
          <w:bCs/>
        </w:rPr>
        <w:t xml:space="preserve">inquiry </w:t>
      </w:r>
      <w:r>
        <w:rPr>
          <w:bCs/>
        </w:rPr>
        <w:t xml:space="preserve">to Tammy Stewart requesting </w:t>
      </w:r>
      <w:r w:rsidR="00A8179B">
        <w:rPr>
          <w:bCs/>
        </w:rPr>
        <w:t>the following User’s Guide changes:</w:t>
      </w:r>
    </w:p>
    <w:p w14:paraId="3CE2B0BF" w14:textId="008001D1" w:rsidR="00A8179B" w:rsidRDefault="00A8179B" w:rsidP="00A8179B">
      <w:pPr>
        <w:pStyle w:val="NoSpacing"/>
        <w:numPr>
          <w:ilvl w:val="1"/>
          <w:numId w:val="6"/>
        </w:numPr>
        <w:rPr>
          <w:bCs/>
        </w:rPr>
      </w:pPr>
      <w:r>
        <w:rPr>
          <w:bCs/>
        </w:rPr>
        <w:t xml:space="preserve">Remove </w:t>
      </w:r>
      <w:r w:rsidR="00984087">
        <w:rPr>
          <w:bCs/>
        </w:rPr>
        <w:t xml:space="preserve">the reference to “waiting 5 days to submit” in section 4.3 Usage &amp; Billing </w:t>
      </w:r>
      <w:r w:rsidR="00E20CCB">
        <w:rPr>
          <w:bCs/>
        </w:rPr>
        <w:t>–</w:t>
      </w:r>
      <w:r w:rsidR="00984087">
        <w:rPr>
          <w:bCs/>
        </w:rPr>
        <w:t xml:space="preserve"> Dispute</w:t>
      </w:r>
    </w:p>
    <w:p w14:paraId="70D441EF" w14:textId="4DF60CC4" w:rsidR="00E20CCB" w:rsidRDefault="00E20CCB" w:rsidP="00A8179B">
      <w:pPr>
        <w:pStyle w:val="NoSpacing"/>
        <w:numPr>
          <w:ilvl w:val="1"/>
          <w:numId w:val="6"/>
        </w:numPr>
        <w:rPr>
          <w:bCs/>
        </w:rPr>
      </w:pPr>
      <w:r>
        <w:rPr>
          <w:bCs/>
        </w:rPr>
        <w:t xml:space="preserve">Add the reference to “waiting 5 days to submit” in section 4.2 Usage &amp; Billing – Missing </w:t>
      </w:r>
    </w:p>
    <w:p w14:paraId="70D837E3" w14:textId="41F418A0" w:rsidR="00AF7AFC" w:rsidRDefault="00AF7AFC" w:rsidP="00AF7AFC">
      <w:pPr>
        <w:pStyle w:val="NoSpacing"/>
        <w:rPr>
          <w:bCs/>
        </w:rPr>
      </w:pPr>
      <w:r>
        <w:rPr>
          <w:bCs/>
        </w:rPr>
        <w:t xml:space="preserve"> </w:t>
      </w:r>
    </w:p>
    <w:p w14:paraId="35E9BAA2" w14:textId="77777777" w:rsidR="00AF7AFC" w:rsidRDefault="00AF7AFC" w:rsidP="00AF7AFC">
      <w:pPr>
        <w:pStyle w:val="NoSpacing"/>
        <w:rPr>
          <w:bCs/>
        </w:rPr>
      </w:pPr>
    </w:p>
    <w:p w14:paraId="0877C3F0" w14:textId="77777777" w:rsidR="007C1CCF" w:rsidRDefault="002A6ECA" w:rsidP="00D84A13">
      <w:pPr>
        <w:pStyle w:val="NoSpacing"/>
        <w:rPr>
          <w:b/>
        </w:rPr>
      </w:pPr>
      <w:r w:rsidRPr="007C1CCF">
        <w:rPr>
          <w:b/>
          <w:u w:val="single"/>
        </w:rPr>
        <w:t>MarkeTrak Subtype Analysis</w:t>
      </w:r>
      <w:r>
        <w:rPr>
          <w:b/>
        </w:rPr>
        <w:t xml:space="preserve"> </w:t>
      </w:r>
    </w:p>
    <w:p w14:paraId="33870DC3" w14:textId="77777777" w:rsidR="008F6BA2" w:rsidRDefault="00EB19AF" w:rsidP="00D84A13">
      <w:pPr>
        <w:pStyle w:val="NoSpacing"/>
        <w:rPr>
          <w:bCs/>
        </w:rPr>
      </w:pPr>
      <w:r>
        <w:rPr>
          <w:bCs/>
        </w:rPr>
        <w:t>MT volumes through mid-year 2025 were presented</w:t>
      </w:r>
      <w:r w:rsidR="008F6BA2">
        <w:rPr>
          <w:bCs/>
        </w:rPr>
        <w:t>.  The following observations were made:</w:t>
      </w:r>
    </w:p>
    <w:p w14:paraId="3DBA41F9" w14:textId="77777777" w:rsidR="00130BD4" w:rsidRDefault="008F6BA2" w:rsidP="008F6BA2">
      <w:pPr>
        <w:pStyle w:val="NoSpacing"/>
        <w:numPr>
          <w:ilvl w:val="0"/>
          <w:numId w:val="8"/>
        </w:numPr>
        <w:rPr>
          <w:bCs/>
        </w:rPr>
      </w:pPr>
      <w:r>
        <w:rPr>
          <w:bCs/>
        </w:rPr>
        <w:t>Overall volumes decreased</w:t>
      </w:r>
      <w:r w:rsidR="00130BD4">
        <w:rPr>
          <w:bCs/>
        </w:rPr>
        <w:t xml:space="preserve"> for first half of 2025</w:t>
      </w:r>
    </w:p>
    <w:p w14:paraId="6B3C83F2" w14:textId="77777777" w:rsidR="00850476" w:rsidRDefault="00130BD4" w:rsidP="008F6BA2">
      <w:pPr>
        <w:pStyle w:val="NoSpacing"/>
        <w:numPr>
          <w:ilvl w:val="0"/>
          <w:numId w:val="8"/>
        </w:numPr>
        <w:rPr>
          <w:bCs/>
        </w:rPr>
      </w:pPr>
      <w:r>
        <w:rPr>
          <w:bCs/>
        </w:rPr>
        <w:t>Events drive spikes in subtype volumes such as new market participant, new system</w:t>
      </w:r>
      <w:r w:rsidR="00850476">
        <w:rPr>
          <w:bCs/>
        </w:rPr>
        <w:t>, weather events</w:t>
      </w:r>
    </w:p>
    <w:p w14:paraId="01B4D836" w14:textId="77777777" w:rsidR="00205A5E" w:rsidRDefault="00850476" w:rsidP="008F6BA2">
      <w:pPr>
        <w:pStyle w:val="NoSpacing"/>
        <w:numPr>
          <w:ilvl w:val="0"/>
          <w:numId w:val="8"/>
        </w:numPr>
        <w:rPr>
          <w:bCs/>
        </w:rPr>
      </w:pPr>
      <w:r>
        <w:rPr>
          <w:bCs/>
        </w:rPr>
        <w:t>Switch Hold volumes remain seasonal – higher second half of the year</w:t>
      </w:r>
    </w:p>
    <w:p w14:paraId="2FA3B9BD" w14:textId="77777777" w:rsidR="001013AD" w:rsidRDefault="00205A5E" w:rsidP="008F6BA2">
      <w:pPr>
        <w:pStyle w:val="NoSpacing"/>
        <w:numPr>
          <w:ilvl w:val="0"/>
          <w:numId w:val="8"/>
        </w:numPr>
        <w:rPr>
          <w:bCs/>
        </w:rPr>
      </w:pPr>
      <w:r>
        <w:rPr>
          <w:bCs/>
        </w:rPr>
        <w:t xml:space="preserve">Possible additional validations put in place with SCR817 </w:t>
      </w:r>
      <w:r w:rsidR="001013AD">
        <w:rPr>
          <w:bCs/>
        </w:rPr>
        <w:t>is a likely driver for reduced volumes</w:t>
      </w:r>
    </w:p>
    <w:p w14:paraId="277A39D0" w14:textId="0782F692" w:rsidR="00886C93" w:rsidRDefault="001013AD" w:rsidP="00D84A13">
      <w:pPr>
        <w:pStyle w:val="NoSpacing"/>
        <w:rPr>
          <w:bCs/>
        </w:rPr>
      </w:pPr>
      <w:r>
        <w:rPr>
          <w:bCs/>
        </w:rPr>
        <w:t xml:space="preserve">Sheri explained the next meeting we will review </w:t>
      </w:r>
      <w:r w:rsidR="00B5296E">
        <w:rPr>
          <w:bCs/>
        </w:rPr>
        <w:t xml:space="preserve">more common subtypes </w:t>
      </w:r>
      <w:r w:rsidR="00E20F8C">
        <w:rPr>
          <w:bCs/>
        </w:rPr>
        <w:t xml:space="preserve">and activity of market participants revealing efficiency opportunities </w:t>
      </w:r>
      <w:r w:rsidR="00C9039D">
        <w:rPr>
          <w:bCs/>
        </w:rPr>
        <w:t>and successes.</w:t>
      </w:r>
    </w:p>
    <w:p w14:paraId="3A6C88DB" w14:textId="5E63853A" w:rsidR="00C9039D" w:rsidRDefault="00F270DC" w:rsidP="00D84A13">
      <w:pPr>
        <w:pStyle w:val="NoSpacing"/>
        <w:rPr>
          <w:bCs/>
        </w:rPr>
      </w:pPr>
      <w:r w:rsidRPr="00F270DC">
        <w:drawing>
          <wp:inline distT="0" distB="0" distL="0" distR="0" wp14:anchorId="0FB588EF" wp14:editId="1A1DFBCE">
            <wp:extent cx="6858000" cy="4799330"/>
            <wp:effectExtent l="0" t="0" r="0" b="1270"/>
            <wp:docPr id="10927638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799330"/>
                    </a:xfrm>
                    <a:prstGeom prst="rect">
                      <a:avLst/>
                    </a:prstGeom>
                    <a:noFill/>
                    <a:ln>
                      <a:noFill/>
                    </a:ln>
                  </pic:spPr>
                </pic:pic>
              </a:graphicData>
            </a:graphic>
          </wp:inline>
        </w:drawing>
      </w:r>
    </w:p>
    <w:p w14:paraId="3846F227" w14:textId="77777777" w:rsidR="00C9039D" w:rsidRPr="00D57228" w:rsidRDefault="00C9039D" w:rsidP="00D84A13">
      <w:pPr>
        <w:pStyle w:val="NoSpacing"/>
        <w:rPr>
          <w:bCs/>
        </w:rPr>
      </w:pPr>
    </w:p>
    <w:p w14:paraId="3D0EF165" w14:textId="52540B27" w:rsidR="00386527" w:rsidRDefault="00386527" w:rsidP="00F270DC">
      <w:pPr>
        <w:pStyle w:val="NoSpacing"/>
        <w:rPr>
          <w:b/>
        </w:rPr>
      </w:pPr>
      <w:r>
        <w:rPr>
          <w:b/>
        </w:rPr>
        <w:t>Meeting adjourned at 12:00 PM.</w:t>
      </w:r>
    </w:p>
    <w:p w14:paraId="65785FC3" w14:textId="77777777" w:rsidR="00386527" w:rsidRDefault="00386527" w:rsidP="00F270DC">
      <w:pPr>
        <w:pStyle w:val="NoSpacing"/>
        <w:rPr>
          <w:b/>
        </w:rPr>
      </w:pPr>
    </w:p>
    <w:p w14:paraId="62E67ACA" w14:textId="014F979F" w:rsidR="00314E47" w:rsidRDefault="00314E47" w:rsidP="00F270DC">
      <w:pPr>
        <w:pStyle w:val="NoSpacing"/>
        <w:rPr>
          <w:bCs/>
        </w:rPr>
      </w:pPr>
      <w:r w:rsidRPr="00314E47">
        <w:rPr>
          <w:b/>
        </w:rPr>
        <w:t xml:space="preserve">NEXT MEETING:  </w:t>
      </w:r>
      <w:r w:rsidR="00F270DC">
        <w:rPr>
          <w:bCs/>
        </w:rPr>
        <w:t xml:space="preserve">September </w:t>
      </w:r>
      <w:r w:rsidR="00A40B72">
        <w:rPr>
          <w:bCs/>
        </w:rPr>
        <w:t>16</w:t>
      </w:r>
      <w:r w:rsidR="00A40B72" w:rsidRPr="00A40B72">
        <w:rPr>
          <w:bCs/>
          <w:vertAlign w:val="superscript"/>
        </w:rPr>
        <w:t>th</w:t>
      </w:r>
      <w:r w:rsidR="00A40B72">
        <w:rPr>
          <w:bCs/>
        </w:rPr>
        <w:t xml:space="preserve"> @ 1:30 PM WebEx only.  TXSET will be held in the morning at 9:30</w:t>
      </w:r>
      <w:r w:rsidR="00386371">
        <w:rPr>
          <w:bCs/>
        </w:rPr>
        <w:t xml:space="preserve"> AM also WebEx only.</w:t>
      </w:r>
    </w:p>
    <w:p w14:paraId="1E5A1357" w14:textId="77777777" w:rsidR="00386371" w:rsidRPr="00F270DC" w:rsidRDefault="00386371" w:rsidP="00F270DC">
      <w:pPr>
        <w:pStyle w:val="NoSpacing"/>
        <w:rPr>
          <w:bCs/>
        </w:rPr>
      </w:pPr>
    </w:p>
    <w:p w14:paraId="069C8BED" w14:textId="661D8AC7" w:rsidR="00131A42" w:rsidRDefault="00131A42" w:rsidP="00131A42">
      <w:pPr>
        <w:spacing w:after="0" w:line="240" w:lineRule="auto"/>
        <w:rPr>
          <w:b/>
          <w:bCs/>
          <w:u w:val="single"/>
        </w:rPr>
      </w:pPr>
      <w:bookmarkStart w:id="0" w:name="_Hlk147247357"/>
      <w:r>
        <w:rPr>
          <w:b/>
          <w:bCs/>
          <w:u w:val="single"/>
        </w:rPr>
        <w:t>DRAFT AGENDA</w:t>
      </w:r>
    </w:p>
    <w:p w14:paraId="3BE18397" w14:textId="77777777" w:rsidR="00CC446D" w:rsidRPr="00CC446D" w:rsidRDefault="00386371" w:rsidP="001B7E7C">
      <w:pPr>
        <w:pStyle w:val="ListParagraph"/>
        <w:numPr>
          <w:ilvl w:val="0"/>
          <w:numId w:val="2"/>
        </w:numPr>
        <w:spacing w:after="0" w:line="240" w:lineRule="auto"/>
        <w:rPr>
          <w:b/>
          <w:bCs/>
          <w:u w:val="single"/>
        </w:rPr>
      </w:pPr>
      <w:r>
        <w:t>TSTMS Scope &amp; Working Group Procedures</w:t>
      </w:r>
    </w:p>
    <w:p w14:paraId="3BDE700B" w14:textId="3B516020" w:rsidR="00131A42" w:rsidRPr="00131A42" w:rsidRDefault="00131A42" w:rsidP="001B7E7C">
      <w:pPr>
        <w:pStyle w:val="ListParagraph"/>
        <w:numPr>
          <w:ilvl w:val="0"/>
          <w:numId w:val="2"/>
        </w:numPr>
        <w:spacing w:after="0" w:line="240" w:lineRule="auto"/>
        <w:rPr>
          <w:b/>
          <w:bCs/>
          <w:u w:val="single"/>
        </w:rPr>
      </w:pPr>
      <w:r>
        <w:t>ERCOT Reports</w:t>
      </w:r>
    </w:p>
    <w:p w14:paraId="223D0018" w14:textId="77777777" w:rsidR="004E6AF2" w:rsidRDefault="004E6AF2" w:rsidP="001B7E7C">
      <w:pPr>
        <w:pStyle w:val="NoSpacing"/>
        <w:numPr>
          <w:ilvl w:val="1"/>
          <w:numId w:val="1"/>
        </w:numPr>
        <w:rPr>
          <w:bCs/>
        </w:rPr>
      </w:pPr>
      <w:r w:rsidRPr="004E6AF2">
        <w:rPr>
          <w:bCs/>
        </w:rPr>
        <w:t>System Instances &amp; MT Performance</w:t>
      </w:r>
    </w:p>
    <w:p w14:paraId="19395D48" w14:textId="10922FAC" w:rsidR="004E6AF2" w:rsidRDefault="004E6AF2" w:rsidP="001B7E7C">
      <w:pPr>
        <w:pStyle w:val="NoSpacing"/>
        <w:numPr>
          <w:ilvl w:val="1"/>
          <w:numId w:val="1"/>
        </w:numPr>
        <w:rPr>
          <w:bCs/>
        </w:rPr>
      </w:pPr>
      <w:r w:rsidRPr="004E6AF2">
        <w:rPr>
          <w:bCs/>
        </w:rPr>
        <w:t>Listserv</w:t>
      </w:r>
    </w:p>
    <w:p w14:paraId="05FF7A08" w14:textId="1270B7D5" w:rsidR="00495221" w:rsidRDefault="00495221" w:rsidP="001B7E7C">
      <w:pPr>
        <w:pStyle w:val="NoSpacing"/>
        <w:numPr>
          <w:ilvl w:val="1"/>
          <w:numId w:val="1"/>
        </w:numPr>
        <w:rPr>
          <w:bCs/>
        </w:rPr>
      </w:pPr>
      <w:r>
        <w:rPr>
          <w:bCs/>
        </w:rPr>
        <w:t>Service Now ticket tutorial</w:t>
      </w:r>
    </w:p>
    <w:p w14:paraId="055FAF44" w14:textId="77777777" w:rsidR="004E5F71" w:rsidRDefault="004E5F71" w:rsidP="001B7E7C">
      <w:pPr>
        <w:pStyle w:val="NoSpacing"/>
        <w:numPr>
          <w:ilvl w:val="1"/>
          <w:numId w:val="1"/>
        </w:numPr>
        <w:rPr>
          <w:bCs/>
        </w:rPr>
      </w:pPr>
      <w:r>
        <w:rPr>
          <w:bCs/>
        </w:rPr>
        <w:t>Projects</w:t>
      </w:r>
    </w:p>
    <w:p w14:paraId="3ACC4F41" w14:textId="77777777" w:rsidR="004E5F71" w:rsidRDefault="00496401" w:rsidP="001B7E7C">
      <w:pPr>
        <w:pStyle w:val="NoSpacing"/>
        <w:numPr>
          <w:ilvl w:val="2"/>
          <w:numId w:val="1"/>
        </w:numPr>
        <w:rPr>
          <w:bCs/>
        </w:rPr>
      </w:pPr>
      <w:r>
        <w:rPr>
          <w:bCs/>
        </w:rPr>
        <w:t>MIS – Retail API &amp; UI</w:t>
      </w:r>
    </w:p>
    <w:p w14:paraId="2C2BB31C" w14:textId="6DD0416C" w:rsidR="001206B3" w:rsidRDefault="001206B3" w:rsidP="001B7E7C">
      <w:pPr>
        <w:pStyle w:val="NoSpacing"/>
        <w:numPr>
          <w:ilvl w:val="2"/>
          <w:numId w:val="1"/>
        </w:numPr>
        <w:rPr>
          <w:bCs/>
        </w:rPr>
      </w:pPr>
      <w:r>
        <w:rPr>
          <w:bCs/>
        </w:rPr>
        <w:t>NAESB upgrade</w:t>
      </w:r>
    </w:p>
    <w:p w14:paraId="3CCAE921" w14:textId="30F37FD9" w:rsidR="001206B3" w:rsidRDefault="001206B3" w:rsidP="001B7E7C">
      <w:pPr>
        <w:pStyle w:val="NoSpacing"/>
        <w:numPr>
          <w:ilvl w:val="2"/>
          <w:numId w:val="1"/>
        </w:numPr>
        <w:rPr>
          <w:bCs/>
        </w:rPr>
      </w:pPr>
      <w:r>
        <w:rPr>
          <w:bCs/>
        </w:rPr>
        <w:t>MT &amp; Siebel upgrade</w:t>
      </w:r>
    </w:p>
    <w:p w14:paraId="31D99A69" w14:textId="2CD01DB4" w:rsidR="004E5F71" w:rsidRDefault="004E5F71" w:rsidP="001B7E7C">
      <w:pPr>
        <w:pStyle w:val="NoSpacing"/>
        <w:numPr>
          <w:ilvl w:val="2"/>
          <w:numId w:val="1"/>
        </w:numPr>
        <w:rPr>
          <w:bCs/>
        </w:rPr>
      </w:pPr>
      <w:r>
        <w:rPr>
          <w:bCs/>
        </w:rPr>
        <w:t xml:space="preserve">Enhancements </w:t>
      </w:r>
      <w:r w:rsidR="00CC446D">
        <w:rPr>
          <w:bCs/>
        </w:rPr>
        <w:t>list</w:t>
      </w:r>
    </w:p>
    <w:p w14:paraId="39BA398B" w14:textId="6E6DD11E" w:rsidR="009744B4" w:rsidRDefault="009744B4" w:rsidP="001B7E7C">
      <w:pPr>
        <w:pStyle w:val="NoSpacing"/>
        <w:numPr>
          <w:ilvl w:val="2"/>
          <w:numId w:val="1"/>
        </w:numPr>
        <w:rPr>
          <w:bCs/>
        </w:rPr>
      </w:pPr>
      <w:r>
        <w:rPr>
          <w:bCs/>
        </w:rPr>
        <w:t xml:space="preserve">MarkeTrak User’s Guide suggested revisions </w:t>
      </w:r>
    </w:p>
    <w:bookmarkEnd w:id="0"/>
    <w:p w14:paraId="7638F42C" w14:textId="15B9BABB" w:rsidR="007E4F13" w:rsidRDefault="007E4F13" w:rsidP="001B7E7C">
      <w:pPr>
        <w:pStyle w:val="NoSpacing"/>
        <w:numPr>
          <w:ilvl w:val="0"/>
          <w:numId w:val="1"/>
        </w:numPr>
        <w:rPr>
          <w:bCs/>
        </w:rPr>
      </w:pPr>
      <w:r>
        <w:rPr>
          <w:bCs/>
        </w:rPr>
        <w:t>MarkeTrak Information Page</w:t>
      </w:r>
      <w:r w:rsidR="004E5F71">
        <w:rPr>
          <w:bCs/>
        </w:rPr>
        <w:t xml:space="preserve"> review</w:t>
      </w:r>
    </w:p>
    <w:p w14:paraId="29EF4786" w14:textId="65ABD3F2" w:rsidR="001206B3" w:rsidRDefault="005079AF" w:rsidP="001206B3">
      <w:pPr>
        <w:pStyle w:val="NoSpacing"/>
        <w:numPr>
          <w:ilvl w:val="1"/>
          <w:numId w:val="1"/>
        </w:numPr>
        <w:rPr>
          <w:bCs/>
        </w:rPr>
      </w:pPr>
      <w:r>
        <w:rPr>
          <w:bCs/>
        </w:rPr>
        <w:t>Follow up on Action Items:</w:t>
      </w:r>
    </w:p>
    <w:p w14:paraId="647FF4F2" w14:textId="52918C3A" w:rsidR="005079AF" w:rsidRDefault="005079AF" w:rsidP="005079AF">
      <w:pPr>
        <w:pStyle w:val="NoSpacing"/>
        <w:numPr>
          <w:ilvl w:val="2"/>
          <w:numId w:val="1"/>
        </w:numPr>
        <w:rPr>
          <w:bCs/>
        </w:rPr>
      </w:pPr>
      <w:r>
        <w:rPr>
          <w:bCs/>
        </w:rPr>
        <w:t>Bulk Insert Tips and Tricks</w:t>
      </w:r>
      <w:r w:rsidR="00495221">
        <w:rPr>
          <w:bCs/>
        </w:rPr>
        <w:t xml:space="preserve"> - additions</w:t>
      </w:r>
    </w:p>
    <w:p w14:paraId="0B418E18" w14:textId="1B15BCCE" w:rsidR="005079AF" w:rsidRDefault="005079AF" w:rsidP="005079AF">
      <w:pPr>
        <w:pStyle w:val="NoSpacing"/>
        <w:numPr>
          <w:ilvl w:val="2"/>
          <w:numId w:val="1"/>
        </w:numPr>
        <w:rPr>
          <w:bCs/>
        </w:rPr>
      </w:pPr>
      <w:r>
        <w:rPr>
          <w:bCs/>
        </w:rPr>
        <w:t>Background Reporting Column Headings</w:t>
      </w:r>
      <w:r w:rsidR="00495221">
        <w:rPr>
          <w:bCs/>
        </w:rPr>
        <w:t xml:space="preserve"> – additions </w:t>
      </w:r>
    </w:p>
    <w:p w14:paraId="41FF8350" w14:textId="6DD08EE6" w:rsidR="005079AF" w:rsidRDefault="005079AF" w:rsidP="005079AF">
      <w:pPr>
        <w:pStyle w:val="NoSpacing"/>
        <w:numPr>
          <w:ilvl w:val="2"/>
          <w:numId w:val="1"/>
        </w:numPr>
        <w:rPr>
          <w:bCs/>
        </w:rPr>
      </w:pPr>
      <w:r>
        <w:rPr>
          <w:bCs/>
        </w:rPr>
        <w:t>Subytpe Quick Reference Guide</w:t>
      </w:r>
      <w:r w:rsidR="00495221">
        <w:rPr>
          <w:bCs/>
        </w:rPr>
        <w:t xml:space="preserve"> – final review</w:t>
      </w:r>
    </w:p>
    <w:p w14:paraId="30562ECF" w14:textId="49980B01" w:rsidR="00D75A19" w:rsidRDefault="00D75A19" w:rsidP="00D75A19">
      <w:pPr>
        <w:pStyle w:val="NoSpacing"/>
        <w:numPr>
          <w:ilvl w:val="1"/>
          <w:numId w:val="1"/>
        </w:numPr>
        <w:rPr>
          <w:bCs/>
        </w:rPr>
      </w:pPr>
      <w:r>
        <w:rPr>
          <w:bCs/>
        </w:rPr>
        <w:t>Review of MarkeTrak Tips &amp; Tricks 4.0 – assign review</w:t>
      </w:r>
    </w:p>
    <w:p w14:paraId="1D1511B6" w14:textId="1384D09E" w:rsidR="004E5F71" w:rsidRDefault="004E5F71" w:rsidP="001B7E7C">
      <w:pPr>
        <w:pStyle w:val="NoSpacing"/>
        <w:numPr>
          <w:ilvl w:val="0"/>
          <w:numId w:val="1"/>
        </w:numPr>
        <w:rPr>
          <w:bCs/>
        </w:rPr>
      </w:pPr>
      <w:r>
        <w:rPr>
          <w:bCs/>
        </w:rPr>
        <w:t xml:space="preserve">MarkeTrak Subtype Volumes – further deep dive </w:t>
      </w:r>
      <w:r w:rsidR="00AF7AFC">
        <w:rPr>
          <w:bCs/>
        </w:rPr>
        <w:t>on Other Subtypes</w:t>
      </w:r>
    </w:p>
    <w:p w14:paraId="0C8046DE" w14:textId="7946E95B" w:rsidR="001E0E4B" w:rsidRDefault="001E0E4B" w:rsidP="00C2420C">
      <w:pPr>
        <w:pStyle w:val="NoSpacing"/>
        <w:ind w:left="1260"/>
        <w:rPr>
          <w:bCs/>
        </w:rPr>
      </w:pPr>
    </w:p>
    <w:sectPr w:rsidR="001E0E4B" w:rsidSect="003247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373C8" w14:textId="77777777" w:rsidR="003F08F5" w:rsidRDefault="003F08F5" w:rsidP="00F26627">
      <w:pPr>
        <w:spacing w:after="0" w:line="240" w:lineRule="auto"/>
      </w:pPr>
      <w:r>
        <w:separator/>
      </w:r>
    </w:p>
  </w:endnote>
  <w:endnote w:type="continuationSeparator" w:id="0">
    <w:p w14:paraId="7A6331D7" w14:textId="77777777" w:rsidR="003F08F5" w:rsidRDefault="003F08F5"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7C63" w14:textId="77777777" w:rsidR="003F08F5" w:rsidRDefault="003F08F5" w:rsidP="00F26627">
      <w:pPr>
        <w:spacing w:after="0" w:line="240" w:lineRule="auto"/>
      </w:pPr>
      <w:r>
        <w:separator/>
      </w:r>
    </w:p>
  </w:footnote>
  <w:footnote w:type="continuationSeparator" w:id="0">
    <w:p w14:paraId="46456151" w14:textId="77777777" w:rsidR="003F08F5" w:rsidRDefault="003F08F5"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A85"/>
    <w:multiLevelType w:val="hybridMultilevel"/>
    <w:tmpl w:val="0BBA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F6C0C"/>
    <w:multiLevelType w:val="hybridMultilevel"/>
    <w:tmpl w:val="7228D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81317"/>
    <w:multiLevelType w:val="hybridMultilevel"/>
    <w:tmpl w:val="3D24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C103E"/>
    <w:multiLevelType w:val="hybridMultilevel"/>
    <w:tmpl w:val="6B1ED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2F1020"/>
    <w:multiLevelType w:val="hybridMultilevel"/>
    <w:tmpl w:val="ED9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66FA4"/>
    <w:multiLevelType w:val="hybridMultilevel"/>
    <w:tmpl w:val="B1D24A82"/>
    <w:lvl w:ilvl="0" w:tplc="49B2963E">
      <w:start w:val="1"/>
      <w:numFmt w:val="bullet"/>
      <w:lvlText w:val=""/>
      <w:lvlJc w:val="left"/>
      <w:pPr>
        <w:tabs>
          <w:tab w:val="num" w:pos="360"/>
        </w:tabs>
        <w:ind w:left="36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04090005">
      <w:start w:val="1"/>
      <w:numFmt w:val="bullet"/>
      <w:lvlText w:val=""/>
      <w:lvlJc w:val="left"/>
      <w:pPr>
        <w:ind w:left="1980" w:hanging="360"/>
      </w:pPr>
      <w:rPr>
        <w:rFonts w:ascii="Wingdings" w:hAnsi="Wingdings" w:hint="default"/>
      </w:rPr>
    </w:lvl>
    <w:lvl w:ilvl="3" w:tplc="D4A6A622">
      <w:start w:val="1"/>
      <w:numFmt w:val="bullet"/>
      <w:lvlText w:val=""/>
      <w:lvlJc w:val="left"/>
      <w:pPr>
        <w:tabs>
          <w:tab w:val="num" w:pos="2610"/>
        </w:tabs>
        <w:ind w:left="261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68C87BD2"/>
    <w:multiLevelType w:val="hybridMultilevel"/>
    <w:tmpl w:val="E9D89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977316">
    <w:abstractNumId w:val="6"/>
  </w:num>
  <w:num w:numId="2" w16cid:durableId="1245071312">
    <w:abstractNumId w:val="4"/>
  </w:num>
  <w:num w:numId="3" w16cid:durableId="39593397">
    <w:abstractNumId w:val="3"/>
  </w:num>
  <w:num w:numId="4" w16cid:durableId="1216312115">
    <w:abstractNumId w:val="5"/>
  </w:num>
  <w:num w:numId="5" w16cid:durableId="1231845650">
    <w:abstractNumId w:val="1"/>
  </w:num>
  <w:num w:numId="6" w16cid:durableId="1442915993">
    <w:abstractNumId w:val="7"/>
  </w:num>
  <w:num w:numId="7" w16cid:durableId="799154077">
    <w:abstractNumId w:val="0"/>
  </w:num>
  <w:num w:numId="8" w16cid:durableId="150635866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8"/>
    <w:rsid w:val="000006EF"/>
    <w:rsid w:val="00000C4D"/>
    <w:rsid w:val="00003A62"/>
    <w:rsid w:val="000040DA"/>
    <w:rsid w:val="0000490A"/>
    <w:rsid w:val="00004FE6"/>
    <w:rsid w:val="00005A89"/>
    <w:rsid w:val="000153D5"/>
    <w:rsid w:val="00015AB6"/>
    <w:rsid w:val="00015B0C"/>
    <w:rsid w:val="000172E6"/>
    <w:rsid w:val="00020312"/>
    <w:rsid w:val="00020E68"/>
    <w:rsid w:val="00021FA8"/>
    <w:rsid w:val="00022031"/>
    <w:rsid w:val="00022185"/>
    <w:rsid w:val="00022430"/>
    <w:rsid w:val="00022B51"/>
    <w:rsid w:val="00023998"/>
    <w:rsid w:val="00025B49"/>
    <w:rsid w:val="00026DA8"/>
    <w:rsid w:val="0002703E"/>
    <w:rsid w:val="00027066"/>
    <w:rsid w:val="000324E0"/>
    <w:rsid w:val="00032558"/>
    <w:rsid w:val="0004131D"/>
    <w:rsid w:val="00041D3F"/>
    <w:rsid w:val="00042138"/>
    <w:rsid w:val="00046FC8"/>
    <w:rsid w:val="00053C40"/>
    <w:rsid w:val="0005534F"/>
    <w:rsid w:val="00057A64"/>
    <w:rsid w:val="00060F22"/>
    <w:rsid w:val="0006509E"/>
    <w:rsid w:val="000721F3"/>
    <w:rsid w:val="00075E77"/>
    <w:rsid w:val="000778C7"/>
    <w:rsid w:val="00077B34"/>
    <w:rsid w:val="00080016"/>
    <w:rsid w:val="000818D8"/>
    <w:rsid w:val="00083BA8"/>
    <w:rsid w:val="00084D42"/>
    <w:rsid w:val="000860C4"/>
    <w:rsid w:val="00090E78"/>
    <w:rsid w:val="00091428"/>
    <w:rsid w:val="00091F74"/>
    <w:rsid w:val="0009241E"/>
    <w:rsid w:val="000931F7"/>
    <w:rsid w:val="00096965"/>
    <w:rsid w:val="000A0057"/>
    <w:rsid w:val="000A1A39"/>
    <w:rsid w:val="000A1F65"/>
    <w:rsid w:val="000A6425"/>
    <w:rsid w:val="000B05CB"/>
    <w:rsid w:val="000B2251"/>
    <w:rsid w:val="000C036E"/>
    <w:rsid w:val="000C089D"/>
    <w:rsid w:val="000C0AF2"/>
    <w:rsid w:val="000C1F7E"/>
    <w:rsid w:val="000C20CF"/>
    <w:rsid w:val="000C319D"/>
    <w:rsid w:val="000C33BB"/>
    <w:rsid w:val="000C3A32"/>
    <w:rsid w:val="000C47B8"/>
    <w:rsid w:val="000C5FAB"/>
    <w:rsid w:val="000C799B"/>
    <w:rsid w:val="000D3187"/>
    <w:rsid w:val="000D37AF"/>
    <w:rsid w:val="000D6298"/>
    <w:rsid w:val="000E0016"/>
    <w:rsid w:val="000E13F8"/>
    <w:rsid w:val="000E5591"/>
    <w:rsid w:val="000E64A6"/>
    <w:rsid w:val="000E653E"/>
    <w:rsid w:val="000E6EBF"/>
    <w:rsid w:val="000F0B3C"/>
    <w:rsid w:val="000F1658"/>
    <w:rsid w:val="000F415E"/>
    <w:rsid w:val="000F6044"/>
    <w:rsid w:val="001013AD"/>
    <w:rsid w:val="001076D7"/>
    <w:rsid w:val="00110EA2"/>
    <w:rsid w:val="00112E0F"/>
    <w:rsid w:val="0011505D"/>
    <w:rsid w:val="001206B3"/>
    <w:rsid w:val="00120D58"/>
    <w:rsid w:val="00121F67"/>
    <w:rsid w:val="00122D42"/>
    <w:rsid w:val="001233D1"/>
    <w:rsid w:val="00123FEE"/>
    <w:rsid w:val="00127F5D"/>
    <w:rsid w:val="001303F8"/>
    <w:rsid w:val="00130BD4"/>
    <w:rsid w:val="001313EA"/>
    <w:rsid w:val="00131A42"/>
    <w:rsid w:val="00131D16"/>
    <w:rsid w:val="00131DDA"/>
    <w:rsid w:val="00132912"/>
    <w:rsid w:val="00134D55"/>
    <w:rsid w:val="0013599D"/>
    <w:rsid w:val="00136DF5"/>
    <w:rsid w:val="00137594"/>
    <w:rsid w:val="001416DA"/>
    <w:rsid w:val="00150D11"/>
    <w:rsid w:val="00153056"/>
    <w:rsid w:val="00154D10"/>
    <w:rsid w:val="00155615"/>
    <w:rsid w:val="00162235"/>
    <w:rsid w:val="00163D8D"/>
    <w:rsid w:val="00164D5D"/>
    <w:rsid w:val="001652D2"/>
    <w:rsid w:val="001668CC"/>
    <w:rsid w:val="00166C10"/>
    <w:rsid w:val="00170E4D"/>
    <w:rsid w:val="00171E07"/>
    <w:rsid w:val="00171E34"/>
    <w:rsid w:val="001756FC"/>
    <w:rsid w:val="00177218"/>
    <w:rsid w:val="00182A18"/>
    <w:rsid w:val="00183351"/>
    <w:rsid w:val="00185235"/>
    <w:rsid w:val="00191973"/>
    <w:rsid w:val="00192A8A"/>
    <w:rsid w:val="0019319B"/>
    <w:rsid w:val="00193491"/>
    <w:rsid w:val="00193CEB"/>
    <w:rsid w:val="00194107"/>
    <w:rsid w:val="001963D2"/>
    <w:rsid w:val="00197D3A"/>
    <w:rsid w:val="001A2289"/>
    <w:rsid w:val="001A4A93"/>
    <w:rsid w:val="001A5D59"/>
    <w:rsid w:val="001A76B0"/>
    <w:rsid w:val="001B1170"/>
    <w:rsid w:val="001B55D4"/>
    <w:rsid w:val="001B78E5"/>
    <w:rsid w:val="001B7E7C"/>
    <w:rsid w:val="001C0D69"/>
    <w:rsid w:val="001C225E"/>
    <w:rsid w:val="001C3FE4"/>
    <w:rsid w:val="001C4664"/>
    <w:rsid w:val="001D16C1"/>
    <w:rsid w:val="001D1935"/>
    <w:rsid w:val="001D2BA6"/>
    <w:rsid w:val="001E06E8"/>
    <w:rsid w:val="001E0E4B"/>
    <w:rsid w:val="001E16C2"/>
    <w:rsid w:val="001E1A68"/>
    <w:rsid w:val="001E1FBF"/>
    <w:rsid w:val="001E2185"/>
    <w:rsid w:val="001E2EF1"/>
    <w:rsid w:val="001E2F5F"/>
    <w:rsid w:val="001E4D51"/>
    <w:rsid w:val="001E4EA3"/>
    <w:rsid w:val="001E6B2D"/>
    <w:rsid w:val="001E6DA0"/>
    <w:rsid w:val="001E6EE4"/>
    <w:rsid w:val="001F0986"/>
    <w:rsid w:val="001F17CE"/>
    <w:rsid w:val="001F1A79"/>
    <w:rsid w:val="00205A55"/>
    <w:rsid w:val="00205A5E"/>
    <w:rsid w:val="00205C9B"/>
    <w:rsid w:val="00210956"/>
    <w:rsid w:val="00214B1D"/>
    <w:rsid w:val="002222DA"/>
    <w:rsid w:val="00224F95"/>
    <w:rsid w:val="0022539C"/>
    <w:rsid w:val="002274C1"/>
    <w:rsid w:val="00227F00"/>
    <w:rsid w:val="002323A6"/>
    <w:rsid w:val="00233E77"/>
    <w:rsid w:val="00233EDB"/>
    <w:rsid w:val="002417F6"/>
    <w:rsid w:val="00242E50"/>
    <w:rsid w:val="0024362C"/>
    <w:rsid w:val="00245452"/>
    <w:rsid w:val="00250FCF"/>
    <w:rsid w:val="0025404A"/>
    <w:rsid w:val="0025776C"/>
    <w:rsid w:val="00257783"/>
    <w:rsid w:val="0026228D"/>
    <w:rsid w:val="00263AFC"/>
    <w:rsid w:val="00265F29"/>
    <w:rsid w:val="00266626"/>
    <w:rsid w:val="00270299"/>
    <w:rsid w:val="00272757"/>
    <w:rsid w:val="002739D2"/>
    <w:rsid w:val="00275BB9"/>
    <w:rsid w:val="0028068E"/>
    <w:rsid w:val="00282627"/>
    <w:rsid w:val="00283518"/>
    <w:rsid w:val="00284E2B"/>
    <w:rsid w:val="0028509D"/>
    <w:rsid w:val="00286860"/>
    <w:rsid w:val="00287F85"/>
    <w:rsid w:val="00293444"/>
    <w:rsid w:val="002950E9"/>
    <w:rsid w:val="002956E8"/>
    <w:rsid w:val="00296D39"/>
    <w:rsid w:val="002A0074"/>
    <w:rsid w:val="002A07BC"/>
    <w:rsid w:val="002A2606"/>
    <w:rsid w:val="002A298D"/>
    <w:rsid w:val="002A4D17"/>
    <w:rsid w:val="002A6ECA"/>
    <w:rsid w:val="002A7B48"/>
    <w:rsid w:val="002B1A80"/>
    <w:rsid w:val="002B3B8C"/>
    <w:rsid w:val="002B5362"/>
    <w:rsid w:val="002B6CA8"/>
    <w:rsid w:val="002B73B5"/>
    <w:rsid w:val="002C1049"/>
    <w:rsid w:val="002C1EFC"/>
    <w:rsid w:val="002C5F35"/>
    <w:rsid w:val="002D0238"/>
    <w:rsid w:val="002D083A"/>
    <w:rsid w:val="002D5C23"/>
    <w:rsid w:val="002E0A93"/>
    <w:rsid w:val="002E188E"/>
    <w:rsid w:val="002E3CD0"/>
    <w:rsid w:val="002E4A02"/>
    <w:rsid w:val="002E4AA8"/>
    <w:rsid w:val="002E52F7"/>
    <w:rsid w:val="002E6D10"/>
    <w:rsid w:val="002F12FE"/>
    <w:rsid w:val="002F2306"/>
    <w:rsid w:val="002F5B65"/>
    <w:rsid w:val="002F6A98"/>
    <w:rsid w:val="003043D7"/>
    <w:rsid w:val="00304812"/>
    <w:rsid w:val="00305044"/>
    <w:rsid w:val="00307922"/>
    <w:rsid w:val="00307FAD"/>
    <w:rsid w:val="00310E34"/>
    <w:rsid w:val="003147A9"/>
    <w:rsid w:val="00314E47"/>
    <w:rsid w:val="00315059"/>
    <w:rsid w:val="0031702C"/>
    <w:rsid w:val="00317170"/>
    <w:rsid w:val="0032177A"/>
    <w:rsid w:val="003224FF"/>
    <w:rsid w:val="003229F0"/>
    <w:rsid w:val="00322C3D"/>
    <w:rsid w:val="00323CE5"/>
    <w:rsid w:val="00323DBF"/>
    <w:rsid w:val="003244F0"/>
    <w:rsid w:val="0032475D"/>
    <w:rsid w:val="00325761"/>
    <w:rsid w:val="00326666"/>
    <w:rsid w:val="0032714F"/>
    <w:rsid w:val="00327A45"/>
    <w:rsid w:val="00330322"/>
    <w:rsid w:val="00330E4F"/>
    <w:rsid w:val="00330F22"/>
    <w:rsid w:val="00331770"/>
    <w:rsid w:val="00331FF3"/>
    <w:rsid w:val="0033302E"/>
    <w:rsid w:val="00336B2A"/>
    <w:rsid w:val="003416FA"/>
    <w:rsid w:val="00345EA2"/>
    <w:rsid w:val="003461E9"/>
    <w:rsid w:val="00346562"/>
    <w:rsid w:val="0035068E"/>
    <w:rsid w:val="00351211"/>
    <w:rsid w:val="00352B0E"/>
    <w:rsid w:val="00354E20"/>
    <w:rsid w:val="00356955"/>
    <w:rsid w:val="00356DED"/>
    <w:rsid w:val="00363882"/>
    <w:rsid w:val="00364198"/>
    <w:rsid w:val="00364AD6"/>
    <w:rsid w:val="00370FAA"/>
    <w:rsid w:val="00373ACE"/>
    <w:rsid w:val="003765A8"/>
    <w:rsid w:val="00383672"/>
    <w:rsid w:val="00384273"/>
    <w:rsid w:val="0038504B"/>
    <w:rsid w:val="00385259"/>
    <w:rsid w:val="00385AEF"/>
    <w:rsid w:val="00386371"/>
    <w:rsid w:val="00386527"/>
    <w:rsid w:val="00386AB4"/>
    <w:rsid w:val="00387FDB"/>
    <w:rsid w:val="003939F4"/>
    <w:rsid w:val="00393EF9"/>
    <w:rsid w:val="00393F35"/>
    <w:rsid w:val="003977BB"/>
    <w:rsid w:val="00397986"/>
    <w:rsid w:val="00397D90"/>
    <w:rsid w:val="003A0149"/>
    <w:rsid w:val="003A21CC"/>
    <w:rsid w:val="003A4C4B"/>
    <w:rsid w:val="003A584B"/>
    <w:rsid w:val="003A5DF2"/>
    <w:rsid w:val="003B0120"/>
    <w:rsid w:val="003B2CDB"/>
    <w:rsid w:val="003B2D7D"/>
    <w:rsid w:val="003B54D5"/>
    <w:rsid w:val="003B55DE"/>
    <w:rsid w:val="003B7E0E"/>
    <w:rsid w:val="003C2B32"/>
    <w:rsid w:val="003C4E71"/>
    <w:rsid w:val="003C764C"/>
    <w:rsid w:val="003D0021"/>
    <w:rsid w:val="003D07D8"/>
    <w:rsid w:val="003D3023"/>
    <w:rsid w:val="003D3551"/>
    <w:rsid w:val="003D62FC"/>
    <w:rsid w:val="003D7918"/>
    <w:rsid w:val="003E3A2B"/>
    <w:rsid w:val="003E3A92"/>
    <w:rsid w:val="003E5367"/>
    <w:rsid w:val="003E6454"/>
    <w:rsid w:val="003E6BD1"/>
    <w:rsid w:val="003E743E"/>
    <w:rsid w:val="003F0081"/>
    <w:rsid w:val="003F08F5"/>
    <w:rsid w:val="003F19BE"/>
    <w:rsid w:val="003F350D"/>
    <w:rsid w:val="003F48FB"/>
    <w:rsid w:val="00402166"/>
    <w:rsid w:val="004025FE"/>
    <w:rsid w:val="00402D16"/>
    <w:rsid w:val="00403F34"/>
    <w:rsid w:val="00404E6C"/>
    <w:rsid w:val="0040633D"/>
    <w:rsid w:val="0040675E"/>
    <w:rsid w:val="00413FD6"/>
    <w:rsid w:val="00414012"/>
    <w:rsid w:val="004173E2"/>
    <w:rsid w:val="00417FBA"/>
    <w:rsid w:val="00420104"/>
    <w:rsid w:val="004222C3"/>
    <w:rsid w:val="00423A26"/>
    <w:rsid w:val="004247DA"/>
    <w:rsid w:val="004305BC"/>
    <w:rsid w:val="00430E8E"/>
    <w:rsid w:val="00431EFD"/>
    <w:rsid w:val="00434280"/>
    <w:rsid w:val="004357E3"/>
    <w:rsid w:val="004358FF"/>
    <w:rsid w:val="004364B6"/>
    <w:rsid w:val="00436C1B"/>
    <w:rsid w:val="00437F12"/>
    <w:rsid w:val="00442206"/>
    <w:rsid w:val="004430CB"/>
    <w:rsid w:val="00443D84"/>
    <w:rsid w:val="004454C6"/>
    <w:rsid w:val="00446742"/>
    <w:rsid w:val="00446EEF"/>
    <w:rsid w:val="00447B9E"/>
    <w:rsid w:val="004510BA"/>
    <w:rsid w:val="00453CB9"/>
    <w:rsid w:val="0046061F"/>
    <w:rsid w:val="0046383E"/>
    <w:rsid w:val="00463A02"/>
    <w:rsid w:val="00465668"/>
    <w:rsid w:val="00465879"/>
    <w:rsid w:val="00466C0C"/>
    <w:rsid w:val="00473603"/>
    <w:rsid w:val="00473E06"/>
    <w:rsid w:val="00474281"/>
    <w:rsid w:val="00477B90"/>
    <w:rsid w:val="0048100E"/>
    <w:rsid w:val="004820BC"/>
    <w:rsid w:val="00483B07"/>
    <w:rsid w:val="00484E1E"/>
    <w:rsid w:val="004852C1"/>
    <w:rsid w:val="00487203"/>
    <w:rsid w:val="00494316"/>
    <w:rsid w:val="00495108"/>
    <w:rsid w:val="00495221"/>
    <w:rsid w:val="00496401"/>
    <w:rsid w:val="00496BC3"/>
    <w:rsid w:val="004A002B"/>
    <w:rsid w:val="004A02A5"/>
    <w:rsid w:val="004A2438"/>
    <w:rsid w:val="004A299B"/>
    <w:rsid w:val="004A7FAB"/>
    <w:rsid w:val="004B0BD3"/>
    <w:rsid w:val="004B1EA2"/>
    <w:rsid w:val="004B20BE"/>
    <w:rsid w:val="004B2C1B"/>
    <w:rsid w:val="004B34F8"/>
    <w:rsid w:val="004C0312"/>
    <w:rsid w:val="004C1A43"/>
    <w:rsid w:val="004C5528"/>
    <w:rsid w:val="004C55C7"/>
    <w:rsid w:val="004C672D"/>
    <w:rsid w:val="004C6EF6"/>
    <w:rsid w:val="004D0582"/>
    <w:rsid w:val="004D38BE"/>
    <w:rsid w:val="004D5B2D"/>
    <w:rsid w:val="004D77EF"/>
    <w:rsid w:val="004E01FA"/>
    <w:rsid w:val="004E1FD7"/>
    <w:rsid w:val="004E5F71"/>
    <w:rsid w:val="004E6AF2"/>
    <w:rsid w:val="004E7003"/>
    <w:rsid w:val="004E7802"/>
    <w:rsid w:val="004F24F5"/>
    <w:rsid w:val="004F388C"/>
    <w:rsid w:val="004F3A5D"/>
    <w:rsid w:val="004F3B6C"/>
    <w:rsid w:val="004F5F16"/>
    <w:rsid w:val="004F5F8C"/>
    <w:rsid w:val="005048DF"/>
    <w:rsid w:val="00504A20"/>
    <w:rsid w:val="00504E80"/>
    <w:rsid w:val="005079AF"/>
    <w:rsid w:val="005101FF"/>
    <w:rsid w:val="0051096F"/>
    <w:rsid w:val="00511DDE"/>
    <w:rsid w:val="00512115"/>
    <w:rsid w:val="005135BF"/>
    <w:rsid w:val="00517798"/>
    <w:rsid w:val="00517D7C"/>
    <w:rsid w:val="00522605"/>
    <w:rsid w:val="00522935"/>
    <w:rsid w:val="00526DBC"/>
    <w:rsid w:val="00527ADA"/>
    <w:rsid w:val="00532527"/>
    <w:rsid w:val="00535BF7"/>
    <w:rsid w:val="00540840"/>
    <w:rsid w:val="00542AF1"/>
    <w:rsid w:val="0054333F"/>
    <w:rsid w:val="00543BB4"/>
    <w:rsid w:val="00544D4C"/>
    <w:rsid w:val="00546330"/>
    <w:rsid w:val="00546D6E"/>
    <w:rsid w:val="00547B3B"/>
    <w:rsid w:val="00550B98"/>
    <w:rsid w:val="00553D72"/>
    <w:rsid w:val="00553DE2"/>
    <w:rsid w:val="005572E8"/>
    <w:rsid w:val="00562137"/>
    <w:rsid w:val="00562FBA"/>
    <w:rsid w:val="00563ECB"/>
    <w:rsid w:val="005645B7"/>
    <w:rsid w:val="00565315"/>
    <w:rsid w:val="00566081"/>
    <w:rsid w:val="005710AE"/>
    <w:rsid w:val="005719FD"/>
    <w:rsid w:val="00576728"/>
    <w:rsid w:val="005855DB"/>
    <w:rsid w:val="005941C0"/>
    <w:rsid w:val="00594B88"/>
    <w:rsid w:val="00596C5E"/>
    <w:rsid w:val="005A25C3"/>
    <w:rsid w:val="005A6DE1"/>
    <w:rsid w:val="005B05BD"/>
    <w:rsid w:val="005B1C67"/>
    <w:rsid w:val="005C543B"/>
    <w:rsid w:val="005C5FC1"/>
    <w:rsid w:val="005C7C1B"/>
    <w:rsid w:val="005D1EE7"/>
    <w:rsid w:val="005D1F24"/>
    <w:rsid w:val="005D3952"/>
    <w:rsid w:val="005D4D35"/>
    <w:rsid w:val="005D5510"/>
    <w:rsid w:val="005D63BC"/>
    <w:rsid w:val="005E05E1"/>
    <w:rsid w:val="005E21E6"/>
    <w:rsid w:val="005E3392"/>
    <w:rsid w:val="005F23C7"/>
    <w:rsid w:val="005F3844"/>
    <w:rsid w:val="00600447"/>
    <w:rsid w:val="00610842"/>
    <w:rsid w:val="00614760"/>
    <w:rsid w:val="006149AB"/>
    <w:rsid w:val="006149E9"/>
    <w:rsid w:val="00615988"/>
    <w:rsid w:val="00617AC0"/>
    <w:rsid w:val="006240FD"/>
    <w:rsid w:val="00625565"/>
    <w:rsid w:val="0062681D"/>
    <w:rsid w:val="00626A14"/>
    <w:rsid w:val="00626F31"/>
    <w:rsid w:val="006315EA"/>
    <w:rsid w:val="00637F5C"/>
    <w:rsid w:val="00642B14"/>
    <w:rsid w:val="00642DA3"/>
    <w:rsid w:val="00643E89"/>
    <w:rsid w:val="006451BC"/>
    <w:rsid w:val="00647C0B"/>
    <w:rsid w:val="00653F95"/>
    <w:rsid w:val="00656C8E"/>
    <w:rsid w:val="00665C67"/>
    <w:rsid w:val="00665D8C"/>
    <w:rsid w:val="00666D87"/>
    <w:rsid w:val="00670592"/>
    <w:rsid w:val="006758D3"/>
    <w:rsid w:val="006816F8"/>
    <w:rsid w:val="0068249F"/>
    <w:rsid w:val="00683CC7"/>
    <w:rsid w:val="00686C43"/>
    <w:rsid w:val="00690321"/>
    <w:rsid w:val="0069377A"/>
    <w:rsid w:val="006A18CD"/>
    <w:rsid w:val="006A43E5"/>
    <w:rsid w:val="006A4420"/>
    <w:rsid w:val="006B7779"/>
    <w:rsid w:val="006C37E9"/>
    <w:rsid w:val="006C3BBF"/>
    <w:rsid w:val="006C5282"/>
    <w:rsid w:val="006C5F3B"/>
    <w:rsid w:val="006D2061"/>
    <w:rsid w:val="006D2881"/>
    <w:rsid w:val="006D36B0"/>
    <w:rsid w:val="006D4316"/>
    <w:rsid w:val="006D59D8"/>
    <w:rsid w:val="006D7B6E"/>
    <w:rsid w:val="006D7D31"/>
    <w:rsid w:val="006E097E"/>
    <w:rsid w:val="006E3730"/>
    <w:rsid w:val="006E3E00"/>
    <w:rsid w:val="006E6F92"/>
    <w:rsid w:val="006F0C42"/>
    <w:rsid w:val="006F111A"/>
    <w:rsid w:val="006F2330"/>
    <w:rsid w:val="006F439A"/>
    <w:rsid w:val="006F63CF"/>
    <w:rsid w:val="006F6BF1"/>
    <w:rsid w:val="006F7FFB"/>
    <w:rsid w:val="00702CF5"/>
    <w:rsid w:val="00702F72"/>
    <w:rsid w:val="00705B08"/>
    <w:rsid w:val="00706CAC"/>
    <w:rsid w:val="00707132"/>
    <w:rsid w:val="00710070"/>
    <w:rsid w:val="00711667"/>
    <w:rsid w:val="007120C3"/>
    <w:rsid w:val="0072072E"/>
    <w:rsid w:val="00720A5D"/>
    <w:rsid w:val="0072275E"/>
    <w:rsid w:val="007237B6"/>
    <w:rsid w:val="00724600"/>
    <w:rsid w:val="00724C8A"/>
    <w:rsid w:val="0073014D"/>
    <w:rsid w:val="00733038"/>
    <w:rsid w:val="00733B41"/>
    <w:rsid w:val="007361FA"/>
    <w:rsid w:val="00741A96"/>
    <w:rsid w:val="007421B4"/>
    <w:rsid w:val="007434AF"/>
    <w:rsid w:val="007439D4"/>
    <w:rsid w:val="00746D46"/>
    <w:rsid w:val="00752FA8"/>
    <w:rsid w:val="007533E9"/>
    <w:rsid w:val="00753DC3"/>
    <w:rsid w:val="0076127F"/>
    <w:rsid w:val="0076159C"/>
    <w:rsid w:val="007642B5"/>
    <w:rsid w:val="0076567B"/>
    <w:rsid w:val="007660CA"/>
    <w:rsid w:val="00766AED"/>
    <w:rsid w:val="00766E5D"/>
    <w:rsid w:val="00767F2E"/>
    <w:rsid w:val="00770025"/>
    <w:rsid w:val="007701A5"/>
    <w:rsid w:val="0077026A"/>
    <w:rsid w:val="0077314E"/>
    <w:rsid w:val="00774226"/>
    <w:rsid w:val="00780949"/>
    <w:rsid w:val="007827FB"/>
    <w:rsid w:val="0078382A"/>
    <w:rsid w:val="007839D5"/>
    <w:rsid w:val="0079359B"/>
    <w:rsid w:val="007945C0"/>
    <w:rsid w:val="007966CC"/>
    <w:rsid w:val="007968F3"/>
    <w:rsid w:val="00797284"/>
    <w:rsid w:val="007A37AE"/>
    <w:rsid w:val="007A6C64"/>
    <w:rsid w:val="007B3429"/>
    <w:rsid w:val="007B4A93"/>
    <w:rsid w:val="007B4DF2"/>
    <w:rsid w:val="007B55FC"/>
    <w:rsid w:val="007B64C7"/>
    <w:rsid w:val="007B6E6A"/>
    <w:rsid w:val="007C0634"/>
    <w:rsid w:val="007C0887"/>
    <w:rsid w:val="007C090E"/>
    <w:rsid w:val="007C0FC5"/>
    <w:rsid w:val="007C1CCF"/>
    <w:rsid w:val="007C5998"/>
    <w:rsid w:val="007D1BE9"/>
    <w:rsid w:val="007D72FF"/>
    <w:rsid w:val="007E4B3E"/>
    <w:rsid w:val="007E4F13"/>
    <w:rsid w:val="007E52DF"/>
    <w:rsid w:val="007E6890"/>
    <w:rsid w:val="007F0580"/>
    <w:rsid w:val="007F145E"/>
    <w:rsid w:val="007F19C4"/>
    <w:rsid w:val="007F3E48"/>
    <w:rsid w:val="007F3FC1"/>
    <w:rsid w:val="007F48C4"/>
    <w:rsid w:val="007F4F24"/>
    <w:rsid w:val="007F7D82"/>
    <w:rsid w:val="00800560"/>
    <w:rsid w:val="00801187"/>
    <w:rsid w:val="008036C4"/>
    <w:rsid w:val="0080487B"/>
    <w:rsid w:val="00804CCE"/>
    <w:rsid w:val="00805564"/>
    <w:rsid w:val="00806140"/>
    <w:rsid w:val="00807049"/>
    <w:rsid w:val="00807E43"/>
    <w:rsid w:val="0081125C"/>
    <w:rsid w:val="0081382B"/>
    <w:rsid w:val="00815480"/>
    <w:rsid w:val="00817A0C"/>
    <w:rsid w:val="00820098"/>
    <w:rsid w:val="00820B4A"/>
    <w:rsid w:val="008217FD"/>
    <w:rsid w:val="00823288"/>
    <w:rsid w:val="008244FA"/>
    <w:rsid w:val="00834E45"/>
    <w:rsid w:val="008353F5"/>
    <w:rsid w:val="0083777D"/>
    <w:rsid w:val="00837F9C"/>
    <w:rsid w:val="008451D6"/>
    <w:rsid w:val="00847FAE"/>
    <w:rsid w:val="00850476"/>
    <w:rsid w:val="008519CE"/>
    <w:rsid w:val="00855FFB"/>
    <w:rsid w:val="00857353"/>
    <w:rsid w:val="00860321"/>
    <w:rsid w:val="00862522"/>
    <w:rsid w:val="00863201"/>
    <w:rsid w:val="008636F7"/>
    <w:rsid w:val="0086695A"/>
    <w:rsid w:val="0087179E"/>
    <w:rsid w:val="008722A3"/>
    <w:rsid w:val="00872424"/>
    <w:rsid w:val="00872A8E"/>
    <w:rsid w:val="00873363"/>
    <w:rsid w:val="00875092"/>
    <w:rsid w:val="00875A9D"/>
    <w:rsid w:val="00886C93"/>
    <w:rsid w:val="00887231"/>
    <w:rsid w:val="00887550"/>
    <w:rsid w:val="00887CAB"/>
    <w:rsid w:val="00890DC0"/>
    <w:rsid w:val="0089121B"/>
    <w:rsid w:val="00891A72"/>
    <w:rsid w:val="00891DEC"/>
    <w:rsid w:val="00892B5A"/>
    <w:rsid w:val="008953BF"/>
    <w:rsid w:val="00896734"/>
    <w:rsid w:val="008A2659"/>
    <w:rsid w:val="008A3554"/>
    <w:rsid w:val="008A4620"/>
    <w:rsid w:val="008B0298"/>
    <w:rsid w:val="008B0BBA"/>
    <w:rsid w:val="008B2CB8"/>
    <w:rsid w:val="008B4BE0"/>
    <w:rsid w:val="008B5C93"/>
    <w:rsid w:val="008C13D1"/>
    <w:rsid w:val="008D00F8"/>
    <w:rsid w:val="008D037D"/>
    <w:rsid w:val="008D135C"/>
    <w:rsid w:val="008D3D74"/>
    <w:rsid w:val="008D78D2"/>
    <w:rsid w:val="008E0A6C"/>
    <w:rsid w:val="008E3FCA"/>
    <w:rsid w:val="008E4ABA"/>
    <w:rsid w:val="008E4C59"/>
    <w:rsid w:val="008E5026"/>
    <w:rsid w:val="008E512F"/>
    <w:rsid w:val="008E6934"/>
    <w:rsid w:val="008F1A01"/>
    <w:rsid w:val="008F2439"/>
    <w:rsid w:val="008F3674"/>
    <w:rsid w:val="008F4DC4"/>
    <w:rsid w:val="008F6BA2"/>
    <w:rsid w:val="008F6D8F"/>
    <w:rsid w:val="008F7080"/>
    <w:rsid w:val="0090152E"/>
    <w:rsid w:val="00903866"/>
    <w:rsid w:val="0091099B"/>
    <w:rsid w:val="00913181"/>
    <w:rsid w:val="00924E21"/>
    <w:rsid w:val="00925A7E"/>
    <w:rsid w:val="00932C1B"/>
    <w:rsid w:val="0093302F"/>
    <w:rsid w:val="00935E26"/>
    <w:rsid w:val="009361FE"/>
    <w:rsid w:val="00940A1B"/>
    <w:rsid w:val="00940EC4"/>
    <w:rsid w:val="00943E60"/>
    <w:rsid w:val="00944599"/>
    <w:rsid w:val="00945CCB"/>
    <w:rsid w:val="0095114C"/>
    <w:rsid w:val="00953214"/>
    <w:rsid w:val="0095692F"/>
    <w:rsid w:val="00963F70"/>
    <w:rsid w:val="0096494A"/>
    <w:rsid w:val="0096635B"/>
    <w:rsid w:val="0096742E"/>
    <w:rsid w:val="009702CF"/>
    <w:rsid w:val="00971D10"/>
    <w:rsid w:val="00972727"/>
    <w:rsid w:val="009744B4"/>
    <w:rsid w:val="00974CC3"/>
    <w:rsid w:val="0097602D"/>
    <w:rsid w:val="00980029"/>
    <w:rsid w:val="009805C2"/>
    <w:rsid w:val="009815A7"/>
    <w:rsid w:val="00983CB1"/>
    <w:rsid w:val="00984087"/>
    <w:rsid w:val="009840B5"/>
    <w:rsid w:val="009878CA"/>
    <w:rsid w:val="00990903"/>
    <w:rsid w:val="009921EF"/>
    <w:rsid w:val="00992595"/>
    <w:rsid w:val="009A0B03"/>
    <w:rsid w:val="009A2A0D"/>
    <w:rsid w:val="009A6188"/>
    <w:rsid w:val="009B0690"/>
    <w:rsid w:val="009B0977"/>
    <w:rsid w:val="009B2EE9"/>
    <w:rsid w:val="009B400F"/>
    <w:rsid w:val="009C4583"/>
    <w:rsid w:val="009C4A1F"/>
    <w:rsid w:val="009C584A"/>
    <w:rsid w:val="009D07DF"/>
    <w:rsid w:val="009D3BF3"/>
    <w:rsid w:val="009D4824"/>
    <w:rsid w:val="009D5ECB"/>
    <w:rsid w:val="009D740E"/>
    <w:rsid w:val="009D7657"/>
    <w:rsid w:val="009D7AF9"/>
    <w:rsid w:val="009D7D5C"/>
    <w:rsid w:val="009E094E"/>
    <w:rsid w:val="009E19A1"/>
    <w:rsid w:val="009E1FF9"/>
    <w:rsid w:val="009E5B89"/>
    <w:rsid w:val="009E60B5"/>
    <w:rsid w:val="009F55DB"/>
    <w:rsid w:val="009F63FD"/>
    <w:rsid w:val="009F746C"/>
    <w:rsid w:val="009F7732"/>
    <w:rsid w:val="009F7CFF"/>
    <w:rsid w:val="009F7D81"/>
    <w:rsid w:val="00A00434"/>
    <w:rsid w:val="00A00502"/>
    <w:rsid w:val="00A005B9"/>
    <w:rsid w:val="00A01031"/>
    <w:rsid w:val="00A01863"/>
    <w:rsid w:val="00A0252C"/>
    <w:rsid w:val="00A02E64"/>
    <w:rsid w:val="00A047BC"/>
    <w:rsid w:val="00A0572E"/>
    <w:rsid w:val="00A11ADC"/>
    <w:rsid w:val="00A120DB"/>
    <w:rsid w:val="00A12C20"/>
    <w:rsid w:val="00A14B4A"/>
    <w:rsid w:val="00A150C2"/>
    <w:rsid w:val="00A15AB4"/>
    <w:rsid w:val="00A17B5F"/>
    <w:rsid w:val="00A17C75"/>
    <w:rsid w:val="00A20027"/>
    <w:rsid w:val="00A20D3D"/>
    <w:rsid w:val="00A23553"/>
    <w:rsid w:val="00A241ED"/>
    <w:rsid w:val="00A24868"/>
    <w:rsid w:val="00A24C6D"/>
    <w:rsid w:val="00A25908"/>
    <w:rsid w:val="00A274B3"/>
    <w:rsid w:val="00A27E45"/>
    <w:rsid w:val="00A34089"/>
    <w:rsid w:val="00A367C4"/>
    <w:rsid w:val="00A37FFB"/>
    <w:rsid w:val="00A4017C"/>
    <w:rsid w:val="00A40350"/>
    <w:rsid w:val="00A40B72"/>
    <w:rsid w:val="00A416CF"/>
    <w:rsid w:val="00A416F9"/>
    <w:rsid w:val="00A42563"/>
    <w:rsid w:val="00A43704"/>
    <w:rsid w:val="00A438EA"/>
    <w:rsid w:val="00A43FBD"/>
    <w:rsid w:val="00A44E92"/>
    <w:rsid w:val="00A46480"/>
    <w:rsid w:val="00A47BA1"/>
    <w:rsid w:val="00A5566F"/>
    <w:rsid w:val="00A5593F"/>
    <w:rsid w:val="00A60FAD"/>
    <w:rsid w:val="00A65309"/>
    <w:rsid w:val="00A66873"/>
    <w:rsid w:val="00A67EE2"/>
    <w:rsid w:val="00A7295A"/>
    <w:rsid w:val="00A72D14"/>
    <w:rsid w:val="00A8179B"/>
    <w:rsid w:val="00A86140"/>
    <w:rsid w:val="00A86544"/>
    <w:rsid w:val="00A93977"/>
    <w:rsid w:val="00A94F0C"/>
    <w:rsid w:val="00A95956"/>
    <w:rsid w:val="00A95E96"/>
    <w:rsid w:val="00AA104F"/>
    <w:rsid w:val="00AA1699"/>
    <w:rsid w:val="00AA3CAF"/>
    <w:rsid w:val="00AA41DE"/>
    <w:rsid w:val="00AA7CB2"/>
    <w:rsid w:val="00AB3CCF"/>
    <w:rsid w:val="00AB4932"/>
    <w:rsid w:val="00AB5B26"/>
    <w:rsid w:val="00AC7F6D"/>
    <w:rsid w:val="00AD3363"/>
    <w:rsid w:val="00AD39D6"/>
    <w:rsid w:val="00AD589C"/>
    <w:rsid w:val="00AD5CB7"/>
    <w:rsid w:val="00AE0BB7"/>
    <w:rsid w:val="00AE38A9"/>
    <w:rsid w:val="00AE3E48"/>
    <w:rsid w:val="00AE655E"/>
    <w:rsid w:val="00AE6DC2"/>
    <w:rsid w:val="00AF1079"/>
    <w:rsid w:val="00AF2E6C"/>
    <w:rsid w:val="00AF2F68"/>
    <w:rsid w:val="00AF56A0"/>
    <w:rsid w:val="00AF71B5"/>
    <w:rsid w:val="00AF769B"/>
    <w:rsid w:val="00AF7AFC"/>
    <w:rsid w:val="00B01AE7"/>
    <w:rsid w:val="00B02EFA"/>
    <w:rsid w:val="00B03A46"/>
    <w:rsid w:val="00B05A4F"/>
    <w:rsid w:val="00B1235E"/>
    <w:rsid w:val="00B13C88"/>
    <w:rsid w:val="00B206E9"/>
    <w:rsid w:val="00B22277"/>
    <w:rsid w:val="00B22D19"/>
    <w:rsid w:val="00B24CCC"/>
    <w:rsid w:val="00B303A3"/>
    <w:rsid w:val="00B31199"/>
    <w:rsid w:val="00B33AC5"/>
    <w:rsid w:val="00B42397"/>
    <w:rsid w:val="00B463D9"/>
    <w:rsid w:val="00B46E62"/>
    <w:rsid w:val="00B5220F"/>
    <w:rsid w:val="00B5296E"/>
    <w:rsid w:val="00B57B56"/>
    <w:rsid w:val="00B603FA"/>
    <w:rsid w:val="00B61B9E"/>
    <w:rsid w:val="00B64B2E"/>
    <w:rsid w:val="00B66384"/>
    <w:rsid w:val="00B70C93"/>
    <w:rsid w:val="00B74202"/>
    <w:rsid w:val="00B749BF"/>
    <w:rsid w:val="00B75286"/>
    <w:rsid w:val="00B7709A"/>
    <w:rsid w:val="00B818CD"/>
    <w:rsid w:val="00B8254E"/>
    <w:rsid w:val="00B83EDA"/>
    <w:rsid w:val="00B85B95"/>
    <w:rsid w:val="00B86DBC"/>
    <w:rsid w:val="00B877FC"/>
    <w:rsid w:val="00B878CD"/>
    <w:rsid w:val="00B90882"/>
    <w:rsid w:val="00B91EE1"/>
    <w:rsid w:val="00B94AB1"/>
    <w:rsid w:val="00B94C2F"/>
    <w:rsid w:val="00B97685"/>
    <w:rsid w:val="00B978DB"/>
    <w:rsid w:val="00BA18EE"/>
    <w:rsid w:val="00BA432F"/>
    <w:rsid w:val="00BA7DA4"/>
    <w:rsid w:val="00BB0367"/>
    <w:rsid w:val="00BB094F"/>
    <w:rsid w:val="00BB571E"/>
    <w:rsid w:val="00BB5F57"/>
    <w:rsid w:val="00BC0D31"/>
    <w:rsid w:val="00BC33B9"/>
    <w:rsid w:val="00BC414A"/>
    <w:rsid w:val="00BD1B46"/>
    <w:rsid w:val="00BD5BAF"/>
    <w:rsid w:val="00BE1C3A"/>
    <w:rsid w:val="00BE39AF"/>
    <w:rsid w:val="00BE74FD"/>
    <w:rsid w:val="00BF1C48"/>
    <w:rsid w:val="00BF46F7"/>
    <w:rsid w:val="00BF5BFD"/>
    <w:rsid w:val="00BF70F7"/>
    <w:rsid w:val="00BF7831"/>
    <w:rsid w:val="00C05417"/>
    <w:rsid w:val="00C055CE"/>
    <w:rsid w:val="00C06E30"/>
    <w:rsid w:val="00C06E4C"/>
    <w:rsid w:val="00C1359E"/>
    <w:rsid w:val="00C13902"/>
    <w:rsid w:val="00C16F11"/>
    <w:rsid w:val="00C2174D"/>
    <w:rsid w:val="00C21A42"/>
    <w:rsid w:val="00C222F7"/>
    <w:rsid w:val="00C2420C"/>
    <w:rsid w:val="00C27CC0"/>
    <w:rsid w:val="00C32223"/>
    <w:rsid w:val="00C32B22"/>
    <w:rsid w:val="00C32CBC"/>
    <w:rsid w:val="00C33BAB"/>
    <w:rsid w:val="00C33E4E"/>
    <w:rsid w:val="00C36469"/>
    <w:rsid w:val="00C379CF"/>
    <w:rsid w:val="00C41BC0"/>
    <w:rsid w:val="00C43005"/>
    <w:rsid w:val="00C43B9D"/>
    <w:rsid w:val="00C44212"/>
    <w:rsid w:val="00C469C3"/>
    <w:rsid w:val="00C47078"/>
    <w:rsid w:val="00C5199D"/>
    <w:rsid w:val="00C5225F"/>
    <w:rsid w:val="00C55341"/>
    <w:rsid w:val="00C55890"/>
    <w:rsid w:val="00C5609F"/>
    <w:rsid w:val="00C562EC"/>
    <w:rsid w:val="00C56DCA"/>
    <w:rsid w:val="00C648B1"/>
    <w:rsid w:val="00C65A17"/>
    <w:rsid w:val="00C66CDF"/>
    <w:rsid w:val="00C706CD"/>
    <w:rsid w:val="00C70D36"/>
    <w:rsid w:val="00C70FD8"/>
    <w:rsid w:val="00C7529A"/>
    <w:rsid w:val="00C77EBB"/>
    <w:rsid w:val="00C83840"/>
    <w:rsid w:val="00C83CF5"/>
    <w:rsid w:val="00C86305"/>
    <w:rsid w:val="00C871E6"/>
    <w:rsid w:val="00C87C4A"/>
    <w:rsid w:val="00C87C6C"/>
    <w:rsid w:val="00C9039D"/>
    <w:rsid w:val="00C9361E"/>
    <w:rsid w:val="00C964F6"/>
    <w:rsid w:val="00CA042A"/>
    <w:rsid w:val="00CA0ED7"/>
    <w:rsid w:val="00CA1843"/>
    <w:rsid w:val="00CA1A12"/>
    <w:rsid w:val="00CA1C81"/>
    <w:rsid w:val="00CA2667"/>
    <w:rsid w:val="00CA6591"/>
    <w:rsid w:val="00CA6C85"/>
    <w:rsid w:val="00CA783D"/>
    <w:rsid w:val="00CB046F"/>
    <w:rsid w:val="00CB2304"/>
    <w:rsid w:val="00CB4405"/>
    <w:rsid w:val="00CB5E0C"/>
    <w:rsid w:val="00CB68ED"/>
    <w:rsid w:val="00CC01FA"/>
    <w:rsid w:val="00CC15E5"/>
    <w:rsid w:val="00CC19BC"/>
    <w:rsid w:val="00CC446D"/>
    <w:rsid w:val="00CD120B"/>
    <w:rsid w:val="00CD26E3"/>
    <w:rsid w:val="00CD3832"/>
    <w:rsid w:val="00CD7EFB"/>
    <w:rsid w:val="00CE0BF5"/>
    <w:rsid w:val="00CE311B"/>
    <w:rsid w:val="00CE37C8"/>
    <w:rsid w:val="00CE3C38"/>
    <w:rsid w:val="00CE3D30"/>
    <w:rsid w:val="00CE4234"/>
    <w:rsid w:val="00CE5508"/>
    <w:rsid w:val="00CE69C4"/>
    <w:rsid w:val="00CE6D45"/>
    <w:rsid w:val="00CF2132"/>
    <w:rsid w:val="00CF6808"/>
    <w:rsid w:val="00D00FE4"/>
    <w:rsid w:val="00D021DD"/>
    <w:rsid w:val="00D0494C"/>
    <w:rsid w:val="00D05935"/>
    <w:rsid w:val="00D059C5"/>
    <w:rsid w:val="00D05B25"/>
    <w:rsid w:val="00D06031"/>
    <w:rsid w:val="00D06548"/>
    <w:rsid w:val="00D10D71"/>
    <w:rsid w:val="00D14337"/>
    <w:rsid w:val="00D15CA5"/>
    <w:rsid w:val="00D1788C"/>
    <w:rsid w:val="00D17997"/>
    <w:rsid w:val="00D17CF0"/>
    <w:rsid w:val="00D17CF3"/>
    <w:rsid w:val="00D2005A"/>
    <w:rsid w:val="00D21886"/>
    <w:rsid w:val="00D21B9B"/>
    <w:rsid w:val="00D24CFB"/>
    <w:rsid w:val="00D30343"/>
    <w:rsid w:val="00D30503"/>
    <w:rsid w:val="00D33845"/>
    <w:rsid w:val="00D34ADA"/>
    <w:rsid w:val="00D351DC"/>
    <w:rsid w:val="00D40728"/>
    <w:rsid w:val="00D40D3C"/>
    <w:rsid w:val="00D459BB"/>
    <w:rsid w:val="00D50AE9"/>
    <w:rsid w:val="00D5269F"/>
    <w:rsid w:val="00D53230"/>
    <w:rsid w:val="00D538BE"/>
    <w:rsid w:val="00D571F9"/>
    <w:rsid w:val="00D57228"/>
    <w:rsid w:val="00D612F4"/>
    <w:rsid w:val="00D63911"/>
    <w:rsid w:val="00D66857"/>
    <w:rsid w:val="00D70538"/>
    <w:rsid w:val="00D71234"/>
    <w:rsid w:val="00D734CD"/>
    <w:rsid w:val="00D75A19"/>
    <w:rsid w:val="00D77953"/>
    <w:rsid w:val="00D80830"/>
    <w:rsid w:val="00D83B23"/>
    <w:rsid w:val="00D848CA"/>
    <w:rsid w:val="00D84A13"/>
    <w:rsid w:val="00D8669C"/>
    <w:rsid w:val="00D86915"/>
    <w:rsid w:val="00D9194D"/>
    <w:rsid w:val="00D92BEA"/>
    <w:rsid w:val="00D97203"/>
    <w:rsid w:val="00DA006E"/>
    <w:rsid w:val="00DA1B12"/>
    <w:rsid w:val="00DA401C"/>
    <w:rsid w:val="00DA61CF"/>
    <w:rsid w:val="00DB5CB2"/>
    <w:rsid w:val="00DB5EB2"/>
    <w:rsid w:val="00DB6D04"/>
    <w:rsid w:val="00DC213F"/>
    <w:rsid w:val="00DC268D"/>
    <w:rsid w:val="00DC64DC"/>
    <w:rsid w:val="00DC6F7C"/>
    <w:rsid w:val="00DD0BAD"/>
    <w:rsid w:val="00DD0EB9"/>
    <w:rsid w:val="00DD1441"/>
    <w:rsid w:val="00DD64DF"/>
    <w:rsid w:val="00DE1377"/>
    <w:rsid w:val="00DE4169"/>
    <w:rsid w:val="00DE49C2"/>
    <w:rsid w:val="00DE64FD"/>
    <w:rsid w:val="00DE77C1"/>
    <w:rsid w:val="00DF0E46"/>
    <w:rsid w:val="00DF1B03"/>
    <w:rsid w:val="00DF214D"/>
    <w:rsid w:val="00DF380D"/>
    <w:rsid w:val="00DF4C02"/>
    <w:rsid w:val="00DF4E03"/>
    <w:rsid w:val="00DF7A1C"/>
    <w:rsid w:val="00E03B9B"/>
    <w:rsid w:val="00E03D14"/>
    <w:rsid w:val="00E119FD"/>
    <w:rsid w:val="00E12C4D"/>
    <w:rsid w:val="00E12C6D"/>
    <w:rsid w:val="00E1342F"/>
    <w:rsid w:val="00E15CC3"/>
    <w:rsid w:val="00E20CCB"/>
    <w:rsid w:val="00E20F8C"/>
    <w:rsid w:val="00E2431C"/>
    <w:rsid w:val="00E2444A"/>
    <w:rsid w:val="00E244EE"/>
    <w:rsid w:val="00E24CD2"/>
    <w:rsid w:val="00E26300"/>
    <w:rsid w:val="00E30EAE"/>
    <w:rsid w:val="00E349EE"/>
    <w:rsid w:val="00E35064"/>
    <w:rsid w:val="00E35C31"/>
    <w:rsid w:val="00E35DB3"/>
    <w:rsid w:val="00E373B5"/>
    <w:rsid w:val="00E42019"/>
    <w:rsid w:val="00E43BE2"/>
    <w:rsid w:val="00E443FD"/>
    <w:rsid w:val="00E445C0"/>
    <w:rsid w:val="00E44630"/>
    <w:rsid w:val="00E45067"/>
    <w:rsid w:val="00E47D96"/>
    <w:rsid w:val="00E50B84"/>
    <w:rsid w:val="00E522FE"/>
    <w:rsid w:val="00E544D7"/>
    <w:rsid w:val="00E54C30"/>
    <w:rsid w:val="00E55240"/>
    <w:rsid w:val="00E55BF0"/>
    <w:rsid w:val="00E61E74"/>
    <w:rsid w:val="00E65CE9"/>
    <w:rsid w:val="00E6661B"/>
    <w:rsid w:val="00E66D76"/>
    <w:rsid w:val="00E7036C"/>
    <w:rsid w:val="00E7085A"/>
    <w:rsid w:val="00E71020"/>
    <w:rsid w:val="00E72A60"/>
    <w:rsid w:val="00E761AD"/>
    <w:rsid w:val="00E762A2"/>
    <w:rsid w:val="00E81162"/>
    <w:rsid w:val="00E81A90"/>
    <w:rsid w:val="00E81BA2"/>
    <w:rsid w:val="00E81BC1"/>
    <w:rsid w:val="00E822B6"/>
    <w:rsid w:val="00E83F84"/>
    <w:rsid w:val="00E859FE"/>
    <w:rsid w:val="00E871A3"/>
    <w:rsid w:val="00E95C9A"/>
    <w:rsid w:val="00E96C4A"/>
    <w:rsid w:val="00E9774C"/>
    <w:rsid w:val="00EA1F8B"/>
    <w:rsid w:val="00EA2307"/>
    <w:rsid w:val="00EA4C25"/>
    <w:rsid w:val="00EA742D"/>
    <w:rsid w:val="00EA7AAC"/>
    <w:rsid w:val="00EB19AF"/>
    <w:rsid w:val="00EB244B"/>
    <w:rsid w:val="00EB2B86"/>
    <w:rsid w:val="00EB3273"/>
    <w:rsid w:val="00EB499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467"/>
    <w:rsid w:val="00EE6D3E"/>
    <w:rsid w:val="00EE7981"/>
    <w:rsid w:val="00EF29EC"/>
    <w:rsid w:val="00EF2CE5"/>
    <w:rsid w:val="00EF31E0"/>
    <w:rsid w:val="00EF48D4"/>
    <w:rsid w:val="00F00D40"/>
    <w:rsid w:val="00F014C2"/>
    <w:rsid w:val="00F01869"/>
    <w:rsid w:val="00F021C5"/>
    <w:rsid w:val="00F02BDF"/>
    <w:rsid w:val="00F03BE7"/>
    <w:rsid w:val="00F04AE3"/>
    <w:rsid w:val="00F06275"/>
    <w:rsid w:val="00F07D2F"/>
    <w:rsid w:val="00F122F3"/>
    <w:rsid w:val="00F13B64"/>
    <w:rsid w:val="00F145EE"/>
    <w:rsid w:val="00F14D1F"/>
    <w:rsid w:val="00F15BD8"/>
    <w:rsid w:val="00F2005A"/>
    <w:rsid w:val="00F2039B"/>
    <w:rsid w:val="00F20B4D"/>
    <w:rsid w:val="00F223D8"/>
    <w:rsid w:val="00F22505"/>
    <w:rsid w:val="00F25B13"/>
    <w:rsid w:val="00F26627"/>
    <w:rsid w:val="00F27072"/>
    <w:rsid w:val="00F270DC"/>
    <w:rsid w:val="00F306A7"/>
    <w:rsid w:val="00F35B14"/>
    <w:rsid w:val="00F42085"/>
    <w:rsid w:val="00F42D3A"/>
    <w:rsid w:val="00F44D62"/>
    <w:rsid w:val="00F44DF8"/>
    <w:rsid w:val="00F47091"/>
    <w:rsid w:val="00F510AA"/>
    <w:rsid w:val="00F51CAB"/>
    <w:rsid w:val="00F56237"/>
    <w:rsid w:val="00F562DB"/>
    <w:rsid w:val="00F5709C"/>
    <w:rsid w:val="00F601D7"/>
    <w:rsid w:val="00F621D1"/>
    <w:rsid w:val="00F71561"/>
    <w:rsid w:val="00F747D8"/>
    <w:rsid w:val="00F77879"/>
    <w:rsid w:val="00F81867"/>
    <w:rsid w:val="00F83FF7"/>
    <w:rsid w:val="00F8406C"/>
    <w:rsid w:val="00F847D5"/>
    <w:rsid w:val="00F8712A"/>
    <w:rsid w:val="00F873FF"/>
    <w:rsid w:val="00F92B30"/>
    <w:rsid w:val="00F93EB7"/>
    <w:rsid w:val="00F93F54"/>
    <w:rsid w:val="00FA3D41"/>
    <w:rsid w:val="00FA4F22"/>
    <w:rsid w:val="00FA647E"/>
    <w:rsid w:val="00FB04C0"/>
    <w:rsid w:val="00FB3834"/>
    <w:rsid w:val="00FB4C02"/>
    <w:rsid w:val="00FB67DF"/>
    <w:rsid w:val="00FC0BDF"/>
    <w:rsid w:val="00FC39B8"/>
    <w:rsid w:val="00FC5492"/>
    <w:rsid w:val="00FD2097"/>
    <w:rsid w:val="00FD26EC"/>
    <w:rsid w:val="00FD3AA0"/>
    <w:rsid w:val="00FD4DD1"/>
    <w:rsid w:val="00FD5B39"/>
    <w:rsid w:val="00FD65EA"/>
    <w:rsid w:val="00FD7895"/>
    <w:rsid w:val="00FE0C3D"/>
    <w:rsid w:val="00FE27BF"/>
    <w:rsid w:val="00FE2C19"/>
    <w:rsid w:val="00FE51BC"/>
    <w:rsid w:val="00FE7F39"/>
    <w:rsid w:val="00FF39B7"/>
    <w:rsid w:val="00FF3C68"/>
    <w:rsid w:val="00FF77DB"/>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1F009A9E-19E2-4D66-870D-A1BF9BC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F7F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 w:type="character" w:styleId="CommentReference">
    <w:name w:val="annotation reference"/>
    <w:basedOn w:val="DefaultParagraphFont"/>
    <w:uiPriority w:val="99"/>
    <w:semiHidden/>
    <w:unhideWhenUsed/>
    <w:rsid w:val="00325761"/>
    <w:rPr>
      <w:sz w:val="16"/>
      <w:szCs w:val="16"/>
    </w:rPr>
  </w:style>
  <w:style w:type="paragraph" w:styleId="CommentText">
    <w:name w:val="annotation text"/>
    <w:basedOn w:val="Normal"/>
    <w:link w:val="CommentTextChar"/>
    <w:uiPriority w:val="99"/>
    <w:unhideWhenUsed/>
    <w:rsid w:val="00325761"/>
    <w:pPr>
      <w:spacing w:line="240" w:lineRule="auto"/>
    </w:pPr>
    <w:rPr>
      <w:sz w:val="20"/>
      <w:szCs w:val="20"/>
    </w:rPr>
  </w:style>
  <w:style w:type="character" w:customStyle="1" w:styleId="CommentTextChar">
    <w:name w:val="Comment Text Char"/>
    <w:basedOn w:val="DefaultParagraphFont"/>
    <w:link w:val="CommentText"/>
    <w:uiPriority w:val="99"/>
    <w:rsid w:val="00325761"/>
    <w:rPr>
      <w:sz w:val="20"/>
      <w:szCs w:val="20"/>
    </w:rPr>
  </w:style>
  <w:style w:type="paragraph" w:styleId="CommentSubject">
    <w:name w:val="annotation subject"/>
    <w:basedOn w:val="CommentText"/>
    <w:next w:val="CommentText"/>
    <w:link w:val="CommentSubjectChar"/>
    <w:uiPriority w:val="99"/>
    <w:semiHidden/>
    <w:unhideWhenUsed/>
    <w:rsid w:val="00325761"/>
    <w:rPr>
      <w:b/>
      <w:bCs/>
    </w:rPr>
  </w:style>
  <w:style w:type="character" w:customStyle="1" w:styleId="CommentSubjectChar">
    <w:name w:val="Comment Subject Char"/>
    <w:basedOn w:val="CommentTextChar"/>
    <w:link w:val="CommentSubject"/>
    <w:uiPriority w:val="99"/>
    <w:semiHidden/>
    <w:rsid w:val="00325761"/>
    <w:rPr>
      <w:b/>
      <w:bCs/>
      <w:sz w:val="20"/>
      <w:szCs w:val="20"/>
    </w:rPr>
  </w:style>
  <w:style w:type="paragraph" w:customStyle="1" w:styleId="BodyTextNumbered">
    <w:name w:val="Body Text Numbered"/>
    <w:basedOn w:val="BodyText"/>
    <w:link w:val="BodyTextNumberedChar1"/>
    <w:rsid w:val="00077B34"/>
    <w:pPr>
      <w:spacing w:after="240" w:line="240" w:lineRule="auto"/>
      <w:ind w:left="720" w:hanging="720"/>
    </w:pPr>
    <w:rPr>
      <w:rFonts w:ascii="Times New Roman" w:eastAsia="Times New Roman" w:hAnsi="Times New Roman" w:cs="Times New Roman"/>
      <w:iCs/>
      <w:sz w:val="24"/>
      <w:szCs w:val="20"/>
      <w:lang w:val="x-none" w:eastAsia="x-none"/>
    </w:rPr>
  </w:style>
  <w:style w:type="character" w:customStyle="1" w:styleId="BodyTextNumberedChar1">
    <w:name w:val="Body Text Numbered Char1"/>
    <w:link w:val="BodyTextNumbered"/>
    <w:rsid w:val="00077B34"/>
    <w:rPr>
      <w:rFonts w:ascii="Times New Roman" w:eastAsia="Times New Roman" w:hAnsi="Times New Roman" w:cs="Times New Roman"/>
      <w:iCs/>
      <w:sz w:val="24"/>
      <w:szCs w:val="20"/>
      <w:lang w:val="x-none" w:eastAsia="x-none"/>
    </w:rPr>
  </w:style>
  <w:style w:type="paragraph" w:styleId="BodyText">
    <w:name w:val="Body Text"/>
    <w:basedOn w:val="Normal"/>
    <w:link w:val="BodyTextChar"/>
    <w:uiPriority w:val="99"/>
    <w:semiHidden/>
    <w:unhideWhenUsed/>
    <w:rsid w:val="00077B34"/>
    <w:pPr>
      <w:spacing w:after="120"/>
    </w:pPr>
  </w:style>
  <w:style w:type="character" w:customStyle="1" w:styleId="BodyTextChar">
    <w:name w:val="Body Text Char"/>
    <w:basedOn w:val="DefaultParagraphFont"/>
    <w:link w:val="BodyText"/>
    <w:uiPriority w:val="99"/>
    <w:semiHidden/>
    <w:rsid w:val="00077B34"/>
  </w:style>
  <w:style w:type="paragraph" w:customStyle="1" w:styleId="H4">
    <w:name w:val="H4"/>
    <w:basedOn w:val="Heading4"/>
    <w:next w:val="BodyText"/>
    <w:link w:val="H4Char"/>
    <w:rsid w:val="006F7FFB"/>
    <w:pPr>
      <w:keepLines w:val="0"/>
      <w:widowControl w:val="0"/>
      <w:tabs>
        <w:tab w:val="left" w:pos="1260"/>
      </w:tabs>
      <w:spacing w:before="240" w:after="240" w:line="240" w:lineRule="auto"/>
    </w:pPr>
    <w:rPr>
      <w:rFonts w:ascii="Times New Roman" w:eastAsia="Times New Roman" w:hAnsi="Times New Roman" w:cs="Times New Roman"/>
      <w:b/>
      <w:bCs/>
      <w:i w:val="0"/>
      <w:iCs w:val="0"/>
      <w:snapToGrid w:val="0"/>
      <w:color w:val="auto"/>
      <w:sz w:val="24"/>
      <w:szCs w:val="20"/>
      <w:lang w:val="x-none" w:eastAsia="x-none"/>
    </w:rPr>
  </w:style>
  <w:style w:type="character" w:customStyle="1" w:styleId="H4Char">
    <w:name w:val="H4 Char"/>
    <w:basedOn w:val="DefaultParagraphFont"/>
    <w:link w:val="H4"/>
    <w:rsid w:val="006F7FFB"/>
    <w:rPr>
      <w:rFonts w:ascii="Times New Roman" w:eastAsia="Times New Roman" w:hAnsi="Times New Roman" w:cs="Times New Roman"/>
      <w:b/>
      <w:bCs/>
      <w:snapToGrid w:val="0"/>
      <w:sz w:val="24"/>
      <w:szCs w:val="20"/>
      <w:lang w:val="x-none" w:eastAsia="x-none"/>
    </w:rPr>
  </w:style>
  <w:style w:type="character" w:customStyle="1" w:styleId="Heading4Char">
    <w:name w:val="Heading 4 Char"/>
    <w:basedOn w:val="DefaultParagraphFont"/>
    <w:link w:val="Heading4"/>
    <w:uiPriority w:val="9"/>
    <w:semiHidden/>
    <w:rsid w:val="006F7FF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240453497">
          <w:marLeft w:val="1166"/>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104071357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0364274">
      <w:bodyDiv w:val="1"/>
      <w:marLeft w:val="0"/>
      <w:marRight w:val="0"/>
      <w:marTop w:val="0"/>
      <w:marBottom w:val="0"/>
      <w:divBdr>
        <w:top w:val="none" w:sz="0" w:space="0" w:color="auto"/>
        <w:left w:val="none" w:sz="0" w:space="0" w:color="auto"/>
        <w:bottom w:val="none" w:sz="0" w:space="0" w:color="auto"/>
        <w:right w:val="none" w:sz="0" w:space="0" w:color="auto"/>
      </w:divBdr>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377122180">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873005237">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549000130">
          <w:marLeft w:val="1800"/>
          <w:marRight w:val="0"/>
          <w:marTop w:val="0"/>
          <w:marBottom w:val="0"/>
          <w:divBdr>
            <w:top w:val="none" w:sz="0" w:space="0" w:color="auto"/>
            <w:left w:val="none" w:sz="0" w:space="0" w:color="auto"/>
            <w:bottom w:val="none" w:sz="0" w:space="0" w:color="auto"/>
            <w:right w:val="none" w:sz="0" w:space="0" w:color="auto"/>
          </w:divBdr>
        </w:div>
        <w:div w:id="995845015">
          <w:marLeft w:val="1166"/>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0553785">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3315114">
      <w:bodyDiv w:val="1"/>
      <w:marLeft w:val="0"/>
      <w:marRight w:val="0"/>
      <w:marTop w:val="0"/>
      <w:marBottom w:val="0"/>
      <w:divBdr>
        <w:top w:val="none" w:sz="0" w:space="0" w:color="auto"/>
        <w:left w:val="none" w:sz="0" w:space="0" w:color="auto"/>
        <w:bottom w:val="none" w:sz="0" w:space="0" w:color="auto"/>
        <w:right w:val="none" w:sz="0" w:space="0" w:color="auto"/>
      </w:divBdr>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5">
          <w:marLeft w:val="1958"/>
          <w:marRight w:val="0"/>
          <w:marTop w:val="53"/>
          <w:marBottom w:val="120"/>
          <w:divBdr>
            <w:top w:val="none" w:sz="0" w:space="0" w:color="auto"/>
            <w:left w:val="none" w:sz="0" w:space="0" w:color="auto"/>
            <w:bottom w:val="none" w:sz="0" w:space="0" w:color="auto"/>
            <w:right w:val="none" w:sz="0" w:space="0" w:color="auto"/>
          </w:divBdr>
        </w:div>
        <w:div w:id="1729576153">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747842733">
      <w:bodyDiv w:val="1"/>
      <w:marLeft w:val="0"/>
      <w:marRight w:val="0"/>
      <w:marTop w:val="0"/>
      <w:marBottom w:val="0"/>
      <w:divBdr>
        <w:top w:val="none" w:sz="0" w:space="0" w:color="auto"/>
        <w:left w:val="none" w:sz="0" w:space="0" w:color="auto"/>
        <w:bottom w:val="none" w:sz="0" w:space="0" w:color="auto"/>
        <w:right w:val="none" w:sz="0" w:space="0" w:color="auto"/>
      </w:divBdr>
    </w:div>
    <w:div w:id="809789023">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512569123">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2118477265">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86290991">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24549966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528836748">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17567652">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78644396">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1987929270">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81874828">
          <w:marLeft w:val="1800"/>
          <w:marRight w:val="0"/>
          <w:marTop w:val="0"/>
          <w:marBottom w:val="0"/>
          <w:divBdr>
            <w:top w:val="none" w:sz="0" w:space="0" w:color="auto"/>
            <w:left w:val="none" w:sz="0" w:space="0" w:color="auto"/>
            <w:bottom w:val="none" w:sz="0" w:space="0" w:color="auto"/>
            <w:right w:val="none" w:sz="0" w:space="0" w:color="auto"/>
          </w:divBdr>
        </w:div>
        <w:div w:id="513692741">
          <w:marLeft w:val="1166"/>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26386431">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5" ma:contentTypeDescription="Create a new document." ma:contentTypeScope="" ma:versionID="a19ee019b230bfad92b887c06b39966e">
  <xsd:schema xmlns:xsd="http://www.w3.org/2001/XMLSchema" xmlns:xs="http://www.w3.org/2001/XMLSchema" xmlns:p="http://schemas.microsoft.com/office/2006/metadata/properties" xmlns:ns3="64d8430e-2f2f-4531-b32d-6b607c09e505" targetNamespace="http://schemas.microsoft.com/office/2006/metadata/properties" ma:root="true" ma:fieldsID="72e9c37bae173e98195de77199d922cb" ns3:_="">
    <xsd:import namespace="64d8430e-2f2f-4531-b32d-6b607c09e5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267A52-6B76-4B16-8F30-CFB6F141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15991-5B9A-42E2-96F9-6C2F4536A411}">
  <ds:schemaRefs>
    <ds:schemaRef ds:uri="http://schemas.microsoft.com/sharepoint/v3/contenttype/forms"/>
  </ds:schemaRefs>
</ds:datastoreItem>
</file>

<file path=customXml/itemProps3.xml><?xml version="1.0" encoding="utf-8"?>
<ds:datastoreItem xmlns:ds="http://schemas.openxmlformats.org/officeDocument/2006/customXml" ds:itemID="{83932DA3-9DC4-47E3-BA73-3B06A72F76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TDTMS</dc:creator>
  <cp:keywords/>
  <dc:description/>
  <cp:lastModifiedBy>Wiegand, Sheri</cp:lastModifiedBy>
  <cp:revision>50</cp:revision>
  <cp:lastPrinted>2023-04-20T14:18:00Z</cp:lastPrinted>
  <dcterms:created xsi:type="dcterms:W3CDTF">2025-08-21T22:31:00Z</dcterms:created>
  <dcterms:modified xsi:type="dcterms:W3CDTF">2025-08-21T23:41:00Z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