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053C" w14:textId="3378D990" w:rsidR="00C86232" w:rsidRPr="007C1F99" w:rsidRDefault="00EB56A6" w:rsidP="00EB56A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C1F99">
        <w:rPr>
          <w:rFonts w:ascii="Times New Roman" w:hAnsi="Times New Roman" w:cs="Times New Roman"/>
          <w:b/>
          <w:bCs/>
          <w:sz w:val="28"/>
          <w:szCs w:val="28"/>
          <w:u w:val="single"/>
        </w:rPr>
        <w:t>NOTICE OF</w:t>
      </w:r>
      <w:r w:rsidR="009950D7" w:rsidRPr="007C1F9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PROPOSED</w:t>
      </w:r>
      <w:r w:rsidRPr="007C1F9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NET METERING ARRANGEMENT</w:t>
      </w:r>
    </w:p>
    <w:p w14:paraId="5094B3A0" w14:textId="3A99FFC9" w:rsidR="00DF7EE0" w:rsidRDefault="00EB56A6" w:rsidP="002B385C">
      <w:pPr>
        <w:spacing w:before="240"/>
        <w:jc w:val="both"/>
        <w:rPr>
          <w:rFonts w:ascii="Times New Roman" w:hAnsi="Times New Roman" w:cs="Times New Roman"/>
        </w:rPr>
      </w:pPr>
      <w:r w:rsidRPr="00860960">
        <w:rPr>
          <w:rFonts w:ascii="Times New Roman" w:hAnsi="Times New Roman" w:cs="Times New Roman"/>
        </w:rPr>
        <w:t xml:space="preserve">This form must be used to notify ERCOT of a </w:t>
      </w:r>
      <w:r w:rsidR="00D657B3">
        <w:rPr>
          <w:rFonts w:ascii="Times New Roman" w:hAnsi="Times New Roman" w:cs="Times New Roman"/>
        </w:rPr>
        <w:t xml:space="preserve">proposed </w:t>
      </w:r>
      <w:r w:rsidRPr="00860960">
        <w:rPr>
          <w:rFonts w:ascii="Times New Roman" w:hAnsi="Times New Roman" w:cs="Times New Roman"/>
        </w:rPr>
        <w:t xml:space="preserve">net metering arrangement involving a stand-alone generation resource registered with ERCOT as of September 1, </w:t>
      </w:r>
      <w:proofErr w:type="gramStart"/>
      <w:r w:rsidRPr="00860960">
        <w:rPr>
          <w:rFonts w:ascii="Times New Roman" w:hAnsi="Times New Roman" w:cs="Times New Roman"/>
        </w:rPr>
        <w:t>2025</w:t>
      </w:r>
      <w:proofErr w:type="gramEnd"/>
      <w:r w:rsidR="00BB51CB">
        <w:rPr>
          <w:rFonts w:ascii="Times New Roman" w:hAnsi="Times New Roman" w:cs="Times New Roman"/>
        </w:rPr>
        <w:t xml:space="preserve"> </w:t>
      </w:r>
      <w:r w:rsidRPr="00860960">
        <w:rPr>
          <w:rFonts w:ascii="Times New Roman" w:hAnsi="Times New Roman" w:cs="Times New Roman"/>
        </w:rPr>
        <w:t xml:space="preserve">and a new </w:t>
      </w:r>
      <w:r w:rsidR="00D657B3">
        <w:rPr>
          <w:rFonts w:ascii="Times New Roman" w:hAnsi="Times New Roman" w:cs="Times New Roman"/>
        </w:rPr>
        <w:t>L</w:t>
      </w:r>
      <w:r w:rsidRPr="00860960">
        <w:rPr>
          <w:rFonts w:ascii="Times New Roman" w:hAnsi="Times New Roman" w:cs="Times New Roman"/>
        </w:rPr>
        <w:t xml:space="preserve">arge </w:t>
      </w:r>
      <w:r w:rsidR="00D657B3">
        <w:rPr>
          <w:rFonts w:ascii="Times New Roman" w:hAnsi="Times New Roman" w:cs="Times New Roman"/>
        </w:rPr>
        <w:t>L</w:t>
      </w:r>
      <w:r w:rsidRPr="00860960">
        <w:rPr>
          <w:rFonts w:ascii="Times New Roman" w:hAnsi="Times New Roman" w:cs="Times New Roman"/>
        </w:rPr>
        <w:t>oad customer, as required by Public Utility Regulatory Act (PURA) § 39.169</w:t>
      </w:r>
      <w:r w:rsidR="008B7CF8">
        <w:rPr>
          <w:rFonts w:ascii="Times New Roman" w:hAnsi="Times New Roman" w:cs="Times New Roman"/>
        </w:rPr>
        <w:t>(a)</w:t>
      </w:r>
      <w:r w:rsidR="00F663EF">
        <w:rPr>
          <w:rFonts w:ascii="Times New Roman" w:hAnsi="Times New Roman" w:cs="Times New Roman"/>
        </w:rPr>
        <w:t xml:space="preserve"> and 25 TAC §</w:t>
      </w:r>
      <w:r w:rsidR="00673F27">
        <w:rPr>
          <w:rFonts w:ascii="Times New Roman" w:hAnsi="Times New Roman" w:cs="Times New Roman"/>
        </w:rPr>
        <w:t> 25.205</w:t>
      </w:r>
      <w:r w:rsidRPr="00860960">
        <w:rPr>
          <w:rFonts w:ascii="Times New Roman" w:hAnsi="Times New Roman" w:cs="Times New Roman"/>
        </w:rPr>
        <w:t xml:space="preserve">.  The form must be submitted by the ERCOT-registered Resource Entity for the </w:t>
      </w:r>
      <w:r w:rsidR="00F75427">
        <w:rPr>
          <w:rFonts w:ascii="Times New Roman" w:hAnsi="Times New Roman" w:cs="Times New Roman"/>
        </w:rPr>
        <w:t>g</w:t>
      </w:r>
      <w:r w:rsidRPr="00860960">
        <w:rPr>
          <w:rFonts w:ascii="Times New Roman" w:hAnsi="Times New Roman" w:cs="Times New Roman"/>
        </w:rPr>
        <w:t xml:space="preserve">eneration </w:t>
      </w:r>
      <w:r w:rsidR="00F75427">
        <w:rPr>
          <w:rFonts w:ascii="Times New Roman" w:hAnsi="Times New Roman" w:cs="Times New Roman"/>
        </w:rPr>
        <w:t>r</w:t>
      </w:r>
      <w:r w:rsidRPr="00860960">
        <w:rPr>
          <w:rFonts w:ascii="Times New Roman" w:hAnsi="Times New Roman" w:cs="Times New Roman"/>
        </w:rPr>
        <w:t>esource</w:t>
      </w:r>
      <w:r w:rsidR="00DF7EE0">
        <w:rPr>
          <w:rFonts w:ascii="Times New Roman" w:hAnsi="Times New Roman" w:cs="Times New Roman"/>
        </w:rPr>
        <w:t>(s)</w:t>
      </w:r>
      <w:r w:rsidRPr="00860960">
        <w:rPr>
          <w:rFonts w:ascii="Times New Roman" w:hAnsi="Times New Roman" w:cs="Times New Roman"/>
        </w:rPr>
        <w:t xml:space="preserve"> </w:t>
      </w:r>
      <w:r w:rsidR="007877A2">
        <w:rPr>
          <w:rFonts w:ascii="Times New Roman" w:hAnsi="Times New Roman" w:cs="Times New Roman"/>
        </w:rPr>
        <w:t xml:space="preserve">that will be co-located with the new Large Load.  </w:t>
      </w:r>
      <w:r w:rsidR="00BE74F0">
        <w:rPr>
          <w:rFonts w:ascii="Times New Roman" w:hAnsi="Times New Roman" w:cs="Times New Roman"/>
        </w:rPr>
        <w:t>The Resour</w:t>
      </w:r>
      <w:r w:rsidR="00395F49">
        <w:rPr>
          <w:rFonts w:ascii="Times New Roman" w:hAnsi="Times New Roman" w:cs="Times New Roman"/>
        </w:rPr>
        <w:t>c</w:t>
      </w:r>
      <w:r w:rsidR="00BE74F0">
        <w:rPr>
          <w:rFonts w:ascii="Times New Roman" w:hAnsi="Times New Roman" w:cs="Times New Roman"/>
        </w:rPr>
        <w:t xml:space="preserve">e Entity must submit the form via email to </w:t>
      </w:r>
      <w:hyperlink r:id="rId11" w:history="1">
        <w:r w:rsidR="00950635" w:rsidRPr="0014514D">
          <w:rPr>
            <w:rStyle w:val="Hyperlink"/>
            <w:rFonts w:ascii="Times New Roman" w:hAnsi="Times New Roman" w:cs="Times New Roman"/>
          </w:rPr>
          <w:t>LargeLoad</w:t>
        </w:r>
        <w:r w:rsidR="00950635">
          <w:rPr>
            <w:rStyle w:val="Hyperlink"/>
            <w:rFonts w:ascii="Times New Roman" w:hAnsi="Times New Roman" w:cs="Times New Roman"/>
          </w:rPr>
          <w:t>NetMeteringNotice</w:t>
        </w:r>
        <w:r w:rsidR="00950635" w:rsidRPr="0014514D">
          <w:rPr>
            <w:rStyle w:val="Hyperlink"/>
            <w:rFonts w:ascii="Times New Roman" w:hAnsi="Times New Roman" w:cs="Times New Roman"/>
          </w:rPr>
          <w:t>@ercot.com</w:t>
        </w:r>
      </w:hyperlink>
      <w:r w:rsidR="00BE74F0">
        <w:rPr>
          <w:rFonts w:ascii="Times New Roman" w:hAnsi="Times New Roman" w:cs="Times New Roman"/>
        </w:rPr>
        <w:t xml:space="preserve">.  </w:t>
      </w:r>
    </w:p>
    <w:p w14:paraId="16CD27AA" w14:textId="2DD2DAFB" w:rsidR="006B5F2C" w:rsidRDefault="00B36160" w:rsidP="00676F7E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ERCOT-registered Resource Entity must </w:t>
      </w:r>
      <w:r w:rsidR="00D71922">
        <w:rPr>
          <w:rFonts w:ascii="Times New Roman" w:hAnsi="Times New Roman" w:cs="Times New Roman"/>
        </w:rPr>
        <w:t xml:space="preserve">complete </w:t>
      </w:r>
      <w:r w:rsidR="00C82F34">
        <w:rPr>
          <w:rFonts w:ascii="Times New Roman" w:hAnsi="Times New Roman" w:cs="Times New Roman"/>
        </w:rPr>
        <w:t>Item</w:t>
      </w:r>
      <w:r w:rsidR="00D71922">
        <w:rPr>
          <w:rFonts w:ascii="Times New Roman" w:hAnsi="Times New Roman" w:cs="Times New Roman"/>
        </w:rPr>
        <w:t xml:space="preserve"> No</w:t>
      </w:r>
      <w:r w:rsidR="00942DA7">
        <w:rPr>
          <w:rFonts w:ascii="Times New Roman" w:hAnsi="Times New Roman" w:cs="Times New Roman"/>
        </w:rPr>
        <w:t>s</w:t>
      </w:r>
      <w:r w:rsidR="00D71922">
        <w:rPr>
          <w:rFonts w:ascii="Times New Roman" w:hAnsi="Times New Roman" w:cs="Times New Roman"/>
        </w:rPr>
        <w:t xml:space="preserve">. 1 </w:t>
      </w:r>
      <w:r w:rsidR="00C535D6">
        <w:rPr>
          <w:rFonts w:ascii="Times New Roman" w:hAnsi="Times New Roman" w:cs="Times New Roman"/>
        </w:rPr>
        <w:t>through 5</w:t>
      </w:r>
      <w:r w:rsidR="00D71922">
        <w:rPr>
          <w:rFonts w:ascii="Times New Roman" w:hAnsi="Times New Roman" w:cs="Times New Roman"/>
        </w:rPr>
        <w:t xml:space="preserve"> below.</w:t>
      </w:r>
      <w:r w:rsidR="00ED72EB">
        <w:rPr>
          <w:rFonts w:ascii="Times New Roman" w:hAnsi="Times New Roman" w:cs="Times New Roman"/>
        </w:rPr>
        <w:t xml:space="preserve">  Unless otherwise noted, all fields are required.</w:t>
      </w:r>
      <w:r w:rsidR="00D71922">
        <w:rPr>
          <w:rFonts w:ascii="Times New Roman" w:hAnsi="Times New Roman" w:cs="Times New Roman"/>
        </w:rPr>
        <w:t xml:space="preserve">  </w:t>
      </w:r>
      <w:r w:rsidR="00916467">
        <w:rPr>
          <w:rFonts w:ascii="Times New Roman" w:hAnsi="Times New Roman" w:cs="Times New Roman"/>
        </w:rPr>
        <w:t xml:space="preserve">The response to </w:t>
      </w:r>
      <w:r w:rsidR="00C82F34">
        <w:rPr>
          <w:rFonts w:ascii="Times New Roman" w:hAnsi="Times New Roman" w:cs="Times New Roman"/>
        </w:rPr>
        <w:t>Item</w:t>
      </w:r>
      <w:r w:rsidR="00916467">
        <w:rPr>
          <w:rFonts w:ascii="Times New Roman" w:hAnsi="Times New Roman" w:cs="Times New Roman"/>
        </w:rPr>
        <w:t xml:space="preserve"> No. 3 should be consistent with the</w:t>
      </w:r>
      <w:r w:rsidR="0053162C">
        <w:rPr>
          <w:rFonts w:ascii="Times New Roman" w:hAnsi="Times New Roman" w:cs="Times New Roman"/>
        </w:rPr>
        <w:t xml:space="preserve"> </w:t>
      </w:r>
      <w:r w:rsidR="00916467">
        <w:rPr>
          <w:rFonts w:ascii="Times New Roman" w:hAnsi="Times New Roman" w:cs="Times New Roman"/>
        </w:rPr>
        <w:t>I</w:t>
      </w:r>
      <w:r w:rsidR="0053162C">
        <w:rPr>
          <w:rFonts w:ascii="Times New Roman" w:hAnsi="Times New Roman" w:cs="Times New Roman"/>
        </w:rPr>
        <w:t xml:space="preserve">nterconnecting </w:t>
      </w:r>
      <w:r w:rsidR="00916467">
        <w:rPr>
          <w:rFonts w:ascii="Times New Roman" w:hAnsi="Times New Roman" w:cs="Times New Roman"/>
        </w:rPr>
        <w:t>L</w:t>
      </w:r>
      <w:r w:rsidR="0053162C">
        <w:rPr>
          <w:rFonts w:ascii="Times New Roman" w:hAnsi="Times New Roman" w:cs="Times New Roman"/>
        </w:rPr>
        <w:t xml:space="preserve">arge </w:t>
      </w:r>
      <w:r w:rsidR="00916467">
        <w:rPr>
          <w:rFonts w:ascii="Times New Roman" w:hAnsi="Times New Roman" w:cs="Times New Roman"/>
        </w:rPr>
        <w:t>L</w:t>
      </w:r>
      <w:r w:rsidR="0053162C">
        <w:rPr>
          <w:rFonts w:ascii="Times New Roman" w:hAnsi="Times New Roman" w:cs="Times New Roman"/>
        </w:rPr>
        <w:t xml:space="preserve">oad </w:t>
      </w:r>
      <w:r w:rsidR="00916467">
        <w:rPr>
          <w:rFonts w:ascii="Times New Roman" w:hAnsi="Times New Roman" w:cs="Times New Roman"/>
        </w:rPr>
        <w:t>E</w:t>
      </w:r>
      <w:r w:rsidR="0053162C">
        <w:rPr>
          <w:rFonts w:ascii="Times New Roman" w:hAnsi="Times New Roman" w:cs="Times New Roman"/>
        </w:rPr>
        <w:t>ntity</w:t>
      </w:r>
      <w:r w:rsidR="00916467">
        <w:rPr>
          <w:rFonts w:ascii="Times New Roman" w:hAnsi="Times New Roman" w:cs="Times New Roman"/>
        </w:rPr>
        <w:t>’s</w:t>
      </w:r>
      <w:r w:rsidR="000542B0">
        <w:rPr>
          <w:rFonts w:ascii="Times New Roman" w:hAnsi="Times New Roman" w:cs="Times New Roman"/>
        </w:rPr>
        <w:t xml:space="preserve"> (ILLE’s)</w:t>
      </w:r>
      <w:r w:rsidR="00935657">
        <w:rPr>
          <w:rFonts w:ascii="Times New Roman" w:hAnsi="Times New Roman" w:cs="Times New Roman"/>
        </w:rPr>
        <w:t xml:space="preserve"> current</w:t>
      </w:r>
      <w:r w:rsidR="00916467">
        <w:rPr>
          <w:rFonts w:ascii="Times New Roman" w:hAnsi="Times New Roman" w:cs="Times New Roman"/>
        </w:rPr>
        <w:t xml:space="preserve"> Load Commissioning Plan.  </w:t>
      </w:r>
      <w:r w:rsidR="00D71922">
        <w:rPr>
          <w:rFonts w:ascii="Times New Roman" w:hAnsi="Times New Roman" w:cs="Times New Roman"/>
        </w:rPr>
        <w:t xml:space="preserve">For </w:t>
      </w:r>
      <w:r w:rsidR="00C82F34">
        <w:rPr>
          <w:rFonts w:ascii="Times New Roman" w:hAnsi="Times New Roman" w:cs="Times New Roman"/>
        </w:rPr>
        <w:t>Item</w:t>
      </w:r>
      <w:r w:rsidR="00942DA7">
        <w:rPr>
          <w:rFonts w:ascii="Times New Roman" w:hAnsi="Times New Roman" w:cs="Times New Roman"/>
        </w:rPr>
        <w:t xml:space="preserve"> No. 5, if the </w:t>
      </w:r>
      <w:r w:rsidR="0053162C">
        <w:rPr>
          <w:rFonts w:ascii="Times New Roman" w:hAnsi="Times New Roman" w:cs="Times New Roman"/>
        </w:rPr>
        <w:t>ILLE</w:t>
      </w:r>
      <w:r w:rsidR="00942DA7">
        <w:rPr>
          <w:rFonts w:ascii="Times New Roman" w:hAnsi="Times New Roman" w:cs="Times New Roman"/>
        </w:rPr>
        <w:t xml:space="preserve"> </w:t>
      </w:r>
      <w:r w:rsidR="00852990">
        <w:rPr>
          <w:rFonts w:ascii="Times New Roman" w:hAnsi="Times New Roman" w:cs="Times New Roman"/>
        </w:rPr>
        <w:t>has provided responses to</w:t>
      </w:r>
      <w:r w:rsidR="003C08C2">
        <w:rPr>
          <w:rFonts w:ascii="Times New Roman" w:hAnsi="Times New Roman" w:cs="Times New Roman"/>
        </w:rPr>
        <w:t xml:space="preserve"> </w:t>
      </w:r>
      <w:r w:rsidR="00916467">
        <w:rPr>
          <w:rFonts w:ascii="Times New Roman" w:hAnsi="Times New Roman" w:cs="Times New Roman"/>
        </w:rPr>
        <w:t xml:space="preserve">this </w:t>
      </w:r>
      <w:r w:rsidR="00C82F34">
        <w:rPr>
          <w:rFonts w:ascii="Times New Roman" w:hAnsi="Times New Roman" w:cs="Times New Roman"/>
        </w:rPr>
        <w:t>item</w:t>
      </w:r>
      <w:r w:rsidR="008C637A">
        <w:rPr>
          <w:rFonts w:ascii="Times New Roman" w:hAnsi="Times New Roman" w:cs="Times New Roman"/>
        </w:rPr>
        <w:t xml:space="preserve"> </w:t>
      </w:r>
      <w:r w:rsidR="001403E8">
        <w:rPr>
          <w:rFonts w:ascii="Times New Roman" w:hAnsi="Times New Roman" w:cs="Times New Roman"/>
        </w:rPr>
        <w:t xml:space="preserve">in </w:t>
      </w:r>
      <w:r w:rsidR="003C08C2">
        <w:rPr>
          <w:rFonts w:ascii="Times New Roman" w:hAnsi="Times New Roman" w:cs="Times New Roman"/>
        </w:rPr>
        <w:t>the Large Load Intake Form (LIF)</w:t>
      </w:r>
      <w:r w:rsidR="00852990">
        <w:rPr>
          <w:rFonts w:ascii="Times New Roman" w:hAnsi="Times New Roman" w:cs="Times New Roman"/>
        </w:rPr>
        <w:t>,</w:t>
      </w:r>
      <w:r w:rsidR="003C08C2">
        <w:rPr>
          <w:rFonts w:ascii="Times New Roman" w:hAnsi="Times New Roman" w:cs="Times New Roman"/>
        </w:rPr>
        <w:t xml:space="preserve"> then the response should </w:t>
      </w:r>
      <w:r w:rsidR="000D195E">
        <w:rPr>
          <w:rFonts w:ascii="Times New Roman" w:hAnsi="Times New Roman" w:cs="Times New Roman"/>
        </w:rPr>
        <w:t>refer</w:t>
      </w:r>
      <w:r w:rsidR="003C08C2">
        <w:rPr>
          <w:rFonts w:ascii="Times New Roman" w:hAnsi="Times New Roman" w:cs="Times New Roman"/>
        </w:rPr>
        <w:t xml:space="preserve"> to the LIF.</w:t>
      </w:r>
      <w:r w:rsidR="008B7CF8">
        <w:rPr>
          <w:rFonts w:ascii="Times New Roman" w:hAnsi="Times New Roman" w:cs="Times New Roman"/>
        </w:rPr>
        <w:t xml:space="preserve">  </w:t>
      </w:r>
      <w:r w:rsidR="00F21495">
        <w:rPr>
          <w:rFonts w:ascii="Times New Roman" w:hAnsi="Times New Roman" w:cs="Times New Roman"/>
        </w:rPr>
        <w:t xml:space="preserve">If </w:t>
      </w:r>
      <w:r w:rsidR="00AB2564">
        <w:rPr>
          <w:rFonts w:ascii="Times New Roman" w:hAnsi="Times New Roman" w:cs="Times New Roman"/>
        </w:rPr>
        <w:t>the information has changed, the ILLE must update its information consistent with the rules in the Planning Guide.</w:t>
      </w:r>
      <w:r w:rsidR="000978B6">
        <w:rPr>
          <w:rFonts w:ascii="Times New Roman" w:hAnsi="Times New Roman" w:cs="Times New Roman"/>
        </w:rPr>
        <w:t xml:space="preserve"> </w:t>
      </w:r>
    </w:p>
    <w:p w14:paraId="6394445E" w14:textId="77777777" w:rsidR="006B5D14" w:rsidRPr="00985AAC" w:rsidRDefault="00EB56A6" w:rsidP="0072466A">
      <w:pPr>
        <w:pStyle w:val="ListParagraph"/>
        <w:numPr>
          <w:ilvl w:val="0"/>
          <w:numId w:val="2"/>
        </w:numPr>
        <w:spacing w:after="24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85AAC">
        <w:rPr>
          <w:rFonts w:ascii="Times New Roman" w:hAnsi="Times New Roman" w:cs="Times New Roman"/>
          <w:b/>
          <w:bCs/>
          <w:sz w:val="28"/>
          <w:szCs w:val="28"/>
        </w:rPr>
        <w:t>Resource Entity</w:t>
      </w:r>
      <w:r w:rsidR="006B5D14" w:rsidRPr="00985AAC">
        <w:rPr>
          <w:rFonts w:ascii="Times New Roman" w:hAnsi="Times New Roman" w:cs="Times New Roman"/>
          <w:b/>
          <w:bCs/>
          <w:sz w:val="28"/>
          <w:szCs w:val="28"/>
        </w:rPr>
        <w:t xml:space="preserve"> Information</w:t>
      </w:r>
    </w:p>
    <w:p w14:paraId="6E4705B5" w14:textId="7CD75A0C" w:rsidR="00641B03" w:rsidRPr="00985AAC" w:rsidRDefault="006B5D14" w:rsidP="00985AAC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 w:rsidRPr="00985AAC">
        <w:rPr>
          <w:rFonts w:ascii="Times New Roman" w:hAnsi="Times New Roman" w:cs="Times New Roman"/>
          <w:b/>
          <w:bCs/>
        </w:rPr>
        <w:t>Resource Entity Name</w:t>
      </w:r>
      <w:r w:rsidR="00EB56A6" w:rsidRPr="00985AAC">
        <w:rPr>
          <w:rFonts w:ascii="Times New Roman" w:hAnsi="Times New Roman" w:cs="Times New Roman"/>
          <w:b/>
          <w:bCs/>
        </w:rPr>
        <w:t>:</w:t>
      </w:r>
      <w:r w:rsidR="00FB4EC0" w:rsidRPr="00985AAC">
        <w:rPr>
          <w:rFonts w:ascii="Times New Roman" w:hAnsi="Times New Roman" w:cs="Times New Roman"/>
          <w:b/>
          <w:bCs/>
        </w:rPr>
        <w:t xml:space="preserve"> </w:t>
      </w:r>
    </w:p>
    <w:p w14:paraId="526ED447" w14:textId="4755D0D1" w:rsidR="00EB56A6" w:rsidRPr="00985AAC" w:rsidRDefault="00F70990" w:rsidP="00985AAC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3D31EC">
        <w:rPr>
          <w:rFonts w:ascii="Times New Roman" w:hAnsi="Times New Roman" w:cs="Times New Roman"/>
        </w:rPr>
        <w:t> </w:t>
      </w:r>
      <w:r w:rsidR="003D31EC">
        <w:rPr>
          <w:rFonts w:ascii="Times New Roman" w:hAnsi="Times New Roman" w:cs="Times New Roman"/>
        </w:rPr>
        <w:t> </w:t>
      </w:r>
      <w:r w:rsidR="003D31EC">
        <w:rPr>
          <w:rFonts w:ascii="Times New Roman" w:hAnsi="Times New Roman" w:cs="Times New Roman"/>
        </w:rPr>
        <w:t> </w:t>
      </w:r>
      <w:r w:rsidR="003D31EC">
        <w:rPr>
          <w:rFonts w:ascii="Times New Roman" w:hAnsi="Times New Roman" w:cs="Times New Roman"/>
        </w:rPr>
        <w:t> </w:t>
      </w:r>
      <w:r w:rsidR="003D31EC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bookmarkEnd w:id="0"/>
    </w:p>
    <w:p w14:paraId="240FAC18" w14:textId="15C12292" w:rsidR="00641B03" w:rsidRPr="00985AAC" w:rsidRDefault="00150C3D" w:rsidP="00985AAC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 w:rsidRPr="00985AAC">
        <w:rPr>
          <w:rFonts w:ascii="Times New Roman" w:hAnsi="Times New Roman" w:cs="Times New Roman"/>
          <w:b/>
          <w:bCs/>
        </w:rPr>
        <w:t>Resource Entity DUNS Number</w:t>
      </w:r>
      <w:r w:rsidRPr="006B5D14">
        <w:rPr>
          <w:rFonts w:ascii="Times New Roman" w:hAnsi="Times New Roman" w:cs="Times New Roman"/>
        </w:rPr>
        <w:t>:</w:t>
      </w:r>
    </w:p>
    <w:p w14:paraId="0CFA9E0F" w14:textId="77777777" w:rsidR="00F70990" w:rsidRPr="00985AAC" w:rsidRDefault="00F70990" w:rsidP="00F70990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504CE81D" w14:textId="381D48D3" w:rsidR="00641B03" w:rsidRPr="00985AAC" w:rsidRDefault="00EB56A6" w:rsidP="00985AAC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 w:rsidRPr="00985AAC">
        <w:rPr>
          <w:rFonts w:ascii="Times New Roman" w:hAnsi="Times New Roman" w:cs="Times New Roman"/>
          <w:b/>
          <w:bCs/>
        </w:rPr>
        <w:t xml:space="preserve">Generator Station </w:t>
      </w:r>
      <w:r w:rsidR="00BE74F0" w:rsidRPr="00985AAC">
        <w:rPr>
          <w:rFonts w:ascii="Times New Roman" w:hAnsi="Times New Roman" w:cs="Times New Roman"/>
          <w:b/>
          <w:bCs/>
        </w:rPr>
        <w:t>Code</w:t>
      </w:r>
      <w:r w:rsidRPr="007471D6">
        <w:rPr>
          <w:rFonts w:ascii="Times New Roman" w:hAnsi="Times New Roman" w:cs="Times New Roman"/>
        </w:rPr>
        <w:t>:</w:t>
      </w:r>
      <w:r w:rsidR="00FB4EC0" w:rsidRPr="007471D6">
        <w:rPr>
          <w:rFonts w:ascii="Times New Roman" w:hAnsi="Times New Roman" w:cs="Times New Roman"/>
        </w:rPr>
        <w:t xml:space="preserve"> </w:t>
      </w:r>
    </w:p>
    <w:p w14:paraId="43CA6FFB" w14:textId="77777777" w:rsidR="00F70990" w:rsidRPr="00985AAC" w:rsidRDefault="00F70990" w:rsidP="00F70990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017A9D72" w14:textId="77777777" w:rsidR="007471D6" w:rsidRPr="00985AAC" w:rsidRDefault="009A0843" w:rsidP="00E66C67">
      <w:pPr>
        <w:pStyle w:val="ListParagraph"/>
        <w:keepNext/>
        <w:numPr>
          <w:ilvl w:val="0"/>
          <w:numId w:val="2"/>
        </w:numPr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5AAC">
        <w:rPr>
          <w:rFonts w:ascii="Times New Roman" w:hAnsi="Times New Roman" w:cs="Times New Roman"/>
          <w:b/>
          <w:bCs/>
          <w:sz w:val="28"/>
          <w:szCs w:val="28"/>
        </w:rPr>
        <w:t>Interconnecting</w:t>
      </w:r>
      <w:r w:rsidR="007471D6" w:rsidRPr="00985AAC">
        <w:rPr>
          <w:rFonts w:ascii="Times New Roman" w:hAnsi="Times New Roman" w:cs="Times New Roman"/>
          <w:b/>
          <w:bCs/>
          <w:sz w:val="28"/>
          <w:szCs w:val="28"/>
        </w:rPr>
        <w:t xml:space="preserve"> Large Load Information</w:t>
      </w:r>
    </w:p>
    <w:p w14:paraId="1F0EAE1C" w14:textId="34D01591" w:rsidR="00641B03" w:rsidRPr="00985AAC" w:rsidRDefault="007471D6" w:rsidP="00E66C67">
      <w:pPr>
        <w:pStyle w:val="ListParagraph"/>
        <w:keepNext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Interconnecting </w:t>
      </w:r>
      <w:r w:rsidR="009A0843" w:rsidRPr="00985AAC">
        <w:rPr>
          <w:rFonts w:ascii="Times New Roman" w:hAnsi="Times New Roman" w:cs="Times New Roman"/>
          <w:b/>
          <w:bCs/>
        </w:rPr>
        <w:t>Large Load Entity (ILLE)</w:t>
      </w:r>
      <w:r w:rsidR="009A0843" w:rsidRPr="007471D6">
        <w:rPr>
          <w:rFonts w:ascii="Times New Roman" w:hAnsi="Times New Roman" w:cs="Times New Roman"/>
        </w:rPr>
        <w:t>:</w:t>
      </w:r>
      <w:r w:rsidR="00FB4EC0" w:rsidRPr="00985AAC">
        <w:rPr>
          <w:rFonts w:ascii="Times New Roman" w:hAnsi="Times New Roman" w:cs="Times New Roman"/>
          <w:b/>
          <w:bCs/>
        </w:rPr>
        <w:t xml:space="preserve"> </w:t>
      </w:r>
      <w:r w:rsidR="00BB6BD7">
        <w:rPr>
          <w:rFonts w:ascii="Times New Roman" w:hAnsi="Times New Roman" w:cs="Times New Roman"/>
          <w:b/>
          <w:bCs/>
        </w:rPr>
        <w:t xml:space="preserve"> </w:t>
      </w:r>
    </w:p>
    <w:p w14:paraId="5828449B" w14:textId="77777777" w:rsidR="00F70990" w:rsidRPr="00985AAC" w:rsidRDefault="00F70990" w:rsidP="00F70990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53B7792A" w14:textId="1228C7F7" w:rsidR="00204613" w:rsidRDefault="00204613" w:rsidP="00E66C67">
      <w:pPr>
        <w:pStyle w:val="ListParagraph"/>
        <w:keepNext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 w:rsidRPr="00985AAC">
        <w:rPr>
          <w:rFonts w:ascii="Times New Roman" w:hAnsi="Times New Roman" w:cs="Times New Roman"/>
          <w:b/>
          <w:bCs/>
        </w:rPr>
        <w:t>Name</w:t>
      </w:r>
      <w:r w:rsidR="004704D7">
        <w:rPr>
          <w:rFonts w:ascii="Times New Roman" w:hAnsi="Times New Roman" w:cs="Times New Roman"/>
          <w:b/>
          <w:bCs/>
        </w:rPr>
        <w:t xml:space="preserve"> of Large Load</w:t>
      </w:r>
      <w:r w:rsidR="00985AAC">
        <w:rPr>
          <w:rFonts w:ascii="Times New Roman" w:hAnsi="Times New Roman" w:cs="Times New Roman"/>
          <w:b/>
          <w:bCs/>
        </w:rPr>
        <w:t xml:space="preserve"> Facility</w:t>
      </w:r>
      <w:r w:rsidR="00D513F5">
        <w:rPr>
          <w:rFonts w:ascii="Times New Roman" w:hAnsi="Times New Roman" w:cs="Times New Roman"/>
          <w:b/>
          <w:bCs/>
        </w:rPr>
        <w:t>:</w:t>
      </w:r>
    </w:p>
    <w:p w14:paraId="65CC0685" w14:textId="77777777" w:rsidR="00F70990" w:rsidRPr="00985AAC" w:rsidRDefault="00F70990" w:rsidP="00F70990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7953F80E" w14:textId="6A347A4C" w:rsidR="00CF3EF6" w:rsidRDefault="007647A8" w:rsidP="00985AAC">
      <w:pPr>
        <w:pStyle w:val="ListParagraph"/>
        <w:keepNext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BZ</w:t>
      </w:r>
      <w:r w:rsidR="00B86CBA">
        <w:rPr>
          <w:rFonts w:ascii="Times New Roman" w:hAnsi="Times New Roman" w:cs="Times New Roman"/>
          <w:b/>
          <w:bCs/>
        </w:rPr>
        <w:t xml:space="preserve"> Number</w:t>
      </w:r>
      <w:r w:rsidR="007B0B27" w:rsidRPr="00985AAC">
        <w:rPr>
          <w:rFonts w:ascii="Times New Roman" w:hAnsi="Times New Roman" w:cs="Times New Roman"/>
          <w:b/>
          <w:bCs/>
        </w:rPr>
        <w:t xml:space="preserve"> </w:t>
      </w:r>
      <w:r w:rsidR="00ED3704">
        <w:rPr>
          <w:rFonts w:ascii="Times New Roman" w:hAnsi="Times New Roman" w:cs="Times New Roman"/>
          <w:b/>
          <w:bCs/>
        </w:rPr>
        <w:t>(</w:t>
      </w:r>
      <w:r w:rsidR="00881F14">
        <w:rPr>
          <w:rFonts w:ascii="Times New Roman" w:hAnsi="Times New Roman" w:cs="Times New Roman"/>
          <w:b/>
          <w:bCs/>
        </w:rPr>
        <w:t>assigned by ERCOT</w:t>
      </w:r>
      <w:r w:rsidR="00ED3704">
        <w:rPr>
          <w:rFonts w:ascii="Times New Roman" w:hAnsi="Times New Roman" w:cs="Times New Roman"/>
          <w:b/>
          <w:bCs/>
        </w:rPr>
        <w:t>)</w:t>
      </w:r>
      <w:r w:rsidR="00881F14">
        <w:rPr>
          <w:rFonts w:ascii="Times New Roman" w:hAnsi="Times New Roman" w:cs="Times New Roman"/>
          <w:b/>
          <w:bCs/>
        </w:rPr>
        <w:t>:</w:t>
      </w:r>
      <w:r w:rsidR="00ED3704">
        <w:rPr>
          <w:rFonts w:ascii="Times New Roman" w:hAnsi="Times New Roman" w:cs="Times New Roman"/>
          <w:b/>
          <w:bCs/>
        </w:rPr>
        <w:t xml:space="preserve"> </w:t>
      </w:r>
    </w:p>
    <w:p w14:paraId="48FE98F0" w14:textId="77777777" w:rsidR="00CF3EF6" w:rsidRDefault="00CF3EF6" w:rsidP="00CF3EF6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BZ-</w:t>
      </w: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670B1A18" w14:textId="299CBE6C" w:rsidR="00D513F5" w:rsidRDefault="00ED3704" w:rsidP="00985AAC">
      <w:pPr>
        <w:pStyle w:val="ListParagraph"/>
        <w:keepNext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LLI </w:t>
      </w:r>
      <w:r w:rsidR="007B0B27" w:rsidRPr="00985AAC">
        <w:rPr>
          <w:rFonts w:ascii="Times New Roman" w:hAnsi="Times New Roman" w:cs="Times New Roman"/>
          <w:b/>
          <w:bCs/>
        </w:rPr>
        <w:t>Number</w:t>
      </w:r>
      <w:r w:rsidR="00FB4EC0" w:rsidRPr="00985AAC">
        <w:rPr>
          <w:rFonts w:ascii="Times New Roman" w:hAnsi="Times New Roman" w:cs="Times New Roman"/>
          <w:b/>
          <w:bCs/>
        </w:rPr>
        <w:t xml:space="preserve"> </w:t>
      </w:r>
      <w:r w:rsidR="00D513F5">
        <w:rPr>
          <w:rFonts w:ascii="Times New Roman" w:hAnsi="Times New Roman" w:cs="Times New Roman"/>
          <w:b/>
          <w:bCs/>
        </w:rPr>
        <w:t>(</w:t>
      </w:r>
      <w:r w:rsidR="00CF3EF6">
        <w:rPr>
          <w:rFonts w:ascii="Times New Roman" w:hAnsi="Times New Roman" w:cs="Times New Roman"/>
          <w:b/>
          <w:bCs/>
        </w:rPr>
        <w:t>if applicable; a</w:t>
      </w:r>
      <w:r w:rsidR="00D513F5">
        <w:rPr>
          <w:rFonts w:ascii="Times New Roman" w:hAnsi="Times New Roman" w:cs="Times New Roman"/>
          <w:b/>
          <w:bCs/>
        </w:rPr>
        <w:t>ssigned by ERCOT)</w:t>
      </w:r>
      <w:r w:rsidR="00A8341C">
        <w:rPr>
          <w:rFonts w:ascii="Times New Roman" w:hAnsi="Times New Roman" w:cs="Times New Roman"/>
          <w:b/>
          <w:bCs/>
        </w:rPr>
        <w:t>:</w:t>
      </w:r>
      <w:r w:rsidR="00FA28E8">
        <w:rPr>
          <w:rFonts w:ascii="Times New Roman" w:hAnsi="Times New Roman" w:cs="Times New Roman"/>
          <w:b/>
          <w:bCs/>
        </w:rPr>
        <w:t xml:space="preserve">  </w:t>
      </w:r>
    </w:p>
    <w:p w14:paraId="32E6B138" w14:textId="402B5496" w:rsidR="007647A8" w:rsidRPr="00F70990" w:rsidRDefault="007647A8" w:rsidP="00F70990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 w:rsidRPr="00193A85">
        <w:rPr>
          <w:rFonts w:ascii="Times New Roman" w:hAnsi="Times New Roman" w:cs="Times New Roman"/>
        </w:rPr>
        <w:t>LLI-</w:t>
      </w: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39E5DDAD" w14:textId="51AB16AB" w:rsidR="00C36F50" w:rsidRPr="00C36F50" w:rsidRDefault="00A54542" w:rsidP="000F7450">
      <w:pPr>
        <w:pStyle w:val="ListParagraph"/>
        <w:numPr>
          <w:ilvl w:val="0"/>
          <w:numId w:val="2"/>
        </w:numPr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 w:rsidRPr="00C36F5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Large Load’s </w:t>
      </w:r>
      <w:r w:rsidR="00A71067" w:rsidRPr="00C36F50">
        <w:rPr>
          <w:rFonts w:ascii="Times New Roman" w:hAnsi="Times New Roman" w:cs="Times New Roman"/>
          <w:b/>
          <w:bCs/>
          <w:sz w:val="28"/>
          <w:szCs w:val="28"/>
        </w:rPr>
        <w:t>Phased Energization Schedule</w:t>
      </w:r>
      <w:r w:rsidR="00D25171" w:rsidRPr="00D25171">
        <w:rPr>
          <w:rFonts w:ascii="Times New Roman" w:hAnsi="Times New Roman" w:cs="Times New Roman"/>
          <w:b/>
          <w:bCs/>
        </w:rPr>
        <w:t xml:space="preserve">  </w:t>
      </w:r>
    </w:p>
    <w:p w14:paraId="5DB45008" w14:textId="681B233D" w:rsidR="0014584B" w:rsidRDefault="005908CB" w:rsidP="00C36F50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 w:rsidRPr="00D25171">
        <w:rPr>
          <w:rFonts w:ascii="Times New Roman" w:hAnsi="Times New Roman" w:cs="Times New Roman"/>
        </w:rPr>
        <w:t xml:space="preserve">Provide the </w:t>
      </w:r>
      <w:r w:rsidR="00D25171">
        <w:rPr>
          <w:rFonts w:ascii="Times New Roman" w:hAnsi="Times New Roman" w:cs="Times New Roman"/>
        </w:rPr>
        <w:t xml:space="preserve">Large Load’s </w:t>
      </w:r>
      <w:r w:rsidRPr="00D25171">
        <w:rPr>
          <w:rFonts w:ascii="Times New Roman" w:hAnsi="Times New Roman" w:cs="Times New Roman"/>
        </w:rPr>
        <w:t>phased energization schedule</w:t>
      </w:r>
      <w:r w:rsidR="002D76DD" w:rsidRPr="00D25171">
        <w:rPr>
          <w:rFonts w:ascii="Times New Roman" w:hAnsi="Times New Roman" w:cs="Times New Roman"/>
        </w:rPr>
        <w:t xml:space="preserve"> by season</w:t>
      </w:r>
      <w:r w:rsidR="006D5FB1">
        <w:rPr>
          <w:rFonts w:ascii="Times New Roman" w:hAnsi="Times New Roman" w:cs="Times New Roman"/>
        </w:rPr>
        <w:t xml:space="preserve"> </w:t>
      </w:r>
      <w:r w:rsidR="00F449A5">
        <w:rPr>
          <w:rFonts w:ascii="Times New Roman" w:hAnsi="Times New Roman" w:cs="Times New Roman"/>
        </w:rPr>
        <w:t>s</w:t>
      </w:r>
      <w:r w:rsidR="00BF454F">
        <w:rPr>
          <w:rFonts w:ascii="Times New Roman" w:hAnsi="Times New Roman" w:cs="Times New Roman"/>
        </w:rPr>
        <w:t xml:space="preserve">tarting with </w:t>
      </w:r>
      <w:r w:rsidR="00811CD3">
        <w:rPr>
          <w:rFonts w:ascii="Times New Roman" w:hAnsi="Times New Roman" w:cs="Times New Roman"/>
        </w:rPr>
        <w:t xml:space="preserve">the first season </w:t>
      </w:r>
      <w:r w:rsidR="00751013">
        <w:rPr>
          <w:rFonts w:ascii="Times New Roman" w:hAnsi="Times New Roman" w:cs="Times New Roman"/>
        </w:rPr>
        <w:t>after the application is filed</w:t>
      </w:r>
      <w:r w:rsidR="00D36866">
        <w:rPr>
          <w:rFonts w:ascii="Times New Roman" w:hAnsi="Times New Roman" w:cs="Times New Roman"/>
        </w:rPr>
        <w:t xml:space="preserve"> </w:t>
      </w:r>
      <w:r w:rsidR="006D5FB1">
        <w:rPr>
          <w:rFonts w:ascii="Times New Roman" w:hAnsi="Times New Roman" w:cs="Times New Roman"/>
        </w:rPr>
        <w:t xml:space="preserve">through five years.  </w:t>
      </w:r>
      <w:r w:rsidR="00C234AE">
        <w:rPr>
          <w:rFonts w:ascii="Times New Roman" w:hAnsi="Times New Roman" w:cs="Times New Roman"/>
        </w:rPr>
        <w:t xml:space="preserve">The seasons are as follows: Winter, December to February; Spring, March to May; Summer, June to September; and Fall, October to November.  </w:t>
      </w:r>
      <w:r w:rsidR="00BB6D90" w:rsidRPr="00D25171">
        <w:rPr>
          <w:rFonts w:ascii="Times New Roman" w:hAnsi="Times New Roman" w:cs="Times New Roman"/>
        </w:rPr>
        <w:t xml:space="preserve">Below is an example for </w:t>
      </w:r>
      <w:r w:rsidR="003048C8">
        <w:rPr>
          <w:rFonts w:ascii="Times New Roman" w:hAnsi="Times New Roman" w:cs="Times New Roman"/>
        </w:rPr>
        <w:t xml:space="preserve">joint </w:t>
      </w:r>
      <w:r w:rsidR="00BB6D90" w:rsidRPr="00D25171">
        <w:rPr>
          <w:rFonts w:ascii="Times New Roman" w:hAnsi="Times New Roman" w:cs="Times New Roman"/>
        </w:rPr>
        <w:t xml:space="preserve">applicants </w:t>
      </w:r>
      <w:r w:rsidR="006C0732" w:rsidRPr="00D25171">
        <w:rPr>
          <w:rFonts w:ascii="Times New Roman" w:hAnsi="Times New Roman" w:cs="Times New Roman"/>
        </w:rPr>
        <w:t>applying</w:t>
      </w:r>
      <w:r w:rsidR="00BB6D90" w:rsidRPr="00D25171">
        <w:rPr>
          <w:rFonts w:ascii="Times New Roman" w:hAnsi="Times New Roman" w:cs="Times New Roman"/>
        </w:rPr>
        <w:t xml:space="preserve"> </w:t>
      </w:r>
      <w:r w:rsidR="0000559E" w:rsidRPr="00D25171">
        <w:rPr>
          <w:rFonts w:ascii="Times New Roman" w:hAnsi="Times New Roman" w:cs="Times New Roman"/>
        </w:rPr>
        <w:t xml:space="preserve">after January 1, </w:t>
      </w:r>
      <w:proofErr w:type="gramStart"/>
      <w:r w:rsidR="0000559E" w:rsidRPr="00D25171">
        <w:rPr>
          <w:rFonts w:ascii="Times New Roman" w:hAnsi="Times New Roman" w:cs="Times New Roman"/>
        </w:rPr>
        <w:t>2026</w:t>
      </w:r>
      <w:proofErr w:type="gramEnd"/>
      <w:r w:rsidR="0000559E" w:rsidRPr="00D25171">
        <w:rPr>
          <w:rFonts w:ascii="Times New Roman" w:hAnsi="Times New Roman" w:cs="Times New Roman"/>
        </w:rPr>
        <w:t xml:space="preserve"> but before </w:t>
      </w:r>
      <w:r w:rsidR="00164434" w:rsidRPr="00D25171">
        <w:rPr>
          <w:rFonts w:ascii="Times New Roman" w:hAnsi="Times New Roman" w:cs="Times New Roman"/>
        </w:rPr>
        <w:t>May 1, 2026.</w:t>
      </w:r>
    </w:p>
    <w:p w14:paraId="489D1265" w14:textId="1B41A4D3" w:rsidR="001F6835" w:rsidRPr="006C0732" w:rsidRDefault="001F6835" w:rsidP="006C0732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  <w:i/>
          <w:iCs/>
        </w:rPr>
      </w:pPr>
      <w:r w:rsidRPr="006C0732">
        <w:rPr>
          <w:rFonts w:ascii="Times New Roman" w:hAnsi="Times New Roman" w:cs="Times New Roman"/>
          <w:i/>
          <w:iCs/>
        </w:rPr>
        <w:t>Example format (for illustration only):</w:t>
      </w:r>
    </w:p>
    <w:tbl>
      <w:tblPr>
        <w:tblW w:w="0" w:type="auto"/>
        <w:jc w:val="center"/>
        <w:tblCellSpacing w:w="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1968"/>
        <w:gridCol w:w="1963"/>
      </w:tblGrid>
      <w:tr w:rsidR="005E13B1" w:rsidRPr="00312337" w14:paraId="0AD3C93C" w14:textId="250DB394" w:rsidTr="005E13B1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0A375" w14:textId="1D3D2906" w:rsidR="005E13B1" w:rsidRPr="00312337" w:rsidRDefault="00DD44BF" w:rsidP="0072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Season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CB966B" w14:textId="25FA574E" w:rsidR="005E13B1" w:rsidRPr="00312337" w:rsidRDefault="00DD44BF" w:rsidP="0072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Peak Load Month</w:t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67BAF" w14:textId="2EA75CEB" w:rsidR="005E13B1" w:rsidRPr="00312337" w:rsidRDefault="005E13B1" w:rsidP="00727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Cumulative</w:t>
            </w:r>
            <w:r w:rsidR="00DD44BF">
              <w:rPr>
                <w:rFonts w:ascii="Times New Roman" w:hAnsi="Times New Roman" w:cs="Times New Roman"/>
                <w:b/>
                <w:bCs/>
              </w:rPr>
              <w:t xml:space="preserve"> Peak Load (MW)</w:t>
            </w:r>
          </w:p>
        </w:tc>
      </w:tr>
      <w:tr w:rsidR="005E13B1" w:rsidRPr="00312337" w14:paraId="77DB3BE3" w14:textId="28A3A988" w:rsidTr="005E13B1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BC268" w14:textId="77777777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Spring 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E1826" w14:textId="378DB94D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5/1/202</w:t>
            </w:r>
            <w:r>
              <w:rPr>
                <w:rFonts w:ascii="Times New Roman" w:hAnsi="Times New Roman" w:cs="Times New Roman"/>
                <w:color w:val="747474" w:themeColor="background2" w:themeShade="80"/>
              </w:rPr>
              <w:t>6</w:t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15A1F" w14:textId="11A114EF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>
              <w:rPr>
                <w:rFonts w:ascii="Times New Roman" w:hAnsi="Times New Roman" w:cs="Times New Roman"/>
                <w:color w:val="747474" w:themeColor="background2" w:themeShade="80"/>
              </w:rPr>
              <w:t xml:space="preserve">50 </w:t>
            </w: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MW</w:t>
            </w:r>
          </w:p>
        </w:tc>
      </w:tr>
      <w:tr w:rsidR="005E13B1" w:rsidRPr="00312337" w14:paraId="624ED3FD" w14:textId="37DFFC80" w:rsidTr="005E13B1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5717F" w14:textId="77777777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Summer 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FDCB1" w14:textId="45E4D0D8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8/1/202</w:t>
            </w:r>
            <w:r>
              <w:rPr>
                <w:rFonts w:ascii="Times New Roman" w:hAnsi="Times New Roman" w:cs="Times New Roman"/>
                <w:color w:val="747474" w:themeColor="background2" w:themeShade="80"/>
              </w:rPr>
              <w:t>6</w:t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25E0B" w14:textId="4D0AC16A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>
              <w:rPr>
                <w:rFonts w:ascii="Times New Roman" w:hAnsi="Times New Roman" w:cs="Times New Roman"/>
                <w:color w:val="747474" w:themeColor="background2" w:themeShade="80"/>
              </w:rPr>
              <w:t>75</w:t>
            </w: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 xml:space="preserve"> MW</w:t>
            </w:r>
          </w:p>
        </w:tc>
      </w:tr>
      <w:tr w:rsidR="005E13B1" w:rsidRPr="00312337" w14:paraId="335557EA" w14:textId="429EB4E0" w:rsidTr="005E13B1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2784D4" w14:textId="77777777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Fall 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1F6C6A" w14:textId="3E2B8D03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10/1/202</w:t>
            </w:r>
            <w:r>
              <w:rPr>
                <w:rFonts w:ascii="Times New Roman" w:hAnsi="Times New Roman" w:cs="Times New Roman"/>
                <w:color w:val="747474" w:themeColor="background2" w:themeShade="80"/>
              </w:rPr>
              <w:t>6</w:t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F0F93" w14:textId="283BF9AA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>
              <w:rPr>
                <w:rFonts w:ascii="Times New Roman" w:hAnsi="Times New Roman" w:cs="Times New Roman"/>
                <w:color w:val="747474" w:themeColor="background2" w:themeShade="80"/>
              </w:rPr>
              <w:t>100</w:t>
            </w: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 xml:space="preserve"> MW</w:t>
            </w:r>
          </w:p>
        </w:tc>
      </w:tr>
      <w:tr w:rsidR="005E13B1" w:rsidRPr="00312337" w14:paraId="19720024" w14:textId="1008C2F5" w:rsidTr="005E13B1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A79DB" w14:textId="77777777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Winter 2026/2027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1BC32" w14:textId="20F14ABB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1/1/202</w:t>
            </w:r>
            <w:r>
              <w:rPr>
                <w:rFonts w:ascii="Times New Roman" w:hAnsi="Times New Roman" w:cs="Times New Roman"/>
                <w:color w:val="747474" w:themeColor="background2" w:themeShade="80"/>
              </w:rPr>
              <w:t>7</w:t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DAAE5" w14:textId="21138FC7" w:rsidR="005E13B1" w:rsidRPr="006C0732" w:rsidRDefault="005E13B1" w:rsidP="004B7C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1</w:t>
            </w:r>
            <w:r>
              <w:rPr>
                <w:rFonts w:ascii="Times New Roman" w:hAnsi="Times New Roman" w:cs="Times New Roman"/>
                <w:color w:val="747474" w:themeColor="background2" w:themeShade="80"/>
              </w:rPr>
              <w:t>5</w:t>
            </w:r>
            <w:r w:rsidRPr="006C0732">
              <w:rPr>
                <w:rFonts w:ascii="Times New Roman" w:hAnsi="Times New Roman" w:cs="Times New Roman"/>
                <w:color w:val="747474" w:themeColor="background2" w:themeShade="80"/>
              </w:rPr>
              <w:t>0 MW</w:t>
            </w:r>
          </w:p>
        </w:tc>
      </w:tr>
    </w:tbl>
    <w:p w14:paraId="32A83D51" w14:textId="77777777" w:rsidR="00A71067" w:rsidRDefault="00A71067" w:rsidP="00395F4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3BFEDB" w14:textId="2E85A418" w:rsidR="005908CB" w:rsidRPr="006C0732" w:rsidRDefault="005D64C2" w:rsidP="006C0732">
      <w:pPr>
        <w:pStyle w:val="ListParagraph"/>
        <w:keepNext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u w:val="single"/>
        </w:rPr>
      </w:pPr>
      <w:r w:rsidRPr="006C0732">
        <w:rPr>
          <w:rFonts w:ascii="Times New Roman" w:hAnsi="Times New Roman" w:cs="Times New Roman"/>
          <w:b/>
          <w:bCs/>
          <w:u w:val="single"/>
        </w:rPr>
        <w:t>Phase</w:t>
      </w:r>
      <w:r w:rsidR="003048C8" w:rsidRPr="006C0732">
        <w:rPr>
          <w:rFonts w:ascii="Times New Roman" w:hAnsi="Times New Roman" w:cs="Times New Roman"/>
          <w:b/>
          <w:bCs/>
          <w:u w:val="single"/>
        </w:rPr>
        <w:t>d</w:t>
      </w:r>
      <w:r w:rsidRPr="006C0732">
        <w:rPr>
          <w:rFonts w:ascii="Times New Roman" w:hAnsi="Times New Roman" w:cs="Times New Roman"/>
          <w:b/>
          <w:bCs/>
          <w:u w:val="single"/>
        </w:rPr>
        <w:t xml:space="preserve"> Energization Schedule</w:t>
      </w:r>
    </w:p>
    <w:tbl>
      <w:tblPr>
        <w:tblW w:w="0" w:type="auto"/>
        <w:jc w:val="center"/>
        <w:tblCellSpacing w:w="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1968"/>
        <w:gridCol w:w="1963"/>
      </w:tblGrid>
      <w:tr w:rsidR="005E13B1" w:rsidRPr="00312337" w14:paraId="5201E0A0" w14:textId="03B8065C" w:rsidTr="005E13B1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1FD3A" w14:textId="46179432" w:rsidR="005E13B1" w:rsidRPr="00312337" w:rsidRDefault="00B20FB4" w:rsidP="0072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Season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C3C29" w14:textId="1617487B" w:rsidR="005E13B1" w:rsidRPr="00312337" w:rsidRDefault="005E13B1" w:rsidP="0072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2337">
              <w:rPr>
                <w:rFonts w:ascii="Times New Roman" w:hAnsi="Times New Roman" w:cs="Times New Roman"/>
                <w:b/>
                <w:bCs/>
              </w:rPr>
              <w:t>Peak Load Month</w:t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CE389" w14:textId="2D71533F" w:rsidR="005E13B1" w:rsidRPr="00312337" w:rsidRDefault="007C4A53" w:rsidP="007C4A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Cumulative Peak Load (</w:t>
            </w:r>
            <w:r w:rsidR="005E13B1" w:rsidRPr="00312337">
              <w:rPr>
                <w:rFonts w:ascii="Times New Roman" w:hAnsi="Times New Roman" w:cs="Times New Roman"/>
                <w:b/>
                <w:bCs/>
              </w:rPr>
              <w:t>MW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84AF2" w:rsidRPr="00312337" w14:paraId="1CA9FAF0" w14:textId="54BACE34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42AC06" w14:textId="6CC98131" w:rsidR="00784AF2" w:rsidRPr="00F70990" w:rsidRDefault="00784AF2" w:rsidP="00784AF2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CE2EE8" w14:textId="1F148B26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A541F" w14:textId="34D92673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4B759305" w14:textId="549C9CE2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246490" w14:textId="795051D4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32B2B7" w14:textId="722AE1CE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EFE7B" w14:textId="09A4CB7E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391AEE1B" w14:textId="4C9C08B5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95F497" w14:textId="196033DE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53387" w14:textId="72259418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68076" w14:textId="121F5FB7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57FC9579" w14:textId="1AD6F8A9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2D6756" w14:textId="1AB29D3F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22CCD" w14:textId="26AF4B17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D9728" w14:textId="58A7B922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507E4C07" w14:textId="297CD6F4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FF28CA" w14:textId="51474C4F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CC7B17" w14:textId="2DE07A43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AF38E" w14:textId="35763C65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5F8C91D6" w14:textId="5E7216AF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378049" w14:textId="3747450C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413EE6" w14:textId="17BF2C11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6B0E1" w14:textId="13F7CFE0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2503339A" w14:textId="5F61C656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C3A060" w14:textId="4430A8BD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EC505A" w14:textId="1C0A45D8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35F7F" w14:textId="24EE8E68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7060E910" w14:textId="14AF26D9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F51B9" w14:textId="19C62A29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4EE838" w14:textId="512635C0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F8729" w14:textId="6ED9F0F0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3295EC15" w14:textId="665A525E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D9FB5B" w14:textId="624C3604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8CA54E" w14:textId="41E8EF20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E739C" w14:textId="39FD1A21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1996A41E" w14:textId="3D9C157A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8EB540" w14:textId="20C13077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CC2700" w14:textId="202A7971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1012B" w14:textId="3DE0300A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7B6A85A1" w14:textId="1022840D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22D00A" w14:textId="2E6D061F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93F1DE" w14:textId="18819D39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28A25" w14:textId="5C9FD77B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79E8365C" w14:textId="47459763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9569AC" w14:textId="27909247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03D2D0" w14:textId="3F795DE3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B3B8C" w14:textId="7B1A8071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163AD928" w14:textId="076AE75C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7A52B8" w14:textId="70487E6A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C43AE1" w14:textId="2E13A090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3A202" w14:textId="42BE6B6F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57DF97FC" w14:textId="3FDC2314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A9905F" w14:textId="2826936F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14793D" w14:textId="420378A6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BBBC7" w14:textId="1E2C48E2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64294DF5" w14:textId="4AAC48CF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D67E75" w14:textId="6AF2C497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BE1529" w14:textId="1A3844F5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EAAC0" w14:textId="23F4CB7D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6A245172" w14:textId="3D11B6E8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A0916A" w14:textId="7E6CC8B1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F74814" w14:textId="7BBA3DDF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5066D" w14:textId="012F3588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2B160C19" w14:textId="52EF9BE4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55780E" w14:textId="2E5C279C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EB6B4D" w14:textId="32E4902B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06E59" w14:textId="0B2561F3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2FA06836" w14:textId="206A304D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DAE4AA" w14:textId="20686883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830F78" w14:textId="057B9AB7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553E7" w14:textId="342B5BF4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4AF2" w:rsidRPr="006C0732" w14:paraId="32318474" w14:textId="242A9F70" w:rsidTr="00190F6E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CAA84C" w14:textId="607E1F16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A74CCA" w14:textId="71EB10D4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9D1C6" w14:textId="7E737937" w:rsidR="00784AF2" w:rsidRPr="006C0732" w:rsidRDefault="00784AF2" w:rsidP="00784A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B2376" w:rsidRPr="006C0732" w14:paraId="4F46CF9D" w14:textId="5C3057B7" w:rsidTr="001055CC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B322B8" w14:textId="234CC2A7" w:rsidR="002B2376" w:rsidRPr="006C0732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47B8BF" w14:textId="35B57504" w:rsidR="002B2376" w:rsidRPr="006C0732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7514D" w14:textId="5834FD77" w:rsidR="002B2376" w:rsidRPr="006C0732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47474" w:themeColor="background2" w:themeShade="80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B2376" w:rsidRPr="006C0732" w14:paraId="019DEE88" w14:textId="77777777" w:rsidTr="001055CC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D089F1" w14:textId="58322534" w:rsidR="002B2376" w:rsidRPr="00827D91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8A469" w14:textId="16CA1E46" w:rsidR="002B2376" w:rsidRPr="005527F7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84363" w14:textId="62F829DC" w:rsidR="002B2376" w:rsidRPr="00513B01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B2376" w:rsidRPr="006C0732" w14:paraId="1FECE54A" w14:textId="77777777" w:rsidTr="001055CC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53B1A" w14:textId="71F90276" w:rsidR="002B2376" w:rsidRPr="00827D91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38FA22" w14:textId="78E057FC" w:rsidR="002B2376" w:rsidRPr="005527F7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0D233" w14:textId="519C46C5" w:rsidR="002B2376" w:rsidRPr="00513B01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B2376" w:rsidRPr="006C0732" w14:paraId="01B6A8B6" w14:textId="77777777" w:rsidTr="001055CC">
        <w:trPr>
          <w:tblCellSpacing w:w="22" w:type="dxa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8E6EC" w14:textId="67A091EE" w:rsidR="002B2376" w:rsidRPr="00827D91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7D9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7D91">
              <w:rPr>
                <w:rFonts w:ascii="Times New Roman" w:hAnsi="Times New Roman" w:cs="Times New Roman"/>
              </w:rPr>
              <w:instrText xml:space="preserve"> FORMTEXT </w:instrText>
            </w:r>
            <w:r w:rsidRPr="00827D91">
              <w:rPr>
                <w:rFonts w:ascii="Times New Roman" w:hAnsi="Times New Roman" w:cs="Times New Roman"/>
              </w:rPr>
            </w:r>
            <w:r w:rsidRPr="00827D91">
              <w:rPr>
                <w:rFonts w:ascii="Times New Roman" w:hAnsi="Times New Roman" w:cs="Times New Roman"/>
              </w:rPr>
              <w:fldChar w:fldCharType="separate"/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  <w:noProof/>
              </w:rPr>
              <w:t> </w:t>
            </w:r>
            <w:r w:rsidRPr="00827D9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7FE38B" w14:textId="160B4BAD" w:rsidR="002B2376" w:rsidRPr="005527F7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27F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27F7">
              <w:rPr>
                <w:rFonts w:ascii="Times New Roman" w:hAnsi="Times New Roman" w:cs="Times New Roman"/>
              </w:rPr>
              <w:instrText xml:space="preserve"> FORMTEXT </w:instrText>
            </w:r>
            <w:r w:rsidRPr="005527F7">
              <w:rPr>
                <w:rFonts w:ascii="Times New Roman" w:hAnsi="Times New Roman" w:cs="Times New Roman"/>
              </w:rPr>
            </w:r>
            <w:r w:rsidRPr="005527F7">
              <w:rPr>
                <w:rFonts w:ascii="Times New Roman" w:hAnsi="Times New Roman" w:cs="Times New Roman"/>
              </w:rPr>
              <w:fldChar w:fldCharType="separate"/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  <w:noProof/>
              </w:rPr>
              <w:t> </w:t>
            </w:r>
            <w:r w:rsidRPr="005527F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93658" w14:textId="4A62FB1F" w:rsidR="002B2376" w:rsidRPr="00513B01" w:rsidRDefault="002B2376" w:rsidP="002B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B0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B01">
              <w:rPr>
                <w:rFonts w:ascii="Times New Roman" w:hAnsi="Times New Roman" w:cs="Times New Roman"/>
              </w:rPr>
              <w:instrText xml:space="preserve"> FORMTEXT </w:instrText>
            </w:r>
            <w:r w:rsidRPr="00513B01">
              <w:rPr>
                <w:rFonts w:ascii="Times New Roman" w:hAnsi="Times New Roman" w:cs="Times New Roman"/>
              </w:rPr>
            </w:r>
            <w:r w:rsidRPr="00513B01">
              <w:rPr>
                <w:rFonts w:ascii="Times New Roman" w:hAnsi="Times New Roman" w:cs="Times New Roman"/>
              </w:rPr>
              <w:fldChar w:fldCharType="separate"/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  <w:noProof/>
              </w:rPr>
              <w:t> </w:t>
            </w:r>
            <w:r w:rsidRPr="00513B0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B494FBE" w14:textId="77777777" w:rsidR="00241461" w:rsidRDefault="00241461" w:rsidP="00241461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CD0FA9" w14:textId="68E6048C" w:rsidR="00C36F50" w:rsidRPr="00241461" w:rsidRDefault="00A9382B" w:rsidP="002414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41461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B51659" w:rsidRPr="00241461">
        <w:rPr>
          <w:rFonts w:ascii="Times New Roman" w:hAnsi="Times New Roman" w:cs="Times New Roman"/>
          <w:b/>
          <w:bCs/>
          <w:sz w:val="28"/>
          <w:szCs w:val="28"/>
        </w:rPr>
        <w:t>arge L</w:t>
      </w:r>
      <w:r w:rsidRPr="00241461">
        <w:rPr>
          <w:rFonts w:ascii="Times New Roman" w:hAnsi="Times New Roman" w:cs="Times New Roman"/>
          <w:b/>
          <w:bCs/>
          <w:sz w:val="28"/>
          <w:szCs w:val="28"/>
        </w:rPr>
        <w:t xml:space="preserve">oad Curtailment </w:t>
      </w:r>
      <w:r w:rsidR="00B51659" w:rsidRPr="00241461">
        <w:rPr>
          <w:rFonts w:ascii="Times New Roman" w:hAnsi="Times New Roman" w:cs="Times New Roman"/>
          <w:b/>
          <w:bCs/>
          <w:sz w:val="28"/>
          <w:szCs w:val="28"/>
        </w:rPr>
        <w:t>Capability</w:t>
      </w:r>
      <w:r w:rsidR="0070693D" w:rsidRPr="00241461">
        <w:rPr>
          <w:rFonts w:ascii="Times New Roman" w:hAnsi="Times New Roman" w:cs="Times New Roman"/>
          <w:b/>
          <w:bCs/>
        </w:rPr>
        <w:t xml:space="preserve">  </w:t>
      </w:r>
    </w:p>
    <w:p w14:paraId="067C9D92" w14:textId="77777777" w:rsidR="00C36F50" w:rsidRDefault="00C36F50" w:rsidP="00C36F50">
      <w:pPr>
        <w:pStyle w:val="ListParagraph"/>
        <w:jc w:val="both"/>
        <w:rPr>
          <w:rFonts w:ascii="Times New Roman" w:hAnsi="Times New Roman" w:cs="Times New Roman"/>
          <w:b/>
          <w:bCs/>
        </w:rPr>
      </w:pPr>
    </w:p>
    <w:p w14:paraId="6D04F797" w14:textId="5372D3E0" w:rsidR="00ED4949" w:rsidRPr="006C0732" w:rsidRDefault="0070693D" w:rsidP="00C36F50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Curtailment time is calculated from the time </w:t>
      </w:r>
      <w:r w:rsidR="00980E45">
        <w:rPr>
          <w:rFonts w:ascii="Times New Roman" w:hAnsi="Times New Roman" w:cs="Times New Roman"/>
        </w:rPr>
        <w:t xml:space="preserve">ERCOT gives </w:t>
      </w:r>
      <w:r>
        <w:rPr>
          <w:rFonts w:ascii="Times New Roman" w:hAnsi="Times New Roman" w:cs="Times New Roman"/>
        </w:rPr>
        <w:t xml:space="preserve">the instruction </w:t>
      </w:r>
      <w:r w:rsidR="000519C9">
        <w:rPr>
          <w:rFonts w:ascii="Times New Roman" w:hAnsi="Times New Roman" w:cs="Times New Roman"/>
        </w:rPr>
        <w:t>to the time the Large Load reach</w:t>
      </w:r>
      <w:r w:rsidR="00551D2C">
        <w:rPr>
          <w:rFonts w:ascii="Times New Roman" w:hAnsi="Times New Roman" w:cs="Times New Roman"/>
        </w:rPr>
        <w:t>es</w:t>
      </w:r>
      <w:r w:rsidR="000519C9">
        <w:rPr>
          <w:rFonts w:ascii="Times New Roman" w:hAnsi="Times New Roman" w:cs="Times New Roman"/>
        </w:rPr>
        <w:t xml:space="preserve"> zero megawatts</w:t>
      </w:r>
      <w:r w:rsidR="0035317B">
        <w:rPr>
          <w:rFonts w:ascii="Times New Roman" w:hAnsi="Times New Roman" w:cs="Times New Roman"/>
        </w:rPr>
        <w:t xml:space="preserve"> (MW)</w:t>
      </w:r>
      <w:r w:rsidR="000519C9">
        <w:rPr>
          <w:rFonts w:ascii="Times New Roman" w:hAnsi="Times New Roman" w:cs="Times New Roman"/>
        </w:rPr>
        <w:t>.</w:t>
      </w:r>
      <w:r w:rsidR="004826EE">
        <w:rPr>
          <w:rFonts w:ascii="Times New Roman" w:hAnsi="Times New Roman" w:cs="Times New Roman"/>
        </w:rPr>
        <w:t xml:space="preserve">  Enter the curtailment time in minutes.</w:t>
      </w:r>
    </w:p>
    <w:p w14:paraId="146566EB" w14:textId="0A69575F" w:rsidR="00B8283F" w:rsidRPr="00DC4DE0" w:rsidRDefault="00784AF2" w:rsidP="00DC4DE0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61234426" w14:textId="15D29BA1" w:rsidR="00C36F50" w:rsidRDefault="00644F38" w:rsidP="00644F3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C36F50">
        <w:rPr>
          <w:rFonts w:ascii="Times New Roman" w:hAnsi="Times New Roman" w:cs="Times New Roman"/>
          <w:b/>
          <w:bCs/>
          <w:sz w:val="28"/>
          <w:szCs w:val="28"/>
        </w:rPr>
        <w:t>On-</w:t>
      </w:r>
      <w:r w:rsidR="007C1007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C36F50">
        <w:rPr>
          <w:rFonts w:ascii="Times New Roman" w:hAnsi="Times New Roman" w:cs="Times New Roman"/>
          <w:b/>
          <w:bCs/>
          <w:sz w:val="28"/>
          <w:szCs w:val="28"/>
        </w:rPr>
        <w:t xml:space="preserve">ite </w:t>
      </w:r>
      <w:r w:rsidR="00604A7A" w:rsidRPr="00C36F50">
        <w:rPr>
          <w:rFonts w:ascii="Times New Roman" w:hAnsi="Times New Roman" w:cs="Times New Roman"/>
          <w:b/>
          <w:bCs/>
          <w:sz w:val="28"/>
          <w:szCs w:val="28"/>
        </w:rPr>
        <w:t>Backup</w:t>
      </w:r>
      <w:r w:rsidR="00980E45" w:rsidRPr="00C36F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6F50">
        <w:rPr>
          <w:rFonts w:ascii="Times New Roman" w:hAnsi="Times New Roman" w:cs="Times New Roman"/>
          <w:b/>
          <w:bCs/>
          <w:sz w:val="28"/>
          <w:szCs w:val="28"/>
        </w:rPr>
        <w:t>Generation Capability</w:t>
      </w:r>
      <w:r>
        <w:rPr>
          <w:rFonts w:ascii="Times New Roman" w:hAnsi="Times New Roman" w:cs="Times New Roman"/>
          <w:b/>
          <w:bCs/>
        </w:rPr>
        <w:t xml:space="preserve">  </w:t>
      </w:r>
    </w:p>
    <w:p w14:paraId="4ACE94EB" w14:textId="77777777" w:rsidR="00C36F50" w:rsidRDefault="00C36F50" w:rsidP="00C36F50">
      <w:pPr>
        <w:pStyle w:val="ListParagraph"/>
        <w:jc w:val="both"/>
        <w:rPr>
          <w:rFonts w:ascii="Times New Roman" w:hAnsi="Times New Roman" w:cs="Times New Roman"/>
        </w:rPr>
      </w:pPr>
    </w:p>
    <w:p w14:paraId="41B013BE" w14:textId="5F9141C7" w:rsidR="00644F38" w:rsidRPr="00C36F50" w:rsidRDefault="00F502F2" w:rsidP="00C36F50">
      <w:pPr>
        <w:pStyle w:val="ListParagraph"/>
        <w:jc w:val="both"/>
        <w:rPr>
          <w:rFonts w:ascii="Times New Roman" w:hAnsi="Times New Roman" w:cs="Times New Roman"/>
          <w:b/>
          <w:bCs/>
        </w:rPr>
      </w:pPr>
      <w:r w:rsidRPr="00C36F50">
        <w:rPr>
          <w:rFonts w:ascii="Times New Roman" w:hAnsi="Times New Roman" w:cs="Times New Roman"/>
        </w:rPr>
        <w:t>Maximum MW output and fuel type of any o</w:t>
      </w:r>
      <w:r w:rsidR="00644F38" w:rsidRPr="00C36F50">
        <w:rPr>
          <w:rFonts w:ascii="Times New Roman" w:hAnsi="Times New Roman" w:cs="Times New Roman"/>
        </w:rPr>
        <w:t>n-</w:t>
      </w:r>
      <w:r w:rsidR="007C1007">
        <w:rPr>
          <w:rFonts w:ascii="Times New Roman" w:hAnsi="Times New Roman" w:cs="Times New Roman"/>
        </w:rPr>
        <w:t>s</w:t>
      </w:r>
      <w:r w:rsidR="00644F38" w:rsidRPr="00C36F50">
        <w:rPr>
          <w:rFonts w:ascii="Times New Roman" w:hAnsi="Times New Roman" w:cs="Times New Roman"/>
        </w:rPr>
        <w:t xml:space="preserve">ite </w:t>
      </w:r>
      <w:r w:rsidR="00980E45" w:rsidRPr="00C36F50">
        <w:rPr>
          <w:rFonts w:ascii="Times New Roman" w:hAnsi="Times New Roman" w:cs="Times New Roman"/>
        </w:rPr>
        <w:t>back</w:t>
      </w:r>
      <w:r w:rsidR="00E235DB">
        <w:rPr>
          <w:rFonts w:ascii="Times New Roman" w:hAnsi="Times New Roman" w:cs="Times New Roman"/>
        </w:rPr>
        <w:t>u</w:t>
      </w:r>
      <w:r w:rsidR="00980E45" w:rsidRPr="00C36F50">
        <w:rPr>
          <w:rFonts w:ascii="Times New Roman" w:hAnsi="Times New Roman" w:cs="Times New Roman"/>
        </w:rPr>
        <w:t xml:space="preserve">p </w:t>
      </w:r>
      <w:r w:rsidR="00644F38" w:rsidRPr="00C36F50">
        <w:rPr>
          <w:rFonts w:ascii="Times New Roman" w:hAnsi="Times New Roman" w:cs="Times New Roman"/>
        </w:rPr>
        <w:t xml:space="preserve">generation capability </w:t>
      </w:r>
      <w:r w:rsidR="00044F8D" w:rsidRPr="00C36F50">
        <w:rPr>
          <w:rFonts w:ascii="Times New Roman" w:hAnsi="Times New Roman" w:cs="Times New Roman"/>
        </w:rPr>
        <w:t xml:space="preserve">available </w:t>
      </w:r>
      <w:r w:rsidR="00644F38" w:rsidRPr="00C36F50">
        <w:rPr>
          <w:rFonts w:ascii="Times New Roman" w:hAnsi="Times New Roman" w:cs="Times New Roman"/>
        </w:rPr>
        <w:t>to offset the Large Load.</w:t>
      </w:r>
    </w:p>
    <w:p w14:paraId="1AF23478" w14:textId="3EED4CD7" w:rsidR="00644F38" w:rsidRPr="009118C7" w:rsidRDefault="00784AF2" w:rsidP="00644F38">
      <w:pPr>
        <w:pStyle w:val="ListParagraph"/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7BE82F13" w14:textId="6D231377" w:rsidR="00A54542" w:rsidRDefault="00A54542" w:rsidP="00A54542">
      <w:pPr>
        <w:spacing w:befor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an Authorized Representative (AR), Backup AR, or Officer for</w:t>
      </w:r>
      <w:r w:rsidRPr="00BE74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Resource Entity identified above, I certify</w:t>
      </w:r>
      <w:r w:rsidRPr="00BE74F0">
        <w:rPr>
          <w:rFonts w:ascii="Times New Roman" w:hAnsi="Times New Roman" w:cs="Times New Roman"/>
        </w:rPr>
        <w:t xml:space="preserve"> that the </w:t>
      </w:r>
      <w:r>
        <w:rPr>
          <w:rFonts w:ascii="Times New Roman" w:hAnsi="Times New Roman" w:cs="Times New Roman"/>
        </w:rPr>
        <w:t>information provided on this form is true and</w:t>
      </w:r>
      <w:r w:rsidRPr="00BE74F0">
        <w:rPr>
          <w:rFonts w:ascii="Times New Roman" w:hAnsi="Times New Roman" w:cs="Times New Roman"/>
        </w:rPr>
        <w:t xml:space="preserve"> correct.</w:t>
      </w:r>
    </w:p>
    <w:p w14:paraId="1562F45A" w14:textId="77777777" w:rsidR="00A54542" w:rsidRDefault="00A54542" w:rsidP="00A54542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BE74F0">
        <w:rPr>
          <w:rFonts w:ascii="Times New Roman" w:hAnsi="Times New Roman" w:cs="Times New Roman"/>
        </w:rPr>
        <w:t xml:space="preserve">_____________________________________________ </w:t>
      </w:r>
    </w:p>
    <w:p w14:paraId="1044CB55" w14:textId="77777777" w:rsidR="00A54542" w:rsidRDefault="00A54542" w:rsidP="00A545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BE74F0">
        <w:rPr>
          <w:rFonts w:ascii="Times New Roman" w:hAnsi="Times New Roman" w:cs="Times New Roman"/>
        </w:rPr>
        <w:t>Signature</w:t>
      </w:r>
      <w:r>
        <w:rPr>
          <w:rFonts w:ascii="Times New Roman" w:hAnsi="Times New Roman" w:cs="Times New Roman"/>
        </w:rPr>
        <w:t xml:space="preserve"> of AR, Backup AR, or Officer</w:t>
      </w:r>
    </w:p>
    <w:p w14:paraId="3A393CEB" w14:textId="7871AF5C" w:rsidR="00A54542" w:rsidRDefault="00784AF2" w:rsidP="00A54542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r w:rsidR="00A54542" w:rsidRPr="00BE74F0">
        <w:rPr>
          <w:rFonts w:ascii="Times New Roman" w:hAnsi="Times New Roman" w:cs="Times New Roman"/>
        </w:rPr>
        <w:t xml:space="preserve"> </w:t>
      </w:r>
    </w:p>
    <w:p w14:paraId="40E2D053" w14:textId="77777777" w:rsidR="00A54542" w:rsidRDefault="00A54542" w:rsidP="00A545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BE74F0">
        <w:rPr>
          <w:rFonts w:ascii="Times New Roman" w:hAnsi="Times New Roman" w:cs="Times New Roman"/>
        </w:rPr>
        <w:t xml:space="preserve">Name </w:t>
      </w:r>
    </w:p>
    <w:p w14:paraId="585EC888" w14:textId="7C0ED02F" w:rsidR="00A54542" w:rsidRDefault="00784AF2" w:rsidP="00A54542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r w:rsidR="00A54542" w:rsidRPr="00BE74F0">
        <w:rPr>
          <w:rFonts w:ascii="Times New Roman" w:hAnsi="Times New Roman" w:cs="Times New Roman"/>
        </w:rPr>
        <w:t xml:space="preserve"> </w:t>
      </w:r>
    </w:p>
    <w:p w14:paraId="473FF514" w14:textId="77777777" w:rsidR="00A54542" w:rsidRDefault="00A54542" w:rsidP="00A545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BE74F0">
        <w:rPr>
          <w:rFonts w:ascii="Times New Roman" w:hAnsi="Times New Roman" w:cs="Times New Roman"/>
        </w:rPr>
        <w:t xml:space="preserve">Title </w:t>
      </w:r>
    </w:p>
    <w:p w14:paraId="7BA9DAC7" w14:textId="6E8C8EA5" w:rsidR="00A54542" w:rsidRDefault="00784AF2" w:rsidP="00A54542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r w:rsidR="00A54542" w:rsidRPr="00BE74F0">
        <w:rPr>
          <w:rFonts w:ascii="Times New Roman" w:hAnsi="Times New Roman" w:cs="Times New Roman"/>
        </w:rPr>
        <w:t xml:space="preserve"> </w:t>
      </w:r>
    </w:p>
    <w:p w14:paraId="3E3AEE51" w14:textId="77777777" w:rsidR="00A54542" w:rsidRDefault="00A54542" w:rsidP="00A545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</w:t>
      </w:r>
    </w:p>
    <w:p w14:paraId="75C285A3" w14:textId="77777777" w:rsidR="00A54542" w:rsidRPr="00860960" w:rsidRDefault="00A54542" w:rsidP="00395F4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54542" w:rsidRPr="00860960" w:rsidSect="002B385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CA58" w14:textId="77777777" w:rsidR="00F44BAA" w:rsidRDefault="00F44BAA" w:rsidP="00FB4EC0">
      <w:pPr>
        <w:spacing w:after="0" w:line="240" w:lineRule="auto"/>
      </w:pPr>
      <w:r>
        <w:separator/>
      </w:r>
    </w:p>
  </w:endnote>
  <w:endnote w:type="continuationSeparator" w:id="0">
    <w:p w14:paraId="52E3B8EB" w14:textId="77777777" w:rsidR="00F44BAA" w:rsidRDefault="00F44BAA" w:rsidP="00FB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94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7B8A39" w14:textId="2046758A" w:rsidR="007629B2" w:rsidRPr="007629B2" w:rsidRDefault="00055F26" w:rsidP="00055F26">
            <w:pPr>
              <w:pStyle w:val="Foo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Version 2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7629B2" w:rsidRPr="007629B2">
              <w:rPr>
                <w:rFonts w:ascii="Times New Roman" w:hAnsi="Times New Roman" w:cs="Times New Roman"/>
              </w:rPr>
              <w:t xml:space="preserve">Page </w:t>
            </w:r>
            <w:r w:rsidR="007629B2" w:rsidRPr="007629B2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29B2" w:rsidRPr="007629B2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="007629B2" w:rsidRPr="007629B2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29B2" w:rsidRPr="007629B2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7629B2" w:rsidRPr="007629B2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7629B2" w:rsidRPr="007629B2">
              <w:rPr>
                <w:rFonts w:ascii="Times New Roman" w:hAnsi="Times New Roman" w:cs="Times New Roman"/>
              </w:rPr>
              <w:t xml:space="preserve"> of </w:t>
            </w:r>
            <w:r w:rsidR="007629B2" w:rsidRPr="007629B2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7629B2" w:rsidRPr="007629B2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="007629B2" w:rsidRPr="007629B2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629B2" w:rsidRPr="007629B2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7629B2" w:rsidRPr="007629B2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2C2CD397" w14:textId="77777777" w:rsidR="004E2CC3" w:rsidRDefault="004E2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16F13" w14:textId="77777777" w:rsidR="00F44BAA" w:rsidRDefault="00F44BAA" w:rsidP="00FB4EC0">
      <w:pPr>
        <w:spacing w:after="0" w:line="240" w:lineRule="auto"/>
      </w:pPr>
      <w:r>
        <w:separator/>
      </w:r>
    </w:p>
  </w:footnote>
  <w:footnote w:type="continuationSeparator" w:id="0">
    <w:p w14:paraId="0B2E9425" w14:textId="77777777" w:rsidR="00F44BAA" w:rsidRDefault="00F44BAA" w:rsidP="00FB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F67F0" w14:textId="682CE06D" w:rsidR="009C78B1" w:rsidRPr="00C75E29" w:rsidRDefault="00BC62AD">
    <w:pPr>
      <w:pStyle w:val="Header"/>
      <w:rPr>
        <w:rFonts w:ascii="Times New Roman" w:hAnsi="Times New Roman" w:cs="Times New Roman"/>
      </w:rPr>
    </w:pPr>
    <w:r>
      <w:rPr>
        <w:color w:val="FF0000"/>
        <w:w w:val="105"/>
        <w:sz w:val="18"/>
      </w:rPr>
      <w:t>C</w:t>
    </w:r>
    <w:r w:rsidR="00B1726D" w:rsidRPr="00587643">
      <w:rPr>
        <w:color w:val="FF0000"/>
        <w:w w:val="105"/>
        <w:sz w:val="18"/>
      </w:rPr>
      <w:t>ustomer specific information</w:t>
    </w:r>
    <w:r w:rsidR="00307D2B">
      <w:rPr>
        <w:color w:val="FF0000"/>
        <w:w w:val="105"/>
        <w:sz w:val="18"/>
      </w:rPr>
      <w:t xml:space="preserve"> submitted </w:t>
    </w:r>
    <w:r w:rsidR="00033A4C">
      <w:rPr>
        <w:color w:val="FF0000"/>
        <w:w w:val="105"/>
        <w:sz w:val="18"/>
      </w:rPr>
      <w:t xml:space="preserve">to ERCOT </w:t>
    </w:r>
    <w:r w:rsidR="00307D2B">
      <w:rPr>
        <w:color w:val="FF0000"/>
        <w:w w:val="105"/>
        <w:sz w:val="18"/>
      </w:rPr>
      <w:t xml:space="preserve">by </w:t>
    </w:r>
    <w:r>
      <w:rPr>
        <w:color w:val="FF0000"/>
        <w:w w:val="105"/>
        <w:sz w:val="18"/>
      </w:rPr>
      <w:t xml:space="preserve">a Resource Entity in response to </w:t>
    </w:r>
    <w:r w:rsidR="00B1726D">
      <w:rPr>
        <w:color w:val="FF0000"/>
        <w:w w:val="105"/>
        <w:sz w:val="18"/>
      </w:rPr>
      <w:t xml:space="preserve">Item Nos. </w:t>
    </w:r>
    <w:r w:rsidR="00307D2B">
      <w:rPr>
        <w:color w:val="FF0000"/>
        <w:w w:val="105"/>
        <w:sz w:val="18"/>
      </w:rPr>
      <w:t>4-5</w:t>
    </w:r>
    <w:r>
      <w:rPr>
        <w:color w:val="FF0000"/>
        <w:w w:val="105"/>
        <w:sz w:val="18"/>
      </w:rPr>
      <w:t xml:space="preserve"> </w:t>
    </w:r>
    <w:r w:rsidR="00307D2B">
      <w:rPr>
        <w:color w:val="FF0000"/>
        <w:w w:val="105"/>
        <w:sz w:val="18"/>
      </w:rPr>
      <w:t>is</w:t>
    </w:r>
    <w:r w:rsidR="00B1726D" w:rsidRPr="00587643">
      <w:rPr>
        <w:color w:val="FF0000"/>
        <w:w w:val="105"/>
        <w:sz w:val="18"/>
      </w:rPr>
      <w:t xml:space="preserve"> considered Protected Information under paragraph (1)(r) of Protocol Section 1.</w:t>
    </w:r>
    <w:r w:rsidR="00547CFD">
      <w:rPr>
        <w:color w:val="FF0000"/>
        <w:w w:val="105"/>
        <w:sz w:val="18"/>
      </w:rPr>
      <w:t>3</w:t>
    </w:r>
    <w:r w:rsidR="00B1726D" w:rsidRPr="00587643">
      <w:rPr>
        <w:color w:val="FF0000"/>
        <w:w w:val="105"/>
        <w:sz w:val="18"/>
      </w:rPr>
      <w:t>.</w:t>
    </w:r>
    <w:r w:rsidR="00547CFD">
      <w:rPr>
        <w:color w:val="FF0000"/>
        <w:w w:val="105"/>
        <w:sz w:val="18"/>
      </w:rPr>
      <w:t>1</w:t>
    </w:r>
    <w:r w:rsidR="00B1726D" w:rsidRPr="00587643">
      <w:rPr>
        <w:color w:val="FF0000"/>
        <w:w w:val="105"/>
        <w:sz w:val="18"/>
      </w:rPr>
      <w:t>.1, Items Considered Protected Information.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E64"/>
    <w:multiLevelType w:val="hybridMultilevel"/>
    <w:tmpl w:val="E08E4578"/>
    <w:lvl w:ilvl="0" w:tplc="6A62BBF8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17CC5"/>
    <w:multiLevelType w:val="hybridMultilevel"/>
    <w:tmpl w:val="F080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74872">
    <w:abstractNumId w:val="1"/>
  </w:num>
  <w:num w:numId="2" w16cid:durableId="62634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forms" w:enforcement="1" w:cryptProviderType="rsaAES" w:cryptAlgorithmClass="hash" w:cryptAlgorithmType="typeAny" w:cryptAlgorithmSid="14" w:cryptSpinCount="100000" w:hash="Ged43Pr3kItsnfFOsvZAKSp6PuGJJ/g1wruVfPJE5vwiV2nxb2VOy8qT4q+UBsE1bZF7Koi9hiqKYr6IrbtwNQ==" w:salt="t8NbnzhX2PcOTb4gVmrfEA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A6"/>
    <w:rsid w:val="0000559E"/>
    <w:rsid w:val="00027350"/>
    <w:rsid w:val="00027596"/>
    <w:rsid w:val="00033A4C"/>
    <w:rsid w:val="00036FD7"/>
    <w:rsid w:val="00044F8D"/>
    <w:rsid w:val="00050A21"/>
    <w:rsid w:val="000519C9"/>
    <w:rsid w:val="000542B0"/>
    <w:rsid w:val="000544E7"/>
    <w:rsid w:val="00055F26"/>
    <w:rsid w:val="00064109"/>
    <w:rsid w:val="00084230"/>
    <w:rsid w:val="00085196"/>
    <w:rsid w:val="0009603A"/>
    <w:rsid w:val="000966D1"/>
    <w:rsid w:val="00097152"/>
    <w:rsid w:val="000978B6"/>
    <w:rsid w:val="000A42FB"/>
    <w:rsid w:val="000A709F"/>
    <w:rsid w:val="000B55EE"/>
    <w:rsid w:val="000C26F8"/>
    <w:rsid w:val="000D195E"/>
    <w:rsid w:val="000D2EC2"/>
    <w:rsid w:val="000E16EC"/>
    <w:rsid w:val="000F5220"/>
    <w:rsid w:val="000F7450"/>
    <w:rsid w:val="001239AC"/>
    <w:rsid w:val="00123A3A"/>
    <w:rsid w:val="001403E8"/>
    <w:rsid w:val="0014584B"/>
    <w:rsid w:val="00150C3D"/>
    <w:rsid w:val="00164434"/>
    <w:rsid w:val="00181BA5"/>
    <w:rsid w:val="00185282"/>
    <w:rsid w:val="00186F07"/>
    <w:rsid w:val="00191287"/>
    <w:rsid w:val="00193A85"/>
    <w:rsid w:val="00193AA7"/>
    <w:rsid w:val="00194149"/>
    <w:rsid w:val="001A0EED"/>
    <w:rsid w:val="001A5CDF"/>
    <w:rsid w:val="001C2AEB"/>
    <w:rsid w:val="001C5013"/>
    <w:rsid w:val="001D0986"/>
    <w:rsid w:val="001E6184"/>
    <w:rsid w:val="001F6835"/>
    <w:rsid w:val="001F7F77"/>
    <w:rsid w:val="00204613"/>
    <w:rsid w:val="00224F41"/>
    <w:rsid w:val="00234A33"/>
    <w:rsid w:val="00236643"/>
    <w:rsid w:val="00241461"/>
    <w:rsid w:val="002625E3"/>
    <w:rsid w:val="00272144"/>
    <w:rsid w:val="00273686"/>
    <w:rsid w:val="00280EBC"/>
    <w:rsid w:val="0028731A"/>
    <w:rsid w:val="002B2376"/>
    <w:rsid w:val="002B28D6"/>
    <w:rsid w:val="002B385C"/>
    <w:rsid w:val="002B413B"/>
    <w:rsid w:val="002B4DDD"/>
    <w:rsid w:val="002D76DD"/>
    <w:rsid w:val="002D797F"/>
    <w:rsid w:val="002E4FF9"/>
    <w:rsid w:val="002F0FAF"/>
    <w:rsid w:val="0030129B"/>
    <w:rsid w:val="00302F27"/>
    <w:rsid w:val="003048C8"/>
    <w:rsid w:val="00304E1D"/>
    <w:rsid w:val="00307D2B"/>
    <w:rsid w:val="00312337"/>
    <w:rsid w:val="003230A0"/>
    <w:rsid w:val="00326749"/>
    <w:rsid w:val="0035317B"/>
    <w:rsid w:val="00353D81"/>
    <w:rsid w:val="00372C77"/>
    <w:rsid w:val="00390DE8"/>
    <w:rsid w:val="00395F49"/>
    <w:rsid w:val="003B5F39"/>
    <w:rsid w:val="003C08C2"/>
    <w:rsid w:val="003C0B8F"/>
    <w:rsid w:val="003C21CD"/>
    <w:rsid w:val="003D0FB0"/>
    <w:rsid w:val="003D31EC"/>
    <w:rsid w:val="003D4FDB"/>
    <w:rsid w:val="003E4FC4"/>
    <w:rsid w:val="003E6BCF"/>
    <w:rsid w:val="003F1EDC"/>
    <w:rsid w:val="003F2996"/>
    <w:rsid w:val="003F45AE"/>
    <w:rsid w:val="003F50E2"/>
    <w:rsid w:val="00400EE3"/>
    <w:rsid w:val="004137CB"/>
    <w:rsid w:val="00413883"/>
    <w:rsid w:val="00415725"/>
    <w:rsid w:val="00432D59"/>
    <w:rsid w:val="00434A0C"/>
    <w:rsid w:val="00447776"/>
    <w:rsid w:val="00452DF1"/>
    <w:rsid w:val="00456ED7"/>
    <w:rsid w:val="00457C6C"/>
    <w:rsid w:val="004704D7"/>
    <w:rsid w:val="004826EE"/>
    <w:rsid w:val="00482DE0"/>
    <w:rsid w:val="00486F35"/>
    <w:rsid w:val="00487976"/>
    <w:rsid w:val="004B76EC"/>
    <w:rsid w:val="004B7CAF"/>
    <w:rsid w:val="004D3253"/>
    <w:rsid w:val="004E2CC3"/>
    <w:rsid w:val="004E5FB7"/>
    <w:rsid w:val="00507263"/>
    <w:rsid w:val="005270AD"/>
    <w:rsid w:val="0053162C"/>
    <w:rsid w:val="00547CFD"/>
    <w:rsid w:val="00551D2C"/>
    <w:rsid w:val="00554B5E"/>
    <w:rsid w:val="005612AF"/>
    <w:rsid w:val="00562205"/>
    <w:rsid w:val="00565722"/>
    <w:rsid w:val="00571B1B"/>
    <w:rsid w:val="005729AF"/>
    <w:rsid w:val="00573C25"/>
    <w:rsid w:val="005908CB"/>
    <w:rsid w:val="0059506B"/>
    <w:rsid w:val="005A6946"/>
    <w:rsid w:val="005A7642"/>
    <w:rsid w:val="005B0369"/>
    <w:rsid w:val="005C7A16"/>
    <w:rsid w:val="005D64C2"/>
    <w:rsid w:val="005E13B1"/>
    <w:rsid w:val="005F6565"/>
    <w:rsid w:val="005F6D43"/>
    <w:rsid w:val="005F7CB6"/>
    <w:rsid w:val="00604A7A"/>
    <w:rsid w:val="006163FD"/>
    <w:rsid w:val="00623C7D"/>
    <w:rsid w:val="00641B03"/>
    <w:rsid w:val="00644F38"/>
    <w:rsid w:val="006550A5"/>
    <w:rsid w:val="006553E8"/>
    <w:rsid w:val="00670894"/>
    <w:rsid w:val="00673F27"/>
    <w:rsid w:val="00676F7E"/>
    <w:rsid w:val="006A0BEA"/>
    <w:rsid w:val="006B1B10"/>
    <w:rsid w:val="006B4DB7"/>
    <w:rsid w:val="006B5D14"/>
    <w:rsid w:val="006B5F2C"/>
    <w:rsid w:val="006C0732"/>
    <w:rsid w:val="006D51CE"/>
    <w:rsid w:val="006D5F12"/>
    <w:rsid w:val="006D5FB1"/>
    <w:rsid w:val="006E016E"/>
    <w:rsid w:val="006E0F1D"/>
    <w:rsid w:val="0070693D"/>
    <w:rsid w:val="007076EE"/>
    <w:rsid w:val="00712BB5"/>
    <w:rsid w:val="00720B1A"/>
    <w:rsid w:val="0072466A"/>
    <w:rsid w:val="007271A8"/>
    <w:rsid w:val="007341C7"/>
    <w:rsid w:val="00740465"/>
    <w:rsid w:val="007412C4"/>
    <w:rsid w:val="007471D6"/>
    <w:rsid w:val="00747AF2"/>
    <w:rsid w:val="00751013"/>
    <w:rsid w:val="00755FEA"/>
    <w:rsid w:val="007629B2"/>
    <w:rsid w:val="007647A8"/>
    <w:rsid w:val="007826BE"/>
    <w:rsid w:val="00784AF2"/>
    <w:rsid w:val="0078755A"/>
    <w:rsid w:val="007877A2"/>
    <w:rsid w:val="00795B7D"/>
    <w:rsid w:val="007A3FCB"/>
    <w:rsid w:val="007B0B27"/>
    <w:rsid w:val="007C1007"/>
    <w:rsid w:val="007C1F99"/>
    <w:rsid w:val="007C4A53"/>
    <w:rsid w:val="007C5A28"/>
    <w:rsid w:val="007E14C8"/>
    <w:rsid w:val="007E40C8"/>
    <w:rsid w:val="007F23EB"/>
    <w:rsid w:val="007F265B"/>
    <w:rsid w:val="007F41A1"/>
    <w:rsid w:val="00802C59"/>
    <w:rsid w:val="00810346"/>
    <w:rsid w:val="00811BDA"/>
    <w:rsid w:val="00811CD3"/>
    <w:rsid w:val="00811D77"/>
    <w:rsid w:val="00827895"/>
    <w:rsid w:val="008347E2"/>
    <w:rsid w:val="00847961"/>
    <w:rsid w:val="00852990"/>
    <w:rsid w:val="00860960"/>
    <w:rsid w:val="00863A76"/>
    <w:rsid w:val="00871F90"/>
    <w:rsid w:val="00875092"/>
    <w:rsid w:val="00881F14"/>
    <w:rsid w:val="00892C74"/>
    <w:rsid w:val="008A42E8"/>
    <w:rsid w:val="008A672D"/>
    <w:rsid w:val="008B7CF8"/>
    <w:rsid w:val="008C2CB4"/>
    <w:rsid w:val="008C4CF5"/>
    <w:rsid w:val="008C637A"/>
    <w:rsid w:val="008E3852"/>
    <w:rsid w:val="008F56F0"/>
    <w:rsid w:val="00913630"/>
    <w:rsid w:val="00916467"/>
    <w:rsid w:val="00932E3F"/>
    <w:rsid w:val="0093510F"/>
    <w:rsid w:val="00935657"/>
    <w:rsid w:val="00942DA7"/>
    <w:rsid w:val="00950635"/>
    <w:rsid w:val="009637E2"/>
    <w:rsid w:val="00971207"/>
    <w:rsid w:val="00980E45"/>
    <w:rsid w:val="00985AAC"/>
    <w:rsid w:val="009913E3"/>
    <w:rsid w:val="00994096"/>
    <w:rsid w:val="009950D7"/>
    <w:rsid w:val="009A0843"/>
    <w:rsid w:val="009A2AD4"/>
    <w:rsid w:val="009C3B0F"/>
    <w:rsid w:val="009C48B7"/>
    <w:rsid w:val="009C748E"/>
    <w:rsid w:val="009C78B1"/>
    <w:rsid w:val="009D1BAA"/>
    <w:rsid w:val="00A339A6"/>
    <w:rsid w:val="00A51C0C"/>
    <w:rsid w:val="00A54542"/>
    <w:rsid w:val="00A61864"/>
    <w:rsid w:val="00A71067"/>
    <w:rsid w:val="00A757A0"/>
    <w:rsid w:val="00A76552"/>
    <w:rsid w:val="00A76769"/>
    <w:rsid w:val="00A8341C"/>
    <w:rsid w:val="00A9023B"/>
    <w:rsid w:val="00A92814"/>
    <w:rsid w:val="00A9382B"/>
    <w:rsid w:val="00A97A99"/>
    <w:rsid w:val="00AA3288"/>
    <w:rsid w:val="00AB2564"/>
    <w:rsid w:val="00AC57B3"/>
    <w:rsid w:val="00AC61F9"/>
    <w:rsid w:val="00AE4C10"/>
    <w:rsid w:val="00B1726D"/>
    <w:rsid w:val="00B17305"/>
    <w:rsid w:val="00B20FB4"/>
    <w:rsid w:val="00B2519F"/>
    <w:rsid w:val="00B36160"/>
    <w:rsid w:val="00B42E70"/>
    <w:rsid w:val="00B473C9"/>
    <w:rsid w:val="00B51659"/>
    <w:rsid w:val="00B61AA8"/>
    <w:rsid w:val="00B71661"/>
    <w:rsid w:val="00B8283F"/>
    <w:rsid w:val="00B86CBA"/>
    <w:rsid w:val="00B9313C"/>
    <w:rsid w:val="00BA04A3"/>
    <w:rsid w:val="00BB51CB"/>
    <w:rsid w:val="00BB693A"/>
    <w:rsid w:val="00BB6BD7"/>
    <w:rsid w:val="00BB6D90"/>
    <w:rsid w:val="00BC26F6"/>
    <w:rsid w:val="00BC5012"/>
    <w:rsid w:val="00BC62AD"/>
    <w:rsid w:val="00BE37EA"/>
    <w:rsid w:val="00BE74F0"/>
    <w:rsid w:val="00BF027A"/>
    <w:rsid w:val="00BF454F"/>
    <w:rsid w:val="00C00E68"/>
    <w:rsid w:val="00C02983"/>
    <w:rsid w:val="00C04D79"/>
    <w:rsid w:val="00C140B3"/>
    <w:rsid w:val="00C163A1"/>
    <w:rsid w:val="00C234AE"/>
    <w:rsid w:val="00C302D9"/>
    <w:rsid w:val="00C362CD"/>
    <w:rsid w:val="00C36F50"/>
    <w:rsid w:val="00C50391"/>
    <w:rsid w:val="00C535D6"/>
    <w:rsid w:val="00C60726"/>
    <w:rsid w:val="00C6230E"/>
    <w:rsid w:val="00C719EB"/>
    <w:rsid w:val="00C72DE9"/>
    <w:rsid w:val="00C75E29"/>
    <w:rsid w:val="00C82EDC"/>
    <w:rsid w:val="00C82F34"/>
    <w:rsid w:val="00C85C5D"/>
    <w:rsid w:val="00C86232"/>
    <w:rsid w:val="00C9489A"/>
    <w:rsid w:val="00CA0D4F"/>
    <w:rsid w:val="00CB4C6D"/>
    <w:rsid w:val="00CC2C99"/>
    <w:rsid w:val="00CE0311"/>
    <w:rsid w:val="00CF3EF6"/>
    <w:rsid w:val="00D25171"/>
    <w:rsid w:val="00D36866"/>
    <w:rsid w:val="00D3723E"/>
    <w:rsid w:val="00D37645"/>
    <w:rsid w:val="00D513F5"/>
    <w:rsid w:val="00D657B3"/>
    <w:rsid w:val="00D65CC4"/>
    <w:rsid w:val="00D71922"/>
    <w:rsid w:val="00D80D05"/>
    <w:rsid w:val="00D85315"/>
    <w:rsid w:val="00DA1D96"/>
    <w:rsid w:val="00DC4DE0"/>
    <w:rsid w:val="00DC56F8"/>
    <w:rsid w:val="00DD44BF"/>
    <w:rsid w:val="00DE55FA"/>
    <w:rsid w:val="00DE671B"/>
    <w:rsid w:val="00DF541E"/>
    <w:rsid w:val="00DF7EE0"/>
    <w:rsid w:val="00E13459"/>
    <w:rsid w:val="00E134A1"/>
    <w:rsid w:val="00E17E91"/>
    <w:rsid w:val="00E235DB"/>
    <w:rsid w:val="00E26F3B"/>
    <w:rsid w:val="00E33B82"/>
    <w:rsid w:val="00E37ECA"/>
    <w:rsid w:val="00E5163A"/>
    <w:rsid w:val="00E54B98"/>
    <w:rsid w:val="00E6299A"/>
    <w:rsid w:val="00E63EB2"/>
    <w:rsid w:val="00E63ED7"/>
    <w:rsid w:val="00E66C67"/>
    <w:rsid w:val="00E72FB6"/>
    <w:rsid w:val="00E7655E"/>
    <w:rsid w:val="00E80562"/>
    <w:rsid w:val="00E95355"/>
    <w:rsid w:val="00EA4C9F"/>
    <w:rsid w:val="00EB56A6"/>
    <w:rsid w:val="00EB5DB5"/>
    <w:rsid w:val="00ED3704"/>
    <w:rsid w:val="00ED4949"/>
    <w:rsid w:val="00ED72EB"/>
    <w:rsid w:val="00EF06D8"/>
    <w:rsid w:val="00EF7C9D"/>
    <w:rsid w:val="00F134D4"/>
    <w:rsid w:val="00F13D0D"/>
    <w:rsid w:val="00F17A17"/>
    <w:rsid w:val="00F21495"/>
    <w:rsid w:val="00F2230F"/>
    <w:rsid w:val="00F26F04"/>
    <w:rsid w:val="00F365F3"/>
    <w:rsid w:val="00F43030"/>
    <w:rsid w:val="00F449A5"/>
    <w:rsid w:val="00F44BAA"/>
    <w:rsid w:val="00F502F2"/>
    <w:rsid w:val="00F5559A"/>
    <w:rsid w:val="00F61338"/>
    <w:rsid w:val="00F6173A"/>
    <w:rsid w:val="00F663EF"/>
    <w:rsid w:val="00F70990"/>
    <w:rsid w:val="00F75427"/>
    <w:rsid w:val="00F80BC0"/>
    <w:rsid w:val="00F82254"/>
    <w:rsid w:val="00F872A6"/>
    <w:rsid w:val="00F87E07"/>
    <w:rsid w:val="00FA28E8"/>
    <w:rsid w:val="00FB4EC0"/>
    <w:rsid w:val="00FB6ECC"/>
    <w:rsid w:val="00FB76D8"/>
    <w:rsid w:val="00FD1477"/>
    <w:rsid w:val="00FE38C1"/>
    <w:rsid w:val="00FE73CF"/>
    <w:rsid w:val="7CCBF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D9017"/>
  <w15:chartTrackingRefBased/>
  <w15:docId w15:val="{E86A9B21-FD5C-4D54-8680-9BCBDEA0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5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6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6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6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6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6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6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6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6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6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6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6A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A0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0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84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74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4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4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EC0"/>
  </w:style>
  <w:style w:type="paragraph" w:styleId="Footer">
    <w:name w:val="footer"/>
    <w:basedOn w:val="Normal"/>
    <w:link w:val="FooterChar"/>
    <w:uiPriority w:val="99"/>
    <w:unhideWhenUsed/>
    <w:rsid w:val="00FB4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EC0"/>
  </w:style>
  <w:style w:type="paragraph" w:styleId="Revision">
    <w:name w:val="Revision"/>
    <w:hidden/>
    <w:uiPriority w:val="99"/>
    <w:semiHidden/>
    <w:rsid w:val="004137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rgeLoadNetMeteringNotice@erco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ADC74E8D9104A82F9CC0E7DF70CBF" ma:contentTypeVersion="10" ma:contentTypeDescription="Create a new document." ma:contentTypeScope="" ma:versionID="23e59c2a622845c7afcbe77a7c99b086">
  <xsd:schema xmlns:xsd="http://www.w3.org/2001/XMLSchema" xmlns:xs="http://www.w3.org/2001/XMLSchema" xmlns:p="http://schemas.microsoft.com/office/2006/metadata/properties" xmlns:ns2="fe1a7a8a-af99-499e-9839-db82eb883368" xmlns:ns3="ff1dda0d-6149-43d7-8243-7a435a1a269f" targetNamespace="http://schemas.microsoft.com/office/2006/metadata/properties" ma:root="true" ma:fieldsID="b808abb5a241b7c0a57a4dddd7271390" ns2:_="" ns3:_="">
    <xsd:import namespace="fe1a7a8a-af99-499e-9839-db82eb883368"/>
    <xsd:import namespace="ff1dda0d-6149-43d7-8243-7a435a1a2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a7a8a-af99-499e-9839-db82eb883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02f585-f336-4ab5-8023-668eed9f00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dda0d-6149-43d7-8243-7a435a1a2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0fc324-943d-4584-929c-1e578ed4f640}" ma:internalName="TaxCatchAll" ma:showField="CatchAllData" ma:web="ff1dda0d-6149-43d7-8243-7a435a1a2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a7a8a-af99-499e-9839-db82eb883368">
      <Terms xmlns="http://schemas.microsoft.com/office/infopath/2007/PartnerControls"/>
    </lcf76f155ced4ddcb4097134ff3c332f>
    <TaxCatchAll xmlns="ff1dda0d-6149-43d7-8243-7a435a1a269f" xsi:nil="true"/>
  </documentManagement>
</p:properties>
</file>

<file path=customXml/itemProps1.xml><?xml version="1.0" encoding="utf-8"?>
<ds:datastoreItem xmlns:ds="http://schemas.openxmlformats.org/officeDocument/2006/customXml" ds:itemID="{05EEF85D-C324-41F9-BD3D-7640DD438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33543-FD3F-4B88-923B-BDE332D7DF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0BBEEE-08F3-4983-86CD-82CAE0470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a7a8a-af99-499e-9839-db82eb883368"/>
    <ds:schemaRef ds:uri="ff1dda0d-6149-43d7-8243-7a435a1a2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2CFA63-619A-4C25-B82A-17088509185E}">
  <ds:schemaRefs>
    <ds:schemaRef ds:uri="http://schemas.microsoft.com/office/2006/metadata/properties"/>
    <ds:schemaRef ds:uri="http://schemas.microsoft.com/office/infopath/2007/PartnerControls"/>
    <ds:schemaRef ds:uri="fe1a7a8a-af99-499e-9839-db82eb883368"/>
    <ds:schemaRef ds:uri="ff1dda0d-6149-43d7-8243-7a435a1a26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3</Pages>
  <Words>692</Words>
  <Characters>3774</Characters>
  <Application>Microsoft Office Word</Application>
  <DocSecurity>0</DocSecurity>
  <Lines>209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Links>
    <vt:vector size="6" baseType="variant">
      <vt:variant>
        <vt:i4>1507367</vt:i4>
      </vt:variant>
      <vt:variant>
        <vt:i4>0</vt:i4>
      </vt:variant>
      <vt:variant>
        <vt:i4>0</vt:i4>
      </vt:variant>
      <vt:variant>
        <vt:i4>5</vt:i4>
      </vt:variant>
      <vt:variant>
        <vt:lpwstr>mailto:LargeLoadNetMeteringNotice@ercot.com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Switzer, Christina</dc:creator>
  <cp:keywords/>
  <dc:description/>
  <cp:lastModifiedBy>Switzer, Christina</cp:lastModifiedBy>
  <cp:revision>248</cp:revision>
  <dcterms:created xsi:type="dcterms:W3CDTF">2026-04-10T19:43:00Z</dcterms:created>
  <dcterms:modified xsi:type="dcterms:W3CDTF">2026-07-31T19:07:00Z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2025-12-16T00:10:03Z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22094d57-bc11-492d-b859-00fca94aec19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  <property fmtid="{D5CDD505-2E9C-101B-9397-08002B2CF9AE}" pid="10" name="ContentTypeId">
    <vt:lpwstr>0x010100DF9ADC74E8D9104A82F9CC0E7DF70CBF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