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D734DF" w:rsidRDefault="000B4EF5" w:rsidP="00670135">
      <w:pPr>
        <w:jc w:val="right"/>
      </w:pPr>
      <w:r>
        <w:t xml:space="preserve">   </w:t>
      </w:r>
      <w:r w:rsidR="00B22EA7" w:rsidRPr="00D734D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D734DF">
        <w:t xml:space="preserve"> </w:t>
      </w:r>
    </w:p>
    <w:p w14:paraId="276F4A77" w14:textId="58A399D2" w:rsidR="000937C9" w:rsidRPr="006D0BEA" w:rsidRDefault="00C1032F" w:rsidP="000937C9">
      <w:pPr>
        <w:pStyle w:val="StyleStylespacerRightBefore400pt9pt"/>
        <w:rPr>
          <w:sz w:val="28"/>
          <w:szCs w:val="28"/>
        </w:rPr>
      </w:pPr>
      <w:r w:rsidRPr="009A14B8">
        <w:rPr>
          <w:color w:val="auto"/>
          <w:sz w:val="28"/>
          <w:szCs w:val="28"/>
          <w:highlight w:val="yellow"/>
        </w:rPr>
        <w:br/>
      </w:r>
      <w:r w:rsidR="00A11124">
        <w:rPr>
          <w:color w:val="auto"/>
          <w:sz w:val="28"/>
          <w:szCs w:val="28"/>
        </w:rPr>
        <w:t>June</w:t>
      </w:r>
      <w:r w:rsidR="00467AF6" w:rsidRPr="006D0BEA">
        <w:rPr>
          <w:color w:val="auto"/>
          <w:sz w:val="28"/>
          <w:szCs w:val="28"/>
        </w:rPr>
        <w:t xml:space="preserve"> </w:t>
      </w:r>
      <w:r w:rsidR="00BD1C52" w:rsidRPr="006D0BEA">
        <w:rPr>
          <w:color w:val="auto"/>
          <w:sz w:val="28"/>
          <w:szCs w:val="28"/>
        </w:rPr>
        <w:t>2025 ERCOT</w:t>
      </w:r>
      <w:r w:rsidR="000937C9" w:rsidRPr="006D0BEA">
        <w:rPr>
          <w:color w:val="auto"/>
          <w:sz w:val="28"/>
          <w:szCs w:val="28"/>
        </w:rPr>
        <w:t xml:space="preserve"> Monthly Operations Report </w:t>
      </w:r>
      <w:r w:rsidR="000937C9" w:rsidRPr="006D0BEA">
        <w:rPr>
          <w:sz w:val="28"/>
          <w:szCs w:val="28"/>
        </w:rPr>
        <w:br/>
      </w:r>
    </w:p>
    <w:p w14:paraId="73886EAD" w14:textId="77777777" w:rsidR="000937C9" w:rsidRPr="006D0BEA" w:rsidRDefault="000937C9" w:rsidP="000937C9">
      <w:pPr>
        <w:pStyle w:val="StyleArial18ptBoldText2Right"/>
      </w:pPr>
      <w:r w:rsidRPr="006D0BEA">
        <w:t xml:space="preserve">Reliability and Operations Subcommittee Meeting </w:t>
      </w:r>
    </w:p>
    <w:p w14:paraId="540ACC92" w14:textId="6BAC619B" w:rsidR="000937C9" w:rsidRPr="006D0BEA" w:rsidRDefault="009A2850" w:rsidP="000937C9">
      <w:pPr>
        <w:pStyle w:val="StyleArial18ptBoldText2Right"/>
      </w:pPr>
      <w:r>
        <w:t>Aug</w:t>
      </w:r>
      <w:r w:rsidR="009B2FC6" w:rsidRPr="006D0BEA">
        <w:t xml:space="preserve"> </w:t>
      </w:r>
      <w:r>
        <w:t>7</w:t>
      </w:r>
      <w:r w:rsidR="0082607A" w:rsidRPr="006D0BEA">
        <w:t>,</w:t>
      </w:r>
      <w:r w:rsidR="000937C9" w:rsidRPr="006D0BEA">
        <w:t xml:space="preserve"> 202</w:t>
      </w:r>
      <w:r w:rsidR="00A059E8" w:rsidRPr="006D0BEA">
        <w:t>5</w:t>
      </w:r>
    </w:p>
    <w:p w14:paraId="7785B14A" w14:textId="77777777" w:rsidR="003C5767" w:rsidRPr="006D0BEA" w:rsidRDefault="003C5767" w:rsidP="00670135">
      <w:pPr>
        <w:pStyle w:val="TOCHead"/>
        <w:sectPr w:rsidR="003C5767" w:rsidRPr="006D0BEA"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CC484E" w:rsidRDefault="00B0784A" w:rsidP="00670135">
      <w:pPr>
        <w:pStyle w:val="StyleTOCHeadAccent1"/>
        <w:spacing w:after="120"/>
      </w:pPr>
      <w:bookmarkStart w:id="0" w:name="_Toc85269770"/>
      <w:r w:rsidRPr="00CC484E">
        <w:lastRenderedPageBreak/>
        <w:t>Table of Contents</w:t>
      </w:r>
      <w:bookmarkEnd w:id="0"/>
    </w:p>
    <w:p w14:paraId="1879F0C8" w14:textId="2EA9D320" w:rsidR="004739ED" w:rsidRDefault="00AC4F79">
      <w:pPr>
        <w:pStyle w:val="TOC1"/>
        <w:rPr>
          <w:rFonts w:asciiTheme="minorHAnsi" w:eastAsiaTheme="minorEastAsia" w:hAnsiTheme="minorHAnsi" w:cstheme="minorBidi"/>
          <w:color w:val="auto"/>
          <w:kern w:val="2"/>
          <w:sz w:val="24"/>
          <w:szCs w:val="24"/>
          <w14:ligatures w14:val="standardContextual"/>
        </w:rPr>
      </w:pPr>
      <w:r w:rsidRPr="009A14B8">
        <w:rPr>
          <w:rFonts w:cs="Arial"/>
          <w:color w:val="7F7F7F" w:themeColor="text1" w:themeTint="80"/>
          <w:highlight w:val="yellow"/>
        </w:rPr>
        <w:fldChar w:fldCharType="begin"/>
      </w:r>
      <w:r w:rsidRPr="009A14B8">
        <w:rPr>
          <w:rFonts w:cs="Arial"/>
          <w:color w:val="7F7F7F" w:themeColor="text1" w:themeTint="80"/>
          <w:highlight w:val="yellow"/>
        </w:rPr>
        <w:instrText xml:space="preserve"> TOC \o "1-3" \h \z \u </w:instrText>
      </w:r>
      <w:r w:rsidRPr="009A14B8">
        <w:rPr>
          <w:rFonts w:cs="Arial"/>
          <w:color w:val="7F7F7F" w:themeColor="text1" w:themeTint="80"/>
          <w:highlight w:val="yellow"/>
        </w:rPr>
        <w:fldChar w:fldCharType="separate"/>
      </w:r>
      <w:hyperlink w:anchor="_Toc204190910" w:history="1">
        <w:r w:rsidR="004739ED" w:rsidRPr="007E3365">
          <w:rPr>
            <w:rStyle w:val="Hyperlink"/>
          </w:rPr>
          <w:t>1.</w:t>
        </w:r>
        <w:r w:rsidR="004739ED">
          <w:rPr>
            <w:rFonts w:asciiTheme="minorHAnsi" w:eastAsiaTheme="minorEastAsia" w:hAnsiTheme="minorHAnsi" w:cstheme="minorBidi"/>
            <w:color w:val="auto"/>
            <w:kern w:val="2"/>
            <w:sz w:val="24"/>
            <w:szCs w:val="24"/>
            <w14:ligatures w14:val="standardContextual"/>
          </w:rPr>
          <w:tab/>
        </w:r>
        <w:r w:rsidR="004739ED" w:rsidRPr="007E3365">
          <w:rPr>
            <w:rStyle w:val="Hyperlink"/>
          </w:rPr>
          <w:t>Report Highlights</w:t>
        </w:r>
        <w:r w:rsidR="004739ED">
          <w:rPr>
            <w:webHidden/>
          </w:rPr>
          <w:tab/>
        </w:r>
        <w:r w:rsidR="004739ED">
          <w:rPr>
            <w:webHidden/>
          </w:rPr>
          <w:fldChar w:fldCharType="begin"/>
        </w:r>
        <w:r w:rsidR="004739ED">
          <w:rPr>
            <w:webHidden/>
          </w:rPr>
          <w:instrText xml:space="preserve"> PAGEREF _Toc204190910 \h </w:instrText>
        </w:r>
        <w:r w:rsidR="004739ED">
          <w:rPr>
            <w:webHidden/>
          </w:rPr>
        </w:r>
        <w:r w:rsidR="004739ED">
          <w:rPr>
            <w:webHidden/>
          </w:rPr>
          <w:fldChar w:fldCharType="separate"/>
        </w:r>
        <w:r w:rsidR="004739ED">
          <w:rPr>
            <w:webHidden/>
          </w:rPr>
          <w:t>2</w:t>
        </w:r>
        <w:r w:rsidR="004739ED">
          <w:rPr>
            <w:webHidden/>
          </w:rPr>
          <w:fldChar w:fldCharType="end"/>
        </w:r>
      </w:hyperlink>
    </w:p>
    <w:p w14:paraId="1916DE9B" w14:textId="7B9CD704"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11" w:history="1">
        <w:r w:rsidRPr="007E3365">
          <w:rPr>
            <w:rStyle w:val="Hyperlink"/>
          </w:rPr>
          <w:t>2.</w:t>
        </w:r>
        <w:r>
          <w:rPr>
            <w:rFonts w:asciiTheme="minorHAnsi" w:eastAsiaTheme="minorEastAsia" w:hAnsiTheme="minorHAnsi" w:cstheme="minorBidi"/>
            <w:color w:val="auto"/>
            <w:kern w:val="2"/>
            <w:sz w:val="24"/>
            <w:szCs w:val="24"/>
            <w14:ligatures w14:val="standardContextual"/>
          </w:rPr>
          <w:tab/>
        </w:r>
        <w:r w:rsidRPr="007E3365">
          <w:rPr>
            <w:rStyle w:val="Hyperlink"/>
          </w:rPr>
          <w:t>Frequency Control</w:t>
        </w:r>
        <w:r>
          <w:rPr>
            <w:webHidden/>
          </w:rPr>
          <w:tab/>
        </w:r>
        <w:r>
          <w:rPr>
            <w:webHidden/>
          </w:rPr>
          <w:fldChar w:fldCharType="begin"/>
        </w:r>
        <w:r>
          <w:rPr>
            <w:webHidden/>
          </w:rPr>
          <w:instrText xml:space="preserve"> PAGEREF _Toc204190911 \h </w:instrText>
        </w:r>
        <w:r>
          <w:rPr>
            <w:webHidden/>
          </w:rPr>
        </w:r>
        <w:r>
          <w:rPr>
            <w:webHidden/>
          </w:rPr>
          <w:fldChar w:fldCharType="separate"/>
        </w:r>
        <w:r>
          <w:rPr>
            <w:webHidden/>
          </w:rPr>
          <w:t>3</w:t>
        </w:r>
        <w:r>
          <w:rPr>
            <w:webHidden/>
          </w:rPr>
          <w:fldChar w:fldCharType="end"/>
        </w:r>
      </w:hyperlink>
    </w:p>
    <w:p w14:paraId="1D66B1C2" w14:textId="3747705C"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12" w:history="1">
        <w:r w:rsidRPr="007E3365">
          <w:rPr>
            <w:rStyle w:val="Hyperlink"/>
          </w:rPr>
          <w:t>2.1.</w:t>
        </w:r>
        <w:r>
          <w:rPr>
            <w:rFonts w:asciiTheme="minorHAnsi" w:eastAsiaTheme="minorEastAsia" w:hAnsiTheme="minorHAnsi" w:cstheme="minorBidi"/>
            <w:color w:val="auto"/>
            <w:kern w:val="2"/>
            <w:sz w:val="24"/>
            <w:szCs w:val="24"/>
            <w14:ligatures w14:val="standardContextual"/>
          </w:rPr>
          <w:tab/>
        </w:r>
        <w:r w:rsidRPr="007E3365">
          <w:rPr>
            <w:rStyle w:val="Hyperlink"/>
          </w:rPr>
          <w:t>Frequency Events</w:t>
        </w:r>
        <w:r>
          <w:rPr>
            <w:webHidden/>
          </w:rPr>
          <w:tab/>
        </w:r>
        <w:r>
          <w:rPr>
            <w:webHidden/>
          </w:rPr>
          <w:fldChar w:fldCharType="begin"/>
        </w:r>
        <w:r>
          <w:rPr>
            <w:webHidden/>
          </w:rPr>
          <w:instrText xml:space="preserve"> PAGEREF _Toc204190912 \h </w:instrText>
        </w:r>
        <w:r>
          <w:rPr>
            <w:webHidden/>
          </w:rPr>
        </w:r>
        <w:r>
          <w:rPr>
            <w:webHidden/>
          </w:rPr>
          <w:fldChar w:fldCharType="separate"/>
        </w:r>
        <w:r>
          <w:rPr>
            <w:webHidden/>
          </w:rPr>
          <w:t>3</w:t>
        </w:r>
        <w:r>
          <w:rPr>
            <w:webHidden/>
          </w:rPr>
          <w:fldChar w:fldCharType="end"/>
        </w:r>
      </w:hyperlink>
    </w:p>
    <w:p w14:paraId="07BE23F7" w14:textId="1CAEA3A9"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13" w:history="1">
        <w:r w:rsidRPr="007E3365">
          <w:rPr>
            <w:rStyle w:val="Hyperlink"/>
          </w:rPr>
          <w:t>2.2.</w:t>
        </w:r>
        <w:r>
          <w:rPr>
            <w:rFonts w:asciiTheme="minorHAnsi" w:eastAsiaTheme="minorEastAsia" w:hAnsiTheme="minorHAnsi" w:cstheme="minorBidi"/>
            <w:color w:val="auto"/>
            <w:kern w:val="2"/>
            <w:sz w:val="24"/>
            <w:szCs w:val="24"/>
            <w14:ligatures w14:val="standardContextual"/>
          </w:rPr>
          <w:tab/>
        </w:r>
        <w:r w:rsidRPr="007E3365">
          <w:rPr>
            <w:rStyle w:val="Hyperlink"/>
          </w:rPr>
          <w:t>ERCOT Contingency Reserve Deployments/Releases</w:t>
        </w:r>
        <w:r>
          <w:rPr>
            <w:webHidden/>
          </w:rPr>
          <w:tab/>
        </w:r>
        <w:r>
          <w:rPr>
            <w:webHidden/>
          </w:rPr>
          <w:fldChar w:fldCharType="begin"/>
        </w:r>
        <w:r>
          <w:rPr>
            <w:webHidden/>
          </w:rPr>
          <w:instrText xml:space="preserve"> PAGEREF _Toc204190913 \h </w:instrText>
        </w:r>
        <w:r>
          <w:rPr>
            <w:webHidden/>
          </w:rPr>
        </w:r>
        <w:r>
          <w:rPr>
            <w:webHidden/>
          </w:rPr>
          <w:fldChar w:fldCharType="separate"/>
        </w:r>
        <w:r>
          <w:rPr>
            <w:webHidden/>
          </w:rPr>
          <w:t>4</w:t>
        </w:r>
        <w:r>
          <w:rPr>
            <w:webHidden/>
          </w:rPr>
          <w:fldChar w:fldCharType="end"/>
        </w:r>
      </w:hyperlink>
    </w:p>
    <w:p w14:paraId="24766EF5" w14:textId="305CA2E5"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14" w:history="1">
        <w:r w:rsidRPr="007E3365">
          <w:rPr>
            <w:rStyle w:val="Hyperlink"/>
          </w:rPr>
          <w:t>2.3.</w:t>
        </w:r>
        <w:r>
          <w:rPr>
            <w:rFonts w:asciiTheme="minorHAnsi" w:eastAsiaTheme="minorEastAsia" w:hAnsiTheme="minorHAnsi" w:cstheme="minorBidi"/>
            <w:color w:val="auto"/>
            <w:kern w:val="2"/>
            <w:sz w:val="24"/>
            <w:szCs w:val="24"/>
            <w14:ligatures w14:val="standardContextual"/>
          </w:rPr>
          <w:tab/>
        </w:r>
        <w:r w:rsidRPr="007E3365">
          <w:rPr>
            <w:rStyle w:val="Hyperlink"/>
          </w:rPr>
          <w:t>Responsive Reserve Deployments/Releases</w:t>
        </w:r>
        <w:r>
          <w:rPr>
            <w:webHidden/>
          </w:rPr>
          <w:tab/>
        </w:r>
        <w:r>
          <w:rPr>
            <w:webHidden/>
          </w:rPr>
          <w:fldChar w:fldCharType="begin"/>
        </w:r>
        <w:r>
          <w:rPr>
            <w:webHidden/>
          </w:rPr>
          <w:instrText xml:space="preserve"> PAGEREF _Toc204190914 \h </w:instrText>
        </w:r>
        <w:r>
          <w:rPr>
            <w:webHidden/>
          </w:rPr>
        </w:r>
        <w:r>
          <w:rPr>
            <w:webHidden/>
          </w:rPr>
          <w:fldChar w:fldCharType="separate"/>
        </w:r>
        <w:r>
          <w:rPr>
            <w:webHidden/>
          </w:rPr>
          <w:t>4</w:t>
        </w:r>
        <w:r>
          <w:rPr>
            <w:webHidden/>
          </w:rPr>
          <w:fldChar w:fldCharType="end"/>
        </w:r>
      </w:hyperlink>
    </w:p>
    <w:p w14:paraId="6E8B77A1" w14:textId="3671CF5F"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15" w:history="1">
        <w:r w:rsidRPr="007E3365">
          <w:rPr>
            <w:rStyle w:val="Hyperlink"/>
          </w:rPr>
          <w:t>2.4.</w:t>
        </w:r>
        <w:r>
          <w:rPr>
            <w:rFonts w:asciiTheme="minorHAnsi" w:eastAsiaTheme="minorEastAsia" w:hAnsiTheme="minorHAnsi" w:cstheme="minorBidi"/>
            <w:color w:val="auto"/>
            <w:kern w:val="2"/>
            <w:sz w:val="24"/>
            <w:szCs w:val="24"/>
            <w14:ligatures w14:val="standardContextual"/>
          </w:rPr>
          <w:tab/>
        </w:r>
        <w:r w:rsidRPr="007E3365">
          <w:rPr>
            <w:rStyle w:val="Hyperlink"/>
          </w:rPr>
          <w:t>Load Resource Deployments</w:t>
        </w:r>
        <w:r>
          <w:rPr>
            <w:webHidden/>
          </w:rPr>
          <w:tab/>
        </w:r>
        <w:r>
          <w:rPr>
            <w:webHidden/>
          </w:rPr>
          <w:fldChar w:fldCharType="begin"/>
        </w:r>
        <w:r>
          <w:rPr>
            <w:webHidden/>
          </w:rPr>
          <w:instrText xml:space="preserve"> PAGEREF _Toc204190915 \h </w:instrText>
        </w:r>
        <w:r>
          <w:rPr>
            <w:webHidden/>
          </w:rPr>
        </w:r>
        <w:r>
          <w:rPr>
            <w:webHidden/>
          </w:rPr>
          <w:fldChar w:fldCharType="separate"/>
        </w:r>
        <w:r>
          <w:rPr>
            <w:webHidden/>
          </w:rPr>
          <w:t>4</w:t>
        </w:r>
        <w:r>
          <w:rPr>
            <w:webHidden/>
          </w:rPr>
          <w:fldChar w:fldCharType="end"/>
        </w:r>
      </w:hyperlink>
    </w:p>
    <w:p w14:paraId="77795864" w14:textId="2E725E3B"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16" w:history="1">
        <w:r w:rsidRPr="007E3365">
          <w:rPr>
            <w:rStyle w:val="Hyperlink"/>
          </w:rPr>
          <w:t>3.</w:t>
        </w:r>
        <w:r>
          <w:rPr>
            <w:rFonts w:asciiTheme="minorHAnsi" w:eastAsiaTheme="minorEastAsia" w:hAnsiTheme="minorHAnsi" w:cstheme="minorBidi"/>
            <w:color w:val="auto"/>
            <w:kern w:val="2"/>
            <w:sz w:val="24"/>
            <w:szCs w:val="24"/>
            <w14:ligatures w14:val="standardContextual"/>
          </w:rPr>
          <w:tab/>
        </w:r>
        <w:r w:rsidRPr="007E3365">
          <w:rPr>
            <w:rStyle w:val="Hyperlink"/>
          </w:rPr>
          <w:t>Reliability Unit Commitment</w:t>
        </w:r>
        <w:r>
          <w:rPr>
            <w:webHidden/>
          </w:rPr>
          <w:tab/>
        </w:r>
        <w:r>
          <w:rPr>
            <w:webHidden/>
          </w:rPr>
          <w:fldChar w:fldCharType="begin"/>
        </w:r>
        <w:r>
          <w:rPr>
            <w:webHidden/>
          </w:rPr>
          <w:instrText xml:space="preserve"> PAGEREF _Toc204190916 \h </w:instrText>
        </w:r>
        <w:r>
          <w:rPr>
            <w:webHidden/>
          </w:rPr>
        </w:r>
        <w:r>
          <w:rPr>
            <w:webHidden/>
          </w:rPr>
          <w:fldChar w:fldCharType="separate"/>
        </w:r>
        <w:r>
          <w:rPr>
            <w:webHidden/>
          </w:rPr>
          <w:t>5</w:t>
        </w:r>
        <w:r>
          <w:rPr>
            <w:webHidden/>
          </w:rPr>
          <w:fldChar w:fldCharType="end"/>
        </w:r>
      </w:hyperlink>
    </w:p>
    <w:p w14:paraId="0540ECBE" w14:textId="3381A954"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17" w:history="1">
        <w:r w:rsidRPr="007E3365">
          <w:rPr>
            <w:rStyle w:val="Hyperlink"/>
          </w:rPr>
          <w:t>4.</w:t>
        </w:r>
        <w:r>
          <w:rPr>
            <w:rFonts w:asciiTheme="minorHAnsi" w:eastAsiaTheme="minorEastAsia" w:hAnsiTheme="minorHAnsi" w:cstheme="minorBidi"/>
            <w:color w:val="auto"/>
            <w:kern w:val="2"/>
            <w:sz w:val="24"/>
            <w:szCs w:val="24"/>
            <w14:ligatures w14:val="standardContextual"/>
          </w:rPr>
          <w:tab/>
        </w:r>
        <w:r w:rsidRPr="007E3365">
          <w:rPr>
            <w:rStyle w:val="Hyperlink"/>
          </w:rPr>
          <w:t>IRR, Wind, and Solar Generation as a Percent of Load</w:t>
        </w:r>
        <w:r>
          <w:rPr>
            <w:webHidden/>
          </w:rPr>
          <w:tab/>
        </w:r>
        <w:r>
          <w:rPr>
            <w:webHidden/>
          </w:rPr>
          <w:fldChar w:fldCharType="begin"/>
        </w:r>
        <w:r>
          <w:rPr>
            <w:webHidden/>
          </w:rPr>
          <w:instrText xml:space="preserve"> PAGEREF _Toc204190917 \h </w:instrText>
        </w:r>
        <w:r>
          <w:rPr>
            <w:webHidden/>
          </w:rPr>
        </w:r>
        <w:r>
          <w:rPr>
            <w:webHidden/>
          </w:rPr>
          <w:fldChar w:fldCharType="separate"/>
        </w:r>
        <w:r>
          <w:rPr>
            <w:webHidden/>
          </w:rPr>
          <w:t>6</w:t>
        </w:r>
        <w:r>
          <w:rPr>
            <w:webHidden/>
          </w:rPr>
          <w:fldChar w:fldCharType="end"/>
        </w:r>
      </w:hyperlink>
    </w:p>
    <w:p w14:paraId="26C6E49B" w14:textId="77C5012E"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18" w:history="1">
        <w:r w:rsidRPr="007E3365">
          <w:rPr>
            <w:rStyle w:val="Hyperlink"/>
          </w:rPr>
          <w:t>5.</w:t>
        </w:r>
        <w:r>
          <w:rPr>
            <w:rFonts w:asciiTheme="minorHAnsi" w:eastAsiaTheme="minorEastAsia" w:hAnsiTheme="minorHAnsi" w:cstheme="minorBidi"/>
            <w:color w:val="auto"/>
            <w:kern w:val="2"/>
            <w:sz w:val="24"/>
            <w:szCs w:val="24"/>
            <w14:ligatures w14:val="standardContextual"/>
          </w:rPr>
          <w:tab/>
        </w:r>
        <w:r w:rsidRPr="007E3365">
          <w:rPr>
            <w:rStyle w:val="Hyperlink"/>
          </w:rPr>
          <w:t>Largest Net-Load Ramps</w:t>
        </w:r>
        <w:r>
          <w:rPr>
            <w:webHidden/>
          </w:rPr>
          <w:tab/>
        </w:r>
        <w:r>
          <w:rPr>
            <w:webHidden/>
          </w:rPr>
          <w:fldChar w:fldCharType="begin"/>
        </w:r>
        <w:r>
          <w:rPr>
            <w:webHidden/>
          </w:rPr>
          <w:instrText xml:space="preserve"> PAGEREF _Toc204190918 \h </w:instrText>
        </w:r>
        <w:r>
          <w:rPr>
            <w:webHidden/>
          </w:rPr>
        </w:r>
        <w:r>
          <w:rPr>
            <w:webHidden/>
          </w:rPr>
          <w:fldChar w:fldCharType="separate"/>
        </w:r>
        <w:r>
          <w:rPr>
            <w:webHidden/>
          </w:rPr>
          <w:t>8</w:t>
        </w:r>
        <w:r>
          <w:rPr>
            <w:webHidden/>
          </w:rPr>
          <w:fldChar w:fldCharType="end"/>
        </w:r>
      </w:hyperlink>
    </w:p>
    <w:p w14:paraId="373CCEE6" w14:textId="20253A53"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19" w:history="1">
        <w:r w:rsidRPr="007E3365">
          <w:rPr>
            <w:rStyle w:val="Hyperlink"/>
          </w:rPr>
          <w:t>6.</w:t>
        </w:r>
        <w:r>
          <w:rPr>
            <w:rFonts w:asciiTheme="minorHAnsi" w:eastAsiaTheme="minorEastAsia" w:hAnsiTheme="minorHAnsi" w:cstheme="minorBidi"/>
            <w:color w:val="auto"/>
            <w:kern w:val="2"/>
            <w:sz w:val="24"/>
            <w:szCs w:val="24"/>
            <w14:ligatures w14:val="standardContextual"/>
          </w:rPr>
          <w:tab/>
        </w:r>
        <w:r w:rsidRPr="007E3365">
          <w:rPr>
            <w:rStyle w:val="Hyperlink"/>
          </w:rPr>
          <w:t>Congestion Analysis</w:t>
        </w:r>
        <w:r>
          <w:rPr>
            <w:webHidden/>
          </w:rPr>
          <w:tab/>
        </w:r>
        <w:r>
          <w:rPr>
            <w:webHidden/>
          </w:rPr>
          <w:fldChar w:fldCharType="begin"/>
        </w:r>
        <w:r>
          <w:rPr>
            <w:webHidden/>
          </w:rPr>
          <w:instrText xml:space="preserve"> PAGEREF _Toc204190919 \h </w:instrText>
        </w:r>
        <w:r>
          <w:rPr>
            <w:webHidden/>
          </w:rPr>
        </w:r>
        <w:r>
          <w:rPr>
            <w:webHidden/>
          </w:rPr>
          <w:fldChar w:fldCharType="separate"/>
        </w:r>
        <w:r>
          <w:rPr>
            <w:webHidden/>
          </w:rPr>
          <w:t>8</w:t>
        </w:r>
        <w:r>
          <w:rPr>
            <w:webHidden/>
          </w:rPr>
          <w:fldChar w:fldCharType="end"/>
        </w:r>
      </w:hyperlink>
    </w:p>
    <w:p w14:paraId="32DA170F" w14:textId="314DE794"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0" w:history="1">
        <w:r w:rsidRPr="007E3365">
          <w:rPr>
            <w:rStyle w:val="Hyperlink"/>
          </w:rPr>
          <w:t>6.1.</w:t>
        </w:r>
        <w:r>
          <w:rPr>
            <w:rFonts w:asciiTheme="minorHAnsi" w:eastAsiaTheme="minorEastAsia" w:hAnsiTheme="minorHAnsi" w:cstheme="minorBidi"/>
            <w:color w:val="auto"/>
            <w:kern w:val="2"/>
            <w:sz w:val="24"/>
            <w:szCs w:val="24"/>
            <w14:ligatures w14:val="standardContextual"/>
          </w:rPr>
          <w:tab/>
        </w:r>
        <w:r w:rsidRPr="007E3365">
          <w:rPr>
            <w:rStyle w:val="Hyperlink"/>
          </w:rPr>
          <w:t>Notable Constraints</w:t>
        </w:r>
        <w:r>
          <w:rPr>
            <w:webHidden/>
          </w:rPr>
          <w:tab/>
        </w:r>
        <w:r>
          <w:rPr>
            <w:webHidden/>
          </w:rPr>
          <w:fldChar w:fldCharType="begin"/>
        </w:r>
        <w:r>
          <w:rPr>
            <w:webHidden/>
          </w:rPr>
          <w:instrText xml:space="preserve"> PAGEREF _Toc204190920 \h </w:instrText>
        </w:r>
        <w:r>
          <w:rPr>
            <w:webHidden/>
          </w:rPr>
        </w:r>
        <w:r>
          <w:rPr>
            <w:webHidden/>
          </w:rPr>
          <w:fldChar w:fldCharType="separate"/>
        </w:r>
        <w:r>
          <w:rPr>
            <w:webHidden/>
          </w:rPr>
          <w:t>8</w:t>
        </w:r>
        <w:r>
          <w:rPr>
            <w:webHidden/>
          </w:rPr>
          <w:fldChar w:fldCharType="end"/>
        </w:r>
      </w:hyperlink>
    </w:p>
    <w:p w14:paraId="73B37B8E" w14:textId="3B63A414"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1" w:history="1">
        <w:r w:rsidRPr="007E3365">
          <w:rPr>
            <w:rStyle w:val="Hyperlink"/>
          </w:rPr>
          <w:t>6.2.</w:t>
        </w:r>
        <w:r>
          <w:rPr>
            <w:rFonts w:asciiTheme="minorHAnsi" w:eastAsiaTheme="minorEastAsia" w:hAnsiTheme="minorHAnsi" w:cstheme="minorBidi"/>
            <w:color w:val="auto"/>
            <w:kern w:val="2"/>
            <w:sz w:val="24"/>
            <w:szCs w:val="24"/>
            <w14:ligatures w14:val="standardContextual"/>
          </w:rPr>
          <w:tab/>
        </w:r>
        <w:r w:rsidRPr="007E3365">
          <w:rPr>
            <w:rStyle w:val="Hyperlink"/>
          </w:rPr>
          <w:t>Manual Overrides</w:t>
        </w:r>
        <w:r>
          <w:rPr>
            <w:webHidden/>
          </w:rPr>
          <w:tab/>
        </w:r>
        <w:r>
          <w:rPr>
            <w:webHidden/>
          </w:rPr>
          <w:fldChar w:fldCharType="begin"/>
        </w:r>
        <w:r>
          <w:rPr>
            <w:webHidden/>
          </w:rPr>
          <w:instrText xml:space="preserve"> PAGEREF _Toc204190921 \h </w:instrText>
        </w:r>
        <w:r>
          <w:rPr>
            <w:webHidden/>
          </w:rPr>
        </w:r>
        <w:r>
          <w:rPr>
            <w:webHidden/>
          </w:rPr>
          <w:fldChar w:fldCharType="separate"/>
        </w:r>
        <w:r>
          <w:rPr>
            <w:webHidden/>
          </w:rPr>
          <w:t>26</w:t>
        </w:r>
        <w:r>
          <w:rPr>
            <w:webHidden/>
          </w:rPr>
          <w:fldChar w:fldCharType="end"/>
        </w:r>
      </w:hyperlink>
    </w:p>
    <w:p w14:paraId="4797E003" w14:textId="559AEA86"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2" w:history="1">
        <w:r w:rsidRPr="007E3365">
          <w:rPr>
            <w:rStyle w:val="Hyperlink"/>
          </w:rPr>
          <w:t>6.3.</w:t>
        </w:r>
        <w:r>
          <w:rPr>
            <w:rFonts w:asciiTheme="minorHAnsi" w:eastAsiaTheme="minorEastAsia" w:hAnsiTheme="minorHAnsi" w:cstheme="minorBidi"/>
            <w:color w:val="auto"/>
            <w:kern w:val="2"/>
            <w:sz w:val="24"/>
            <w:szCs w:val="24"/>
            <w14:ligatures w14:val="standardContextual"/>
          </w:rPr>
          <w:tab/>
        </w:r>
        <w:r w:rsidRPr="007E3365">
          <w:rPr>
            <w:rStyle w:val="Hyperlink"/>
          </w:rPr>
          <w:t>Generic Transmission Constraint Congestion</w:t>
        </w:r>
        <w:r>
          <w:rPr>
            <w:webHidden/>
          </w:rPr>
          <w:tab/>
        </w:r>
        <w:r>
          <w:rPr>
            <w:webHidden/>
          </w:rPr>
          <w:fldChar w:fldCharType="begin"/>
        </w:r>
        <w:r>
          <w:rPr>
            <w:webHidden/>
          </w:rPr>
          <w:instrText xml:space="preserve"> PAGEREF _Toc204190922 \h </w:instrText>
        </w:r>
        <w:r>
          <w:rPr>
            <w:webHidden/>
          </w:rPr>
        </w:r>
        <w:r>
          <w:rPr>
            <w:webHidden/>
          </w:rPr>
          <w:fldChar w:fldCharType="separate"/>
        </w:r>
        <w:r>
          <w:rPr>
            <w:webHidden/>
          </w:rPr>
          <w:t>26</w:t>
        </w:r>
        <w:r>
          <w:rPr>
            <w:webHidden/>
          </w:rPr>
          <w:fldChar w:fldCharType="end"/>
        </w:r>
      </w:hyperlink>
    </w:p>
    <w:p w14:paraId="28799C72" w14:textId="087DC593"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3" w:history="1">
        <w:r w:rsidRPr="007E3365">
          <w:rPr>
            <w:rStyle w:val="Hyperlink"/>
          </w:rPr>
          <w:t>6.4.</w:t>
        </w:r>
        <w:r>
          <w:rPr>
            <w:rFonts w:asciiTheme="minorHAnsi" w:eastAsiaTheme="minorEastAsia" w:hAnsiTheme="minorHAnsi" w:cstheme="minorBidi"/>
            <w:color w:val="auto"/>
            <w:kern w:val="2"/>
            <w:sz w:val="24"/>
            <w:szCs w:val="24"/>
            <w14:ligatures w14:val="standardContextual"/>
          </w:rPr>
          <w:tab/>
        </w:r>
        <w:r w:rsidRPr="007E3365">
          <w:rPr>
            <w:rStyle w:val="Hyperlink"/>
          </w:rPr>
          <w:t>Congestion Costs for Calendar Year 2025</w:t>
        </w:r>
        <w:r>
          <w:rPr>
            <w:webHidden/>
          </w:rPr>
          <w:tab/>
        </w:r>
        <w:r>
          <w:rPr>
            <w:webHidden/>
          </w:rPr>
          <w:fldChar w:fldCharType="begin"/>
        </w:r>
        <w:r>
          <w:rPr>
            <w:webHidden/>
          </w:rPr>
          <w:instrText xml:space="preserve"> PAGEREF _Toc204190923 \h </w:instrText>
        </w:r>
        <w:r>
          <w:rPr>
            <w:webHidden/>
          </w:rPr>
        </w:r>
        <w:r>
          <w:rPr>
            <w:webHidden/>
          </w:rPr>
          <w:fldChar w:fldCharType="separate"/>
        </w:r>
        <w:r>
          <w:rPr>
            <w:webHidden/>
          </w:rPr>
          <w:t>26</w:t>
        </w:r>
        <w:r>
          <w:rPr>
            <w:webHidden/>
          </w:rPr>
          <w:fldChar w:fldCharType="end"/>
        </w:r>
      </w:hyperlink>
    </w:p>
    <w:p w14:paraId="5C739495" w14:textId="1D2E98B5"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24" w:history="1">
        <w:r w:rsidRPr="007E3365">
          <w:rPr>
            <w:rStyle w:val="Hyperlink"/>
          </w:rPr>
          <w:t>7.</w:t>
        </w:r>
        <w:r>
          <w:rPr>
            <w:rFonts w:asciiTheme="minorHAnsi" w:eastAsiaTheme="minorEastAsia" w:hAnsiTheme="minorHAnsi" w:cstheme="minorBidi"/>
            <w:color w:val="auto"/>
            <w:kern w:val="2"/>
            <w:sz w:val="24"/>
            <w:szCs w:val="24"/>
            <w14:ligatures w14:val="standardContextual"/>
          </w:rPr>
          <w:tab/>
        </w:r>
        <w:r w:rsidRPr="007E3365">
          <w:rPr>
            <w:rStyle w:val="Hyperlink"/>
          </w:rPr>
          <w:t>System Events</w:t>
        </w:r>
        <w:r>
          <w:rPr>
            <w:webHidden/>
          </w:rPr>
          <w:tab/>
        </w:r>
        <w:r>
          <w:rPr>
            <w:webHidden/>
          </w:rPr>
          <w:fldChar w:fldCharType="begin"/>
        </w:r>
        <w:r>
          <w:rPr>
            <w:webHidden/>
          </w:rPr>
          <w:instrText xml:space="preserve"> PAGEREF _Toc204190924 \h </w:instrText>
        </w:r>
        <w:r>
          <w:rPr>
            <w:webHidden/>
          </w:rPr>
        </w:r>
        <w:r>
          <w:rPr>
            <w:webHidden/>
          </w:rPr>
          <w:fldChar w:fldCharType="separate"/>
        </w:r>
        <w:r>
          <w:rPr>
            <w:webHidden/>
          </w:rPr>
          <w:t>28</w:t>
        </w:r>
        <w:r>
          <w:rPr>
            <w:webHidden/>
          </w:rPr>
          <w:fldChar w:fldCharType="end"/>
        </w:r>
      </w:hyperlink>
    </w:p>
    <w:p w14:paraId="591809CB" w14:textId="1CAF0573"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5" w:history="1">
        <w:r w:rsidRPr="007E3365">
          <w:rPr>
            <w:rStyle w:val="Hyperlink"/>
          </w:rPr>
          <w:t>7.1.</w:t>
        </w:r>
        <w:r>
          <w:rPr>
            <w:rFonts w:asciiTheme="minorHAnsi" w:eastAsiaTheme="minorEastAsia" w:hAnsiTheme="minorHAnsi" w:cstheme="minorBidi"/>
            <w:color w:val="auto"/>
            <w:kern w:val="2"/>
            <w:sz w:val="24"/>
            <w:szCs w:val="24"/>
            <w14:ligatures w14:val="standardContextual"/>
          </w:rPr>
          <w:tab/>
        </w:r>
        <w:r w:rsidRPr="007E3365">
          <w:rPr>
            <w:rStyle w:val="Hyperlink"/>
          </w:rPr>
          <w:t>ERCOT Peak Load</w:t>
        </w:r>
        <w:r>
          <w:rPr>
            <w:webHidden/>
          </w:rPr>
          <w:tab/>
        </w:r>
        <w:r>
          <w:rPr>
            <w:webHidden/>
          </w:rPr>
          <w:fldChar w:fldCharType="begin"/>
        </w:r>
        <w:r>
          <w:rPr>
            <w:webHidden/>
          </w:rPr>
          <w:instrText xml:space="preserve"> PAGEREF _Toc204190925 \h </w:instrText>
        </w:r>
        <w:r>
          <w:rPr>
            <w:webHidden/>
          </w:rPr>
        </w:r>
        <w:r>
          <w:rPr>
            <w:webHidden/>
          </w:rPr>
          <w:fldChar w:fldCharType="separate"/>
        </w:r>
        <w:r>
          <w:rPr>
            <w:webHidden/>
          </w:rPr>
          <w:t>28</w:t>
        </w:r>
        <w:r>
          <w:rPr>
            <w:webHidden/>
          </w:rPr>
          <w:fldChar w:fldCharType="end"/>
        </w:r>
      </w:hyperlink>
    </w:p>
    <w:p w14:paraId="0A3C9FA5" w14:textId="5EB18218"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6" w:history="1">
        <w:r w:rsidRPr="007E3365">
          <w:rPr>
            <w:rStyle w:val="Hyperlink"/>
          </w:rPr>
          <w:t>7.2.</w:t>
        </w:r>
        <w:r>
          <w:rPr>
            <w:rFonts w:asciiTheme="minorHAnsi" w:eastAsiaTheme="minorEastAsia" w:hAnsiTheme="minorHAnsi" w:cstheme="minorBidi"/>
            <w:color w:val="auto"/>
            <w:kern w:val="2"/>
            <w:sz w:val="24"/>
            <w:szCs w:val="24"/>
            <w14:ligatures w14:val="standardContextual"/>
          </w:rPr>
          <w:tab/>
        </w:r>
        <w:r w:rsidRPr="007E3365">
          <w:rPr>
            <w:rStyle w:val="Hyperlink"/>
          </w:rPr>
          <w:t>Load Shed Events</w:t>
        </w:r>
        <w:r>
          <w:rPr>
            <w:webHidden/>
          </w:rPr>
          <w:tab/>
        </w:r>
        <w:r>
          <w:rPr>
            <w:webHidden/>
          </w:rPr>
          <w:fldChar w:fldCharType="begin"/>
        </w:r>
        <w:r>
          <w:rPr>
            <w:webHidden/>
          </w:rPr>
          <w:instrText xml:space="preserve"> PAGEREF _Toc204190926 \h </w:instrText>
        </w:r>
        <w:r>
          <w:rPr>
            <w:webHidden/>
          </w:rPr>
        </w:r>
        <w:r>
          <w:rPr>
            <w:webHidden/>
          </w:rPr>
          <w:fldChar w:fldCharType="separate"/>
        </w:r>
        <w:r>
          <w:rPr>
            <w:webHidden/>
          </w:rPr>
          <w:t>28</w:t>
        </w:r>
        <w:r>
          <w:rPr>
            <w:webHidden/>
          </w:rPr>
          <w:fldChar w:fldCharType="end"/>
        </w:r>
      </w:hyperlink>
    </w:p>
    <w:p w14:paraId="52C529D3" w14:textId="458EC504"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7" w:history="1">
        <w:r w:rsidRPr="007E3365">
          <w:rPr>
            <w:rStyle w:val="Hyperlink"/>
          </w:rPr>
          <w:t>7.3.</w:t>
        </w:r>
        <w:r>
          <w:rPr>
            <w:rFonts w:asciiTheme="minorHAnsi" w:eastAsiaTheme="minorEastAsia" w:hAnsiTheme="minorHAnsi" w:cstheme="minorBidi"/>
            <w:color w:val="auto"/>
            <w:kern w:val="2"/>
            <w:sz w:val="24"/>
            <w:szCs w:val="24"/>
            <w14:ligatures w14:val="standardContextual"/>
          </w:rPr>
          <w:tab/>
        </w:r>
        <w:r w:rsidRPr="007E3365">
          <w:rPr>
            <w:rStyle w:val="Hyperlink"/>
          </w:rPr>
          <w:t>Stability Events</w:t>
        </w:r>
        <w:r>
          <w:rPr>
            <w:webHidden/>
          </w:rPr>
          <w:tab/>
        </w:r>
        <w:r>
          <w:rPr>
            <w:webHidden/>
          </w:rPr>
          <w:fldChar w:fldCharType="begin"/>
        </w:r>
        <w:r>
          <w:rPr>
            <w:webHidden/>
          </w:rPr>
          <w:instrText xml:space="preserve"> PAGEREF _Toc204190927 \h </w:instrText>
        </w:r>
        <w:r>
          <w:rPr>
            <w:webHidden/>
          </w:rPr>
        </w:r>
        <w:r>
          <w:rPr>
            <w:webHidden/>
          </w:rPr>
          <w:fldChar w:fldCharType="separate"/>
        </w:r>
        <w:r>
          <w:rPr>
            <w:webHidden/>
          </w:rPr>
          <w:t>28</w:t>
        </w:r>
        <w:r>
          <w:rPr>
            <w:webHidden/>
          </w:rPr>
          <w:fldChar w:fldCharType="end"/>
        </w:r>
      </w:hyperlink>
    </w:p>
    <w:p w14:paraId="70E255EC" w14:textId="6DEF9EE8"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8" w:history="1">
        <w:r w:rsidRPr="007E3365">
          <w:rPr>
            <w:rStyle w:val="Hyperlink"/>
          </w:rPr>
          <w:t>7.4.</w:t>
        </w:r>
        <w:r>
          <w:rPr>
            <w:rFonts w:asciiTheme="minorHAnsi" w:eastAsiaTheme="minorEastAsia" w:hAnsiTheme="minorHAnsi" w:cstheme="minorBidi"/>
            <w:color w:val="auto"/>
            <w:kern w:val="2"/>
            <w:sz w:val="24"/>
            <w:szCs w:val="24"/>
            <w14:ligatures w14:val="standardContextual"/>
          </w:rPr>
          <w:tab/>
        </w:r>
        <w:r w:rsidRPr="007E3365">
          <w:rPr>
            <w:rStyle w:val="Hyperlink"/>
          </w:rPr>
          <w:t>Notable PMU Events</w:t>
        </w:r>
        <w:r>
          <w:rPr>
            <w:webHidden/>
          </w:rPr>
          <w:tab/>
        </w:r>
        <w:r>
          <w:rPr>
            <w:webHidden/>
          </w:rPr>
          <w:fldChar w:fldCharType="begin"/>
        </w:r>
        <w:r>
          <w:rPr>
            <w:webHidden/>
          </w:rPr>
          <w:instrText xml:space="preserve"> PAGEREF _Toc204190928 \h </w:instrText>
        </w:r>
        <w:r>
          <w:rPr>
            <w:webHidden/>
          </w:rPr>
        </w:r>
        <w:r>
          <w:rPr>
            <w:webHidden/>
          </w:rPr>
          <w:fldChar w:fldCharType="separate"/>
        </w:r>
        <w:r>
          <w:rPr>
            <w:webHidden/>
          </w:rPr>
          <w:t>28</w:t>
        </w:r>
        <w:r>
          <w:rPr>
            <w:webHidden/>
          </w:rPr>
          <w:fldChar w:fldCharType="end"/>
        </w:r>
      </w:hyperlink>
    </w:p>
    <w:p w14:paraId="36072982" w14:textId="2B639F5A"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29" w:history="1">
        <w:r w:rsidRPr="007E3365">
          <w:rPr>
            <w:rStyle w:val="Hyperlink"/>
          </w:rPr>
          <w:t>7.5.</w:t>
        </w:r>
        <w:r>
          <w:rPr>
            <w:rFonts w:asciiTheme="minorHAnsi" w:eastAsiaTheme="minorEastAsia" w:hAnsiTheme="minorHAnsi" w:cstheme="minorBidi"/>
            <w:color w:val="auto"/>
            <w:kern w:val="2"/>
            <w:sz w:val="24"/>
            <w:szCs w:val="24"/>
            <w14:ligatures w14:val="standardContextual"/>
          </w:rPr>
          <w:tab/>
        </w:r>
        <w:r w:rsidRPr="007E3365">
          <w:rPr>
            <w:rStyle w:val="Hyperlink"/>
          </w:rPr>
          <w:t>DC Tie Curtailment</w:t>
        </w:r>
        <w:r>
          <w:rPr>
            <w:webHidden/>
          </w:rPr>
          <w:tab/>
        </w:r>
        <w:r>
          <w:rPr>
            <w:webHidden/>
          </w:rPr>
          <w:fldChar w:fldCharType="begin"/>
        </w:r>
        <w:r>
          <w:rPr>
            <w:webHidden/>
          </w:rPr>
          <w:instrText xml:space="preserve"> PAGEREF _Toc204190929 \h </w:instrText>
        </w:r>
        <w:r>
          <w:rPr>
            <w:webHidden/>
          </w:rPr>
        </w:r>
        <w:r>
          <w:rPr>
            <w:webHidden/>
          </w:rPr>
          <w:fldChar w:fldCharType="separate"/>
        </w:r>
        <w:r>
          <w:rPr>
            <w:webHidden/>
          </w:rPr>
          <w:t>28</w:t>
        </w:r>
        <w:r>
          <w:rPr>
            <w:webHidden/>
          </w:rPr>
          <w:fldChar w:fldCharType="end"/>
        </w:r>
      </w:hyperlink>
    </w:p>
    <w:p w14:paraId="4BD033EC" w14:textId="19D81C8A"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0" w:history="1">
        <w:r w:rsidRPr="007E3365">
          <w:rPr>
            <w:rStyle w:val="Hyperlink"/>
          </w:rPr>
          <w:t>7.6.</w:t>
        </w:r>
        <w:r>
          <w:rPr>
            <w:rFonts w:asciiTheme="minorHAnsi" w:eastAsiaTheme="minorEastAsia" w:hAnsiTheme="minorHAnsi" w:cstheme="minorBidi"/>
            <w:color w:val="auto"/>
            <w:kern w:val="2"/>
            <w:sz w:val="24"/>
            <w:szCs w:val="24"/>
            <w14:ligatures w14:val="standardContextual"/>
          </w:rPr>
          <w:tab/>
        </w:r>
        <w:r w:rsidRPr="007E3365">
          <w:rPr>
            <w:rStyle w:val="Hyperlink"/>
          </w:rPr>
          <w:t>TRE/DOE Reportable Events</w:t>
        </w:r>
        <w:r>
          <w:rPr>
            <w:webHidden/>
          </w:rPr>
          <w:tab/>
        </w:r>
        <w:r>
          <w:rPr>
            <w:webHidden/>
          </w:rPr>
          <w:fldChar w:fldCharType="begin"/>
        </w:r>
        <w:r>
          <w:rPr>
            <w:webHidden/>
          </w:rPr>
          <w:instrText xml:space="preserve"> PAGEREF _Toc204190930 \h </w:instrText>
        </w:r>
        <w:r>
          <w:rPr>
            <w:webHidden/>
          </w:rPr>
        </w:r>
        <w:r>
          <w:rPr>
            <w:webHidden/>
          </w:rPr>
          <w:fldChar w:fldCharType="separate"/>
        </w:r>
        <w:r>
          <w:rPr>
            <w:webHidden/>
          </w:rPr>
          <w:t>28</w:t>
        </w:r>
        <w:r>
          <w:rPr>
            <w:webHidden/>
          </w:rPr>
          <w:fldChar w:fldCharType="end"/>
        </w:r>
      </w:hyperlink>
    </w:p>
    <w:p w14:paraId="0D64BA75" w14:textId="2A069D2D"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1" w:history="1">
        <w:r w:rsidRPr="007E3365">
          <w:rPr>
            <w:rStyle w:val="Hyperlink"/>
          </w:rPr>
          <w:t>7.7.</w:t>
        </w:r>
        <w:r>
          <w:rPr>
            <w:rFonts w:asciiTheme="minorHAnsi" w:eastAsiaTheme="minorEastAsia" w:hAnsiTheme="minorHAnsi" w:cstheme="minorBidi"/>
            <w:color w:val="auto"/>
            <w:kern w:val="2"/>
            <w:sz w:val="24"/>
            <w:szCs w:val="24"/>
            <w14:ligatures w14:val="standardContextual"/>
          </w:rPr>
          <w:tab/>
        </w:r>
        <w:r w:rsidRPr="007E3365">
          <w:rPr>
            <w:rStyle w:val="Hyperlink"/>
          </w:rPr>
          <w:t>New/Updated Constraint Management Plans</w:t>
        </w:r>
        <w:r>
          <w:rPr>
            <w:webHidden/>
          </w:rPr>
          <w:tab/>
        </w:r>
        <w:r>
          <w:rPr>
            <w:webHidden/>
          </w:rPr>
          <w:fldChar w:fldCharType="begin"/>
        </w:r>
        <w:r>
          <w:rPr>
            <w:webHidden/>
          </w:rPr>
          <w:instrText xml:space="preserve"> PAGEREF _Toc204190931 \h </w:instrText>
        </w:r>
        <w:r>
          <w:rPr>
            <w:webHidden/>
          </w:rPr>
        </w:r>
        <w:r>
          <w:rPr>
            <w:webHidden/>
          </w:rPr>
          <w:fldChar w:fldCharType="separate"/>
        </w:r>
        <w:r>
          <w:rPr>
            <w:webHidden/>
          </w:rPr>
          <w:t>28</w:t>
        </w:r>
        <w:r>
          <w:rPr>
            <w:webHidden/>
          </w:rPr>
          <w:fldChar w:fldCharType="end"/>
        </w:r>
      </w:hyperlink>
    </w:p>
    <w:p w14:paraId="6C51C62F" w14:textId="5BC8B809"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2" w:history="1">
        <w:r w:rsidRPr="007E3365">
          <w:rPr>
            <w:rStyle w:val="Hyperlink"/>
          </w:rPr>
          <w:t>7.8.</w:t>
        </w:r>
        <w:r>
          <w:rPr>
            <w:rFonts w:asciiTheme="minorHAnsi" w:eastAsiaTheme="minorEastAsia" w:hAnsiTheme="minorHAnsi" w:cstheme="minorBidi"/>
            <w:color w:val="auto"/>
            <w:kern w:val="2"/>
            <w:sz w:val="24"/>
            <w:szCs w:val="24"/>
            <w14:ligatures w14:val="standardContextual"/>
          </w:rPr>
          <w:tab/>
        </w:r>
        <w:r w:rsidRPr="007E3365">
          <w:rPr>
            <w:rStyle w:val="Hyperlink"/>
          </w:rPr>
          <w:t>New/Modified/Removed RAS</w:t>
        </w:r>
        <w:r>
          <w:rPr>
            <w:webHidden/>
          </w:rPr>
          <w:tab/>
        </w:r>
        <w:r>
          <w:rPr>
            <w:webHidden/>
          </w:rPr>
          <w:fldChar w:fldCharType="begin"/>
        </w:r>
        <w:r>
          <w:rPr>
            <w:webHidden/>
          </w:rPr>
          <w:instrText xml:space="preserve"> PAGEREF _Toc204190932 \h </w:instrText>
        </w:r>
        <w:r>
          <w:rPr>
            <w:webHidden/>
          </w:rPr>
        </w:r>
        <w:r>
          <w:rPr>
            <w:webHidden/>
          </w:rPr>
          <w:fldChar w:fldCharType="separate"/>
        </w:r>
        <w:r>
          <w:rPr>
            <w:webHidden/>
          </w:rPr>
          <w:t>28</w:t>
        </w:r>
        <w:r>
          <w:rPr>
            <w:webHidden/>
          </w:rPr>
          <w:fldChar w:fldCharType="end"/>
        </w:r>
      </w:hyperlink>
    </w:p>
    <w:p w14:paraId="182CF54F" w14:textId="126FEC07"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3" w:history="1">
        <w:r w:rsidRPr="007E3365">
          <w:rPr>
            <w:rStyle w:val="Hyperlink"/>
          </w:rPr>
          <w:t>7.9.</w:t>
        </w:r>
        <w:r>
          <w:rPr>
            <w:rFonts w:asciiTheme="minorHAnsi" w:eastAsiaTheme="minorEastAsia" w:hAnsiTheme="minorHAnsi" w:cstheme="minorBidi"/>
            <w:color w:val="auto"/>
            <w:kern w:val="2"/>
            <w:sz w:val="24"/>
            <w:szCs w:val="24"/>
            <w14:ligatures w14:val="standardContextual"/>
          </w:rPr>
          <w:tab/>
        </w:r>
        <w:r w:rsidRPr="007E3365">
          <w:rPr>
            <w:rStyle w:val="Hyperlink"/>
          </w:rPr>
          <w:t>New Procedures/Forms/Operating Bulletins</w:t>
        </w:r>
        <w:r>
          <w:rPr>
            <w:webHidden/>
          </w:rPr>
          <w:tab/>
        </w:r>
        <w:r>
          <w:rPr>
            <w:webHidden/>
          </w:rPr>
          <w:fldChar w:fldCharType="begin"/>
        </w:r>
        <w:r>
          <w:rPr>
            <w:webHidden/>
          </w:rPr>
          <w:instrText xml:space="preserve"> PAGEREF _Toc204190933 \h </w:instrText>
        </w:r>
        <w:r>
          <w:rPr>
            <w:webHidden/>
          </w:rPr>
        </w:r>
        <w:r>
          <w:rPr>
            <w:webHidden/>
          </w:rPr>
          <w:fldChar w:fldCharType="separate"/>
        </w:r>
        <w:r>
          <w:rPr>
            <w:webHidden/>
          </w:rPr>
          <w:t>28</w:t>
        </w:r>
        <w:r>
          <w:rPr>
            <w:webHidden/>
          </w:rPr>
          <w:fldChar w:fldCharType="end"/>
        </w:r>
      </w:hyperlink>
    </w:p>
    <w:p w14:paraId="0FCB9179" w14:textId="2C3214C1"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34" w:history="1">
        <w:r w:rsidRPr="007E3365">
          <w:rPr>
            <w:rStyle w:val="Hyperlink"/>
          </w:rPr>
          <w:t>8.</w:t>
        </w:r>
        <w:r>
          <w:rPr>
            <w:rFonts w:asciiTheme="minorHAnsi" w:eastAsiaTheme="minorEastAsia" w:hAnsiTheme="minorHAnsi" w:cstheme="minorBidi"/>
            <w:color w:val="auto"/>
            <w:kern w:val="2"/>
            <w:sz w:val="24"/>
            <w:szCs w:val="24"/>
            <w14:ligatures w14:val="standardContextual"/>
          </w:rPr>
          <w:tab/>
        </w:r>
        <w:r w:rsidRPr="007E3365">
          <w:rPr>
            <w:rStyle w:val="Hyperlink"/>
          </w:rPr>
          <w:t>Emergency Conditions</w:t>
        </w:r>
        <w:r>
          <w:rPr>
            <w:webHidden/>
          </w:rPr>
          <w:tab/>
        </w:r>
        <w:r>
          <w:rPr>
            <w:webHidden/>
          </w:rPr>
          <w:fldChar w:fldCharType="begin"/>
        </w:r>
        <w:r>
          <w:rPr>
            <w:webHidden/>
          </w:rPr>
          <w:instrText xml:space="preserve"> PAGEREF _Toc204190934 \h </w:instrText>
        </w:r>
        <w:r>
          <w:rPr>
            <w:webHidden/>
          </w:rPr>
        </w:r>
        <w:r>
          <w:rPr>
            <w:webHidden/>
          </w:rPr>
          <w:fldChar w:fldCharType="separate"/>
        </w:r>
        <w:r>
          <w:rPr>
            <w:webHidden/>
          </w:rPr>
          <w:t>29</w:t>
        </w:r>
        <w:r>
          <w:rPr>
            <w:webHidden/>
          </w:rPr>
          <w:fldChar w:fldCharType="end"/>
        </w:r>
      </w:hyperlink>
    </w:p>
    <w:p w14:paraId="0F988429" w14:textId="3FCF3F92"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5" w:history="1">
        <w:r w:rsidRPr="007E3365">
          <w:rPr>
            <w:rStyle w:val="Hyperlink"/>
          </w:rPr>
          <w:t>8.1.</w:t>
        </w:r>
        <w:r>
          <w:rPr>
            <w:rFonts w:asciiTheme="minorHAnsi" w:eastAsiaTheme="minorEastAsia" w:hAnsiTheme="minorHAnsi" w:cstheme="minorBidi"/>
            <w:color w:val="auto"/>
            <w:kern w:val="2"/>
            <w:sz w:val="24"/>
            <w:szCs w:val="24"/>
            <w14:ligatures w14:val="standardContextual"/>
          </w:rPr>
          <w:tab/>
        </w:r>
        <w:r w:rsidRPr="007E3365">
          <w:rPr>
            <w:rStyle w:val="Hyperlink"/>
          </w:rPr>
          <w:t>OCNs</w:t>
        </w:r>
        <w:r>
          <w:rPr>
            <w:webHidden/>
          </w:rPr>
          <w:tab/>
        </w:r>
        <w:r>
          <w:rPr>
            <w:webHidden/>
          </w:rPr>
          <w:fldChar w:fldCharType="begin"/>
        </w:r>
        <w:r>
          <w:rPr>
            <w:webHidden/>
          </w:rPr>
          <w:instrText xml:space="preserve"> PAGEREF _Toc204190935 \h </w:instrText>
        </w:r>
        <w:r>
          <w:rPr>
            <w:webHidden/>
          </w:rPr>
        </w:r>
        <w:r>
          <w:rPr>
            <w:webHidden/>
          </w:rPr>
          <w:fldChar w:fldCharType="separate"/>
        </w:r>
        <w:r>
          <w:rPr>
            <w:webHidden/>
          </w:rPr>
          <w:t>29</w:t>
        </w:r>
        <w:r>
          <w:rPr>
            <w:webHidden/>
          </w:rPr>
          <w:fldChar w:fldCharType="end"/>
        </w:r>
      </w:hyperlink>
    </w:p>
    <w:p w14:paraId="6912CB05" w14:textId="3902C52A"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6" w:history="1">
        <w:r w:rsidRPr="007E3365">
          <w:rPr>
            <w:rStyle w:val="Hyperlink"/>
          </w:rPr>
          <w:t>8.2.</w:t>
        </w:r>
        <w:r>
          <w:rPr>
            <w:rFonts w:asciiTheme="minorHAnsi" w:eastAsiaTheme="minorEastAsia" w:hAnsiTheme="minorHAnsi" w:cstheme="minorBidi"/>
            <w:color w:val="auto"/>
            <w:kern w:val="2"/>
            <w:sz w:val="24"/>
            <w:szCs w:val="24"/>
            <w14:ligatures w14:val="standardContextual"/>
          </w:rPr>
          <w:tab/>
        </w:r>
        <w:r w:rsidRPr="007E3365">
          <w:rPr>
            <w:rStyle w:val="Hyperlink"/>
          </w:rPr>
          <w:t>Advisories</w:t>
        </w:r>
        <w:r>
          <w:rPr>
            <w:webHidden/>
          </w:rPr>
          <w:tab/>
        </w:r>
        <w:r>
          <w:rPr>
            <w:webHidden/>
          </w:rPr>
          <w:fldChar w:fldCharType="begin"/>
        </w:r>
        <w:r>
          <w:rPr>
            <w:webHidden/>
          </w:rPr>
          <w:instrText xml:space="preserve"> PAGEREF _Toc204190936 \h </w:instrText>
        </w:r>
        <w:r>
          <w:rPr>
            <w:webHidden/>
          </w:rPr>
        </w:r>
        <w:r>
          <w:rPr>
            <w:webHidden/>
          </w:rPr>
          <w:fldChar w:fldCharType="separate"/>
        </w:r>
        <w:r>
          <w:rPr>
            <w:webHidden/>
          </w:rPr>
          <w:t>29</w:t>
        </w:r>
        <w:r>
          <w:rPr>
            <w:webHidden/>
          </w:rPr>
          <w:fldChar w:fldCharType="end"/>
        </w:r>
      </w:hyperlink>
    </w:p>
    <w:p w14:paraId="11036C84" w14:textId="0F9FAB99"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7" w:history="1">
        <w:r w:rsidRPr="007E3365">
          <w:rPr>
            <w:rStyle w:val="Hyperlink"/>
          </w:rPr>
          <w:t>8.3.</w:t>
        </w:r>
        <w:r>
          <w:rPr>
            <w:rFonts w:asciiTheme="minorHAnsi" w:eastAsiaTheme="minorEastAsia" w:hAnsiTheme="minorHAnsi" w:cstheme="minorBidi"/>
            <w:color w:val="auto"/>
            <w:kern w:val="2"/>
            <w:sz w:val="24"/>
            <w:szCs w:val="24"/>
            <w14:ligatures w14:val="standardContextual"/>
          </w:rPr>
          <w:tab/>
        </w:r>
        <w:r w:rsidRPr="007E3365">
          <w:rPr>
            <w:rStyle w:val="Hyperlink"/>
          </w:rPr>
          <w:t>Watches</w:t>
        </w:r>
        <w:r>
          <w:rPr>
            <w:webHidden/>
          </w:rPr>
          <w:tab/>
        </w:r>
        <w:r>
          <w:rPr>
            <w:webHidden/>
          </w:rPr>
          <w:fldChar w:fldCharType="begin"/>
        </w:r>
        <w:r>
          <w:rPr>
            <w:webHidden/>
          </w:rPr>
          <w:instrText xml:space="preserve"> PAGEREF _Toc204190937 \h </w:instrText>
        </w:r>
        <w:r>
          <w:rPr>
            <w:webHidden/>
          </w:rPr>
        </w:r>
        <w:r>
          <w:rPr>
            <w:webHidden/>
          </w:rPr>
          <w:fldChar w:fldCharType="separate"/>
        </w:r>
        <w:r>
          <w:rPr>
            <w:webHidden/>
          </w:rPr>
          <w:t>29</w:t>
        </w:r>
        <w:r>
          <w:rPr>
            <w:webHidden/>
          </w:rPr>
          <w:fldChar w:fldCharType="end"/>
        </w:r>
      </w:hyperlink>
    </w:p>
    <w:p w14:paraId="4B66B46E" w14:textId="7B2F74DE"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38" w:history="1">
        <w:r w:rsidRPr="007E3365">
          <w:rPr>
            <w:rStyle w:val="Hyperlink"/>
          </w:rPr>
          <w:t>8.4.</w:t>
        </w:r>
        <w:r>
          <w:rPr>
            <w:rFonts w:asciiTheme="minorHAnsi" w:eastAsiaTheme="minorEastAsia" w:hAnsiTheme="minorHAnsi" w:cstheme="minorBidi"/>
            <w:color w:val="auto"/>
            <w:kern w:val="2"/>
            <w:sz w:val="24"/>
            <w:szCs w:val="24"/>
            <w14:ligatures w14:val="standardContextual"/>
          </w:rPr>
          <w:tab/>
        </w:r>
        <w:r w:rsidRPr="007E3365">
          <w:rPr>
            <w:rStyle w:val="Hyperlink"/>
          </w:rPr>
          <w:t>Emergency Notices</w:t>
        </w:r>
        <w:r>
          <w:rPr>
            <w:webHidden/>
          </w:rPr>
          <w:tab/>
        </w:r>
        <w:r>
          <w:rPr>
            <w:webHidden/>
          </w:rPr>
          <w:fldChar w:fldCharType="begin"/>
        </w:r>
        <w:r>
          <w:rPr>
            <w:webHidden/>
          </w:rPr>
          <w:instrText xml:space="preserve"> PAGEREF _Toc204190938 \h </w:instrText>
        </w:r>
        <w:r>
          <w:rPr>
            <w:webHidden/>
          </w:rPr>
        </w:r>
        <w:r>
          <w:rPr>
            <w:webHidden/>
          </w:rPr>
          <w:fldChar w:fldCharType="separate"/>
        </w:r>
        <w:r>
          <w:rPr>
            <w:webHidden/>
          </w:rPr>
          <w:t>29</w:t>
        </w:r>
        <w:r>
          <w:rPr>
            <w:webHidden/>
          </w:rPr>
          <w:fldChar w:fldCharType="end"/>
        </w:r>
      </w:hyperlink>
    </w:p>
    <w:p w14:paraId="3E24CDCE" w14:textId="26957DF6"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39" w:history="1">
        <w:r w:rsidRPr="007E3365">
          <w:rPr>
            <w:rStyle w:val="Hyperlink"/>
          </w:rPr>
          <w:t>9.</w:t>
        </w:r>
        <w:r>
          <w:rPr>
            <w:rFonts w:asciiTheme="minorHAnsi" w:eastAsiaTheme="minorEastAsia" w:hAnsiTheme="minorHAnsi" w:cstheme="minorBidi"/>
            <w:color w:val="auto"/>
            <w:kern w:val="2"/>
            <w:sz w:val="24"/>
            <w:szCs w:val="24"/>
            <w14:ligatures w14:val="standardContextual"/>
          </w:rPr>
          <w:tab/>
        </w:r>
        <w:r w:rsidRPr="007E3365">
          <w:rPr>
            <w:rStyle w:val="Hyperlink"/>
          </w:rPr>
          <w:t>Application Performance</w:t>
        </w:r>
        <w:r>
          <w:rPr>
            <w:webHidden/>
          </w:rPr>
          <w:tab/>
        </w:r>
        <w:r>
          <w:rPr>
            <w:webHidden/>
          </w:rPr>
          <w:fldChar w:fldCharType="begin"/>
        </w:r>
        <w:r>
          <w:rPr>
            <w:webHidden/>
          </w:rPr>
          <w:instrText xml:space="preserve"> PAGEREF _Toc204190939 \h </w:instrText>
        </w:r>
        <w:r>
          <w:rPr>
            <w:webHidden/>
          </w:rPr>
        </w:r>
        <w:r>
          <w:rPr>
            <w:webHidden/>
          </w:rPr>
          <w:fldChar w:fldCharType="separate"/>
        </w:r>
        <w:r>
          <w:rPr>
            <w:webHidden/>
          </w:rPr>
          <w:t>29</w:t>
        </w:r>
        <w:r>
          <w:rPr>
            <w:webHidden/>
          </w:rPr>
          <w:fldChar w:fldCharType="end"/>
        </w:r>
      </w:hyperlink>
    </w:p>
    <w:p w14:paraId="24F83C9E" w14:textId="4555ECB3"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40" w:history="1">
        <w:r w:rsidRPr="007E3365">
          <w:rPr>
            <w:rStyle w:val="Hyperlink"/>
          </w:rPr>
          <w:t>9.1.</w:t>
        </w:r>
        <w:r>
          <w:rPr>
            <w:rFonts w:asciiTheme="minorHAnsi" w:eastAsiaTheme="minorEastAsia" w:hAnsiTheme="minorHAnsi" w:cstheme="minorBidi"/>
            <w:color w:val="auto"/>
            <w:kern w:val="2"/>
            <w:sz w:val="24"/>
            <w:szCs w:val="24"/>
            <w14:ligatures w14:val="standardContextual"/>
          </w:rPr>
          <w:tab/>
        </w:r>
        <w:r w:rsidRPr="007E3365">
          <w:rPr>
            <w:rStyle w:val="Hyperlink"/>
          </w:rPr>
          <w:t>TSAT/VSAT Performance Issues</w:t>
        </w:r>
        <w:r>
          <w:rPr>
            <w:webHidden/>
          </w:rPr>
          <w:tab/>
        </w:r>
        <w:r>
          <w:rPr>
            <w:webHidden/>
          </w:rPr>
          <w:fldChar w:fldCharType="begin"/>
        </w:r>
        <w:r>
          <w:rPr>
            <w:webHidden/>
          </w:rPr>
          <w:instrText xml:space="preserve"> PAGEREF _Toc204190940 \h </w:instrText>
        </w:r>
        <w:r>
          <w:rPr>
            <w:webHidden/>
          </w:rPr>
        </w:r>
        <w:r>
          <w:rPr>
            <w:webHidden/>
          </w:rPr>
          <w:fldChar w:fldCharType="separate"/>
        </w:r>
        <w:r>
          <w:rPr>
            <w:webHidden/>
          </w:rPr>
          <w:t>29</w:t>
        </w:r>
        <w:r>
          <w:rPr>
            <w:webHidden/>
          </w:rPr>
          <w:fldChar w:fldCharType="end"/>
        </w:r>
      </w:hyperlink>
    </w:p>
    <w:p w14:paraId="623A38A3" w14:textId="4E031324"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41" w:history="1">
        <w:r w:rsidRPr="007E3365">
          <w:rPr>
            <w:rStyle w:val="Hyperlink"/>
          </w:rPr>
          <w:t>9.2.</w:t>
        </w:r>
        <w:r>
          <w:rPr>
            <w:rFonts w:asciiTheme="minorHAnsi" w:eastAsiaTheme="minorEastAsia" w:hAnsiTheme="minorHAnsi" w:cstheme="minorBidi"/>
            <w:color w:val="auto"/>
            <w:kern w:val="2"/>
            <w:sz w:val="24"/>
            <w:szCs w:val="24"/>
            <w14:ligatures w14:val="standardContextual"/>
          </w:rPr>
          <w:tab/>
        </w:r>
        <w:r w:rsidRPr="007E3365">
          <w:rPr>
            <w:rStyle w:val="Hyperlink"/>
          </w:rPr>
          <w:t>Communication Issues</w:t>
        </w:r>
        <w:r>
          <w:rPr>
            <w:webHidden/>
          </w:rPr>
          <w:tab/>
        </w:r>
        <w:r>
          <w:rPr>
            <w:webHidden/>
          </w:rPr>
          <w:fldChar w:fldCharType="begin"/>
        </w:r>
        <w:r>
          <w:rPr>
            <w:webHidden/>
          </w:rPr>
          <w:instrText xml:space="preserve"> PAGEREF _Toc204190941 \h </w:instrText>
        </w:r>
        <w:r>
          <w:rPr>
            <w:webHidden/>
          </w:rPr>
        </w:r>
        <w:r>
          <w:rPr>
            <w:webHidden/>
          </w:rPr>
          <w:fldChar w:fldCharType="separate"/>
        </w:r>
        <w:r>
          <w:rPr>
            <w:webHidden/>
          </w:rPr>
          <w:t>29</w:t>
        </w:r>
        <w:r>
          <w:rPr>
            <w:webHidden/>
          </w:rPr>
          <w:fldChar w:fldCharType="end"/>
        </w:r>
      </w:hyperlink>
    </w:p>
    <w:p w14:paraId="6E9BAABD" w14:textId="5A16474A" w:rsidR="004739ED" w:rsidRDefault="004739ED">
      <w:pPr>
        <w:pStyle w:val="TOC2"/>
        <w:rPr>
          <w:rFonts w:asciiTheme="minorHAnsi" w:eastAsiaTheme="minorEastAsia" w:hAnsiTheme="minorHAnsi" w:cstheme="minorBidi"/>
          <w:color w:val="auto"/>
          <w:kern w:val="2"/>
          <w:sz w:val="24"/>
          <w:szCs w:val="24"/>
          <w14:ligatures w14:val="standardContextual"/>
        </w:rPr>
      </w:pPr>
      <w:hyperlink w:anchor="_Toc204190942" w:history="1">
        <w:r w:rsidRPr="007E3365">
          <w:rPr>
            <w:rStyle w:val="Hyperlink"/>
          </w:rPr>
          <w:t>9.3.</w:t>
        </w:r>
        <w:r>
          <w:rPr>
            <w:rFonts w:asciiTheme="minorHAnsi" w:eastAsiaTheme="minorEastAsia" w:hAnsiTheme="minorHAnsi" w:cstheme="minorBidi"/>
            <w:color w:val="auto"/>
            <w:kern w:val="2"/>
            <w:sz w:val="24"/>
            <w:szCs w:val="24"/>
            <w14:ligatures w14:val="standardContextual"/>
          </w:rPr>
          <w:tab/>
        </w:r>
        <w:r w:rsidRPr="007E3365">
          <w:rPr>
            <w:rStyle w:val="Hyperlink"/>
          </w:rPr>
          <w:t>Market System Issues</w:t>
        </w:r>
        <w:r>
          <w:rPr>
            <w:webHidden/>
          </w:rPr>
          <w:tab/>
        </w:r>
        <w:r>
          <w:rPr>
            <w:webHidden/>
          </w:rPr>
          <w:fldChar w:fldCharType="begin"/>
        </w:r>
        <w:r>
          <w:rPr>
            <w:webHidden/>
          </w:rPr>
          <w:instrText xml:space="preserve"> PAGEREF _Toc204190942 \h </w:instrText>
        </w:r>
        <w:r>
          <w:rPr>
            <w:webHidden/>
          </w:rPr>
        </w:r>
        <w:r>
          <w:rPr>
            <w:webHidden/>
          </w:rPr>
          <w:fldChar w:fldCharType="separate"/>
        </w:r>
        <w:r>
          <w:rPr>
            <w:webHidden/>
          </w:rPr>
          <w:t>29</w:t>
        </w:r>
        <w:r>
          <w:rPr>
            <w:webHidden/>
          </w:rPr>
          <w:fldChar w:fldCharType="end"/>
        </w:r>
      </w:hyperlink>
    </w:p>
    <w:p w14:paraId="64F21995" w14:textId="29C1FE98"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43" w:history="1">
        <w:r w:rsidRPr="007E3365">
          <w:rPr>
            <w:rStyle w:val="Hyperlink"/>
          </w:rPr>
          <w:t>10.</w:t>
        </w:r>
        <w:r>
          <w:rPr>
            <w:rFonts w:asciiTheme="minorHAnsi" w:eastAsiaTheme="minorEastAsia" w:hAnsiTheme="minorHAnsi" w:cstheme="minorBidi"/>
            <w:color w:val="auto"/>
            <w:kern w:val="2"/>
            <w:sz w:val="24"/>
            <w:szCs w:val="24"/>
            <w14:ligatures w14:val="standardContextual"/>
          </w:rPr>
          <w:tab/>
        </w:r>
        <w:r w:rsidRPr="007E3365">
          <w:rPr>
            <w:rStyle w:val="Hyperlink"/>
          </w:rPr>
          <w:t>Model Updates</w:t>
        </w:r>
        <w:r>
          <w:rPr>
            <w:webHidden/>
          </w:rPr>
          <w:tab/>
        </w:r>
        <w:r>
          <w:rPr>
            <w:webHidden/>
          </w:rPr>
          <w:fldChar w:fldCharType="begin"/>
        </w:r>
        <w:r>
          <w:rPr>
            <w:webHidden/>
          </w:rPr>
          <w:instrText xml:space="preserve"> PAGEREF _Toc204190943 \h </w:instrText>
        </w:r>
        <w:r>
          <w:rPr>
            <w:webHidden/>
          </w:rPr>
        </w:r>
        <w:r>
          <w:rPr>
            <w:webHidden/>
          </w:rPr>
          <w:fldChar w:fldCharType="separate"/>
        </w:r>
        <w:r>
          <w:rPr>
            <w:webHidden/>
          </w:rPr>
          <w:t>29</w:t>
        </w:r>
        <w:r>
          <w:rPr>
            <w:webHidden/>
          </w:rPr>
          <w:fldChar w:fldCharType="end"/>
        </w:r>
      </w:hyperlink>
    </w:p>
    <w:p w14:paraId="36CC4BF6" w14:textId="40D788FF" w:rsidR="004739ED" w:rsidRDefault="004739ED">
      <w:pPr>
        <w:pStyle w:val="TOC1"/>
        <w:rPr>
          <w:rFonts w:asciiTheme="minorHAnsi" w:eastAsiaTheme="minorEastAsia" w:hAnsiTheme="minorHAnsi" w:cstheme="minorBidi"/>
          <w:color w:val="auto"/>
          <w:kern w:val="2"/>
          <w:sz w:val="24"/>
          <w:szCs w:val="24"/>
          <w14:ligatures w14:val="standardContextual"/>
        </w:rPr>
      </w:pPr>
      <w:hyperlink w:anchor="_Toc204190944" w:history="1">
        <w:r w:rsidRPr="007E3365">
          <w:rPr>
            <w:rStyle w:val="Hyperlink"/>
          </w:rPr>
          <w:t>Appendix A: Real-Time Constraints</w:t>
        </w:r>
        <w:r>
          <w:rPr>
            <w:webHidden/>
          </w:rPr>
          <w:tab/>
        </w:r>
        <w:r>
          <w:rPr>
            <w:webHidden/>
          </w:rPr>
          <w:fldChar w:fldCharType="begin"/>
        </w:r>
        <w:r>
          <w:rPr>
            <w:webHidden/>
          </w:rPr>
          <w:instrText xml:space="preserve"> PAGEREF _Toc204190944 \h </w:instrText>
        </w:r>
        <w:r>
          <w:rPr>
            <w:webHidden/>
          </w:rPr>
        </w:r>
        <w:r>
          <w:rPr>
            <w:webHidden/>
          </w:rPr>
          <w:fldChar w:fldCharType="separate"/>
        </w:r>
        <w:r>
          <w:rPr>
            <w:webHidden/>
          </w:rPr>
          <w:t>31</w:t>
        </w:r>
        <w:r>
          <w:rPr>
            <w:webHidden/>
          </w:rPr>
          <w:fldChar w:fldCharType="end"/>
        </w:r>
      </w:hyperlink>
    </w:p>
    <w:p w14:paraId="30605536" w14:textId="568AE63F" w:rsidR="007F1A60" w:rsidRPr="009A14B8" w:rsidRDefault="00AC4F79" w:rsidP="00670135">
      <w:pPr>
        <w:rPr>
          <w:highlight w:val="yellow"/>
        </w:rPr>
      </w:pPr>
      <w:r w:rsidRPr="009A14B8">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9A14B8" w:rsidRDefault="007F1A60" w:rsidP="00670135">
      <w:pPr>
        <w:rPr>
          <w:rFonts w:cs="Arial"/>
          <w:b/>
          <w:bCs/>
          <w:kern w:val="32"/>
          <w:highlight w:val="yellow"/>
        </w:rPr>
      </w:pPr>
      <w:r w:rsidRPr="009A14B8">
        <w:rPr>
          <w:highlight w:val="yellow"/>
        </w:rPr>
        <w:br w:type="page"/>
      </w:r>
    </w:p>
    <w:p w14:paraId="42276D81" w14:textId="3D329F77" w:rsidR="00AB5A8A" w:rsidRPr="00995CA3" w:rsidRDefault="00B21C71" w:rsidP="00AB5A8A">
      <w:pPr>
        <w:pStyle w:val="Heading1"/>
        <w:spacing w:before="0"/>
        <w:rPr>
          <w:color w:val="auto"/>
        </w:rPr>
      </w:pPr>
      <w:bookmarkStart w:id="250" w:name="_Toc204190910"/>
      <w:r w:rsidRPr="00995CA3">
        <w:lastRenderedPageBreak/>
        <w:t>Report Highlights</w:t>
      </w:r>
      <w:bookmarkEnd w:id="250"/>
      <w:r w:rsidR="00884348" w:rsidRPr="00995CA3">
        <w:t xml:space="preserve"> </w:t>
      </w:r>
    </w:p>
    <w:p w14:paraId="1F9A7EB8" w14:textId="22A06C11" w:rsidR="0004388A" w:rsidRPr="00995CA3" w:rsidRDefault="0004388A" w:rsidP="007344B0">
      <w:pPr>
        <w:pStyle w:val="bulletlevel1"/>
        <w:rPr>
          <w:b/>
          <w:color w:val="auto"/>
          <w:szCs w:val="21"/>
        </w:rPr>
      </w:pPr>
      <w:bookmarkStart w:id="251" w:name="_Hlk203587309"/>
      <w:r w:rsidRPr="00995CA3">
        <w:rPr>
          <w:color w:val="auto"/>
          <w:szCs w:val="21"/>
        </w:rPr>
        <w:t xml:space="preserve">The unofficial ERCOT peak load for </w:t>
      </w:r>
      <w:r w:rsidR="00A11124" w:rsidRPr="00995CA3">
        <w:rPr>
          <w:color w:val="auto"/>
          <w:szCs w:val="21"/>
        </w:rPr>
        <w:t>June</w:t>
      </w:r>
      <w:r w:rsidRPr="00995CA3">
        <w:rPr>
          <w:color w:val="auto"/>
          <w:szCs w:val="21"/>
        </w:rPr>
        <w:t xml:space="preserve"> 2025 was </w:t>
      </w:r>
      <w:r w:rsidR="00101D77" w:rsidRPr="00995CA3">
        <w:rPr>
          <w:color w:val="auto"/>
          <w:szCs w:val="21"/>
        </w:rPr>
        <w:t>7</w:t>
      </w:r>
      <w:r w:rsidR="00984ED2" w:rsidRPr="00995CA3">
        <w:rPr>
          <w:color w:val="auto"/>
          <w:szCs w:val="21"/>
        </w:rPr>
        <w:t>7</w:t>
      </w:r>
      <w:r w:rsidR="00101D77" w:rsidRPr="00995CA3">
        <w:rPr>
          <w:color w:val="auto"/>
          <w:szCs w:val="21"/>
        </w:rPr>
        <w:t>,3</w:t>
      </w:r>
      <w:r w:rsidR="00984ED2" w:rsidRPr="00995CA3">
        <w:rPr>
          <w:color w:val="auto"/>
          <w:szCs w:val="21"/>
        </w:rPr>
        <w:t>51</w:t>
      </w:r>
      <w:r w:rsidRPr="00995CA3">
        <w:rPr>
          <w:color w:val="auto"/>
          <w:szCs w:val="21"/>
        </w:rPr>
        <w:t xml:space="preserve"> MW</w:t>
      </w:r>
      <w:r w:rsidR="00984ED2" w:rsidRPr="00995CA3">
        <w:rPr>
          <w:color w:val="auto"/>
          <w:szCs w:val="21"/>
        </w:rPr>
        <w:t xml:space="preserve"> </w:t>
      </w:r>
      <w:r w:rsidR="00101D77" w:rsidRPr="00995CA3">
        <w:rPr>
          <w:color w:val="auto"/>
          <w:szCs w:val="21"/>
        </w:rPr>
        <w:t>and</w:t>
      </w:r>
      <w:r w:rsidR="001C483D" w:rsidRPr="00995CA3">
        <w:rPr>
          <w:color w:val="auto"/>
          <w:szCs w:val="21"/>
        </w:rPr>
        <w:t xml:space="preserve"> occurred on</w:t>
      </w:r>
      <w:r w:rsidR="00AF3BC6" w:rsidRPr="00995CA3">
        <w:rPr>
          <w:color w:val="auto"/>
          <w:szCs w:val="21"/>
        </w:rPr>
        <w:t xml:space="preserve"> </w:t>
      </w:r>
      <w:r w:rsidR="00984ED2" w:rsidRPr="00995CA3">
        <w:rPr>
          <w:color w:val="auto"/>
          <w:szCs w:val="21"/>
        </w:rPr>
        <w:t>6</w:t>
      </w:r>
      <w:r w:rsidR="00AF3BC6" w:rsidRPr="00995CA3">
        <w:rPr>
          <w:color w:val="auto"/>
          <w:szCs w:val="21"/>
        </w:rPr>
        <w:t>/</w:t>
      </w:r>
      <w:r w:rsidR="00984ED2" w:rsidRPr="00995CA3">
        <w:rPr>
          <w:color w:val="auto"/>
          <w:szCs w:val="21"/>
        </w:rPr>
        <w:t>19</w:t>
      </w:r>
      <w:r w:rsidR="00AF3BC6" w:rsidRPr="00995CA3">
        <w:rPr>
          <w:color w:val="auto"/>
          <w:szCs w:val="21"/>
        </w:rPr>
        <w:t xml:space="preserve">/2025 </w:t>
      </w:r>
      <w:r w:rsidR="00C7280D" w:rsidRPr="00995CA3">
        <w:rPr>
          <w:color w:val="auto"/>
          <w:szCs w:val="21"/>
        </w:rPr>
        <w:t>during</w:t>
      </w:r>
      <w:r w:rsidR="00F56BB9" w:rsidRPr="00995CA3">
        <w:rPr>
          <w:color w:val="auto"/>
          <w:szCs w:val="21"/>
        </w:rPr>
        <w:t xml:space="preserve"> </w:t>
      </w:r>
      <w:proofErr w:type="gramStart"/>
      <w:r w:rsidR="00F56BB9" w:rsidRPr="00995CA3">
        <w:rPr>
          <w:color w:val="auto"/>
          <w:szCs w:val="21"/>
        </w:rPr>
        <w:t>hour</w:t>
      </w:r>
      <w:proofErr w:type="gramEnd"/>
      <w:r w:rsidR="00F56BB9" w:rsidRPr="00995CA3">
        <w:rPr>
          <w:color w:val="auto"/>
          <w:szCs w:val="21"/>
        </w:rPr>
        <w:t xml:space="preserve"> ending 1</w:t>
      </w:r>
      <w:r w:rsidR="00101D77" w:rsidRPr="00995CA3">
        <w:rPr>
          <w:color w:val="auto"/>
          <w:szCs w:val="21"/>
        </w:rPr>
        <w:t>7</w:t>
      </w:r>
      <w:r w:rsidR="00F56BB9" w:rsidRPr="00995CA3">
        <w:rPr>
          <w:color w:val="auto"/>
          <w:szCs w:val="21"/>
        </w:rPr>
        <w:t>:00</w:t>
      </w:r>
      <w:r w:rsidR="00320462" w:rsidRPr="00995CA3">
        <w:rPr>
          <w:color w:val="auto"/>
          <w:szCs w:val="21"/>
        </w:rPr>
        <w:t>, this is 2,346 MW less than t</w:t>
      </w:r>
      <w:r w:rsidR="00827773" w:rsidRPr="00995CA3">
        <w:rPr>
          <w:color w:val="auto"/>
          <w:szCs w:val="21"/>
        </w:rPr>
        <w:t>h</w:t>
      </w:r>
      <w:r w:rsidR="00320462" w:rsidRPr="00995CA3">
        <w:rPr>
          <w:color w:val="auto"/>
          <w:szCs w:val="21"/>
        </w:rPr>
        <w:t>e</w:t>
      </w:r>
      <w:r w:rsidR="008D7462" w:rsidRPr="00995CA3">
        <w:rPr>
          <w:color w:val="auto"/>
          <w:szCs w:val="21"/>
        </w:rPr>
        <w:t xml:space="preserve"> </w:t>
      </w:r>
      <w:r w:rsidR="00A11124" w:rsidRPr="00995CA3">
        <w:rPr>
          <w:color w:val="auto"/>
          <w:szCs w:val="21"/>
        </w:rPr>
        <w:t>June</w:t>
      </w:r>
      <w:r w:rsidR="008D7462" w:rsidRPr="00995CA3">
        <w:rPr>
          <w:color w:val="auto"/>
          <w:szCs w:val="21"/>
        </w:rPr>
        <w:t xml:space="preserve"> 2024 </w:t>
      </w:r>
      <w:r w:rsidR="00320462" w:rsidRPr="00995CA3">
        <w:rPr>
          <w:color w:val="auto"/>
          <w:szCs w:val="21"/>
        </w:rPr>
        <w:t>demand of</w:t>
      </w:r>
      <w:r w:rsidR="008D7462" w:rsidRPr="00995CA3">
        <w:rPr>
          <w:color w:val="auto"/>
          <w:szCs w:val="21"/>
        </w:rPr>
        <w:t xml:space="preserve"> </w:t>
      </w:r>
      <w:r w:rsidR="00101D77" w:rsidRPr="00995CA3">
        <w:rPr>
          <w:color w:val="auto"/>
          <w:szCs w:val="21"/>
        </w:rPr>
        <w:t>7</w:t>
      </w:r>
      <w:r w:rsidR="00984ED2" w:rsidRPr="00995CA3">
        <w:rPr>
          <w:color w:val="auto"/>
          <w:szCs w:val="21"/>
        </w:rPr>
        <w:t>9</w:t>
      </w:r>
      <w:r w:rsidR="00AC3295" w:rsidRPr="00995CA3">
        <w:rPr>
          <w:color w:val="auto"/>
          <w:szCs w:val="21"/>
        </w:rPr>
        <w:t>,</w:t>
      </w:r>
      <w:r w:rsidR="00984ED2" w:rsidRPr="00995CA3">
        <w:rPr>
          <w:color w:val="auto"/>
          <w:szCs w:val="21"/>
        </w:rPr>
        <w:t>697</w:t>
      </w:r>
      <w:r w:rsidR="008D7462" w:rsidRPr="00995CA3">
        <w:rPr>
          <w:color w:val="auto"/>
          <w:szCs w:val="21"/>
        </w:rPr>
        <w:t xml:space="preserve"> MW </w:t>
      </w:r>
      <w:r w:rsidR="00E4694E" w:rsidRPr="00995CA3">
        <w:rPr>
          <w:color w:val="auto"/>
          <w:szCs w:val="21"/>
        </w:rPr>
        <w:t xml:space="preserve">on </w:t>
      </w:r>
      <w:r w:rsidR="00984ED2" w:rsidRPr="00995CA3">
        <w:rPr>
          <w:color w:val="auto"/>
          <w:szCs w:val="21"/>
        </w:rPr>
        <w:t>6</w:t>
      </w:r>
      <w:r w:rsidR="00E4694E" w:rsidRPr="00995CA3">
        <w:rPr>
          <w:color w:val="auto"/>
          <w:szCs w:val="21"/>
        </w:rPr>
        <w:t>/</w:t>
      </w:r>
      <w:r w:rsidR="00984ED2" w:rsidRPr="00995CA3">
        <w:rPr>
          <w:color w:val="auto"/>
          <w:szCs w:val="21"/>
        </w:rPr>
        <w:t>30</w:t>
      </w:r>
      <w:r w:rsidR="00E4694E" w:rsidRPr="00995CA3">
        <w:rPr>
          <w:color w:val="auto"/>
          <w:szCs w:val="21"/>
        </w:rPr>
        <w:t xml:space="preserve">/2024 </w:t>
      </w:r>
      <w:r w:rsidR="00ED4489" w:rsidRPr="00995CA3">
        <w:rPr>
          <w:color w:val="auto"/>
          <w:szCs w:val="21"/>
        </w:rPr>
        <w:t xml:space="preserve">during </w:t>
      </w:r>
      <w:proofErr w:type="gramStart"/>
      <w:r w:rsidR="00E4694E" w:rsidRPr="00995CA3">
        <w:rPr>
          <w:color w:val="auto"/>
          <w:szCs w:val="21"/>
        </w:rPr>
        <w:t>hour</w:t>
      </w:r>
      <w:proofErr w:type="gramEnd"/>
      <w:r w:rsidR="00E4694E" w:rsidRPr="00995CA3">
        <w:rPr>
          <w:color w:val="auto"/>
          <w:szCs w:val="21"/>
        </w:rPr>
        <w:t xml:space="preserve"> ending 1</w:t>
      </w:r>
      <w:r w:rsidR="00984ED2" w:rsidRPr="00995CA3">
        <w:rPr>
          <w:color w:val="auto"/>
          <w:szCs w:val="21"/>
        </w:rPr>
        <w:t>8</w:t>
      </w:r>
      <w:r w:rsidR="00E4694E" w:rsidRPr="00995CA3">
        <w:rPr>
          <w:color w:val="auto"/>
          <w:szCs w:val="21"/>
        </w:rPr>
        <w:t>:00</w:t>
      </w:r>
      <w:r w:rsidR="00320462" w:rsidRPr="00995CA3">
        <w:rPr>
          <w:color w:val="auto"/>
          <w:szCs w:val="21"/>
        </w:rPr>
        <w:t>.</w:t>
      </w:r>
      <w:r w:rsidR="008D7462" w:rsidRPr="00995CA3">
        <w:rPr>
          <w:color w:val="auto"/>
          <w:szCs w:val="21"/>
        </w:rPr>
        <w:t xml:space="preserve"> </w:t>
      </w:r>
      <w:proofErr w:type="gramStart"/>
      <w:r w:rsidRPr="00995CA3">
        <w:rPr>
          <w:color w:val="auto"/>
          <w:szCs w:val="21"/>
        </w:rPr>
        <w:t>Instantaneous</w:t>
      </w:r>
      <w:proofErr w:type="gramEnd"/>
      <w:r w:rsidRPr="00995CA3">
        <w:rPr>
          <w:color w:val="auto"/>
          <w:szCs w:val="21"/>
        </w:rPr>
        <w:t xml:space="preserve"> peak </w:t>
      </w:r>
      <w:r w:rsidR="00320462" w:rsidRPr="00995CA3">
        <w:rPr>
          <w:color w:val="auto"/>
          <w:szCs w:val="21"/>
        </w:rPr>
        <w:t xml:space="preserve">for June 2025 </w:t>
      </w:r>
      <w:r w:rsidRPr="00995CA3">
        <w:rPr>
          <w:color w:val="auto"/>
          <w:szCs w:val="21"/>
        </w:rPr>
        <w:t xml:space="preserve">was </w:t>
      </w:r>
      <w:r w:rsidR="00555D6F" w:rsidRPr="00995CA3">
        <w:rPr>
          <w:color w:val="auto"/>
          <w:szCs w:val="21"/>
        </w:rPr>
        <w:t>7</w:t>
      </w:r>
      <w:r w:rsidR="00320462" w:rsidRPr="00995CA3">
        <w:rPr>
          <w:color w:val="auto"/>
          <w:szCs w:val="21"/>
        </w:rPr>
        <w:t>8</w:t>
      </w:r>
      <w:r w:rsidR="00AC3295" w:rsidRPr="00995CA3">
        <w:rPr>
          <w:color w:val="auto"/>
          <w:szCs w:val="21"/>
        </w:rPr>
        <w:t>,</w:t>
      </w:r>
      <w:r w:rsidR="00555D6F" w:rsidRPr="00995CA3">
        <w:rPr>
          <w:color w:val="auto"/>
          <w:szCs w:val="21"/>
        </w:rPr>
        <w:t>4</w:t>
      </w:r>
      <w:r w:rsidR="00320462" w:rsidRPr="00995CA3">
        <w:rPr>
          <w:color w:val="auto"/>
          <w:szCs w:val="21"/>
        </w:rPr>
        <w:t>11</w:t>
      </w:r>
      <w:r w:rsidRPr="00995CA3">
        <w:rPr>
          <w:color w:val="auto"/>
          <w:szCs w:val="21"/>
        </w:rPr>
        <w:t xml:space="preserve"> MW. </w:t>
      </w:r>
      <w:proofErr w:type="gramStart"/>
      <w:r w:rsidRPr="00995CA3">
        <w:rPr>
          <w:color w:val="auto"/>
          <w:szCs w:val="21"/>
        </w:rPr>
        <w:t>Actual</w:t>
      </w:r>
      <w:proofErr w:type="gramEnd"/>
      <w:r w:rsidRPr="00995CA3">
        <w:rPr>
          <w:color w:val="auto"/>
          <w:szCs w:val="21"/>
        </w:rPr>
        <w:t xml:space="preserve"> instantaneous peak for the same month last year was </w:t>
      </w:r>
      <w:r w:rsidR="00320462" w:rsidRPr="00995CA3">
        <w:rPr>
          <w:color w:val="auto"/>
          <w:szCs w:val="21"/>
        </w:rPr>
        <w:t>80</w:t>
      </w:r>
      <w:r w:rsidR="00AC3295" w:rsidRPr="00995CA3">
        <w:rPr>
          <w:color w:val="auto"/>
          <w:szCs w:val="21"/>
        </w:rPr>
        <w:t>,</w:t>
      </w:r>
      <w:r w:rsidR="00320462" w:rsidRPr="00995CA3">
        <w:rPr>
          <w:color w:val="auto"/>
          <w:szCs w:val="21"/>
        </w:rPr>
        <w:t>629</w:t>
      </w:r>
      <w:r w:rsidRPr="00995CA3">
        <w:rPr>
          <w:color w:val="auto"/>
          <w:szCs w:val="21"/>
        </w:rPr>
        <w:t xml:space="preserve"> MW.</w:t>
      </w:r>
    </w:p>
    <w:bookmarkEnd w:id="251"/>
    <w:p w14:paraId="4F8D4A40" w14:textId="3FE2DD9F" w:rsidR="00EB1669" w:rsidRPr="00984ED2" w:rsidRDefault="00EB1669" w:rsidP="007344B0">
      <w:pPr>
        <w:pStyle w:val="bulletlevel1"/>
        <w:rPr>
          <w:b/>
          <w:color w:val="auto"/>
          <w:szCs w:val="21"/>
        </w:rPr>
      </w:pPr>
      <w:r w:rsidRPr="00984ED2">
        <w:rPr>
          <w:color w:val="auto"/>
          <w:szCs w:val="21"/>
        </w:rPr>
        <w:t xml:space="preserve">There </w:t>
      </w:r>
      <w:r w:rsidR="00321FFA" w:rsidRPr="00984ED2">
        <w:rPr>
          <w:color w:val="auto"/>
          <w:szCs w:val="21"/>
        </w:rPr>
        <w:t>were</w:t>
      </w:r>
      <w:r w:rsidRPr="00984ED2">
        <w:rPr>
          <w:color w:val="auto"/>
          <w:szCs w:val="21"/>
        </w:rPr>
        <w:t xml:space="preserve"> </w:t>
      </w:r>
      <w:r w:rsidR="00984ED2" w:rsidRPr="00984ED2">
        <w:rPr>
          <w:color w:val="auto"/>
          <w:szCs w:val="21"/>
        </w:rPr>
        <w:t>4</w:t>
      </w:r>
      <w:r w:rsidRPr="00984ED2">
        <w:rPr>
          <w:color w:val="auto"/>
          <w:szCs w:val="21"/>
        </w:rPr>
        <w:t xml:space="preserve"> </w:t>
      </w:r>
      <w:proofErr w:type="gramStart"/>
      <w:r w:rsidR="0008683A" w:rsidRPr="00984ED2">
        <w:rPr>
          <w:color w:val="auto"/>
          <w:szCs w:val="21"/>
        </w:rPr>
        <w:t>frequency</w:t>
      </w:r>
      <w:proofErr w:type="gramEnd"/>
      <w:r w:rsidR="0008683A" w:rsidRPr="00984ED2">
        <w:rPr>
          <w:color w:val="auto"/>
          <w:szCs w:val="21"/>
        </w:rPr>
        <w:t xml:space="preserve"> </w:t>
      </w:r>
      <w:r w:rsidRPr="00984ED2">
        <w:rPr>
          <w:color w:val="auto"/>
          <w:szCs w:val="21"/>
        </w:rPr>
        <w:t>event</w:t>
      </w:r>
      <w:r w:rsidR="00321FFA" w:rsidRPr="00984ED2">
        <w:rPr>
          <w:color w:val="auto"/>
          <w:szCs w:val="21"/>
        </w:rPr>
        <w:t>s</w:t>
      </w:r>
      <w:r w:rsidRPr="00984ED2">
        <w:rPr>
          <w:color w:val="auto"/>
          <w:szCs w:val="21"/>
        </w:rPr>
        <w:t>.</w:t>
      </w:r>
    </w:p>
    <w:p w14:paraId="62E30CBF" w14:textId="1013FB8A" w:rsidR="00EB1669" w:rsidRPr="00984ED2" w:rsidRDefault="00EB1669" w:rsidP="007344B0">
      <w:pPr>
        <w:pStyle w:val="bulletlevel1"/>
        <w:rPr>
          <w:b/>
          <w:color w:val="auto"/>
          <w:szCs w:val="21"/>
        </w:rPr>
      </w:pPr>
      <w:r w:rsidRPr="00984ED2">
        <w:rPr>
          <w:color w:val="auto"/>
          <w:szCs w:val="21"/>
        </w:rPr>
        <w:t xml:space="preserve">There </w:t>
      </w:r>
      <w:r w:rsidR="00B13DFC" w:rsidRPr="00984ED2">
        <w:rPr>
          <w:color w:val="auto"/>
          <w:szCs w:val="21"/>
        </w:rPr>
        <w:t>w</w:t>
      </w:r>
      <w:r w:rsidR="00984ED2" w:rsidRPr="00984ED2">
        <w:rPr>
          <w:color w:val="auto"/>
          <w:szCs w:val="21"/>
        </w:rPr>
        <w:t>ere</w:t>
      </w:r>
      <w:r w:rsidR="00B13DFC" w:rsidRPr="00984ED2">
        <w:rPr>
          <w:color w:val="auto"/>
          <w:szCs w:val="21"/>
        </w:rPr>
        <w:t xml:space="preserve"> </w:t>
      </w:r>
      <w:r w:rsidR="00984ED2" w:rsidRPr="00984ED2">
        <w:rPr>
          <w:color w:val="auto"/>
          <w:szCs w:val="21"/>
        </w:rPr>
        <w:t>no</w:t>
      </w:r>
      <w:r w:rsidRPr="00984ED2">
        <w:rPr>
          <w:color w:val="auto"/>
          <w:szCs w:val="21"/>
        </w:rPr>
        <w:t xml:space="preserve"> </w:t>
      </w:r>
      <w:r w:rsidR="0008683A" w:rsidRPr="00984ED2">
        <w:rPr>
          <w:color w:val="auto"/>
          <w:szCs w:val="21"/>
        </w:rPr>
        <w:t xml:space="preserve">ERCOT </w:t>
      </w:r>
      <w:r w:rsidRPr="00984ED2">
        <w:rPr>
          <w:color w:val="auto"/>
          <w:szCs w:val="21"/>
        </w:rPr>
        <w:t>Contingency Reserve</w:t>
      </w:r>
      <w:r w:rsidR="0008683A" w:rsidRPr="00984ED2">
        <w:rPr>
          <w:color w:val="auto"/>
          <w:szCs w:val="21"/>
        </w:rPr>
        <w:t xml:space="preserve"> Service (ECRS)</w:t>
      </w:r>
      <w:r w:rsidRPr="00984ED2">
        <w:rPr>
          <w:color w:val="auto"/>
          <w:szCs w:val="21"/>
        </w:rPr>
        <w:t xml:space="preserve"> </w:t>
      </w:r>
      <w:proofErr w:type="gramStart"/>
      <w:r w:rsidRPr="00984ED2">
        <w:rPr>
          <w:color w:val="auto"/>
          <w:szCs w:val="21"/>
        </w:rPr>
        <w:t>event</w:t>
      </w:r>
      <w:proofErr w:type="gramEnd"/>
      <w:r w:rsidRPr="00984ED2">
        <w:rPr>
          <w:color w:val="auto"/>
          <w:szCs w:val="21"/>
        </w:rPr>
        <w:t>.</w:t>
      </w:r>
    </w:p>
    <w:p w14:paraId="20CC8663" w14:textId="461B1871" w:rsidR="00EB1669" w:rsidRPr="00984ED2" w:rsidRDefault="00EB1669" w:rsidP="007344B0">
      <w:pPr>
        <w:pStyle w:val="bulletlevel1"/>
        <w:rPr>
          <w:b/>
          <w:color w:val="auto"/>
          <w:szCs w:val="21"/>
        </w:rPr>
      </w:pPr>
      <w:r w:rsidRPr="00984ED2">
        <w:rPr>
          <w:color w:val="auto"/>
          <w:szCs w:val="21"/>
        </w:rPr>
        <w:t xml:space="preserve">There </w:t>
      </w:r>
      <w:r w:rsidR="006744D5" w:rsidRPr="00984ED2">
        <w:rPr>
          <w:color w:val="auto"/>
          <w:szCs w:val="21"/>
        </w:rPr>
        <w:t>were no</w:t>
      </w:r>
      <w:r w:rsidRPr="00984ED2">
        <w:rPr>
          <w:color w:val="auto"/>
          <w:szCs w:val="21"/>
        </w:rPr>
        <w:t xml:space="preserve"> Responsive Reserve</w:t>
      </w:r>
      <w:r w:rsidR="0008683A" w:rsidRPr="00984ED2">
        <w:rPr>
          <w:color w:val="auto"/>
          <w:szCs w:val="21"/>
        </w:rPr>
        <w:t xml:space="preserve"> Service (RRS)</w:t>
      </w:r>
      <w:r w:rsidRPr="00984ED2">
        <w:rPr>
          <w:color w:val="auto"/>
          <w:szCs w:val="21"/>
        </w:rPr>
        <w:t xml:space="preserve"> </w:t>
      </w:r>
      <w:r w:rsidR="006744D5" w:rsidRPr="00984ED2">
        <w:rPr>
          <w:color w:val="auto"/>
          <w:szCs w:val="21"/>
        </w:rPr>
        <w:t>event</w:t>
      </w:r>
      <w:r w:rsidR="003564BB" w:rsidRPr="00984ED2">
        <w:rPr>
          <w:color w:val="auto"/>
          <w:szCs w:val="21"/>
        </w:rPr>
        <w:t>s.</w:t>
      </w:r>
    </w:p>
    <w:p w14:paraId="6D52F09B" w14:textId="658504C1" w:rsidR="00555D6F" w:rsidRPr="003C0350" w:rsidRDefault="00555D6F" w:rsidP="009B69B6">
      <w:pPr>
        <w:pStyle w:val="bulletlevel1"/>
        <w:rPr>
          <w:color w:val="auto"/>
          <w:szCs w:val="21"/>
        </w:rPr>
      </w:pPr>
      <w:r w:rsidRPr="003C0350">
        <w:rPr>
          <w:color w:val="auto"/>
          <w:szCs w:val="21"/>
        </w:rPr>
        <w:t>2 Advisories</w:t>
      </w:r>
    </w:p>
    <w:p w14:paraId="7B90F442" w14:textId="1E29002E" w:rsidR="00555D6F" w:rsidRPr="003C0350" w:rsidRDefault="00555D6F" w:rsidP="00555D6F">
      <w:pPr>
        <w:pStyle w:val="bulletlevel1"/>
        <w:numPr>
          <w:ilvl w:val="1"/>
          <w:numId w:val="1"/>
        </w:numPr>
        <w:rPr>
          <w:color w:val="auto"/>
          <w:szCs w:val="21"/>
        </w:rPr>
      </w:pPr>
      <w:r w:rsidRPr="003C0350">
        <w:rPr>
          <w:color w:val="auto"/>
          <w:szCs w:val="21"/>
        </w:rPr>
        <w:t xml:space="preserve">1 Advisory – </w:t>
      </w:r>
      <w:r w:rsidR="00995CA3" w:rsidRPr="003C0350">
        <w:rPr>
          <w:color w:val="auto"/>
        </w:rPr>
        <w:t>Due to ERCOT’s Transient Security Assessment Tool being unavailable.</w:t>
      </w:r>
    </w:p>
    <w:p w14:paraId="1CB643BC" w14:textId="1A753D93" w:rsidR="005C7542" w:rsidRPr="003C0350" w:rsidRDefault="00555D6F" w:rsidP="00555D6F">
      <w:pPr>
        <w:pStyle w:val="bulletlevel1"/>
        <w:numPr>
          <w:ilvl w:val="1"/>
          <w:numId w:val="1"/>
        </w:numPr>
        <w:rPr>
          <w:color w:val="auto"/>
          <w:szCs w:val="21"/>
        </w:rPr>
      </w:pPr>
      <w:r w:rsidRPr="003C0350">
        <w:rPr>
          <w:color w:val="auto"/>
          <w:szCs w:val="21"/>
        </w:rPr>
        <w:t xml:space="preserve">1 Advisory – </w:t>
      </w:r>
      <w:r w:rsidR="00995CA3" w:rsidRPr="003C0350">
        <w:rPr>
          <w:color w:val="auto"/>
          <w:szCs w:val="21"/>
        </w:rPr>
        <w:t>Due to the Space Weather Prediction Center issuing a GMD Alert of K7 on June 1, 2025.</w:t>
      </w:r>
    </w:p>
    <w:p w14:paraId="2F8D86E6" w14:textId="1FCCC82E" w:rsidR="00995CA3" w:rsidRPr="003C0350" w:rsidRDefault="00995CA3" w:rsidP="00995CA3">
      <w:pPr>
        <w:pStyle w:val="bulletlevel1"/>
        <w:rPr>
          <w:color w:val="auto"/>
        </w:rPr>
      </w:pPr>
      <w:r w:rsidRPr="00995CA3">
        <w:rPr>
          <w:color w:val="auto"/>
        </w:rPr>
        <w:t>1 Watch – Due to wind gusts up to 90 mph in the North Texas area including the DFW area within the ERCOT Region from June 8, 2025, to June 9, 2025.</w:t>
      </w:r>
    </w:p>
    <w:p w14:paraId="601FD5D8" w14:textId="5523672C" w:rsidR="003C0350" w:rsidRPr="00995CA3" w:rsidRDefault="003C0350" w:rsidP="003C0350">
      <w:pPr>
        <w:pStyle w:val="bulletlevel1"/>
        <w:rPr>
          <w:color w:val="auto"/>
        </w:rPr>
      </w:pPr>
      <w:r w:rsidRPr="003C0350">
        <w:rPr>
          <w:color w:val="auto"/>
        </w:rPr>
        <w:t>1 Emergency Notice – Due to a post contingency overload in the Northwest Texas Region, ERCOT instructed a Load Curtailment totaling 10 MW in the Childress area of the ERCOT Region due to multiple Forced Outages causing severe post contingent overloads on June 8, 2025.</w:t>
      </w:r>
    </w:p>
    <w:p w14:paraId="4DFEC5A5" w14:textId="1BDACB7F" w:rsidR="006113E4" w:rsidRDefault="006113E4" w:rsidP="00DA7913">
      <w:pPr>
        <w:pStyle w:val="bulletlevel1"/>
        <w:rPr>
          <w:color w:val="auto"/>
          <w:szCs w:val="21"/>
        </w:rPr>
      </w:pPr>
      <w:r w:rsidRPr="003C0350">
        <w:rPr>
          <w:color w:val="auto"/>
          <w:szCs w:val="21"/>
        </w:rPr>
        <w:t xml:space="preserve">There were </w:t>
      </w:r>
      <w:r w:rsidR="00B32DB1">
        <w:rPr>
          <w:color w:val="auto"/>
          <w:szCs w:val="21"/>
        </w:rPr>
        <w:t>68</w:t>
      </w:r>
      <w:r w:rsidRPr="003C0350">
        <w:rPr>
          <w:color w:val="auto"/>
          <w:szCs w:val="21"/>
        </w:rPr>
        <w:t xml:space="preserve"> HRUC commitments.</w:t>
      </w:r>
    </w:p>
    <w:p w14:paraId="14C1DC10" w14:textId="455262DB" w:rsidR="003C7C52" w:rsidRPr="003C0350" w:rsidRDefault="003C7C52" w:rsidP="00DA7913">
      <w:pPr>
        <w:pStyle w:val="bulletlevel1"/>
        <w:rPr>
          <w:color w:val="auto"/>
          <w:szCs w:val="21"/>
        </w:rPr>
      </w:pPr>
      <w:r>
        <w:rPr>
          <w:color w:val="auto"/>
          <w:szCs w:val="21"/>
        </w:rPr>
        <w:t>A renewable generation record of 46,996 MW was set on 6/21/2025 at 13:00.</w:t>
      </w:r>
    </w:p>
    <w:p w14:paraId="70A9BCBC" w14:textId="3EE8A3FD" w:rsidR="0081179A" w:rsidRPr="003C0350" w:rsidRDefault="00836C98" w:rsidP="005A7240">
      <w:pPr>
        <w:pStyle w:val="bulletlevel1"/>
        <w:rPr>
          <w:color w:val="auto"/>
          <w:szCs w:val="21"/>
        </w:rPr>
      </w:pPr>
      <w:r w:rsidRPr="003C0350">
        <w:rPr>
          <w:color w:val="auto"/>
          <w:szCs w:val="21"/>
        </w:rPr>
        <w:t xml:space="preserve">The following GTCs </w:t>
      </w:r>
      <w:r w:rsidR="00FC0573" w:rsidRPr="003C0350">
        <w:rPr>
          <w:color w:val="auto"/>
          <w:szCs w:val="21"/>
        </w:rPr>
        <w:t xml:space="preserve">saw congestion </w:t>
      </w:r>
      <w:r w:rsidRPr="003C0350">
        <w:rPr>
          <w:color w:val="auto"/>
          <w:szCs w:val="21"/>
        </w:rPr>
        <w:t xml:space="preserve">in </w:t>
      </w:r>
      <w:r w:rsidR="00A11124" w:rsidRPr="003C0350">
        <w:rPr>
          <w:color w:val="auto"/>
          <w:szCs w:val="21"/>
        </w:rPr>
        <w:t>June</w:t>
      </w:r>
      <w:r w:rsidRPr="003C0350">
        <w:rPr>
          <w:color w:val="auto"/>
          <w:szCs w:val="21"/>
        </w:rPr>
        <w:t>:</w:t>
      </w:r>
      <w:r w:rsidR="00B93615" w:rsidRPr="003C0350">
        <w:rPr>
          <w:color w:val="auto"/>
          <w:szCs w:val="21"/>
        </w:rPr>
        <w:t xml:space="preserve"> </w:t>
      </w:r>
    </w:p>
    <w:tbl>
      <w:tblPr>
        <w:tblW w:w="0" w:type="auto"/>
        <w:jc w:val="center"/>
        <w:tblLook w:val="04A0" w:firstRow="1" w:lastRow="0" w:firstColumn="1" w:lastColumn="0" w:noHBand="0" w:noVBand="1"/>
      </w:tblPr>
      <w:tblGrid>
        <w:gridCol w:w="2965"/>
        <w:gridCol w:w="1228"/>
      </w:tblGrid>
      <w:tr w:rsidR="003C0350" w:rsidRPr="00D315D7" w14:paraId="716352A1" w14:textId="77777777" w:rsidTr="000C374D">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9D40146" w14:textId="77777777" w:rsidR="003C0350" w:rsidRPr="00D315D7" w:rsidRDefault="003C0350" w:rsidP="000C374D">
            <w:pPr>
              <w:jc w:val="center"/>
              <w:rPr>
                <w:rFonts w:cs="Arial"/>
                <w:color w:val="FFFFFF"/>
              </w:rPr>
            </w:pPr>
            <w:r w:rsidRPr="00D315D7">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75419E50" w14:textId="77777777" w:rsidR="003C0350" w:rsidRPr="00D315D7" w:rsidRDefault="003C0350" w:rsidP="000C374D">
            <w:pPr>
              <w:jc w:val="center"/>
              <w:rPr>
                <w:rFonts w:cs="Arial"/>
                <w:color w:val="FFFFFF"/>
              </w:rPr>
            </w:pPr>
            <w:r w:rsidRPr="00D315D7">
              <w:rPr>
                <w:rFonts w:cs="Arial"/>
                <w:color w:val="FFFFFF"/>
              </w:rPr>
              <w:t>Days Congestion</w:t>
            </w:r>
          </w:p>
        </w:tc>
      </w:tr>
      <w:tr w:rsidR="003C0350" w:rsidRPr="00D315D7" w14:paraId="45D308AD"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D62A"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FD5BD7B"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28</w:t>
            </w:r>
          </w:p>
        </w:tc>
      </w:tr>
      <w:tr w:rsidR="003C0350" w:rsidRPr="00D315D7" w14:paraId="548B71DF"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AB64"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0BBED4D"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28</w:t>
            </w:r>
          </w:p>
        </w:tc>
      </w:tr>
      <w:tr w:rsidR="003C0350" w:rsidRPr="00D315D7" w14:paraId="34536E0F"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C5C1F"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D86B825"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30</w:t>
            </w:r>
          </w:p>
        </w:tc>
      </w:tr>
      <w:tr w:rsidR="003C0350" w:rsidRPr="00D315D7" w14:paraId="05A275F1"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210C9"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D3AD8F7"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w:t>
            </w:r>
            <w:r>
              <w:rPr>
                <w:rFonts w:ascii="Calibri" w:hAnsi="Calibri" w:cs="Calibri"/>
                <w:color w:val="000000"/>
                <w:sz w:val="22"/>
                <w:szCs w:val="22"/>
              </w:rPr>
              <w:t>7</w:t>
            </w:r>
          </w:p>
        </w:tc>
      </w:tr>
      <w:tr w:rsidR="003C0350" w:rsidRPr="00D315D7" w14:paraId="2396B8F1"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5BEB"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3A1724"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12</w:t>
            </w:r>
          </w:p>
        </w:tc>
      </w:tr>
      <w:tr w:rsidR="003C0350" w:rsidRPr="00D315D7" w14:paraId="66788922"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A880"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9EA241F"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15</w:t>
            </w:r>
          </w:p>
        </w:tc>
      </w:tr>
      <w:tr w:rsidR="003C0350" w:rsidRPr="00D315D7" w14:paraId="493CC024"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1CF51"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6EB3AD4"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24</w:t>
            </w:r>
          </w:p>
        </w:tc>
      </w:tr>
      <w:tr w:rsidR="003C0350" w:rsidRPr="00D315D7" w14:paraId="57D8B13E"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F8D9"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F8E7985"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13</w:t>
            </w:r>
          </w:p>
        </w:tc>
      </w:tr>
      <w:tr w:rsidR="003C0350" w:rsidRPr="00D315D7" w14:paraId="1CC25D25"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46DC4"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DC3D4AA"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24</w:t>
            </w:r>
          </w:p>
        </w:tc>
      </w:tr>
      <w:tr w:rsidR="003C0350" w:rsidRPr="00D315D7" w14:paraId="0D92A899"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10AF" w14:textId="77777777" w:rsidR="003C0350" w:rsidRPr="00D315D7" w:rsidRDefault="003C0350" w:rsidP="000C374D">
            <w:pPr>
              <w:spacing w:line="240" w:lineRule="auto"/>
              <w:rPr>
                <w:rFonts w:ascii="Calibri" w:hAnsi="Calibri" w:cs="Calibri"/>
                <w:color w:val="000000"/>
                <w:sz w:val="22"/>
                <w:szCs w:val="22"/>
              </w:rPr>
            </w:pPr>
            <w:r>
              <w:rPr>
                <w:rFonts w:ascii="Calibri" w:hAnsi="Calibri" w:cs="Calibri"/>
                <w:color w:val="000000"/>
                <w:sz w:val="22"/>
                <w:szCs w:val="22"/>
              </w:rPr>
              <w:t>SAMSW</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D98E4EA" w14:textId="77777777" w:rsidR="003C0350" w:rsidRPr="00D315D7" w:rsidRDefault="003C0350" w:rsidP="000C374D">
            <w:pPr>
              <w:spacing w:line="240" w:lineRule="auto"/>
              <w:jc w:val="center"/>
              <w:rPr>
                <w:rFonts w:ascii="Calibri" w:hAnsi="Calibri" w:cs="Calibri"/>
                <w:color w:val="000000"/>
                <w:sz w:val="22"/>
                <w:szCs w:val="22"/>
                <w:highlight w:val="yellow"/>
              </w:rPr>
            </w:pPr>
            <w:r w:rsidRPr="00FB5C7A">
              <w:rPr>
                <w:rFonts w:ascii="Calibri" w:hAnsi="Calibri" w:cs="Calibri"/>
                <w:color w:val="000000"/>
                <w:sz w:val="22"/>
                <w:szCs w:val="22"/>
              </w:rPr>
              <w:t>1</w:t>
            </w:r>
          </w:p>
        </w:tc>
      </w:tr>
      <w:tr w:rsidR="003C0350" w:rsidRPr="00D315D7" w14:paraId="6476719D"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AA2EA"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628C0BB"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16</w:t>
            </w:r>
          </w:p>
        </w:tc>
      </w:tr>
      <w:tr w:rsidR="003C0350" w:rsidRPr="00D315D7" w14:paraId="01E20D91"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9045"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43860B1"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4</w:t>
            </w:r>
          </w:p>
        </w:tc>
      </w:tr>
      <w:tr w:rsidR="003C0350" w:rsidRPr="00D23159" w14:paraId="7D293A6F" w14:textId="77777777" w:rsidTr="000C37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F2E0B" w14:textId="77777777" w:rsidR="003C0350" w:rsidRPr="00D315D7" w:rsidRDefault="003C0350" w:rsidP="000C374D">
            <w:pPr>
              <w:spacing w:line="240" w:lineRule="auto"/>
              <w:rPr>
                <w:rFonts w:ascii="Calibri" w:hAnsi="Calibri" w:cs="Calibri"/>
                <w:color w:val="000000"/>
                <w:sz w:val="22"/>
                <w:szCs w:val="22"/>
              </w:rPr>
            </w:pPr>
            <w:r w:rsidRPr="00D315D7">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0648F2" w14:textId="77777777" w:rsidR="003C0350" w:rsidRPr="00D315D7" w:rsidRDefault="003C0350" w:rsidP="000C374D">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3</w:t>
            </w:r>
          </w:p>
        </w:tc>
      </w:tr>
    </w:tbl>
    <w:p w14:paraId="7785B17F" w14:textId="0284FEFF" w:rsidR="00C7592F" w:rsidRPr="0087475A" w:rsidRDefault="00B21C71" w:rsidP="00670135">
      <w:pPr>
        <w:pStyle w:val="Heading1"/>
      </w:pPr>
      <w:bookmarkStart w:id="252" w:name="_Toc204190911"/>
      <w:bookmarkEnd w:id="248"/>
      <w:bookmarkEnd w:id="249"/>
      <w:r w:rsidRPr="0087475A">
        <w:lastRenderedPageBreak/>
        <w:t>Frequency Control</w:t>
      </w:r>
      <w:bookmarkEnd w:id="252"/>
    </w:p>
    <w:p w14:paraId="5145BA3D" w14:textId="47A67163" w:rsidR="006B7D86" w:rsidRPr="00183AC2" w:rsidRDefault="00B21C71" w:rsidP="00670135">
      <w:pPr>
        <w:pStyle w:val="Heading2"/>
      </w:pPr>
      <w:bookmarkStart w:id="253" w:name="_Toc204190912"/>
      <w:r w:rsidRPr="00183AC2">
        <w:t>Frequency Events</w:t>
      </w:r>
      <w:bookmarkEnd w:id="253"/>
    </w:p>
    <w:p w14:paraId="1FA047E5" w14:textId="3607C6FB" w:rsidR="00466A78" w:rsidRPr="0087475A" w:rsidRDefault="00466A78" w:rsidP="00466A78">
      <w:pPr>
        <w:rPr>
          <w:bCs/>
          <w:szCs w:val="21"/>
        </w:rPr>
      </w:pPr>
      <w:r w:rsidRPr="0087475A">
        <w:rPr>
          <w:bCs/>
          <w:szCs w:val="21"/>
        </w:rPr>
        <w:t xml:space="preserve">The ERCOT Interconnection experienced </w:t>
      </w:r>
      <w:r w:rsidR="006E1FC6" w:rsidRPr="0087475A">
        <w:rPr>
          <w:bCs/>
          <w:szCs w:val="21"/>
        </w:rPr>
        <w:t>4</w:t>
      </w:r>
      <w:r w:rsidR="005E6C81" w:rsidRPr="0087475A">
        <w:rPr>
          <w:bCs/>
          <w:szCs w:val="21"/>
        </w:rPr>
        <w:t xml:space="preserve"> </w:t>
      </w:r>
      <w:r w:rsidRPr="0087475A">
        <w:rPr>
          <w:bCs/>
          <w:szCs w:val="21"/>
        </w:rPr>
        <w:t xml:space="preserve">frequency </w:t>
      </w:r>
      <w:r w:rsidR="0004718E" w:rsidRPr="0087475A">
        <w:rPr>
          <w:bCs/>
          <w:szCs w:val="21"/>
        </w:rPr>
        <w:t>event</w:t>
      </w:r>
      <w:r w:rsidR="007E69E3" w:rsidRPr="0087475A">
        <w:rPr>
          <w:bCs/>
          <w:szCs w:val="21"/>
        </w:rPr>
        <w:t>s</w:t>
      </w:r>
      <w:r w:rsidRPr="0087475A">
        <w:rPr>
          <w:bCs/>
          <w:szCs w:val="21"/>
        </w:rPr>
        <w:t xml:space="preserve">, which resulted from unit tripping. The </w:t>
      </w:r>
      <w:r w:rsidR="00A57191" w:rsidRPr="0087475A">
        <w:rPr>
          <w:bCs/>
          <w:szCs w:val="21"/>
        </w:rPr>
        <w:t xml:space="preserve">average </w:t>
      </w:r>
      <w:r w:rsidR="00CB2191" w:rsidRPr="0087475A">
        <w:rPr>
          <w:bCs/>
          <w:szCs w:val="21"/>
        </w:rPr>
        <w:t>duration of t</w:t>
      </w:r>
      <w:r w:rsidR="00676C66" w:rsidRPr="0087475A">
        <w:rPr>
          <w:bCs/>
          <w:szCs w:val="21"/>
        </w:rPr>
        <w:t>h</w:t>
      </w:r>
      <w:r w:rsidR="00A57191" w:rsidRPr="0087475A">
        <w:rPr>
          <w:bCs/>
          <w:szCs w:val="21"/>
        </w:rPr>
        <w:t>e</w:t>
      </w:r>
      <w:r w:rsidR="00676C66" w:rsidRPr="0087475A">
        <w:rPr>
          <w:bCs/>
          <w:szCs w:val="21"/>
        </w:rPr>
        <w:t>s</w:t>
      </w:r>
      <w:r w:rsidR="00A57191" w:rsidRPr="0087475A">
        <w:rPr>
          <w:bCs/>
          <w:szCs w:val="21"/>
        </w:rPr>
        <w:t>e</w:t>
      </w:r>
      <w:r w:rsidR="00CB2191" w:rsidRPr="0087475A">
        <w:rPr>
          <w:bCs/>
          <w:szCs w:val="21"/>
        </w:rPr>
        <w:t xml:space="preserve"> events was </w:t>
      </w:r>
      <w:r w:rsidR="00183AC2" w:rsidRPr="0087475A">
        <w:rPr>
          <w:bCs/>
          <w:szCs w:val="21"/>
        </w:rPr>
        <w:t>7</w:t>
      </w:r>
      <w:r w:rsidR="00CB2191" w:rsidRPr="0087475A">
        <w:rPr>
          <w:bCs/>
          <w:szCs w:val="21"/>
        </w:rPr>
        <w:t xml:space="preserve"> minutes and </w:t>
      </w:r>
      <w:r w:rsidR="00183AC2" w:rsidRPr="0087475A">
        <w:rPr>
          <w:bCs/>
          <w:szCs w:val="21"/>
        </w:rPr>
        <w:t>48</w:t>
      </w:r>
      <w:r w:rsidR="00CB2191" w:rsidRPr="0087475A">
        <w:rPr>
          <w:bCs/>
          <w:szCs w:val="21"/>
        </w:rPr>
        <w:t xml:space="preserve"> seconds.</w:t>
      </w:r>
    </w:p>
    <w:p w14:paraId="415E9D84" w14:textId="4EFB5C0C" w:rsidR="007633C7" w:rsidRDefault="00466A78" w:rsidP="00466A78">
      <w:pPr>
        <w:rPr>
          <w:szCs w:val="21"/>
        </w:rPr>
      </w:pPr>
      <w:r w:rsidRPr="006E1FC6">
        <w:rPr>
          <w:szCs w:val="21"/>
        </w:rPr>
        <w:t>A summary of the frequency event is provided below. The reported frequency event meet</w:t>
      </w:r>
      <w:r w:rsidR="00C008ED" w:rsidRPr="006E1FC6">
        <w:rPr>
          <w:szCs w:val="21"/>
        </w:rPr>
        <w:t>s</w:t>
      </w:r>
      <w:r w:rsidRPr="006E1FC6">
        <w:rPr>
          <w:szCs w:val="21"/>
        </w:rPr>
        <w:t xml:space="preserve"> one of the following criteria: Delta Frequency is 60 </w:t>
      </w:r>
      <w:proofErr w:type="spellStart"/>
      <w:r w:rsidRPr="006E1FC6">
        <w:rPr>
          <w:szCs w:val="21"/>
        </w:rPr>
        <w:t>mHz</w:t>
      </w:r>
      <w:proofErr w:type="spellEnd"/>
      <w:r w:rsidRPr="006E1FC6">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6E1FC6">
        <w:rPr>
          <w:szCs w:val="21"/>
        </w:rPr>
        <w:t>the</w:t>
      </w:r>
      <w:r w:rsidRPr="006E1FC6">
        <w:rPr>
          <w:szCs w:val="21"/>
        </w:rPr>
        <w:t xml:space="preserve"> disturbance. In the case of negative delta frequency, the MW Loss column could refer to load loss.</w:t>
      </w:r>
    </w:p>
    <w:tbl>
      <w:tblPr>
        <w:tblW w:w="5000" w:type="pct"/>
        <w:tblLook w:val="04A0" w:firstRow="1" w:lastRow="0" w:firstColumn="1" w:lastColumn="0" w:noHBand="0" w:noVBand="1"/>
      </w:tblPr>
      <w:tblGrid>
        <w:gridCol w:w="1679"/>
        <w:gridCol w:w="1056"/>
        <w:gridCol w:w="1056"/>
        <w:gridCol w:w="883"/>
        <w:gridCol w:w="1057"/>
        <w:gridCol w:w="901"/>
        <w:gridCol w:w="603"/>
        <w:gridCol w:w="718"/>
        <w:gridCol w:w="528"/>
        <w:gridCol w:w="869"/>
      </w:tblGrid>
      <w:tr w:rsidR="00D31582" w:rsidRPr="007633C7" w14:paraId="5A5B92F5" w14:textId="77777777" w:rsidTr="00D31582">
        <w:trPr>
          <w:trHeight w:val="615"/>
        </w:trPr>
        <w:tc>
          <w:tcPr>
            <w:tcW w:w="563"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36AB856F"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 xml:space="preserve">Date and </w:t>
            </w:r>
            <w:proofErr w:type="gramStart"/>
            <w:r w:rsidRPr="00D31582">
              <w:rPr>
                <w:rFonts w:cs="Arial"/>
                <w:b/>
                <w:bCs/>
                <w:color w:val="FFFFFF"/>
                <w:sz w:val="16"/>
                <w:szCs w:val="16"/>
              </w:rPr>
              <w:t>Time</w:t>
            </w:r>
            <w:proofErr w:type="gramEnd"/>
          </w:p>
        </w:tc>
        <w:tc>
          <w:tcPr>
            <w:tcW w:w="607" w:type="pct"/>
            <w:tcBorders>
              <w:top w:val="single" w:sz="4" w:space="0" w:color="auto"/>
              <w:left w:val="nil"/>
              <w:bottom w:val="single" w:sz="4" w:space="0" w:color="auto"/>
              <w:right w:val="single" w:sz="4" w:space="0" w:color="auto"/>
            </w:tcBorders>
            <w:shd w:val="clear" w:color="000000" w:fill="444D53"/>
            <w:vAlign w:val="center"/>
            <w:hideMark/>
          </w:tcPr>
          <w:p w14:paraId="6D2ABB8D"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Delta Frequency</w:t>
            </w:r>
          </w:p>
        </w:tc>
        <w:tc>
          <w:tcPr>
            <w:tcW w:w="607" w:type="pct"/>
            <w:tcBorders>
              <w:top w:val="single" w:sz="4" w:space="0" w:color="auto"/>
              <w:left w:val="nil"/>
              <w:bottom w:val="single" w:sz="4" w:space="0" w:color="auto"/>
              <w:right w:val="single" w:sz="4" w:space="0" w:color="auto"/>
            </w:tcBorders>
            <w:shd w:val="clear" w:color="000000" w:fill="444D53"/>
            <w:vAlign w:val="center"/>
            <w:hideMark/>
          </w:tcPr>
          <w:p w14:paraId="1B6A1453"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Max/Min Frequency</w:t>
            </w:r>
          </w:p>
        </w:tc>
        <w:tc>
          <w:tcPr>
            <w:tcW w:w="514"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F9A709E"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Duration of Event</w:t>
            </w:r>
          </w:p>
        </w:tc>
        <w:tc>
          <w:tcPr>
            <w:tcW w:w="1121" w:type="pct"/>
            <w:gridSpan w:val="2"/>
            <w:tcBorders>
              <w:top w:val="single" w:sz="4" w:space="0" w:color="auto"/>
              <w:left w:val="nil"/>
              <w:bottom w:val="single" w:sz="4" w:space="0" w:color="auto"/>
              <w:right w:val="single" w:sz="4" w:space="0" w:color="000000"/>
            </w:tcBorders>
            <w:shd w:val="clear" w:color="000000" w:fill="444D53"/>
            <w:vAlign w:val="center"/>
            <w:hideMark/>
          </w:tcPr>
          <w:p w14:paraId="72DF4DA3"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 xml:space="preserve">PMU Data </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BB26A29"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MW Loss</w:t>
            </w:r>
          </w:p>
        </w:tc>
        <w:tc>
          <w:tcPr>
            <w:tcW w:w="421" w:type="pct"/>
            <w:tcBorders>
              <w:top w:val="single" w:sz="4" w:space="0" w:color="auto"/>
              <w:left w:val="nil"/>
              <w:bottom w:val="single" w:sz="4" w:space="0" w:color="auto"/>
              <w:right w:val="single" w:sz="4" w:space="0" w:color="auto"/>
            </w:tcBorders>
            <w:shd w:val="clear" w:color="000000" w:fill="444D53"/>
            <w:vAlign w:val="center"/>
            <w:hideMark/>
          </w:tcPr>
          <w:p w14:paraId="069FA228"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Load</w:t>
            </w:r>
          </w:p>
        </w:tc>
        <w:tc>
          <w:tcPr>
            <w:tcW w:w="282" w:type="pct"/>
            <w:tcBorders>
              <w:top w:val="single" w:sz="4" w:space="0" w:color="auto"/>
              <w:left w:val="nil"/>
              <w:bottom w:val="single" w:sz="4" w:space="0" w:color="auto"/>
              <w:right w:val="single" w:sz="4" w:space="0" w:color="auto"/>
            </w:tcBorders>
            <w:shd w:val="clear" w:color="000000" w:fill="444D53"/>
            <w:vAlign w:val="center"/>
            <w:hideMark/>
          </w:tcPr>
          <w:p w14:paraId="351C845E"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IRR</w:t>
            </w:r>
          </w:p>
        </w:tc>
        <w:tc>
          <w:tcPr>
            <w:tcW w:w="512" w:type="pct"/>
            <w:tcBorders>
              <w:top w:val="single" w:sz="4" w:space="0" w:color="auto"/>
              <w:left w:val="nil"/>
              <w:bottom w:val="single" w:sz="4" w:space="0" w:color="auto"/>
              <w:right w:val="single" w:sz="4" w:space="0" w:color="auto"/>
            </w:tcBorders>
            <w:shd w:val="clear" w:color="000000" w:fill="444D53"/>
            <w:vAlign w:val="center"/>
            <w:hideMark/>
          </w:tcPr>
          <w:p w14:paraId="220EC797"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Inertia</w:t>
            </w:r>
          </w:p>
        </w:tc>
      </w:tr>
      <w:tr w:rsidR="00D31582" w:rsidRPr="007633C7" w14:paraId="42B339F6" w14:textId="77777777" w:rsidTr="00D31582">
        <w:trPr>
          <w:trHeight w:val="612"/>
        </w:trPr>
        <w:tc>
          <w:tcPr>
            <w:tcW w:w="563" w:type="pct"/>
            <w:vMerge/>
            <w:tcBorders>
              <w:top w:val="single" w:sz="4" w:space="0" w:color="auto"/>
              <w:left w:val="single" w:sz="4" w:space="0" w:color="auto"/>
              <w:bottom w:val="single" w:sz="4" w:space="0" w:color="000000"/>
              <w:right w:val="single" w:sz="4" w:space="0" w:color="auto"/>
            </w:tcBorders>
            <w:vAlign w:val="center"/>
            <w:hideMark/>
          </w:tcPr>
          <w:p w14:paraId="06219AB2" w14:textId="77777777" w:rsidR="00D31582" w:rsidRPr="00D31582" w:rsidRDefault="00D31582" w:rsidP="00CA731F">
            <w:pPr>
              <w:spacing w:after="0" w:line="240" w:lineRule="auto"/>
              <w:rPr>
                <w:rFonts w:cs="Arial"/>
                <w:b/>
                <w:bCs/>
                <w:color w:val="FFFFFF"/>
                <w:sz w:val="16"/>
                <w:szCs w:val="16"/>
              </w:rPr>
            </w:pPr>
          </w:p>
        </w:tc>
        <w:tc>
          <w:tcPr>
            <w:tcW w:w="607" w:type="pct"/>
            <w:tcBorders>
              <w:top w:val="nil"/>
              <w:left w:val="nil"/>
              <w:bottom w:val="nil"/>
              <w:right w:val="single" w:sz="4" w:space="0" w:color="auto"/>
            </w:tcBorders>
            <w:shd w:val="clear" w:color="000000" w:fill="444D53"/>
            <w:vAlign w:val="center"/>
            <w:hideMark/>
          </w:tcPr>
          <w:p w14:paraId="52386266"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(Hz)</w:t>
            </w:r>
          </w:p>
        </w:tc>
        <w:tc>
          <w:tcPr>
            <w:tcW w:w="607" w:type="pct"/>
            <w:tcBorders>
              <w:top w:val="nil"/>
              <w:left w:val="nil"/>
              <w:bottom w:val="nil"/>
              <w:right w:val="single" w:sz="4" w:space="0" w:color="auto"/>
            </w:tcBorders>
            <w:shd w:val="clear" w:color="000000" w:fill="444D53"/>
            <w:vAlign w:val="center"/>
            <w:hideMark/>
          </w:tcPr>
          <w:p w14:paraId="5823C4AF"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(Hz)</w:t>
            </w:r>
          </w:p>
        </w:tc>
        <w:tc>
          <w:tcPr>
            <w:tcW w:w="514" w:type="pct"/>
            <w:vMerge/>
            <w:tcBorders>
              <w:top w:val="single" w:sz="4" w:space="0" w:color="auto"/>
              <w:left w:val="single" w:sz="4" w:space="0" w:color="auto"/>
              <w:bottom w:val="single" w:sz="4" w:space="0" w:color="000000"/>
              <w:right w:val="single" w:sz="4" w:space="0" w:color="auto"/>
            </w:tcBorders>
            <w:vAlign w:val="center"/>
            <w:hideMark/>
          </w:tcPr>
          <w:p w14:paraId="6F3D6169" w14:textId="77777777" w:rsidR="00D31582" w:rsidRPr="00D31582" w:rsidRDefault="00D31582" w:rsidP="00CA731F">
            <w:pPr>
              <w:spacing w:after="0" w:line="240" w:lineRule="auto"/>
              <w:rPr>
                <w:rFonts w:cs="Arial"/>
                <w:b/>
                <w:bCs/>
                <w:color w:val="FFFFFF"/>
                <w:sz w:val="16"/>
                <w:szCs w:val="16"/>
              </w:rPr>
            </w:pPr>
          </w:p>
        </w:tc>
        <w:tc>
          <w:tcPr>
            <w:tcW w:w="607" w:type="pct"/>
            <w:tcBorders>
              <w:top w:val="nil"/>
              <w:left w:val="nil"/>
              <w:bottom w:val="nil"/>
              <w:right w:val="single" w:sz="4" w:space="0" w:color="auto"/>
            </w:tcBorders>
            <w:shd w:val="clear" w:color="000000" w:fill="444D53"/>
            <w:vAlign w:val="center"/>
            <w:hideMark/>
          </w:tcPr>
          <w:p w14:paraId="20CEF24E"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Oscillation Mode (Hz)</w:t>
            </w:r>
          </w:p>
        </w:tc>
        <w:tc>
          <w:tcPr>
            <w:tcW w:w="514" w:type="pct"/>
            <w:tcBorders>
              <w:top w:val="nil"/>
              <w:left w:val="nil"/>
              <w:bottom w:val="nil"/>
              <w:right w:val="single" w:sz="4" w:space="0" w:color="auto"/>
            </w:tcBorders>
            <w:shd w:val="clear" w:color="000000" w:fill="444D53"/>
            <w:vAlign w:val="center"/>
            <w:hideMark/>
          </w:tcPr>
          <w:p w14:paraId="3E32693C"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Damping Ratio</w:t>
            </w:r>
          </w:p>
        </w:tc>
        <w:tc>
          <w:tcPr>
            <w:tcW w:w="374" w:type="pct"/>
            <w:vMerge/>
            <w:tcBorders>
              <w:top w:val="single" w:sz="4" w:space="0" w:color="auto"/>
              <w:left w:val="single" w:sz="4" w:space="0" w:color="auto"/>
              <w:bottom w:val="single" w:sz="4" w:space="0" w:color="000000"/>
              <w:right w:val="single" w:sz="4" w:space="0" w:color="auto"/>
            </w:tcBorders>
            <w:vAlign w:val="center"/>
            <w:hideMark/>
          </w:tcPr>
          <w:p w14:paraId="2EFC06E7" w14:textId="77777777" w:rsidR="00D31582" w:rsidRPr="00D31582" w:rsidRDefault="00D31582" w:rsidP="00CA731F">
            <w:pPr>
              <w:spacing w:after="0" w:line="240" w:lineRule="auto"/>
              <w:rPr>
                <w:rFonts w:cs="Arial"/>
                <w:b/>
                <w:bCs/>
                <w:color w:val="FFFFFF"/>
                <w:sz w:val="16"/>
                <w:szCs w:val="16"/>
              </w:rPr>
            </w:pPr>
          </w:p>
        </w:tc>
        <w:tc>
          <w:tcPr>
            <w:tcW w:w="421" w:type="pct"/>
            <w:tcBorders>
              <w:top w:val="nil"/>
              <w:left w:val="nil"/>
              <w:bottom w:val="nil"/>
              <w:right w:val="single" w:sz="4" w:space="0" w:color="auto"/>
            </w:tcBorders>
            <w:shd w:val="clear" w:color="000000" w:fill="444D53"/>
            <w:vAlign w:val="center"/>
            <w:hideMark/>
          </w:tcPr>
          <w:p w14:paraId="15A1992C"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(MW)</w:t>
            </w:r>
          </w:p>
        </w:tc>
        <w:tc>
          <w:tcPr>
            <w:tcW w:w="282" w:type="pct"/>
            <w:tcBorders>
              <w:top w:val="nil"/>
              <w:left w:val="nil"/>
              <w:bottom w:val="nil"/>
              <w:right w:val="single" w:sz="4" w:space="0" w:color="auto"/>
            </w:tcBorders>
            <w:shd w:val="clear" w:color="000000" w:fill="444D53"/>
            <w:vAlign w:val="center"/>
            <w:hideMark/>
          </w:tcPr>
          <w:p w14:paraId="737DEADF"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 xml:space="preserve">% </w:t>
            </w:r>
          </w:p>
        </w:tc>
        <w:tc>
          <w:tcPr>
            <w:tcW w:w="512" w:type="pct"/>
            <w:tcBorders>
              <w:top w:val="nil"/>
              <w:left w:val="nil"/>
              <w:bottom w:val="nil"/>
              <w:right w:val="single" w:sz="4" w:space="0" w:color="auto"/>
            </w:tcBorders>
            <w:shd w:val="clear" w:color="000000" w:fill="444D53"/>
            <w:vAlign w:val="center"/>
            <w:hideMark/>
          </w:tcPr>
          <w:p w14:paraId="40A86E90" w14:textId="77777777" w:rsidR="00D31582" w:rsidRPr="00D31582" w:rsidRDefault="00D31582" w:rsidP="00CA731F">
            <w:pPr>
              <w:spacing w:after="0" w:line="240" w:lineRule="auto"/>
              <w:jc w:val="center"/>
              <w:rPr>
                <w:rFonts w:cs="Arial"/>
                <w:b/>
                <w:bCs/>
                <w:color w:val="FFFFFF"/>
                <w:sz w:val="16"/>
                <w:szCs w:val="16"/>
              </w:rPr>
            </w:pPr>
            <w:r w:rsidRPr="00D31582">
              <w:rPr>
                <w:rFonts w:cs="Arial"/>
                <w:b/>
                <w:bCs/>
                <w:color w:val="FFFFFF"/>
                <w:sz w:val="16"/>
                <w:szCs w:val="16"/>
              </w:rPr>
              <w:t>(MW-s)</w:t>
            </w:r>
          </w:p>
        </w:tc>
      </w:tr>
      <w:tr w:rsidR="00D31582" w:rsidRPr="007633C7" w14:paraId="30B390E4" w14:textId="77777777" w:rsidTr="00D31582">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bottom"/>
            <w:hideMark/>
          </w:tcPr>
          <w:p w14:paraId="70C36336"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6/2/2025 2:49:34</w:t>
            </w:r>
          </w:p>
        </w:tc>
        <w:tc>
          <w:tcPr>
            <w:tcW w:w="607" w:type="pct"/>
            <w:tcBorders>
              <w:top w:val="single" w:sz="4" w:space="0" w:color="auto"/>
              <w:left w:val="nil"/>
              <w:bottom w:val="single" w:sz="4" w:space="0" w:color="auto"/>
              <w:right w:val="single" w:sz="4" w:space="0" w:color="auto"/>
            </w:tcBorders>
            <w:shd w:val="clear" w:color="000000" w:fill="FFFFFF"/>
            <w:noWrap/>
            <w:vAlign w:val="bottom"/>
            <w:hideMark/>
          </w:tcPr>
          <w:p w14:paraId="12C20E73"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0.079</w:t>
            </w:r>
          </w:p>
        </w:tc>
        <w:tc>
          <w:tcPr>
            <w:tcW w:w="607" w:type="pct"/>
            <w:tcBorders>
              <w:top w:val="single" w:sz="4" w:space="0" w:color="auto"/>
              <w:left w:val="nil"/>
              <w:bottom w:val="single" w:sz="4" w:space="0" w:color="auto"/>
              <w:right w:val="single" w:sz="4" w:space="0" w:color="auto"/>
            </w:tcBorders>
            <w:shd w:val="clear" w:color="000000" w:fill="FFFFFF"/>
            <w:noWrap/>
            <w:vAlign w:val="bottom"/>
            <w:hideMark/>
          </w:tcPr>
          <w:p w14:paraId="39B100C2"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59.935</w:t>
            </w:r>
          </w:p>
        </w:tc>
        <w:tc>
          <w:tcPr>
            <w:tcW w:w="514" w:type="pct"/>
            <w:tcBorders>
              <w:top w:val="nil"/>
              <w:left w:val="nil"/>
              <w:bottom w:val="single" w:sz="4" w:space="0" w:color="auto"/>
              <w:right w:val="single" w:sz="4" w:space="0" w:color="auto"/>
            </w:tcBorders>
            <w:shd w:val="clear" w:color="000000" w:fill="FFFFFF"/>
            <w:noWrap/>
            <w:vAlign w:val="bottom"/>
            <w:hideMark/>
          </w:tcPr>
          <w:p w14:paraId="5676E80B"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00:03:41</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2AB0D879"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0.68</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D6D51B4"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14%</w:t>
            </w:r>
          </w:p>
        </w:tc>
        <w:tc>
          <w:tcPr>
            <w:tcW w:w="374" w:type="pct"/>
            <w:tcBorders>
              <w:top w:val="nil"/>
              <w:left w:val="nil"/>
              <w:bottom w:val="single" w:sz="4" w:space="0" w:color="auto"/>
              <w:right w:val="single" w:sz="4" w:space="0" w:color="auto"/>
            </w:tcBorders>
            <w:shd w:val="clear" w:color="000000" w:fill="FFFFFF"/>
            <w:noWrap/>
            <w:vAlign w:val="center"/>
            <w:hideMark/>
          </w:tcPr>
          <w:p w14:paraId="45E445A0"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643</w:t>
            </w:r>
          </w:p>
        </w:tc>
        <w:tc>
          <w:tcPr>
            <w:tcW w:w="421" w:type="pct"/>
            <w:tcBorders>
              <w:top w:val="single" w:sz="4" w:space="0" w:color="auto"/>
              <w:left w:val="nil"/>
              <w:bottom w:val="single" w:sz="4" w:space="0" w:color="auto"/>
              <w:right w:val="single" w:sz="4" w:space="0" w:color="auto"/>
            </w:tcBorders>
            <w:shd w:val="clear" w:color="000000" w:fill="FFFFFF"/>
            <w:noWrap/>
            <w:vAlign w:val="bottom"/>
            <w:hideMark/>
          </w:tcPr>
          <w:p w14:paraId="614FDFCB"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49,631</w:t>
            </w:r>
          </w:p>
        </w:tc>
        <w:tc>
          <w:tcPr>
            <w:tcW w:w="282" w:type="pct"/>
            <w:tcBorders>
              <w:top w:val="single" w:sz="4" w:space="0" w:color="auto"/>
              <w:left w:val="nil"/>
              <w:bottom w:val="single" w:sz="4" w:space="0" w:color="auto"/>
              <w:right w:val="single" w:sz="4" w:space="0" w:color="auto"/>
            </w:tcBorders>
            <w:shd w:val="clear" w:color="000000" w:fill="FFFFFF"/>
            <w:noWrap/>
            <w:vAlign w:val="bottom"/>
            <w:hideMark/>
          </w:tcPr>
          <w:p w14:paraId="50495253"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32%</w:t>
            </w:r>
          </w:p>
        </w:tc>
        <w:tc>
          <w:tcPr>
            <w:tcW w:w="512" w:type="pct"/>
            <w:tcBorders>
              <w:top w:val="single" w:sz="4" w:space="0" w:color="auto"/>
              <w:left w:val="nil"/>
              <w:bottom w:val="single" w:sz="4" w:space="0" w:color="auto"/>
              <w:right w:val="single" w:sz="4" w:space="0" w:color="auto"/>
            </w:tcBorders>
            <w:shd w:val="clear" w:color="000000" w:fill="FFFFFF"/>
            <w:noWrap/>
            <w:vAlign w:val="bottom"/>
            <w:hideMark/>
          </w:tcPr>
          <w:p w14:paraId="27E8235A"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265,215</w:t>
            </w:r>
          </w:p>
        </w:tc>
      </w:tr>
      <w:tr w:rsidR="00D31582" w:rsidRPr="007633C7" w14:paraId="396B463B" w14:textId="77777777" w:rsidTr="00D31582">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bottom"/>
            <w:hideMark/>
          </w:tcPr>
          <w:p w14:paraId="73CA4920"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6/5/2025 2:25:19</w:t>
            </w:r>
          </w:p>
        </w:tc>
        <w:tc>
          <w:tcPr>
            <w:tcW w:w="607" w:type="pct"/>
            <w:tcBorders>
              <w:top w:val="nil"/>
              <w:left w:val="nil"/>
              <w:bottom w:val="single" w:sz="4" w:space="0" w:color="auto"/>
              <w:right w:val="single" w:sz="4" w:space="0" w:color="auto"/>
            </w:tcBorders>
            <w:shd w:val="clear" w:color="000000" w:fill="FFFFFF"/>
            <w:noWrap/>
            <w:vAlign w:val="bottom"/>
            <w:hideMark/>
          </w:tcPr>
          <w:p w14:paraId="326449B6"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0.044</w:t>
            </w:r>
          </w:p>
        </w:tc>
        <w:tc>
          <w:tcPr>
            <w:tcW w:w="607" w:type="pct"/>
            <w:tcBorders>
              <w:top w:val="nil"/>
              <w:left w:val="nil"/>
              <w:bottom w:val="single" w:sz="4" w:space="0" w:color="auto"/>
              <w:right w:val="single" w:sz="4" w:space="0" w:color="auto"/>
            </w:tcBorders>
            <w:shd w:val="clear" w:color="000000" w:fill="FFFFFF"/>
            <w:noWrap/>
            <w:vAlign w:val="bottom"/>
            <w:hideMark/>
          </w:tcPr>
          <w:p w14:paraId="4C6C92F9"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59.933</w:t>
            </w:r>
          </w:p>
        </w:tc>
        <w:tc>
          <w:tcPr>
            <w:tcW w:w="514" w:type="pct"/>
            <w:tcBorders>
              <w:top w:val="nil"/>
              <w:left w:val="nil"/>
              <w:bottom w:val="single" w:sz="4" w:space="0" w:color="auto"/>
              <w:right w:val="single" w:sz="4" w:space="0" w:color="auto"/>
            </w:tcBorders>
            <w:shd w:val="clear" w:color="000000" w:fill="FFFFFF"/>
            <w:noWrap/>
            <w:vAlign w:val="bottom"/>
            <w:hideMark/>
          </w:tcPr>
          <w:p w14:paraId="7C4F3BB6"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00:08:41</w:t>
            </w:r>
          </w:p>
        </w:tc>
        <w:tc>
          <w:tcPr>
            <w:tcW w:w="607" w:type="pct"/>
            <w:tcBorders>
              <w:top w:val="nil"/>
              <w:left w:val="nil"/>
              <w:bottom w:val="single" w:sz="4" w:space="0" w:color="auto"/>
              <w:right w:val="single" w:sz="4" w:space="0" w:color="auto"/>
            </w:tcBorders>
            <w:shd w:val="clear" w:color="auto" w:fill="auto"/>
            <w:noWrap/>
            <w:vAlign w:val="center"/>
            <w:hideMark/>
          </w:tcPr>
          <w:p w14:paraId="06B2AC7B"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0.64</w:t>
            </w:r>
          </w:p>
        </w:tc>
        <w:tc>
          <w:tcPr>
            <w:tcW w:w="514" w:type="pct"/>
            <w:tcBorders>
              <w:top w:val="nil"/>
              <w:left w:val="nil"/>
              <w:bottom w:val="single" w:sz="4" w:space="0" w:color="auto"/>
              <w:right w:val="single" w:sz="4" w:space="0" w:color="auto"/>
            </w:tcBorders>
            <w:shd w:val="clear" w:color="auto" w:fill="auto"/>
            <w:noWrap/>
            <w:vAlign w:val="center"/>
            <w:hideMark/>
          </w:tcPr>
          <w:p w14:paraId="0F8FABCD"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8%</w:t>
            </w:r>
          </w:p>
        </w:tc>
        <w:tc>
          <w:tcPr>
            <w:tcW w:w="374" w:type="pct"/>
            <w:tcBorders>
              <w:top w:val="nil"/>
              <w:left w:val="nil"/>
              <w:bottom w:val="single" w:sz="4" w:space="0" w:color="auto"/>
              <w:right w:val="single" w:sz="4" w:space="0" w:color="auto"/>
            </w:tcBorders>
            <w:shd w:val="clear" w:color="000000" w:fill="FFFFFF"/>
            <w:noWrap/>
            <w:vAlign w:val="center"/>
            <w:hideMark/>
          </w:tcPr>
          <w:p w14:paraId="15BE8508"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496</w:t>
            </w:r>
          </w:p>
        </w:tc>
        <w:tc>
          <w:tcPr>
            <w:tcW w:w="421" w:type="pct"/>
            <w:tcBorders>
              <w:top w:val="nil"/>
              <w:left w:val="nil"/>
              <w:bottom w:val="single" w:sz="4" w:space="0" w:color="auto"/>
              <w:right w:val="single" w:sz="4" w:space="0" w:color="auto"/>
            </w:tcBorders>
            <w:shd w:val="clear" w:color="000000" w:fill="FFFFFF"/>
            <w:noWrap/>
            <w:vAlign w:val="bottom"/>
            <w:hideMark/>
          </w:tcPr>
          <w:p w14:paraId="4902482A"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50,798</w:t>
            </w:r>
          </w:p>
        </w:tc>
        <w:tc>
          <w:tcPr>
            <w:tcW w:w="282" w:type="pct"/>
            <w:tcBorders>
              <w:top w:val="nil"/>
              <w:left w:val="nil"/>
              <w:bottom w:val="single" w:sz="4" w:space="0" w:color="auto"/>
              <w:right w:val="single" w:sz="4" w:space="0" w:color="auto"/>
            </w:tcBorders>
            <w:shd w:val="clear" w:color="000000" w:fill="FFFFFF"/>
            <w:noWrap/>
            <w:vAlign w:val="bottom"/>
            <w:hideMark/>
          </w:tcPr>
          <w:p w14:paraId="77975F4D"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25%</w:t>
            </w:r>
          </w:p>
        </w:tc>
        <w:tc>
          <w:tcPr>
            <w:tcW w:w="512" w:type="pct"/>
            <w:tcBorders>
              <w:top w:val="nil"/>
              <w:left w:val="nil"/>
              <w:bottom w:val="single" w:sz="4" w:space="0" w:color="auto"/>
              <w:right w:val="single" w:sz="4" w:space="0" w:color="auto"/>
            </w:tcBorders>
            <w:shd w:val="clear" w:color="000000" w:fill="FFFFFF"/>
            <w:noWrap/>
            <w:vAlign w:val="bottom"/>
            <w:hideMark/>
          </w:tcPr>
          <w:p w14:paraId="05300A55"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290,392</w:t>
            </w:r>
          </w:p>
        </w:tc>
      </w:tr>
      <w:tr w:rsidR="00D31582" w:rsidRPr="007633C7" w14:paraId="04957D2D" w14:textId="77777777" w:rsidTr="00D31582">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bottom"/>
            <w:hideMark/>
          </w:tcPr>
          <w:p w14:paraId="637227AA"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6/14/2025 19:35:43</w:t>
            </w:r>
          </w:p>
        </w:tc>
        <w:tc>
          <w:tcPr>
            <w:tcW w:w="607" w:type="pct"/>
            <w:tcBorders>
              <w:top w:val="nil"/>
              <w:left w:val="nil"/>
              <w:bottom w:val="single" w:sz="4" w:space="0" w:color="auto"/>
              <w:right w:val="single" w:sz="4" w:space="0" w:color="auto"/>
            </w:tcBorders>
            <w:shd w:val="clear" w:color="000000" w:fill="FFFFFF"/>
            <w:noWrap/>
            <w:vAlign w:val="bottom"/>
            <w:hideMark/>
          </w:tcPr>
          <w:p w14:paraId="2D68839E"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0.064</w:t>
            </w:r>
          </w:p>
        </w:tc>
        <w:tc>
          <w:tcPr>
            <w:tcW w:w="607" w:type="pct"/>
            <w:tcBorders>
              <w:top w:val="nil"/>
              <w:left w:val="nil"/>
              <w:bottom w:val="single" w:sz="4" w:space="0" w:color="auto"/>
              <w:right w:val="single" w:sz="4" w:space="0" w:color="auto"/>
            </w:tcBorders>
            <w:shd w:val="clear" w:color="000000" w:fill="FFFFFF"/>
            <w:noWrap/>
            <w:vAlign w:val="bottom"/>
            <w:hideMark/>
          </w:tcPr>
          <w:p w14:paraId="1D8E1C97"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59.949</w:t>
            </w:r>
          </w:p>
        </w:tc>
        <w:tc>
          <w:tcPr>
            <w:tcW w:w="514" w:type="pct"/>
            <w:tcBorders>
              <w:top w:val="nil"/>
              <w:left w:val="nil"/>
              <w:bottom w:val="single" w:sz="4" w:space="0" w:color="auto"/>
              <w:right w:val="single" w:sz="4" w:space="0" w:color="auto"/>
            </w:tcBorders>
            <w:shd w:val="clear" w:color="000000" w:fill="FFFFFF"/>
            <w:noWrap/>
            <w:vAlign w:val="bottom"/>
            <w:hideMark/>
          </w:tcPr>
          <w:p w14:paraId="6FEB9EAD"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00:15:19</w:t>
            </w:r>
          </w:p>
        </w:tc>
        <w:tc>
          <w:tcPr>
            <w:tcW w:w="607" w:type="pct"/>
            <w:tcBorders>
              <w:top w:val="nil"/>
              <w:left w:val="nil"/>
              <w:bottom w:val="single" w:sz="4" w:space="0" w:color="auto"/>
              <w:right w:val="single" w:sz="4" w:space="0" w:color="auto"/>
            </w:tcBorders>
            <w:shd w:val="clear" w:color="auto" w:fill="auto"/>
            <w:noWrap/>
            <w:vAlign w:val="center"/>
            <w:hideMark/>
          </w:tcPr>
          <w:p w14:paraId="3D333A2D"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0.76</w:t>
            </w:r>
          </w:p>
        </w:tc>
        <w:tc>
          <w:tcPr>
            <w:tcW w:w="514" w:type="pct"/>
            <w:tcBorders>
              <w:top w:val="nil"/>
              <w:left w:val="nil"/>
              <w:bottom w:val="single" w:sz="4" w:space="0" w:color="auto"/>
              <w:right w:val="single" w:sz="4" w:space="0" w:color="auto"/>
            </w:tcBorders>
            <w:shd w:val="clear" w:color="auto" w:fill="auto"/>
            <w:noWrap/>
            <w:vAlign w:val="center"/>
            <w:hideMark/>
          </w:tcPr>
          <w:p w14:paraId="714B9667"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11%</w:t>
            </w:r>
          </w:p>
        </w:tc>
        <w:tc>
          <w:tcPr>
            <w:tcW w:w="374" w:type="pct"/>
            <w:tcBorders>
              <w:top w:val="nil"/>
              <w:left w:val="nil"/>
              <w:bottom w:val="single" w:sz="4" w:space="0" w:color="auto"/>
              <w:right w:val="single" w:sz="4" w:space="0" w:color="auto"/>
            </w:tcBorders>
            <w:shd w:val="clear" w:color="000000" w:fill="FFFFFF"/>
            <w:noWrap/>
            <w:vAlign w:val="center"/>
            <w:hideMark/>
          </w:tcPr>
          <w:p w14:paraId="7BD5E740"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556</w:t>
            </w:r>
          </w:p>
        </w:tc>
        <w:tc>
          <w:tcPr>
            <w:tcW w:w="421" w:type="pct"/>
            <w:tcBorders>
              <w:top w:val="nil"/>
              <w:left w:val="nil"/>
              <w:bottom w:val="single" w:sz="4" w:space="0" w:color="auto"/>
              <w:right w:val="single" w:sz="4" w:space="0" w:color="auto"/>
            </w:tcBorders>
            <w:shd w:val="clear" w:color="000000" w:fill="FFFFFF"/>
            <w:noWrap/>
            <w:vAlign w:val="bottom"/>
            <w:hideMark/>
          </w:tcPr>
          <w:p w14:paraId="58156993"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71,448</w:t>
            </w:r>
          </w:p>
        </w:tc>
        <w:tc>
          <w:tcPr>
            <w:tcW w:w="282" w:type="pct"/>
            <w:tcBorders>
              <w:top w:val="nil"/>
              <w:left w:val="nil"/>
              <w:bottom w:val="single" w:sz="4" w:space="0" w:color="auto"/>
              <w:right w:val="single" w:sz="4" w:space="0" w:color="auto"/>
            </w:tcBorders>
            <w:shd w:val="clear" w:color="000000" w:fill="FFFFFF"/>
            <w:noWrap/>
            <w:vAlign w:val="bottom"/>
            <w:hideMark/>
          </w:tcPr>
          <w:p w14:paraId="488018D3"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38%</w:t>
            </w:r>
          </w:p>
        </w:tc>
        <w:tc>
          <w:tcPr>
            <w:tcW w:w="512" w:type="pct"/>
            <w:tcBorders>
              <w:top w:val="nil"/>
              <w:left w:val="nil"/>
              <w:bottom w:val="single" w:sz="4" w:space="0" w:color="auto"/>
              <w:right w:val="single" w:sz="4" w:space="0" w:color="auto"/>
            </w:tcBorders>
            <w:shd w:val="clear" w:color="000000" w:fill="FFFFFF"/>
            <w:noWrap/>
            <w:vAlign w:val="bottom"/>
            <w:hideMark/>
          </w:tcPr>
          <w:p w14:paraId="75452A1F"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287,090</w:t>
            </w:r>
          </w:p>
        </w:tc>
      </w:tr>
      <w:tr w:rsidR="00D31582" w:rsidRPr="007633C7" w14:paraId="01ECAF1A" w14:textId="77777777" w:rsidTr="00D31582">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bottom"/>
            <w:hideMark/>
          </w:tcPr>
          <w:p w14:paraId="75EFDCC5"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6/17/2025 16:19:19</w:t>
            </w:r>
          </w:p>
        </w:tc>
        <w:tc>
          <w:tcPr>
            <w:tcW w:w="607" w:type="pct"/>
            <w:tcBorders>
              <w:top w:val="nil"/>
              <w:left w:val="nil"/>
              <w:bottom w:val="single" w:sz="4" w:space="0" w:color="auto"/>
              <w:right w:val="single" w:sz="4" w:space="0" w:color="auto"/>
            </w:tcBorders>
            <w:shd w:val="clear" w:color="000000" w:fill="FFFFFF"/>
            <w:noWrap/>
            <w:vAlign w:val="bottom"/>
            <w:hideMark/>
          </w:tcPr>
          <w:p w14:paraId="0DF55EF7"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0.027</w:t>
            </w:r>
          </w:p>
        </w:tc>
        <w:tc>
          <w:tcPr>
            <w:tcW w:w="607" w:type="pct"/>
            <w:tcBorders>
              <w:top w:val="nil"/>
              <w:left w:val="nil"/>
              <w:bottom w:val="single" w:sz="4" w:space="0" w:color="auto"/>
              <w:right w:val="single" w:sz="4" w:space="0" w:color="auto"/>
            </w:tcBorders>
            <w:shd w:val="clear" w:color="000000" w:fill="FFFFFF"/>
            <w:noWrap/>
            <w:vAlign w:val="bottom"/>
            <w:hideMark/>
          </w:tcPr>
          <w:p w14:paraId="1948E4B4"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59.951</w:t>
            </w:r>
          </w:p>
        </w:tc>
        <w:tc>
          <w:tcPr>
            <w:tcW w:w="514" w:type="pct"/>
            <w:tcBorders>
              <w:top w:val="nil"/>
              <w:left w:val="nil"/>
              <w:bottom w:val="single" w:sz="4" w:space="0" w:color="auto"/>
              <w:right w:val="single" w:sz="4" w:space="0" w:color="auto"/>
            </w:tcBorders>
            <w:shd w:val="clear" w:color="000000" w:fill="FFFFFF"/>
            <w:noWrap/>
            <w:vAlign w:val="bottom"/>
            <w:hideMark/>
          </w:tcPr>
          <w:p w14:paraId="1C7A7EFF"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00:03:32</w:t>
            </w:r>
          </w:p>
        </w:tc>
        <w:tc>
          <w:tcPr>
            <w:tcW w:w="607" w:type="pct"/>
            <w:tcBorders>
              <w:top w:val="nil"/>
              <w:left w:val="nil"/>
              <w:bottom w:val="single" w:sz="4" w:space="0" w:color="auto"/>
              <w:right w:val="single" w:sz="4" w:space="0" w:color="auto"/>
            </w:tcBorders>
            <w:shd w:val="clear" w:color="auto" w:fill="auto"/>
            <w:noWrap/>
            <w:vAlign w:val="center"/>
            <w:hideMark/>
          </w:tcPr>
          <w:p w14:paraId="2266B98E"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0.45</w:t>
            </w:r>
          </w:p>
        </w:tc>
        <w:tc>
          <w:tcPr>
            <w:tcW w:w="514" w:type="pct"/>
            <w:tcBorders>
              <w:top w:val="nil"/>
              <w:left w:val="nil"/>
              <w:bottom w:val="single" w:sz="4" w:space="0" w:color="auto"/>
              <w:right w:val="single" w:sz="4" w:space="0" w:color="auto"/>
            </w:tcBorders>
            <w:shd w:val="clear" w:color="auto" w:fill="auto"/>
            <w:noWrap/>
            <w:vAlign w:val="center"/>
            <w:hideMark/>
          </w:tcPr>
          <w:p w14:paraId="59E949E9"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7%</w:t>
            </w:r>
          </w:p>
        </w:tc>
        <w:tc>
          <w:tcPr>
            <w:tcW w:w="374" w:type="pct"/>
            <w:tcBorders>
              <w:top w:val="nil"/>
              <w:left w:val="nil"/>
              <w:bottom w:val="single" w:sz="4" w:space="0" w:color="auto"/>
              <w:right w:val="single" w:sz="4" w:space="0" w:color="auto"/>
            </w:tcBorders>
            <w:shd w:val="clear" w:color="000000" w:fill="FFFFFF"/>
            <w:noWrap/>
            <w:vAlign w:val="center"/>
            <w:hideMark/>
          </w:tcPr>
          <w:p w14:paraId="65C55ADD"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455</w:t>
            </w:r>
          </w:p>
        </w:tc>
        <w:tc>
          <w:tcPr>
            <w:tcW w:w="421" w:type="pct"/>
            <w:tcBorders>
              <w:top w:val="nil"/>
              <w:left w:val="nil"/>
              <w:bottom w:val="single" w:sz="4" w:space="0" w:color="auto"/>
              <w:right w:val="single" w:sz="4" w:space="0" w:color="auto"/>
            </w:tcBorders>
            <w:shd w:val="clear" w:color="000000" w:fill="FFFFFF"/>
            <w:noWrap/>
            <w:vAlign w:val="bottom"/>
            <w:hideMark/>
          </w:tcPr>
          <w:p w14:paraId="5F3BCDB7"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76,504</w:t>
            </w:r>
          </w:p>
        </w:tc>
        <w:tc>
          <w:tcPr>
            <w:tcW w:w="282" w:type="pct"/>
            <w:tcBorders>
              <w:top w:val="nil"/>
              <w:left w:val="nil"/>
              <w:bottom w:val="single" w:sz="4" w:space="0" w:color="auto"/>
              <w:right w:val="single" w:sz="4" w:space="0" w:color="auto"/>
            </w:tcBorders>
            <w:shd w:val="clear" w:color="000000" w:fill="FFFFFF"/>
            <w:noWrap/>
            <w:vAlign w:val="bottom"/>
            <w:hideMark/>
          </w:tcPr>
          <w:p w14:paraId="144FC1DF"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55%</w:t>
            </w:r>
          </w:p>
        </w:tc>
        <w:tc>
          <w:tcPr>
            <w:tcW w:w="512" w:type="pct"/>
            <w:tcBorders>
              <w:top w:val="nil"/>
              <w:left w:val="nil"/>
              <w:bottom w:val="single" w:sz="4" w:space="0" w:color="auto"/>
              <w:right w:val="single" w:sz="4" w:space="0" w:color="auto"/>
            </w:tcBorders>
            <w:shd w:val="clear" w:color="000000" w:fill="FFFFFF"/>
            <w:noWrap/>
            <w:vAlign w:val="bottom"/>
            <w:hideMark/>
          </w:tcPr>
          <w:p w14:paraId="52CD3A10" w14:textId="77777777" w:rsidR="00D31582" w:rsidRPr="007633C7" w:rsidRDefault="00D31582" w:rsidP="00CA731F">
            <w:pPr>
              <w:spacing w:after="0" w:line="240" w:lineRule="auto"/>
              <w:jc w:val="center"/>
              <w:rPr>
                <w:rFonts w:ascii="Calibri" w:hAnsi="Calibri" w:cs="Calibri"/>
                <w:color w:val="000000"/>
                <w:sz w:val="18"/>
                <w:szCs w:val="18"/>
              </w:rPr>
            </w:pPr>
            <w:r w:rsidRPr="007633C7">
              <w:rPr>
                <w:rFonts w:ascii="Calibri" w:hAnsi="Calibri" w:cs="Calibri"/>
                <w:color w:val="000000"/>
                <w:sz w:val="18"/>
                <w:szCs w:val="18"/>
              </w:rPr>
              <w:t>278,630</w:t>
            </w:r>
          </w:p>
        </w:tc>
      </w:tr>
    </w:tbl>
    <w:p w14:paraId="4EBE05DC" w14:textId="77777777" w:rsidR="007F5DE8" w:rsidRPr="002762D7" w:rsidRDefault="007F5DE8" w:rsidP="00466A78">
      <w:pPr>
        <w:rPr>
          <w:szCs w:val="21"/>
        </w:rPr>
      </w:pPr>
    </w:p>
    <w:p w14:paraId="5F4B26A4" w14:textId="77777777" w:rsidR="002762D7" w:rsidRDefault="002762D7" w:rsidP="002762D7">
      <w:pPr>
        <w:jc w:val="center"/>
        <w:rPr>
          <w:szCs w:val="21"/>
        </w:rPr>
      </w:pPr>
    </w:p>
    <w:p w14:paraId="31988AAC" w14:textId="1F8C2A9A" w:rsidR="007633C7" w:rsidRPr="00D23159" w:rsidRDefault="007633C7" w:rsidP="002762D7">
      <w:pPr>
        <w:jc w:val="center"/>
        <w:rPr>
          <w:szCs w:val="21"/>
          <w:highlight w:val="yellow"/>
        </w:rPr>
      </w:pPr>
      <w:r w:rsidRPr="006E1FC6">
        <w:rPr>
          <w:noProof/>
          <w:szCs w:val="21"/>
        </w:rPr>
        <w:lastRenderedPageBreak/>
        <w:drawing>
          <wp:inline distT="0" distB="0" distL="0" distR="0" wp14:anchorId="602AC7FB" wp14:editId="7D6AA788">
            <wp:extent cx="6213572" cy="3695700"/>
            <wp:effectExtent l="0" t="0" r="0" b="0"/>
            <wp:docPr id="67503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2900" cy="3725039"/>
                    </a:xfrm>
                    <a:prstGeom prst="rect">
                      <a:avLst/>
                    </a:prstGeom>
                    <a:noFill/>
                  </pic:spPr>
                </pic:pic>
              </a:graphicData>
            </a:graphic>
          </wp:inline>
        </w:drawing>
      </w:r>
    </w:p>
    <w:p w14:paraId="51167EE0" w14:textId="322CD691" w:rsidR="00466A78" w:rsidRPr="007633C7" w:rsidRDefault="00F851DA" w:rsidP="00F94F55">
      <w:pPr>
        <w:ind w:left="720" w:firstLine="720"/>
        <w:rPr>
          <w:szCs w:val="21"/>
        </w:rPr>
      </w:pPr>
      <w:r w:rsidRPr="007633C7">
        <w:rPr>
          <w:sz w:val="16"/>
        </w:rPr>
        <w:t>(Note: All data on this graph encompasses frequency event analysis based on BAL-001-TRE-</w:t>
      </w:r>
      <w:r w:rsidR="002C4C3B" w:rsidRPr="007633C7">
        <w:rPr>
          <w:sz w:val="16"/>
        </w:rPr>
        <w:t>2</w:t>
      </w:r>
      <w:r w:rsidRPr="007633C7">
        <w:rPr>
          <w:sz w:val="16"/>
        </w:rPr>
        <w:t>.)</w:t>
      </w:r>
      <w:bookmarkStart w:id="254" w:name="_Toc90113254"/>
      <w:bookmarkStart w:id="255" w:name="_Toc90367425"/>
    </w:p>
    <w:p w14:paraId="670E3974" w14:textId="463C996E" w:rsidR="00466A78" w:rsidRPr="00111266" w:rsidRDefault="00466A78" w:rsidP="00466A78">
      <w:pPr>
        <w:pStyle w:val="Heading2"/>
      </w:pPr>
      <w:bookmarkStart w:id="256" w:name="_Toc90113253"/>
      <w:bookmarkStart w:id="257" w:name="_Toc90367424"/>
      <w:bookmarkStart w:id="258" w:name="_Toc204190913"/>
      <w:r w:rsidRPr="00111266">
        <w:t xml:space="preserve">ERCOT Contingency Reserve </w:t>
      </w:r>
      <w:bookmarkEnd w:id="256"/>
      <w:bookmarkEnd w:id="257"/>
      <w:r w:rsidR="00EC1F40" w:rsidRPr="00111266">
        <w:t>Deployments/Releases</w:t>
      </w:r>
      <w:bookmarkEnd w:id="258"/>
    </w:p>
    <w:p w14:paraId="7F069FFA" w14:textId="404B931C" w:rsidR="00466A78" w:rsidRPr="00111266" w:rsidRDefault="00466A78" w:rsidP="00466A78">
      <w:pPr>
        <w:rPr>
          <w:szCs w:val="21"/>
        </w:rPr>
      </w:pPr>
      <w:r w:rsidRPr="00111266">
        <w:rPr>
          <w:szCs w:val="21"/>
        </w:rPr>
        <w:t xml:space="preserve">There </w:t>
      </w:r>
      <w:r w:rsidR="00982F2C" w:rsidRPr="00111266">
        <w:rPr>
          <w:szCs w:val="21"/>
        </w:rPr>
        <w:t>w</w:t>
      </w:r>
      <w:r w:rsidR="00111266">
        <w:rPr>
          <w:szCs w:val="21"/>
        </w:rPr>
        <w:t>ere</w:t>
      </w:r>
      <w:r w:rsidR="00982F2C" w:rsidRPr="00111266">
        <w:rPr>
          <w:szCs w:val="21"/>
        </w:rPr>
        <w:t xml:space="preserve"> </w:t>
      </w:r>
      <w:r w:rsidR="00111266">
        <w:rPr>
          <w:szCs w:val="21"/>
        </w:rPr>
        <w:t>0</w:t>
      </w:r>
      <w:r w:rsidR="00807CD1" w:rsidRPr="00111266">
        <w:rPr>
          <w:szCs w:val="21"/>
        </w:rPr>
        <w:t xml:space="preserve"> </w:t>
      </w:r>
      <w:r w:rsidRPr="00111266">
        <w:rPr>
          <w:szCs w:val="21"/>
        </w:rPr>
        <w:t>event</w:t>
      </w:r>
      <w:r w:rsidR="00111266">
        <w:rPr>
          <w:szCs w:val="21"/>
        </w:rPr>
        <w:t>s</w:t>
      </w:r>
      <w:r w:rsidRPr="00111266">
        <w:rPr>
          <w:szCs w:val="21"/>
        </w:rPr>
        <w:t xml:space="preserve"> where ERCOT Contingency Reserve MWs were released to SCED. The events highlighted in blue were related to </w:t>
      </w:r>
      <w:proofErr w:type="gramStart"/>
      <w:r w:rsidRPr="00111266">
        <w:rPr>
          <w:szCs w:val="21"/>
        </w:rPr>
        <w:t>frequency</w:t>
      </w:r>
      <w:proofErr w:type="gramEnd"/>
      <w:r w:rsidRPr="00111266">
        <w:rPr>
          <w:szCs w:val="21"/>
        </w:rPr>
        <w:t xml:space="preserve"> events reported in Section 2.1 above.</w:t>
      </w:r>
    </w:p>
    <w:tbl>
      <w:tblPr>
        <w:tblW w:w="5000" w:type="pct"/>
        <w:tblLook w:val="04A0" w:firstRow="1" w:lastRow="0" w:firstColumn="1" w:lastColumn="0" w:noHBand="0" w:noVBand="1"/>
      </w:tblPr>
      <w:tblGrid>
        <w:gridCol w:w="2061"/>
        <w:gridCol w:w="2159"/>
        <w:gridCol w:w="1440"/>
        <w:gridCol w:w="1620"/>
        <w:gridCol w:w="2060"/>
      </w:tblGrid>
      <w:tr w:rsidR="00B87D88" w:rsidRPr="00111266" w14:paraId="5C2219F1" w14:textId="77777777" w:rsidTr="00D31582">
        <w:trPr>
          <w:trHeight w:val="835"/>
        </w:trPr>
        <w:tc>
          <w:tcPr>
            <w:tcW w:w="1103" w:type="pct"/>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111266" w:rsidRDefault="00B87D88" w:rsidP="003114FE">
            <w:pPr>
              <w:jc w:val="center"/>
              <w:rPr>
                <w:rFonts w:cs="Arial"/>
                <w:b/>
                <w:bCs/>
                <w:color w:val="FFFFFF"/>
              </w:rPr>
            </w:pPr>
            <w:r w:rsidRPr="00111266">
              <w:rPr>
                <w:rFonts w:cs="Arial"/>
                <w:b/>
                <w:bCs/>
                <w:color w:val="FFFFFF"/>
              </w:rPr>
              <w:t>Date and Time Released to SCED</w:t>
            </w:r>
          </w:p>
        </w:tc>
        <w:tc>
          <w:tcPr>
            <w:tcW w:w="1156" w:type="pct"/>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111266" w:rsidRDefault="00B87D88" w:rsidP="003114FE">
            <w:pPr>
              <w:jc w:val="center"/>
              <w:rPr>
                <w:rFonts w:cs="Arial"/>
                <w:b/>
                <w:bCs/>
                <w:color w:val="FFFFFF"/>
              </w:rPr>
            </w:pPr>
            <w:r w:rsidRPr="00111266">
              <w:rPr>
                <w:rFonts w:cs="Arial"/>
                <w:b/>
                <w:bCs/>
                <w:color w:val="FFFFFF"/>
              </w:rPr>
              <w:t>Date and Time Recalled</w:t>
            </w:r>
          </w:p>
        </w:tc>
        <w:tc>
          <w:tcPr>
            <w:tcW w:w="771" w:type="pct"/>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111266" w:rsidRDefault="00B87D88" w:rsidP="003114FE">
            <w:pPr>
              <w:jc w:val="center"/>
              <w:rPr>
                <w:rFonts w:cs="Arial"/>
                <w:b/>
                <w:bCs/>
                <w:color w:val="FFFFFF"/>
              </w:rPr>
            </w:pPr>
            <w:r w:rsidRPr="00111266">
              <w:rPr>
                <w:rFonts w:cs="Arial"/>
                <w:b/>
                <w:bCs/>
                <w:color w:val="FFFFFF"/>
              </w:rPr>
              <w:t>Duration of Event</w:t>
            </w:r>
          </w:p>
        </w:tc>
        <w:tc>
          <w:tcPr>
            <w:tcW w:w="867" w:type="pct"/>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111266" w:rsidRDefault="00B87D88" w:rsidP="003114FE">
            <w:pPr>
              <w:jc w:val="center"/>
              <w:rPr>
                <w:rFonts w:cs="Arial"/>
                <w:b/>
                <w:bCs/>
                <w:color w:val="FFFFFF"/>
              </w:rPr>
            </w:pPr>
            <w:r w:rsidRPr="00111266">
              <w:rPr>
                <w:rFonts w:cs="Arial"/>
                <w:b/>
                <w:bCs/>
                <w:color w:val="FFFFFF"/>
              </w:rPr>
              <w:t>Maximum MWs Released</w:t>
            </w:r>
          </w:p>
        </w:tc>
        <w:tc>
          <w:tcPr>
            <w:tcW w:w="1103" w:type="pct"/>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111266" w:rsidRDefault="00B87D88" w:rsidP="003114FE">
            <w:pPr>
              <w:jc w:val="center"/>
              <w:rPr>
                <w:rFonts w:cs="Arial"/>
                <w:b/>
                <w:bCs/>
                <w:color w:val="FFFFFF"/>
              </w:rPr>
            </w:pPr>
            <w:r w:rsidRPr="00111266">
              <w:rPr>
                <w:rFonts w:cs="Arial"/>
                <w:b/>
                <w:bCs/>
                <w:color w:val="FFFFFF"/>
              </w:rPr>
              <w:t>Comments</w:t>
            </w:r>
          </w:p>
        </w:tc>
      </w:tr>
      <w:tr w:rsidR="00EE2D79" w:rsidRPr="00D23159" w14:paraId="07D43B11" w14:textId="77777777" w:rsidTr="00D31582">
        <w:trPr>
          <w:trHeight w:val="340"/>
        </w:trPr>
        <w:tc>
          <w:tcPr>
            <w:tcW w:w="1103" w:type="pct"/>
            <w:tcBorders>
              <w:top w:val="nil"/>
              <w:left w:val="single" w:sz="8" w:space="0" w:color="auto"/>
              <w:bottom w:val="single" w:sz="4" w:space="0" w:color="auto"/>
              <w:right w:val="single" w:sz="8" w:space="0" w:color="auto"/>
            </w:tcBorders>
            <w:shd w:val="clear" w:color="auto" w:fill="auto"/>
            <w:noWrap/>
            <w:vAlign w:val="center"/>
          </w:tcPr>
          <w:p w14:paraId="02DFDADC" w14:textId="1CAA1347" w:rsidR="00EE2D79" w:rsidRPr="00111266" w:rsidRDefault="00111266" w:rsidP="008E4BD1">
            <w:pPr>
              <w:jc w:val="center"/>
              <w:rPr>
                <w:rFonts w:cs="Arial"/>
                <w:color w:val="000000"/>
                <w:sz w:val="18"/>
                <w:szCs w:val="18"/>
              </w:rPr>
            </w:pPr>
            <w:r w:rsidRPr="00111266">
              <w:rPr>
                <w:rFonts w:cs="Arial"/>
                <w:color w:val="000000"/>
                <w:sz w:val="18"/>
                <w:szCs w:val="18"/>
              </w:rPr>
              <w:t>N/A</w:t>
            </w:r>
          </w:p>
        </w:tc>
        <w:tc>
          <w:tcPr>
            <w:tcW w:w="1156" w:type="pct"/>
            <w:tcBorders>
              <w:top w:val="single" w:sz="8" w:space="0" w:color="000000"/>
              <w:left w:val="nil"/>
              <w:bottom w:val="single" w:sz="4" w:space="0" w:color="auto"/>
              <w:right w:val="single" w:sz="8" w:space="0" w:color="auto"/>
            </w:tcBorders>
            <w:shd w:val="clear" w:color="auto" w:fill="auto"/>
            <w:vAlign w:val="center"/>
          </w:tcPr>
          <w:p w14:paraId="60DBEAF5" w14:textId="60B8EC73" w:rsidR="00EE2D79" w:rsidRPr="00111266" w:rsidRDefault="00111266" w:rsidP="008E4BD1">
            <w:pPr>
              <w:jc w:val="center"/>
              <w:rPr>
                <w:rFonts w:cs="Arial"/>
                <w:color w:val="000000"/>
                <w:sz w:val="18"/>
                <w:szCs w:val="18"/>
              </w:rPr>
            </w:pPr>
            <w:r w:rsidRPr="00111266">
              <w:rPr>
                <w:rFonts w:cs="Arial"/>
                <w:color w:val="000000"/>
                <w:sz w:val="18"/>
                <w:szCs w:val="18"/>
              </w:rPr>
              <w:t>N/A</w:t>
            </w:r>
          </w:p>
        </w:tc>
        <w:tc>
          <w:tcPr>
            <w:tcW w:w="771" w:type="pct"/>
            <w:tcBorders>
              <w:top w:val="single" w:sz="4" w:space="0" w:color="auto"/>
              <w:left w:val="nil"/>
              <w:bottom w:val="single" w:sz="4" w:space="0" w:color="auto"/>
              <w:right w:val="single" w:sz="8" w:space="0" w:color="auto"/>
            </w:tcBorders>
            <w:shd w:val="clear" w:color="auto" w:fill="auto"/>
            <w:noWrap/>
            <w:vAlign w:val="center"/>
          </w:tcPr>
          <w:p w14:paraId="6FD1AC51" w14:textId="7A9A09AB" w:rsidR="00EE2D79" w:rsidRPr="00111266" w:rsidRDefault="00111266" w:rsidP="008E4BD1">
            <w:pPr>
              <w:jc w:val="center"/>
              <w:rPr>
                <w:rFonts w:cs="Arial"/>
                <w:color w:val="000000"/>
                <w:sz w:val="18"/>
                <w:szCs w:val="18"/>
              </w:rPr>
            </w:pPr>
            <w:r w:rsidRPr="00111266">
              <w:rPr>
                <w:rFonts w:cs="Arial"/>
                <w:color w:val="000000"/>
                <w:sz w:val="18"/>
                <w:szCs w:val="18"/>
              </w:rPr>
              <w:t>N/A</w:t>
            </w:r>
          </w:p>
        </w:tc>
        <w:tc>
          <w:tcPr>
            <w:tcW w:w="867" w:type="pct"/>
            <w:tcBorders>
              <w:top w:val="nil"/>
              <w:left w:val="nil"/>
              <w:bottom w:val="single" w:sz="4" w:space="0" w:color="auto"/>
              <w:right w:val="single" w:sz="8" w:space="0" w:color="auto"/>
            </w:tcBorders>
            <w:shd w:val="clear" w:color="auto" w:fill="auto"/>
            <w:vAlign w:val="center"/>
          </w:tcPr>
          <w:p w14:paraId="59CCA52C" w14:textId="631919B2" w:rsidR="00EE2D79" w:rsidRPr="00111266" w:rsidRDefault="00111266" w:rsidP="008E4BD1">
            <w:pPr>
              <w:jc w:val="center"/>
              <w:rPr>
                <w:rFonts w:cs="Arial"/>
                <w:color w:val="000000"/>
                <w:sz w:val="18"/>
                <w:szCs w:val="18"/>
              </w:rPr>
            </w:pPr>
            <w:r w:rsidRPr="00111266">
              <w:rPr>
                <w:rFonts w:cs="Arial"/>
                <w:color w:val="000000"/>
                <w:sz w:val="18"/>
                <w:szCs w:val="18"/>
              </w:rPr>
              <w:t>N/A</w:t>
            </w:r>
          </w:p>
        </w:tc>
        <w:tc>
          <w:tcPr>
            <w:tcW w:w="1103" w:type="pct"/>
            <w:tcBorders>
              <w:top w:val="nil"/>
              <w:left w:val="nil"/>
              <w:bottom w:val="single" w:sz="4" w:space="0" w:color="auto"/>
              <w:right w:val="single" w:sz="8" w:space="0" w:color="auto"/>
            </w:tcBorders>
            <w:shd w:val="clear" w:color="auto" w:fill="auto"/>
            <w:noWrap/>
            <w:vAlign w:val="center"/>
          </w:tcPr>
          <w:p w14:paraId="1AE96BAB" w14:textId="55D11249" w:rsidR="00EE2D79" w:rsidRPr="00111266" w:rsidRDefault="00111266" w:rsidP="008E4BD1">
            <w:pPr>
              <w:jc w:val="center"/>
              <w:rPr>
                <w:rFonts w:cs="Arial"/>
                <w:color w:val="000000"/>
                <w:sz w:val="18"/>
                <w:szCs w:val="18"/>
              </w:rPr>
            </w:pPr>
            <w:r w:rsidRPr="00111266">
              <w:rPr>
                <w:rFonts w:cs="Arial"/>
                <w:color w:val="000000"/>
                <w:sz w:val="18"/>
                <w:szCs w:val="18"/>
              </w:rPr>
              <w:t>N/A</w:t>
            </w:r>
          </w:p>
        </w:tc>
      </w:tr>
    </w:tbl>
    <w:p w14:paraId="6323B225" w14:textId="1DD6F332" w:rsidR="00466A78" w:rsidRPr="00111266" w:rsidRDefault="00466A78" w:rsidP="00466A78">
      <w:pPr>
        <w:pStyle w:val="Heading2"/>
      </w:pPr>
      <w:bookmarkStart w:id="259" w:name="_Toc204190914"/>
      <w:r w:rsidRPr="00111266">
        <w:t xml:space="preserve">Responsive Reserve </w:t>
      </w:r>
      <w:r w:rsidR="00EC1F40" w:rsidRPr="00111266">
        <w:t>Deployments/Releases</w:t>
      </w:r>
      <w:bookmarkEnd w:id="259"/>
    </w:p>
    <w:p w14:paraId="5900AA5D" w14:textId="7FCD7C9B" w:rsidR="00466A78" w:rsidRPr="00111266" w:rsidRDefault="00466A78" w:rsidP="00466A78">
      <w:pPr>
        <w:rPr>
          <w:szCs w:val="21"/>
        </w:rPr>
      </w:pPr>
      <w:r w:rsidRPr="00111266">
        <w:rPr>
          <w:szCs w:val="21"/>
        </w:rPr>
        <w:t xml:space="preserve">There were </w:t>
      </w:r>
      <w:r w:rsidR="003F68D1" w:rsidRPr="00111266">
        <w:rPr>
          <w:szCs w:val="21"/>
        </w:rPr>
        <w:t>no</w:t>
      </w:r>
      <w:r w:rsidRPr="00111266">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396"/>
        <w:gridCol w:w="1710"/>
        <w:gridCol w:w="1968"/>
      </w:tblGrid>
      <w:tr w:rsidR="005D768D" w:rsidRPr="00111266" w14:paraId="2294AB73" w14:textId="77777777" w:rsidTr="00D31582">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111266" w:rsidRDefault="00466A78" w:rsidP="003114FE">
            <w:pPr>
              <w:jc w:val="center"/>
              <w:rPr>
                <w:rFonts w:cs="Arial"/>
                <w:b/>
                <w:bCs/>
                <w:color w:val="FFFFFF"/>
              </w:rPr>
            </w:pPr>
            <w:r w:rsidRPr="00111266">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111266" w:rsidRDefault="00466A78" w:rsidP="003114FE">
            <w:pPr>
              <w:jc w:val="center"/>
              <w:rPr>
                <w:rFonts w:cs="Arial"/>
                <w:b/>
                <w:bCs/>
                <w:color w:val="FFFFFF"/>
              </w:rPr>
            </w:pPr>
            <w:r w:rsidRPr="00111266">
              <w:rPr>
                <w:rFonts w:cs="Arial"/>
                <w:b/>
                <w:bCs/>
                <w:color w:val="FFFFFF"/>
              </w:rPr>
              <w:t>Date and Time Recalled</w:t>
            </w:r>
          </w:p>
        </w:tc>
        <w:tc>
          <w:tcPr>
            <w:tcW w:w="1396"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111266" w:rsidRDefault="00466A78" w:rsidP="003114FE">
            <w:pPr>
              <w:jc w:val="center"/>
              <w:rPr>
                <w:rFonts w:cs="Arial"/>
                <w:b/>
                <w:bCs/>
                <w:color w:val="FFFFFF"/>
              </w:rPr>
            </w:pPr>
            <w:r w:rsidRPr="00111266">
              <w:rPr>
                <w:rFonts w:cs="Arial"/>
                <w:b/>
                <w:bCs/>
                <w:color w:val="FFFFFF"/>
              </w:rPr>
              <w:t>Duration of Event</w:t>
            </w:r>
          </w:p>
        </w:tc>
        <w:tc>
          <w:tcPr>
            <w:tcW w:w="1710"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111266" w:rsidRDefault="00466A78" w:rsidP="003114FE">
            <w:pPr>
              <w:jc w:val="center"/>
              <w:rPr>
                <w:rFonts w:cs="Arial"/>
                <w:b/>
                <w:bCs/>
                <w:color w:val="FFFFFF"/>
              </w:rPr>
            </w:pPr>
            <w:r w:rsidRPr="00111266">
              <w:rPr>
                <w:rFonts w:cs="Arial"/>
                <w:b/>
                <w:bCs/>
                <w:color w:val="FFFFFF"/>
              </w:rPr>
              <w:t>Maximum MWs Released</w:t>
            </w:r>
          </w:p>
        </w:tc>
        <w:tc>
          <w:tcPr>
            <w:tcW w:w="196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111266" w:rsidRDefault="00466A78" w:rsidP="003114FE">
            <w:pPr>
              <w:jc w:val="center"/>
              <w:rPr>
                <w:rFonts w:cs="Arial"/>
                <w:b/>
                <w:bCs/>
                <w:color w:val="FFFFFF"/>
              </w:rPr>
            </w:pPr>
            <w:r w:rsidRPr="00111266">
              <w:rPr>
                <w:rFonts w:cs="Arial"/>
                <w:b/>
                <w:bCs/>
                <w:color w:val="FFFFFF"/>
              </w:rPr>
              <w:t>Comments</w:t>
            </w:r>
          </w:p>
        </w:tc>
      </w:tr>
      <w:tr w:rsidR="005D768D" w:rsidRPr="00D23159" w14:paraId="67521CBE" w14:textId="77777777" w:rsidTr="00D31582">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111266" w:rsidRDefault="0057086F" w:rsidP="005D768D">
            <w:pPr>
              <w:jc w:val="center"/>
              <w:rPr>
                <w:rFonts w:cs="Arial"/>
                <w:color w:val="000000"/>
                <w:sz w:val="18"/>
                <w:szCs w:val="18"/>
              </w:rPr>
            </w:pPr>
            <w:bookmarkStart w:id="260" w:name="_Hlk172013368"/>
            <w:r w:rsidRPr="00111266">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111266" w:rsidRDefault="0057086F" w:rsidP="005D768D">
            <w:pPr>
              <w:jc w:val="center"/>
              <w:rPr>
                <w:rFonts w:cs="Arial"/>
                <w:color w:val="000000"/>
                <w:sz w:val="18"/>
                <w:szCs w:val="18"/>
              </w:rPr>
            </w:pPr>
            <w:r w:rsidRPr="00111266">
              <w:rPr>
                <w:rFonts w:cs="Arial"/>
                <w:color w:val="000000"/>
                <w:sz w:val="18"/>
                <w:szCs w:val="18"/>
              </w:rPr>
              <w:t>N/A</w:t>
            </w:r>
          </w:p>
        </w:tc>
        <w:tc>
          <w:tcPr>
            <w:tcW w:w="1396"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111266" w:rsidRDefault="0057086F" w:rsidP="005D768D">
            <w:pPr>
              <w:jc w:val="center"/>
              <w:rPr>
                <w:rFonts w:cs="Arial"/>
                <w:color w:val="000000"/>
                <w:sz w:val="18"/>
                <w:szCs w:val="18"/>
              </w:rPr>
            </w:pPr>
            <w:r w:rsidRPr="00111266">
              <w:rPr>
                <w:rFonts w:cs="Arial"/>
                <w:color w:val="000000"/>
                <w:sz w:val="18"/>
                <w:szCs w:val="18"/>
              </w:rPr>
              <w:t>N/A</w:t>
            </w:r>
          </w:p>
        </w:tc>
        <w:tc>
          <w:tcPr>
            <w:tcW w:w="1710" w:type="dxa"/>
            <w:tcBorders>
              <w:top w:val="nil"/>
              <w:left w:val="nil"/>
              <w:bottom w:val="single" w:sz="4" w:space="0" w:color="auto"/>
              <w:right w:val="single" w:sz="8" w:space="0" w:color="auto"/>
            </w:tcBorders>
            <w:shd w:val="clear" w:color="auto" w:fill="auto"/>
            <w:vAlign w:val="center"/>
            <w:hideMark/>
          </w:tcPr>
          <w:p w14:paraId="4D934062" w14:textId="5626A868" w:rsidR="00466A78" w:rsidRPr="00111266" w:rsidRDefault="0057086F" w:rsidP="005D768D">
            <w:pPr>
              <w:jc w:val="center"/>
              <w:rPr>
                <w:rFonts w:cs="Arial"/>
                <w:color w:val="000000"/>
                <w:sz w:val="18"/>
                <w:szCs w:val="18"/>
              </w:rPr>
            </w:pPr>
            <w:r w:rsidRPr="00111266">
              <w:rPr>
                <w:rFonts w:cs="Arial"/>
                <w:color w:val="000000"/>
                <w:sz w:val="18"/>
                <w:szCs w:val="18"/>
              </w:rPr>
              <w:t>N/A</w:t>
            </w:r>
          </w:p>
        </w:tc>
        <w:tc>
          <w:tcPr>
            <w:tcW w:w="1968"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111266" w:rsidRDefault="0057086F" w:rsidP="005D768D">
            <w:pPr>
              <w:jc w:val="center"/>
              <w:rPr>
                <w:rFonts w:cs="Arial"/>
                <w:color w:val="000000"/>
                <w:sz w:val="18"/>
                <w:szCs w:val="18"/>
              </w:rPr>
            </w:pPr>
            <w:r w:rsidRPr="00111266">
              <w:rPr>
                <w:rFonts w:cs="Arial"/>
                <w:color w:val="000000"/>
                <w:sz w:val="18"/>
                <w:szCs w:val="18"/>
              </w:rPr>
              <w:t>N/A</w:t>
            </w:r>
          </w:p>
        </w:tc>
      </w:tr>
    </w:tbl>
    <w:p w14:paraId="6B216F14" w14:textId="31625A9C" w:rsidR="009C7925" w:rsidRPr="009F15C6" w:rsidRDefault="009C7925" w:rsidP="00670135">
      <w:pPr>
        <w:pStyle w:val="Heading2"/>
      </w:pPr>
      <w:bookmarkStart w:id="261" w:name="_Toc204190915"/>
      <w:bookmarkStart w:id="262" w:name="_Hlk164863837"/>
      <w:bookmarkEnd w:id="260"/>
      <w:r w:rsidRPr="009F15C6">
        <w:t xml:space="preserve">Load Resource </w:t>
      </w:r>
      <w:bookmarkEnd w:id="254"/>
      <w:bookmarkEnd w:id="255"/>
      <w:r w:rsidR="00EC1F40" w:rsidRPr="009F15C6">
        <w:t>Deployments</w:t>
      </w:r>
      <w:bookmarkEnd w:id="261"/>
    </w:p>
    <w:bookmarkEnd w:id="262"/>
    <w:p w14:paraId="2C57FA20" w14:textId="12B58CB3" w:rsidR="00470CE4" w:rsidRPr="00F32CF0" w:rsidRDefault="003F68D1" w:rsidP="0015408F">
      <w:pPr>
        <w:rPr>
          <w:szCs w:val="21"/>
        </w:rPr>
      </w:pPr>
      <w:r w:rsidRPr="009F15C6">
        <w:rPr>
          <w:szCs w:val="21"/>
        </w:rPr>
        <w:t>There were no events where Load Resources that are controlled by Under-Frequency Relays were deployed for an Emergency Condition.</w:t>
      </w:r>
    </w:p>
    <w:p w14:paraId="5B38D13F" w14:textId="63E8EE6E" w:rsidR="005E067D" w:rsidRPr="003C2718" w:rsidRDefault="005E067D" w:rsidP="0097175A">
      <w:pPr>
        <w:pStyle w:val="Heading1"/>
      </w:pPr>
      <w:bookmarkStart w:id="263" w:name="_Toc204190916"/>
      <w:r w:rsidRPr="003C2718">
        <w:lastRenderedPageBreak/>
        <w:t>Reliability Unit Commitment</w:t>
      </w:r>
      <w:bookmarkEnd w:id="263"/>
    </w:p>
    <w:p w14:paraId="6162B591" w14:textId="77777777" w:rsidR="0015014E" w:rsidRPr="003C2718" w:rsidRDefault="0015014E" w:rsidP="0015014E">
      <w:pPr>
        <w:rPr>
          <w:rFonts w:cs="Arial"/>
          <w:szCs w:val="21"/>
        </w:rPr>
      </w:pPr>
      <w:r w:rsidRPr="003C2718">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3C2718">
        <w:rPr>
          <w:rFonts w:cs="Arial"/>
          <w:szCs w:val="21"/>
        </w:rPr>
        <w:sym w:font="Wingdings" w:char="F0E0"/>
      </w:r>
      <w:r w:rsidRPr="003C2718">
        <w:rPr>
          <w:rFonts w:cs="Arial"/>
          <w:szCs w:val="21"/>
        </w:rPr>
        <w:t xml:space="preserve"> Generation </w:t>
      </w:r>
      <w:r w:rsidRPr="003C2718">
        <w:rPr>
          <w:rFonts w:cs="Arial"/>
          <w:szCs w:val="21"/>
        </w:rPr>
        <w:sym w:font="Wingdings" w:char="F0E0"/>
      </w:r>
      <w:r w:rsidRPr="003C2718">
        <w:rPr>
          <w:rFonts w:cs="Arial"/>
          <w:szCs w:val="21"/>
        </w:rPr>
        <w:t xml:space="preserve"> Reliability Unit Commitment.</w:t>
      </w:r>
    </w:p>
    <w:p w14:paraId="7AFFECA8" w14:textId="13178965" w:rsidR="0015014E" w:rsidRPr="003C2718" w:rsidRDefault="0015014E" w:rsidP="0015014E">
      <w:pPr>
        <w:jc w:val="both"/>
        <w:rPr>
          <w:rFonts w:cs="Arial"/>
          <w:szCs w:val="21"/>
        </w:rPr>
      </w:pPr>
      <w:r w:rsidRPr="003C2718">
        <w:rPr>
          <w:rFonts w:cs="Arial"/>
          <w:szCs w:val="21"/>
        </w:rPr>
        <w:t xml:space="preserve">There were </w:t>
      </w:r>
      <w:r w:rsidR="00876EA5" w:rsidRPr="003C2718">
        <w:rPr>
          <w:rFonts w:cs="Arial"/>
          <w:szCs w:val="21"/>
        </w:rPr>
        <w:t>0</w:t>
      </w:r>
      <w:r w:rsidRPr="003C2718">
        <w:rPr>
          <w:rFonts w:cs="Arial"/>
          <w:szCs w:val="21"/>
        </w:rPr>
        <w:t xml:space="preserve"> DRUC commitments.</w:t>
      </w:r>
    </w:p>
    <w:p w14:paraId="3747DD27" w14:textId="01A2C1C0" w:rsidR="0015014E" w:rsidRPr="003C2718" w:rsidRDefault="0015014E" w:rsidP="0015014E">
      <w:pPr>
        <w:rPr>
          <w:rFonts w:cs="Arial"/>
          <w:szCs w:val="21"/>
        </w:rPr>
      </w:pPr>
      <w:r w:rsidRPr="003C2718">
        <w:rPr>
          <w:rFonts w:cs="Arial"/>
          <w:szCs w:val="21"/>
        </w:rPr>
        <w:t xml:space="preserve">There were </w:t>
      </w:r>
      <w:r w:rsidR="00B32DB1">
        <w:rPr>
          <w:rFonts w:cs="Arial"/>
          <w:szCs w:val="21"/>
        </w:rPr>
        <w:t>68</w:t>
      </w:r>
      <w:r w:rsidR="006B4F81" w:rsidRPr="003C2718">
        <w:rPr>
          <w:rFonts w:cs="Arial"/>
          <w:szCs w:val="21"/>
        </w:rPr>
        <w:t xml:space="preserve"> </w:t>
      </w:r>
      <w:r w:rsidRPr="003C2718">
        <w:rPr>
          <w:rFonts w:cs="Arial"/>
          <w:szCs w:val="21"/>
        </w:rPr>
        <w:t>HRUC commitments.</w:t>
      </w:r>
    </w:p>
    <w:p w14:paraId="00C85EF6" w14:textId="5860D31B" w:rsidR="003C2718" w:rsidRDefault="003C2718" w:rsidP="0015014E">
      <w:r>
        <w:rPr>
          <w:highlight w:val="yellow"/>
        </w:rPr>
        <w:fldChar w:fldCharType="begin"/>
      </w:r>
      <w:r>
        <w:rPr>
          <w:highlight w:val="yellow"/>
        </w:rPr>
        <w:instrText xml:space="preserve"> LINK Excel.Sheet.12 "\\\\ercot.com\\departments\\Operations Support\\Monthly Operations Reports\\2025\\06 - Jun\\RUC\\Monthly_Report_RUC_May_2025.xlsx" "Jun_RUC!R2C11:R22C17" \a \f 4 \h  \* MERGEFORMAT </w:instrText>
      </w:r>
      <w:r>
        <w:rPr>
          <w:highlight w:val="yellow"/>
        </w:rPr>
        <w:fldChar w:fldCharType="separate"/>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260"/>
        <w:gridCol w:w="1260"/>
        <w:gridCol w:w="1385"/>
        <w:gridCol w:w="1225"/>
        <w:gridCol w:w="1685"/>
      </w:tblGrid>
      <w:tr w:rsidR="002762D7" w:rsidRPr="003C2718" w14:paraId="70B298C0" w14:textId="77777777" w:rsidTr="008721F6">
        <w:trPr>
          <w:trHeight w:val="840"/>
          <w:jc w:val="center"/>
        </w:trPr>
        <w:tc>
          <w:tcPr>
            <w:tcW w:w="2335" w:type="dxa"/>
            <w:shd w:val="clear" w:color="000000" w:fill="000000"/>
            <w:vAlign w:val="center"/>
            <w:hideMark/>
          </w:tcPr>
          <w:p w14:paraId="67C2D990" w14:textId="63DBC2AD" w:rsidR="002762D7" w:rsidRPr="003C2718" w:rsidRDefault="002762D7" w:rsidP="003C2718">
            <w:pPr>
              <w:spacing w:after="0" w:line="240" w:lineRule="auto"/>
              <w:jc w:val="center"/>
              <w:rPr>
                <w:rFonts w:cs="Arial"/>
                <w:b/>
                <w:bCs/>
                <w:sz w:val="22"/>
                <w:szCs w:val="22"/>
              </w:rPr>
            </w:pPr>
            <w:r w:rsidRPr="003C2718">
              <w:rPr>
                <w:rFonts w:cs="Arial"/>
                <w:b/>
                <w:bCs/>
                <w:sz w:val="22"/>
                <w:szCs w:val="22"/>
              </w:rPr>
              <w:t>Resource Location</w:t>
            </w:r>
          </w:p>
        </w:tc>
        <w:tc>
          <w:tcPr>
            <w:tcW w:w="1260" w:type="dxa"/>
            <w:shd w:val="clear" w:color="000000" w:fill="000000"/>
            <w:vAlign w:val="center"/>
            <w:hideMark/>
          </w:tcPr>
          <w:p w14:paraId="39215FA0" w14:textId="77777777" w:rsidR="002762D7" w:rsidRPr="003C2718" w:rsidRDefault="002762D7" w:rsidP="003C2718">
            <w:pPr>
              <w:spacing w:after="0" w:line="240" w:lineRule="auto"/>
              <w:jc w:val="center"/>
              <w:rPr>
                <w:rFonts w:cs="Arial"/>
                <w:b/>
                <w:bCs/>
                <w:sz w:val="22"/>
                <w:szCs w:val="22"/>
              </w:rPr>
            </w:pPr>
            <w:r w:rsidRPr="003C2718">
              <w:rPr>
                <w:rFonts w:cs="Arial"/>
                <w:b/>
                <w:bCs/>
                <w:sz w:val="22"/>
                <w:szCs w:val="22"/>
              </w:rPr>
              <w:t># of Resources</w:t>
            </w:r>
          </w:p>
        </w:tc>
        <w:tc>
          <w:tcPr>
            <w:tcW w:w="1260" w:type="dxa"/>
            <w:shd w:val="clear" w:color="000000" w:fill="000000"/>
            <w:vAlign w:val="center"/>
            <w:hideMark/>
          </w:tcPr>
          <w:p w14:paraId="505E4FB2" w14:textId="77777777" w:rsidR="002762D7" w:rsidRPr="003C2718" w:rsidRDefault="002762D7" w:rsidP="003C2718">
            <w:pPr>
              <w:spacing w:after="0" w:line="240" w:lineRule="auto"/>
              <w:jc w:val="center"/>
              <w:rPr>
                <w:rFonts w:cs="Arial"/>
                <w:b/>
                <w:bCs/>
                <w:sz w:val="22"/>
                <w:szCs w:val="22"/>
              </w:rPr>
            </w:pPr>
            <w:r w:rsidRPr="003C2718">
              <w:rPr>
                <w:rFonts w:cs="Arial"/>
                <w:b/>
                <w:bCs/>
                <w:sz w:val="22"/>
                <w:szCs w:val="22"/>
              </w:rPr>
              <w:t>Operating Day</w:t>
            </w:r>
          </w:p>
        </w:tc>
        <w:tc>
          <w:tcPr>
            <w:tcW w:w="1385" w:type="dxa"/>
            <w:shd w:val="clear" w:color="000000" w:fill="000000"/>
            <w:vAlign w:val="center"/>
            <w:hideMark/>
          </w:tcPr>
          <w:p w14:paraId="4D243FF2" w14:textId="77777777" w:rsidR="002762D7" w:rsidRPr="003C2718" w:rsidRDefault="002762D7" w:rsidP="003C2718">
            <w:pPr>
              <w:spacing w:after="0" w:line="240" w:lineRule="auto"/>
              <w:jc w:val="center"/>
              <w:rPr>
                <w:rFonts w:cs="Arial"/>
                <w:b/>
                <w:bCs/>
                <w:sz w:val="22"/>
                <w:szCs w:val="22"/>
              </w:rPr>
            </w:pPr>
            <w:r w:rsidRPr="003C2718">
              <w:rPr>
                <w:rFonts w:cs="Arial"/>
                <w:b/>
                <w:bCs/>
                <w:sz w:val="22"/>
                <w:szCs w:val="22"/>
              </w:rPr>
              <w:t>Total # of Hours Committed</w:t>
            </w:r>
          </w:p>
        </w:tc>
        <w:tc>
          <w:tcPr>
            <w:tcW w:w="1225" w:type="dxa"/>
            <w:shd w:val="clear" w:color="000000" w:fill="000000"/>
            <w:vAlign w:val="center"/>
            <w:hideMark/>
          </w:tcPr>
          <w:p w14:paraId="02B6106B" w14:textId="77777777" w:rsidR="002762D7" w:rsidRPr="003C2718" w:rsidRDefault="002762D7" w:rsidP="003C2718">
            <w:pPr>
              <w:spacing w:after="0" w:line="240" w:lineRule="auto"/>
              <w:jc w:val="center"/>
              <w:rPr>
                <w:rFonts w:cs="Arial"/>
                <w:b/>
                <w:bCs/>
                <w:sz w:val="22"/>
                <w:szCs w:val="22"/>
              </w:rPr>
            </w:pPr>
            <w:r w:rsidRPr="003C2718">
              <w:rPr>
                <w:rFonts w:cs="Arial"/>
                <w:b/>
                <w:bCs/>
                <w:sz w:val="22"/>
                <w:szCs w:val="22"/>
              </w:rPr>
              <w:t xml:space="preserve"> Total MWhs </w:t>
            </w:r>
          </w:p>
        </w:tc>
        <w:tc>
          <w:tcPr>
            <w:tcW w:w="1685" w:type="dxa"/>
            <w:shd w:val="clear" w:color="000000" w:fill="000000"/>
            <w:vAlign w:val="center"/>
            <w:hideMark/>
          </w:tcPr>
          <w:p w14:paraId="1DA082C2" w14:textId="77777777" w:rsidR="002762D7" w:rsidRPr="003C2718" w:rsidRDefault="002762D7" w:rsidP="003C2718">
            <w:pPr>
              <w:spacing w:after="0" w:line="240" w:lineRule="auto"/>
              <w:jc w:val="center"/>
              <w:rPr>
                <w:rFonts w:cs="Arial"/>
                <w:b/>
                <w:bCs/>
                <w:sz w:val="22"/>
                <w:szCs w:val="22"/>
              </w:rPr>
            </w:pPr>
            <w:r w:rsidRPr="003C2718">
              <w:rPr>
                <w:rFonts w:cs="Arial"/>
                <w:b/>
                <w:bCs/>
                <w:sz w:val="22"/>
                <w:szCs w:val="22"/>
              </w:rPr>
              <w:t>Reason for Commitment</w:t>
            </w:r>
          </w:p>
        </w:tc>
      </w:tr>
      <w:tr w:rsidR="002762D7" w:rsidRPr="003C2718" w14:paraId="78A979D8" w14:textId="77777777" w:rsidTr="008721F6">
        <w:trPr>
          <w:trHeight w:val="1080"/>
          <w:jc w:val="center"/>
        </w:trPr>
        <w:tc>
          <w:tcPr>
            <w:tcW w:w="2335" w:type="dxa"/>
            <w:shd w:val="clear" w:color="auto" w:fill="auto"/>
            <w:vAlign w:val="center"/>
            <w:hideMark/>
          </w:tcPr>
          <w:p w14:paraId="0E9ADFAF"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6683FFA2" w14:textId="77777777" w:rsidR="002762D7" w:rsidRPr="003C2718" w:rsidRDefault="002762D7" w:rsidP="003C2718">
            <w:pPr>
              <w:spacing w:after="0" w:line="240" w:lineRule="auto"/>
              <w:jc w:val="center"/>
              <w:rPr>
                <w:rFonts w:cs="Arial"/>
                <w:sz w:val="22"/>
                <w:szCs w:val="22"/>
              </w:rPr>
            </w:pPr>
            <w:r w:rsidRPr="003C2718">
              <w:rPr>
                <w:rFonts w:cs="Arial"/>
                <w:sz w:val="22"/>
                <w:szCs w:val="22"/>
              </w:rPr>
              <w:t>2</w:t>
            </w:r>
          </w:p>
        </w:tc>
        <w:tc>
          <w:tcPr>
            <w:tcW w:w="1260" w:type="dxa"/>
            <w:shd w:val="clear" w:color="B8CCE4" w:fill="FFFFFF"/>
            <w:noWrap/>
            <w:vAlign w:val="center"/>
            <w:hideMark/>
          </w:tcPr>
          <w:p w14:paraId="70F2D97E"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 2025</w:t>
            </w:r>
          </w:p>
        </w:tc>
        <w:tc>
          <w:tcPr>
            <w:tcW w:w="1385" w:type="dxa"/>
            <w:shd w:val="clear" w:color="auto" w:fill="auto"/>
            <w:noWrap/>
            <w:vAlign w:val="center"/>
            <w:hideMark/>
          </w:tcPr>
          <w:p w14:paraId="2F8EA957" w14:textId="77777777" w:rsidR="002762D7" w:rsidRPr="003C2718" w:rsidRDefault="002762D7" w:rsidP="003C2718">
            <w:pPr>
              <w:spacing w:after="0" w:line="240" w:lineRule="auto"/>
              <w:jc w:val="center"/>
              <w:rPr>
                <w:rFonts w:cs="Arial"/>
                <w:sz w:val="22"/>
                <w:szCs w:val="22"/>
              </w:rPr>
            </w:pPr>
            <w:r w:rsidRPr="003C2718">
              <w:rPr>
                <w:rFonts w:cs="Arial"/>
                <w:sz w:val="22"/>
                <w:szCs w:val="22"/>
              </w:rPr>
              <w:t>12</w:t>
            </w:r>
          </w:p>
        </w:tc>
        <w:tc>
          <w:tcPr>
            <w:tcW w:w="1225" w:type="dxa"/>
            <w:shd w:val="clear" w:color="auto" w:fill="auto"/>
            <w:noWrap/>
            <w:vAlign w:val="center"/>
            <w:hideMark/>
          </w:tcPr>
          <w:p w14:paraId="0F033E1C"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528.0 </w:t>
            </w:r>
          </w:p>
        </w:tc>
        <w:tc>
          <w:tcPr>
            <w:tcW w:w="1685" w:type="dxa"/>
            <w:shd w:val="clear" w:color="auto" w:fill="auto"/>
            <w:vAlign w:val="center"/>
            <w:hideMark/>
          </w:tcPr>
          <w:p w14:paraId="0A7260F0"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6F027367" w14:textId="77777777" w:rsidTr="008721F6">
        <w:trPr>
          <w:trHeight w:val="300"/>
          <w:jc w:val="center"/>
        </w:trPr>
        <w:tc>
          <w:tcPr>
            <w:tcW w:w="2335" w:type="dxa"/>
            <w:shd w:val="clear" w:color="auto" w:fill="auto"/>
            <w:vAlign w:val="center"/>
            <w:hideMark/>
          </w:tcPr>
          <w:p w14:paraId="18B438D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54F5AD87" w14:textId="77777777" w:rsidR="002762D7" w:rsidRPr="003C2718" w:rsidRDefault="002762D7" w:rsidP="003C2718">
            <w:pPr>
              <w:spacing w:after="0" w:line="240" w:lineRule="auto"/>
              <w:jc w:val="center"/>
              <w:rPr>
                <w:rFonts w:cs="Arial"/>
                <w:sz w:val="22"/>
                <w:szCs w:val="22"/>
              </w:rPr>
            </w:pPr>
            <w:r w:rsidRPr="003C2718">
              <w:rPr>
                <w:rFonts w:cs="Arial"/>
                <w:sz w:val="22"/>
                <w:szCs w:val="22"/>
              </w:rPr>
              <w:t>1</w:t>
            </w:r>
          </w:p>
        </w:tc>
        <w:tc>
          <w:tcPr>
            <w:tcW w:w="1260" w:type="dxa"/>
            <w:shd w:val="clear" w:color="B8CCE4" w:fill="FFFFFF"/>
            <w:noWrap/>
            <w:vAlign w:val="center"/>
            <w:hideMark/>
          </w:tcPr>
          <w:p w14:paraId="700F05EE"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3, 2025</w:t>
            </w:r>
          </w:p>
        </w:tc>
        <w:tc>
          <w:tcPr>
            <w:tcW w:w="1385" w:type="dxa"/>
            <w:shd w:val="clear" w:color="auto" w:fill="auto"/>
            <w:noWrap/>
            <w:vAlign w:val="center"/>
            <w:hideMark/>
          </w:tcPr>
          <w:p w14:paraId="0B637F43"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25" w:type="dxa"/>
            <w:shd w:val="clear" w:color="auto" w:fill="auto"/>
            <w:noWrap/>
            <w:vAlign w:val="center"/>
            <w:hideMark/>
          </w:tcPr>
          <w:p w14:paraId="0315F44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1,580.0 </w:t>
            </w:r>
          </w:p>
        </w:tc>
        <w:tc>
          <w:tcPr>
            <w:tcW w:w="1685" w:type="dxa"/>
            <w:shd w:val="clear" w:color="auto" w:fill="auto"/>
            <w:vAlign w:val="center"/>
            <w:hideMark/>
          </w:tcPr>
          <w:p w14:paraId="7C49E1F8"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56731E07" w14:textId="77777777" w:rsidTr="008721F6">
        <w:trPr>
          <w:trHeight w:val="300"/>
          <w:jc w:val="center"/>
        </w:trPr>
        <w:tc>
          <w:tcPr>
            <w:tcW w:w="2335" w:type="dxa"/>
            <w:shd w:val="clear" w:color="auto" w:fill="auto"/>
            <w:vAlign w:val="center"/>
            <w:hideMark/>
          </w:tcPr>
          <w:p w14:paraId="4C122490"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NORTH_CENTRAL </w:t>
            </w:r>
          </w:p>
        </w:tc>
        <w:tc>
          <w:tcPr>
            <w:tcW w:w="1260" w:type="dxa"/>
            <w:shd w:val="clear" w:color="auto" w:fill="auto"/>
            <w:noWrap/>
            <w:vAlign w:val="center"/>
            <w:hideMark/>
          </w:tcPr>
          <w:p w14:paraId="6F1182C0"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60" w:type="dxa"/>
            <w:shd w:val="clear" w:color="B8CCE4" w:fill="FFFFFF"/>
            <w:noWrap/>
            <w:vAlign w:val="center"/>
            <w:hideMark/>
          </w:tcPr>
          <w:p w14:paraId="0DD1E2CF"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4, 2025</w:t>
            </w:r>
          </w:p>
        </w:tc>
        <w:tc>
          <w:tcPr>
            <w:tcW w:w="1385" w:type="dxa"/>
            <w:shd w:val="clear" w:color="auto" w:fill="auto"/>
            <w:noWrap/>
            <w:vAlign w:val="center"/>
            <w:hideMark/>
          </w:tcPr>
          <w:p w14:paraId="47F6D7C5" w14:textId="77777777" w:rsidR="002762D7" w:rsidRPr="003C2718" w:rsidRDefault="002762D7" w:rsidP="003C2718">
            <w:pPr>
              <w:spacing w:after="0" w:line="240" w:lineRule="auto"/>
              <w:jc w:val="center"/>
              <w:rPr>
                <w:rFonts w:cs="Arial"/>
                <w:sz w:val="22"/>
                <w:szCs w:val="22"/>
              </w:rPr>
            </w:pPr>
            <w:r w:rsidRPr="003C2718">
              <w:rPr>
                <w:rFonts w:cs="Arial"/>
                <w:sz w:val="22"/>
                <w:szCs w:val="22"/>
              </w:rPr>
              <w:t>28</w:t>
            </w:r>
          </w:p>
        </w:tc>
        <w:tc>
          <w:tcPr>
            <w:tcW w:w="1225" w:type="dxa"/>
            <w:shd w:val="clear" w:color="auto" w:fill="auto"/>
            <w:noWrap/>
            <w:vAlign w:val="center"/>
            <w:hideMark/>
          </w:tcPr>
          <w:p w14:paraId="63C07FB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4,653.0 </w:t>
            </w:r>
          </w:p>
        </w:tc>
        <w:tc>
          <w:tcPr>
            <w:tcW w:w="1685" w:type="dxa"/>
            <w:shd w:val="clear" w:color="auto" w:fill="auto"/>
            <w:vAlign w:val="center"/>
            <w:hideMark/>
          </w:tcPr>
          <w:p w14:paraId="6AF0D045"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7981E9C7" w14:textId="77777777" w:rsidTr="008721F6">
        <w:trPr>
          <w:trHeight w:val="300"/>
          <w:jc w:val="center"/>
        </w:trPr>
        <w:tc>
          <w:tcPr>
            <w:tcW w:w="2335" w:type="dxa"/>
            <w:shd w:val="clear" w:color="auto" w:fill="auto"/>
            <w:vAlign w:val="center"/>
            <w:hideMark/>
          </w:tcPr>
          <w:p w14:paraId="1953D0CE"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3F7E35A5" w14:textId="77777777" w:rsidR="002762D7" w:rsidRPr="003C2718" w:rsidRDefault="002762D7" w:rsidP="003C2718">
            <w:pPr>
              <w:spacing w:after="0" w:line="240" w:lineRule="auto"/>
              <w:jc w:val="center"/>
              <w:rPr>
                <w:rFonts w:cs="Arial"/>
                <w:sz w:val="22"/>
                <w:szCs w:val="22"/>
              </w:rPr>
            </w:pPr>
            <w:r w:rsidRPr="003C2718">
              <w:rPr>
                <w:rFonts w:cs="Arial"/>
                <w:sz w:val="22"/>
                <w:szCs w:val="22"/>
              </w:rPr>
              <w:t>1</w:t>
            </w:r>
          </w:p>
        </w:tc>
        <w:tc>
          <w:tcPr>
            <w:tcW w:w="1260" w:type="dxa"/>
            <w:shd w:val="clear" w:color="B8CCE4" w:fill="FFFFFF"/>
            <w:noWrap/>
            <w:vAlign w:val="center"/>
            <w:hideMark/>
          </w:tcPr>
          <w:p w14:paraId="67DCC75E"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5, 2025</w:t>
            </w:r>
          </w:p>
        </w:tc>
        <w:tc>
          <w:tcPr>
            <w:tcW w:w="1385" w:type="dxa"/>
            <w:shd w:val="clear" w:color="auto" w:fill="auto"/>
            <w:noWrap/>
            <w:vAlign w:val="center"/>
            <w:hideMark/>
          </w:tcPr>
          <w:p w14:paraId="1BD9457B"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25" w:type="dxa"/>
            <w:shd w:val="clear" w:color="auto" w:fill="auto"/>
            <w:noWrap/>
            <w:vAlign w:val="center"/>
            <w:hideMark/>
          </w:tcPr>
          <w:p w14:paraId="794B3B7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1,740.0 </w:t>
            </w:r>
          </w:p>
        </w:tc>
        <w:tc>
          <w:tcPr>
            <w:tcW w:w="1685" w:type="dxa"/>
            <w:shd w:val="clear" w:color="auto" w:fill="auto"/>
            <w:vAlign w:val="center"/>
            <w:hideMark/>
          </w:tcPr>
          <w:p w14:paraId="56358F3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41BBD0CF" w14:textId="77777777" w:rsidTr="008721F6">
        <w:trPr>
          <w:trHeight w:val="300"/>
          <w:jc w:val="center"/>
        </w:trPr>
        <w:tc>
          <w:tcPr>
            <w:tcW w:w="2335" w:type="dxa"/>
            <w:shd w:val="clear" w:color="auto" w:fill="auto"/>
            <w:vAlign w:val="center"/>
            <w:hideMark/>
          </w:tcPr>
          <w:p w14:paraId="07F25E0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780DC0DA" w14:textId="77777777" w:rsidR="002762D7" w:rsidRPr="003C2718" w:rsidRDefault="002762D7" w:rsidP="003C2718">
            <w:pPr>
              <w:spacing w:after="0" w:line="240" w:lineRule="auto"/>
              <w:jc w:val="center"/>
              <w:rPr>
                <w:rFonts w:cs="Arial"/>
                <w:sz w:val="22"/>
                <w:szCs w:val="22"/>
              </w:rPr>
            </w:pPr>
            <w:r w:rsidRPr="003C2718">
              <w:rPr>
                <w:rFonts w:cs="Arial"/>
                <w:sz w:val="22"/>
                <w:szCs w:val="22"/>
              </w:rPr>
              <w:t>3</w:t>
            </w:r>
          </w:p>
        </w:tc>
        <w:tc>
          <w:tcPr>
            <w:tcW w:w="1260" w:type="dxa"/>
            <w:shd w:val="clear" w:color="B8CCE4" w:fill="FFFFFF"/>
            <w:noWrap/>
            <w:vAlign w:val="center"/>
            <w:hideMark/>
          </w:tcPr>
          <w:p w14:paraId="42AC5FA2"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6, 2025</w:t>
            </w:r>
          </w:p>
        </w:tc>
        <w:tc>
          <w:tcPr>
            <w:tcW w:w="1385" w:type="dxa"/>
            <w:shd w:val="clear" w:color="auto" w:fill="auto"/>
            <w:noWrap/>
            <w:vAlign w:val="center"/>
            <w:hideMark/>
          </w:tcPr>
          <w:p w14:paraId="69DDAE2E" w14:textId="77777777" w:rsidR="002762D7" w:rsidRPr="003C2718" w:rsidRDefault="002762D7" w:rsidP="003C2718">
            <w:pPr>
              <w:spacing w:after="0" w:line="240" w:lineRule="auto"/>
              <w:jc w:val="center"/>
              <w:rPr>
                <w:rFonts w:cs="Arial"/>
                <w:sz w:val="22"/>
                <w:szCs w:val="22"/>
              </w:rPr>
            </w:pPr>
            <w:r w:rsidRPr="003C2718">
              <w:rPr>
                <w:rFonts w:cs="Arial"/>
                <w:sz w:val="22"/>
                <w:szCs w:val="22"/>
              </w:rPr>
              <w:t>17</w:t>
            </w:r>
          </w:p>
        </w:tc>
        <w:tc>
          <w:tcPr>
            <w:tcW w:w="1225" w:type="dxa"/>
            <w:shd w:val="clear" w:color="auto" w:fill="auto"/>
            <w:noWrap/>
            <w:vAlign w:val="center"/>
            <w:hideMark/>
          </w:tcPr>
          <w:p w14:paraId="786FFCD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4,868.0 </w:t>
            </w:r>
          </w:p>
        </w:tc>
        <w:tc>
          <w:tcPr>
            <w:tcW w:w="1685" w:type="dxa"/>
            <w:shd w:val="clear" w:color="auto" w:fill="auto"/>
            <w:vAlign w:val="center"/>
            <w:hideMark/>
          </w:tcPr>
          <w:p w14:paraId="7B44A88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59AA09E3" w14:textId="77777777" w:rsidTr="008721F6">
        <w:trPr>
          <w:trHeight w:val="300"/>
          <w:jc w:val="center"/>
        </w:trPr>
        <w:tc>
          <w:tcPr>
            <w:tcW w:w="2335" w:type="dxa"/>
            <w:shd w:val="clear" w:color="auto" w:fill="auto"/>
            <w:vAlign w:val="center"/>
            <w:hideMark/>
          </w:tcPr>
          <w:p w14:paraId="5D465C88"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6F58A43F" w14:textId="77777777" w:rsidR="002762D7" w:rsidRPr="003C2718" w:rsidRDefault="002762D7" w:rsidP="003C2718">
            <w:pPr>
              <w:spacing w:after="0" w:line="240" w:lineRule="auto"/>
              <w:jc w:val="center"/>
              <w:rPr>
                <w:rFonts w:cs="Arial"/>
                <w:sz w:val="22"/>
                <w:szCs w:val="22"/>
              </w:rPr>
            </w:pPr>
            <w:r w:rsidRPr="003C2718">
              <w:rPr>
                <w:rFonts w:cs="Arial"/>
                <w:sz w:val="22"/>
                <w:szCs w:val="22"/>
              </w:rPr>
              <w:t>2</w:t>
            </w:r>
          </w:p>
        </w:tc>
        <w:tc>
          <w:tcPr>
            <w:tcW w:w="1260" w:type="dxa"/>
            <w:shd w:val="clear" w:color="B8CCE4" w:fill="FFFFFF"/>
            <w:noWrap/>
            <w:vAlign w:val="center"/>
            <w:hideMark/>
          </w:tcPr>
          <w:p w14:paraId="36A1F2BC"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9, 2025</w:t>
            </w:r>
          </w:p>
        </w:tc>
        <w:tc>
          <w:tcPr>
            <w:tcW w:w="1385" w:type="dxa"/>
            <w:shd w:val="clear" w:color="auto" w:fill="auto"/>
            <w:noWrap/>
            <w:vAlign w:val="center"/>
            <w:hideMark/>
          </w:tcPr>
          <w:p w14:paraId="7DE9D4DC" w14:textId="77777777" w:rsidR="002762D7" w:rsidRPr="003C2718" w:rsidRDefault="002762D7" w:rsidP="003C2718">
            <w:pPr>
              <w:spacing w:after="0" w:line="240" w:lineRule="auto"/>
              <w:jc w:val="center"/>
              <w:rPr>
                <w:rFonts w:cs="Arial"/>
                <w:sz w:val="22"/>
                <w:szCs w:val="22"/>
              </w:rPr>
            </w:pPr>
            <w:r w:rsidRPr="003C2718">
              <w:rPr>
                <w:rFonts w:cs="Arial"/>
                <w:sz w:val="22"/>
                <w:szCs w:val="22"/>
              </w:rPr>
              <w:t>16</w:t>
            </w:r>
          </w:p>
        </w:tc>
        <w:tc>
          <w:tcPr>
            <w:tcW w:w="1225" w:type="dxa"/>
            <w:shd w:val="clear" w:color="auto" w:fill="auto"/>
            <w:noWrap/>
            <w:vAlign w:val="center"/>
            <w:hideMark/>
          </w:tcPr>
          <w:p w14:paraId="0E97EF77"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2,016.0 </w:t>
            </w:r>
          </w:p>
        </w:tc>
        <w:tc>
          <w:tcPr>
            <w:tcW w:w="1685" w:type="dxa"/>
            <w:shd w:val="clear" w:color="auto" w:fill="auto"/>
            <w:vAlign w:val="center"/>
            <w:hideMark/>
          </w:tcPr>
          <w:p w14:paraId="75CA5F4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7E5E65B3" w14:textId="77777777" w:rsidTr="008721F6">
        <w:trPr>
          <w:trHeight w:val="300"/>
          <w:jc w:val="center"/>
        </w:trPr>
        <w:tc>
          <w:tcPr>
            <w:tcW w:w="2335" w:type="dxa"/>
            <w:shd w:val="clear" w:color="auto" w:fill="auto"/>
            <w:vAlign w:val="center"/>
            <w:hideMark/>
          </w:tcPr>
          <w:p w14:paraId="6B4A37AF"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194715D5"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60" w:type="dxa"/>
            <w:shd w:val="clear" w:color="B8CCE4" w:fill="FFFFFF"/>
            <w:noWrap/>
            <w:vAlign w:val="center"/>
            <w:hideMark/>
          </w:tcPr>
          <w:p w14:paraId="571D5D86"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10, 2025</w:t>
            </w:r>
          </w:p>
        </w:tc>
        <w:tc>
          <w:tcPr>
            <w:tcW w:w="1385" w:type="dxa"/>
            <w:shd w:val="clear" w:color="auto" w:fill="auto"/>
            <w:noWrap/>
            <w:vAlign w:val="center"/>
            <w:hideMark/>
          </w:tcPr>
          <w:p w14:paraId="1C99D305" w14:textId="77777777" w:rsidR="002762D7" w:rsidRPr="003C2718" w:rsidRDefault="002762D7" w:rsidP="003C2718">
            <w:pPr>
              <w:spacing w:after="0" w:line="240" w:lineRule="auto"/>
              <w:jc w:val="center"/>
              <w:rPr>
                <w:rFonts w:cs="Arial"/>
                <w:sz w:val="22"/>
                <w:szCs w:val="22"/>
              </w:rPr>
            </w:pPr>
            <w:r w:rsidRPr="003C2718">
              <w:rPr>
                <w:rFonts w:cs="Arial"/>
                <w:sz w:val="22"/>
                <w:szCs w:val="22"/>
              </w:rPr>
              <w:t>32</w:t>
            </w:r>
          </w:p>
        </w:tc>
        <w:tc>
          <w:tcPr>
            <w:tcW w:w="1225" w:type="dxa"/>
            <w:shd w:val="clear" w:color="auto" w:fill="auto"/>
            <w:noWrap/>
            <w:vAlign w:val="center"/>
            <w:hideMark/>
          </w:tcPr>
          <w:p w14:paraId="54412B8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3,648.0 </w:t>
            </w:r>
          </w:p>
        </w:tc>
        <w:tc>
          <w:tcPr>
            <w:tcW w:w="1685" w:type="dxa"/>
            <w:shd w:val="clear" w:color="auto" w:fill="auto"/>
            <w:vAlign w:val="center"/>
            <w:hideMark/>
          </w:tcPr>
          <w:p w14:paraId="632FA32C"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0480B031" w14:textId="77777777" w:rsidTr="008721F6">
        <w:trPr>
          <w:trHeight w:val="300"/>
          <w:jc w:val="center"/>
        </w:trPr>
        <w:tc>
          <w:tcPr>
            <w:tcW w:w="2335" w:type="dxa"/>
            <w:shd w:val="clear" w:color="auto" w:fill="auto"/>
            <w:vAlign w:val="center"/>
            <w:hideMark/>
          </w:tcPr>
          <w:p w14:paraId="067071C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 NORTH_CENTRAL </w:t>
            </w:r>
          </w:p>
        </w:tc>
        <w:tc>
          <w:tcPr>
            <w:tcW w:w="1260" w:type="dxa"/>
            <w:shd w:val="clear" w:color="auto" w:fill="auto"/>
            <w:noWrap/>
            <w:vAlign w:val="center"/>
            <w:hideMark/>
          </w:tcPr>
          <w:p w14:paraId="22CA7CFF" w14:textId="77777777" w:rsidR="002762D7" w:rsidRPr="003C2718" w:rsidRDefault="002762D7" w:rsidP="003C2718">
            <w:pPr>
              <w:spacing w:after="0" w:line="240" w:lineRule="auto"/>
              <w:jc w:val="center"/>
              <w:rPr>
                <w:rFonts w:cs="Arial"/>
                <w:sz w:val="22"/>
                <w:szCs w:val="22"/>
              </w:rPr>
            </w:pPr>
            <w:r w:rsidRPr="003C2718">
              <w:rPr>
                <w:rFonts w:cs="Arial"/>
                <w:sz w:val="22"/>
                <w:szCs w:val="22"/>
              </w:rPr>
              <w:t>3</w:t>
            </w:r>
          </w:p>
        </w:tc>
        <w:tc>
          <w:tcPr>
            <w:tcW w:w="1260" w:type="dxa"/>
            <w:shd w:val="clear" w:color="B8CCE4" w:fill="FFFFFF"/>
            <w:noWrap/>
            <w:vAlign w:val="center"/>
            <w:hideMark/>
          </w:tcPr>
          <w:p w14:paraId="4D2A0CF7"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12, 2025</w:t>
            </w:r>
          </w:p>
        </w:tc>
        <w:tc>
          <w:tcPr>
            <w:tcW w:w="1385" w:type="dxa"/>
            <w:shd w:val="clear" w:color="auto" w:fill="auto"/>
            <w:noWrap/>
            <w:vAlign w:val="center"/>
            <w:hideMark/>
          </w:tcPr>
          <w:p w14:paraId="614040C3" w14:textId="77777777" w:rsidR="002762D7" w:rsidRPr="003C2718" w:rsidRDefault="002762D7" w:rsidP="003C2718">
            <w:pPr>
              <w:spacing w:after="0" w:line="240" w:lineRule="auto"/>
              <w:jc w:val="center"/>
              <w:rPr>
                <w:rFonts w:cs="Arial"/>
                <w:sz w:val="22"/>
                <w:szCs w:val="22"/>
              </w:rPr>
            </w:pPr>
            <w:r w:rsidRPr="003C2718">
              <w:rPr>
                <w:rFonts w:cs="Arial"/>
                <w:sz w:val="22"/>
                <w:szCs w:val="22"/>
              </w:rPr>
              <w:t>15</w:t>
            </w:r>
          </w:p>
        </w:tc>
        <w:tc>
          <w:tcPr>
            <w:tcW w:w="1225" w:type="dxa"/>
            <w:shd w:val="clear" w:color="auto" w:fill="auto"/>
            <w:noWrap/>
            <w:vAlign w:val="center"/>
            <w:hideMark/>
          </w:tcPr>
          <w:p w14:paraId="79015B4B"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3,485.9 </w:t>
            </w:r>
          </w:p>
        </w:tc>
        <w:tc>
          <w:tcPr>
            <w:tcW w:w="1685" w:type="dxa"/>
            <w:shd w:val="clear" w:color="auto" w:fill="auto"/>
            <w:vAlign w:val="center"/>
            <w:hideMark/>
          </w:tcPr>
          <w:p w14:paraId="44184003"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2D03E476" w14:textId="77777777" w:rsidTr="008721F6">
        <w:trPr>
          <w:trHeight w:val="300"/>
          <w:jc w:val="center"/>
        </w:trPr>
        <w:tc>
          <w:tcPr>
            <w:tcW w:w="2335" w:type="dxa"/>
            <w:shd w:val="clear" w:color="auto" w:fill="auto"/>
            <w:vAlign w:val="center"/>
            <w:hideMark/>
          </w:tcPr>
          <w:p w14:paraId="57F3FA14"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NORTH_CENTRAL </w:t>
            </w:r>
          </w:p>
        </w:tc>
        <w:tc>
          <w:tcPr>
            <w:tcW w:w="1260" w:type="dxa"/>
            <w:shd w:val="clear" w:color="auto" w:fill="auto"/>
            <w:noWrap/>
            <w:vAlign w:val="center"/>
            <w:hideMark/>
          </w:tcPr>
          <w:p w14:paraId="45CDA689" w14:textId="77777777" w:rsidR="002762D7" w:rsidRPr="003C2718" w:rsidRDefault="002762D7" w:rsidP="003C2718">
            <w:pPr>
              <w:spacing w:after="0" w:line="240" w:lineRule="auto"/>
              <w:jc w:val="center"/>
              <w:rPr>
                <w:rFonts w:cs="Arial"/>
                <w:sz w:val="22"/>
                <w:szCs w:val="22"/>
              </w:rPr>
            </w:pPr>
            <w:r w:rsidRPr="003C2718">
              <w:rPr>
                <w:rFonts w:cs="Arial"/>
                <w:sz w:val="22"/>
                <w:szCs w:val="22"/>
              </w:rPr>
              <w:t>3</w:t>
            </w:r>
          </w:p>
        </w:tc>
        <w:tc>
          <w:tcPr>
            <w:tcW w:w="1260" w:type="dxa"/>
            <w:shd w:val="clear" w:color="B8CCE4" w:fill="FFFFFF"/>
            <w:noWrap/>
            <w:vAlign w:val="center"/>
            <w:hideMark/>
          </w:tcPr>
          <w:p w14:paraId="7D7AA45E"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13, 2025</w:t>
            </w:r>
          </w:p>
        </w:tc>
        <w:tc>
          <w:tcPr>
            <w:tcW w:w="1385" w:type="dxa"/>
            <w:shd w:val="clear" w:color="auto" w:fill="auto"/>
            <w:noWrap/>
            <w:vAlign w:val="center"/>
            <w:hideMark/>
          </w:tcPr>
          <w:p w14:paraId="650098BE" w14:textId="77777777" w:rsidR="002762D7" w:rsidRPr="003C2718" w:rsidRDefault="002762D7" w:rsidP="003C2718">
            <w:pPr>
              <w:spacing w:after="0" w:line="240" w:lineRule="auto"/>
              <w:jc w:val="center"/>
              <w:rPr>
                <w:rFonts w:cs="Arial"/>
                <w:sz w:val="22"/>
                <w:szCs w:val="22"/>
              </w:rPr>
            </w:pPr>
            <w:r w:rsidRPr="003C2718">
              <w:rPr>
                <w:rFonts w:cs="Arial"/>
                <w:sz w:val="22"/>
                <w:szCs w:val="22"/>
              </w:rPr>
              <w:t>26</w:t>
            </w:r>
          </w:p>
        </w:tc>
        <w:tc>
          <w:tcPr>
            <w:tcW w:w="1225" w:type="dxa"/>
            <w:shd w:val="clear" w:color="auto" w:fill="auto"/>
            <w:noWrap/>
            <w:vAlign w:val="center"/>
            <w:hideMark/>
          </w:tcPr>
          <w:p w14:paraId="62F08EC2"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5,012.0 </w:t>
            </w:r>
          </w:p>
        </w:tc>
        <w:tc>
          <w:tcPr>
            <w:tcW w:w="1685" w:type="dxa"/>
            <w:shd w:val="clear" w:color="auto" w:fill="auto"/>
            <w:vAlign w:val="center"/>
            <w:hideMark/>
          </w:tcPr>
          <w:p w14:paraId="41A18B3B"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168B00DE" w14:textId="77777777" w:rsidTr="008721F6">
        <w:trPr>
          <w:trHeight w:val="300"/>
          <w:jc w:val="center"/>
        </w:trPr>
        <w:tc>
          <w:tcPr>
            <w:tcW w:w="2335" w:type="dxa"/>
            <w:shd w:val="clear" w:color="auto" w:fill="auto"/>
            <w:vAlign w:val="center"/>
            <w:hideMark/>
          </w:tcPr>
          <w:p w14:paraId="09605751"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 NORTH_CENTRAL </w:t>
            </w:r>
          </w:p>
        </w:tc>
        <w:tc>
          <w:tcPr>
            <w:tcW w:w="1260" w:type="dxa"/>
            <w:shd w:val="clear" w:color="auto" w:fill="auto"/>
            <w:noWrap/>
            <w:vAlign w:val="center"/>
            <w:hideMark/>
          </w:tcPr>
          <w:p w14:paraId="500266BD" w14:textId="77777777" w:rsidR="002762D7" w:rsidRPr="003C2718" w:rsidRDefault="002762D7" w:rsidP="003C2718">
            <w:pPr>
              <w:spacing w:after="0" w:line="240" w:lineRule="auto"/>
              <w:jc w:val="center"/>
              <w:rPr>
                <w:rFonts w:cs="Arial"/>
                <w:sz w:val="22"/>
                <w:szCs w:val="22"/>
              </w:rPr>
            </w:pPr>
            <w:r w:rsidRPr="003C2718">
              <w:rPr>
                <w:rFonts w:cs="Arial"/>
                <w:sz w:val="22"/>
                <w:szCs w:val="22"/>
              </w:rPr>
              <w:t>11</w:t>
            </w:r>
          </w:p>
        </w:tc>
        <w:tc>
          <w:tcPr>
            <w:tcW w:w="1260" w:type="dxa"/>
            <w:shd w:val="clear" w:color="B8CCE4" w:fill="FFFFFF"/>
            <w:noWrap/>
            <w:vAlign w:val="center"/>
            <w:hideMark/>
          </w:tcPr>
          <w:p w14:paraId="072C2FDD"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15, 2025</w:t>
            </w:r>
          </w:p>
        </w:tc>
        <w:tc>
          <w:tcPr>
            <w:tcW w:w="1385" w:type="dxa"/>
            <w:shd w:val="clear" w:color="auto" w:fill="auto"/>
            <w:noWrap/>
            <w:vAlign w:val="center"/>
            <w:hideMark/>
          </w:tcPr>
          <w:p w14:paraId="4534E489" w14:textId="77777777" w:rsidR="002762D7" w:rsidRPr="003C2718" w:rsidRDefault="002762D7" w:rsidP="003C2718">
            <w:pPr>
              <w:spacing w:after="0" w:line="240" w:lineRule="auto"/>
              <w:jc w:val="center"/>
              <w:rPr>
                <w:rFonts w:cs="Arial"/>
                <w:sz w:val="22"/>
                <w:szCs w:val="22"/>
              </w:rPr>
            </w:pPr>
            <w:r w:rsidRPr="003C2718">
              <w:rPr>
                <w:rFonts w:cs="Arial"/>
                <w:sz w:val="22"/>
                <w:szCs w:val="22"/>
              </w:rPr>
              <w:t>65</w:t>
            </w:r>
          </w:p>
        </w:tc>
        <w:tc>
          <w:tcPr>
            <w:tcW w:w="1225" w:type="dxa"/>
            <w:shd w:val="clear" w:color="auto" w:fill="auto"/>
            <w:noWrap/>
            <w:vAlign w:val="center"/>
            <w:hideMark/>
          </w:tcPr>
          <w:p w14:paraId="19303EE7"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9,056.2 </w:t>
            </w:r>
          </w:p>
        </w:tc>
        <w:tc>
          <w:tcPr>
            <w:tcW w:w="1685" w:type="dxa"/>
            <w:shd w:val="clear" w:color="auto" w:fill="auto"/>
            <w:vAlign w:val="center"/>
            <w:hideMark/>
          </w:tcPr>
          <w:p w14:paraId="6AE9E34E"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6CEA3CB4" w14:textId="77777777" w:rsidTr="008721F6">
        <w:trPr>
          <w:trHeight w:val="300"/>
          <w:jc w:val="center"/>
        </w:trPr>
        <w:tc>
          <w:tcPr>
            <w:tcW w:w="2335" w:type="dxa"/>
            <w:shd w:val="clear" w:color="auto" w:fill="auto"/>
            <w:vAlign w:val="center"/>
            <w:hideMark/>
          </w:tcPr>
          <w:p w14:paraId="6DAD08AE"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2232F8B8" w14:textId="77777777" w:rsidR="002762D7" w:rsidRPr="003C2718" w:rsidRDefault="002762D7" w:rsidP="003C2718">
            <w:pPr>
              <w:spacing w:after="0" w:line="240" w:lineRule="auto"/>
              <w:jc w:val="center"/>
              <w:rPr>
                <w:rFonts w:cs="Arial"/>
                <w:sz w:val="22"/>
                <w:szCs w:val="22"/>
              </w:rPr>
            </w:pPr>
            <w:r w:rsidRPr="003C2718">
              <w:rPr>
                <w:rFonts w:cs="Arial"/>
                <w:sz w:val="22"/>
                <w:szCs w:val="22"/>
              </w:rPr>
              <w:t>3</w:t>
            </w:r>
          </w:p>
        </w:tc>
        <w:tc>
          <w:tcPr>
            <w:tcW w:w="1260" w:type="dxa"/>
            <w:shd w:val="clear" w:color="B8CCE4" w:fill="FFFFFF"/>
            <w:noWrap/>
            <w:vAlign w:val="center"/>
            <w:hideMark/>
          </w:tcPr>
          <w:p w14:paraId="187C67EA"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16, 2025</w:t>
            </w:r>
          </w:p>
        </w:tc>
        <w:tc>
          <w:tcPr>
            <w:tcW w:w="1385" w:type="dxa"/>
            <w:shd w:val="clear" w:color="auto" w:fill="auto"/>
            <w:noWrap/>
            <w:vAlign w:val="center"/>
            <w:hideMark/>
          </w:tcPr>
          <w:p w14:paraId="77AB30E7" w14:textId="77777777" w:rsidR="002762D7" w:rsidRPr="003C2718" w:rsidRDefault="002762D7" w:rsidP="003C2718">
            <w:pPr>
              <w:spacing w:after="0" w:line="240" w:lineRule="auto"/>
              <w:jc w:val="center"/>
              <w:rPr>
                <w:rFonts w:cs="Arial"/>
                <w:sz w:val="22"/>
                <w:szCs w:val="22"/>
              </w:rPr>
            </w:pPr>
            <w:r w:rsidRPr="003C2718">
              <w:rPr>
                <w:rFonts w:cs="Arial"/>
                <w:sz w:val="22"/>
                <w:szCs w:val="22"/>
              </w:rPr>
              <w:t>14</w:t>
            </w:r>
          </w:p>
        </w:tc>
        <w:tc>
          <w:tcPr>
            <w:tcW w:w="1225" w:type="dxa"/>
            <w:shd w:val="clear" w:color="auto" w:fill="auto"/>
            <w:noWrap/>
            <w:vAlign w:val="center"/>
            <w:hideMark/>
          </w:tcPr>
          <w:p w14:paraId="7D801742"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5,186.0 </w:t>
            </w:r>
          </w:p>
        </w:tc>
        <w:tc>
          <w:tcPr>
            <w:tcW w:w="1685" w:type="dxa"/>
            <w:shd w:val="clear" w:color="auto" w:fill="auto"/>
            <w:vAlign w:val="center"/>
            <w:hideMark/>
          </w:tcPr>
          <w:p w14:paraId="36093D3B"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256F447D" w14:textId="77777777" w:rsidTr="008721F6">
        <w:trPr>
          <w:trHeight w:val="300"/>
          <w:jc w:val="center"/>
        </w:trPr>
        <w:tc>
          <w:tcPr>
            <w:tcW w:w="2335" w:type="dxa"/>
            <w:shd w:val="clear" w:color="auto" w:fill="auto"/>
            <w:vAlign w:val="center"/>
            <w:hideMark/>
          </w:tcPr>
          <w:p w14:paraId="7127AC1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1A02D5F0" w14:textId="77777777" w:rsidR="002762D7" w:rsidRPr="003C2718" w:rsidRDefault="002762D7" w:rsidP="003C2718">
            <w:pPr>
              <w:spacing w:after="0" w:line="240" w:lineRule="auto"/>
              <w:jc w:val="center"/>
              <w:rPr>
                <w:rFonts w:cs="Arial"/>
                <w:sz w:val="22"/>
                <w:szCs w:val="22"/>
              </w:rPr>
            </w:pPr>
            <w:r w:rsidRPr="003C2718">
              <w:rPr>
                <w:rFonts w:cs="Arial"/>
                <w:sz w:val="22"/>
                <w:szCs w:val="22"/>
              </w:rPr>
              <w:t>2</w:t>
            </w:r>
          </w:p>
        </w:tc>
        <w:tc>
          <w:tcPr>
            <w:tcW w:w="1260" w:type="dxa"/>
            <w:shd w:val="clear" w:color="B8CCE4" w:fill="FFFFFF"/>
            <w:noWrap/>
            <w:vAlign w:val="center"/>
            <w:hideMark/>
          </w:tcPr>
          <w:p w14:paraId="79D62656"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18, 2025</w:t>
            </w:r>
          </w:p>
        </w:tc>
        <w:tc>
          <w:tcPr>
            <w:tcW w:w="1385" w:type="dxa"/>
            <w:shd w:val="clear" w:color="auto" w:fill="auto"/>
            <w:noWrap/>
            <w:vAlign w:val="center"/>
            <w:hideMark/>
          </w:tcPr>
          <w:p w14:paraId="27899C64" w14:textId="77777777" w:rsidR="002762D7" w:rsidRPr="003C2718" w:rsidRDefault="002762D7" w:rsidP="003C2718">
            <w:pPr>
              <w:spacing w:after="0" w:line="240" w:lineRule="auto"/>
              <w:jc w:val="center"/>
              <w:rPr>
                <w:rFonts w:cs="Arial"/>
                <w:sz w:val="22"/>
                <w:szCs w:val="22"/>
              </w:rPr>
            </w:pPr>
            <w:r w:rsidRPr="003C2718">
              <w:rPr>
                <w:rFonts w:cs="Arial"/>
                <w:sz w:val="22"/>
                <w:szCs w:val="22"/>
              </w:rPr>
              <w:t>12</w:t>
            </w:r>
          </w:p>
        </w:tc>
        <w:tc>
          <w:tcPr>
            <w:tcW w:w="1225" w:type="dxa"/>
            <w:shd w:val="clear" w:color="auto" w:fill="auto"/>
            <w:noWrap/>
            <w:vAlign w:val="center"/>
            <w:hideMark/>
          </w:tcPr>
          <w:p w14:paraId="65417893"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928.0 </w:t>
            </w:r>
          </w:p>
        </w:tc>
        <w:tc>
          <w:tcPr>
            <w:tcW w:w="1685" w:type="dxa"/>
            <w:shd w:val="clear" w:color="auto" w:fill="auto"/>
            <w:vAlign w:val="center"/>
            <w:hideMark/>
          </w:tcPr>
          <w:p w14:paraId="1BBB8DD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1B967BF5" w14:textId="77777777" w:rsidTr="008721F6">
        <w:trPr>
          <w:trHeight w:val="300"/>
          <w:jc w:val="center"/>
        </w:trPr>
        <w:tc>
          <w:tcPr>
            <w:tcW w:w="2335" w:type="dxa"/>
            <w:shd w:val="clear" w:color="auto" w:fill="auto"/>
            <w:vAlign w:val="center"/>
            <w:hideMark/>
          </w:tcPr>
          <w:p w14:paraId="38A33193"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67B196C9" w14:textId="77777777" w:rsidR="002762D7" w:rsidRPr="003C2718" w:rsidRDefault="002762D7" w:rsidP="003C2718">
            <w:pPr>
              <w:spacing w:after="0" w:line="240" w:lineRule="auto"/>
              <w:jc w:val="center"/>
              <w:rPr>
                <w:rFonts w:cs="Arial"/>
                <w:sz w:val="22"/>
                <w:szCs w:val="22"/>
              </w:rPr>
            </w:pPr>
            <w:r w:rsidRPr="003C2718">
              <w:rPr>
                <w:rFonts w:cs="Arial"/>
                <w:sz w:val="22"/>
                <w:szCs w:val="22"/>
              </w:rPr>
              <w:t>2</w:t>
            </w:r>
          </w:p>
        </w:tc>
        <w:tc>
          <w:tcPr>
            <w:tcW w:w="1260" w:type="dxa"/>
            <w:shd w:val="clear" w:color="B8CCE4" w:fill="FFFFFF"/>
            <w:noWrap/>
            <w:vAlign w:val="center"/>
            <w:hideMark/>
          </w:tcPr>
          <w:p w14:paraId="22F29AAD"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19, 2025</w:t>
            </w:r>
          </w:p>
        </w:tc>
        <w:tc>
          <w:tcPr>
            <w:tcW w:w="1385" w:type="dxa"/>
            <w:shd w:val="clear" w:color="auto" w:fill="auto"/>
            <w:noWrap/>
            <w:vAlign w:val="center"/>
            <w:hideMark/>
          </w:tcPr>
          <w:p w14:paraId="5024A9C6" w14:textId="77777777" w:rsidR="002762D7" w:rsidRPr="003C2718" w:rsidRDefault="002762D7" w:rsidP="003C2718">
            <w:pPr>
              <w:spacing w:after="0" w:line="240" w:lineRule="auto"/>
              <w:jc w:val="center"/>
              <w:rPr>
                <w:rFonts w:cs="Arial"/>
                <w:sz w:val="22"/>
                <w:szCs w:val="22"/>
              </w:rPr>
            </w:pPr>
            <w:r w:rsidRPr="003C2718">
              <w:rPr>
                <w:rFonts w:cs="Arial"/>
                <w:sz w:val="22"/>
                <w:szCs w:val="22"/>
              </w:rPr>
              <w:t>10</w:t>
            </w:r>
          </w:p>
        </w:tc>
        <w:tc>
          <w:tcPr>
            <w:tcW w:w="1225" w:type="dxa"/>
            <w:shd w:val="clear" w:color="auto" w:fill="auto"/>
            <w:noWrap/>
            <w:vAlign w:val="center"/>
            <w:hideMark/>
          </w:tcPr>
          <w:p w14:paraId="29920359"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3,306.0 </w:t>
            </w:r>
          </w:p>
        </w:tc>
        <w:tc>
          <w:tcPr>
            <w:tcW w:w="1685" w:type="dxa"/>
            <w:shd w:val="clear" w:color="auto" w:fill="auto"/>
            <w:vAlign w:val="center"/>
            <w:hideMark/>
          </w:tcPr>
          <w:p w14:paraId="61972ED1"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0593671C" w14:textId="77777777" w:rsidTr="008721F6">
        <w:trPr>
          <w:trHeight w:val="564"/>
          <w:jc w:val="center"/>
        </w:trPr>
        <w:tc>
          <w:tcPr>
            <w:tcW w:w="2335" w:type="dxa"/>
            <w:shd w:val="clear" w:color="auto" w:fill="auto"/>
            <w:vAlign w:val="center"/>
            <w:hideMark/>
          </w:tcPr>
          <w:p w14:paraId="771E2D8F"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COAST, NORTH_CENTRAL, SOUTH_CENTRAL </w:t>
            </w:r>
          </w:p>
        </w:tc>
        <w:tc>
          <w:tcPr>
            <w:tcW w:w="1260" w:type="dxa"/>
            <w:shd w:val="clear" w:color="auto" w:fill="auto"/>
            <w:noWrap/>
            <w:vAlign w:val="center"/>
            <w:hideMark/>
          </w:tcPr>
          <w:p w14:paraId="5BC6B2B2" w14:textId="77777777" w:rsidR="002762D7" w:rsidRPr="003C2718" w:rsidRDefault="002762D7" w:rsidP="003C2718">
            <w:pPr>
              <w:spacing w:after="0" w:line="240" w:lineRule="auto"/>
              <w:jc w:val="center"/>
              <w:rPr>
                <w:rFonts w:cs="Arial"/>
                <w:sz w:val="22"/>
                <w:szCs w:val="22"/>
              </w:rPr>
            </w:pPr>
            <w:r w:rsidRPr="003C2718">
              <w:rPr>
                <w:rFonts w:cs="Arial"/>
                <w:sz w:val="22"/>
                <w:szCs w:val="22"/>
              </w:rPr>
              <w:t>5</w:t>
            </w:r>
          </w:p>
        </w:tc>
        <w:tc>
          <w:tcPr>
            <w:tcW w:w="1260" w:type="dxa"/>
            <w:shd w:val="clear" w:color="B8CCE4" w:fill="FFFFFF"/>
            <w:noWrap/>
            <w:vAlign w:val="center"/>
            <w:hideMark/>
          </w:tcPr>
          <w:p w14:paraId="70C2384B"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20, 2025</w:t>
            </w:r>
          </w:p>
        </w:tc>
        <w:tc>
          <w:tcPr>
            <w:tcW w:w="1385" w:type="dxa"/>
            <w:shd w:val="clear" w:color="auto" w:fill="auto"/>
            <w:noWrap/>
            <w:vAlign w:val="center"/>
            <w:hideMark/>
          </w:tcPr>
          <w:p w14:paraId="65F68915" w14:textId="77777777" w:rsidR="002762D7" w:rsidRPr="003C2718" w:rsidRDefault="002762D7" w:rsidP="003C2718">
            <w:pPr>
              <w:spacing w:after="0" w:line="240" w:lineRule="auto"/>
              <w:jc w:val="center"/>
              <w:rPr>
                <w:rFonts w:cs="Arial"/>
                <w:sz w:val="22"/>
                <w:szCs w:val="22"/>
              </w:rPr>
            </w:pPr>
            <w:r w:rsidRPr="003C2718">
              <w:rPr>
                <w:rFonts w:cs="Arial"/>
                <w:sz w:val="22"/>
                <w:szCs w:val="22"/>
              </w:rPr>
              <w:t>28</w:t>
            </w:r>
          </w:p>
        </w:tc>
        <w:tc>
          <w:tcPr>
            <w:tcW w:w="1225" w:type="dxa"/>
            <w:shd w:val="clear" w:color="auto" w:fill="auto"/>
            <w:noWrap/>
            <w:vAlign w:val="center"/>
            <w:hideMark/>
          </w:tcPr>
          <w:p w14:paraId="3DF5E3F0"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12,153.0 </w:t>
            </w:r>
          </w:p>
        </w:tc>
        <w:tc>
          <w:tcPr>
            <w:tcW w:w="1685" w:type="dxa"/>
            <w:shd w:val="clear" w:color="auto" w:fill="auto"/>
            <w:vAlign w:val="center"/>
            <w:hideMark/>
          </w:tcPr>
          <w:p w14:paraId="1D364AF4"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WESTEX </w:t>
            </w:r>
          </w:p>
        </w:tc>
      </w:tr>
      <w:tr w:rsidR="002762D7" w:rsidRPr="003C2718" w14:paraId="0F22503B" w14:textId="77777777" w:rsidTr="008721F6">
        <w:trPr>
          <w:trHeight w:val="300"/>
          <w:jc w:val="center"/>
        </w:trPr>
        <w:tc>
          <w:tcPr>
            <w:tcW w:w="2335" w:type="dxa"/>
            <w:shd w:val="clear" w:color="auto" w:fill="auto"/>
            <w:vAlign w:val="center"/>
            <w:hideMark/>
          </w:tcPr>
          <w:p w14:paraId="02E753A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7F80BCCD" w14:textId="77777777" w:rsidR="002762D7" w:rsidRPr="003C2718" w:rsidRDefault="002762D7" w:rsidP="003C2718">
            <w:pPr>
              <w:spacing w:after="0" w:line="240" w:lineRule="auto"/>
              <w:jc w:val="center"/>
              <w:rPr>
                <w:rFonts w:cs="Arial"/>
                <w:sz w:val="22"/>
                <w:szCs w:val="22"/>
              </w:rPr>
            </w:pPr>
            <w:r w:rsidRPr="003C2718">
              <w:rPr>
                <w:rFonts w:cs="Arial"/>
                <w:sz w:val="22"/>
                <w:szCs w:val="22"/>
              </w:rPr>
              <w:t>1</w:t>
            </w:r>
          </w:p>
        </w:tc>
        <w:tc>
          <w:tcPr>
            <w:tcW w:w="1260" w:type="dxa"/>
            <w:shd w:val="clear" w:color="B8CCE4" w:fill="FFFFFF"/>
            <w:noWrap/>
            <w:vAlign w:val="center"/>
            <w:hideMark/>
          </w:tcPr>
          <w:p w14:paraId="08D7F8D8"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23, 2025</w:t>
            </w:r>
          </w:p>
        </w:tc>
        <w:tc>
          <w:tcPr>
            <w:tcW w:w="1385" w:type="dxa"/>
            <w:shd w:val="clear" w:color="auto" w:fill="auto"/>
            <w:noWrap/>
            <w:vAlign w:val="center"/>
            <w:hideMark/>
          </w:tcPr>
          <w:p w14:paraId="60721DF4" w14:textId="77777777" w:rsidR="002762D7" w:rsidRPr="003C2718" w:rsidRDefault="002762D7" w:rsidP="003C2718">
            <w:pPr>
              <w:spacing w:after="0" w:line="240" w:lineRule="auto"/>
              <w:jc w:val="center"/>
              <w:rPr>
                <w:rFonts w:cs="Arial"/>
                <w:sz w:val="22"/>
                <w:szCs w:val="22"/>
              </w:rPr>
            </w:pPr>
            <w:r w:rsidRPr="003C2718">
              <w:rPr>
                <w:rFonts w:cs="Arial"/>
                <w:sz w:val="22"/>
                <w:szCs w:val="22"/>
              </w:rPr>
              <w:t>6</w:t>
            </w:r>
          </w:p>
        </w:tc>
        <w:tc>
          <w:tcPr>
            <w:tcW w:w="1225" w:type="dxa"/>
            <w:shd w:val="clear" w:color="auto" w:fill="auto"/>
            <w:noWrap/>
            <w:vAlign w:val="center"/>
            <w:hideMark/>
          </w:tcPr>
          <w:p w14:paraId="14F40F48"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2,503.0 </w:t>
            </w:r>
          </w:p>
        </w:tc>
        <w:tc>
          <w:tcPr>
            <w:tcW w:w="1685" w:type="dxa"/>
            <w:shd w:val="clear" w:color="auto" w:fill="auto"/>
            <w:vAlign w:val="center"/>
            <w:hideMark/>
          </w:tcPr>
          <w:p w14:paraId="71FAF75F"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45370DD6" w14:textId="77777777" w:rsidTr="008721F6">
        <w:trPr>
          <w:trHeight w:val="564"/>
          <w:jc w:val="center"/>
        </w:trPr>
        <w:tc>
          <w:tcPr>
            <w:tcW w:w="2335" w:type="dxa"/>
            <w:shd w:val="clear" w:color="auto" w:fill="auto"/>
            <w:vAlign w:val="center"/>
            <w:hideMark/>
          </w:tcPr>
          <w:p w14:paraId="326CB104" w14:textId="77777777" w:rsidR="002762D7" w:rsidRPr="003C2718" w:rsidRDefault="002762D7" w:rsidP="003C2718">
            <w:pPr>
              <w:spacing w:after="0" w:line="240" w:lineRule="auto"/>
              <w:jc w:val="center"/>
              <w:rPr>
                <w:rFonts w:cs="Arial"/>
                <w:sz w:val="22"/>
                <w:szCs w:val="22"/>
              </w:rPr>
            </w:pPr>
            <w:r w:rsidRPr="003C2718">
              <w:rPr>
                <w:rFonts w:cs="Arial"/>
                <w:sz w:val="22"/>
                <w:szCs w:val="22"/>
              </w:rPr>
              <w:lastRenderedPageBreak/>
              <w:t xml:space="preserve"> EAST, NORTH_CENTRAL, SOUTH_CENTRAL </w:t>
            </w:r>
          </w:p>
        </w:tc>
        <w:tc>
          <w:tcPr>
            <w:tcW w:w="1260" w:type="dxa"/>
            <w:shd w:val="clear" w:color="auto" w:fill="auto"/>
            <w:noWrap/>
            <w:vAlign w:val="center"/>
            <w:hideMark/>
          </w:tcPr>
          <w:p w14:paraId="0ECFA82B" w14:textId="77777777" w:rsidR="002762D7" w:rsidRPr="003C2718" w:rsidRDefault="002762D7" w:rsidP="003C2718">
            <w:pPr>
              <w:spacing w:after="0" w:line="240" w:lineRule="auto"/>
              <w:jc w:val="center"/>
              <w:rPr>
                <w:rFonts w:cs="Arial"/>
                <w:sz w:val="22"/>
                <w:szCs w:val="22"/>
              </w:rPr>
            </w:pPr>
            <w:r w:rsidRPr="003C2718">
              <w:rPr>
                <w:rFonts w:cs="Arial"/>
                <w:sz w:val="22"/>
                <w:szCs w:val="22"/>
              </w:rPr>
              <w:t>7</w:t>
            </w:r>
          </w:p>
        </w:tc>
        <w:tc>
          <w:tcPr>
            <w:tcW w:w="1260" w:type="dxa"/>
            <w:shd w:val="clear" w:color="B8CCE4" w:fill="FFFFFF"/>
            <w:noWrap/>
            <w:vAlign w:val="center"/>
            <w:hideMark/>
          </w:tcPr>
          <w:p w14:paraId="4F73388F"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24, 2025</w:t>
            </w:r>
          </w:p>
        </w:tc>
        <w:tc>
          <w:tcPr>
            <w:tcW w:w="1385" w:type="dxa"/>
            <w:shd w:val="clear" w:color="auto" w:fill="auto"/>
            <w:noWrap/>
            <w:vAlign w:val="center"/>
            <w:hideMark/>
          </w:tcPr>
          <w:p w14:paraId="124DB5F8" w14:textId="77777777" w:rsidR="002762D7" w:rsidRPr="003C2718" w:rsidRDefault="002762D7" w:rsidP="003C2718">
            <w:pPr>
              <w:spacing w:after="0" w:line="240" w:lineRule="auto"/>
              <w:jc w:val="center"/>
              <w:rPr>
                <w:rFonts w:cs="Arial"/>
                <w:sz w:val="22"/>
                <w:szCs w:val="22"/>
              </w:rPr>
            </w:pPr>
            <w:r w:rsidRPr="003C2718">
              <w:rPr>
                <w:rFonts w:cs="Arial"/>
                <w:sz w:val="22"/>
                <w:szCs w:val="22"/>
              </w:rPr>
              <w:t>29</w:t>
            </w:r>
          </w:p>
        </w:tc>
        <w:tc>
          <w:tcPr>
            <w:tcW w:w="1225" w:type="dxa"/>
            <w:shd w:val="clear" w:color="auto" w:fill="auto"/>
            <w:noWrap/>
            <w:vAlign w:val="center"/>
            <w:hideMark/>
          </w:tcPr>
          <w:p w14:paraId="4A4AB3C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10,421.0 </w:t>
            </w:r>
          </w:p>
        </w:tc>
        <w:tc>
          <w:tcPr>
            <w:tcW w:w="1685" w:type="dxa"/>
            <w:shd w:val="clear" w:color="auto" w:fill="auto"/>
            <w:vAlign w:val="center"/>
            <w:hideMark/>
          </w:tcPr>
          <w:p w14:paraId="2EDF941D"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7AF95C24" w14:textId="77777777" w:rsidTr="008721F6">
        <w:trPr>
          <w:trHeight w:val="564"/>
          <w:jc w:val="center"/>
        </w:trPr>
        <w:tc>
          <w:tcPr>
            <w:tcW w:w="2335" w:type="dxa"/>
            <w:shd w:val="clear" w:color="auto" w:fill="auto"/>
            <w:vAlign w:val="center"/>
            <w:hideMark/>
          </w:tcPr>
          <w:p w14:paraId="6C1A9751"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NORTH_CENTRAL </w:t>
            </w:r>
          </w:p>
        </w:tc>
        <w:tc>
          <w:tcPr>
            <w:tcW w:w="1260" w:type="dxa"/>
            <w:shd w:val="clear" w:color="auto" w:fill="auto"/>
            <w:noWrap/>
            <w:vAlign w:val="center"/>
            <w:hideMark/>
          </w:tcPr>
          <w:p w14:paraId="532BF0B1" w14:textId="136E2936" w:rsidR="002762D7" w:rsidRPr="003C2718" w:rsidRDefault="002762D7" w:rsidP="003C2718">
            <w:pPr>
              <w:spacing w:after="0" w:line="240" w:lineRule="auto"/>
              <w:jc w:val="center"/>
              <w:rPr>
                <w:rFonts w:cs="Arial"/>
                <w:sz w:val="22"/>
                <w:szCs w:val="22"/>
              </w:rPr>
            </w:pPr>
            <w:r>
              <w:rPr>
                <w:rFonts w:cs="Arial"/>
                <w:sz w:val="22"/>
                <w:szCs w:val="22"/>
              </w:rPr>
              <w:t>1</w:t>
            </w:r>
          </w:p>
        </w:tc>
        <w:tc>
          <w:tcPr>
            <w:tcW w:w="1260" w:type="dxa"/>
            <w:shd w:val="clear" w:color="B8CCE4" w:fill="FFFFFF"/>
            <w:noWrap/>
            <w:vAlign w:val="center"/>
            <w:hideMark/>
          </w:tcPr>
          <w:p w14:paraId="57BD904A"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25, 2025</w:t>
            </w:r>
          </w:p>
        </w:tc>
        <w:tc>
          <w:tcPr>
            <w:tcW w:w="1385" w:type="dxa"/>
            <w:shd w:val="clear" w:color="auto" w:fill="auto"/>
            <w:noWrap/>
            <w:vAlign w:val="center"/>
            <w:hideMark/>
          </w:tcPr>
          <w:p w14:paraId="1E55467E" w14:textId="77777777" w:rsidR="002762D7" w:rsidRPr="003C2718" w:rsidRDefault="002762D7" w:rsidP="003C2718">
            <w:pPr>
              <w:spacing w:after="0" w:line="240" w:lineRule="auto"/>
              <w:jc w:val="center"/>
              <w:rPr>
                <w:rFonts w:cs="Arial"/>
                <w:sz w:val="22"/>
                <w:szCs w:val="22"/>
              </w:rPr>
            </w:pPr>
            <w:r w:rsidRPr="003C2718">
              <w:rPr>
                <w:rFonts w:cs="Arial"/>
                <w:sz w:val="22"/>
                <w:szCs w:val="22"/>
              </w:rPr>
              <w:t>5</w:t>
            </w:r>
          </w:p>
        </w:tc>
        <w:tc>
          <w:tcPr>
            <w:tcW w:w="1225" w:type="dxa"/>
            <w:shd w:val="clear" w:color="auto" w:fill="auto"/>
            <w:noWrap/>
            <w:vAlign w:val="center"/>
            <w:hideMark/>
          </w:tcPr>
          <w:p w14:paraId="487E20EC"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2,242.0 </w:t>
            </w:r>
          </w:p>
        </w:tc>
        <w:tc>
          <w:tcPr>
            <w:tcW w:w="1685" w:type="dxa"/>
            <w:shd w:val="clear" w:color="auto" w:fill="auto"/>
            <w:vAlign w:val="center"/>
            <w:hideMark/>
          </w:tcPr>
          <w:p w14:paraId="29C1CCB6"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65512400" w14:textId="77777777" w:rsidTr="008721F6">
        <w:trPr>
          <w:trHeight w:val="564"/>
          <w:jc w:val="center"/>
        </w:trPr>
        <w:tc>
          <w:tcPr>
            <w:tcW w:w="2335" w:type="dxa"/>
            <w:shd w:val="clear" w:color="auto" w:fill="auto"/>
            <w:vAlign w:val="center"/>
            <w:hideMark/>
          </w:tcPr>
          <w:p w14:paraId="4B50DC12"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NORTH_CENTRAL </w:t>
            </w:r>
          </w:p>
        </w:tc>
        <w:tc>
          <w:tcPr>
            <w:tcW w:w="1260" w:type="dxa"/>
            <w:shd w:val="clear" w:color="auto" w:fill="auto"/>
            <w:noWrap/>
            <w:vAlign w:val="center"/>
            <w:hideMark/>
          </w:tcPr>
          <w:p w14:paraId="78177647"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60" w:type="dxa"/>
            <w:shd w:val="clear" w:color="B8CCE4" w:fill="FFFFFF"/>
            <w:noWrap/>
            <w:vAlign w:val="center"/>
            <w:hideMark/>
          </w:tcPr>
          <w:p w14:paraId="37217688"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26, 2025</w:t>
            </w:r>
          </w:p>
        </w:tc>
        <w:tc>
          <w:tcPr>
            <w:tcW w:w="1385" w:type="dxa"/>
            <w:shd w:val="clear" w:color="auto" w:fill="auto"/>
            <w:noWrap/>
            <w:vAlign w:val="center"/>
            <w:hideMark/>
          </w:tcPr>
          <w:p w14:paraId="19CD193F" w14:textId="77777777" w:rsidR="002762D7" w:rsidRPr="003C2718" w:rsidRDefault="002762D7" w:rsidP="003C2718">
            <w:pPr>
              <w:spacing w:after="0" w:line="240" w:lineRule="auto"/>
              <w:jc w:val="center"/>
              <w:rPr>
                <w:rFonts w:cs="Arial"/>
                <w:sz w:val="22"/>
                <w:szCs w:val="22"/>
              </w:rPr>
            </w:pPr>
            <w:r w:rsidRPr="003C2718">
              <w:rPr>
                <w:rFonts w:cs="Arial"/>
                <w:sz w:val="22"/>
                <w:szCs w:val="22"/>
              </w:rPr>
              <w:t>36</w:t>
            </w:r>
          </w:p>
        </w:tc>
        <w:tc>
          <w:tcPr>
            <w:tcW w:w="1225" w:type="dxa"/>
            <w:shd w:val="clear" w:color="auto" w:fill="auto"/>
            <w:noWrap/>
            <w:vAlign w:val="center"/>
            <w:hideMark/>
          </w:tcPr>
          <w:p w14:paraId="6C4E578E"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13,160.0 </w:t>
            </w:r>
          </w:p>
        </w:tc>
        <w:tc>
          <w:tcPr>
            <w:tcW w:w="1685" w:type="dxa"/>
            <w:shd w:val="clear" w:color="auto" w:fill="auto"/>
            <w:vAlign w:val="center"/>
            <w:hideMark/>
          </w:tcPr>
          <w:p w14:paraId="1481E257"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r w:rsidR="002762D7" w:rsidRPr="003C2718" w14:paraId="6E31AA29" w14:textId="77777777" w:rsidTr="008721F6">
        <w:trPr>
          <w:trHeight w:val="564"/>
          <w:jc w:val="center"/>
        </w:trPr>
        <w:tc>
          <w:tcPr>
            <w:tcW w:w="2335" w:type="dxa"/>
            <w:shd w:val="clear" w:color="auto" w:fill="auto"/>
            <w:vAlign w:val="center"/>
            <w:hideMark/>
          </w:tcPr>
          <w:p w14:paraId="74DF0237"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EAST, NORTH_CENTRAL </w:t>
            </w:r>
          </w:p>
        </w:tc>
        <w:tc>
          <w:tcPr>
            <w:tcW w:w="1260" w:type="dxa"/>
            <w:shd w:val="clear" w:color="auto" w:fill="auto"/>
            <w:noWrap/>
            <w:vAlign w:val="center"/>
            <w:hideMark/>
          </w:tcPr>
          <w:p w14:paraId="2A64FF9A" w14:textId="77777777" w:rsidR="002762D7" w:rsidRPr="003C2718" w:rsidRDefault="002762D7" w:rsidP="003C2718">
            <w:pPr>
              <w:spacing w:after="0" w:line="240" w:lineRule="auto"/>
              <w:jc w:val="center"/>
              <w:rPr>
                <w:rFonts w:cs="Arial"/>
                <w:sz w:val="22"/>
                <w:szCs w:val="22"/>
              </w:rPr>
            </w:pPr>
            <w:r w:rsidRPr="003C2718">
              <w:rPr>
                <w:rFonts w:cs="Arial"/>
                <w:sz w:val="22"/>
                <w:szCs w:val="22"/>
              </w:rPr>
              <w:t>8</w:t>
            </w:r>
          </w:p>
        </w:tc>
        <w:tc>
          <w:tcPr>
            <w:tcW w:w="1260" w:type="dxa"/>
            <w:shd w:val="clear" w:color="B8CCE4" w:fill="FFFFFF"/>
            <w:noWrap/>
            <w:vAlign w:val="center"/>
            <w:hideMark/>
          </w:tcPr>
          <w:p w14:paraId="7FAE8817"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27, 2025</w:t>
            </w:r>
          </w:p>
        </w:tc>
        <w:tc>
          <w:tcPr>
            <w:tcW w:w="1385" w:type="dxa"/>
            <w:shd w:val="clear" w:color="auto" w:fill="auto"/>
            <w:noWrap/>
            <w:vAlign w:val="center"/>
            <w:hideMark/>
          </w:tcPr>
          <w:p w14:paraId="65A7CFB1" w14:textId="77777777" w:rsidR="002762D7" w:rsidRPr="003C2718" w:rsidRDefault="002762D7" w:rsidP="003C2718">
            <w:pPr>
              <w:spacing w:after="0" w:line="240" w:lineRule="auto"/>
              <w:jc w:val="center"/>
              <w:rPr>
                <w:rFonts w:cs="Arial"/>
                <w:sz w:val="22"/>
                <w:szCs w:val="22"/>
              </w:rPr>
            </w:pPr>
            <w:r w:rsidRPr="003C2718">
              <w:rPr>
                <w:rFonts w:cs="Arial"/>
                <w:sz w:val="22"/>
                <w:szCs w:val="22"/>
              </w:rPr>
              <w:t>43</w:t>
            </w:r>
          </w:p>
        </w:tc>
        <w:tc>
          <w:tcPr>
            <w:tcW w:w="1225" w:type="dxa"/>
            <w:shd w:val="clear" w:color="auto" w:fill="auto"/>
            <w:noWrap/>
            <w:vAlign w:val="center"/>
            <w:hideMark/>
          </w:tcPr>
          <w:p w14:paraId="71D7A485"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6,325.0 </w:t>
            </w:r>
          </w:p>
        </w:tc>
        <w:tc>
          <w:tcPr>
            <w:tcW w:w="1685" w:type="dxa"/>
            <w:shd w:val="clear" w:color="auto" w:fill="auto"/>
            <w:vAlign w:val="center"/>
            <w:hideMark/>
          </w:tcPr>
          <w:p w14:paraId="78CF7FBE"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E_PATA </w:t>
            </w:r>
          </w:p>
        </w:tc>
      </w:tr>
      <w:tr w:rsidR="002762D7" w:rsidRPr="003C2718" w14:paraId="13507A81" w14:textId="77777777" w:rsidTr="008721F6">
        <w:trPr>
          <w:trHeight w:val="300"/>
          <w:jc w:val="center"/>
        </w:trPr>
        <w:tc>
          <w:tcPr>
            <w:tcW w:w="2335" w:type="dxa"/>
            <w:shd w:val="clear" w:color="auto" w:fill="auto"/>
            <w:vAlign w:val="center"/>
            <w:hideMark/>
          </w:tcPr>
          <w:p w14:paraId="0259CC5A"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NORTH_CENTRAL </w:t>
            </w:r>
          </w:p>
        </w:tc>
        <w:tc>
          <w:tcPr>
            <w:tcW w:w="1260" w:type="dxa"/>
            <w:shd w:val="clear" w:color="auto" w:fill="auto"/>
            <w:noWrap/>
            <w:vAlign w:val="center"/>
            <w:hideMark/>
          </w:tcPr>
          <w:p w14:paraId="4A014A13" w14:textId="77777777" w:rsidR="002762D7" w:rsidRPr="003C2718" w:rsidRDefault="002762D7" w:rsidP="003C2718">
            <w:pPr>
              <w:spacing w:after="0" w:line="240" w:lineRule="auto"/>
              <w:jc w:val="center"/>
              <w:rPr>
                <w:rFonts w:cs="Arial"/>
                <w:sz w:val="22"/>
                <w:szCs w:val="22"/>
              </w:rPr>
            </w:pPr>
            <w:r w:rsidRPr="003C2718">
              <w:rPr>
                <w:rFonts w:cs="Arial"/>
                <w:sz w:val="22"/>
                <w:szCs w:val="22"/>
              </w:rPr>
              <w:t>1</w:t>
            </w:r>
          </w:p>
        </w:tc>
        <w:tc>
          <w:tcPr>
            <w:tcW w:w="1260" w:type="dxa"/>
            <w:shd w:val="clear" w:color="B8CCE4" w:fill="FFFFFF"/>
            <w:noWrap/>
            <w:vAlign w:val="center"/>
            <w:hideMark/>
          </w:tcPr>
          <w:p w14:paraId="2E838948" w14:textId="77777777" w:rsidR="002762D7" w:rsidRPr="003C2718" w:rsidRDefault="002762D7" w:rsidP="003C2718">
            <w:pPr>
              <w:spacing w:after="0" w:line="240" w:lineRule="auto"/>
              <w:jc w:val="right"/>
              <w:rPr>
                <w:rFonts w:cs="Arial"/>
                <w:sz w:val="22"/>
                <w:szCs w:val="22"/>
              </w:rPr>
            </w:pPr>
            <w:r w:rsidRPr="003C2718">
              <w:rPr>
                <w:rFonts w:cs="Arial"/>
                <w:sz w:val="22"/>
                <w:szCs w:val="22"/>
              </w:rPr>
              <w:t>June 28, 2025</w:t>
            </w:r>
          </w:p>
        </w:tc>
        <w:tc>
          <w:tcPr>
            <w:tcW w:w="1385" w:type="dxa"/>
            <w:shd w:val="clear" w:color="auto" w:fill="auto"/>
            <w:noWrap/>
            <w:vAlign w:val="center"/>
            <w:hideMark/>
          </w:tcPr>
          <w:p w14:paraId="0736597D" w14:textId="77777777" w:rsidR="002762D7" w:rsidRPr="003C2718" w:rsidRDefault="002762D7" w:rsidP="003C2718">
            <w:pPr>
              <w:spacing w:after="0" w:line="240" w:lineRule="auto"/>
              <w:jc w:val="center"/>
              <w:rPr>
                <w:rFonts w:cs="Arial"/>
                <w:sz w:val="22"/>
                <w:szCs w:val="22"/>
              </w:rPr>
            </w:pPr>
            <w:r w:rsidRPr="003C2718">
              <w:rPr>
                <w:rFonts w:cs="Arial"/>
                <w:sz w:val="22"/>
                <w:szCs w:val="22"/>
              </w:rPr>
              <w:t>4</w:t>
            </w:r>
          </w:p>
        </w:tc>
        <w:tc>
          <w:tcPr>
            <w:tcW w:w="1225" w:type="dxa"/>
            <w:shd w:val="clear" w:color="auto" w:fill="auto"/>
            <w:noWrap/>
            <w:vAlign w:val="center"/>
            <w:hideMark/>
          </w:tcPr>
          <w:p w14:paraId="4B13CB14"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1,740.0 </w:t>
            </w:r>
          </w:p>
        </w:tc>
        <w:tc>
          <w:tcPr>
            <w:tcW w:w="1685" w:type="dxa"/>
            <w:shd w:val="clear" w:color="auto" w:fill="auto"/>
            <w:vAlign w:val="center"/>
            <w:hideMark/>
          </w:tcPr>
          <w:p w14:paraId="5162A0B8" w14:textId="77777777" w:rsidR="002762D7" w:rsidRPr="003C2718" w:rsidRDefault="002762D7" w:rsidP="003C2718">
            <w:pPr>
              <w:spacing w:after="0" w:line="240" w:lineRule="auto"/>
              <w:jc w:val="center"/>
              <w:rPr>
                <w:rFonts w:cs="Arial"/>
                <w:sz w:val="22"/>
                <w:szCs w:val="22"/>
              </w:rPr>
            </w:pPr>
            <w:r w:rsidRPr="003C2718">
              <w:rPr>
                <w:rFonts w:cs="Arial"/>
                <w:sz w:val="22"/>
                <w:szCs w:val="22"/>
              </w:rPr>
              <w:t xml:space="preserve"> E_PASP </w:t>
            </w:r>
          </w:p>
        </w:tc>
      </w:tr>
    </w:tbl>
    <w:p w14:paraId="122785F3" w14:textId="5400F626" w:rsidR="00876EA5" w:rsidRPr="009A14B8" w:rsidRDefault="003C2718" w:rsidP="0015014E">
      <w:pPr>
        <w:rPr>
          <w:rFonts w:cs="Arial"/>
          <w:szCs w:val="21"/>
          <w:highlight w:val="yellow"/>
        </w:rPr>
      </w:pPr>
      <w:r>
        <w:rPr>
          <w:rFonts w:cs="Arial"/>
          <w:szCs w:val="21"/>
          <w:highlight w:val="yellow"/>
        </w:rPr>
        <w:fldChar w:fldCharType="end"/>
      </w:r>
    </w:p>
    <w:p w14:paraId="3B20212D" w14:textId="609D754A" w:rsidR="002D2B82" w:rsidRPr="007112A8" w:rsidRDefault="002D2B82" w:rsidP="003F43E5">
      <w:pPr>
        <w:pStyle w:val="Heading1"/>
        <w:spacing w:before="0"/>
      </w:pPr>
      <w:bookmarkStart w:id="264" w:name="_Toc204190917"/>
      <w:r w:rsidRPr="007112A8">
        <w:t>IRR, Wind, and Solar Generation as a Percent of Load</w:t>
      </w:r>
      <w:bookmarkEnd w:id="264"/>
    </w:p>
    <w:p w14:paraId="690946EE" w14:textId="3290BFF7" w:rsidR="009F1687" w:rsidRPr="007112A8" w:rsidRDefault="00A47980" w:rsidP="00A47980">
      <w:r w:rsidRPr="007112A8">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7112A8">
        <w:rPr>
          <w:rStyle w:val="FootnoteReference"/>
        </w:rPr>
        <w:footnoteReference w:id="2"/>
      </w:r>
      <w:r w:rsidRPr="007112A8">
        <w:t xml:space="preserve">. </w:t>
      </w:r>
      <w:bookmarkStart w:id="268" w:name="_Hlk83634375"/>
      <w:r w:rsidRPr="007112A8">
        <w:t xml:space="preserve">Maximum IRR penetration for </w:t>
      </w:r>
      <w:r w:rsidR="00A11124">
        <w:t>June</w:t>
      </w:r>
      <w:r w:rsidR="00AE4DF0" w:rsidRPr="007112A8">
        <w:t xml:space="preserve"> 2025</w:t>
      </w:r>
      <w:r w:rsidR="000F7A1D" w:rsidRPr="007112A8">
        <w:t xml:space="preserve"> </w:t>
      </w:r>
      <w:r w:rsidRPr="007112A8">
        <w:t xml:space="preserve">was </w:t>
      </w:r>
      <w:r w:rsidR="00A11124">
        <w:t>68</w:t>
      </w:r>
      <w:r w:rsidR="00244A97" w:rsidRPr="007112A8">
        <w:t>.</w:t>
      </w:r>
      <w:r w:rsidR="00A11124">
        <w:t>47</w:t>
      </w:r>
      <w:r w:rsidR="00AE4DF0" w:rsidRPr="007112A8">
        <w:t>%</w:t>
      </w:r>
      <w:r w:rsidRPr="007112A8">
        <w:t xml:space="preserve"> on </w:t>
      </w:r>
      <w:r w:rsidR="00A11124">
        <w:t>6</w:t>
      </w:r>
      <w:r w:rsidR="00774646" w:rsidRPr="007112A8">
        <w:t>/</w:t>
      </w:r>
      <w:r w:rsidR="00A11124">
        <w:t>17</w:t>
      </w:r>
      <w:r w:rsidR="00AE4DF0" w:rsidRPr="007112A8">
        <w:t>/2025</w:t>
      </w:r>
      <w:r w:rsidRPr="007112A8">
        <w:t xml:space="preserve"> interval ending </w:t>
      </w:r>
      <w:r w:rsidR="008B4F01" w:rsidRPr="007112A8">
        <w:t>1</w:t>
      </w:r>
      <w:r w:rsidR="00164943" w:rsidRPr="007112A8">
        <w:t>0</w:t>
      </w:r>
      <w:r w:rsidR="00774646" w:rsidRPr="007112A8">
        <w:t>:</w:t>
      </w:r>
      <w:r w:rsidR="00A11124">
        <w:t>0</w:t>
      </w:r>
      <w:r w:rsidR="00774646" w:rsidRPr="007112A8">
        <w:t>0</w:t>
      </w:r>
      <w:r w:rsidR="007F0A6A" w:rsidRPr="007112A8">
        <w:t xml:space="preserve"> </w:t>
      </w:r>
      <w:r w:rsidRPr="007112A8">
        <w:t xml:space="preserve">and minimum IRR penetration for </w:t>
      </w:r>
      <w:r w:rsidR="00A11124">
        <w:t>June</w:t>
      </w:r>
      <w:r w:rsidR="00164943" w:rsidRPr="007112A8">
        <w:t xml:space="preserve"> 2025 w</w:t>
      </w:r>
      <w:r w:rsidRPr="007112A8">
        <w:t xml:space="preserve">as </w:t>
      </w:r>
      <w:r w:rsidR="00A11124">
        <w:t>7</w:t>
      </w:r>
      <w:r w:rsidR="008B4F01" w:rsidRPr="007112A8">
        <w:t>.</w:t>
      </w:r>
      <w:r w:rsidR="00A11124">
        <w:t>91</w:t>
      </w:r>
      <w:r w:rsidRPr="007112A8">
        <w:t xml:space="preserve">% on </w:t>
      </w:r>
      <w:r w:rsidR="00A11124">
        <w:rPr>
          <w:rFonts w:cs="Arial"/>
        </w:rPr>
        <w:t>6</w:t>
      </w:r>
      <w:r w:rsidR="00AE4DF0" w:rsidRPr="007112A8">
        <w:rPr>
          <w:rFonts w:cs="Arial"/>
        </w:rPr>
        <w:t>/</w:t>
      </w:r>
      <w:r w:rsidR="00A11124">
        <w:rPr>
          <w:rFonts w:cs="Arial"/>
        </w:rPr>
        <w:t>11</w:t>
      </w:r>
      <w:r w:rsidR="00AE4DF0" w:rsidRPr="007112A8">
        <w:rPr>
          <w:rFonts w:cs="Arial"/>
        </w:rPr>
        <w:t>/2025</w:t>
      </w:r>
      <w:r w:rsidR="00040E25" w:rsidRPr="007112A8">
        <w:rPr>
          <w:rFonts w:cs="Arial"/>
        </w:rPr>
        <w:t xml:space="preserve"> interval ending </w:t>
      </w:r>
      <w:r w:rsidR="00A11124">
        <w:rPr>
          <w:rFonts w:cs="Arial"/>
        </w:rPr>
        <w:t>07</w:t>
      </w:r>
      <w:r w:rsidR="00774646" w:rsidRPr="007112A8">
        <w:rPr>
          <w:rFonts w:cs="Arial"/>
        </w:rPr>
        <w:t>:</w:t>
      </w:r>
      <w:r w:rsidR="00A11124">
        <w:rPr>
          <w:rFonts w:cs="Arial"/>
        </w:rPr>
        <w:t>0</w:t>
      </w:r>
      <w:r w:rsidR="00AE4DF0" w:rsidRPr="007112A8">
        <w:rPr>
          <w:rFonts w:cs="Arial"/>
        </w:rPr>
        <w:t>0</w:t>
      </w:r>
      <w:r w:rsidRPr="007112A8">
        <w:t>.</w:t>
      </w:r>
      <w:bookmarkEnd w:id="268"/>
    </w:p>
    <w:p w14:paraId="33D70F6D" w14:textId="1D6403B0" w:rsidR="007112A8" w:rsidRDefault="00A11124" w:rsidP="004F3597">
      <w:pPr>
        <w:jc w:val="center"/>
        <w:rPr>
          <w:noProof/>
        </w:rPr>
      </w:pPr>
      <w:r>
        <w:rPr>
          <w:noProof/>
        </w:rPr>
        <w:drawing>
          <wp:inline distT="0" distB="0" distL="0" distR="0" wp14:anchorId="65EF97D1" wp14:editId="31FB6F78">
            <wp:extent cx="6001079" cy="3400425"/>
            <wp:effectExtent l="0" t="0" r="0" b="0"/>
            <wp:docPr id="1951855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8120" cy="3421414"/>
                    </a:xfrm>
                    <a:prstGeom prst="rect">
                      <a:avLst/>
                    </a:prstGeom>
                    <a:noFill/>
                  </pic:spPr>
                </pic:pic>
              </a:graphicData>
            </a:graphic>
          </wp:inline>
        </w:drawing>
      </w:r>
    </w:p>
    <w:p w14:paraId="24B40A6F" w14:textId="1ED9E616" w:rsidR="00BD39D5" w:rsidRDefault="00A47980" w:rsidP="00A47980">
      <w:pPr>
        <w:rPr>
          <w:noProof/>
        </w:rPr>
      </w:pPr>
      <w:r w:rsidRPr="007112A8">
        <w:t xml:space="preserve">During the hour of peak load for the month, hourly integrated wind generation was </w:t>
      </w:r>
      <w:r w:rsidR="005C3B6C" w:rsidRPr="007112A8">
        <w:t>1</w:t>
      </w:r>
      <w:r w:rsidR="006A0CA3">
        <w:t>2</w:t>
      </w:r>
      <w:r w:rsidR="005C3B6C" w:rsidRPr="007112A8">
        <w:t>,</w:t>
      </w:r>
      <w:r w:rsidR="007112A8" w:rsidRPr="007112A8">
        <w:t>82</w:t>
      </w:r>
      <w:r w:rsidR="006A0CA3">
        <w:t>5</w:t>
      </w:r>
      <w:r w:rsidR="005C3B6C" w:rsidRPr="007112A8">
        <w:t xml:space="preserve"> </w:t>
      </w:r>
      <w:r w:rsidR="0095549E" w:rsidRPr="007112A8">
        <w:t>MW</w:t>
      </w:r>
      <w:r w:rsidRPr="007112A8">
        <w:t xml:space="preserve"> and solar generation was </w:t>
      </w:r>
      <w:r w:rsidR="007112A8" w:rsidRPr="007112A8">
        <w:t>2</w:t>
      </w:r>
      <w:r w:rsidR="006A0CA3">
        <w:t>2</w:t>
      </w:r>
      <w:r w:rsidR="005C3B6C" w:rsidRPr="007112A8">
        <w:t>,</w:t>
      </w:r>
      <w:r w:rsidR="006A0CA3">
        <w:t>996</w:t>
      </w:r>
      <w:r w:rsidRPr="007112A8">
        <w:t xml:space="preserve"> MW. The graph below shows the wind and solar penetration percentage during the hour of the peak load in the last 13 months.</w:t>
      </w:r>
      <w:r w:rsidR="000C6247" w:rsidRPr="007112A8">
        <w:rPr>
          <w:noProof/>
        </w:rPr>
        <w:t xml:space="preserve"> </w:t>
      </w:r>
    </w:p>
    <w:p w14:paraId="5BC99385" w14:textId="742233AB" w:rsidR="006A0CA3" w:rsidRDefault="006A0CA3" w:rsidP="004F3597">
      <w:pPr>
        <w:jc w:val="center"/>
        <w:rPr>
          <w:noProof/>
        </w:rPr>
      </w:pPr>
      <w:r>
        <w:rPr>
          <w:noProof/>
        </w:rPr>
        <w:lastRenderedPageBreak/>
        <w:drawing>
          <wp:inline distT="0" distB="0" distL="0" distR="0" wp14:anchorId="42C5B96D" wp14:editId="23D7ED54">
            <wp:extent cx="5375217" cy="2781300"/>
            <wp:effectExtent l="0" t="0" r="0" b="0"/>
            <wp:docPr id="139485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209" cy="2812859"/>
                    </a:xfrm>
                    <a:prstGeom prst="rect">
                      <a:avLst/>
                    </a:prstGeom>
                    <a:noFill/>
                  </pic:spPr>
                </pic:pic>
              </a:graphicData>
            </a:graphic>
          </wp:inline>
        </w:drawing>
      </w:r>
    </w:p>
    <w:p w14:paraId="17022D34" w14:textId="77777777" w:rsidR="00E42474" w:rsidRDefault="00E42474" w:rsidP="004F3597">
      <w:pPr>
        <w:jc w:val="center"/>
        <w:rPr>
          <w:noProof/>
        </w:rPr>
      </w:pPr>
    </w:p>
    <w:p w14:paraId="74433F1D" w14:textId="37F53744" w:rsidR="008F14CF" w:rsidRDefault="00CB2B75" w:rsidP="002D2B82">
      <w:r w:rsidRPr="007112A8">
        <w:t xml:space="preserve">Lastly, the graph below shows the minimum wind, solar, and IRR output during the </w:t>
      </w:r>
      <w:proofErr w:type="gramStart"/>
      <w:r w:rsidRPr="007112A8">
        <w:t>peak load</w:t>
      </w:r>
      <w:proofErr w:type="gramEnd"/>
      <w:r w:rsidRPr="007112A8">
        <w:t xml:space="preserve"> hour as a </w:t>
      </w:r>
      <w:r w:rsidR="00A47980" w:rsidRPr="007112A8">
        <w:t>percentage of the daily peak load for every day in the month.</w:t>
      </w:r>
    </w:p>
    <w:p w14:paraId="3F7351AD" w14:textId="77777777" w:rsidR="00E42474" w:rsidRDefault="00E42474" w:rsidP="002D2B82"/>
    <w:p w14:paraId="71B06098" w14:textId="07E8A23C" w:rsidR="008F14CF" w:rsidRDefault="006A0CA3" w:rsidP="002D2B82">
      <w:r>
        <w:rPr>
          <w:noProof/>
        </w:rPr>
        <w:drawing>
          <wp:inline distT="0" distB="0" distL="0" distR="0" wp14:anchorId="25DDEA38" wp14:editId="2BCECF58">
            <wp:extent cx="6067425" cy="3395711"/>
            <wp:effectExtent l="0" t="0" r="0" b="0"/>
            <wp:docPr id="1196771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4425" cy="3399628"/>
                    </a:xfrm>
                    <a:prstGeom prst="rect">
                      <a:avLst/>
                    </a:prstGeom>
                    <a:noFill/>
                  </pic:spPr>
                </pic:pic>
              </a:graphicData>
            </a:graphic>
          </wp:inline>
        </w:drawing>
      </w:r>
    </w:p>
    <w:p w14:paraId="5BB8EA3C" w14:textId="1DE3FB79" w:rsidR="00CE4799" w:rsidRPr="00CF577C" w:rsidRDefault="00765583" w:rsidP="004E3BC8">
      <w:pPr>
        <w:pStyle w:val="Heading1"/>
      </w:pPr>
      <w:bookmarkStart w:id="269" w:name="_Toc204190918"/>
      <w:r w:rsidRPr="00CF577C">
        <w:t xml:space="preserve">Largest </w:t>
      </w:r>
      <w:r w:rsidR="009164FB" w:rsidRPr="00CF577C">
        <w:t>Net-Load Ramp</w:t>
      </w:r>
      <w:r w:rsidR="008F0E37" w:rsidRPr="00CF577C">
        <w:t>s</w:t>
      </w:r>
      <w:bookmarkStart w:id="270" w:name="_Hlk80277108"/>
      <w:bookmarkStart w:id="271" w:name="_Hlk130892461"/>
      <w:bookmarkEnd w:id="269"/>
    </w:p>
    <w:p w14:paraId="6D0CC72E" w14:textId="0B5B31BB" w:rsidR="008F736D" w:rsidRDefault="00826C17" w:rsidP="00826C17">
      <w:pPr>
        <w:rPr>
          <w:rFonts w:asciiTheme="minorHAnsi" w:hAnsiTheme="minorHAnsi" w:cstheme="minorHAnsi"/>
        </w:rPr>
      </w:pPr>
      <w:r w:rsidRPr="00CF577C">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w:t>
      </w:r>
      <w:r w:rsidRPr="00CF577C">
        <w:rPr>
          <w:rFonts w:asciiTheme="minorHAnsi" w:hAnsiTheme="minorHAnsi" w:cstheme="minorHAnsi"/>
        </w:rPr>
        <w:lastRenderedPageBreak/>
        <w:t xml:space="preserve">ensure that the reliability of the grid is satisfactorily maintained. </w:t>
      </w:r>
      <w:r w:rsidR="0075780C" w:rsidRPr="00CF577C">
        <w:rPr>
          <w:rFonts w:asciiTheme="minorHAnsi" w:hAnsiTheme="minorHAnsi" w:cstheme="minorHAnsi"/>
        </w:rPr>
        <w:t xml:space="preserve">The largest net-load ramps over 5-minute, 10-minute, 15-minute, 30-minute, and 60-minute intervals in </w:t>
      </w:r>
      <w:r w:rsidR="00A11124">
        <w:rPr>
          <w:rFonts w:asciiTheme="minorHAnsi" w:hAnsiTheme="minorHAnsi" w:cstheme="minorHAnsi"/>
        </w:rPr>
        <w:t>June</w:t>
      </w:r>
      <w:r w:rsidR="008F736D" w:rsidRPr="00CF577C">
        <w:rPr>
          <w:rFonts w:asciiTheme="minorHAnsi" w:hAnsiTheme="minorHAnsi" w:cstheme="minorHAnsi"/>
        </w:rPr>
        <w:t xml:space="preserve"> 2025</w:t>
      </w:r>
      <w:r w:rsidR="0075780C" w:rsidRPr="00CF577C">
        <w:rPr>
          <w:rFonts w:asciiTheme="minorHAnsi" w:hAnsiTheme="minorHAnsi" w:cstheme="minorHAnsi"/>
        </w:rPr>
        <w:t xml:space="preserve"> were </w:t>
      </w:r>
      <w:r w:rsidR="00D23159">
        <w:rPr>
          <w:rFonts w:asciiTheme="minorHAnsi" w:hAnsiTheme="minorHAnsi" w:cstheme="minorHAnsi"/>
        </w:rPr>
        <w:t>1,653</w:t>
      </w:r>
      <w:r w:rsidR="000E6565" w:rsidRPr="00CF577C">
        <w:rPr>
          <w:rFonts w:asciiTheme="minorHAnsi" w:hAnsiTheme="minorHAnsi" w:cstheme="minorHAnsi"/>
        </w:rPr>
        <w:t xml:space="preserve"> MW</w:t>
      </w:r>
      <w:r w:rsidR="0075780C" w:rsidRPr="00CF577C">
        <w:rPr>
          <w:rFonts w:asciiTheme="minorHAnsi" w:hAnsiTheme="minorHAnsi" w:cstheme="minorHAnsi"/>
        </w:rPr>
        <w:t xml:space="preserve">, </w:t>
      </w:r>
      <w:r w:rsidR="00D23159">
        <w:rPr>
          <w:rFonts w:asciiTheme="minorHAnsi" w:hAnsiTheme="minorHAnsi" w:cstheme="minorHAnsi"/>
        </w:rPr>
        <w:t>2</w:t>
      </w:r>
      <w:r w:rsidR="00DE1B9E" w:rsidRPr="00CF577C">
        <w:rPr>
          <w:rFonts w:asciiTheme="minorHAnsi" w:hAnsiTheme="minorHAnsi" w:cstheme="minorHAnsi"/>
        </w:rPr>
        <w:t>,</w:t>
      </w:r>
      <w:r w:rsidR="00D23159">
        <w:rPr>
          <w:rFonts w:asciiTheme="minorHAnsi" w:hAnsiTheme="minorHAnsi" w:cstheme="minorHAnsi"/>
        </w:rPr>
        <w:t>416</w:t>
      </w:r>
      <w:r w:rsidR="00CF577C" w:rsidRPr="00CF577C">
        <w:rPr>
          <w:rFonts w:asciiTheme="minorHAnsi" w:hAnsiTheme="minorHAnsi" w:cstheme="minorHAnsi"/>
        </w:rPr>
        <w:t xml:space="preserve"> </w:t>
      </w:r>
      <w:r w:rsidR="0075780C" w:rsidRPr="00CF577C">
        <w:rPr>
          <w:rFonts w:asciiTheme="minorHAnsi" w:hAnsiTheme="minorHAnsi" w:cstheme="minorHAnsi"/>
        </w:rPr>
        <w:t xml:space="preserve">MW, </w:t>
      </w:r>
      <w:r w:rsidR="00CF577C" w:rsidRPr="00CF577C">
        <w:rPr>
          <w:rFonts w:asciiTheme="minorHAnsi" w:hAnsiTheme="minorHAnsi" w:cstheme="minorHAnsi"/>
        </w:rPr>
        <w:t>3</w:t>
      </w:r>
      <w:r w:rsidR="00DE1B9E" w:rsidRPr="00CF577C">
        <w:rPr>
          <w:rFonts w:asciiTheme="minorHAnsi" w:hAnsiTheme="minorHAnsi" w:cstheme="minorHAnsi"/>
        </w:rPr>
        <w:t>,</w:t>
      </w:r>
      <w:r w:rsidR="00D23159">
        <w:rPr>
          <w:rFonts w:asciiTheme="minorHAnsi" w:hAnsiTheme="minorHAnsi" w:cstheme="minorHAnsi"/>
        </w:rPr>
        <w:t>334</w:t>
      </w:r>
      <w:r w:rsidR="0075780C" w:rsidRPr="00CF577C">
        <w:rPr>
          <w:rFonts w:asciiTheme="minorHAnsi" w:hAnsiTheme="minorHAnsi" w:cstheme="minorHAnsi"/>
        </w:rPr>
        <w:t xml:space="preserve"> MW, </w:t>
      </w:r>
      <w:r w:rsidR="00D23159">
        <w:rPr>
          <w:rFonts w:asciiTheme="minorHAnsi" w:hAnsiTheme="minorHAnsi" w:cstheme="minorHAnsi"/>
        </w:rPr>
        <w:t>5</w:t>
      </w:r>
      <w:r w:rsidR="00DE1B9E" w:rsidRPr="00CF577C">
        <w:rPr>
          <w:rFonts w:asciiTheme="minorHAnsi" w:hAnsiTheme="minorHAnsi" w:cstheme="minorHAnsi"/>
        </w:rPr>
        <w:t>,</w:t>
      </w:r>
      <w:r w:rsidR="00D23159">
        <w:rPr>
          <w:rFonts w:asciiTheme="minorHAnsi" w:hAnsiTheme="minorHAnsi" w:cstheme="minorHAnsi"/>
        </w:rPr>
        <w:t>516</w:t>
      </w:r>
      <w:r w:rsidR="0075780C" w:rsidRPr="00CF577C">
        <w:rPr>
          <w:rFonts w:asciiTheme="minorHAnsi" w:hAnsiTheme="minorHAnsi" w:cstheme="minorHAnsi"/>
        </w:rPr>
        <w:t xml:space="preserve"> MW, and </w:t>
      </w:r>
      <w:r w:rsidR="00DE1B9E" w:rsidRPr="00CF577C">
        <w:rPr>
          <w:rFonts w:asciiTheme="minorHAnsi" w:hAnsiTheme="minorHAnsi" w:cstheme="minorHAnsi"/>
        </w:rPr>
        <w:t>1</w:t>
      </w:r>
      <w:r w:rsidR="00D23159">
        <w:rPr>
          <w:rFonts w:asciiTheme="minorHAnsi" w:hAnsiTheme="minorHAnsi" w:cstheme="minorHAnsi"/>
        </w:rPr>
        <w:t>0</w:t>
      </w:r>
      <w:r w:rsidR="00DE1B9E" w:rsidRPr="00CF577C">
        <w:rPr>
          <w:rFonts w:asciiTheme="minorHAnsi" w:hAnsiTheme="minorHAnsi" w:cstheme="minorHAnsi"/>
        </w:rPr>
        <w:t>,</w:t>
      </w:r>
      <w:r w:rsidR="00CF577C" w:rsidRPr="00CF577C">
        <w:rPr>
          <w:rFonts w:asciiTheme="minorHAnsi" w:hAnsiTheme="minorHAnsi" w:cstheme="minorHAnsi"/>
        </w:rPr>
        <w:t>0</w:t>
      </w:r>
      <w:r w:rsidR="00D23159">
        <w:rPr>
          <w:rFonts w:asciiTheme="minorHAnsi" w:hAnsiTheme="minorHAnsi" w:cstheme="minorHAnsi"/>
        </w:rPr>
        <w:t>0</w:t>
      </w:r>
      <w:r w:rsidR="00CF577C" w:rsidRPr="00CF577C">
        <w:rPr>
          <w:rFonts w:asciiTheme="minorHAnsi" w:hAnsiTheme="minorHAnsi" w:cstheme="minorHAnsi"/>
        </w:rPr>
        <w:t xml:space="preserve">7 </w:t>
      </w:r>
      <w:r w:rsidR="0075780C" w:rsidRPr="00CF577C">
        <w:rPr>
          <w:rFonts w:asciiTheme="minorHAnsi" w:hAnsiTheme="minorHAnsi" w:cstheme="minorHAnsi"/>
        </w:rPr>
        <w:t>MW</w:t>
      </w:r>
      <w:r w:rsidR="00CF577C" w:rsidRPr="00CF577C">
        <w:rPr>
          <w:rFonts w:asciiTheme="minorHAnsi" w:hAnsiTheme="minorHAnsi" w:cstheme="minorHAnsi"/>
        </w:rPr>
        <w:t xml:space="preserve"> </w:t>
      </w:r>
      <w:r w:rsidR="0075780C" w:rsidRPr="00CF577C">
        <w:rPr>
          <w:rFonts w:asciiTheme="minorHAnsi" w:hAnsiTheme="minorHAnsi" w:cstheme="minorHAnsi"/>
        </w:rPr>
        <w:t>respectively. A comparison with historical values is provided in the table below.</w:t>
      </w:r>
    </w:p>
    <w:tbl>
      <w:tblPr>
        <w:tblW w:w="5000" w:type="pct"/>
        <w:tblLook w:val="04A0" w:firstRow="1" w:lastRow="0" w:firstColumn="1" w:lastColumn="0" w:noHBand="0" w:noVBand="1"/>
      </w:tblPr>
      <w:tblGrid>
        <w:gridCol w:w="2347"/>
        <w:gridCol w:w="1205"/>
        <w:gridCol w:w="1246"/>
        <w:gridCol w:w="1246"/>
        <w:gridCol w:w="1336"/>
        <w:gridCol w:w="1960"/>
      </w:tblGrid>
      <w:tr w:rsidR="00150B3E" w:rsidRPr="00150B3E" w14:paraId="57AA9ABD" w14:textId="77777777" w:rsidTr="00D31582">
        <w:trPr>
          <w:trHeight w:val="310"/>
        </w:trPr>
        <w:tc>
          <w:tcPr>
            <w:tcW w:w="1257" w:type="pc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ED78E46"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Month and Year</w:t>
            </w:r>
          </w:p>
        </w:tc>
        <w:tc>
          <w:tcPr>
            <w:tcW w:w="645" w:type="pct"/>
            <w:tcBorders>
              <w:top w:val="single" w:sz="8" w:space="0" w:color="auto"/>
              <w:left w:val="nil"/>
              <w:bottom w:val="single" w:sz="8" w:space="0" w:color="000000"/>
              <w:right w:val="single" w:sz="8" w:space="0" w:color="auto"/>
            </w:tcBorders>
            <w:shd w:val="clear" w:color="000000" w:fill="444D53"/>
            <w:vAlign w:val="center"/>
            <w:hideMark/>
          </w:tcPr>
          <w:p w14:paraId="2E7A00E7"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5 min</w:t>
            </w:r>
          </w:p>
        </w:tc>
        <w:tc>
          <w:tcPr>
            <w:tcW w:w="667" w:type="pct"/>
            <w:tcBorders>
              <w:top w:val="single" w:sz="8" w:space="0" w:color="auto"/>
              <w:left w:val="nil"/>
              <w:bottom w:val="single" w:sz="8" w:space="0" w:color="000000"/>
              <w:right w:val="single" w:sz="8" w:space="0" w:color="auto"/>
            </w:tcBorders>
            <w:shd w:val="clear" w:color="000000" w:fill="444D53"/>
            <w:vAlign w:val="center"/>
            <w:hideMark/>
          </w:tcPr>
          <w:p w14:paraId="19815FEF"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10 min</w:t>
            </w:r>
          </w:p>
        </w:tc>
        <w:tc>
          <w:tcPr>
            <w:tcW w:w="667" w:type="pct"/>
            <w:tcBorders>
              <w:top w:val="single" w:sz="8" w:space="0" w:color="auto"/>
              <w:left w:val="nil"/>
              <w:bottom w:val="single" w:sz="8" w:space="0" w:color="000000"/>
              <w:right w:val="single" w:sz="8" w:space="0" w:color="auto"/>
            </w:tcBorders>
            <w:shd w:val="clear" w:color="000000" w:fill="444D53"/>
            <w:vAlign w:val="center"/>
            <w:hideMark/>
          </w:tcPr>
          <w:p w14:paraId="134A0847"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15 min</w:t>
            </w:r>
          </w:p>
        </w:tc>
        <w:tc>
          <w:tcPr>
            <w:tcW w:w="715" w:type="pct"/>
            <w:tcBorders>
              <w:top w:val="single" w:sz="8" w:space="0" w:color="auto"/>
              <w:left w:val="nil"/>
              <w:bottom w:val="single" w:sz="8" w:space="0" w:color="000000"/>
              <w:right w:val="single" w:sz="8" w:space="0" w:color="auto"/>
            </w:tcBorders>
            <w:shd w:val="clear" w:color="000000" w:fill="444D53"/>
            <w:vAlign w:val="center"/>
            <w:hideMark/>
          </w:tcPr>
          <w:p w14:paraId="1A2C44F7"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30 min</w:t>
            </w:r>
          </w:p>
        </w:tc>
        <w:tc>
          <w:tcPr>
            <w:tcW w:w="1049" w:type="pct"/>
            <w:tcBorders>
              <w:top w:val="single" w:sz="8" w:space="0" w:color="auto"/>
              <w:left w:val="nil"/>
              <w:bottom w:val="single" w:sz="8" w:space="0" w:color="000000"/>
              <w:right w:val="single" w:sz="8" w:space="0" w:color="auto"/>
            </w:tcBorders>
            <w:shd w:val="clear" w:color="000000" w:fill="444D53"/>
            <w:vAlign w:val="center"/>
            <w:hideMark/>
          </w:tcPr>
          <w:p w14:paraId="2F5E81E9" w14:textId="77777777" w:rsidR="00150B3E" w:rsidRPr="00150B3E" w:rsidRDefault="00150B3E" w:rsidP="00150B3E">
            <w:pPr>
              <w:spacing w:after="0" w:line="240" w:lineRule="auto"/>
              <w:jc w:val="center"/>
              <w:rPr>
                <w:rFonts w:cs="Arial"/>
                <w:b/>
                <w:bCs/>
                <w:color w:val="FFFFFF"/>
              </w:rPr>
            </w:pPr>
            <w:r w:rsidRPr="00150B3E">
              <w:rPr>
                <w:rFonts w:cs="Arial"/>
                <w:b/>
                <w:bCs/>
                <w:color w:val="FFFFFF"/>
              </w:rPr>
              <w:t>60 min</w:t>
            </w:r>
          </w:p>
        </w:tc>
      </w:tr>
      <w:tr w:rsidR="00150B3E" w:rsidRPr="00150B3E" w14:paraId="6941E57F"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46FF2F5C" w14:textId="77777777" w:rsidR="00150B3E" w:rsidRPr="00150B3E" w:rsidRDefault="00150B3E" w:rsidP="00150B3E">
            <w:pPr>
              <w:spacing w:after="0" w:line="240" w:lineRule="auto"/>
              <w:jc w:val="center"/>
              <w:rPr>
                <w:rFonts w:cs="Arial"/>
                <w:color w:val="000000"/>
              </w:rPr>
            </w:pPr>
            <w:r w:rsidRPr="00150B3E">
              <w:rPr>
                <w:rFonts w:cs="Arial"/>
              </w:rPr>
              <w:t>Jun-14</w:t>
            </w:r>
          </w:p>
        </w:tc>
        <w:tc>
          <w:tcPr>
            <w:tcW w:w="645" w:type="pct"/>
            <w:tcBorders>
              <w:top w:val="nil"/>
              <w:left w:val="nil"/>
              <w:bottom w:val="single" w:sz="8" w:space="0" w:color="000000"/>
              <w:right w:val="single" w:sz="8" w:space="0" w:color="auto"/>
            </w:tcBorders>
            <w:shd w:val="clear" w:color="000000" w:fill="B8CCE4"/>
            <w:vAlign w:val="center"/>
            <w:hideMark/>
          </w:tcPr>
          <w:p w14:paraId="46C8A913" w14:textId="77777777" w:rsidR="00150B3E" w:rsidRPr="00150B3E" w:rsidRDefault="00150B3E" w:rsidP="00150B3E">
            <w:pPr>
              <w:spacing w:after="0" w:line="240" w:lineRule="auto"/>
              <w:jc w:val="center"/>
              <w:rPr>
                <w:rFonts w:cs="Arial"/>
                <w:color w:val="000000"/>
              </w:rPr>
            </w:pPr>
            <w:r w:rsidRPr="00150B3E">
              <w:rPr>
                <w:rFonts w:cs="Arial"/>
              </w:rPr>
              <w:t>919 MW</w:t>
            </w:r>
          </w:p>
        </w:tc>
        <w:tc>
          <w:tcPr>
            <w:tcW w:w="667" w:type="pct"/>
            <w:tcBorders>
              <w:top w:val="nil"/>
              <w:left w:val="nil"/>
              <w:bottom w:val="single" w:sz="8" w:space="0" w:color="auto"/>
              <w:right w:val="single" w:sz="8" w:space="0" w:color="auto"/>
            </w:tcBorders>
            <w:shd w:val="clear" w:color="000000" w:fill="B8CCE4"/>
            <w:noWrap/>
            <w:vAlign w:val="center"/>
            <w:hideMark/>
          </w:tcPr>
          <w:p w14:paraId="1B0B10C7" w14:textId="77777777" w:rsidR="00150B3E" w:rsidRPr="00150B3E" w:rsidRDefault="00150B3E" w:rsidP="00150B3E">
            <w:pPr>
              <w:spacing w:after="0" w:line="240" w:lineRule="auto"/>
              <w:jc w:val="center"/>
              <w:rPr>
                <w:rFonts w:cs="Arial"/>
                <w:color w:val="000000"/>
              </w:rPr>
            </w:pPr>
            <w:r w:rsidRPr="00150B3E">
              <w:rPr>
                <w:rFonts w:cs="Arial"/>
              </w:rPr>
              <w:t>1,329 MW</w:t>
            </w:r>
          </w:p>
        </w:tc>
        <w:tc>
          <w:tcPr>
            <w:tcW w:w="667" w:type="pct"/>
            <w:tcBorders>
              <w:top w:val="nil"/>
              <w:left w:val="nil"/>
              <w:bottom w:val="single" w:sz="8" w:space="0" w:color="000000"/>
              <w:right w:val="single" w:sz="8" w:space="0" w:color="auto"/>
            </w:tcBorders>
            <w:shd w:val="clear" w:color="000000" w:fill="B8CCE4"/>
            <w:vAlign w:val="center"/>
            <w:hideMark/>
          </w:tcPr>
          <w:p w14:paraId="128F51BA" w14:textId="77777777" w:rsidR="00150B3E" w:rsidRPr="00150B3E" w:rsidRDefault="00150B3E" w:rsidP="00150B3E">
            <w:pPr>
              <w:spacing w:after="0" w:line="240" w:lineRule="auto"/>
              <w:jc w:val="center"/>
              <w:rPr>
                <w:rFonts w:cs="Arial"/>
                <w:color w:val="000000"/>
              </w:rPr>
            </w:pPr>
            <w:r w:rsidRPr="00150B3E">
              <w:rPr>
                <w:rFonts w:cs="Arial"/>
              </w:rPr>
              <w:t>1,873 MW</w:t>
            </w:r>
          </w:p>
        </w:tc>
        <w:tc>
          <w:tcPr>
            <w:tcW w:w="715" w:type="pct"/>
            <w:tcBorders>
              <w:top w:val="nil"/>
              <w:left w:val="nil"/>
              <w:bottom w:val="single" w:sz="8" w:space="0" w:color="000000"/>
              <w:right w:val="single" w:sz="8" w:space="0" w:color="auto"/>
            </w:tcBorders>
            <w:shd w:val="clear" w:color="000000" w:fill="B8CCE4"/>
            <w:vAlign w:val="center"/>
            <w:hideMark/>
          </w:tcPr>
          <w:p w14:paraId="1F3EFF39" w14:textId="77777777" w:rsidR="00150B3E" w:rsidRPr="00150B3E" w:rsidRDefault="00150B3E" w:rsidP="00150B3E">
            <w:pPr>
              <w:spacing w:after="0" w:line="240" w:lineRule="auto"/>
              <w:jc w:val="center"/>
              <w:rPr>
                <w:rFonts w:cs="Arial"/>
                <w:color w:val="000000"/>
              </w:rPr>
            </w:pPr>
            <w:r w:rsidRPr="00150B3E">
              <w:rPr>
                <w:rFonts w:cs="Arial"/>
              </w:rPr>
              <w:t>3,516 MW</w:t>
            </w:r>
          </w:p>
        </w:tc>
        <w:tc>
          <w:tcPr>
            <w:tcW w:w="1049" w:type="pct"/>
            <w:tcBorders>
              <w:top w:val="nil"/>
              <w:left w:val="nil"/>
              <w:bottom w:val="single" w:sz="8" w:space="0" w:color="000000"/>
              <w:right w:val="single" w:sz="8" w:space="0" w:color="auto"/>
            </w:tcBorders>
            <w:shd w:val="clear" w:color="000000" w:fill="B8CCE4"/>
            <w:vAlign w:val="center"/>
            <w:hideMark/>
          </w:tcPr>
          <w:p w14:paraId="4ED1FF74" w14:textId="77777777" w:rsidR="00150B3E" w:rsidRPr="00150B3E" w:rsidRDefault="00150B3E" w:rsidP="00150B3E">
            <w:pPr>
              <w:spacing w:after="0" w:line="240" w:lineRule="auto"/>
              <w:jc w:val="center"/>
              <w:rPr>
                <w:rFonts w:cs="Arial"/>
                <w:color w:val="000000"/>
              </w:rPr>
            </w:pPr>
            <w:r w:rsidRPr="00150B3E">
              <w:rPr>
                <w:rFonts w:cs="Arial"/>
              </w:rPr>
              <w:t>5,724 MW</w:t>
            </w:r>
          </w:p>
        </w:tc>
      </w:tr>
      <w:tr w:rsidR="00150B3E" w:rsidRPr="00150B3E" w14:paraId="02FAB14F"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200E299B" w14:textId="77777777" w:rsidR="00150B3E" w:rsidRPr="00150B3E" w:rsidRDefault="00150B3E" w:rsidP="00150B3E">
            <w:pPr>
              <w:spacing w:after="0" w:line="240" w:lineRule="auto"/>
              <w:jc w:val="center"/>
              <w:rPr>
                <w:rFonts w:cs="Arial"/>
                <w:color w:val="000000"/>
              </w:rPr>
            </w:pPr>
            <w:r w:rsidRPr="00150B3E">
              <w:rPr>
                <w:rFonts w:cs="Arial"/>
              </w:rPr>
              <w:t>Jun-15</w:t>
            </w:r>
          </w:p>
        </w:tc>
        <w:tc>
          <w:tcPr>
            <w:tcW w:w="645" w:type="pct"/>
            <w:tcBorders>
              <w:top w:val="nil"/>
              <w:left w:val="nil"/>
              <w:bottom w:val="single" w:sz="8" w:space="0" w:color="000000"/>
              <w:right w:val="single" w:sz="8" w:space="0" w:color="auto"/>
            </w:tcBorders>
            <w:shd w:val="clear" w:color="000000" w:fill="B8CCE4"/>
            <w:vAlign w:val="center"/>
            <w:hideMark/>
          </w:tcPr>
          <w:p w14:paraId="5A5EEB6F" w14:textId="77777777" w:rsidR="00150B3E" w:rsidRPr="00150B3E" w:rsidRDefault="00150B3E" w:rsidP="00150B3E">
            <w:pPr>
              <w:spacing w:after="0" w:line="240" w:lineRule="auto"/>
              <w:jc w:val="center"/>
              <w:rPr>
                <w:rFonts w:cs="Arial"/>
                <w:color w:val="000000"/>
              </w:rPr>
            </w:pPr>
            <w:r w:rsidRPr="00150B3E">
              <w:rPr>
                <w:rFonts w:cs="Arial"/>
              </w:rPr>
              <w:t>1,038 MW</w:t>
            </w:r>
          </w:p>
        </w:tc>
        <w:tc>
          <w:tcPr>
            <w:tcW w:w="667" w:type="pct"/>
            <w:tcBorders>
              <w:top w:val="nil"/>
              <w:left w:val="nil"/>
              <w:bottom w:val="single" w:sz="8" w:space="0" w:color="auto"/>
              <w:right w:val="single" w:sz="8" w:space="0" w:color="auto"/>
            </w:tcBorders>
            <w:shd w:val="clear" w:color="000000" w:fill="B8CCE4"/>
            <w:noWrap/>
            <w:vAlign w:val="center"/>
            <w:hideMark/>
          </w:tcPr>
          <w:p w14:paraId="067AF026" w14:textId="77777777" w:rsidR="00150B3E" w:rsidRPr="00150B3E" w:rsidRDefault="00150B3E" w:rsidP="00150B3E">
            <w:pPr>
              <w:spacing w:after="0" w:line="240" w:lineRule="auto"/>
              <w:jc w:val="center"/>
              <w:rPr>
                <w:rFonts w:cs="Arial"/>
                <w:color w:val="000000"/>
              </w:rPr>
            </w:pPr>
            <w:r w:rsidRPr="00150B3E">
              <w:rPr>
                <w:rFonts w:cs="Arial"/>
              </w:rPr>
              <w:t>1,771 MW</w:t>
            </w:r>
          </w:p>
        </w:tc>
        <w:tc>
          <w:tcPr>
            <w:tcW w:w="667" w:type="pct"/>
            <w:tcBorders>
              <w:top w:val="nil"/>
              <w:left w:val="nil"/>
              <w:bottom w:val="single" w:sz="8" w:space="0" w:color="000000"/>
              <w:right w:val="single" w:sz="8" w:space="0" w:color="auto"/>
            </w:tcBorders>
            <w:shd w:val="clear" w:color="000000" w:fill="B8CCE4"/>
            <w:vAlign w:val="center"/>
            <w:hideMark/>
          </w:tcPr>
          <w:p w14:paraId="355B87B8" w14:textId="77777777" w:rsidR="00150B3E" w:rsidRPr="00150B3E" w:rsidRDefault="00150B3E" w:rsidP="00150B3E">
            <w:pPr>
              <w:spacing w:after="0" w:line="240" w:lineRule="auto"/>
              <w:jc w:val="center"/>
              <w:rPr>
                <w:rFonts w:cs="Arial"/>
                <w:color w:val="000000"/>
              </w:rPr>
            </w:pPr>
            <w:r w:rsidRPr="00150B3E">
              <w:rPr>
                <w:rFonts w:cs="Arial"/>
              </w:rPr>
              <w:t>2,489 MW</w:t>
            </w:r>
          </w:p>
        </w:tc>
        <w:tc>
          <w:tcPr>
            <w:tcW w:w="715" w:type="pct"/>
            <w:tcBorders>
              <w:top w:val="nil"/>
              <w:left w:val="nil"/>
              <w:bottom w:val="single" w:sz="8" w:space="0" w:color="000000"/>
              <w:right w:val="single" w:sz="8" w:space="0" w:color="auto"/>
            </w:tcBorders>
            <w:shd w:val="clear" w:color="000000" w:fill="B8CCE4"/>
            <w:vAlign w:val="center"/>
            <w:hideMark/>
          </w:tcPr>
          <w:p w14:paraId="1372743D" w14:textId="77777777" w:rsidR="00150B3E" w:rsidRPr="00150B3E" w:rsidRDefault="00150B3E" w:rsidP="00150B3E">
            <w:pPr>
              <w:spacing w:after="0" w:line="240" w:lineRule="auto"/>
              <w:jc w:val="center"/>
              <w:rPr>
                <w:rFonts w:cs="Arial"/>
                <w:color w:val="000000"/>
              </w:rPr>
            </w:pPr>
            <w:r w:rsidRPr="00150B3E">
              <w:rPr>
                <w:rFonts w:cs="Arial"/>
              </w:rPr>
              <w:t>3,119 MW</w:t>
            </w:r>
          </w:p>
        </w:tc>
        <w:tc>
          <w:tcPr>
            <w:tcW w:w="1049" w:type="pct"/>
            <w:tcBorders>
              <w:top w:val="nil"/>
              <w:left w:val="nil"/>
              <w:bottom w:val="single" w:sz="8" w:space="0" w:color="000000"/>
              <w:right w:val="single" w:sz="8" w:space="0" w:color="auto"/>
            </w:tcBorders>
            <w:shd w:val="clear" w:color="000000" w:fill="B8CCE4"/>
            <w:vAlign w:val="center"/>
            <w:hideMark/>
          </w:tcPr>
          <w:p w14:paraId="28E20C32" w14:textId="77777777" w:rsidR="00150B3E" w:rsidRPr="00150B3E" w:rsidRDefault="00150B3E" w:rsidP="00150B3E">
            <w:pPr>
              <w:spacing w:after="0" w:line="240" w:lineRule="auto"/>
              <w:jc w:val="center"/>
              <w:rPr>
                <w:rFonts w:cs="Arial"/>
                <w:color w:val="000000"/>
              </w:rPr>
            </w:pPr>
            <w:r w:rsidRPr="00150B3E">
              <w:rPr>
                <w:rFonts w:cs="Arial"/>
              </w:rPr>
              <w:t>5,360 MW</w:t>
            </w:r>
          </w:p>
        </w:tc>
      </w:tr>
      <w:tr w:rsidR="00150B3E" w:rsidRPr="00150B3E" w14:paraId="043B358B"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6670E0B0" w14:textId="77777777" w:rsidR="00150B3E" w:rsidRPr="00150B3E" w:rsidRDefault="00150B3E" w:rsidP="00150B3E">
            <w:pPr>
              <w:spacing w:after="0" w:line="240" w:lineRule="auto"/>
              <w:jc w:val="center"/>
              <w:rPr>
                <w:rFonts w:cs="Arial"/>
                <w:color w:val="000000"/>
              </w:rPr>
            </w:pPr>
            <w:r w:rsidRPr="00150B3E">
              <w:rPr>
                <w:rFonts w:cs="Arial"/>
              </w:rPr>
              <w:t>Jun-16</w:t>
            </w:r>
          </w:p>
        </w:tc>
        <w:tc>
          <w:tcPr>
            <w:tcW w:w="645" w:type="pct"/>
            <w:tcBorders>
              <w:top w:val="nil"/>
              <w:left w:val="nil"/>
              <w:bottom w:val="single" w:sz="8" w:space="0" w:color="000000"/>
              <w:right w:val="single" w:sz="8" w:space="0" w:color="auto"/>
            </w:tcBorders>
            <w:shd w:val="clear" w:color="000000" w:fill="B8CCE4"/>
            <w:vAlign w:val="center"/>
            <w:hideMark/>
          </w:tcPr>
          <w:p w14:paraId="1368BA9A" w14:textId="77777777" w:rsidR="00150B3E" w:rsidRPr="00150B3E" w:rsidRDefault="00150B3E" w:rsidP="00150B3E">
            <w:pPr>
              <w:spacing w:after="0" w:line="240" w:lineRule="auto"/>
              <w:jc w:val="center"/>
              <w:rPr>
                <w:rFonts w:cs="Arial"/>
                <w:color w:val="000000"/>
              </w:rPr>
            </w:pPr>
            <w:r w:rsidRPr="00150B3E">
              <w:rPr>
                <w:rFonts w:cs="Arial"/>
              </w:rPr>
              <w:t>1,183 MW</w:t>
            </w:r>
          </w:p>
        </w:tc>
        <w:tc>
          <w:tcPr>
            <w:tcW w:w="667" w:type="pct"/>
            <w:tcBorders>
              <w:top w:val="nil"/>
              <w:left w:val="nil"/>
              <w:bottom w:val="single" w:sz="8" w:space="0" w:color="auto"/>
              <w:right w:val="single" w:sz="8" w:space="0" w:color="auto"/>
            </w:tcBorders>
            <w:shd w:val="clear" w:color="000000" w:fill="B8CCE4"/>
            <w:noWrap/>
            <w:vAlign w:val="center"/>
            <w:hideMark/>
          </w:tcPr>
          <w:p w14:paraId="33CB5753" w14:textId="77777777" w:rsidR="00150B3E" w:rsidRPr="00150B3E" w:rsidRDefault="00150B3E" w:rsidP="00150B3E">
            <w:pPr>
              <w:spacing w:after="0" w:line="240" w:lineRule="auto"/>
              <w:jc w:val="center"/>
              <w:rPr>
                <w:rFonts w:cs="Arial"/>
                <w:color w:val="000000"/>
              </w:rPr>
            </w:pPr>
            <w:r w:rsidRPr="00150B3E">
              <w:rPr>
                <w:rFonts w:cs="Arial"/>
              </w:rPr>
              <w:t>1,716 MW</w:t>
            </w:r>
          </w:p>
        </w:tc>
        <w:tc>
          <w:tcPr>
            <w:tcW w:w="667" w:type="pct"/>
            <w:tcBorders>
              <w:top w:val="nil"/>
              <w:left w:val="nil"/>
              <w:bottom w:val="single" w:sz="8" w:space="0" w:color="000000"/>
              <w:right w:val="single" w:sz="8" w:space="0" w:color="auto"/>
            </w:tcBorders>
            <w:shd w:val="clear" w:color="000000" w:fill="B8CCE4"/>
            <w:vAlign w:val="center"/>
            <w:hideMark/>
          </w:tcPr>
          <w:p w14:paraId="1AE1D988" w14:textId="77777777" w:rsidR="00150B3E" w:rsidRPr="00150B3E" w:rsidRDefault="00150B3E" w:rsidP="00150B3E">
            <w:pPr>
              <w:spacing w:after="0" w:line="240" w:lineRule="auto"/>
              <w:jc w:val="center"/>
              <w:rPr>
                <w:rFonts w:cs="Arial"/>
                <w:color w:val="000000"/>
              </w:rPr>
            </w:pPr>
            <w:r w:rsidRPr="00150B3E">
              <w:rPr>
                <w:rFonts w:cs="Arial"/>
              </w:rPr>
              <w:t>2,148 MW</w:t>
            </w:r>
          </w:p>
        </w:tc>
        <w:tc>
          <w:tcPr>
            <w:tcW w:w="715" w:type="pct"/>
            <w:tcBorders>
              <w:top w:val="nil"/>
              <w:left w:val="nil"/>
              <w:bottom w:val="single" w:sz="8" w:space="0" w:color="000000"/>
              <w:right w:val="single" w:sz="8" w:space="0" w:color="auto"/>
            </w:tcBorders>
            <w:shd w:val="clear" w:color="000000" w:fill="B8CCE4"/>
            <w:vAlign w:val="center"/>
            <w:hideMark/>
          </w:tcPr>
          <w:p w14:paraId="6562E9BB" w14:textId="77777777" w:rsidR="00150B3E" w:rsidRPr="00150B3E" w:rsidRDefault="00150B3E" w:rsidP="00150B3E">
            <w:pPr>
              <w:spacing w:after="0" w:line="240" w:lineRule="auto"/>
              <w:jc w:val="center"/>
              <w:rPr>
                <w:rFonts w:cs="Arial"/>
                <w:color w:val="000000"/>
              </w:rPr>
            </w:pPr>
            <w:r w:rsidRPr="00150B3E">
              <w:rPr>
                <w:rFonts w:cs="Arial"/>
              </w:rPr>
              <w:t>3,131 MW</w:t>
            </w:r>
          </w:p>
        </w:tc>
        <w:tc>
          <w:tcPr>
            <w:tcW w:w="1049" w:type="pct"/>
            <w:tcBorders>
              <w:top w:val="nil"/>
              <w:left w:val="nil"/>
              <w:bottom w:val="single" w:sz="8" w:space="0" w:color="000000"/>
              <w:right w:val="single" w:sz="8" w:space="0" w:color="auto"/>
            </w:tcBorders>
            <w:shd w:val="clear" w:color="000000" w:fill="B8CCE4"/>
            <w:vAlign w:val="center"/>
            <w:hideMark/>
          </w:tcPr>
          <w:p w14:paraId="1EAD9509" w14:textId="77777777" w:rsidR="00150B3E" w:rsidRPr="00150B3E" w:rsidRDefault="00150B3E" w:rsidP="00150B3E">
            <w:pPr>
              <w:spacing w:after="0" w:line="240" w:lineRule="auto"/>
              <w:jc w:val="center"/>
              <w:rPr>
                <w:rFonts w:cs="Arial"/>
                <w:color w:val="000000"/>
              </w:rPr>
            </w:pPr>
            <w:r w:rsidRPr="00150B3E">
              <w:rPr>
                <w:rFonts w:cs="Arial"/>
              </w:rPr>
              <w:t>5,975 MW</w:t>
            </w:r>
          </w:p>
        </w:tc>
      </w:tr>
      <w:tr w:rsidR="00150B3E" w:rsidRPr="00150B3E" w14:paraId="2FD8F2E1"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6E81BC9B" w14:textId="77777777" w:rsidR="00150B3E" w:rsidRPr="00150B3E" w:rsidRDefault="00150B3E" w:rsidP="00150B3E">
            <w:pPr>
              <w:spacing w:after="0" w:line="240" w:lineRule="auto"/>
              <w:jc w:val="center"/>
              <w:rPr>
                <w:rFonts w:cs="Arial"/>
                <w:color w:val="000000"/>
              </w:rPr>
            </w:pPr>
            <w:r w:rsidRPr="00150B3E">
              <w:rPr>
                <w:rFonts w:cs="Arial"/>
              </w:rPr>
              <w:t>Jun-17</w:t>
            </w:r>
          </w:p>
        </w:tc>
        <w:tc>
          <w:tcPr>
            <w:tcW w:w="645" w:type="pct"/>
            <w:tcBorders>
              <w:top w:val="nil"/>
              <w:left w:val="nil"/>
              <w:bottom w:val="single" w:sz="8" w:space="0" w:color="000000"/>
              <w:right w:val="single" w:sz="8" w:space="0" w:color="auto"/>
            </w:tcBorders>
            <w:shd w:val="clear" w:color="000000" w:fill="B8CCE4"/>
            <w:vAlign w:val="center"/>
            <w:hideMark/>
          </w:tcPr>
          <w:p w14:paraId="022D7F79" w14:textId="77777777" w:rsidR="00150B3E" w:rsidRPr="00150B3E" w:rsidRDefault="00150B3E" w:rsidP="00150B3E">
            <w:pPr>
              <w:spacing w:after="0" w:line="240" w:lineRule="auto"/>
              <w:jc w:val="center"/>
              <w:rPr>
                <w:rFonts w:cs="Arial"/>
                <w:color w:val="000000"/>
              </w:rPr>
            </w:pPr>
            <w:r w:rsidRPr="00150B3E">
              <w:rPr>
                <w:rFonts w:cs="Arial"/>
              </w:rPr>
              <w:t>751 MW</w:t>
            </w:r>
          </w:p>
        </w:tc>
        <w:tc>
          <w:tcPr>
            <w:tcW w:w="667" w:type="pct"/>
            <w:tcBorders>
              <w:top w:val="nil"/>
              <w:left w:val="nil"/>
              <w:bottom w:val="single" w:sz="8" w:space="0" w:color="auto"/>
              <w:right w:val="single" w:sz="8" w:space="0" w:color="auto"/>
            </w:tcBorders>
            <w:shd w:val="clear" w:color="000000" w:fill="B8CCE4"/>
            <w:noWrap/>
            <w:vAlign w:val="center"/>
            <w:hideMark/>
          </w:tcPr>
          <w:p w14:paraId="267FED7F" w14:textId="77777777" w:rsidR="00150B3E" w:rsidRPr="00150B3E" w:rsidRDefault="00150B3E" w:rsidP="00150B3E">
            <w:pPr>
              <w:spacing w:after="0" w:line="240" w:lineRule="auto"/>
              <w:jc w:val="center"/>
              <w:rPr>
                <w:rFonts w:cs="Arial"/>
                <w:color w:val="000000"/>
              </w:rPr>
            </w:pPr>
            <w:r w:rsidRPr="00150B3E">
              <w:rPr>
                <w:rFonts w:cs="Arial"/>
              </w:rPr>
              <w:t>1,287 MW</w:t>
            </w:r>
          </w:p>
        </w:tc>
        <w:tc>
          <w:tcPr>
            <w:tcW w:w="667" w:type="pct"/>
            <w:tcBorders>
              <w:top w:val="nil"/>
              <w:left w:val="nil"/>
              <w:bottom w:val="single" w:sz="8" w:space="0" w:color="000000"/>
              <w:right w:val="single" w:sz="8" w:space="0" w:color="auto"/>
            </w:tcBorders>
            <w:shd w:val="clear" w:color="000000" w:fill="B8CCE4"/>
            <w:vAlign w:val="center"/>
            <w:hideMark/>
          </w:tcPr>
          <w:p w14:paraId="14C6DEE2" w14:textId="77777777" w:rsidR="00150B3E" w:rsidRPr="00150B3E" w:rsidRDefault="00150B3E" w:rsidP="00150B3E">
            <w:pPr>
              <w:spacing w:after="0" w:line="240" w:lineRule="auto"/>
              <w:jc w:val="center"/>
              <w:rPr>
                <w:rFonts w:cs="Arial"/>
                <w:color w:val="000000"/>
              </w:rPr>
            </w:pPr>
            <w:r w:rsidRPr="00150B3E">
              <w:rPr>
                <w:rFonts w:cs="Arial"/>
              </w:rPr>
              <w:t>1,772 MW</w:t>
            </w:r>
          </w:p>
        </w:tc>
        <w:tc>
          <w:tcPr>
            <w:tcW w:w="715" w:type="pct"/>
            <w:tcBorders>
              <w:top w:val="nil"/>
              <w:left w:val="nil"/>
              <w:bottom w:val="single" w:sz="8" w:space="0" w:color="000000"/>
              <w:right w:val="single" w:sz="8" w:space="0" w:color="auto"/>
            </w:tcBorders>
            <w:shd w:val="clear" w:color="000000" w:fill="B8CCE4"/>
            <w:vAlign w:val="center"/>
            <w:hideMark/>
          </w:tcPr>
          <w:p w14:paraId="2C6141FE" w14:textId="77777777" w:rsidR="00150B3E" w:rsidRPr="00150B3E" w:rsidRDefault="00150B3E" w:rsidP="00150B3E">
            <w:pPr>
              <w:spacing w:after="0" w:line="240" w:lineRule="auto"/>
              <w:jc w:val="center"/>
              <w:rPr>
                <w:rFonts w:cs="Arial"/>
                <w:color w:val="000000"/>
              </w:rPr>
            </w:pPr>
            <w:r w:rsidRPr="00150B3E">
              <w:rPr>
                <w:rFonts w:cs="Arial"/>
              </w:rPr>
              <w:t>3,106 MW</w:t>
            </w:r>
          </w:p>
        </w:tc>
        <w:tc>
          <w:tcPr>
            <w:tcW w:w="1049" w:type="pct"/>
            <w:tcBorders>
              <w:top w:val="nil"/>
              <w:left w:val="nil"/>
              <w:bottom w:val="single" w:sz="8" w:space="0" w:color="000000"/>
              <w:right w:val="single" w:sz="8" w:space="0" w:color="auto"/>
            </w:tcBorders>
            <w:shd w:val="clear" w:color="000000" w:fill="B8CCE4"/>
            <w:vAlign w:val="center"/>
            <w:hideMark/>
          </w:tcPr>
          <w:p w14:paraId="2A2D8876" w14:textId="77777777" w:rsidR="00150B3E" w:rsidRPr="00150B3E" w:rsidRDefault="00150B3E" w:rsidP="00150B3E">
            <w:pPr>
              <w:spacing w:after="0" w:line="240" w:lineRule="auto"/>
              <w:jc w:val="center"/>
              <w:rPr>
                <w:rFonts w:cs="Arial"/>
                <w:color w:val="000000"/>
              </w:rPr>
            </w:pPr>
            <w:r w:rsidRPr="00150B3E">
              <w:rPr>
                <w:rFonts w:cs="Arial"/>
              </w:rPr>
              <w:t>5,573 MW</w:t>
            </w:r>
          </w:p>
        </w:tc>
      </w:tr>
      <w:tr w:rsidR="00150B3E" w:rsidRPr="00150B3E" w14:paraId="14BCD653"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30EA7DAD" w14:textId="77777777" w:rsidR="00150B3E" w:rsidRPr="00150B3E" w:rsidRDefault="00150B3E" w:rsidP="00150B3E">
            <w:pPr>
              <w:spacing w:after="0" w:line="240" w:lineRule="auto"/>
              <w:jc w:val="center"/>
              <w:rPr>
                <w:rFonts w:cs="Arial"/>
                <w:color w:val="000000"/>
              </w:rPr>
            </w:pPr>
            <w:r w:rsidRPr="00150B3E">
              <w:rPr>
                <w:rFonts w:cs="Arial"/>
              </w:rPr>
              <w:t>Jun-18</w:t>
            </w:r>
          </w:p>
        </w:tc>
        <w:tc>
          <w:tcPr>
            <w:tcW w:w="645" w:type="pct"/>
            <w:tcBorders>
              <w:top w:val="nil"/>
              <w:left w:val="nil"/>
              <w:bottom w:val="single" w:sz="8" w:space="0" w:color="000000"/>
              <w:right w:val="single" w:sz="8" w:space="0" w:color="auto"/>
            </w:tcBorders>
            <w:shd w:val="clear" w:color="000000" w:fill="B8CCE4"/>
            <w:vAlign w:val="center"/>
            <w:hideMark/>
          </w:tcPr>
          <w:p w14:paraId="2EE42AD1" w14:textId="77777777" w:rsidR="00150B3E" w:rsidRPr="00150B3E" w:rsidRDefault="00150B3E" w:rsidP="00150B3E">
            <w:pPr>
              <w:spacing w:after="0" w:line="240" w:lineRule="auto"/>
              <w:jc w:val="center"/>
              <w:rPr>
                <w:rFonts w:cs="Arial"/>
                <w:color w:val="000000"/>
              </w:rPr>
            </w:pPr>
            <w:r w:rsidRPr="00150B3E">
              <w:rPr>
                <w:rFonts w:cs="Arial"/>
              </w:rPr>
              <w:t>1,029 MW</w:t>
            </w:r>
          </w:p>
        </w:tc>
        <w:tc>
          <w:tcPr>
            <w:tcW w:w="667" w:type="pct"/>
            <w:tcBorders>
              <w:top w:val="nil"/>
              <w:left w:val="nil"/>
              <w:bottom w:val="single" w:sz="8" w:space="0" w:color="auto"/>
              <w:right w:val="single" w:sz="8" w:space="0" w:color="auto"/>
            </w:tcBorders>
            <w:shd w:val="clear" w:color="000000" w:fill="B8CCE4"/>
            <w:noWrap/>
            <w:vAlign w:val="center"/>
            <w:hideMark/>
          </w:tcPr>
          <w:p w14:paraId="024B6D05" w14:textId="77777777" w:rsidR="00150B3E" w:rsidRPr="00150B3E" w:rsidRDefault="00150B3E" w:rsidP="00150B3E">
            <w:pPr>
              <w:spacing w:after="0" w:line="240" w:lineRule="auto"/>
              <w:jc w:val="center"/>
              <w:rPr>
                <w:rFonts w:cs="Arial"/>
                <w:color w:val="000000"/>
              </w:rPr>
            </w:pPr>
            <w:r w:rsidRPr="00150B3E">
              <w:rPr>
                <w:rFonts w:cs="Arial"/>
              </w:rPr>
              <w:t>1,413 MW</w:t>
            </w:r>
          </w:p>
        </w:tc>
        <w:tc>
          <w:tcPr>
            <w:tcW w:w="667" w:type="pct"/>
            <w:tcBorders>
              <w:top w:val="nil"/>
              <w:left w:val="nil"/>
              <w:bottom w:val="single" w:sz="8" w:space="0" w:color="000000"/>
              <w:right w:val="single" w:sz="8" w:space="0" w:color="auto"/>
            </w:tcBorders>
            <w:shd w:val="clear" w:color="000000" w:fill="B8CCE4"/>
            <w:vAlign w:val="center"/>
            <w:hideMark/>
          </w:tcPr>
          <w:p w14:paraId="22A20B2C" w14:textId="77777777" w:rsidR="00150B3E" w:rsidRPr="00150B3E" w:rsidRDefault="00150B3E" w:rsidP="00150B3E">
            <w:pPr>
              <w:spacing w:after="0" w:line="240" w:lineRule="auto"/>
              <w:jc w:val="center"/>
              <w:rPr>
                <w:rFonts w:cs="Arial"/>
                <w:color w:val="000000"/>
              </w:rPr>
            </w:pPr>
            <w:r w:rsidRPr="00150B3E">
              <w:rPr>
                <w:rFonts w:cs="Arial"/>
              </w:rPr>
              <w:t>2,035 MW</w:t>
            </w:r>
          </w:p>
        </w:tc>
        <w:tc>
          <w:tcPr>
            <w:tcW w:w="715" w:type="pct"/>
            <w:tcBorders>
              <w:top w:val="nil"/>
              <w:left w:val="nil"/>
              <w:bottom w:val="single" w:sz="8" w:space="0" w:color="000000"/>
              <w:right w:val="single" w:sz="8" w:space="0" w:color="auto"/>
            </w:tcBorders>
            <w:shd w:val="clear" w:color="000000" w:fill="B8CCE4"/>
            <w:vAlign w:val="center"/>
            <w:hideMark/>
          </w:tcPr>
          <w:p w14:paraId="3D934CDC" w14:textId="77777777" w:rsidR="00150B3E" w:rsidRPr="00150B3E" w:rsidRDefault="00150B3E" w:rsidP="00150B3E">
            <w:pPr>
              <w:spacing w:after="0" w:line="240" w:lineRule="auto"/>
              <w:jc w:val="center"/>
              <w:rPr>
                <w:rFonts w:cs="Arial"/>
                <w:color w:val="000000"/>
              </w:rPr>
            </w:pPr>
            <w:r w:rsidRPr="00150B3E">
              <w:rPr>
                <w:rFonts w:cs="Arial"/>
              </w:rPr>
              <w:t>3,590 MW</w:t>
            </w:r>
          </w:p>
        </w:tc>
        <w:tc>
          <w:tcPr>
            <w:tcW w:w="1049" w:type="pct"/>
            <w:tcBorders>
              <w:top w:val="nil"/>
              <w:left w:val="nil"/>
              <w:bottom w:val="single" w:sz="8" w:space="0" w:color="000000"/>
              <w:right w:val="single" w:sz="8" w:space="0" w:color="auto"/>
            </w:tcBorders>
            <w:shd w:val="clear" w:color="000000" w:fill="B8CCE4"/>
            <w:vAlign w:val="center"/>
            <w:hideMark/>
          </w:tcPr>
          <w:p w14:paraId="56F87567" w14:textId="77777777" w:rsidR="00150B3E" w:rsidRPr="00150B3E" w:rsidRDefault="00150B3E" w:rsidP="00150B3E">
            <w:pPr>
              <w:spacing w:after="0" w:line="240" w:lineRule="auto"/>
              <w:jc w:val="center"/>
              <w:rPr>
                <w:rFonts w:cs="Arial"/>
                <w:color w:val="000000"/>
              </w:rPr>
            </w:pPr>
            <w:r w:rsidRPr="00150B3E">
              <w:rPr>
                <w:rFonts w:cs="Arial"/>
              </w:rPr>
              <w:t>6,320 MW</w:t>
            </w:r>
          </w:p>
        </w:tc>
      </w:tr>
      <w:tr w:rsidR="00150B3E" w:rsidRPr="00150B3E" w14:paraId="37B2E397"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2B76E2D4" w14:textId="77777777" w:rsidR="00150B3E" w:rsidRPr="00150B3E" w:rsidRDefault="00150B3E" w:rsidP="00150B3E">
            <w:pPr>
              <w:spacing w:after="0" w:line="240" w:lineRule="auto"/>
              <w:jc w:val="center"/>
              <w:rPr>
                <w:rFonts w:cs="Arial"/>
                <w:color w:val="000000"/>
              </w:rPr>
            </w:pPr>
            <w:r w:rsidRPr="00150B3E">
              <w:rPr>
                <w:rFonts w:cs="Arial"/>
              </w:rPr>
              <w:t>Jun-19</w:t>
            </w:r>
          </w:p>
        </w:tc>
        <w:tc>
          <w:tcPr>
            <w:tcW w:w="645" w:type="pct"/>
            <w:tcBorders>
              <w:top w:val="nil"/>
              <w:left w:val="nil"/>
              <w:bottom w:val="single" w:sz="8" w:space="0" w:color="000000"/>
              <w:right w:val="single" w:sz="8" w:space="0" w:color="auto"/>
            </w:tcBorders>
            <w:shd w:val="clear" w:color="000000" w:fill="B8CCE4"/>
            <w:vAlign w:val="center"/>
            <w:hideMark/>
          </w:tcPr>
          <w:p w14:paraId="0AE8AD18" w14:textId="77777777" w:rsidR="00150B3E" w:rsidRPr="00150B3E" w:rsidRDefault="00150B3E" w:rsidP="00150B3E">
            <w:pPr>
              <w:spacing w:after="0" w:line="240" w:lineRule="auto"/>
              <w:jc w:val="center"/>
              <w:rPr>
                <w:rFonts w:cs="Arial"/>
                <w:color w:val="000000"/>
              </w:rPr>
            </w:pPr>
            <w:r w:rsidRPr="00150B3E">
              <w:rPr>
                <w:rFonts w:cs="Arial"/>
              </w:rPr>
              <w:t>824 MW</w:t>
            </w:r>
          </w:p>
        </w:tc>
        <w:tc>
          <w:tcPr>
            <w:tcW w:w="667" w:type="pct"/>
            <w:tcBorders>
              <w:top w:val="nil"/>
              <w:left w:val="nil"/>
              <w:bottom w:val="single" w:sz="8" w:space="0" w:color="auto"/>
              <w:right w:val="single" w:sz="8" w:space="0" w:color="auto"/>
            </w:tcBorders>
            <w:shd w:val="clear" w:color="000000" w:fill="B8CCE4"/>
            <w:noWrap/>
            <w:vAlign w:val="center"/>
            <w:hideMark/>
          </w:tcPr>
          <w:p w14:paraId="1B452F8A" w14:textId="77777777" w:rsidR="00150B3E" w:rsidRPr="00150B3E" w:rsidRDefault="00150B3E" w:rsidP="00150B3E">
            <w:pPr>
              <w:spacing w:after="0" w:line="240" w:lineRule="auto"/>
              <w:jc w:val="center"/>
              <w:rPr>
                <w:rFonts w:cs="Arial"/>
                <w:color w:val="000000"/>
              </w:rPr>
            </w:pPr>
            <w:r w:rsidRPr="00150B3E">
              <w:rPr>
                <w:rFonts w:cs="Arial"/>
              </w:rPr>
              <w:t>1,284 MW</w:t>
            </w:r>
          </w:p>
        </w:tc>
        <w:tc>
          <w:tcPr>
            <w:tcW w:w="667" w:type="pct"/>
            <w:tcBorders>
              <w:top w:val="nil"/>
              <w:left w:val="nil"/>
              <w:bottom w:val="single" w:sz="8" w:space="0" w:color="000000"/>
              <w:right w:val="single" w:sz="8" w:space="0" w:color="auto"/>
            </w:tcBorders>
            <w:shd w:val="clear" w:color="000000" w:fill="B8CCE4"/>
            <w:vAlign w:val="center"/>
            <w:hideMark/>
          </w:tcPr>
          <w:p w14:paraId="483D6EFD" w14:textId="77777777" w:rsidR="00150B3E" w:rsidRPr="00150B3E" w:rsidRDefault="00150B3E" w:rsidP="00150B3E">
            <w:pPr>
              <w:spacing w:after="0" w:line="240" w:lineRule="auto"/>
              <w:jc w:val="center"/>
              <w:rPr>
                <w:rFonts w:cs="Arial"/>
                <w:color w:val="000000"/>
              </w:rPr>
            </w:pPr>
            <w:r w:rsidRPr="00150B3E">
              <w:rPr>
                <w:rFonts w:cs="Arial"/>
              </w:rPr>
              <w:t>1,706 MW</w:t>
            </w:r>
          </w:p>
        </w:tc>
        <w:tc>
          <w:tcPr>
            <w:tcW w:w="715" w:type="pct"/>
            <w:tcBorders>
              <w:top w:val="nil"/>
              <w:left w:val="nil"/>
              <w:bottom w:val="single" w:sz="8" w:space="0" w:color="000000"/>
              <w:right w:val="single" w:sz="8" w:space="0" w:color="auto"/>
            </w:tcBorders>
            <w:shd w:val="clear" w:color="000000" w:fill="B8CCE4"/>
            <w:vAlign w:val="center"/>
            <w:hideMark/>
          </w:tcPr>
          <w:p w14:paraId="77D7C00A" w14:textId="77777777" w:rsidR="00150B3E" w:rsidRPr="00150B3E" w:rsidRDefault="00150B3E" w:rsidP="00150B3E">
            <w:pPr>
              <w:spacing w:after="0" w:line="240" w:lineRule="auto"/>
              <w:jc w:val="center"/>
              <w:rPr>
                <w:rFonts w:cs="Arial"/>
                <w:color w:val="000000"/>
              </w:rPr>
            </w:pPr>
            <w:r w:rsidRPr="00150B3E">
              <w:rPr>
                <w:rFonts w:cs="Arial"/>
              </w:rPr>
              <w:t>2,985 MW</w:t>
            </w:r>
          </w:p>
        </w:tc>
        <w:tc>
          <w:tcPr>
            <w:tcW w:w="1049" w:type="pct"/>
            <w:tcBorders>
              <w:top w:val="nil"/>
              <w:left w:val="nil"/>
              <w:bottom w:val="single" w:sz="8" w:space="0" w:color="000000"/>
              <w:right w:val="single" w:sz="8" w:space="0" w:color="auto"/>
            </w:tcBorders>
            <w:shd w:val="clear" w:color="000000" w:fill="B8CCE4"/>
            <w:vAlign w:val="center"/>
            <w:hideMark/>
          </w:tcPr>
          <w:p w14:paraId="2AEF418F" w14:textId="77777777" w:rsidR="00150B3E" w:rsidRPr="00150B3E" w:rsidRDefault="00150B3E" w:rsidP="00150B3E">
            <w:pPr>
              <w:spacing w:after="0" w:line="240" w:lineRule="auto"/>
              <w:jc w:val="center"/>
              <w:rPr>
                <w:rFonts w:cs="Arial"/>
                <w:color w:val="000000"/>
              </w:rPr>
            </w:pPr>
            <w:r w:rsidRPr="00150B3E">
              <w:rPr>
                <w:rFonts w:cs="Arial"/>
              </w:rPr>
              <w:t>5,684 MW</w:t>
            </w:r>
          </w:p>
        </w:tc>
      </w:tr>
      <w:tr w:rsidR="00150B3E" w:rsidRPr="00150B3E" w14:paraId="2E3C7935"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64D1ED1F" w14:textId="77777777" w:rsidR="00150B3E" w:rsidRPr="00150B3E" w:rsidRDefault="00150B3E" w:rsidP="00150B3E">
            <w:pPr>
              <w:spacing w:after="0" w:line="240" w:lineRule="auto"/>
              <w:jc w:val="center"/>
              <w:rPr>
                <w:rFonts w:cs="Arial"/>
                <w:color w:val="000000"/>
              </w:rPr>
            </w:pPr>
            <w:r w:rsidRPr="00150B3E">
              <w:rPr>
                <w:rFonts w:cs="Arial"/>
              </w:rPr>
              <w:t>Jun-20</w:t>
            </w:r>
          </w:p>
        </w:tc>
        <w:tc>
          <w:tcPr>
            <w:tcW w:w="645" w:type="pct"/>
            <w:tcBorders>
              <w:top w:val="nil"/>
              <w:left w:val="nil"/>
              <w:bottom w:val="single" w:sz="8" w:space="0" w:color="000000"/>
              <w:right w:val="single" w:sz="8" w:space="0" w:color="auto"/>
            </w:tcBorders>
            <w:shd w:val="clear" w:color="000000" w:fill="B8CCE4"/>
            <w:vAlign w:val="center"/>
            <w:hideMark/>
          </w:tcPr>
          <w:p w14:paraId="6482B339" w14:textId="77777777" w:rsidR="00150B3E" w:rsidRPr="00150B3E" w:rsidRDefault="00150B3E" w:rsidP="00150B3E">
            <w:pPr>
              <w:spacing w:after="0" w:line="240" w:lineRule="auto"/>
              <w:jc w:val="center"/>
              <w:rPr>
                <w:rFonts w:cs="Arial"/>
                <w:color w:val="000000"/>
              </w:rPr>
            </w:pPr>
            <w:r w:rsidRPr="00150B3E">
              <w:rPr>
                <w:rFonts w:cs="Arial"/>
              </w:rPr>
              <w:t>902 MW</w:t>
            </w:r>
          </w:p>
        </w:tc>
        <w:tc>
          <w:tcPr>
            <w:tcW w:w="667" w:type="pct"/>
            <w:tcBorders>
              <w:top w:val="nil"/>
              <w:left w:val="nil"/>
              <w:bottom w:val="single" w:sz="8" w:space="0" w:color="auto"/>
              <w:right w:val="single" w:sz="8" w:space="0" w:color="auto"/>
            </w:tcBorders>
            <w:shd w:val="clear" w:color="000000" w:fill="B8CCE4"/>
            <w:noWrap/>
            <w:vAlign w:val="center"/>
            <w:hideMark/>
          </w:tcPr>
          <w:p w14:paraId="0522804E" w14:textId="77777777" w:rsidR="00150B3E" w:rsidRPr="00150B3E" w:rsidRDefault="00150B3E" w:rsidP="00150B3E">
            <w:pPr>
              <w:spacing w:after="0" w:line="240" w:lineRule="auto"/>
              <w:jc w:val="center"/>
              <w:rPr>
                <w:rFonts w:cs="Arial"/>
                <w:color w:val="000000"/>
              </w:rPr>
            </w:pPr>
            <w:r w:rsidRPr="00150B3E">
              <w:rPr>
                <w:rFonts w:cs="Arial"/>
              </w:rPr>
              <w:t>1,615 MW</w:t>
            </w:r>
          </w:p>
        </w:tc>
        <w:tc>
          <w:tcPr>
            <w:tcW w:w="667" w:type="pct"/>
            <w:tcBorders>
              <w:top w:val="nil"/>
              <w:left w:val="nil"/>
              <w:bottom w:val="single" w:sz="8" w:space="0" w:color="000000"/>
              <w:right w:val="single" w:sz="8" w:space="0" w:color="auto"/>
            </w:tcBorders>
            <w:shd w:val="clear" w:color="000000" w:fill="B8CCE4"/>
            <w:vAlign w:val="center"/>
            <w:hideMark/>
          </w:tcPr>
          <w:p w14:paraId="17A0E7B6" w14:textId="77777777" w:rsidR="00150B3E" w:rsidRPr="00150B3E" w:rsidRDefault="00150B3E" w:rsidP="00150B3E">
            <w:pPr>
              <w:spacing w:after="0" w:line="240" w:lineRule="auto"/>
              <w:jc w:val="center"/>
              <w:rPr>
                <w:rFonts w:cs="Arial"/>
                <w:color w:val="000000"/>
              </w:rPr>
            </w:pPr>
            <w:r w:rsidRPr="00150B3E">
              <w:rPr>
                <w:rFonts w:cs="Arial"/>
              </w:rPr>
              <w:t>2,340 MW</w:t>
            </w:r>
          </w:p>
        </w:tc>
        <w:tc>
          <w:tcPr>
            <w:tcW w:w="715" w:type="pct"/>
            <w:tcBorders>
              <w:top w:val="nil"/>
              <w:left w:val="nil"/>
              <w:bottom w:val="single" w:sz="8" w:space="0" w:color="000000"/>
              <w:right w:val="single" w:sz="8" w:space="0" w:color="auto"/>
            </w:tcBorders>
            <w:shd w:val="clear" w:color="000000" w:fill="B8CCE4"/>
            <w:vAlign w:val="center"/>
            <w:hideMark/>
          </w:tcPr>
          <w:p w14:paraId="12E5ED83" w14:textId="77777777" w:rsidR="00150B3E" w:rsidRPr="00150B3E" w:rsidRDefault="00150B3E" w:rsidP="00150B3E">
            <w:pPr>
              <w:spacing w:after="0" w:line="240" w:lineRule="auto"/>
              <w:jc w:val="center"/>
              <w:rPr>
                <w:rFonts w:cs="Arial"/>
                <w:color w:val="000000"/>
              </w:rPr>
            </w:pPr>
            <w:r w:rsidRPr="00150B3E">
              <w:rPr>
                <w:rFonts w:cs="Arial"/>
              </w:rPr>
              <w:t>3,726 MW</w:t>
            </w:r>
          </w:p>
        </w:tc>
        <w:tc>
          <w:tcPr>
            <w:tcW w:w="1049" w:type="pct"/>
            <w:tcBorders>
              <w:top w:val="nil"/>
              <w:left w:val="nil"/>
              <w:bottom w:val="single" w:sz="8" w:space="0" w:color="000000"/>
              <w:right w:val="single" w:sz="8" w:space="0" w:color="auto"/>
            </w:tcBorders>
            <w:shd w:val="clear" w:color="000000" w:fill="B8CCE4"/>
            <w:vAlign w:val="center"/>
            <w:hideMark/>
          </w:tcPr>
          <w:p w14:paraId="19D57D81" w14:textId="77777777" w:rsidR="00150B3E" w:rsidRPr="00150B3E" w:rsidRDefault="00150B3E" w:rsidP="00150B3E">
            <w:pPr>
              <w:spacing w:after="0" w:line="240" w:lineRule="auto"/>
              <w:jc w:val="center"/>
              <w:rPr>
                <w:rFonts w:cs="Arial"/>
                <w:color w:val="000000"/>
              </w:rPr>
            </w:pPr>
            <w:r w:rsidRPr="00150B3E">
              <w:rPr>
                <w:rFonts w:cs="Arial"/>
              </w:rPr>
              <w:t>7,015 MW</w:t>
            </w:r>
          </w:p>
        </w:tc>
      </w:tr>
      <w:tr w:rsidR="00150B3E" w:rsidRPr="00150B3E" w14:paraId="2FCD3F78"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6102BAB2" w14:textId="77777777" w:rsidR="00150B3E" w:rsidRPr="00150B3E" w:rsidRDefault="00150B3E" w:rsidP="00150B3E">
            <w:pPr>
              <w:spacing w:after="0" w:line="240" w:lineRule="auto"/>
              <w:jc w:val="center"/>
              <w:rPr>
                <w:rFonts w:cs="Arial"/>
                <w:color w:val="000000"/>
              </w:rPr>
            </w:pPr>
            <w:r w:rsidRPr="00150B3E">
              <w:rPr>
                <w:rFonts w:cs="Arial"/>
              </w:rPr>
              <w:t>Jun-21</w:t>
            </w:r>
          </w:p>
        </w:tc>
        <w:tc>
          <w:tcPr>
            <w:tcW w:w="645" w:type="pct"/>
            <w:tcBorders>
              <w:top w:val="nil"/>
              <w:left w:val="nil"/>
              <w:bottom w:val="single" w:sz="8" w:space="0" w:color="000000"/>
              <w:right w:val="single" w:sz="8" w:space="0" w:color="auto"/>
            </w:tcBorders>
            <w:shd w:val="clear" w:color="000000" w:fill="B8CCE4"/>
            <w:vAlign w:val="center"/>
            <w:hideMark/>
          </w:tcPr>
          <w:p w14:paraId="40C133B4" w14:textId="77777777" w:rsidR="00150B3E" w:rsidRPr="00150B3E" w:rsidRDefault="00150B3E" w:rsidP="00150B3E">
            <w:pPr>
              <w:spacing w:after="0" w:line="240" w:lineRule="auto"/>
              <w:jc w:val="center"/>
              <w:rPr>
                <w:rFonts w:cs="Arial"/>
                <w:color w:val="000000"/>
              </w:rPr>
            </w:pPr>
            <w:r w:rsidRPr="00150B3E">
              <w:rPr>
                <w:rFonts w:cs="Arial"/>
              </w:rPr>
              <w:t>1,442 MW</w:t>
            </w:r>
          </w:p>
        </w:tc>
        <w:tc>
          <w:tcPr>
            <w:tcW w:w="667" w:type="pct"/>
            <w:tcBorders>
              <w:top w:val="nil"/>
              <w:left w:val="nil"/>
              <w:bottom w:val="single" w:sz="8" w:space="0" w:color="auto"/>
              <w:right w:val="single" w:sz="8" w:space="0" w:color="auto"/>
            </w:tcBorders>
            <w:shd w:val="clear" w:color="000000" w:fill="B8CCE4"/>
            <w:noWrap/>
            <w:vAlign w:val="center"/>
            <w:hideMark/>
          </w:tcPr>
          <w:p w14:paraId="4EE94F97" w14:textId="77777777" w:rsidR="00150B3E" w:rsidRPr="00150B3E" w:rsidRDefault="00150B3E" w:rsidP="00150B3E">
            <w:pPr>
              <w:spacing w:after="0" w:line="240" w:lineRule="auto"/>
              <w:jc w:val="center"/>
              <w:rPr>
                <w:rFonts w:cs="Arial"/>
                <w:color w:val="000000"/>
              </w:rPr>
            </w:pPr>
            <w:r w:rsidRPr="00150B3E">
              <w:rPr>
                <w:rFonts w:cs="Arial"/>
              </w:rPr>
              <w:t>2,157 MW</w:t>
            </w:r>
          </w:p>
        </w:tc>
        <w:tc>
          <w:tcPr>
            <w:tcW w:w="667" w:type="pct"/>
            <w:tcBorders>
              <w:top w:val="nil"/>
              <w:left w:val="nil"/>
              <w:bottom w:val="single" w:sz="8" w:space="0" w:color="000000"/>
              <w:right w:val="single" w:sz="8" w:space="0" w:color="auto"/>
            </w:tcBorders>
            <w:shd w:val="clear" w:color="000000" w:fill="B8CCE4"/>
            <w:vAlign w:val="center"/>
            <w:hideMark/>
          </w:tcPr>
          <w:p w14:paraId="679F2D78" w14:textId="77777777" w:rsidR="00150B3E" w:rsidRPr="00150B3E" w:rsidRDefault="00150B3E" w:rsidP="00150B3E">
            <w:pPr>
              <w:spacing w:after="0" w:line="240" w:lineRule="auto"/>
              <w:jc w:val="center"/>
              <w:rPr>
                <w:rFonts w:cs="Arial"/>
                <w:color w:val="000000"/>
              </w:rPr>
            </w:pPr>
            <w:r w:rsidRPr="00150B3E">
              <w:rPr>
                <w:rFonts w:cs="Arial"/>
              </w:rPr>
              <w:t>2,646 MW</w:t>
            </w:r>
          </w:p>
        </w:tc>
        <w:tc>
          <w:tcPr>
            <w:tcW w:w="715" w:type="pct"/>
            <w:tcBorders>
              <w:top w:val="nil"/>
              <w:left w:val="nil"/>
              <w:bottom w:val="single" w:sz="8" w:space="0" w:color="000000"/>
              <w:right w:val="single" w:sz="8" w:space="0" w:color="auto"/>
            </w:tcBorders>
            <w:shd w:val="clear" w:color="000000" w:fill="B8CCE4"/>
            <w:vAlign w:val="center"/>
            <w:hideMark/>
          </w:tcPr>
          <w:p w14:paraId="60A037B9" w14:textId="77777777" w:rsidR="00150B3E" w:rsidRPr="00150B3E" w:rsidRDefault="00150B3E" w:rsidP="00150B3E">
            <w:pPr>
              <w:spacing w:after="0" w:line="240" w:lineRule="auto"/>
              <w:jc w:val="center"/>
              <w:rPr>
                <w:rFonts w:cs="Arial"/>
                <w:color w:val="000000"/>
              </w:rPr>
            </w:pPr>
            <w:r w:rsidRPr="00150B3E">
              <w:rPr>
                <w:rFonts w:cs="Arial"/>
              </w:rPr>
              <w:t>3,468 MW</w:t>
            </w:r>
          </w:p>
        </w:tc>
        <w:tc>
          <w:tcPr>
            <w:tcW w:w="1049" w:type="pct"/>
            <w:tcBorders>
              <w:top w:val="nil"/>
              <w:left w:val="nil"/>
              <w:bottom w:val="single" w:sz="8" w:space="0" w:color="000000"/>
              <w:right w:val="single" w:sz="8" w:space="0" w:color="auto"/>
            </w:tcBorders>
            <w:shd w:val="clear" w:color="000000" w:fill="B8CCE4"/>
            <w:vAlign w:val="center"/>
            <w:hideMark/>
          </w:tcPr>
          <w:p w14:paraId="7D8699F5" w14:textId="77777777" w:rsidR="00150B3E" w:rsidRPr="00150B3E" w:rsidRDefault="00150B3E" w:rsidP="00150B3E">
            <w:pPr>
              <w:spacing w:after="0" w:line="240" w:lineRule="auto"/>
              <w:jc w:val="center"/>
              <w:rPr>
                <w:rFonts w:cs="Arial"/>
                <w:color w:val="000000"/>
              </w:rPr>
            </w:pPr>
            <w:r w:rsidRPr="00150B3E">
              <w:rPr>
                <w:rFonts w:cs="Arial"/>
              </w:rPr>
              <w:t>5,963 MW</w:t>
            </w:r>
          </w:p>
        </w:tc>
      </w:tr>
      <w:tr w:rsidR="00150B3E" w:rsidRPr="00150B3E" w14:paraId="5A7A93DA"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7008B4FC" w14:textId="77777777" w:rsidR="00150B3E" w:rsidRPr="00150B3E" w:rsidRDefault="00150B3E" w:rsidP="00150B3E">
            <w:pPr>
              <w:spacing w:after="0" w:line="240" w:lineRule="auto"/>
              <w:jc w:val="center"/>
              <w:rPr>
                <w:rFonts w:cs="Arial"/>
                <w:color w:val="000000"/>
              </w:rPr>
            </w:pPr>
            <w:r w:rsidRPr="00150B3E">
              <w:rPr>
                <w:rFonts w:cs="Arial"/>
              </w:rPr>
              <w:t>Jun-22</w:t>
            </w:r>
          </w:p>
        </w:tc>
        <w:tc>
          <w:tcPr>
            <w:tcW w:w="645" w:type="pct"/>
            <w:tcBorders>
              <w:top w:val="nil"/>
              <w:left w:val="nil"/>
              <w:bottom w:val="single" w:sz="8" w:space="0" w:color="000000"/>
              <w:right w:val="single" w:sz="8" w:space="0" w:color="auto"/>
            </w:tcBorders>
            <w:shd w:val="clear" w:color="000000" w:fill="B8CCE4"/>
            <w:vAlign w:val="center"/>
            <w:hideMark/>
          </w:tcPr>
          <w:p w14:paraId="191411F3" w14:textId="77777777" w:rsidR="00150B3E" w:rsidRPr="00150B3E" w:rsidRDefault="00150B3E" w:rsidP="00150B3E">
            <w:pPr>
              <w:spacing w:after="0" w:line="240" w:lineRule="auto"/>
              <w:jc w:val="center"/>
              <w:rPr>
                <w:rFonts w:cs="Arial"/>
                <w:color w:val="000000"/>
              </w:rPr>
            </w:pPr>
            <w:r w:rsidRPr="00150B3E">
              <w:rPr>
                <w:rFonts w:cs="Arial"/>
              </w:rPr>
              <w:t>1,064 MW</w:t>
            </w:r>
          </w:p>
        </w:tc>
        <w:tc>
          <w:tcPr>
            <w:tcW w:w="667" w:type="pct"/>
            <w:tcBorders>
              <w:top w:val="nil"/>
              <w:left w:val="nil"/>
              <w:bottom w:val="single" w:sz="8" w:space="0" w:color="auto"/>
              <w:right w:val="single" w:sz="8" w:space="0" w:color="auto"/>
            </w:tcBorders>
            <w:shd w:val="clear" w:color="000000" w:fill="B8CCE4"/>
            <w:noWrap/>
            <w:vAlign w:val="center"/>
            <w:hideMark/>
          </w:tcPr>
          <w:p w14:paraId="3201480F" w14:textId="77777777" w:rsidR="00150B3E" w:rsidRPr="00150B3E" w:rsidRDefault="00150B3E" w:rsidP="00150B3E">
            <w:pPr>
              <w:spacing w:after="0" w:line="240" w:lineRule="auto"/>
              <w:jc w:val="center"/>
              <w:rPr>
                <w:rFonts w:cs="Arial"/>
                <w:color w:val="000000"/>
              </w:rPr>
            </w:pPr>
            <w:r w:rsidRPr="00150B3E">
              <w:rPr>
                <w:rFonts w:cs="Arial"/>
              </w:rPr>
              <w:t>1,588 MW</w:t>
            </w:r>
          </w:p>
        </w:tc>
        <w:tc>
          <w:tcPr>
            <w:tcW w:w="667" w:type="pct"/>
            <w:tcBorders>
              <w:top w:val="nil"/>
              <w:left w:val="nil"/>
              <w:bottom w:val="single" w:sz="8" w:space="0" w:color="000000"/>
              <w:right w:val="single" w:sz="8" w:space="0" w:color="auto"/>
            </w:tcBorders>
            <w:shd w:val="clear" w:color="000000" w:fill="B8CCE4"/>
            <w:vAlign w:val="center"/>
            <w:hideMark/>
          </w:tcPr>
          <w:p w14:paraId="76362470" w14:textId="77777777" w:rsidR="00150B3E" w:rsidRPr="00150B3E" w:rsidRDefault="00150B3E" w:rsidP="00150B3E">
            <w:pPr>
              <w:spacing w:after="0" w:line="240" w:lineRule="auto"/>
              <w:jc w:val="center"/>
              <w:rPr>
                <w:rFonts w:cs="Arial"/>
                <w:color w:val="000000"/>
              </w:rPr>
            </w:pPr>
            <w:r w:rsidRPr="00150B3E">
              <w:rPr>
                <w:rFonts w:cs="Arial"/>
              </w:rPr>
              <w:t>2,166 MW</w:t>
            </w:r>
          </w:p>
        </w:tc>
        <w:tc>
          <w:tcPr>
            <w:tcW w:w="715" w:type="pct"/>
            <w:tcBorders>
              <w:top w:val="nil"/>
              <w:left w:val="nil"/>
              <w:bottom w:val="single" w:sz="8" w:space="0" w:color="000000"/>
              <w:right w:val="single" w:sz="8" w:space="0" w:color="auto"/>
            </w:tcBorders>
            <w:shd w:val="clear" w:color="000000" w:fill="B8CCE4"/>
            <w:vAlign w:val="center"/>
            <w:hideMark/>
          </w:tcPr>
          <w:p w14:paraId="1620D759" w14:textId="77777777" w:rsidR="00150B3E" w:rsidRPr="00150B3E" w:rsidRDefault="00150B3E" w:rsidP="00150B3E">
            <w:pPr>
              <w:spacing w:after="0" w:line="240" w:lineRule="auto"/>
              <w:jc w:val="center"/>
              <w:rPr>
                <w:rFonts w:cs="Arial"/>
                <w:color w:val="000000"/>
              </w:rPr>
            </w:pPr>
            <w:r w:rsidRPr="00150B3E">
              <w:rPr>
                <w:rFonts w:cs="Arial"/>
              </w:rPr>
              <w:t>4,035 MW</w:t>
            </w:r>
          </w:p>
        </w:tc>
        <w:tc>
          <w:tcPr>
            <w:tcW w:w="1049" w:type="pct"/>
            <w:tcBorders>
              <w:top w:val="nil"/>
              <w:left w:val="nil"/>
              <w:bottom w:val="single" w:sz="8" w:space="0" w:color="000000"/>
              <w:right w:val="single" w:sz="8" w:space="0" w:color="auto"/>
            </w:tcBorders>
            <w:shd w:val="clear" w:color="000000" w:fill="B8CCE4"/>
            <w:vAlign w:val="center"/>
            <w:hideMark/>
          </w:tcPr>
          <w:p w14:paraId="04F23226" w14:textId="77777777" w:rsidR="00150B3E" w:rsidRPr="00150B3E" w:rsidRDefault="00150B3E" w:rsidP="00150B3E">
            <w:pPr>
              <w:spacing w:after="0" w:line="240" w:lineRule="auto"/>
              <w:jc w:val="center"/>
              <w:rPr>
                <w:rFonts w:cs="Arial"/>
                <w:color w:val="000000"/>
              </w:rPr>
            </w:pPr>
            <w:r w:rsidRPr="00150B3E">
              <w:rPr>
                <w:rFonts w:cs="Arial"/>
              </w:rPr>
              <w:t>7,866 MW</w:t>
            </w:r>
          </w:p>
        </w:tc>
      </w:tr>
      <w:tr w:rsidR="00150B3E" w:rsidRPr="00150B3E" w14:paraId="2A3DAAD3" w14:textId="77777777" w:rsidTr="00D31582">
        <w:trPr>
          <w:trHeight w:val="310"/>
        </w:trPr>
        <w:tc>
          <w:tcPr>
            <w:tcW w:w="1257" w:type="pct"/>
            <w:tcBorders>
              <w:top w:val="nil"/>
              <w:left w:val="single" w:sz="8" w:space="0" w:color="auto"/>
              <w:bottom w:val="single" w:sz="8" w:space="0" w:color="000000"/>
              <w:right w:val="single" w:sz="8" w:space="0" w:color="auto"/>
            </w:tcBorders>
            <w:shd w:val="clear" w:color="000000" w:fill="B8CCE4"/>
            <w:vAlign w:val="center"/>
            <w:hideMark/>
          </w:tcPr>
          <w:p w14:paraId="2B86E6F1" w14:textId="77777777" w:rsidR="00150B3E" w:rsidRPr="00150B3E" w:rsidRDefault="00150B3E" w:rsidP="00150B3E">
            <w:pPr>
              <w:spacing w:after="0" w:line="240" w:lineRule="auto"/>
              <w:jc w:val="center"/>
              <w:rPr>
                <w:rFonts w:cs="Arial"/>
                <w:color w:val="000000"/>
              </w:rPr>
            </w:pPr>
            <w:r w:rsidRPr="00150B3E">
              <w:rPr>
                <w:rFonts w:cs="Arial"/>
              </w:rPr>
              <w:t>Jun-23</w:t>
            </w:r>
          </w:p>
        </w:tc>
        <w:tc>
          <w:tcPr>
            <w:tcW w:w="645" w:type="pct"/>
            <w:tcBorders>
              <w:top w:val="nil"/>
              <w:left w:val="nil"/>
              <w:bottom w:val="single" w:sz="8" w:space="0" w:color="000000"/>
              <w:right w:val="single" w:sz="8" w:space="0" w:color="auto"/>
            </w:tcBorders>
            <w:shd w:val="clear" w:color="000000" w:fill="B8CCE4"/>
            <w:vAlign w:val="center"/>
            <w:hideMark/>
          </w:tcPr>
          <w:p w14:paraId="71566FBC" w14:textId="77777777" w:rsidR="00150B3E" w:rsidRPr="00150B3E" w:rsidRDefault="00150B3E" w:rsidP="00150B3E">
            <w:pPr>
              <w:spacing w:after="0" w:line="240" w:lineRule="auto"/>
              <w:jc w:val="center"/>
              <w:rPr>
                <w:rFonts w:cs="Arial"/>
                <w:color w:val="000000"/>
              </w:rPr>
            </w:pPr>
            <w:r w:rsidRPr="00150B3E">
              <w:rPr>
                <w:rFonts w:cs="Arial"/>
              </w:rPr>
              <w:t>1,044 MW</w:t>
            </w:r>
          </w:p>
        </w:tc>
        <w:tc>
          <w:tcPr>
            <w:tcW w:w="667" w:type="pct"/>
            <w:tcBorders>
              <w:top w:val="nil"/>
              <w:left w:val="nil"/>
              <w:bottom w:val="single" w:sz="8" w:space="0" w:color="auto"/>
              <w:right w:val="single" w:sz="8" w:space="0" w:color="auto"/>
            </w:tcBorders>
            <w:shd w:val="clear" w:color="000000" w:fill="B8CCE4"/>
            <w:noWrap/>
            <w:vAlign w:val="center"/>
            <w:hideMark/>
          </w:tcPr>
          <w:p w14:paraId="1C096461" w14:textId="77777777" w:rsidR="00150B3E" w:rsidRPr="00150B3E" w:rsidRDefault="00150B3E" w:rsidP="00150B3E">
            <w:pPr>
              <w:spacing w:after="0" w:line="240" w:lineRule="auto"/>
              <w:jc w:val="center"/>
              <w:rPr>
                <w:rFonts w:cs="Arial"/>
                <w:color w:val="000000"/>
              </w:rPr>
            </w:pPr>
            <w:r w:rsidRPr="00150B3E">
              <w:rPr>
                <w:rFonts w:cs="Arial"/>
              </w:rPr>
              <w:t>1,672 MW</w:t>
            </w:r>
          </w:p>
        </w:tc>
        <w:tc>
          <w:tcPr>
            <w:tcW w:w="667" w:type="pct"/>
            <w:tcBorders>
              <w:top w:val="nil"/>
              <w:left w:val="nil"/>
              <w:bottom w:val="single" w:sz="8" w:space="0" w:color="000000"/>
              <w:right w:val="single" w:sz="8" w:space="0" w:color="auto"/>
            </w:tcBorders>
            <w:shd w:val="clear" w:color="000000" w:fill="B8CCE4"/>
            <w:vAlign w:val="center"/>
            <w:hideMark/>
          </w:tcPr>
          <w:p w14:paraId="2F5C9210" w14:textId="77777777" w:rsidR="00150B3E" w:rsidRPr="00150B3E" w:rsidRDefault="00150B3E" w:rsidP="00150B3E">
            <w:pPr>
              <w:spacing w:after="0" w:line="240" w:lineRule="auto"/>
              <w:jc w:val="center"/>
              <w:rPr>
                <w:rFonts w:cs="Arial"/>
                <w:color w:val="000000"/>
              </w:rPr>
            </w:pPr>
            <w:r w:rsidRPr="00150B3E">
              <w:rPr>
                <w:rFonts w:cs="Arial"/>
              </w:rPr>
              <w:t>2,316 MW</w:t>
            </w:r>
          </w:p>
        </w:tc>
        <w:tc>
          <w:tcPr>
            <w:tcW w:w="715" w:type="pct"/>
            <w:tcBorders>
              <w:top w:val="nil"/>
              <w:left w:val="nil"/>
              <w:bottom w:val="single" w:sz="8" w:space="0" w:color="000000"/>
              <w:right w:val="single" w:sz="8" w:space="0" w:color="auto"/>
            </w:tcBorders>
            <w:shd w:val="clear" w:color="000000" w:fill="B8CCE4"/>
            <w:vAlign w:val="center"/>
            <w:hideMark/>
          </w:tcPr>
          <w:p w14:paraId="0D5C4BD4" w14:textId="77777777" w:rsidR="00150B3E" w:rsidRPr="00150B3E" w:rsidRDefault="00150B3E" w:rsidP="00150B3E">
            <w:pPr>
              <w:spacing w:after="0" w:line="240" w:lineRule="auto"/>
              <w:jc w:val="center"/>
              <w:rPr>
                <w:rFonts w:cs="Arial"/>
                <w:color w:val="000000"/>
              </w:rPr>
            </w:pPr>
            <w:r w:rsidRPr="00150B3E">
              <w:rPr>
                <w:rFonts w:cs="Arial"/>
                <w:color w:val="000000"/>
              </w:rPr>
              <w:t>4,075 MW</w:t>
            </w:r>
          </w:p>
        </w:tc>
        <w:tc>
          <w:tcPr>
            <w:tcW w:w="1049" w:type="pct"/>
            <w:tcBorders>
              <w:top w:val="nil"/>
              <w:left w:val="nil"/>
              <w:bottom w:val="single" w:sz="8" w:space="0" w:color="000000"/>
              <w:right w:val="single" w:sz="8" w:space="0" w:color="auto"/>
            </w:tcBorders>
            <w:shd w:val="clear" w:color="000000" w:fill="B8CCE4"/>
            <w:vAlign w:val="center"/>
            <w:hideMark/>
          </w:tcPr>
          <w:p w14:paraId="28D5B997" w14:textId="77777777" w:rsidR="00150B3E" w:rsidRPr="00150B3E" w:rsidRDefault="00150B3E" w:rsidP="00150B3E">
            <w:pPr>
              <w:spacing w:after="0" w:line="240" w:lineRule="auto"/>
              <w:jc w:val="center"/>
              <w:rPr>
                <w:rFonts w:cs="Arial"/>
                <w:color w:val="000000"/>
              </w:rPr>
            </w:pPr>
            <w:r w:rsidRPr="00150B3E">
              <w:rPr>
                <w:rFonts w:cs="Arial"/>
              </w:rPr>
              <w:t>7,845 MW</w:t>
            </w:r>
          </w:p>
        </w:tc>
      </w:tr>
      <w:tr w:rsidR="00150B3E" w:rsidRPr="00150B3E" w14:paraId="263C9D02" w14:textId="77777777" w:rsidTr="00D31582">
        <w:trPr>
          <w:trHeight w:val="310"/>
        </w:trPr>
        <w:tc>
          <w:tcPr>
            <w:tcW w:w="1257" w:type="pct"/>
            <w:vMerge w:val="restart"/>
            <w:tcBorders>
              <w:top w:val="nil"/>
              <w:left w:val="single" w:sz="8" w:space="0" w:color="auto"/>
              <w:bottom w:val="single" w:sz="8" w:space="0" w:color="000000"/>
              <w:right w:val="single" w:sz="8" w:space="0" w:color="auto"/>
            </w:tcBorders>
            <w:shd w:val="clear" w:color="auto" w:fill="auto"/>
            <w:vAlign w:val="center"/>
            <w:hideMark/>
          </w:tcPr>
          <w:p w14:paraId="1ACF39BF" w14:textId="77777777" w:rsidR="00150B3E" w:rsidRPr="00150B3E" w:rsidRDefault="00150B3E" w:rsidP="00150B3E">
            <w:pPr>
              <w:spacing w:after="0" w:line="240" w:lineRule="auto"/>
              <w:jc w:val="center"/>
              <w:rPr>
                <w:rFonts w:cs="Arial"/>
                <w:color w:val="000000"/>
              </w:rPr>
            </w:pPr>
            <w:r w:rsidRPr="00150B3E">
              <w:rPr>
                <w:rFonts w:cs="Arial"/>
                <w:color w:val="000000"/>
              </w:rPr>
              <w:t>Jun-24</w:t>
            </w:r>
          </w:p>
        </w:tc>
        <w:tc>
          <w:tcPr>
            <w:tcW w:w="645" w:type="pct"/>
            <w:tcBorders>
              <w:top w:val="nil"/>
              <w:left w:val="nil"/>
              <w:bottom w:val="nil"/>
              <w:right w:val="single" w:sz="8" w:space="0" w:color="auto"/>
            </w:tcBorders>
            <w:shd w:val="clear" w:color="auto" w:fill="auto"/>
            <w:vAlign w:val="center"/>
            <w:hideMark/>
          </w:tcPr>
          <w:p w14:paraId="1AE706BE" w14:textId="77777777" w:rsidR="00150B3E" w:rsidRPr="00150B3E" w:rsidRDefault="00150B3E" w:rsidP="00150B3E">
            <w:pPr>
              <w:spacing w:after="0" w:line="240" w:lineRule="auto"/>
              <w:jc w:val="center"/>
              <w:rPr>
                <w:rFonts w:cs="Arial"/>
                <w:color w:val="000000"/>
              </w:rPr>
            </w:pPr>
            <w:r w:rsidRPr="00150B3E">
              <w:rPr>
                <w:rFonts w:cs="Arial"/>
                <w:color w:val="000000"/>
              </w:rPr>
              <w:t>1,978 MW</w:t>
            </w:r>
          </w:p>
        </w:tc>
        <w:tc>
          <w:tcPr>
            <w:tcW w:w="667" w:type="pct"/>
            <w:tcBorders>
              <w:top w:val="nil"/>
              <w:left w:val="nil"/>
              <w:bottom w:val="nil"/>
              <w:right w:val="single" w:sz="8" w:space="0" w:color="auto"/>
            </w:tcBorders>
            <w:shd w:val="clear" w:color="auto" w:fill="auto"/>
            <w:noWrap/>
            <w:vAlign w:val="center"/>
            <w:hideMark/>
          </w:tcPr>
          <w:p w14:paraId="2BFA5CE6" w14:textId="77777777" w:rsidR="00150B3E" w:rsidRPr="00150B3E" w:rsidRDefault="00150B3E" w:rsidP="00150B3E">
            <w:pPr>
              <w:spacing w:after="0" w:line="240" w:lineRule="auto"/>
              <w:jc w:val="center"/>
              <w:rPr>
                <w:rFonts w:cs="Arial"/>
                <w:color w:val="000000"/>
              </w:rPr>
            </w:pPr>
            <w:r w:rsidRPr="00150B3E">
              <w:rPr>
                <w:rFonts w:cs="Arial"/>
                <w:color w:val="000000"/>
              </w:rPr>
              <w:t>2,883 MW</w:t>
            </w:r>
          </w:p>
        </w:tc>
        <w:tc>
          <w:tcPr>
            <w:tcW w:w="667" w:type="pct"/>
            <w:tcBorders>
              <w:top w:val="nil"/>
              <w:left w:val="nil"/>
              <w:bottom w:val="nil"/>
              <w:right w:val="single" w:sz="8" w:space="0" w:color="auto"/>
            </w:tcBorders>
            <w:shd w:val="clear" w:color="auto" w:fill="auto"/>
            <w:vAlign w:val="center"/>
            <w:hideMark/>
          </w:tcPr>
          <w:p w14:paraId="3ECAAE09" w14:textId="77777777" w:rsidR="00150B3E" w:rsidRPr="00150B3E" w:rsidRDefault="00150B3E" w:rsidP="00150B3E">
            <w:pPr>
              <w:spacing w:after="0" w:line="240" w:lineRule="auto"/>
              <w:jc w:val="center"/>
              <w:rPr>
                <w:rFonts w:cs="Arial"/>
                <w:color w:val="000000"/>
              </w:rPr>
            </w:pPr>
            <w:r w:rsidRPr="00150B3E">
              <w:rPr>
                <w:rFonts w:cs="Arial"/>
                <w:color w:val="000000"/>
              </w:rPr>
              <w:t>3,466 MW</w:t>
            </w:r>
          </w:p>
        </w:tc>
        <w:tc>
          <w:tcPr>
            <w:tcW w:w="715" w:type="pct"/>
            <w:tcBorders>
              <w:top w:val="nil"/>
              <w:left w:val="nil"/>
              <w:bottom w:val="nil"/>
              <w:right w:val="single" w:sz="8" w:space="0" w:color="auto"/>
            </w:tcBorders>
            <w:shd w:val="clear" w:color="auto" w:fill="auto"/>
            <w:vAlign w:val="center"/>
            <w:hideMark/>
          </w:tcPr>
          <w:p w14:paraId="008357E1" w14:textId="77777777" w:rsidR="00150B3E" w:rsidRPr="00150B3E" w:rsidRDefault="00150B3E" w:rsidP="00150B3E">
            <w:pPr>
              <w:spacing w:after="0" w:line="240" w:lineRule="auto"/>
              <w:jc w:val="center"/>
              <w:rPr>
                <w:rFonts w:cs="Arial"/>
                <w:color w:val="000000"/>
              </w:rPr>
            </w:pPr>
            <w:r w:rsidRPr="00150B3E">
              <w:rPr>
                <w:rFonts w:cs="Arial"/>
                <w:color w:val="000000"/>
              </w:rPr>
              <w:t>4,547 MW</w:t>
            </w:r>
          </w:p>
        </w:tc>
        <w:tc>
          <w:tcPr>
            <w:tcW w:w="1049" w:type="pct"/>
            <w:tcBorders>
              <w:top w:val="nil"/>
              <w:left w:val="nil"/>
              <w:bottom w:val="nil"/>
              <w:right w:val="single" w:sz="8" w:space="0" w:color="auto"/>
            </w:tcBorders>
            <w:shd w:val="clear" w:color="auto" w:fill="auto"/>
            <w:vAlign w:val="center"/>
            <w:hideMark/>
          </w:tcPr>
          <w:p w14:paraId="49CF0697" w14:textId="77777777" w:rsidR="00150B3E" w:rsidRPr="00150B3E" w:rsidRDefault="00150B3E" w:rsidP="00150B3E">
            <w:pPr>
              <w:spacing w:after="0" w:line="240" w:lineRule="auto"/>
              <w:jc w:val="center"/>
              <w:rPr>
                <w:rFonts w:cs="Arial"/>
                <w:color w:val="000000"/>
              </w:rPr>
            </w:pPr>
            <w:r w:rsidRPr="00150B3E">
              <w:rPr>
                <w:rFonts w:cs="Arial"/>
                <w:color w:val="000000"/>
              </w:rPr>
              <w:t>7,498 MW</w:t>
            </w:r>
          </w:p>
        </w:tc>
      </w:tr>
      <w:tr w:rsidR="00150B3E" w:rsidRPr="00150B3E" w14:paraId="6F14185F"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7E6025F9" w14:textId="77777777" w:rsidR="00150B3E" w:rsidRPr="00150B3E" w:rsidRDefault="00150B3E" w:rsidP="00150B3E">
            <w:pPr>
              <w:spacing w:after="0" w:line="240" w:lineRule="auto"/>
              <w:rPr>
                <w:rFonts w:cs="Arial"/>
                <w:color w:val="000000"/>
              </w:rPr>
            </w:pPr>
          </w:p>
        </w:tc>
        <w:tc>
          <w:tcPr>
            <w:tcW w:w="645" w:type="pct"/>
            <w:tcBorders>
              <w:top w:val="nil"/>
              <w:left w:val="nil"/>
              <w:bottom w:val="nil"/>
              <w:right w:val="single" w:sz="8" w:space="0" w:color="auto"/>
            </w:tcBorders>
            <w:shd w:val="clear" w:color="auto" w:fill="auto"/>
            <w:vAlign w:val="center"/>
            <w:hideMark/>
          </w:tcPr>
          <w:p w14:paraId="499DAFE7" w14:textId="77777777" w:rsidR="00150B3E" w:rsidRPr="00150B3E" w:rsidRDefault="00150B3E" w:rsidP="00150B3E">
            <w:pPr>
              <w:spacing w:after="0" w:line="240" w:lineRule="auto"/>
              <w:jc w:val="center"/>
              <w:rPr>
                <w:rFonts w:cs="Arial"/>
                <w:color w:val="000000"/>
              </w:rPr>
            </w:pPr>
            <w:r w:rsidRPr="00150B3E">
              <w:rPr>
                <w:rFonts w:cs="Arial"/>
                <w:color w:val="000000"/>
              </w:rPr>
              <w:t>6/1/2024</w:t>
            </w:r>
          </w:p>
        </w:tc>
        <w:tc>
          <w:tcPr>
            <w:tcW w:w="667" w:type="pct"/>
            <w:tcBorders>
              <w:top w:val="nil"/>
              <w:left w:val="nil"/>
              <w:bottom w:val="nil"/>
              <w:right w:val="single" w:sz="8" w:space="0" w:color="auto"/>
            </w:tcBorders>
            <w:shd w:val="clear" w:color="auto" w:fill="auto"/>
            <w:vAlign w:val="center"/>
            <w:hideMark/>
          </w:tcPr>
          <w:p w14:paraId="417200DE" w14:textId="77777777" w:rsidR="00150B3E" w:rsidRPr="00150B3E" w:rsidRDefault="00150B3E" w:rsidP="00150B3E">
            <w:pPr>
              <w:spacing w:after="0" w:line="240" w:lineRule="auto"/>
              <w:jc w:val="center"/>
              <w:rPr>
                <w:rFonts w:cs="Arial"/>
                <w:color w:val="000000"/>
              </w:rPr>
            </w:pPr>
            <w:r w:rsidRPr="00150B3E">
              <w:rPr>
                <w:rFonts w:cs="Arial"/>
                <w:color w:val="000000"/>
              </w:rPr>
              <w:t>6/1/2024</w:t>
            </w:r>
          </w:p>
        </w:tc>
        <w:tc>
          <w:tcPr>
            <w:tcW w:w="667" w:type="pct"/>
            <w:tcBorders>
              <w:top w:val="nil"/>
              <w:left w:val="nil"/>
              <w:bottom w:val="nil"/>
              <w:right w:val="single" w:sz="8" w:space="0" w:color="auto"/>
            </w:tcBorders>
            <w:shd w:val="clear" w:color="auto" w:fill="auto"/>
            <w:vAlign w:val="center"/>
            <w:hideMark/>
          </w:tcPr>
          <w:p w14:paraId="4D981738" w14:textId="77777777" w:rsidR="00150B3E" w:rsidRPr="00150B3E" w:rsidRDefault="00150B3E" w:rsidP="00150B3E">
            <w:pPr>
              <w:spacing w:after="0" w:line="240" w:lineRule="auto"/>
              <w:jc w:val="center"/>
              <w:rPr>
                <w:rFonts w:cs="Arial"/>
                <w:color w:val="000000"/>
              </w:rPr>
            </w:pPr>
            <w:r w:rsidRPr="00150B3E">
              <w:rPr>
                <w:rFonts w:cs="Arial"/>
                <w:color w:val="000000"/>
              </w:rPr>
              <w:t>6/1/2024</w:t>
            </w:r>
          </w:p>
        </w:tc>
        <w:tc>
          <w:tcPr>
            <w:tcW w:w="715" w:type="pct"/>
            <w:tcBorders>
              <w:top w:val="nil"/>
              <w:left w:val="nil"/>
              <w:bottom w:val="nil"/>
              <w:right w:val="single" w:sz="8" w:space="0" w:color="auto"/>
            </w:tcBorders>
            <w:shd w:val="clear" w:color="auto" w:fill="auto"/>
            <w:vAlign w:val="center"/>
            <w:hideMark/>
          </w:tcPr>
          <w:p w14:paraId="5EBF9FA0" w14:textId="77777777" w:rsidR="00150B3E" w:rsidRPr="00150B3E" w:rsidRDefault="00150B3E" w:rsidP="00150B3E">
            <w:pPr>
              <w:spacing w:after="0" w:line="240" w:lineRule="auto"/>
              <w:jc w:val="center"/>
              <w:rPr>
                <w:rFonts w:cs="Arial"/>
                <w:color w:val="000000"/>
              </w:rPr>
            </w:pPr>
            <w:r w:rsidRPr="00150B3E">
              <w:rPr>
                <w:rFonts w:cs="Arial"/>
                <w:color w:val="000000"/>
              </w:rPr>
              <w:t>6/1/2024</w:t>
            </w:r>
          </w:p>
        </w:tc>
        <w:tc>
          <w:tcPr>
            <w:tcW w:w="1049" w:type="pct"/>
            <w:tcBorders>
              <w:top w:val="nil"/>
              <w:left w:val="nil"/>
              <w:bottom w:val="nil"/>
              <w:right w:val="single" w:sz="8" w:space="0" w:color="auto"/>
            </w:tcBorders>
            <w:shd w:val="clear" w:color="auto" w:fill="auto"/>
            <w:vAlign w:val="center"/>
            <w:hideMark/>
          </w:tcPr>
          <w:p w14:paraId="785BA69F" w14:textId="77777777" w:rsidR="00150B3E" w:rsidRPr="00150B3E" w:rsidRDefault="00150B3E" w:rsidP="00150B3E">
            <w:pPr>
              <w:spacing w:after="0" w:line="240" w:lineRule="auto"/>
              <w:jc w:val="center"/>
              <w:rPr>
                <w:rFonts w:cs="Arial"/>
                <w:color w:val="000000"/>
              </w:rPr>
            </w:pPr>
            <w:r w:rsidRPr="00150B3E">
              <w:rPr>
                <w:rFonts w:cs="Arial"/>
                <w:color w:val="000000"/>
              </w:rPr>
              <w:t>6/26/2024</w:t>
            </w:r>
          </w:p>
        </w:tc>
      </w:tr>
      <w:tr w:rsidR="00150B3E" w:rsidRPr="00150B3E" w14:paraId="7D29A3E2"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70F7E307" w14:textId="77777777" w:rsidR="00150B3E" w:rsidRPr="00150B3E" w:rsidRDefault="00150B3E" w:rsidP="00150B3E">
            <w:pPr>
              <w:spacing w:after="0" w:line="240" w:lineRule="auto"/>
              <w:rPr>
                <w:rFonts w:cs="Arial"/>
                <w:color w:val="000000"/>
              </w:rPr>
            </w:pPr>
          </w:p>
        </w:tc>
        <w:tc>
          <w:tcPr>
            <w:tcW w:w="645" w:type="pct"/>
            <w:tcBorders>
              <w:top w:val="nil"/>
              <w:left w:val="nil"/>
              <w:bottom w:val="single" w:sz="8" w:space="0" w:color="000000"/>
              <w:right w:val="single" w:sz="8" w:space="0" w:color="auto"/>
            </w:tcBorders>
            <w:shd w:val="clear" w:color="auto" w:fill="auto"/>
            <w:vAlign w:val="center"/>
            <w:hideMark/>
          </w:tcPr>
          <w:p w14:paraId="70CD80BF" w14:textId="77777777" w:rsidR="00150B3E" w:rsidRPr="00150B3E" w:rsidRDefault="00150B3E" w:rsidP="00150B3E">
            <w:pPr>
              <w:spacing w:after="0" w:line="240" w:lineRule="auto"/>
              <w:jc w:val="center"/>
              <w:rPr>
                <w:rFonts w:cs="Arial"/>
                <w:color w:val="000000"/>
              </w:rPr>
            </w:pPr>
            <w:r w:rsidRPr="00150B3E">
              <w:rPr>
                <w:rFonts w:cs="Arial"/>
                <w:color w:val="000000"/>
              </w:rPr>
              <w:t>(IE 10:07)</w:t>
            </w:r>
          </w:p>
        </w:tc>
        <w:tc>
          <w:tcPr>
            <w:tcW w:w="667" w:type="pct"/>
            <w:tcBorders>
              <w:top w:val="nil"/>
              <w:left w:val="nil"/>
              <w:bottom w:val="single" w:sz="8" w:space="0" w:color="auto"/>
              <w:right w:val="single" w:sz="8" w:space="0" w:color="auto"/>
            </w:tcBorders>
            <w:shd w:val="clear" w:color="auto" w:fill="auto"/>
            <w:noWrap/>
            <w:vAlign w:val="center"/>
            <w:hideMark/>
          </w:tcPr>
          <w:p w14:paraId="16D10D4F" w14:textId="77777777" w:rsidR="00150B3E" w:rsidRPr="00150B3E" w:rsidRDefault="00150B3E" w:rsidP="00150B3E">
            <w:pPr>
              <w:spacing w:after="0" w:line="240" w:lineRule="auto"/>
              <w:jc w:val="center"/>
              <w:rPr>
                <w:rFonts w:cs="Arial"/>
                <w:color w:val="000000"/>
              </w:rPr>
            </w:pPr>
            <w:r w:rsidRPr="00150B3E">
              <w:rPr>
                <w:rFonts w:cs="Arial"/>
                <w:color w:val="000000"/>
              </w:rPr>
              <w:t>(IE 10:09)</w:t>
            </w:r>
          </w:p>
        </w:tc>
        <w:tc>
          <w:tcPr>
            <w:tcW w:w="667" w:type="pct"/>
            <w:tcBorders>
              <w:top w:val="nil"/>
              <w:left w:val="nil"/>
              <w:bottom w:val="single" w:sz="8" w:space="0" w:color="000000"/>
              <w:right w:val="single" w:sz="8" w:space="0" w:color="auto"/>
            </w:tcBorders>
            <w:shd w:val="clear" w:color="auto" w:fill="auto"/>
            <w:vAlign w:val="center"/>
            <w:hideMark/>
          </w:tcPr>
          <w:p w14:paraId="6CF85528" w14:textId="77777777" w:rsidR="00150B3E" w:rsidRPr="00150B3E" w:rsidRDefault="00150B3E" w:rsidP="00150B3E">
            <w:pPr>
              <w:spacing w:after="0" w:line="240" w:lineRule="auto"/>
              <w:jc w:val="center"/>
              <w:rPr>
                <w:rFonts w:cs="Arial"/>
                <w:color w:val="000000"/>
              </w:rPr>
            </w:pPr>
            <w:r w:rsidRPr="00150B3E">
              <w:rPr>
                <w:rFonts w:cs="Arial"/>
                <w:color w:val="000000"/>
              </w:rPr>
              <w:t>(IE 10:09)</w:t>
            </w:r>
          </w:p>
        </w:tc>
        <w:tc>
          <w:tcPr>
            <w:tcW w:w="715" w:type="pct"/>
            <w:tcBorders>
              <w:top w:val="nil"/>
              <w:left w:val="nil"/>
              <w:bottom w:val="single" w:sz="8" w:space="0" w:color="000000"/>
              <w:right w:val="single" w:sz="8" w:space="0" w:color="auto"/>
            </w:tcBorders>
            <w:shd w:val="clear" w:color="auto" w:fill="auto"/>
            <w:vAlign w:val="center"/>
            <w:hideMark/>
          </w:tcPr>
          <w:p w14:paraId="0DE7C7FC" w14:textId="77777777" w:rsidR="00150B3E" w:rsidRPr="00150B3E" w:rsidRDefault="00150B3E" w:rsidP="00150B3E">
            <w:pPr>
              <w:spacing w:after="0" w:line="240" w:lineRule="auto"/>
              <w:jc w:val="center"/>
              <w:rPr>
                <w:rFonts w:cs="Arial"/>
                <w:color w:val="000000"/>
              </w:rPr>
            </w:pPr>
            <w:r w:rsidRPr="00150B3E">
              <w:rPr>
                <w:rFonts w:cs="Arial"/>
                <w:color w:val="000000"/>
              </w:rPr>
              <w:t>(IE 10:23)</w:t>
            </w:r>
          </w:p>
        </w:tc>
        <w:tc>
          <w:tcPr>
            <w:tcW w:w="1049" w:type="pct"/>
            <w:tcBorders>
              <w:top w:val="nil"/>
              <w:left w:val="nil"/>
              <w:bottom w:val="single" w:sz="8" w:space="0" w:color="000000"/>
              <w:right w:val="single" w:sz="8" w:space="0" w:color="auto"/>
            </w:tcBorders>
            <w:shd w:val="clear" w:color="auto" w:fill="auto"/>
            <w:vAlign w:val="center"/>
            <w:hideMark/>
          </w:tcPr>
          <w:p w14:paraId="0FEFCA1E" w14:textId="77777777" w:rsidR="00150B3E" w:rsidRPr="00150B3E" w:rsidRDefault="00150B3E" w:rsidP="00150B3E">
            <w:pPr>
              <w:spacing w:after="0" w:line="240" w:lineRule="auto"/>
              <w:jc w:val="center"/>
              <w:rPr>
                <w:rFonts w:cs="Arial"/>
                <w:color w:val="000000"/>
              </w:rPr>
            </w:pPr>
            <w:r w:rsidRPr="00150B3E">
              <w:rPr>
                <w:rFonts w:cs="Arial"/>
                <w:color w:val="000000"/>
              </w:rPr>
              <w:t>(IE 11:10)</w:t>
            </w:r>
          </w:p>
        </w:tc>
      </w:tr>
      <w:tr w:rsidR="00150B3E" w:rsidRPr="00150B3E" w14:paraId="7D360F44" w14:textId="77777777" w:rsidTr="00D31582">
        <w:trPr>
          <w:trHeight w:val="310"/>
        </w:trPr>
        <w:tc>
          <w:tcPr>
            <w:tcW w:w="1257" w:type="pct"/>
            <w:vMerge w:val="restart"/>
            <w:tcBorders>
              <w:top w:val="nil"/>
              <w:left w:val="single" w:sz="8" w:space="0" w:color="auto"/>
              <w:bottom w:val="single" w:sz="8" w:space="0" w:color="000000"/>
              <w:right w:val="single" w:sz="8" w:space="0" w:color="auto"/>
            </w:tcBorders>
            <w:shd w:val="clear" w:color="auto" w:fill="auto"/>
            <w:vAlign w:val="center"/>
            <w:hideMark/>
          </w:tcPr>
          <w:p w14:paraId="4180FDC7" w14:textId="77777777" w:rsidR="00150B3E" w:rsidRPr="00150B3E" w:rsidRDefault="00150B3E" w:rsidP="00150B3E">
            <w:pPr>
              <w:spacing w:after="0" w:line="240" w:lineRule="auto"/>
              <w:jc w:val="center"/>
              <w:rPr>
                <w:rFonts w:cs="Arial"/>
                <w:color w:val="000000"/>
              </w:rPr>
            </w:pPr>
            <w:r w:rsidRPr="00150B3E">
              <w:rPr>
                <w:rFonts w:cs="Arial"/>
                <w:color w:val="000000"/>
              </w:rPr>
              <w:t>Jun-25</w:t>
            </w:r>
          </w:p>
        </w:tc>
        <w:tc>
          <w:tcPr>
            <w:tcW w:w="645" w:type="pct"/>
            <w:tcBorders>
              <w:top w:val="nil"/>
              <w:left w:val="nil"/>
              <w:bottom w:val="nil"/>
              <w:right w:val="single" w:sz="8" w:space="0" w:color="auto"/>
            </w:tcBorders>
            <w:shd w:val="clear" w:color="auto" w:fill="auto"/>
            <w:vAlign w:val="center"/>
            <w:hideMark/>
          </w:tcPr>
          <w:p w14:paraId="0C948BB2" w14:textId="6A8B7F4F" w:rsidR="00150B3E" w:rsidRPr="00150B3E" w:rsidRDefault="00150B3E" w:rsidP="00150B3E">
            <w:pPr>
              <w:spacing w:after="0" w:line="240" w:lineRule="auto"/>
              <w:jc w:val="center"/>
              <w:rPr>
                <w:rFonts w:cs="Arial"/>
                <w:color w:val="000000"/>
              </w:rPr>
            </w:pPr>
            <w:r w:rsidRPr="00150B3E">
              <w:rPr>
                <w:rFonts w:cs="Arial"/>
                <w:color w:val="000000"/>
              </w:rPr>
              <w:t>1</w:t>
            </w:r>
            <w:r w:rsidR="00D31582">
              <w:rPr>
                <w:rFonts w:cs="Arial"/>
                <w:color w:val="000000"/>
              </w:rPr>
              <w:t>,</w:t>
            </w:r>
            <w:r w:rsidRPr="00150B3E">
              <w:rPr>
                <w:rFonts w:cs="Arial"/>
                <w:color w:val="000000"/>
              </w:rPr>
              <w:t>653 MW</w:t>
            </w:r>
          </w:p>
        </w:tc>
        <w:tc>
          <w:tcPr>
            <w:tcW w:w="667" w:type="pct"/>
            <w:tcBorders>
              <w:top w:val="nil"/>
              <w:left w:val="nil"/>
              <w:bottom w:val="nil"/>
              <w:right w:val="single" w:sz="8" w:space="0" w:color="auto"/>
            </w:tcBorders>
            <w:shd w:val="clear" w:color="auto" w:fill="auto"/>
            <w:noWrap/>
            <w:vAlign w:val="center"/>
            <w:hideMark/>
          </w:tcPr>
          <w:p w14:paraId="39BFDB52" w14:textId="049FF376" w:rsidR="00150B3E" w:rsidRPr="00150B3E" w:rsidRDefault="00150B3E" w:rsidP="00150B3E">
            <w:pPr>
              <w:spacing w:after="0" w:line="240" w:lineRule="auto"/>
              <w:jc w:val="center"/>
              <w:rPr>
                <w:rFonts w:cs="Arial"/>
                <w:color w:val="000000"/>
              </w:rPr>
            </w:pPr>
            <w:r w:rsidRPr="00150B3E">
              <w:rPr>
                <w:rFonts w:cs="Arial"/>
                <w:color w:val="000000"/>
              </w:rPr>
              <w:t>2</w:t>
            </w:r>
            <w:r w:rsidR="00D31582">
              <w:rPr>
                <w:rFonts w:cs="Arial"/>
                <w:color w:val="000000"/>
              </w:rPr>
              <w:t>,</w:t>
            </w:r>
            <w:r w:rsidRPr="00150B3E">
              <w:rPr>
                <w:rFonts w:cs="Arial"/>
                <w:color w:val="000000"/>
              </w:rPr>
              <w:t>416 MW</w:t>
            </w:r>
          </w:p>
        </w:tc>
        <w:tc>
          <w:tcPr>
            <w:tcW w:w="667" w:type="pct"/>
            <w:tcBorders>
              <w:top w:val="nil"/>
              <w:left w:val="nil"/>
              <w:bottom w:val="nil"/>
              <w:right w:val="single" w:sz="8" w:space="0" w:color="auto"/>
            </w:tcBorders>
            <w:shd w:val="clear" w:color="auto" w:fill="auto"/>
            <w:vAlign w:val="center"/>
            <w:hideMark/>
          </w:tcPr>
          <w:p w14:paraId="104DA059" w14:textId="074BAFB7" w:rsidR="00150B3E" w:rsidRPr="00150B3E" w:rsidRDefault="00150B3E" w:rsidP="00150B3E">
            <w:pPr>
              <w:spacing w:after="0" w:line="240" w:lineRule="auto"/>
              <w:jc w:val="center"/>
              <w:rPr>
                <w:rFonts w:cs="Arial"/>
                <w:color w:val="000000"/>
              </w:rPr>
            </w:pPr>
            <w:r w:rsidRPr="00150B3E">
              <w:rPr>
                <w:rFonts w:cs="Arial"/>
                <w:color w:val="000000"/>
              </w:rPr>
              <w:t>3</w:t>
            </w:r>
            <w:r w:rsidR="00D31582">
              <w:rPr>
                <w:rFonts w:cs="Arial"/>
                <w:color w:val="000000"/>
              </w:rPr>
              <w:t>,</w:t>
            </w:r>
            <w:r w:rsidRPr="00150B3E">
              <w:rPr>
                <w:rFonts w:cs="Arial"/>
                <w:color w:val="000000"/>
              </w:rPr>
              <w:t>334 MW</w:t>
            </w:r>
          </w:p>
        </w:tc>
        <w:tc>
          <w:tcPr>
            <w:tcW w:w="715" w:type="pct"/>
            <w:tcBorders>
              <w:top w:val="nil"/>
              <w:left w:val="nil"/>
              <w:bottom w:val="nil"/>
              <w:right w:val="single" w:sz="8" w:space="0" w:color="auto"/>
            </w:tcBorders>
            <w:shd w:val="clear" w:color="auto" w:fill="auto"/>
            <w:vAlign w:val="center"/>
            <w:hideMark/>
          </w:tcPr>
          <w:p w14:paraId="0D0D3BB8" w14:textId="7DA0BBA5" w:rsidR="00150B3E" w:rsidRPr="00150B3E" w:rsidRDefault="00150B3E" w:rsidP="00150B3E">
            <w:pPr>
              <w:spacing w:after="0" w:line="240" w:lineRule="auto"/>
              <w:jc w:val="center"/>
              <w:rPr>
                <w:rFonts w:cs="Arial"/>
                <w:color w:val="000000"/>
              </w:rPr>
            </w:pPr>
            <w:r w:rsidRPr="00150B3E">
              <w:rPr>
                <w:rFonts w:cs="Arial"/>
                <w:color w:val="000000"/>
              </w:rPr>
              <w:t>5</w:t>
            </w:r>
            <w:r w:rsidR="00D31582">
              <w:rPr>
                <w:rFonts w:cs="Arial"/>
                <w:color w:val="000000"/>
              </w:rPr>
              <w:t>,</w:t>
            </w:r>
            <w:r w:rsidRPr="00150B3E">
              <w:rPr>
                <w:rFonts w:cs="Arial"/>
                <w:color w:val="000000"/>
              </w:rPr>
              <w:t>516 MW</w:t>
            </w:r>
          </w:p>
        </w:tc>
        <w:tc>
          <w:tcPr>
            <w:tcW w:w="1049" w:type="pct"/>
            <w:tcBorders>
              <w:top w:val="nil"/>
              <w:left w:val="nil"/>
              <w:bottom w:val="nil"/>
              <w:right w:val="single" w:sz="8" w:space="0" w:color="auto"/>
            </w:tcBorders>
            <w:shd w:val="clear" w:color="auto" w:fill="auto"/>
            <w:vAlign w:val="center"/>
            <w:hideMark/>
          </w:tcPr>
          <w:p w14:paraId="4FB8BCF6" w14:textId="1A4BA3AD" w:rsidR="00150B3E" w:rsidRPr="00150B3E" w:rsidRDefault="00150B3E" w:rsidP="00150B3E">
            <w:pPr>
              <w:spacing w:after="0" w:line="240" w:lineRule="auto"/>
              <w:jc w:val="center"/>
              <w:rPr>
                <w:rFonts w:cs="Arial"/>
                <w:color w:val="000000"/>
              </w:rPr>
            </w:pPr>
            <w:r w:rsidRPr="00150B3E">
              <w:rPr>
                <w:rFonts w:cs="Arial"/>
                <w:color w:val="000000"/>
              </w:rPr>
              <w:t>10</w:t>
            </w:r>
            <w:r w:rsidR="00D31582">
              <w:rPr>
                <w:rFonts w:cs="Arial"/>
                <w:color w:val="000000"/>
              </w:rPr>
              <w:t>,</w:t>
            </w:r>
            <w:r w:rsidRPr="00150B3E">
              <w:rPr>
                <w:rFonts w:cs="Arial"/>
                <w:color w:val="000000"/>
              </w:rPr>
              <w:t>007 MW</w:t>
            </w:r>
          </w:p>
        </w:tc>
      </w:tr>
      <w:tr w:rsidR="00150B3E" w:rsidRPr="00150B3E" w14:paraId="5F1DCF47"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1DF4A51B" w14:textId="77777777" w:rsidR="00150B3E" w:rsidRPr="00150B3E" w:rsidRDefault="00150B3E" w:rsidP="00150B3E">
            <w:pPr>
              <w:spacing w:after="0" w:line="240" w:lineRule="auto"/>
              <w:rPr>
                <w:rFonts w:cs="Arial"/>
                <w:color w:val="000000"/>
              </w:rPr>
            </w:pPr>
          </w:p>
        </w:tc>
        <w:tc>
          <w:tcPr>
            <w:tcW w:w="645" w:type="pct"/>
            <w:tcBorders>
              <w:top w:val="nil"/>
              <w:left w:val="nil"/>
              <w:bottom w:val="nil"/>
              <w:right w:val="single" w:sz="8" w:space="0" w:color="auto"/>
            </w:tcBorders>
            <w:shd w:val="clear" w:color="auto" w:fill="auto"/>
            <w:vAlign w:val="center"/>
            <w:hideMark/>
          </w:tcPr>
          <w:p w14:paraId="4D6ECAF5" w14:textId="77777777" w:rsidR="00150B3E" w:rsidRPr="00150B3E" w:rsidRDefault="00150B3E" w:rsidP="00150B3E">
            <w:pPr>
              <w:spacing w:after="0" w:line="240" w:lineRule="auto"/>
              <w:jc w:val="center"/>
              <w:rPr>
                <w:rFonts w:cs="Arial"/>
                <w:color w:val="000000"/>
              </w:rPr>
            </w:pPr>
            <w:r w:rsidRPr="00150B3E">
              <w:rPr>
                <w:rFonts w:cs="Arial"/>
                <w:color w:val="000000"/>
              </w:rPr>
              <w:t>6/2/2025</w:t>
            </w:r>
          </w:p>
        </w:tc>
        <w:tc>
          <w:tcPr>
            <w:tcW w:w="667" w:type="pct"/>
            <w:tcBorders>
              <w:top w:val="nil"/>
              <w:left w:val="nil"/>
              <w:bottom w:val="nil"/>
              <w:right w:val="single" w:sz="8" w:space="0" w:color="auto"/>
            </w:tcBorders>
            <w:shd w:val="clear" w:color="auto" w:fill="auto"/>
            <w:noWrap/>
            <w:vAlign w:val="center"/>
            <w:hideMark/>
          </w:tcPr>
          <w:p w14:paraId="2E6D0427" w14:textId="77777777" w:rsidR="00150B3E" w:rsidRPr="00150B3E" w:rsidRDefault="00150B3E" w:rsidP="00150B3E">
            <w:pPr>
              <w:spacing w:after="0" w:line="240" w:lineRule="auto"/>
              <w:jc w:val="center"/>
              <w:rPr>
                <w:rFonts w:cs="Arial"/>
                <w:color w:val="000000"/>
              </w:rPr>
            </w:pPr>
            <w:r w:rsidRPr="00150B3E">
              <w:rPr>
                <w:rFonts w:cs="Arial"/>
                <w:color w:val="000000"/>
              </w:rPr>
              <w:t>6/27/2025</w:t>
            </w:r>
          </w:p>
        </w:tc>
        <w:tc>
          <w:tcPr>
            <w:tcW w:w="667" w:type="pct"/>
            <w:tcBorders>
              <w:top w:val="nil"/>
              <w:left w:val="nil"/>
              <w:bottom w:val="nil"/>
              <w:right w:val="single" w:sz="8" w:space="0" w:color="auto"/>
            </w:tcBorders>
            <w:shd w:val="clear" w:color="auto" w:fill="auto"/>
            <w:vAlign w:val="center"/>
            <w:hideMark/>
          </w:tcPr>
          <w:p w14:paraId="27451C45" w14:textId="77777777" w:rsidR="00150B3E" w:rsidRPr="00150B3E" w:rsidRDefault="00150B3E" w:rsidP="00150B3E">
            <w:pPr>
              <w:spacing w:after="0" w:line="240" w:lineRule="auto"/>
              <w:jc w:val="center"/>
              <w:rPr>
                <w:rFonts w:cs="Arial"/>
                <w:color w:val="000000"/>
              </w:rPr>
            </w:pPr>
            <w:r w:rsidRPr="00150B3E">
              <w:rPr>
                <w:rFonts w:cs="Arial"/>
                <w:color w:val="000000"/>
              </w:rPr>
              <w:t>6/18/2025</w:t>
            </w:r>
          </w:p>
        </w:tc>
        <w:tc>
          <w:tcPr>
            <w:tcW w:w="715" w:type="pct"/>
            <w:tcBorders>
              <w:top w:val="nil"/>
              <w:left w:val="nil"/>
              <w:bottom w:val="nil"/>
              <w:right w:val="single" w:sz="8" w:space="0" w:color="auto"/>
            </w:tcBorders>
            <w:shd w:val="clear" w:color="auto" w:fill="auto"/>
            <w:vAlign w:val="center"/>
            <w:hideMark/>
          </w:tcPr>
          <w:p w14:paraId="215A3D37" w14:textId="77777777" w:rsidR="00150B3E" w:rsidRPr="00150B3E" w:rsidRDefault="00150B3E" w:rsidP="00150B3E">
            <w:pPr>
              <w:spacing w:after="0" w:line="240" w:lineRule="auto"/>
              <w:jc w:val="center"/>
              <w:rPr>
                <w:rFonts w:cs="Arial"/>
                <w:color w:val="000000"/>
              </w:rPr>
            </w:pPr>
            <w:r w:rsidRPr="00150B3E">
              <w:rPr>
                <w:rFonts w:cs="Arial"/>
                <w:color w:val="000000"/>
              </w:rPr>
              <w:t>6/18/2025</w:t>
            </w:r>
          </w:p>
        </w:tc>
        <w:tc>
          <w:tcPr>
            <w:tcW w:w="1049" w:type="pct"/>
            <w:tcBorders>
              <w:top w:val="nil"/>
              <w:left w:val="nil"/>
              <w:bottom w:val="nil"/>
              <w:right w:val="single" w:sz="8" w:space="0" w:color="auto"/>
            </w:tcBorders>
            <w:shd w:val="clear" w:color="auto" w:fill="auto"/>
            <w:vAlign w:val="center"/>
            <w:hideMark/>
          </w:tcPr>
          <w:p w14:paraId="1DEB18A9" w14:textId="77777777" w:rsidR="00150B3E" w:rsidRPr="00150B3E" w:rsidRDefault="00150B3E" w:rsidP="00150B3E">
            <w:pPr>
              <w:spacing w:after="0" w:line="240" w:lineRule="auto"/>
              <w:jc w:val="center"/>
              <w:rPr>
                <w:rFonts w:cs="Arial"/>
                <w:color w:val="000000"/>
              </w:rPr>
            </w:pPr>
            <w:r w:rsidRPr="00150B3E">
              <w:rPr>
                <w:rFonts w:cs="Arial"/>
                <w:color w:val="000000"/>
              </w:rPr>
              <w:t>6/19/2025</w:t>
            </w:r>
          </w:p>
        </w:tc>
      </w:tr>
      <w:tr w:rsidR="00150B3E" w:rsidRPr="00150B3E" w14:paraId="323094DC"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15A5C65D" w14:textId="77777777" w:rsidR="00150B3E" w:rsidRPr="00150B3E" w:rsidRDefault="00150B3E" w:rsidP="00150B3E">
            <w:pPr>
              <w:spacing w:after="0" w:line="240" w:lineRule="auto"/>
              <w:rPr>
                <w:rFonts w:cs="Arial"/>
                <w:color w:val="000000"/>
              </w:rPr>
            </w:pPr>
          </w:p>
        </w:tc>
        <w:tc>
          <w:tcPr>
            <w:tcW w:w="645" w:type="pct"/>
            <w:tcBorders>
              <w:top w:val="nil"/>
              <w:left w:val="nil"/>
              <w:bottom w:val="nil"/>
              <w:right w:val="single" w:sz="8" w:space="0" w:color="auto"/>
            </w:tcBorders>
            <w:shd w:val="clear" w:color="auto" w:fill="auto"/>
            <w:vAlign w:val="center"/>
            <w:hideMark/>
          </w:tcPr>
          <w:p w14:paraId="13B7A306" w14:textId="77777777" w:rsidR="00150B3E" w:rsidRPr="00150B3E" w:rsidRDefault="00150B3E" w:rsidP="00150B3E">
            <w:pPr>
              <w:spacing w:after="0" w:line="240" w:lineRule="auto"/>
              <w:jc w:val="center"/>
              <w:rPr>
                <w:rFonts w:cs="Arial"/>
                <w:color w:val="000000"/>
              </w:rPr>
            </w:pPr>
            <w:r w:rsidRPr="00150B3E">
              <w:rPr>
                <w:rFonts w:cs="Arial"/>
                <w:color w:val="000000"/>
              </w:rPr>
              <w:t>(IE 20:07)</w:t>
            </w:r>
          </w:p>
        </w:tc>
        <w:tc>
          <w:tcPr>
            <w:tcW w:w="667" w:type="pct"/>
            <w:tcBorders>
              <w:top w:val="nil"/>
              <w:left w:val="nil"/>
              <w:bottom w:val="nil"/>
              <w:right w:val="single" w:sz="8" w:space="0" w:color="auto"/>
            </w:tcBorders>
            <w:shd w:val="clear" w:color="auto" w:fill="auto"/>
            <w:noWrap/>
            <w:vAlign w:val="center"/>
            <w:hideMark/>
          </w:tcPr>
          <w:p w14:paraId="06F5CA5E" w14:textId="77777777" w:rsidR="00150B3E" w:rsidRPr="00150B3E" w:rsidRDefault="00150B3E" w:rsidP="00150B3E">
            <w:pPr>
              <w:spacing w:after="0" w:line="240" w:lineRule="auto"/>
              <w:jc w:val="center"/>
              <w:rPr>
                <w:rFonts w:cs="Arial"/>
                <w:color w:val="000000"/>
              </w:rPr>
            </w:pPr>
            <w:r w:rsidRPr="00150B3E">
              <w:rPr>
                <w:rFonts w:cs="Arial"/>
                <w:color w:val="000000"/>
              </w:rPr>
              <w:t>(IE 18:48)</w:t>
            </w:r>
          </w:p>
        </w:tc>
        <w:tc>
          <w:tcPr>
            <w:tcW w:w="667" w:type="pct"/>
            <w:tcBorders>
              <w:top w:val="nil"/>
              <w:left w:val="nil"/>
              <w:bottom w:val="nil"/>
              <w:right w:val="single" w:sz="8" w:space="0" w:color="auto"/>
            </w:tcBorders>
            <w:shd w:val="clear" w:color="auto" w:fill="auto"/>
            <w:vAlign w:val="center"/>
            <w:hideMark/>
          </w:tcPr>
          <w:p w14:paraId="1E611992" w14:textId="77777777" w:rsidR="00150B3E" w:rsidRPr="00150B3E" w:rsidRDefault="00150B3E" w:rsidP="00150B3E">
            <w:pPr>
              <w:spacing w:after="0" w:line="240" w:lineRule="auto"/>
              <w:jc w:val="center"/>
              <w:rPr>
                <w:rFonts w:cs="Arial"/>
                <w:color w:val="000000"/>
              </w:rPr>
            </w:pPr>
            <w:r w:rsidRPr="00150B3E">
              <w:rPr>
                <w:rFonts w:cs="Arial"/>
                <w:color w:val="000000"/>
              </w:rPr>
              <w:t>(IE 19:35)</w:t>
            </w:r>
          </w:p>
        </w:tc>
        <w:tc>
          <w:tcPr>
            <w:tcW w:w="715" w:type="pct"/>
            <w:tcBorders>
              <w:top w:val="nil"/>
              <w:left w:val="nil"/>
              <w:bottom w:val="nil"/>
              <w:right w:val="single" w:sz="8" w:space="0" w:color="auto"/>
            </w:tcBorders>
            <w:shd w:val="clear" w:color="auto" w:fill="auto"/>
            <w:vAlign w:val="center"/>
            <w:hideMark/>
          </w:tcPr>
          <w:p w14:paraId="0E1EA9F8" w14:textId="77777777" w:rsidR="00150B3E" w:rsidRPr="00150B3E" w:rsidRDefault="00150B3E" w:rsidP="00150B3E">
            <w:pPr>
              <w:spacing w:after="0" w:line="240" w:lineRule="auto"/>
              <w:jc w:val="center"/>
              <w:rPr>
                <w:rFonts w:cs="Arial"/>
                <w:color w:val="000000"/>
              </w:rPr>
            </w:pPr>
            <w:r w:rsidRPr="00150B3E">
              <w:rPr>
                <w:rFonts w:cs="Arial"/>
                <w:color w:val="000000"/>
              </w:rPr>
              <w:t>(IE 19:40)</w:t>
            </w:r>
          </w:p>
        </w:tc>
        <w:tc>
          <w:tcPr>
            <w:tcW w:w="1049" w:type="pct"/>
            <w:tcBorders>
              <w:top w:val="nil"/>
              <w:left w:val="nil"/>
              <w:bottom w:val="nil"/>
              <w:right w:val="single" w:sz="8" w:space="0" w:color="auto"/>
            </w:tcBorders>
            <w:shd w:val="clear" w:color="auto" w:fill="auto"/>
            <w:vAlign w:val="center"/>
            <w:hideMark/>
          </w:tcPr>
          <w:p w14:paraId="496B3DD9" w14:textId="77777777" w:rsidR="00150B3E" w:rsidRPr="00150B3E" w:rsidRDefault="00150B3E" w:rsidP="00150B3E">
            <w:pPr>
              <w:spacing w:after="0" w:line="240" w:lineRule="auto"/>
              <w:jc w:val="center"/>
              <w:rPr>
                <w:rFonts w:cs="Arial"/>
                <w:color w:val="000000"/>
              </w:rPr>
            </w:pPr>
            <w:r w:rsidRPr="00150B3E">
              <w:rPr>
                <w:rFonts w:cs="Arial"/>
                <w:color w:val="000000"/>
              </w:rPr>
              <w:t>(IE 19:48)</w:t>
            </w:r>
          </w:p>
        </w:tc>
      </w:tr>
      <w:tr w:rsidR="00150B3E" w:rsidRPr="00150B3E" w14:paraId="6E9044FB" w14:textId="77777777" w:rsidTr="00D31582">
        <w:trPr>
          <w:trHeight w:val="310"/>
        </w:trPr>
        <w:tc>
          <w:tcPr>
            <w:tcW w:w="1257"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0CCB8C66" w14:textId="77777777" w:rsidR="00150B3E" w:rsidRPr="00150B3E" w:rsidRDefault="00150B3E" w:rsidP="00150B3E">
            <w:pPr>
              <w:spacing w:after="0" w:line="240" w:lineRule="auto"/>
              <w:jc w:val="center"/>
              <w:rPr>
                <w:rFonts w:cs="Arial"/>
                <w:color w:val="000000"/>
              </w:rPr>
            </w:pPr>
            <w:r w:rsidRPr="00150B3E">
              <w:rPr>
                <w:rFonts w:cs="Arial"/>
                <w:color w:val="000000"/>
              </w:rPr>
              <w:t>All Months in 2014-2025</w:t>
            </w:r>
          </w:p>
        </w:tc>
        <w:tc>
          <w:tcPr>
            <w:tcW w:w="645" w:type="pct"/>
            <w:tcBorders>
              <w:top w:val="nil"/>
              <w:left w:val="nil"/>
              <w:bottom w:val="nil"/>
              <w:right w:val="single" w:sz="8" w:space="0" w:color="auto"/>
            </w:tcBorders>
            <w:shd w:val="clear" w:color="000000" w:fill="B8CCE4"/>
            <w:vAlign w:val="center"/>
            <w:hideMark/>
          </w:tcPr>
          <w:p w14:paraId="77D5DBAD" w14:textId="77777777" w:rsidR="00150B3E" w:rsidRPr="00150B3E" w:rsidRDefault="00150B3E" w:rsidP="00150B3E">
            <w:pPr>
              <w:spacing w:after="0" w:line="240" w:lineRule="auto"/>
              <w:jc w:val="center"/>
              <w:rPr>
                <w:rFonts w:cs="Arial"/>
                <w:color w:val="000000"/>
              </w:rPr>
            </w:pPr>
            <w:r w:rsidRPr="00150B3E">
              <w:rPr>
                <w:rFonts w:cs="Arial"/>
                <w:color w:val="000000"/>
              </w:rPr>
              <w:t>3,797 MW</w:t>
            </w:r>
          </w:p>
        </w:tc>
        <w:tc>
          <w:tcPr>
            <w:tcW w:w="667" w:type="pct"/>
            <w:tcBorders>
              <w:top w:val="nil"/>
              <w:left w:val="nil"/>
              <w:bottom w:val="nil"/>
              <w:right w:val="single" w:sz="8" w:space="0" w:color="auto"/>
            </w:tcBorders>
            <w:shd w:val="clear" w:color="000000" w:fill="B8CCE4"/>
            <w:noWrap/>
            <w:vAlign w:val="center"/>
            <w:hideMark/>
          </w:tcPr>
          <w:p w14:paraId="625965A5" w14:textId="77777777" w:rsidR="00150B3E" w:rsidRPr="00150B3E" w:rsidRDefault="00150B3E" w:rsidP="00150B3E">
            <w:pPr>
              <w:spacing w:after="0" w:line="240" w:lineRule="auto"/>
              <w:jc w:val="center"/>
              <w:rPr>
                <w:rFonts w:cs="Arial"/>
                <w:color w:val="000000"/>
              </w:rPr>
            </w:pPr>
            <w:r w:rsidRPr="00150B3E">
              <w:rPr>
                <w:rFonts w:cs="Arial"/>
                <w:color w:val="000000"/>
              </w:rPr>
              <w:t>3,562 MW</w:t>
            </w:r>
          </w:p>
        </w:tc>
        <w:tc>
          <w:tcPr>
            <w:tcW w:w="667" w:type="pct"/>
            <w:tcBorders>
              <w:top w:val="nil"/>
              <w:left w:val="nil"/>
              <w:bottom w:val="nil"/>
              <w:right w:val="single" w:sz="8" w:space="0" w:color="auto"/>
            </w:tcBorders>
            <w:shd w:val="clear" w:color="000000" w:fill="B8CCE4"/>
            <w:vAlign w:val="center"/>
            <w:hideMark/>
          </w:tcPr>
          <w:p w14:paraId="1A9D5711" w14:textId="77777777" w:rsidR="00150B3E" w:rsidRPr="00150B3E" w:rsidRDefault="00150B3E" w:rsidP="00150B3E">
            <w:pPr>
              <w:spacing w:after="0" w:line="240" w:lineRule="auto"/>
              <w:jc w:val="center"/>
              <w:rPr>
                <w:rFonts w:cs="Arial"/>
                <w:color w:val="000000"/>
              </w:rPr>
            </w:pPr>
            <w:r w:rsidRPr="00150B3E">
              <w:rPr>
                <w:rFonts w:cs="Arial"/>
                <w:color w:val="000000"/>
              </w:rPr>
              <w:t>4,588 MW</w:t>
            </w:r>
          </w:p>
        </w:tc>
        <w:tc>
          <w:tcPr>
            <w:tcW w:w="715" w:type="pct"/>
            <w:tcBorders>
              <w:top w:val="nil"/>
              <w:left w:val="nil"/>
              <w:bottom w:val="nil"/>
              <w:right w:val="single" w:sz="8" w:space="0" w:color="auto"/>
            </w:tcBorders>
            <w:shd w:val="clear" w:color="000000" w:fill="B8CCE4"/>
            <w:vAlign w:val="center"/>
            <w:hideMark/>
          </w:tcPr>
          <w:p w14:paraId="2121DEC6" w14:textId="77777777" w:rsidR="00150B3E" w:rsidRPr="00150B3E" w:rsidRDefault="00150B3E" w:rsidP="00150B3E">
            <w:pPr>
              <w:spacing w:after="0" w:line="240" w:lineRule="auto"/>
              <w:jc w:val="center"/>
              <w:rPr>
                <w:rFonts w:cs="Arial"/>
                <w:color w:val="000000"/>
              </w:rPr>
            </w:pPr>
            <w:r w:rsidRPr="00150B3E">
              <w:rPr>
                <w:rFonts w:cs="Arial"/>
                <w:color w:val="000000"/>
              </w:rPr>
              <w:t>8,901 MW</w:t>
            </w:r>
          </w:p>
        </w:tc>
        <w:tc>
          <w:tcPr>
            <w:tcW w:w="1049" w:type="pct"/>
            <w:tcBorders>
              <w:top w:val="nil"/>
              <w:left w:val="nil"/>
              <w:bottom w:val="nil"/>
              <w:right w:val="single" w:sz="8" w:space="0" w:color="auto"/>
            </w:tcBorders>
            <w:shd w:val="clear" w:color="000000" w:fill="B8CCE4"/>
            <w:vAlign w:val="center"/>
            <w:hideMark/>
          </w:tcPr>
          <w:p w14:paraId="2B6C233A" w14:textId="77777777" w:rsidR="00150B3E" w:rsidRPr="00150B3E" w:rsidRDefault="00150B3E" w:rsidP="00150B3E">
            <w:pPr>
              <w:spacing w:after="0" w:line="240" w:lineRule="auto"/>
              <w:jc w:val="center"/>
              <w:rPr>
                <w:rFonts w:cs="Arial"/>
                <w:color w:val="000000"/>
              </w:rPr>
            </w:pPr>
            <w:r w:rsidRPr="00150B3E">
              <w:rPr>
                <w:rFonts w:cs="Arial"/>
                <w:color w:val="000000"/>
              </w:rPr>
              <w:t>16,522 MW</w:t>
            </w:r>
          </w:p>
        </w:tc>
      </w:tr>
      <w:tr w:rsidR="00150B3E" w:rsidRPr="00150B3E" w14:paraId="71CEBB08"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2FB33404" w14:textId="77777777" w:rsidR="00150B3E" w:rsidRPr="00150B3E" w:rsidRDefault="00150B3E" w:rsidP="00150B3E">
            <w:pPr>
              <w:spacing w:after="0" w:line="240" w:lineRule="auto"/>
              <w:rPr>
                <w:rFonts w:cs="Arial"/>
                <w:color w:val="000000"/>
              </w:rPr>
            </w:pPr>
          </w:p>
        </w:tc>
        <w:tc>
          <w:tcPr>
            <w:tcW w:w="645" w:type="pct"/>
            <w:tcBorders>
              <w:top w:val="nil"/>
              <w:left w:val="nil"/>
              <w:bottom w:val="nil"/>
              <w:right w:val="single" w:sz="8" w:space="0" w:color="auto"/>
            </w:tcBorders>
            <w:shd w:val="clear" w:color="000000" w:fill="B8CCE4"/>
            <w:vAlign w:val="center"/>
            <w:hideMark/>
          </w:tcPr>
          <w:p w14:paraId="08DF4769" w14:textId="77777777" w:rsidR="00150B3E" w:rsidRPr="00150B3E" w:rsidRDefault="00150B3E" w:rsidP="00150B3E">
            <w:pPr>
              <w:spacing w:after="0" w:line="240" w:lineRule="auto"/>
              <w:jc w:val="center"/>
              <w:rPr>
                <w:rFonts w:cs="Arial"/>
                <w:color w:val="000000"/>
              </w:rPr>
            </w:pPr>
            <w:r w:rsidRPr="00150B3E">
              <w:rPr>
                <w:rFonts w:cs="Arial"/>
                <w:color w:val="000000"/>
              </w:rPr>
              <w:t>5/28/2025</w:t>
            </w:r>
          </w:p>
        </w:tc>
        <w:tc>
          <w:tcPr>
            <w:tcW w:w="667" w:type="pct"/>
            <w:tcBorders>
              <w:top w:val="nil"/>
              <w:left w:val="nil"/>
              <w:bottom w:val="nil"/>
              <w:right w:val="single" w:sz="8" w:space="0" w:color="auto"/>
            </w:tcBorders>
            <w:shd w:val="clear" w:color="000000" w:fill="B8CCE4"/>
            <w:noWrap/>
            <w:vAlign w:val="center"/>
            <w:hideMark/>
          </w:tcPr>
          <w:p w14:paraId="78C34555" w14:textId="77777777" w:rsidR="00150B3E" w:rsidRPr="00150B3E" w:rsidRDefault="00150B3E" w:rsidP="00150B3E">
            <w:pPr>
              <w:spacing w:after="0" w:line="240" w:lineRule="auto"/>
              <w:jc w:val="center"/>
              <w:rPr>
                <w:rFonts w:cs="Arial"/>
                <w:color w:val="000000"/>
              </w:rPr>
            </w:pPr>
            <w:r w:rsidRPr="00150B3E">
              <w:rPr>
                <w:rFonts w:cs="Arial"/>
                <w:color w:val="000000"/>
              </w:rPr>
              <w:t>5/28/2025</w:t>
            </w:r>
          </w:p>
        </w:tc>
        <w:tc>
          <w:tcPr>
            <w:tcW w:w="667" w:type="pct"/>
            <w:tcBorders>
              <w:top w:val="nil"/>
              <w:left w:val="nil"/>
              <w:bottom w:val="nil"/>
              <w:right w:val="single" w:sz="8" w:space="0" w:color="auto"/>
            </w:tcBorders>
            <w:shd w:val="clear" w:color="000000" w:fill="B8CCE4"/>
            <w:vAlign w:val="center"/>
            <w:hideMark/>
          </w:tcPr>
          <w:p w14:paraId="7647C4F0" w14:textId="77777777" w:rsidR="00150B3E" w:rsidRPr="00150B3E" w:rsidRDefault="00150B3E" w:rsidP="00150B3E">
            <w:pPr>
              <w:spacing w:after="0" w:line="240" w:lineRule="auto"/>
              <w:jc w:val="center"/>
              <w:rPr>
                <w:rFonts w:cs="Arial"/>
                <w:color w:val="000000"/>
              </w:rPr>
            </w:pPr>
            <w:r w:rsidRPr="00150B3E">
              <w:rPr>
                <w:rFonts w:cs="Arial"/>
                <w:color w:val="000000"/>
              </w:rPr>
              <w:t>1/29/2024</w:t>
            </w:r>
          </w:p>
        </w:tc>
        <w:tc>
          <w:tcPr>
            <w:tcW w:w="715" w:type="pct"/>
            <w:tcBorders>
              <w:top w:val="nil"/>
              <w:left w:val="nil"/>
              <w:bottom w:val="nil"/>
              <w:right w:val="single" w:sz="8" w:space="0" w:color="auto"/>
            </w:tcBorders>
            <w:shd w:val="clear" w:color="000000" w:fill="B8CCE4"/>
            <w:vAlign w:val="center"/>
            <w:hideMark/>
          </w:tcPr>
          <w:p w14:paraId="3A5B1D27" w14:textId="77777777" w:rsidR="00150B3E" w:rsidRPr="00150B3E" w:rsidRDefault="00150B3E" w:rsidP="00150B3E">
            <w:pPr>
              <w:spacing w:after="0" w:line="240" w:lineRule="auto"/>
              <w:jc w:val="center"/>
              <w:rPr>
                <w:rFonts w:cs="Arial"/>
                <w:color w:val="000000"/>
              </w:rPr>
            </w:pPr>
            <w:r w:rsidRPr="00150B3E">
              <w:rPr>
                <w:rFonts w:cs="Arial"/>
                <w:color w:val="000000"/>
              </w:rPr>
              <w:t>1/29/2024</w:t>
            </w:r>
          </w:p>
        </w:tc>
        <w:tc>
          <w:tcPr>
            <w:tcW w:w="1049" w:type="pct"/>
            <w:tcBorders>
              <w:top w:val="nil"/>
              <w:left w:val="nil"/>
              <w:bottom w:val="nil"/>
              <w:right w:val="single" w:sz="8" w:space="0" w:color="auto"/>
            </w:tcBorders>
            <w:shd w:val="clear" w:color="000000" w:fill="B8CCE4"/>
            <w:vAlign w:val="center"/>
            <w:hideMark/>
          </w:tcPr>
          <w:p w14:paraId="547A45A5" w14:textId="77777777" w:rsidR="00150B3E" w:rsidRPr="00150B3E" w:rsidRDefault="00150B3E" w:rsidP="00150B3E">
            <w:pPr>
              <w:spacing w:after="0" w:line="240" w:lineRule="auto"/>
              <w:jc w:val="center"/>
              <w:rPr>
                <w:rFonts w:cs="Arial"/>
                <w:color w:val="000000"/>
              </w:rPr>
            </w:pPr>
            <w:r w:rsidRPr="00150B3E">
              <w:rPr>
                <w:rFonts w:cs="Arial"/>
                <w:color w:val="000000"/>
              </w:rPr>
              <w:t>1/29/2024</w:t>
            </w:r>
          </w:p>
        </w:tc>
      </w:tr>
      <w:tr w:rsidR="00150B3E" w:rsidRPr="00150B3E" w14:paraId="3E534AE1" w14:textId="77777777" w:rsidTr="00D31582">
        <w:trPr>
          <w:trHeight w:val="310"/>
        </w:trPr>
        <w:tc>
          <w:tcPr>
            <w:tcW w:w="1257" w:type="pct"/>
            <w:vMerge/>
            <w:tcBorders>
              <w:top w:val="nil"/>
              <w:left w:val="single" w:sz="8" w:space="0" w:color="auto"/>
              <w:bottom w:val="single" w:sz="8" w:space="0" w:color="000000"/>
              <w:right w:val="single" w:sz="8" w:space="0" w:color="auto"/>
            </w:tcBorders>
            <w:vAlign w:val="center"/>
            <w:hideMark/>
          </w:tcPr>
          <w:p w14:paraId="22EA17EC" w14:textId="77777777" w:rsidR="00150B3E" w:rsidRPr="00150B3E" w:rsidRDefault="00150B3E" w:rsidP="00150B3E">
            <w:pPr>
              <w:spacing w:after="0" w:line="240" w:lineRule="auto"/>
              <w:rPr>
                <w:rFonts w:cs="Arial"/>
                <w:color w:val="000000"/>
              </w:rPr>
            </w:pPr>
          </w:p>
        </w:tc>
        <w:tc>
          <w:tcPr>
            <w:tcW w:w="645" w:type="pct"/>
            <w:tcBorders>
              <w:top w:val="nil"/>
              <w:left w:val="nil"/>
              <w:bottom w:val="single" w:sz="8" w:space="0" w:color="000000"/>
              <w:right w:val="single" w:sz="8" w:space="0" w:color="auto"/>
            </w:tcBorders>
            <w:shd w:val="clear" w:color="000000" w:fill="B8CCE4"/>
            <w:vAlign w:val="center"/>
            <w:hideMark/>
          </w:tcPr>
          <w:p w14:paraId="09A46F83" w14:textId="77777777" w:rsidR="00150B3E" w:rsidRPr="00150B3E" w:rsidRDefault="00150B3E" w:rsidP="00150B3E">
            <w:pPr>
              <w:spacing w:after="0" w:line="240" w:lineRule="auto"/>
              <w:jc w:val="center"/>
              <w:rPr>
                <w:rFonts w:cs="Arial"/>
                <w:color w:val="000000"/>
              </w:rPr>
            </w:pPr>
            <w:r w:rsidRPr="00150B3E">
              <w:rPr>
                <w:rFonts w:cs="Arial"/>
                <w:color w:val="000000"/>
              </w:rPr>
              <w:t>(IE 10:27)</w:t>
            </w:r>
          </w:p>
        </w:tc>
        <w:tc>
          <w:tcPr>
            <w:tcW w:w="667" w:type="pct"/>
            <w:tcBorders>
              <w:top w:val="nil"/>
              <w:left w:val="nil"/>
              <w:bottom w:val="single" w:sz="8" w:space="0" w:color="auto"/>
              <w:right w:val="single" w:sz="8" w:space="0" w:color="auto"/>
            </w:tcBorders>
            <w:shd w:val="clear" w:color="000000" w:fill="B8CCE4"/>
            <w:noWrap/>
            <w:vAlign w:val="center"/>
            <w:hideMark/>
          </w:tcPr>
          <w:p w14:paraId="04569F9A" w14:textId="77777777" w:rsidR="00150B3E" w:rsidRPr="00150B3E" w:rsidRDefault="00150B3E" w:rsidP="00150B3E">
            <w:pPr>
              <w:spacing w:after="0" w:line="240" w:lineRule="auto"/>
              <w:jc w:val="center"/>
              <w:rPr>
                <w:rFonts w:cs="Arial"/>
                <w:color w:val="000000"/>
              </w:rPr>
            </w:pPr>
            <w:r w:rsidRPr="00150B3E">
              <w:rPr>
                <w:rFonts w:cs="Arial"/>
                <w:color w:val="000000"/>
              </w:rPr>
              <w:t>(IE 10:27)</w:t>
            </w:r>
          </w:p>
        </w:tc>
        <w:tc>
          <w:tcPr>
            <w:tcW w:w="667" w:type="pct"/>
            <w:tcBorders>
              <w:top w:val="nil"/>
              <w:left w:val="nil"/>
              <w:bottom w:val="single" w:sz="8" w:space="0" w:color="000000"/>
              <w:right w:val="single" w:sz="8" w:space="0" w:color="auto"/>
            </w:tcBorders>
            <w:shd w:val="clear" w:color="000000" w:fill="B8CCE4"/>
            <w:vAlign w:val="center"/>
            <w:hideMark/>
          </w:tcPr>
          <w:p w14:paraId="0A359477" w14:textId="77777777" w:rsidR="00150B3E" w:rsidRPr="00150B3E" w:rsidRDefault="00150B3E" w:rsidP="00150B3E">
            <w:pPr>
              <w:spacing w:after="0" w:line="240" w:lineRule="auto"/>
              <w:jc w:val="center"/>
              <w:rPr>
                <w:rFonts w:cs="Arial"/>
                <w:color w:val="000000"/>
              </w:rPr>
            </w:pPr>
            <w:r w:rsidRPr="00150B3E">
              <w:rPr>
                <w:rFonts w:cs="Arial"/>
                <w:color w:val="000000"/>
              </w:rPr>
              <w:t>(IE 17:10)</w:t>
            </w:r>
          </w:p>
        </w:tc>
        <w:tc>
          <w:tcPr>
            <w:tcW w:w="715" w:type="pct"/>
            <w:tcBorders>
              <w:top w:val="nil"/>
              <w:left w:val="nil"/>
              <w:bottom w:val="single" w:sz="8" w:space="0" w:color="000000"/>
              <w:right w:val="single" w:sz="8" w:space="0" w:color="auto"/>
            </w:tcBorders>
            <w:shd w:val="clear" w:color="000000" w:fill="B8CCE4"/>
            <w:vAlign w:val="center"/>
            <w:hideMark/>
          </w:tcPr>
          <w:p w14:paraId="448D5194" w14:textId="77777777" w:rsidR="00150B3E" w:rsidRPr="00150B3E" w:rsidRDefault="00150B3E" w:rsidP="00150B3E">
            <w:pPr>
              <w:spacing w:after="0" w:line="240" w:lineRule="auto"/>
              <w:jc w:val="center"/>
              <w:rPr>
                <w:rFonts w:cs="Arial"/>
                <w:color w:val="000000"/>
              </w:rPr>
            </w:pPr>
            <w:r w:rsidRPr="00150B3E">
              <w:rPr>
                <w:rFonts w:cs="Arial"/>
                <w:color w:val="000000"/>
              </w:rPr>
              <w:t>(IE 17:11)</w:t>
            </w:r>
          </w:p>
        </w:tc>
        <w:tc>
          <w:tcPr>
            <w:tcW w:w="1049" w:type="pct"/>
            <w:tcBorders>
              <w:top w:val="nil"/>
              <w:left w:val="nil"/>
              <w:bottom w:val="single" w:sz="8" w:space="0" w:color="000000"/>
              <w:right w:val="single" w:sz="8" w:space="0" w:color="auto"/>
            </w:tcBorders>
            <w:shd w:val="clear" w:color="000000" w:fill="B8CCE4"/>
            <w:vAlign w:val="center"/>
            <w:hideMark/>
          </w:tcPr>
          <w:p w14:paraId="7C7F6504" w14:textId="77777777" w:rsidR="00150B3E" w:rsidRPr="00150B3E" w:rsidRDefault="00150B3E" w:rsidP="00150B3E">
            <w:pPr>
              <w:spacing w:after="0" w:line="240" w:lineRule="auto"/>
              <w:jc w:val="center"/>
              <w:rPr>
                <w:rFonts w:cs="Arial"/>
                <w:color w:val="000000"/>
              </w:rPr>
            </w:pPr>
            <w:r w:rsidRPr="00150B3E">
              <w:rPr>
                <w:rFonts w:cs="Arial"/>
                <w:color w:val="000000"/>
              </w:rPr>
              <w:t>(IE 17:17)</w:t>
            </w:r>
          </w:p>
        </w:tc>
      </w:tr>
    </w:tbl>
    <w:p w14:paraId="7BEBBDBE" w14:textId="495AF521" w:rsidR="00524A24" w:rsidRPr="00CE5327" w:rsidRDefault="0077017D" w:rsidP="002D2B82">
      <w:pPr>
        <w:pStyle w:val="Heading1"/>
      </w:pPr>
      <w:bookmarkStart w:id="272" w:name="_Toc204190919"/>
      <w:bookmarkEnd w:id="270"/>
      <w:bookmarkEnd w:id="271"/>
      <w:r w:rsidRPr="00CE5327">
        <w:t>C</w:t>
      </w:r>
      <w:r w:rsidR="00524A24" w:rsidRPr="00CE5327">
        <w:t>ongestion Analysis</w:t>
      </w:r>
      <w:bookmarkEnd w:id="272"/>
    </w:p>
    <w:p w14:paraId="43A3FE67" w14:textId="5A8C01A3" w:rsidR="00D43D21" w:rsidRPr="00CE5327" w:rsidRDefault="00F41DE4" w:rsidP="00670135">
      <w:pPr>
        <w:pStyle w:val="Heading2"/>
      </w:pPr>
      <w:bookmarkStart w:id="273" w:name="_Toc204190920"/>
      <w:r w:rsidRPr="00CE5327">
        <w:t>Notable Constraints</w:t>
      </w:r>
      <w:bookmarkEnd w:id="273"/>
    </w:p>
    <w:p w14:paraId="60FFFD92" w14:textId="25182C25" w:rsidR="000606AC" w:rsidRDefault="00D87847" w:rsidP="00D87847">
      <w:r w:rsidRPr="00B203DC">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4" w:name="_Hlk92804220"/>
      <w:r w:rsidRPr="00B203DC">
        <w:t xml:space="preserve">These constraints are detailed in the table below, including approved transmission upgrades from TPIT that </w:t>
      </w:r>
      <w:r w:rsidR="00A11124" w:rsidRPr="00B203DC">
        <w:t>June</w:t>
      </w:r>
      <w:r w:rsidRPr="00B203DC">
        <w:t xml:space="preserve"> provide some congestion relief based on ERCOT’s engineering judgement. </w:t>
      </w:r>
      <w:bookmarkEnd w:id="274"/>
      <w:r w:rsidRPr="00B203DC">
        <w:t>Rows highlighted in blue indicate the congestion was affected by one or more outages. For a list of all constraints activated in SCED, please see Appendix A at the end of this report.</w:t>
      </w:r>
    </w:p>
    <w:p w14:paraId="3800E7D4" w14:textId="77777777" w:rsidR="008721F6" w:rsidRDefault="008721F6" w:rsidP="00D87847"/>
    <w:p w14:paraId="12B06F6B" w14:textId="77777777" w:rsidR="008721F6" w:rsidRDefault="008721F6" w:rsidP="00D87847"/>
    <w:p w14:paraId="7B031770" w14:textId="77777777" w:rsidR="008721F6" w:rsidRPr="00D23159" w:rsidRDefault="008721F6" w:rsidP="00D87847">
      <w:pPr>
        <w:rPr>
          <w:highlight w:val="yellow"/>
        </w:rPr>
      </w:pPr>
    </w:p>
    <w:tbl>
      <w:tblPr>
        <w:tblW w:w="9080" w:type="dxa"/>
        <w:jc w:val="center"/>
        <w:tblLayout w:type="fixed"/>
        <w:tblLook w:val="04A0" w:firstRow="1" w:lastRow="0" w:firstColumn="1" w:lastColumn="0" w:noHBand="0" w:noVBand="1"/>
      </w:tblPr>
      <w:tblGrid>
        <w:gridCol w:w="1170"/>
        <w:gridCol w:w="1621"/>
        <w:gridCol w:w="2012"/>
        <w:gridCol w:w="1023"/>
        <w:gridCol w:w="1014"/>
        <w:gridCol w:w="965"/>
        <w:gridCol w:w="1039"/>
        <w:gridCol w:w="236"/>
      </w:tblGrid>
      <w:tr w:rsidR="002762D7" w:rsidRPr="00B70BC1" w14:paraId="255739DE" w14:textId="77777777" w:rsidTr="002762D7">
        <w:trPr>
          <w:gridAfter w:val="1"/>
          <w:wAfter w:w="236" w:type="dxa"/>
          <w:trHeight w:val="384"/>
          <w:jc w:val="center"/>
        </w:trPr>
        <w:tc>
          <w:tcPr>
            <w:tcW w:w="117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75C7027"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lastRenderedPageBreak/>
              <w:t>Contingency Name</w:t>
            </w:r>
          </w:p>
        </w:tc>
        <w:tc>
          <w:tcPr>
            <w:tcW w:w="162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0473DAB"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Overloaded Element</w:t>
            </w:r>
          </w:p>
        </w:tc>
        <w:tc>
          <w:tcPr>
            <w:tcW w:w="201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815971F"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Contingency Name</w:t>
            </w:r>
          </w:p>
        </w:tc>
        <w:tc>
          <w:tcPr>
            <w:tcW w:w="102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F535D7A"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Overloaded Element</w:t>
            </w:r>
          </w:p>
        </w:tc>
        <w:tc>
          <w:tcPr>
            <w:tcW w:w="101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C35C34C"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 of Days Constraint Binding</w:t>
            </w:r>
          </w:p>
        </w:tc>
        <w:tc>
          <w:tcPr>
            <w:tcW w:w="965"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5921A5F"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Congestion Rent</w:t>
            </w:r>
          </w:p>
        </w:tc>
        <w:tc>
          <w:tcPr>
            <w:tcW w:w="103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10A673C" w14:textId="77777777" w:rsidR="002762D7" w:rsidRPr="00D442DB" w:rsidRDefault="002762D7" w:rsidP="00D442DB">
            <w:pPr>
              <w:spacing w:after="0" w:line="240" w:lineRule="auto"/>
              <w:rPr>
                <w:rFonts w:ascii="Andale WT" w:hAnsi="Andale WT" w:cs="Tahoma"/>
                <w:b/>
                <w:bCs/>
                <w:color w:val="FFFFFF"/>
                <w:sz w:val="16"/>
                <w:szCs w:val="16"/>
              </w:rPr>
            </w:pPr>
            <w:r w:rsidRPr="00D442DB">
              <w:rPr>
                <w:rFonts w:ascii="Andale WT" w:hAnsi="Andale WT" w:cs="Tahoma"/>
                <w:b/>
                <w:bCs/>
                <w:color w:val="FFFFFF"/>
                <w:sz w:val="16"/>
                <w:szCs w:val="16"/>
              </w:rPr>
              <w:t>Transmission Project</w:t>
            </w:r>
          </w:p>
        </w:tc>
      </w:tr>
      <w:tr w:rsidR="002762D7" w:rsidRPr="00B70BC1" w14:paraId="5D2D8D07" w14:textId="77777777" w:rsidTr="002762D7">
        <w:trPr>
          <w:trHeight w:val="270"/>
          <w:jc w:val="center"/>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1E53BBBD" w14:textId="77777777" w:rsidR="002762D7" w:rsidRPr="00D442DB" w:rsidRDefault="002762D7" w:rsidP="00D442DB">
            <w:pPr>
              <w:spacing w:after="0" w:line="240" w:lineRule="auto"/>
              <w:rPr>
                <w:rFonts w:ascii="Andale WT" w:hAnsi="Andale WT" w:cs="Tahoma"/>
                <w:b/>
                <w:bCs/>
                <w:color w:val="FFFFFF"/>
                <w:sz w:val="16"/>
                <w:szCs w:val="16"/>
              </w:rPr>
            </w:pPr>
          </w:p>
        </w:tc>
        <w:tc>
          <w:tcPr>
            <w:tcW w:w="1621" w:type="dxa"/>
            <w:vMerge/>
            <w:tcBorders>
              <w:top w:val="single" w:sz="8" w:space="0" w:color="auto"/>
              <w:left w:val="single" w:sz="8" w:space="0" w:color="auto"/>
              <w:bottom w:val="single" w:sz="8" w:space="0" w:color="auto"/>
              <w:right w:val="single" w:sz="8" w:space="0" w:color="auto"/>
            </w:tcBorders>
            <w:vAlign w:val="center"/>
            <w:hideMark/>
          </w:tcPr>
          <w:p w14:paraId="0D55FD15" w14:textId="77777777" w:rsidR="002762D7" w:rsidRPr="00D442DB" w:rsidRDefault="002762D7" w:rsidP="00D442DB">
            <w:pPr>
              <w:spacing w:after="0" w:line="240" w:lineRule="auto"/>
              <w:rPr>
                <w:rFonts w:ascii="Andale WT" w:hAnsi="Andale WT" w:cs="Tahoma"/>
                <w:b/>
                <w:bCs/>
                <w:color w:val="FFFFFF"/>
                <w:sz w:val="16"/>
                <w:szCs w:val="16"/>
              </w:rPr>
            </w:pPr>
          </w:p>
        </w:tc>
        <w:tc>
          <w:tcPr>
            <w:tcW w:w="2012" w:type="dxa"/>
            <w:vMerge/>
            <w:tcBorders>
              <w:top w:val="single" w:sz="8" w:space="0" w:color="auto"/>
              <w:left w:val="single" w:sz="8" w:space="0" w:color="auto"/>
              <w:bottom w:val="single" w:sz="8" w:space="0" w:color="000000"/>
              <w:right w:val="single" w:sz="8" w:space="0" w:color="auto"/>
            </w:tcBorders>
            <w:vAlign w:val="center"/>
            <w:hideMark/>
          </w:tcPr>
          <w:p w14:paraId="36DAC3AE" w14:textId="77777777" w:rsidR="002762D7" w:rsidRPr="00D442DB" w:rsidRDefault="002762D7" w:rsidP="00D442DB">
            <w:pPr>
              <w:spacing w:after="0" w:line="240" w:lineRule="auto"/>
              <w:rPr>
                <w:rFonts w:ascii="Andale WT" w:hAnsi="Andale WT" w:cs="Tahoma"/>
                <w:b/>
                <w:bCs/>
                <w:color w:val="FFFFFF"/>
                <w:sz w:val="16"/>
                <w:szCs w:val="16"/>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14:paraId="0191B4C5" w14:textId="77777777" w:rsidR="002762D7" w:rsidRPr="00D442DB" w:rsidRDefault="002762D7" w:rsidP="00D442DB">
            <w:pPr>
              <w:spacing w:after="0" w:line="240" w:lineRule="auto"/>
              <w:rPr>
                <w:rFonts w:ascii="Andale WT" w:hAnsi="Andale WT" w:cs="Tahoma"/>
                <w:b/>
                <w:bCs/>
                <w:color w:val="FFFFFF"/>
                <w:sz w:val="16"/>
                <w:szCs w:val="16"/>
              </w:rPr>
            </w:pPr>
          </w:p>
        </w:tc>
        <w:tc>
          <w:tcPr>
            <w:tcW w:w="1014" w:type="dxa"/>
            <w:vMerge/>
            <w:tcBorders>
              <w:top w:val="single" w:sz="8" w:space="0" w:color="auto"/>
              <w:left w:val="single" w:sz="8" w:space="0" w:color="auto"/>
              <w:bottom w:val="single" w:sz="8" w:space="0" w:color="auto"/>
              <w:right w:val="single" w:sz="8" w:space="0" w:color="auto"/>
            </w:tcBorders>
            <w:vAlign w:val="center"/>
            <w:hideMark/>
          </w:tcPr>
          <w:p w14:paraId="4DD092C7" w14:textId="77777777" w:rsidR="002762D7" w:rsidRPr="00D442DB" w:rsidRDefault="002762D7" w:rsidP="00D442DB">
            <w:pPr>
              <w:spacing w:after="0" w:line="240" w:lineRule="auto"/>
              <w:rPr>
                <w:rFonts w:ascii="Andale WT" w:hAnsi="Andale WT" w:cs="Tahoma"/>
                <w:b/>
                <w:bCs/>
                <w:color w:val="FFFFFF"/>
                <w:sz w:val="16"/>
                <w:szCs w:val="16"/>
              </w:rPr>
            </w:pPr>
          </w:p>
        </w:tc>
        <w:tc>
          <w:tcPr>
            <w:tcW w:w="965" w:type="dxa"/>
            <w:vMerge/>
            <w:tcBorders>
              <w:top w:val="single" w:sz="8" w:space="0" w:color="auto"/>
              <w:left w:val="single" w:sz="8" w:space="0" w:color="auto"/>
              <w:bottom w:val="single" w:sz="8" w:space="0" w:color="auto"/>
              <w:right w:val="single" w:sz="8" w:space="0" w:color="auto"/>
            </w:tcBorders>
            <w:vAlign w:val="center"/>
            <w:hideMark/>
          </w:tcPr>
          <w:p w14:paraId="559BB263" w14:textId="77777777" w:rsidR="002762D7" w:rsidRPr="00D442DB" w:rsidRDefault="002762D7" w:rsidP="00D442DB">
            <w:pPr>
              <w:spacing w:after="0" w:line="240" w:lineRule="auto"/>
              <w:rPr>
                <w:rFonts w:ascii="Andale WT" w:hAnsi="Andale WT" w:cs="Tahoma"/>
                <w:b/>
                <w:bCs/>
                <w:color w:val="FFFFFF"/>
                <w:sz w:val="16"/>
                <w:szCs w:val="16"/>
              </w:rPr>
            </w:pPr>
          </w:p>
        </w:tc>
        <w:tc>
          <w:tcPr>
            <w:tcW w:w="1039" w:type="dxa"/>
            <w:vMerge/>
            <w:tcBorders>
              <w:top w:val="single" w:sz="8" w:space="0" w:color="auto"/>
              <w:left w:val="single" w:sz="8" w:space="0" w:color="auto"/>
              <w:bottom w:val="single" w:sz="8" w:space="0" w:color="auto"/>
              <w:right w:val="single" w:sz="8" w:space="0" w:color="auto"/>
            </w:tcBorders>
            <w:vAlign w:val="center"/>
            <w:hideMark/>
          </w:tcPr>
          <w:p w14:paraId="511759F4" w14:textId="77777777" w:rsidR="002762D7" w:rsidRPr="00D442DB" w:rsidRDefault="002762D7" w:rsidP="00D442DB">
            <w:pPr>
              <w:spacing w:after="0" w:line="240" w:lineRule="auto"/>
              <w:rPr>
                <w:rFonts w:ascii="Andale WT" w:hAnsi="Andale WT" w:cs="Tahoma"/>
                <w:b/>
                <w:bCs/>
                <w:color w:val="FFFFFF"/>
                <w:sz w:val="16"/>
                <w:szCs w:val="16"/>
              </w:rPr>
            </w:pPr>
          </w:p>
        </w:tc>
        <w:tc>
          <w:tcPr>
            <w:tcW w:w="236" w:type="dxa"/>
            <w:tcBorders>
              <w:top w:val="nil"/>
              <w:left w:val="nil"/>
              <w:bottom w:val="nil"/>
              <w:right w:val="nil"/>
            </w:tcBorders>
            <w:shd w:val="clear" w:color="auto" w:fill="auto"/>
            <w:noWrap/>
            <w:vAlign w:val="bottom"/>
            <w:hideMark/>
          </w:tcPr>
          <w:p w14:paraId="21B5F966" w14:textId="77777777" w:rsidR="002762D7" w:rsidRPr="00D442DB" w:rsidRDefault="002762D7" w:rsidP="00D442DB">
            <w:pPr>
              <w:spacing w:after="0" w:line="240" w:lineRule="auto"/>
              <w:rPr>
                <w:rFonts w:ascii="Andale WT" w:hAnsi="Andale WT" w:cs="Tahoma"/>
                <w:b/>
                <w:bCs/>
                <w:color w:val="FF0000"/>
                <w:sz w:val="16"/>
                <w:szCs w:val="16"/>
              </w:rPr>
            </w:pPr>
          </w:p>
        </w:tc>
      </w:tr>
      <w:tr w:rsidR="002762D7" w:rsidRPr="00B70BC1" w14:paraId="770F071E"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78830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621" w:type="dxa"/>
            <w:tcBorders>
              <w:top w:val="nil"/>
              <w:left w:val="nil"/>
              <w:bottom w:val="single" w:sz="8" w:space="0" w:color="auto"/>
              <w:right w:val="single" w:sz="8" w:space="0" w:color="auto"/>
            </w:tcBorders>
            <w:shd w:val="clear" w:color="auto" w:fill="auto"/>
            <w:vAlign w:val="center"/>
            <w:hideMark/>
          </w:tcPr>
          <w:p w14:paraId="7EBDE68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2012" w:type="dxa"/>
            <w:tcBorders>
              <w:top w:val="nil"/>
              <w:left w:val="nil"/>
              <w:bottom w:val="single" w:sz="8" w:space="0" w:color="auto"/>
              <w:right w:val="single" w:sz="8" w:space="0" w:color="auto"/>
            </w:tcBorders>
            <w:shd w:val="clear" w:color="auto" w:fill="auto"/>
            <w:vAlign w:val="center"/>
            <w:hideMark/>
          </w:tcPr>
          <w:p w14:paraId="5641AD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BAKESW-CEDACA 345kV &amp; BAKESW-CEDACA 345kV</w:t>
            </w:r>
          </w:p>
        </w:tc>
        <w:tc>
          <w:tcPr>
            <w:tcW w:w="1023" w:type="dxa"/>
            <w:tcBorders>
              <w:top w:val="nil"/>
              <w:left w:val="nil"/>
              <w:bottom w:val="single" w:sz="8" w:space="0" w:color="auto"/>
              <w:right w:val="single" w:sz="8" w:space="0" w:color="auto"/>
            </w:tcBorders>
            <w:shd w:val="clear" w:color="auto" w:fill="auto"/>
            <w:vAlign w:val="center"/>
            <w:hideMark/>
          </w:tcPr>
          <w:p w14:paraId="30B0773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Longshore Switch - </w:t>
            </w:r>
            <w:proofErr w:type="spellStart"/>
            <w:r w:rsidRPr="00D442DB">
              <w:rPr>
                <w:rFonts w:ascii="Andale WT" w:hAnsi="Andale WT" w:cs="Tahoma"/>
                <w:color w:val="454545"/>
                <w:sz w:val="16"/>
                <w:szCs w:val="16"/>
              </w:rPr>
              <w:t>Consavvy</w:t>
            </w:r>
            <w:proofErr w:type="spellEnd"/>
            <w:r w:rsidRPr="00D442DB">
              <w:rPr>
                <w:rFonts w:ascii="Andale WT" w:hAnsi="Andale WT" w:cs="Tahoma"/>
                <w:color w:val="454545"/>
                <w:sz w:val="16"/>
                <w:szCs w:val="16"/>
              </w:rPr>
              <w:t xml:space="preserve"> Switch 345kV</w:t>
            </w:r>
          </w:p>
        </w:tc>
        <w:tc>
          <w:tcPr>
            <w:tcW w:w="1014" w:type="dxa"/>
            <w:tcBorders>
              <w:top w:val="nil"/>
              <w:left w:val="nil"/>
              <w:bottom w:val="single" w:sz="8" w:space="0" w:color="auto"/>
              <w:right w:val="single" w:sz="8" w:space="0" w:color="auto"/>
            </w:tcBorders>
            <w:shd w:val="clear" w:color="auto" w:fill="auto"/>
            <w:vAlign w:val="center"/>
            <w:hideMark/>
          </w:tcPr>
          <w:p w14:paraId="7CDABA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w:t>
            </w:r>
          </w:p>
        </w:tc>
        <w:tc>
          <w:tcPr>
            <w:tcW w:w="965" w:type="dxa"/>
            <w:tcBorders>
              <w:top w:val="nil"/>
              <w:left w:val="nil"/>
              <w:bottom w:val="single" w:sz="8" w:space="0" w:color="auto"/>
              <w:right w:val="single" w:sz="8" w:space="0" w:color="auto"/>
            </w:tcBorders>
            <w:shd w:val="clear" w:color="auto" w:fill="auto"/>
            <w:hideMark/>
          </w:tcPr>
          <w:p w14:paraId="6E2F81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$18,723,571.76</w:t>
            </w:r>
          </w:p>
        </w:tc>
        <w:tc>
          <w:tcPr>
            <w:tcW w:w="1039" w:type="dxa"/>
            <w:tcBorders>
              <w:top w:val="nil"/>
              <w:left w:val="nil"/>
              <w:bottom w:val="single" w:sz="8" w:space="0" w:color="auto"/>
              <w:right w:val="single" w:sz="8" w:space="0" w:color="auto"/>
            </w:tcBorders>
            <w:shd w:val="clear" w:color="auto" w:fill="auto"/>
            <w:vAlign w:val="bottom"/>
            <w:hideMark/>
          </w:tcPr>
          <w:p w14:paraId="2F78AC9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659333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501891D"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690FBF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531E11B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WESTEX</w:t>
            </w:r>
          </w:p>
        </w:tc>
        <w:tc>
          <w:tcPr>
            <w:tcW w:w="2012" w:type="dxa"/>
            <w:tcBorders>
              <w:top w:val="nil"/>
              <w:left w:val="nil"/>
              <w:bottom w:val="single" w:sz="8" w:space="0" w:color="auto"/>
              <w:right w:val="single" w:sz="8" w:space="0" w:color="auto"/>
            </w:tcBorders>
            <w:shd w:val="clear" w:color="auto" w:fill="auto"/>
            <w:vAlign w:val="center"/>
            <w:hideMark/>
          </w:tcPr>
          <w:p w14:paraId="439A3FB2"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0F8A5B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WESTEX GTC</w:t>
            </w:r>
          </w:p>
        </w:tc>
        <w:tc>
          <w:tcPr>
            <w:tcW w:w="1014" w:type="dxa"/>
            <w:tcBorders>
              <w:top w:val="nil"/>
              <w:left w:val="nil"/>
              <w:bottom w:val="single" w:sz="8" w:space="0" w:color="auto"/>
              <w:right w:val="single" w:sz="8" w:space="0" w:color="auto"/>
            </w:tcBorders>
            <w:shd w:val="clear" w:color="auto" w:fill="auto"/>
            <w:vAlign w:val="center"/>
            <w:hideMark/>
          </w:tcPr>
          <w:p w14:paraId="49E7A3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w:t>
            </w:r>
          </w:p>
        </w:tc>
        <w:tc>
          <w:tcPr>
            <w:tcW w:w="965" w:type="dxa"/>
            <w:tcBorders>
              <w:top w:val="nil"/>
              <w:left w:val="nil"/>
              <w:bottom w:val="single" w:sz="8" w:space="0" w:color="auto"/>
              <w:right w:val="single" w:sz="8" w:space="0" w:color="auto"/>
            </w:tcBorders>
            <w:shd w:val="clear" w:color="auto" w:fill="auto"/>
            <w:hideMark/>
          </w:tcPr>
          <w:p w14:paraId="567BB07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$17,620,097.54</w:t>
            </w:r>
          </w:p>
        </w:tc>
        <w:tc>
          <w:tcPr>
            <w:tcW w:w="1039" w:type="dxa"/>
            <w:tcBorders>
              <w:top w:val="nil"/>
              <w:left w:val="nil"/>
              <w:bottom w:val="single" w:sz="8" w:space="0" w:color="auto"/>
              <w:right w:val="single" w:sz="8" w:space="0" w:color="auto"/>
            </w:tcBorders>
            <w:shd w:val="clear" w:color="auto" w:fill="auto"/>
            <w:vAlign w:val="bottom"/>
            <w:hideMark/>
          </w:tcPr>
          <w:p w14:paraId="622ECD6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25BC0D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0A6D9DD"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6F6004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DWPWFWP5</w:t>
            </w:r>
          </w:p>
        </w:tc>
        <w:tc>
          <w:tcPr>
            <w:tcW w:w="1621" w:type="dxa"/>
            <w:tcBorders>
              <w:top w:val="nil"/>
              <w:left w:val="nil"/>
              <w:bottom w:val="single" w:sz="8" w:space="0" w:color="auto"/>
              <w:right w:val="single" w:sz="8" w:space="0" w:color="auto"/>
            </w:tcBorders>
            <w:shd w:val="clear" w:color="auto" w:fill="auto"/>
            <w:vAlign w:val="center"/>
            <w:hideMark/>
          </w:tcPr>
          <w:p w14:paraId="167600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2012" w:type="dxa"/>
            <w:tcBorders>
              <w:top w:val="nil"/>
              <w:left w:val="nil"/>
              <w:bottom w:val="single" w:sz="8" w:space="0" w:color="auto"/>
              <w:right w:val="single" w:sz="8" w:space="0" w:color="auto"/>
            </w:tcBorders>
            <w:shd w:val="clear" w:color="auto" w:fill="auto"/>
            <w:vAlign w:val="center"/>
            <w:hideMark/>
          </w:tcPr>
          <w:p w14:paraId="47F0E03D"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TWR(</w:t>
            </w:r>
            <w:proofErr w:type="gramEnd"/>
            <w:r w:rsidRPr="00D442DB">
              <w:rPr>
                <w:rFonts w:ascii="Andale WT" w:hAnsi="Andale WT" w:cs="Tahoma"/>
                <w:color w:val="454545"/>
                <w:sz w:val="16"/>
                <w:szCs w:val="16"/>
              </w:rPr>
              <w:t>345) WAP-WLF64 &amp; WAP-WLY72</w:t>
            </w:r>
          </w:p>
        </w:tc>
        <w:tc>
          <w:tcPr>
            <w:tcW w:w="1023" w:type="dxa"/>
            <w:tcBorders>
              <w:top w:val="nil"/>
              <w:left w:val="nil"/>
              <w:bottom w:val="single" w:sz="8" w:space="0" w:color="auto"/>
              <w:right w:val="single" w:sz="8" w:space="0" w:color="auto"/>
            </w:tcBorders>
            <w:shd w:val="clear" w:color="auto" w:fill="auto"/>
            <w:vAlign w:val="center"/>
            <w:hideMark/>
          </w:tcPr>
          <w:p w14:paraId="7ED7589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South Texas Project - </w:t>
            </w:r>
            <w:proofErr w:type="spellStart"/>
            <w:r w:rsidRPr="00D442DB">
              <w:rPr>
                <w:rFonts w:ascii="Andale WT" w:hAnsi="Andale WT" w:cs="Tahoma"/>
                <w:color w:val="454545"/>
                <w:sz w:val="16"/>
                <w:szCs w:val="16"/>
              </w:rPr>
              <w:t>Wa</w:t>
            </w:r>
            <w:proofErr w:type="spellEnd"/>
            <w:r w:rsidRPr="00D442DB">
              <w:rPr>
                <w:rFonts w:ascii="Andale WT" w:hAnsi="Andale WT" w:cs="Tahoma"/>
                <w:color w:val="454545"/>
                <w:sz w:val="16"/>
                <w:szCs w:val="16"/>
              </w:rPr>
              <w:t xml:space="preserve"> Parish 345kV</w:t>
            </w:r>
          </w:p>
        </w:tc>
        <w:tc>
          <w:tcPr>
            <w:tcW w:w="1014" w:type="dxa"/>
            <w:tcBorders>
              <w:top w:val="nil"/>
              <w:left w:val="nil"/>
              <w:bottom w:val="single" w:sz="8" w:space="0" w:color="auto"/>
              <w:right w:val="single" w:sz="8" w:space="0" w:color="auto"/>
            </w:tcBorders>
            <w:shd w:val="clear" w:color="auto" w:fill="auto"/>
            <w:vAlign w:val="center"/>
            <w:hideMark/>
          </w:tcPr>
          <w:p w14:paraId="266F00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w:t>
            </w:r>
          </w:p>
        </w:tc>
        <w:tc>
          <w:tcPr>
            <w:tcW w:w="965" w:type="dxa"/>
            <w:tcBorders>
              <w:top w:val="nil"/>
              <w:left w:val="nil"/>
              <w:bottom w:val="single" w:sz="8" w:space="0" w:color="auto"/>
              <w:right w:val="single" w:sz="8" w:space="0" w:color="auto"/>
            </w:tcBorders>
            <w:shd w:val="clear" w:color="auto" w:fill="auto"/>
            <w:hideMark/>
          </w:tcPr>
          <w:p w14:paraId="0B8592E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$14,633,360.71</w:t>
            </w:r>
          </w:p>
        </w:tc>
        <w:tc>
          <w:tcPr>
            <w:tcW w:w="1039" w:type="dxa"/>
            <w:tcBorders>
              <w:top w:val="nil"/>
              <w:left w:val="nil"/>
              <w:bottom w:val="single" w:sz="8" w:space="0" w:color="auto"/>
              <w:right w:val="single" w:sz="8" w:space="0" w:color="auto"/>
            </w:tcBorders>
            <w:shd w:val="clear" w:color="auto" w:fill="auto"/>
            <w:vAlign w:val="bottom"/>
            <w:hideMark/>
          </w:tcPr>
          <w:p w14:paraId="1E6142B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19BCA2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437EFF6"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C00C6C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621" w:type="dxa"/>
            <w:tcBorders>
              <w:top w:val="nil"/>
              <w:left w:val="nil"/>
              <w:bottom w:val="single" w:sz="8" w:space="0" w:color="auto"/>
              <w:right w:val="single" w:sz="8" w:space="0" w:color="auto"/>
            </w:tcBorders>
            <w:shd w:val="clear" w:color="auto" w:fill="auto"/>
            <w:vAlign w:val="center"/>
            <w:hideMark/>
          </w:tcPr>
          <w:p w14:paraId="34D5CC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6437__F</w:t>
            </w:r>
          </w:p>
        </w:tc>
        <w:tc>
          <w:tcPr>
            <w:tcW w:w="2012" w:type="dxa"/>
            <w:tcBorders>
              <w:top w:val="nil"/>
              <w:left w:val="nil"/>
              <w:bottom w:val="single" w:sz="8" w:space="0" w:color="auto"/>
              <w:right w:val="single" w:sz="8" w:space="0" w:color="auto"/>
            </w:tcBorders>
            <w:shd w:val="clear" w:color="auto" w:fill="auto"/>
            <w:vAlign w:val="center"/>
            <w:hideMark/>
          </w:tcPr>
          <w:p w14:paraId="091CDE8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DMTSW TO SCOSW 345 DBLCKT</w:t>
            </w:r>
          </w:p>
        </w:tc>
        <w:tc>
          <w:tcPr>
            <w:tcW w:w="1023" w:type="dxa"/>
            <w:tcBorders>
              <w:top w:val="nil"/>
              <w:left w:val="nil"/>
              <w:bottom w:val="single" w:sz="8" w:space="0" w:color="auto"/>
              <w:right w:val="single" w:sz="8" w:space="0" w:color="auto"/>
            </w:tcBorders>
            <w:shd w:val="clear" w:color="auto" w:fill="auto"/>
            <w:vAlign w:val="center"/>
            <w:hideMark/>
          </w:tcPr>
          <w:p w14:paraId="3390E5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Knapp - Scurry Chevron 138kV</w:t>
            </w:r>
          </w:p>
        </w:tc>
        <w:tc>
          <w:tcPr>
            <w:tcW w:w="1014" w:type="dxa"/>
            <w:tcBorders>
              <w:top w:val="nil"/>
              <w:left w:val="nil"/>
              <w:bottom w:val="single" w:sz="8" w:space="0" w:color="auto"/>
              <w:right w:val="single" w:sz="8" w:space="0" w:color="auto"/>
            </w:tcBorders>
            <w:shd w:val="clear" w:color="auto" w:fill="auto"/>
            <w:vAlign w:val="center"/>
            <w:hideMark/>
          </w:tcPr>
          <w:p w14:paraId="58B812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24</w:t>
            </w:r>
          </w:p>
        </w:tc>
        <w:tc>
          <w:tcPr>
            <w:tcW w:w="965" w:type="dxa"/>
            <w:tcBorders>
              <w:top w:val="nil"/>
              <w:left w:val="nil"/>
              <w:bottom w:val="single" w:sz="8" w:space="0" w:color="auto"/>
              <w:right w:val="single" w:sz="8" w:space="0" w:color="auto"/>
            </w:tcBorders>
            <w:shd w:val="clear" w:color="auto" w:fill="auto"/>
            <w:hideMark/>
          </w:tcPr>
          <w:p w14:paraId="28A9DC0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$14,256,107.26</w:t>
            </w:r>
          </w:p>
        </w:tc>
        <w:tc>
          <w:tcPr>
            <w:tcW w:w="1039" w:type="dxa"/>
            <w:tcBorders>
              <w:top w:val="nil"/>
              <w:left w:val="nil"/>
              <w:bottom w:val="single" w:sz="8" w:space="0" w:color="auto"/>
              <w:right w:val="single" w:sz="8" w:space="0" w:color="auto"/>
            </w:tcBorders>
            <w:shd w:val="clear" w:color="auto" w:fill="auto"/>
            <w:vAlign w:val="bottom"/>
            <w:hideMark/>
          </w:tcPr>
          <w:p w14:paraId="176B3FEE"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D44D1F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8DADEAD"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0FD74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SW_LVLT5</w:t>
            </w:r>
          </w:p>
        </w:tc>
        <w:tc>
          <w:tcPr>
            <w:tcW w:w="1621" w:type="dxa"/>
            <w:tcBorders>
              <w:top w:val="nil"/>
              <w:left w:val="nil"/>
              <w:bottom w:val="single" w:sz="8" w:space="0" w:color="auto"/>
              <w:right w:val="single" w:sz="8" w:space="0" w:color="auto"/>
            </w:tcBorders>
            <w:shd w:val="clear" w:color="auto" w:fill="auto"/>
            <w:vAlign w:val="center"/>
            <w:hideMark/>
          </w:tcPr>
          <w:p w14:paraId="565ECAF2"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15060__</w:t>
            </w:r>
            <w:proofErr w:type="gramEnd"/>
            <w:r w:rsidRPr="00D442DB">
              <w:rPr>
                <w:rFonts w:ascii="Andale WT" w:hAnsi="Andale WT" w:cs="Tahoma"/>
                <w:color w:val="454545"/>
                <w:sz w:val="16"/>
                <w:szCs w:val="16"/>
              </w:rPr>
              <w:t>B</w:t>
            </w:r>
          </w:p>
        </w:tc>
        <w:tc>
          <w:tcPr>
            <w:tcW w:w="2012" w:type="dxa"/>
            <w:tcBorders>
              <w:top w:val="nil"/>
              <w:left w:val="nil"/>
              <w:bottom w:val="single" w:sz="8" w:space="0" w:color="auto"/>
              <w:right w:val="single" w:sz="8" w:space="0" w:color="auto"/>
            </w:tcBorders>
            <w:shd w:val="clear" w:color="auto" w:fill="auto"/>
            <w:vAlign w:val="center"/>
            <w:hideMark/>
          </w:tcPr>
          <w:p w14:paraId="0D9C95A3"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wett_long_draw</w:t>
            </w:r>
            <w:proofErr w:type="spellEnd"/>
            <w:r w:rsidRPr="00D442DB">
              <w:rPr>
                <w:rFonts w:ascii="Andale WT" w:hAnsi="Andale WT" w:cs="Tahoma"/>
                <w:color w:val="454545"/>
                <w:sz w:val="16"/>
                <w:szCs w:val="16"/>
              </w:rPr>
              <w:t xml:space="preserve"> to Volta LIN 1</w:t>
            </w:r>
          </w:p>
        </w:tc>
        <w:tc>
          <w:tcPr>
            <w:tcW w:w="1023" w:type="dxa"/>
            <w:tcBorders>
              <w:top w:val="nil"/>
              <w:left w:val="nil"/>
              <w:bottom w:val="single" w:sz="8" w:space="0" w:color="auto"/>
              <w:right w:val="single" w:sz="8" w:space="0" w:color="auto"/>
            </w:tcBorders>
            <w:shd w:val="clear" w:color="auto" w:fill="auto"/>
            <w:vAlign w:val="center"/>
            <w:hideMark/>
          </w:tcPr>
          <w:p w14:paraId="4B253B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Koch Tap - </w:t>
            </w:r>
            <w:proofErr w:type="spellStart"/>
            <w:r w:rsidRPr="00D442DB">
              <w:rPr>
                <w:rFonts w:ascii="Andale WT" w:hAnsi="Andale WT" w:cs="Tahoma"/>
                <w:color w:val="454545"/>
                <w:sz w:val="16"/>
                <w:szCs w:val="16"/>
              </w:rPr>
              <w:t>Vealmoor</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6E5620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w:t>
            </w:r>
          </w:p>
        </w:tc>
        <w:tc>
          <w:tcPr>
            <w:tcW w:w="965" w:type="dxa"/>
            <w:tcBorders>
              <w:top w:val="nil"/>
              <w:left w:val="nil"/>
              <w:bottom w:val="single" w:sz="8" w:space="0" w:color="auto"/>
              <w:right w:val="single" w:sz="8" w:space="0" w:color="auto"/>
            </w:tcBorders>
            <w:shd w:val="clear" w:color="auto" w:fill="auto"/>
            <w:hideMark/>
          </w:tcPr>
          <w:p w14:paraId="7928FD9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$9,785,462.56</w:t>
            </w:r>
          </w:p>
        </w:tc>
        <w:tc>
          <w:tcPr>
            <w:tcW w:w="1039" w:type="dxa"/>
            <w:tcBorders>
              <w:top w:val="nil"/>
              <w:left w:val="nil"/>
              <w:bottom w:val="single" w:sz="8" w:space="0" w:color="auto"/>
              <w:right w:val="single" w:sz="8" w:space="0" w:color="auto"/>
            </w:tcBorders>
            <w:shd w:val="clear" w:color="auto" w:fill="auto"/>
            <w:vAlign w:val="bottom"/>
            <w:hideMark/>
          </w:tcPr>
          <w:p w14:paraId="3494EA0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6DB5F1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9CE26F2"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F9D61F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621" w:type="dxa"/>
            <w:tcBorders>
              <w:top w:val="nil"/>
              <w:left w:val="nil"/>
              <w:bottom w:val="single" w:sz="8" w:space="0" w:color="auto"/>
              <w:right w:val="single" w:sz="8" w:space="0" w:color="auto"/>
            </w:tcBorders>
            <w:shd w:val="clear" w:color="000000" w:fill="B8CCE4"/>
            <w:vAlign w:val="center"/>
            <w:hideMark/>
          </w:tcPr>
          <w:p w14:paraId="73C460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HAINE__LA_PAL1_1</w:t>
            </w:r>
          </w:p>
        </w:tc>
        <w:tc>
          <w:tcPr>
            <w:tcW w:w="2012" w:type="dxa"/>
            <w:tcBorders>
              <w:top w:val="nil"/>
              <w:left w:val="nil"/>
              <w:bottom w:val="single" w:sz="8" w:space="0" w:color="auto"/>
              <w:right w:val="single" w:sz="8" w:space="0" w:color="auto"/>
            </w:tcBorders>
            <w:shd w:val="clear" w:color="000000" w:fill="B8CCE4"/>
            <w:vAlign w:val="center"/>
            <w:hideMark/>
          </w:tcPr>
          <w:p w14:paraId="4FA7ACB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w:t>
            </w:r>
            <w:proofErr w:type="spellStart"/>
            <w:r w:rsidRPr="00D442DB">
              <w:rPr>
                <w:rFonts w:ascii="Andale WT" w:hAnsi="Andale WT" w:cs="Tahoma"/>
                <w:color w:val="454545"/>
                <w:sz w:val="16"/>
                <w:szCs w:val="16"/>
              </w:rPr>
              <w:t>dbl</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ckt</w:t>
            </w:r>
            <w:proofErr w:type="spellEnd"/>
            <w:r w:rsidRPr="00D442DB">
              <w:rPr>
                <w:rFonts w:ascii="Andale WT" w:hAnsi="Andale WT" w:cs="Tahoma"/>
                <w:color w:val="454545"/>
                <w:sz w:val="16"/>
                <w:szCs w:val="16"/>
              </w:rPr>
              <w:t xml:space="preserve"> for NEDIN-BONILLA 345kV &amp; RIOH-PRIM138kV</w:t>
            </w:r>
          </w:p>
        </w:tc>
        <w:tc>
          <w:tcPr>
            <w:tcW w:w="1023" w:type="dxa"/>
            <w:tcBorders>
              <w:top w:val="nil"/>
              <w:left w:val="nil"/>
              <w:bottom w:val="single" w:sz="8" w:space="0" w:color="auto"/>
              <w:right w:val="single" w:sz="8" w:space="0" w:color="auto"/>
            </w:tcBorders>
            <w:shd w:val="clear" w:color="000000" w:fill="B8CCE4"/>
            <w:vAlign w:val="center"/>
            <w:hideMark/>
          </w:tcPr>
          <w:p w14:paraId="6E990E3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 Drive - La Palma 138kV</w:t>
            </w:r>
          </w:p>
        </w:tc>
        <w:tc>
          <w:tcPr>
            <w:tcW w:w="1014" w:type="dxa"/>
            <w:tcBorders>
              <w:top w:val="nil"/>
              <w:left w:val="nil"/>
              <w:bottom w:val="single" w:sz="8" w:space="0" w:color="auto"/>
              <w:right w:val="single" w:sz="8" w:space="0" w:color="auto"/>
            </w:tcBorders>
            <w:shd w:val="clear" w:color="000000" w:fill="B8CCE4"/>
            <w:vAlign w:val="center"/>
            <w:hideMark/>
          </w:tcPr>
          <w:p w14:paraId="00C24C5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w:t>
            </w:r>
          </w:p>
        </w:tc>
        <w:tc>
          <w:tcPr>
            <w:tcW w:w="965" w:type="dxa"/>
            <w:tcBorders>
              <w:top w:val="nil"/>
              <w:left w:val="nil"/>
              <w:bottom w:val="single" w:sz="8" w:space="0" w:color="auto"/>
              <w:right w:val="single" w:sz="8" w:space="0" w:color="auto"/>
            </w:tcBorders>
            <w:shd w:val="clear" w:color="000000" w:fill="B8CCE4"/>
            <w:hideMark/>
          </w:tcPr>
          <w:p w14:paraId="38F8484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$8,475,637.25</w:t>
            </w:r>
          </w:p>
        </w:tc>
        <w:tc>
          <w:tcPr>
            <w:tcW w:w="1039" w:type="dxa"/>
            <w:tcBorders>
              <w:top w:val="nil"/>
              <w:left w:val="nil"/>
              <w:bottom w:val="single" w:sz="8" w:space="0" w:color="auto"/>
              <w:right w:val="single" w:sz="8" w:space="0" w:color="auto"/>
            </w:tcBorders>
            <w:shd w:val="clear" w:color="000000" w:fill="B8CCE4"/>
            <w:vAlign w:val="bottom"/>
            <w:hideMark/>
          </w:tcPr>
          <w:p w14:paraId="27F8AF7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A29347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238FF5C"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4B905D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621" w:type="dxa"/>
            <w:tcBorders>
              <w:top w:val="nil"/>
              <w:left w:val="nil"/>
              <w:bottom w:val="single" w:sz="8" w:space="0" w:color="auto"/>
              <w:right w:val="single" w:sz="8" w:space="0" w:color="auto"/>
            </w:tcBorders>
            <w:shd w:val="clear" w:color="auto" w:fill="auto"/>
            <w:vAlign w:val="center"/>
            <w:hideMark/>
          </w:tcPr>
          <w:p w14:paraId="59216FC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auto" w:fill="auto"/>
            <w:vAlign w:val="center"/>
            <w:hideMark/>
          </w:tcPr>
          <w:p w14:paraId="72CA165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BAKESW-CEDACA 345kV &amp; BAKESW-CEDACA 345kV</w:t>
            </w:r>
          </w:p>
        </w:tc>
        <w:tc>
          <w:tcPr>
            <w:tcW w:w="1023" w:type="dxa"/>
            <w:tcBorders>
              <w:top w:val="nil"/>
              <w:left w:val="nil"/>
              <w:bottom w:val="single" w:sz="8" w:space="0" w:color="auto"/>
              <w:right w:val="single" w:sz="8" w:space="0" w:color="auto"/>
            </w:tcBorders>
            <w:shd w:val="clear" w:color="auto" w:fill="auto"/>
            <w:vAlign w:val="center"/>
            <w:hideMark/>
          </w:tcPr>
          <w:p w14:paraId="4DC8A4E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auto" w:fill="auto"/>
            <w:vAlign w:val="center"/>
            <w:hideMark/>
          </w:tcPr>
          <w:p w14:paraId="256C32A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w:t>
            </w:r>
          </w:p>
        </w:tc>
        <w:tc>
          <w:tcPr>
            <w:tcW w:w="965" w:type="dxa"/>
            <w:tcBorders>
              <w:top w:val="nil"/>
              <w:left w:val="nil"/>
              <w:bottom w:val="single" w:sz="8" w:space="0" w:color="auto"/>
              <w:right w:val="single" w:sz="8" w:space="0" w:color="auto"/>
            </w:tcBorders>
            <w:shd w:val="clear" w:color="auto" w:fill="auto"/>
            <w:hideMark/>
          </w:tcPr>
          <w:p w14:paraId="42E0E6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$7,507,277.87</w:t>
            </w:r>
          </w:p>
        </w:tc>
        <w:tc>
          <w:tcPr>
            <w:tcW w:w="1039" w:type="dxa"/>
            <w:tcBorders>
              <w:top w:val="nil"/>
              <w:left w:val="nil"/>
              <w:bottom w:val="single" w:sz="8" w:space="0" w:color="auto"/>
              <w:right w:val="single" w:sz="8" w:space="0" w:color="auto"/>
            </w:tcBorders>
            <w:shd w:val="clear" w:color="auto" w:fill="auto"/>
            <w:vAlign w:val="bottom"/>
            <w:hideMark/>
          </w:tcPr>
          <w:p w14:paraId="48E913D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0A3427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61BFD53"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FA92E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621" w:type="dxa"/>
            <w:tcBorders>
              <w:top w:val="nil"/>
              <w:left w:val="nil"/>
              <w:bottom w:val="single" w:sz="8" w:space="0" w:color="auto"/>
              <w:right w:val="single" w:sz="8" w:space="0" w:color="auto"/>
            </w:tcBorders>
            <w:shd w:val="clear" w:color="auto" w:fill="auto"/>
            <w:vAlign w:val="center"/>
            <w:hideMark/>
          </w:tcPr>
          <w:p w14:paraId="785BB3A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LARDVN_LASCRU1_1</w:t>
            </w:r>
          </w:p>
        </w:tc>
        <w:tc>
          <w:tcPr>
            <w:tcW w:w="2012" w:type="dxa"/>
            <w:tcBorders>
              <w:top w:val="nil"/>
              <w:left w:val="nil"/>
              <w:bottom w:val="single" w:sz="8" w:space="0" w:color="auto"/>
              <w:right w:val="single" w:sz="8" w:space="0" w:color="auto"/>
            </w:tcBorders>
            <w:shd w:val="clear" w:color="auto" w:fill="auto"/>
            <w:vAlign w:val="center"/>
            <w:hideMark/>
          </w:tcPr>
          <w:p w14:paraId="710814B0"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double</w:t>
            </w:r>
            <w:proofErr w:type="gramEnd"/>
            <w:r w:rsidRPr="00D442DB">
              <w:rPr>
                <w:rFonts w:ascii="Andale WT" w:hAnsi="Andale WT" w:cs="Tahoma"/>
                <w:color w:val="454545"/>
                <w:sz w:val="16"/>
                <w:szCs w:val="16"/>
              </w:rPr>
              <w:t xml:space="preserve"> FOWLERTON to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5E0E8A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Laredo </w:t>
            </w:r>
            <w:proofErr w:type="spellStart"/>
            <w:r w:rsidRPr="00D442DB">
              <w:rPr>
                <w:rFonts w:ascii="Andale WT" w:hAnsi="Andale WT" w:cs="Tahoma"/>
                <w:color w:val="454545"/>
                <w:sz w:val="16"/>
                <w:szCs w:val="16"/>
              </w:rPr>
              <w:t>Vft</w:t>
            </w:r>
            <w:proofErr w:type="spellEnd"/>
            <w:r w:rsidRPr="00D442DB">
              <w:rPr>
                <w:rFonts w:ascii="Andale WT" w:hAnsi="Andale WT" w:cs="Tahoma"/>
                <w:color w:val="454545"/>
                <w:sz w:val="16"/>
                <w:szCs w:val="16"/>
              </w:rPr>
              <w:t xml:space="preserve"> North - Las Cruces 138kV</w:t>
            </w:r>
          </w:p>
        </w:tc>
        <w:tc>
          <w:tcPr>
            <w:tcW w:w="1014" w:type="dxa"/>
            <w:tcBorders>
              <w:top w:val="nil"/>
              <w:left w:val="nil"/>
              <w:bottom w:val="single" w:sz="8" w:space="0" w:color="auto"/>
              <w:right w:val="single" w:sz="8" w:space="0" w:color="auto"/>
            </w:tcBorders>
            <w:shd w:val="clear" w:color="auto" w:fill="auto"/>
            <w:vAlign w:val="center"/>
            <w:hideMark/>
          </w:tcPr>
          <w:p w14:paraId="6ED377D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28</w:t>
            </w:r>
          </w:p>
        </w:tc>
        <w:tc>
          <w:tcPr>
            <w:tcW w:w="965" w:type="dxa"/>
            <w:tcBorders>
              <w:top w:val="nil"/>
              <w:left w:val="nil"/>
              <w:bottom w:val="single" w:sz="8" w:space="0" w:color="auto"/>
              <w:right w:val="single" w:sz="8" w:space="0" w:color="auto"/>
            </w:tcBorders>
            <w:shd w:val="clear" w:color="auto" w:fill="auto"/>
            <w:hideMark/>
          </w:tcPr>
          <w:p w14:paraId="41A8EF0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$7,323,985.02</w:t>
            </w:r>
          </w:p>
        </w:tc>
        <w:tc>
          <w:tcPr>
            <w:tcW w:w="1039" w:type="dxa"/>
            <w:tcBorders>
              <w:top w:val="nil"/>
              <w:left w:val="nil"/>
              <w:bottom w:val="single" w:sz="8" w:space="0" w:color="auto"/>
              <w:right w:val="single" w:sz="8" w:space="0" w:color="auto"/>
            </w:tcBorders>
            <w:shd w:val="clear" w:color="auto" w:fill="auto"/>
            <w:vAlign w:val="bottom"/>
            <w:hideMark/>
          </w:tcPr>
          <w:p w14:paraId="08E7F3C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E17120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6CA96CE"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AD21E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19D630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NE_LOB</w:t>
            </w:r>
          </w:p>
        </w:tc>
        <w:tc>
          <w:tcPr>
            <w:tcW w:w="2012" w:type="dxa"/>
            <w:tcBorders>
              <w:top w:val="nil"/>
              <w:left w:val="nil"/>
              <w:bottom w:val="single" w:sz="8" w:space="0" w:color="auto"/>
              <w:right w:val="single" w:sz="8" w:space="0" w:color="auto"/>
            </w:tcBorders>
            <w:shd w:val="clear" w:color="auto" w:fill="auto"/>
            <w:vAlign w:val="center"/>
            <w:hideMark/>
          </w:tcPr>
          <w:p w14:paraId="49024B11"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7806B18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NE_LOB GTC</w:t>
            </w:r>
          </w:p>
        </w:tc>
        <w:tc>
          <w:tcPr>
            <w:tcW w:w="1014" w:type="dxa"/>
            <w:tcBorders>
              <w:top w:val="nil"/>
              <w:left w:val="nil"/>
              <w:bottom w:val="single" w:sz="8" w:space="0" w:color="auto"/>
              <w:right w:val="single" w:sz="8" w:space="0" w:color="auto"/>
            </w:tcBorders>
            <w:shd w:val="clear" w:color="auto" w:fill="auto"/>
            <w:vAlign w:val="center"/>
            <w:hideMark/>
          </w:tcPr>
          <w:p w14:paraId="33D566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26</w:t>
            </w:r>
          </w:p>
        </w:tc>
        <w:tc>
          <w:tcPr>
            <w:tcW w:w="965" w:type="dxa"/>
            <w:tcBorders>
              <w:top w:val="nil"/>
              <w:left w:val="nil"/>
              <w:bottom w:val="single" w:sz="8" w:space="0" w:color="auto"/>
              <w:right w:val="single" w:sz="8" w:space="0" w:color="auto"/>
            </w:tcBorders>
            <w:shd w:val="clear" w:color="auto" w:fill="auto"/>
            <w:hideMark/>
          </w:tcPr>
          <w:p w14:paraId="1CCB24D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$5,719,609.23</w:t>
            </w:r>
          </w:p>
        </w:tc>
        <w:tc>
          <w:tcPr>
            <w:tcW w:w="1039" w:type="dxa"/>
            <w:tcBorders>
              <w:top w:val="nil"/>
              <w:left w:val="nil"/>
              <w:bottom w:val="single" w:sz="8" w:space="0" w:color="auto"/>
              <w:right w:val="single" w:sz="8" w:space="0" w:color="auto"/>
            </w:tcBorders>
            <w:shd w:val="clear" w:color="auto" w:fill="auto"/>
            <w:vAlign w:val="bottom"/>
            <w:hideMark/>
          </w:tcPr>
          <w:p w14:paraId="3850C66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76B9F4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B17B88C"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50803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621" w:type="dxa"/>
            <w:tcBorders>
              <w:top w:val="nil"/>
              <w:left w:val="nil"/>
              <w:bottom w:val="single" w:sz="8" w:space="0" w:color="auto"/>
              <w:right w:val="single" w:sz="8" w:space="0" w:color="auto"/>
            </w:tcBorders>
            <w:shd w:val="clear" w:color="auto" w:fill="auto"/>
            <w:vAlign w:val="center"/>
            <w:hideMark/>
          </w:tcPr>
          <w:p w14:paraId="3F86945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TREADW_YELWJC1_1</w:t>
            </w:r>
          </w:p>
        </w:tc>
        <w:tc>
          <w:tcPr>
            <w:tcW w:w="2012" w:type="dxa"/>
            <w:tcBorders>
              <w:top w:val="nil"/>
              <w:left w:val="nil"/>
              <w:bottom w:val="single" w:sz="8" w:space="0" w:color="auto"/>
              <w:right w:val="single" w:sz="8" w:space="0" w:color="auto"/>
            </w:tcBorders>
            <w:shd w:val="clear" w:color="auto" w:fill="auto"/>
            <w:vAlign w:val="center"/>
            <w:hideMark/>
          </w:tcPr>
          <w:p w14:paraId="28F557F3"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Bighil</w:t>
            </w:r>
            <w:proofErr w:type="spellEnd"/>
            <w:r w:rsidRPr="00D442DB">
              <w:rPr>
                <w:rFonts w:ascii="Andale WT" w:hAnsi="Andale WT" w:cs="Tahoma"/>
                <w:color w:val="454545"/>
                <w:sz w:val="16"/>
                <w:szCs w:val="16"/>
              </w:rPr>
              <w:t>-Kendal 345kV</w:t>
            </w:r>
          </w:p>
        </w:tc>
        <w:tc>
          <w:tcPr>
            <w:tcW w:w="1023" w:type="dxa"/>
            <w:tcBorders>
              <w:top w:val="nil"/>
              <w:left w:val="nil"/>
              <w:bottom w:val="single" w:sz="8" w:space="0" w:color="auto"/>
              <w:right w:val="single" w:sz="8" w:space="0" w:color="auto"/>
            </w:tcBorders>
            <w:shd w:val="clear" w:color="auto" w:fill="auto"/>
            <w:vAlign w:val="center"/>
            <w:hideMark/>
          </w:tcPr>
          <w:p w14:paraId="673BBB4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Yellow Jacket - Treadwell 138kV</w:t>
            </w:r>
          </w:p>
        </w:tc>
        <w:tc>
          <w:tcPr>
            <w:tcW w:w="1014" w:type="dxa"/>
            <w:tcBorders>
              <w:top w:val="nil"/>
              <w:left w:val="nil"/>
              <w:bottom w:val="single" w:sz="8" w:space="0" w:color="auto"/>
              <w:right w:val="single" w:sz="8" w:space="0" w:color="auto"/>
            </w:tcBorders>
            <w:shd w:val="clear" w:color="auto" w:fill="auto"/>
            <w:vAlign w:val="center"/>
            <w:hideMark/>
          </w:tcPr>
          <w:p w14:paraId="798D516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w:t>
            </w:r>
          </w:p>
        </w:tc>
        <w:tc>
          <w:tcPr>
            <w:tcW w:w="965" w:type="dxa"/>
            <w:tcBorders>
              <w:top w:val="nil"/>
              <w:left w:val="nil"/>
              <w:bottom w:val="single" w:sz="8" w:space="0" w:color="auto"/>
              <w:right w:val="single" w:sz="8" w:space="0" w:color="auto"/>
            </w:tcBorders>
            <w:shd w:val="clear" w:color="auto" w:fill="auto"/>
            <w:hideMark/>
          </w:tcPr>
          <w:p w14:paraId="3D7829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$5,568,913.62</w:t>
            </w:r>
          </w:p>
        </w:tc>
        <w:tc>
          <w:tcPr>
            <w:tcW w:w="1039" w:type="dxa"/>
            <w:tcBorders>
              <w:top w:val="nil"/>
              <w:left w:val="nil"/>
              <w:bottom w:val="single" w:sz="8" w:space="0" w:color="auto"/>
              <w:right w:val="single" w:sz="8" w:space="0" w:color="auto"/>
            </w:tcBorders>
            <w:shd w:val="clear" w:color="auto" w:fill="auto"/>
            <w:vAlign w:val="bottom"/>
            <w:hideMark/>
          </w:tcPr>
          <w:p w14:paraId="45E4465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B5D086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74FA80F"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80FB2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DSALHUT5</w:t>
            </w:r>
          </w:p>
        </w:tc>
        <w:tc>
          <w:tcPr>
            <w:tcW w:w="1621" w:type="dxa"/>
            <w:tcBorders>
              <w:top w:val="nil"/>
              <w:left w:val="nil"/>
              <w:bottom w:val="single" w:sz="8" w:space="0" w:color="auto"/>
              <w:right w:val="single" w:sz="8" w:space="0" w:color="auto"/>
            </w:tcBorders>
            <w:shd w:val="clear" w:color="auto" w:fill="auto"/>
            <w:vAlign w:val="center"/>
            <w:hideMark/>
          </w:tcPr>
          <w:p w14:paraId="5D5295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1710__C</w:t>
            </w:r>
          </w:p>
        </w:tc>
        <w:tc>
          <w:tcPr>
            <w:tcW w:w="2012" w:type="dxa"/>
            <w:tcBorders>
              <w:top w:val="nil"/>
              <w:left w:val="nil"/>
              <w:bottom w:val="single" w:sz="8" w:space="0" w:color="auto"/>
              <w:right w:val="single" w:sz="8" w:space="0" w:color="auto"/>
            </w:tcBorders>
            <w:shd w:val="clear" w:color="auto" w:fill="auto"/>
            <w:vAlign w:val="center"/>
            <w:hideMark/>
          </w:tcPr>
          <w:p w14:paraId="444DEB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 - HUTTO 345KV</w:t>
            </w:r>
          </w:p>
        </w:tc>
        <w:tc>
          <w:tcPr>
            <w:tcW w:w="1023" w:type="dxa"/>
            <w:tcBorders>
              <w:top w:val="nil"/>
              <w:left w:val="nil"/>
              <w:bottom w:val="single" w:sz="8" w:space="0" w:color="auto"/>
              <w:right w:val="single" w:sz="8" w:space="0" w:color="auto"/>
            </w:tcBorders>
            <w:shd w:val="clear" w:color="auto" w:fill="auto"/>
            <w:vAlign w:val="center"/>
            <w:hideMark/>
          </w:tcPr>
          <w:p w14:paraId="7C412E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Bell County - Salado Switch 138kV</w:t>
            </w:r>
          </w:p>
        </w:tc>
        <w:tc>
          <w:tcPr>
            <w:tcW w:w="1014" w:type="dxa"/>
            <w:tcBorders>
              <w:top w:val="nil"/>
              <w:left w:val="nil"/>
              <w:bottom w:val="single" w:sz="8" w:space="0" w:color="auto"/>
              <w:right w:val="single" w:sz="8" w:space="0" w:color="auto"/>
            </w:tcBorders>
            <w:shd w:val="clear" w:color="auto" w:fill="auto"/>
            <w:vAlign w:val="center"/>
            <w:hideMark/>
          </w:tcPr>
          <w:p w14:paraId="6B8F4D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w:t>
            </w:r>
          </w:p>
        </w:tc>
        <w:tc>
          <w:tcPr>
            <w:tcW w:w="965" w:type="dxa"/>
            <w:tcBorders>
              <w:top w:val="nil"/>
              <w:left w:val="nil"/>
              <w:bottom w:val="single" w:sz="8" w:space="0" w:color="auto"/>
              <w:right w:val="single" w:sz="8" w:space="0" w:color="auto"/>
            </w:tcBorders>
            <w:shd w:val="clear" w:color="auto" w:fill="auto"/>
            <w:hideMark/>
          </w:tcPr>
          <w:p w14:paraId="738B163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$4,969,009.42</w:t>
            </w:r>
          </w:p>
        </w:tc>
        <w:tc>
          <w:tcPr>
            <w:tcW w:w="1039" w:type="dxa"/>
            <w:tcBorders>
              <w:top w:val="nil"/>
              <w:left w:val="nil"/>
              <w:bottom w:val="single" w:sz="8" w:space="0" w:color="auto"/>
              <w:right w:val="single" w:sz="8" w:space="0" w:color="auto"/>
            </w:tcBorders>
            <w:shd w:val="clear" w:color="auto" w:fill="auto"/>
            <w:vAlign w:val="bottom"/>
            <w:hideMark/>
          </w:tcPr>
          <w:p w14:paraId="39E0A5A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8ACC6B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4669E49"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5EEF1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0AB5D7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N_TO_H</w:t>
            </w:r>
          </w:p>
        </w:tc>
        <w:tc>
          <w:tcPr>
            <w:tcW w:w="2012" w:type="dxa"/>
            <w:tcBorders>
              <w:top w:val="nil"/>
              <w:left w:val="nil"/>
              <w:bottom w:val="single" w:sz="8" w:space="0" w:color="auto"/>
              <w:right w:val="single" w:sz="8" w:space="0" w:color="auto"/>
            </w:tcBorders>
            <w:shd w:val="clear" w:color="auto" w:fill="auto"/>
            <w:vAlign w:val="center"/>
            <w:hideMark/>
          </w:tcPr>
          <w:p w14:paraId="7D29D59F"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48F520E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N_TO_H GTC</w:t>
            </w:r>
          </w:p>
        </w:tc>
        <w:tc>
          <w:tcPr>
            <w:tcW w:w="1014" w:type="dxa"/>
            <w:tcBorders>
              <w:top w:val="nil"/>
              <w:left w:val="nil"/>
              <w:bottom w:val="single" w:sz="8" w:space="0" w:color="auto"/>
              <w:right w:val="single" w:sz="8" w:space="0" w:color="auto"/>
            </w:tcBorders>
            <w:shd w:val="clear" w:color="auto" w:fill="auto"/>
            <w:vAlign w:val="center"/>
            <w:hideMark/>
          </w:tcPr>
          <w:p w14:paraId="7EFB5C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w:t>
            </w:r>
          </w:p>
        </w:tc>
        <w:tc>
          <w:tcPr>
            <w:tcW w:w="965" w:type="dxa"/>
            <w:tcBorders>
              <w:top w:val="nil"/>
              <w:left w:val="nil"/>
              <w:bottom w:val="single" w:sz="8" w:space="0" w:color="auto"/>
              <w:right w:val="single" w:sz="8" w:space="0" w:color="auto"/>
            </w:tcBorders>
            <w:shd w:val="clear" w:color="auto" w:fill="auto"/>
            <w:hideMark/>
          </w:tcPr>
          <w:p w14:paraId="0C0A82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$4,947,946.81</w:t>
            </w:r>
          </w:p>
        </w:tc>
        <w:tc>
          <w:tcPr>
            <w:tcW w:w="1039" w:type="dxa"/>
            <w:tcBorders>
              <w:top w:val="nil"/>
              <w:left w:val="nil"/>
              <w:bottom w:val="single" w:sz="8" w:space="0" w:color="auto"/>
              <w:right w:val="single" w:sz="8" w:space="0" w:color="auto"/>
            </w:tcBorders>
            <w:shd w:val="clear" w:color="auto" w:fill="auto"/>
            <w:vAlign w:val="bottom"/>
            <w:hideMark/>
          </w:tcPr>
          <w:p w14:paraId="0A4FB02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A4501E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B424AC9"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FD3262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DFMRCYC5</w:t>
            </w:r>
          </w:p>
        </w:tc>
        <w:tc>
          <w:tcPr>
            <w:tcW w:w="1621" w:type="dxa"/>
            <w:tcBorders>
              <w:top w:val="nil"/>
              <w:left w:val="nil"/>
              <w:bottom w:val="single" w:sz="8" w:space="0" w:color="auto"/>
              <w:right w:val="single" w:sz="8" w:space="0" w:color="auto"/>
            </w:tcBorders>
            <w:shd w:val="clear" w:color="auto" w:fill="auto"/>
            <w:vAlign w:val="center"/>
            <w:hideMark/>
          </w:tcPr>
          <w:p w14:paraId="626C1C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205__A</w:t>
            </w:r>
          </w:p>
        </w:tc>
        <w:tc>
          <w:tcPr>
            <w:tcW w:w="2012" w:type="dxa"/>
            <w:tcBorders>
              <w:top w:val="nil"/>
              <w:left w:val="nil"/>
              <w:bottom w:val="single" w:sz="8" w:space="0" w:color="auto"/>
              <w:right w:val="single" w:sz="8" w:space="0" w:color="auto"/>
            </w:tcBorders>
            <w:shd w:val="clear" w:color="auto" w:fill="auto"/>
            <w:vAlign w:val="center"/>
            <w:hideMark/>
          </w:tcPr>
          <w:p w14:paraId="6895302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FMRVL-SLTSW 345&amp;FMRVL-CYCSW 345 DBLCKT</w:t>
            </w:r>
          </w:p>
        </w:tc>
        <w:tc>
          <w:tcPr>
            <w:tcW w:w="1023" w:type="dxa"/>
            <w:tcBorders>
              <w:top w:val="nil"/>
              <w:left w:val="nil"/>
              <w:bottom w:val="single" w:sz="8" w:space="0" w:color="auto"/>
              <w:right w:val="single" w:sz="8" w:space="0" w:color="auto"/>
            </w:tcBorders>
            <w:shd w:val="clear" w:color="auto" w:fill="auto"/>
            <w:vAlign w:val="center"/>
            <w:hideMark/>
          </w:tcPr>
          <w:p w14:paraId="3E6431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Monticello </w:t>
            </w:r>
            <w:proofErr w:type="spellStart"/>
            <w:r w:rsidRPr="00D442DB">
              <w:rPr>
                <w:rFonts w:ascii="Andale WT" w:hAnsi="Andale WT" w:cs="Tahoma"/>
                <w:color w:val="454545"/>
                <w:sz w:val="16"/>
                <w:szCs w:val="16"/>
              </w:rPr>
              <w:t>Ses</w:t>
            </w:r>
            <w:proofErr w:type="spellEnd"/>
            <w:r w:rsidRPr="00D442DB">
              <w:rPr>
                <w:rFonts w:ascii="Andale WT" w:hAnsi="Andale WT" w:cs="Tahoma"/>
                <w:color w:val="454545"/>
                <w:sz w:val="16"/>
                <w:szCs w:val="16"/>
              </w:rPr>
              <w:t xml:space="preserve"> - Sulphur Springs Switch 345kV</w:t>
            </w:r>
          </w:p>
        </w:tc>
        <w:tc>
          <w:tcPr>
            <w:tcW w:w="1014" w:type="dxa"/>
            <w:tcBorders>
              <w:top w:val="nil"/>
              <w:left w:val="nil"/>
              <w:bottom w:val="single" w:sz="8" w:space="0" w:color="auto"/>
              <w:right w:val="single" w:sz="8" w:space="0" w:color="auto"/>
            </w:tcBorders>
            <w:shd w:val="clear" w:color="auto" w:fill="auto"/>
            <w:vAlign w:val="center"/>
            <w:hideMark/>
          </w:tcPr>
          <w:p w14:paraId="24CE376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w:t>
            </w:r>
          </w:p>
        </w:tc>
        <w:tc>
          <w:tcPr>
            <w:tcW w:w="965" w:type="dxa"/>
            <w:tcBorders>
              <w:top w:val="nil"/>
              <w:left w:val="nil"/>
              <w:bottom w:val="single" w:sz="8" w:space="0" w:color="auto"/>
              <w:right w:val="single" w:sz="8" w:space="0" w:color="auto"/>
            </w:tcBorders>
            <w:shd w:val="clear" w:color="auto" w:fill="auto"/>
            <w:hideMark/>
          </w:tcPr>
          <w:p w14:paraId="16305F4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$4,934,442.94</w:t>
            </w:r>
          </w:p>
        </w:tc>
        <w:tc>
          <w:tcPr>
            <w:tcW w:w="1039" w:type="dxa"/>
            <w:tcBorders>
              <w:top w:val="nil"/>
              <w:left w:val="nil"/>
              <w:bottom w:val="single" w:sz="8" w:space="0" w:color="auto"/>
              <w:right w:val="single" w:sz="8" w:space="0" w:color="auto"/>
            </w:tcBorders>
            <w:shd w:val="clear" w:color="auto" w:fill="auto"/>
            <w:vAlign w:val="bottom"/>
            <w:hideMark/>
          </w:tcPr>
          <w:p w14:paraId="58C51AF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B753A1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0256D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93BF75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STHSVE65</w:t>
            </w:r>
          </w:p>
        </w:tc>
        <w:tc>
          <w:tcPr>
            <w:tcW w:w="1621" w:type="dxa"/>
            <w:tcBorders>
              <w:top w:val="nil"/>
              <w:left w:val="nil"/>
              <w:bottom w:val="single" w:sz="8" w:space="0" w:color="auto"/>
              <w:right w:val="single" w:sz="8" w:space="0" w:color="auto"/>
            </w:tcBorders>
            <w:shd w:val="clear" w:color="auto" w:fill="auto"/>
            <w:vAlign w:val="center"/>
            <w:hideMark/>
          </w:tcPr>
          <w:p w14:paraId="2C8C4A74"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35050__</w:t>
            </w:r>
            <w:proofErr w:type="gramEnd"/>
            <w:r w:rsidRPr="00D442DB">
              <w:rPr>
                <w:rFonts w:ascii="Andale WT" w:hAnsi="Andale WT" w:cs="Tahoma"/>
                <w:color w:val="454545"/>
                <w:sz w:val="16"/>
                <w:szCs w:val="16"/>
              </w:rPr>
              <w:t>B</w:t>
            </w:r>
          </w:p>
        </w:tc>
        <w:tc>
          <w:tcPr>
            <w:tcW w:w="2012" w:type="dxa"/>
            <w:tcBorders>
              <w:top w:val="nil"/>
              <w:left w:val="nil"/>
              <w:bottom w:val="single" w:sz="8" w:space="0" w:color="auto"/>
              <w:right w:val="single" w:sz="8" w:space="0" w:color="auto"/>
            </w:tcBorders>
            <w:shd w:val="clear" w:color="auto" w:fill="auto"/>
            <w:vAlign w:val="center"/>
            <w:hideMark/>
          </w:tcPr>
          <w:p w14:paraId="1D10FE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 SWITCH to VENUS SWITCH LIN _A</w:t>
            </w:r>
          </w:p>
        </w:tc>
        <w:tc>
          <w:tcPr>
            <w:tcW w:w="1023" w:type="dxa"/>
            <w:tcBorders>
              <w:top w:val="nil"/>
              <w:left w:val="nil"/>
              <w:bottom w:val="single" w:sz="8" w:space="0" w:color="auto"/>
              <w:right w:val="single" w:sz="8" w:space="0" w:color="auto"/>
            </w:tcBorders>
            <w:shd w:val="clear" w:color="auto" w:fill="auto"/>
            <w:vAlign w:val="center"/>
            <w:hideMark/>
          </w:tcPr>
          <w:p w14:paraId="2FEF6E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Venus Switch - Fort Smith Switch 345kV</w:t>
            </w:r>
          </w:p>
        </w:tc>
        <w:tc>
          <w:tcPr>
            <w:tcW w:w="1014" w:type="dxa"/>
            <w:tcBorders>
              <w:top w:val="nil"/>
              <w:left w:val="nil"/>
              <w:bottom w:val="single" w:sz="8" w:space="0" w:color="auto"/>
              <w:right w:val="single" w:sz="8" w:space="0" w:color="auto"/>
            </w:tcBorders>
            <w:shd w:val="clear" w:color="auto" w:fill="auto"/>
            <w:vAlign w:val="center"/>
            <w:hideMark/>
          </w:tcPr>
          <w:p w14:paraId="0F8030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w:t>
            </w:r>
          </w:p>
        </w:tc>
        <w:tc>
          <w:tcPr>
            <w:tcW w:w="965" w:type="dxa"/>
            <w:tcBorders>
              <w:top w:val="nil"/>
              <w:left w:val="nil"/>
              <w:bottom w:val="single" w:sz="8" w:space="0" w:color="auto"/>
              <w:right w:val="single" w:sz="8" w:space="0" w:color="auto"/>
            </w:tcBorders>
            <w:shd w:val="clear" w:color="auto" w:fill="auto"/>
            <w:hideMark/>
          </w:tcPr>
          <w:p w14:paraId="43D2732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$4,476,942.67</w:t>
            </w:r>
          </w:p>
        </w:tc>
        <w:tc>
          <w:tcPr>
            <w:tcW w:w="1039" w:type="dxa"/>
            <w:tcBorders>
              <w:top w:val="nil"/>
              <w:left w:val="nil"/>
              <w:bottom w:val="single" w:sz="8" w:space="0" w:color="auto"/>
              <w:right w:val="single" w:sz="8" w:space="0" w:color="auto"/>
            </w:tcBorders>
            <w:shd w:val="clear" w:color="auto" w:fill="auto"/>
            <w:vAlign w:val="bottom"/>
            <w:hideMark/>
          </w:tcPr>
          <w:p w14:paraId="7B97626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1BA23F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C84914B"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DC9E14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SABIABM8</w:t>
            </w:r>
          </w:p>
        </w:tc>
        <w:tc>
          <w:tcPr>
            <w:tcW w:w="1621" w:type="dxa"/>
            <w:tcBorders>
              <w:top w:val="nil"/>
              <w:left w:val="nil"/>
              <w:bottom w:val="single" w:sz="8" w:space="0" w:color="auto"/>
              <w:right w:val="single" w:sz="8" w:space="0" w:color="auto"/>
            </w:tcBorders>
            <w:shd w:val="clear" w:color="000000" w:fill="B8CCE4"/>
            <w:vAlign w:val="center"/>
            <w:hideMark/>
          </w:tcPr>
          <w:p w14:paraId="74D4279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2012" w:type="dxa"/>
            <w:tcBorders>
              <w:top w:val="nil"/>
              <w:left w:val="nil"/>
              <w:bottom w:val="single" w:sz="8" w:space="0" w:color="auto"/>
              <w:right w:val="single" w:sz="8" w:space="0" w:color="auto"/>
            </w:tcBorders>
            <w:shd w:val="clear" w:color="000000" w:fill="B8CCE4"/>
            <w:vAlign w:val="center"/>
            <w:hideMark/>
          </w:tcPr>
          <w:p w14:paraId="0A000B7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ABILENE MULBERRY CREEK to ABILENE INDUSTRIAL PARK LIN 1</w:t>
            </w:r>
          </w:p>
        </w:tc>
        <w:tc>
          <w:tcPr>
            <w:tcW w:w="1023" w:type="dxa"/>
            <w:tcBorders>
              <w:top w:val="nil"/>
              <w:left w:val="nil"/>
              <w:bottom w:val="single" w:sz="8" w:space="0" w:color="auto"/>
              <w:right w:val="single" w:sz="8" w:space="0" w:color="auto"/>
            </w:tcBorders>
            <w:shd w:val="clear" w:color="000000" w:fill="B8CCE4"/>
            <w:vAlign w:val="center"/>
            <w:hideMark/>
          </w:tcPr>
          <w:p w14:paraId="3EC3FFC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014" w:type="dxa"/>
            <w:tcBorders>
              <w:top w:val="nil"/>
              <w:left w:val="nil"/>
              <w:bottom w:val="single" w:sz="8" w:space="0" w:color="auto"/>
              <w:right w:val="single" w:sz="8" w:space="0" w:color="auto"/>
            </w:tcBorders>
            <w:shd w:val="clear" w:color="000000" w:fill="B8CCE4"/>
            <w:vAlign w:val="center"/>
            <w:hideMark/>
          </w:tcPr>
          <w:p w14:paraId="0038A70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000000" w:fill="B8CCE4"/>
            <w:hideMark/>
          </w:tcPr>
          <w:p w14:paraId="186C65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$4,260,582.93</w:t>
            </w:r>
          </w:p>
        </w:tc>
        <w:tc>
          <w:tcPr>
            <w:tcW w:w="1039" w:type="dxa"/>
            <w:tcBorders>
              <w:top w:val="nil"/>
              <w:left w:val="nil"/>
              <w:bottom w:val="single" w:sz="8" w:space="0" w:color="auto"/>
              <w:right w:val="single" w:sz="8" w:space="0" w:color="auto"/>
            </w:tcBorders>
            <w:shd w:val="clear" w:color="000000" w:fill="B8CCE4"/>
            <w:vAlign w:val="bottom"/>
            <w:hideMark/>
          </w:tcPr>
          <w:p w14:paraId="1177FA5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C859A7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155659A"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4C6A2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DWAP_OB5</w:t>
            </w:r>
          </w:p>
        </w:tc>
        <w:tc>
          <w:tcPr>
            <w:tcW w:w="1621" w:type="dxa"/>
            <w:tcBorders>
              <w:top w:val="nil"/>
              <w:left w:val="nil"/>
              <w:bottom w:val="single" w:sz="8" w:space="0" w:color="auto"/>
              <w:right w:val="single" w:sz="8" w:space="0" w:color="auto"/>
            </w:tcBorders>
            <w:shd w:val="clear" w:color="auto" w:fill="auto"/>
            <w:vAlign w:val="center"/>
            <w:hideMark/>
          </w:tcPr>
          <w:p w14:paraId="035B4B5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2012" w:type="dxa"/>
            <w:tcBorders>
              <w:top w:val="nil"/>
              <w:left w:val="nil"/>
              <w:bottom w:val="single" w:sz="8" w:space="0" w:color="auto"/>
              <w:right w:val="single" w:sz="8" w:space="0" w:color="auto"/>
            </w:tcBorders>
            <w:shd w:val="clear" w:color="auto" w:fill="auto"/>
            <w:vAlign w:val="center"/>
            <w:hideMark/>
          </w:tcPr>
          <w:p w14:paraId="606644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TWR (345) OB-WAP98 &amp; OB-WAP99</w:t>
            </w:r>
          </w:p>
        </w:tc>
        <w:tc>
          <w:tcPr>
            <w:tcW w:w="1023" w:type="dxa"/>
            <w:tcBorders>
              <w:top w:val="nil"/>
              <w:left w:val="nil"/>
              <w:bottom w:val="single" w:sz="8" w:space="0" w:color="auto"/>
              <w:right w:val="single" w:sz="8" w:space="0" w:color="auto"/>
            </w:tcBorders>
            <w:shd w:val="clear" w:color="auto" w:fill="auto"/>
            <w:vAlign w:val="center"/>
            <w:hideMark/>
          </w:tcPr>
          <w:p w14:paraId="4E6E859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 Ph Robinson 345kV</w:t>
            </w:r>
          </w:p>
        </w:tc>
        <w:tc>
          <w:tcPr>
            <w:tcW w:w="1014" w:type="dxa"/>
            <w:tcBorders>
              <w:top w:val="nil"/>
              <w:left w:val="nil"/>
              <w:bottom w:val="single" w:sz="8" w:space="0" w:color="auto"/>
              <w:right w:val="single" w:sz="8" w:space="0" w:color="auto"/>
            </w:tcBorders>
            <w:shd w:val="clear" w:color="auto" w:fill="auto"/>
            <w:vAlign w:val="center"/>
            <w:hideMark/>
          </w:tcPr>
          <w:p w14:paraId="010808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w:t>
            </w:r>
          </w:p>
        </w:tc>
        <w:tc>
          <w:tcPr>
            <w:tcW w:w="965" w:type="dxa"/>
            <w:tcBorders>
              <w:top w:val="nil"/>
              <w:left w:val="nil"/>
              <w:bottom w:val="single" w:sz="8" w:space="0" w:color="auto"/>
              <w:right w:val="single" w:sz="8" w:space="0" w:color="auto"/>
            </w:tcBorders>
            <w:shd w:val="clear" w:color="auto" w:fill="auto"/>
            <w:hideMark/>
          </w:tcPr>
          <w:p w14:paraId="2C2B15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$3,627,610.31</w:t>
            </w:r>
          </w:p>
        </w:tc>
        <w:tc>
          <w:tcPr>
            <w:tcW w:w="1039" w:type="dxa"/>
            <w:tcBorders>
              <w:top w:val="nil"/>
              <w:left w:val="nil"/>
              <w:bottom w:val="single" w:sz="8" w:space="0" w:color="auto"/>
              <w:right w:val="single" w:sz="8" w:space="0" w:color="auto"/>
            </w:tcBorders>
            <w:shd w:val="clear" w:color="auto" w:fill="auto"/>
            <w:vAlign w:val="bottom"/>
            <w:hideMark/>
          </w:tcPr>
          <w:p w14:paraId="0BD5498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A05889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E61EE7C"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427A04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MIDUMCL8</w:t>
            </w:r>
          </w:p>
        </w:tc>
        <w:tc>
          <w:tcPr>
            <w:tcW w:w="1621" w:type="dxa"/>
            <w:tcBorders>
              <w:top w:val="nil"/>
              <w:left w:val="nil"/>
              <w:bottom w:val="single" w:sz="8" w:space="0" w:color="auto"/>
              <w:right w:val="single" w:sz="8" w:space="0" w:color="auto"/>
            </w:tcBorders>
            <w:shd w:val="clear" w:color="auto" w:fill="auto"/>
            <w:vAlign w:val="center"/>
            <w:hideMark/>
          </w:tcPr>
          <w:p w14:paraId="7F3CD4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I_DUPS_RESNIK2_2</w:t>
            </w:r>
          </w:p>
        </w:tc>
        <w:tc>
          <w:tcPr>
            <w:tcW w:w="2012" w:type="dxa"/>
            <w:tcBorders>
              <w:top w:val="nil"/>
              <w:left w:val="nil"/>
              <w:bottom w:val="single" w:sz="8" w:space="0" w:color="auto"/>
              <w:right w:val="single" w:sz="8" w:space="0" w:color="auto"/>
            </w:tcBorders>
            <w:shd w:val="clear" w:color="auto" w:fill="auto"/>
            <w:vAlign w:val="center"/>
            <w:hideMark/>
          </w:tcPr>
          <w:p w14:paraId="5BA1E38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DUPONT SWITCH - INGLESIDE to McCampbell LIN 1</w:t>
            </w:r>
          </w:p>
        </w:tc>
        <w:tc>
          <w:tcPr>
            <w:tcW w:w="1023" w:type="dxa"/>
            <w:tcBorders>
              <w:top w:val="nil"/>
              <w:left w:val="nil"/>
              <w:bottom w:val="single" w:sz="8" w:space="0" w:color="auto"/>
              <w:right w:val="single" w:sz="8" w:space="0" w:color="auto"/>
            </w:tcBorders>
            <w:shd w:val="clear" w:color="auto" w:fill="auto"/>
            <w:vAlign w:val="center"/>
            <w:hideMark/>
          </w:tcPr>
          <w:p w14:paraId="6CA1A1A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Dupont Switch - Ingleside - Resnik 138kV</w:t>
            </w:r>
          </w:p>
        </w:tc>
        <w:tc>
          <w:tcPr>
            <w:tcW w:w="1014" w:type="dxa"/>
            <w:tcBorders>
              <w:top w:val="nil"/>
              <w:left w:val="nil"/>
              <w:bottom w:val="single" w:sz="8" w:space="0" w:color="auto"/>
              <w:right w:val="single" w:sz="8" w:space="0" w:color="auto"/>
            </w:tcBorders>
            <w:shd w:val="clear" w:color="auto" w:fill="auto"/>
            <w:vAlign w:val="center"/>
            <w:hideMark/>
          </w:tcPr>
          <w:p w14:paraId="0FC3830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auto" w:fill="auto"/>
            <w:hideMark/>
          </w:tcPr>
          <w:p w14:paraId="5A8735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$3,333,051.26</w:t>
            </w:r>
          </w:p>
        </w:tc>
        <w:tc>
          <w:tcPr>
            <w:tcW w:w="1039" w:type="dxa"/>
            <w:tcBorders>
              <w:top w:val="nil"/>
              <w:left w:val="nil"/>
              <w:bottom w:val="single" w:sz="8" w:space="0" w:color="auto"/>
              <w:right w:val="single" w:sz="8" w:space="0" w:color="auto"/>
            </w:tcBorders>
            <w:shd w:val="clear" w:color="auto" w:fill="auto"/>
            <w:vAlign w:val="bottom"/>
            <w:hideMark/>
          </w:tcPr>
          <w:p w14:paraId="100D2D2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3786FB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B0BFA64" w14:textId="77777777" w:rsidTr="002762D7">
        <w:trPr>
          <w:trHeight w:val="52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E06D75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SCITWEI8</w:t>
            </w:r>
          </w:p>
        </w:tc>
        <w:tc>
          <w:tcPr>
            <w:tcW w:w="1621" w:type="dxa"/>
            <w:tcBorders>
              <w:top w:val="nil"/>
              <w:left w:val="nil"/>
              <w:bottom w:val="single" w:sz="8" w:space="0" w:color="auto"/>
              <w:right w:val="single" w:sz="8" w:space="0" w:color="auto"/>
            </w:tcBorders>
            <w:shd w:val="clear" w:color="auto" w:fill="auto"/>
            <w:vAlign w:val="center"/>
            <w:hideMark/>
          </w:tcPr>
          <w:p w14:paraId="677F618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CLARK__LON_HI1_1</w:t>
            </w:r>
          </w:p>
        </w:tc>
        <w:tc>
          <w:tcPr>
            <w:tcW w:w="2012" w:type="dxa"/>
            <w:tcBorders>
              <w:top w:val="nil"/>
              <w:left w:val="nil"/>
              <w:bottom w:val="single" w:sz="8" w:space="0" w:color="auto"/>
              <w:right w:val="single" w:sz="8" w:space="0" w:color="auto"/>
            </w:tcBorders>
            <w:shd w:val="clear" w:color="auto" w:fill="auto"/>
            <w:vAlign w:val="center"/>
            <w:hideMark/>
          </w:tcPr>
          <w:p w14:paraId="1CCDFBF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CHAMPLIN to CHAMPLIN LIN 1</w:t>
            </w:r>
          </w:p>
        </w:tc>
        <w:tc>
          <w:tcPr>
            <w:tcW w:w="1023" w:type="dxa"/>
            <w:tcBorders>
              <w:top w:val="nil"/>
              <w:left w:val="nil"/>
              <w:bottom w:val="single" w:sz="8" w:space="0" w:color="auto"/>
              <w:right w:val="single" w:sz="8" w:space="0" w:color="auto"/>
            </w:tcBorders>
            <w:shd w:val="clear" w:color="auto" w:fill="auto"/>
            <w:vAlign w:val="center"/>
            <w:hideMark/>
          </w:tcPr>
          <w:p w14:paraId="25483735"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Clarkwood</w:t>
            </w:r>
            <w:proofErr w:type="spellEnd"/>
            <w:r w:rsidRPr="00D442DB">
              <w:rPr>
                <w:rFonts w:ascii="Andale WT" w:hAnsi="Andale WT" w:cs="Tahoma"/>
                <w:color w:val="454545"/>
                <w:sz w:val="16"/>
                <w:szCs w:val="16"/>
              </w:rPr>
              <w:t xml:space="preserve"> - Lon Hill 138kV</w:t>
            </w:r>
          </w:p>
        </w:tc>
        <w:tc>
          <w:tcPr>
            <w:tcW w:w="1014" w:type="dxa"/>
            <w:tcBorders>
              <w:top w:val="nil"/>
              <w:left w:val="nil"/>
              <w:bottom w:val="single" w:sz="8" w:space="0" w:color="auto"/>
              <w:right w:val="single" w:sz="8" w:space="0" w:color="auto"/>
            </w:tcBorders>
            <w:shd w:val="clear" w:color="auto" w:fill="auto"/>
            <w:vAlign w:val="center"/>
            <w:hideMark/>
          </w:tcPr>
          <w:p w14:paraId="5E7AA5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221D914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$2,588,074.35</w:t>
            </w:r>
          </w:p>
        </w:tc>
        <w:tc>
          <w:tcPr>
            <w:tcW w:w="1039" w:type="dxa"/>
            <w:tcBorders>
              <w:top w:val="nil"/>
              <w:left w:val="nil"/>
              <w:bottom w:val="single" w:sz="8" w:space="0" w:color="auto"/>
              <w:right w:val="single" w:sz="8" w:space="0" w:color="auto"/>
            </w:tcBorders>
            <w:shd w:val="clear" w:color="auto" w:fill="auto"/>
            <w:vAlign w:val="bottom"/>
            <w:hideMark/>
          </w:tcPr>
          <w:p w14:paraId="635BCDD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2D185E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E5C4487"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5919CA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MXMU158</w:t>
            </w:r>
          </w:p>
        </w:tc>
        <w:tc>
          <w:tcPr>
            <w:tcW w:w="1621" w:type="dxa"/>
            <w:tcBorders>
              <w:top w:val="nil"/>
              <w:left w:val="nil"/>
              <w:bottom w:val="single" w:sz="8" w:space="0" w:color="auto"/>
              <w:right w:val="single" w:sz="8" w:space="0" w:color="auto"/>
            </w:tcBorders>
            <w:shd w:val="clear" w:color="auto" w:fill="auto"/>
            <w:vAlign w:val="center"/>
            <w:hideMark/>
          </w:tcPr>
          <w:p w14:paraId="5E329F3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ORNT_REDCRE1_1</w:t>
            </w:r>
          </w:p>
        </w:tc>
        <w:tc>
          <w:tcPr>
            <w:tcW w:w="2012" w:type="dxa"/>
            <w:tcBorders>
              <w:top w:val="nil"/>
              <w:left w:val="nil"/>
              <w:bottom w:val="single" w:sz="8" w:space="0" w:color="auto"/>
              <w:right w:val="single" w:sz="8" w:space="0" w:color="auto"/>
            </w:tcBorders>
            <w:shd w:val="clear" w:color="auto" w:fill="auto"/>
            <w:vAlign w:val="center"/>
            <w:hideMark/>
          </w:tcPr>
          <w:p w14:paraId="5712A27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ABILENE MULBERRY CREEK TRX MULBERRY_3_2 345/138</w:t>
            </w:r>
          </w:p>
        </w:tc>
        <w:tc>
          <w:tcPr>
            <w:tcW w:w="1023" w:type="dxa"/>
            <w:tcBorders>
              <w:top w:val="nil"/>
              <w:left w:val="nil"/>
              <w:bottom w:val="single" w:sz="8" w:space="0" w:color="auto"/>
              <w:right w:val="single" w:sz="8" w:space="0" w:color="auto"/>
            </w:tcBorders>
            <w:shd w:val="clear" w:color="auto" w:fill="auto"/>
            <w:vAlign w:val="center"/>
            <w:hideMark/>
          </w:tcPr>
          <w:p w14:paraId="00EFDD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Orient - San Angelo Red Creek 138kV</w:t>
            </w:r>
          </w:p>
        </w:tc>
        <w:tc>
          <w:tcPr>
            <w:tcW w:w="1014" w:type="dxa"/>
            <w:tcBorders>
              <w:top w:val="nil"/>
              <w:left w:val="nil"/>
              <w:bottom w:val="single" w:sz="8" w:space="0" w:color="auto"/>
              <w:right w:val="single" w:sz="8" w:space="0" w:color="auto"/>
            </w:tcBorders>
            <w:shd w:val="clear" w:color="auto" w:fill="auto"/>
            <w:vAlign w:val="center"/>
            <w:hideMark/>
          </w:tcPr>
          <w:p w14:paraId="0D0657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w:t>
            </w:r>
          </w:p>
        </w:tc>
        <w:tc>
          <w:tcPr>
            <w:tcW w:w="965" w:type="dxa"/>
            <w:tcBorders>
              <w:top w:val="nil"/>
              <w:left w:val="nil"/>
              <w:bottom w:val="single" w:sz="8" w:space="0" w:color="auto"/>
              <w:right w:val="single" w:sz="8" w:space="0" w:color="auto"/>
            </w:tcBorders>
            <w:shd w:val="clear" w:color="auto" w:fill="auto"/>
            <w:hideMark/>
          </w:tcPr>
          <w:p w14:paraId="4769F9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$2,322,413.08</w:t>
            </w:r>
          </w:p>
        </w:tc>
        <w:tc>
          <w:tcPr>
            <w:tcW w:w="1039" w:type="dxa"/>
            <w:tcBorders>
              <w:top w:val="nil"/>
              <w:left w:val="nil"/>
              <w:bottom w:val="single" w:sz="8" w:space="0" w:color="auto"/>
              <w:right w:val="single" w:sz="8" w:space="0" w:color="auto"/>
            </w:tcBorders>
            <w:shd w:val="clear" w:color="auto" w:fill="auto"/>
            <w:vAlign w:val="bottom"/>
            <w:hideMark/>
          </w:tcPr>
          <w:p w14:paraId="478AD82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7D480C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13966B1"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4BDD5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SCMNCPS5</w:t>
            </w:r>
          </w:p>
        </w:tc>
        <w:tc>
          <w:tcPr>
            <w:tcW w:w="1621" w:type="dxa"/>
            <w:tcBorders>
              <w:top w:val="nil"/>
              <w:left w:val="nil"/>
              <w:bottom w:val="single" w:sz="8" w:space="0" w:color="auto"/>
              <w:right w:val="single" w:sz="8" w:space="0" w:color="auto"/>
            </w:tcBorders>
            <w:shd w:val="clear" w:color="auto" w:fill="auto"/>
            <w:vAlign w:val="center"/>
            <w:hideMark/>
          </w:tcPr>
          <w:p w14:paraId="41BEC18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651__B</w:t>
            </w:r>
          </w:p>
        </w:tc>
        <w:tc>
          <w:tcPr>
            <w:tcW w:w="2012" w:type="dxa"/>
            <w:tcBorders>
              <w:top w:val="nil"/>
              <w:left w:val="nil"/>
              <w:bottom w:val="single" w:sz="8" w:space="0" w:color="auto"/>
              <w:right w:val="single" w:sz="8" w:space="0" w:color="auto"/>
            </w:tcBorders>
            <w:shd w:val="clear" w:color="auto" w:fill="auto"/>
            <w:vAlign w:val="center"/>
            <w:hideMark/>
          </w:tcPr>
          <w:p w14:paraId="4E1345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COMANCHE SWITCH (Oncor) to COMANCHE PEAK SES LIN _A</w:t>
            </w:r>
          </w:p>
        </w:tc>
        <w:tc>
          <w:tcPr>
            <w:tcW w:w="1023" w:type="dxa"/>
            <w:tcBorders>
              <w:top w:val="nil"/>
              <w:left w:val="nil"/>
              <w:bottom w:val="single" w:sz="8" w:space="0" w:color="auto"/>
              <w:right w:val="single" w:sz="8" w:space="0" w:color="auto"/>
            </w:tcBorders>
            <w:shd w:val="clear" w:color="auto" w:fill="auto"/>
            <w:vAlign w:val="center"/>
            <w:hideMark/>
          </w:tcPr>
          <w:p w14:paraId="545E9AE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Comanche Tap - Comanche Switch (Oncor) 138kV</w:t>
            </w:r>
          </w:p>
        </w:tc>
        <w:tc>
          <w:tcPr>
            <w:tcW w:w="1014" w:type="dxa"/>
            <w:tcBorders>
              <w:top w:val="nil"/>
              <w:left w:val="nil"/>
              <w:bottom w:val="single" w:sz="8" w:space="0" w:color="auto"/>
              <w:right w:val="single" w:sz="8" w:space="0" w:color="auto"/>
            </w:tcBorders>
            <w:shd w:val="clear" w:color="auto" w:fill="auto"/>
            <w:vAlign w:val="center"/>
            <w:hideMark/>
          </w:tcPr>
          <w:p w14:paraId="4C68F0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w:t>
            </w:r>
          </w:p>
        </w:tc>
        <w:tc>
          <w:tcPr>
            <w:tcW w:w="965" w:type="dxa"/>
            <w:tcBorders>
              <w:top w:val="nil"/>
              <w:left w:val="nil"/>
              <w:bottom w:val="single" w:sz="8" w:space="0" w:color="auto"/>
              <w:right w:val="single" w:sz="8" w:space="0" w:color="auto"/>
            </w:tcBorders>
            <w:shd w:val="clear" w:color="auto" w:fill="auto"/>
            <w:hideMark/>
          </w:tcPr>
          <w:p w14:paraId="70E5DA2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$2,215,979.28</w:t>
            </w:r>
          </w:p>
        </w:tc>
        <w:tc>
          <w:tcPr>
            <w:tcW w:w="1039" w:type="dxa"/>
            <w:tcBorders>
              <w:top w:val="nil"/>
              <w:left w:val="nil"/>
              <w:bottom w:val="single" w:sz="8" w:space="0" w:color="auto"/>
              <w:right w:val="single" w:sz="8" w:space="0" w:color="auto"/>
            </w:tcBorders>
            <w:shd w:val="clear" w:color="auto" w:fill="auto"/>
            <w:vAlign w:val="bottom"/>
            <w:hideMark/>
          </w:tcPr>
          <w:p w14:paraId="3CEE60E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DE40FA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DF3F2BC"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22552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SBNDRYS5</w:t>
            </w:r>
          </w:p>
        </w:tc>
        <w:tc>
          <w:tcPr>
            <w:tcW w:w="1621" w:type="dxa"/>
            <w:tcBorders>
              <w:top w:val="nil"/>
              <w:left w:val="nil"/>
              <w:bottom w:val="single" w:sz="8" w:space="0" w:color="auto"/>
              <w:right w:val="single" w:sz="8" w:space="0" w:color="auto"/>
            </w:tcBorders>
            <w:shd w:val="clear" w:color="000000" w:fill="B8CCE4"/>
            <w:vAlign w:val="center"/>
            <w:hideMark/>
          </w:tcPr>
          <w:p w14:paraId="4CE5FBF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1390__F</w:t>
            </w:r>
          </w:p>
        </w:tc>
        <w:tc>
          <w:tcPr>
            <w:tcW w:w="2012" w:type="dxa"/>
            <w:tcBorders>
              <w:top w:val="nil"/>
              <w:left w:val="nil"/>
              <w:bottom w:val="single" w:sz="8" w:space="0" w:color="auto"/>
              <w:right w:val="single" w:sz="8" w:space="0" w:color="auto"/>
            </w:tcBorders>
            <w:shd w:val="clear" w:color="000000" w:fill="B8CCE4"/>
            <w:vAlign w:val="center"/>
            <w:hideMark/>
          </w:tcPr>
          <w:p w14:paraId="2DFFA10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Ben Davis to Ben Davis LIN 1</w:t>
            </w:r>
          </w:p>
        </w:tc>
        <w:tc>
          <w:tcPr>
            <w:tcW w:w="1023" w:type="dxa"/>
            <w:tcBorders>
              <w:top w:val="nil"/>
              <w:left w:val="nil"/>
              <w:bottom w:val="single" w:sz="8" w:space="0" w:color="auto"/>
              <w:right w:val="single" w:sz="8" w:space="0" w:color="auto"/>
            </w:tcBorders>
            <w:shd w:val="clear" w:color="000000" w:fill="B8CCE4"/>
            <w:vAlign w:val="center"/>
            <w:hideMark/>
          </w:tcPr>
          <w:p w14:paraId="42D2284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Mesquite Forney Road - Buckner Home 138kV</w:t>
            </w:r>
          </w:p>
        </w:tc>
        <w:tc>
          <w:tcPr>
            <w:tcW w:w="1014" w:type="dxa"/>
            <w:tcBorders>
              <w:top w:val="nil"/>
              <w:left w:val="nil"/>
              <w:bottom w:val="single" w:sz="8" w:space="0" w:color="auto"/>
              <w:right w:val="single" w:sz="8" w:space="0" w:color="auto"/>
            </w:tcBorders>
            <w:shd w:val="clear" w:color="000000" w:fill="B8CCE4"/>
            <w:vAlign w:val="center"/>
            <w:hideMark/>
          </w:tcPr>
          <w:p w14:paraId="1360A46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7D8FF7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$1,783,296.54</w:t>
            </w:r>
          </w:p>
        </w:tc>
        <w:tc>
          <w:tcPr>
            <w:tcW w:w="1039" w:type="dxa"/>
            <w:tcBorders>
              <w:top w:val="nil"/>
              <w:left w:val="nil"/>
              <w:bottom w:val="single" w:sz="8" w:space="0" w:color="auto"/>
              <w:right w:val="single" w:sz="8" w:space="0" w:color="auto"/>
            </w:tcBorders>
            <w:shd w:val="clear" w:color="000000" w:fill="B8CCE4"/>
            <w:vAlign w:val="bottom"/>
            <w:hideMark/>
          </w:tcPr>
          <w:p w14:paraId="1716116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693C4D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D4DD830"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2B3BC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DWAP_BI5</w:t>
            </w:r>
          </w:p>
        </w:tc>
        <w:tc>
          <w:tcPr>
            <w:tcW w:w="1621" w:type="dxa"/>
            <w:tcBorders>
              <w:top w:val="nil"/>
              <w:left w:val="nil"/>
              <w:bottom w:val="single" w:sz="8" w:space="0" w:color="auto"/>
              <w:right w:val="single" w:sz="8" w:space="0" w:color="auto"/>
            </w:tcBorders>
            <w:shd w:val="clear" w:color="auto" w:fill="auto"/>
            <w:vAlign w:val="center"/>
            <w:hideMark/>
          </w:tcPr>
          <w:p w14:paraId="244DF9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JN_WAP64_A</w:t>
            </w:r>
          </w:p>
        </w:tc>
        <w:tc>
          <w:tcPr>
            <w:tcW w:w="2012" w:type="dxa"/>
            <w:tcBorders>
              <w:top w:val="nil"/>
              <w:left w:val="nil"/>
              <w:bottom w:val="single" w:sz="8" w:space="0" w:color="auto"/>
              <w:right w:val="single" w:sz="8" w:space="0" w:color="auto"/>
            </w:tcBorders>
            <w:shd w:val="clear" w:color="auto" w:fill="auto"/>
            <w:vAlign w:val="center"/>
            <w:hideMark/>
          </w:tcPr>
          <w:p w14:paraId="5E731CE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TWR (345) WAP-BI50 &amp; SMITHERS-BI98</w:t>
            </w:r>
          </w:p>
        </w:tc>
        <w:tc>
          <w:tcPr>
            <w:tcW w:w="1023" w:type="dxa"/>
            <w:tcBorders>
              <w:top w:val="nil"/>
              <w:left w:val="nil"/>
              <w:bottom w:val="single" w:sz="8" w:space="0" w:color="auto"/>
              <w:right w:val="single" w:sz="8" w:space="0" w:color="auto"/>
            </w:tcBorders>
            <w:shd w:val="clear" w:color="auto" w:fill="auto"/>
            <w:vAlign w:val="center"/>
            <w:hideMark/>
          </w:tcPr>
          <w:p w14:paraId="0128C82D"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Wa</w:t>
            </w:r>
            <w:proofErr w:type="spellEnd"/>
            <w:r w:rsidRPr="00D442DB">
              <w:rPr>
                <w:rFonts w:ascii="Andale WT" w:hAnsi="Andale WT" w:cs="Tahoma"/>
                <w:color w:val="454545"/>
                <w:sz w:val="16"/>
                <w:szCs w:val="16"/>
              </w:rPr>
              <w:t xml:space="preserve"> Parish - Jeanetta 345kV</w:t>
            </w:r>
          </w:p>
        </w:tc>
        <w:tc>
          <w:tcPr>
            <w:tcW w:w="1014" w:type="dxa"/>
            <w:tcBorders>
              <w:top w:val="nil"/>
              <w:left w:val="nil"/>
              <w:bottom w:val="single" w:sz="8" w:space="0" w:color="auto"/>
              <w:right w:val="single" w:sz="8" w:space="0" w:color="auto"/>
            </w:tcBorders>
            <w:shd w:val="clear" w:color="auto" w:fill="auto"/>
            <w:vAlign w:val="center"/>
            <w:hideMark/>
          </w:tcPr>
          <w:p w14:paraId="14941C4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w:t>
            </w:r>
          </w:p>
        </w:tc>
        <w:tc>
          <w:tcPr>
            <w:tcW w:w="965" w:type="dxa"/>
            <w:tcBorders>
              <w:top w:val="nil"/>
              <w:left w:val="nil"/>
              <w:bottom w:val="single" w:sz="8" w:space="0" w:color="auto"/>
              <w:right w:val="single" w:sz="8" w:space="0" w:color="auto"/>
            </w:tcBorders>
            <w:shd w:val="clear" w:color="auto" w:fill="auto"/>
            <w:hideMark/>
          </w:tcPr>
          <w:p w14:paraId="110E61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$1,674,863.43</w:t>
            </w:r>
          </w:p>
        </w:tc>
        <w:tc>
          <w:tcPr>
            <w:tcW w:w="1039" w:type="dxa"/>
            <w:tcBorders>
              <w:top w:val="nil"/>
              <w:left w:val="nil"/>
              <w:bottom w:val="single" w:sz="8" w:space="0" w:color="auto"/>
              <w:right w:val="single" w:sz="8" w:space="0" w:color="auto"/>
            </w:tcBorders>
            <w:shd w:val="clear" w:color="auto" w:fill="auto"/>
            <w:vAlign w:val="bottom"/>
            <w:hideMark/>
          </w:tcPr>
          <w:p w14:paraId="6FAE4C6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9758A7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5AD5061"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E6B84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DLWSRNK5</w:t>
            </w:r>
          </w:p>
        </w:tc>
        <w:tc>
          <w:tcPr>
            <w:tcW w:w="1621" w:type="dxa"/>
            <w:tcBorders>
              <w:top w:val="nil"/>
              <w:left w:val="nil"/>
              <w:bottom w:val="single" w:sz="8" w:space="0" w:color="auto"/>
              <w:right w:val="single" w:sz="8" w:space="0" w:color="auto"/>
            </w:tcBorders>
            <w:shd w:val="clear" w:color="auto" w:fill="auto"/>
            <w:vAlign w:val="center"/>
            <w:hideMark/>
          </w:tcPr>
          <w:p w14:paraId="4DD749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587__A</w:t>
            </w:r>
          </w:p>
        </w:tc>
        <w:tc>
          <w:tcPr>
            <w:tcW w:w="2012" w:type="dxa"/>
            <w:tcBorders>
              <w:top w:val="nil"/>
              <w:left w:val="nil"/>
              <w:bottom w:val="single" w:sz="8" w:space="0" w:color="auto"/>
              <w:right w:val="single" w:sz="8" w:space="0" w:color="auto"/>
            </w:tcBorders>
            <w:shd w:val="clear" w:color="auto" w:fill="auto"/>
            <w:vAlign w:val="center"/>
            <w:hideMark/>
          </w:tcPr>
          <w:p w14:paraId="5730243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LWSSW TO RNKSW AND LWSSW TO KRWSW 345 DBLCKT</w:t>
            </w:r>
          </w:p>
        </w:tc>
        <w:tc>
          <w:tcPr>
            <w:tcW w:w="1023" w:type="dxa"/>
            <w:tcBorders>
              <w:top w:val="nil"/>
              <w:left w:val="nil"/>
              <w:bottom w:val="single" w:sz="8" w:space="0" w:color="auto"/>
              <w:right w:val="single" w:sz="8" w:space="0" w:color="auto"/>
            </w:tcBorders>
            <w:shd w:val="clear" w:color="auto" w:fill="auto"/>
            <w:vAlign w:val="center"/>
            <w:hideMark/>
          </w:tcPr>
          <w:p w14:paraId="6CEA287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Argyle - Highlands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6E1E8EC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255861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$1,636,544.87</w:t>
            </w:r>
          </w:p>
        </w:tc>
        <w:tc>
          <w:tcPr>
            <w:tcW w:w="1039" w:type="dxa"/>
            <w:tcBorders>
              <w:top w:val="nil"/>
              <w:left w:val="nil"/>
              <w:bottom w:val="single" w:sz="8" w:space="0" w:color="auto"/>
              <w:right w:val="single" w:sz="8" w:space="0" w:color="auto"/>
            </w:tcBorders>
            <w:shd w:val="clear" w:color="auto" w:fill="auto"/>
            <w:vAlign w:val="bottom"/>
            <w:hideMark/>
          </w:tcPr>
          <w:p w14:paraId="4AAAED8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CA9B5B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0268EC8"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4F1488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DPHRCTR5</w:t>
            </w:r>
          </w:p>
        </w:tc>
        <w:tc>
          <w:tcPr>
            <w:tcW w:w="1621" w:type="dxa"/>
            <w:tcBorders>
              <w:top w:val="nil"/>
              <w:left w:val="nil"/>
              <w:bottom w:val="single" w:sz="8" w:space="0" w:color="auto"/>
              <w:right w:val="single" w:sz="8" w:space="0" w:color="auto"/>
            </w:tcBorders>
            <w:shd w:val="clear" w:color="auto" w:fill="auto"/>
            <w:vAlign w:val="center"/>
            <w:hideMark/>
          </w:tcPr>
          <w:p w14:paraId="2777E16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2012" w:type="dxa"/>
            <w:tcBorders>
              <w:top w:val="nil"/>
              <w:left w:val="nil"/>
              <w:bottom w:val="single" w:sz="8" w:space="0" w:color="auto"/>
              <w:right w:val="single" w:sz="8" w:space="0" w:color="auto"/>
            </w:tcBorders>
            <w:shd w:val="clear" w:color="auto" w:fill="auto"/>
            <w:vAlign w:val="center"/>
            <w:hideMark/>
          </w:tcPr>
          <w:p w14:paraId="3D0EB9AE"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Ctr-Phr&amp;Cby</w:t>
            </w:r>
            <w:proofErr w:type="spellEnd"/>
            <w:r w:rsidRPr="00D442DB">
              <w:rPr>
                <w:rFonts w:ascii="Andale WT" w:hAnsi="Andale WT" w:cs="Tahoma"/>
                <w:color w:val="454545"/>
                <w:sz w:val="16"/>
                <w:szCs w:val="16"/>
              </w:rPr>
              <w:t xml:space="preserve"> 345kV</w:t>
            </w:r>
          </w:p>
        </w:tc>
        <w:tc>
          <w:tcPr>
            <w:tcW w:w="1023" w:type="dxa"/>
            <w:tcBorders>
              <w:top w:val="nil"/>
              <w:left w:val="nil"/>
              <w:bottom w:val="single" w:sz="8" w:space="0" w:color="auto"/>
              <w:right w:val="single" w:sz="8" w:space="0" w:color="auto"/>
            </w:tcBorders>
            <w:shd w:val="clear" w:color="auto" w:fill="auto"/>
            <w:vAlign w:val="center"/>
            <w:hideMark/>
          </w:tcPr>
          <w:p w14:paraId="78F627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 Ph Robinson 345kV</w:t>
            </w:r>
          </w:p>
        </w:tc>
        <w:tc>
          <w:tcPr>
            <w:tcW w:w="1014" w:type="dxa"/>
            <w:tcBorders>
              <w:top w:val="nil"/>
              <w:left w:val="nil"/>
              <w:bottom w:val="single" w:sz="8" w:space="0" w:color="auto"/>
              <w:right w:val="single" w:sz="8" w:space="0" w:color="auto"/>
            </w:tcBorders>
            <w:shd w:val="clear" w:color="auto" w:fill="auto"/>
            <w:vAlign w:val="center"/>
            <w:hideMark/>
          </w:tcPr>
          <w:p w14:paraId="1662747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5A19BBB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$1,619,531.20</w:t>
            </w:r>
          </w:p>
        </w:tc>
        <w:tc>
          <w:tcPr>
            <w:tcW w:w="1039" w:type="dxa"/>
            <w:tcBorders>
              <w:top w:val="nil"/>
              <w:left w:val="nil"/>
              <w:bottom w:val="single" w:sz="8" w:space="0" w:color="auto"/>
              <w:right w:val="single" w:sz="8" w:space="0" w:color="auto"/>
            </w:tcBorders>
            <w:shd w:val="clear" w:color="auto" w:fill="auto"/>
            <w:vAlign w:val="bottom"/>
            <w:hideMark/>
          </w:tcPr>
          <w:p w14:paraId="28440D5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61F770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79A8E06"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24041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621" w:type="dxa"/>
            <w:tcBorders>
              <w:top w:val="nil"/>
              <w:left w:val="nil"/>
              <w:bottom w:val="single" w:sz="8" w:space="0" w:color="auto"/>
              <w:right w:val="single" w:sz="8" w:space="0" w:color="auto"/>
            </w:tcBorders>
            <w:shd w:val="clear" w:color="auto" w:fill="auto"/>
            <w:vAlign w:val="center"/>
            <w:hideMark/>
          </w:tcPr>
          <w:p w14:paraId="661C052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PALOUS_WOLFCA1_1</w:t>
            </w:r>
          </w:p>
        </w:tc>
        <w:tc>
          <w:tcPr>
            <w:tcW w:w="2012" w:type="dxa"/>
            <w:tcBorders>
              <w:top w:val="nil"/>
              <w:left w:val="nil"/>
              <w:bottom w:val="single" w:sz="8" w:space="0" w:color="auto"/>
              <w:right w:val="single" w:sz="8" w:space="0" w:color="auto"/>
            </w:tcBorders>
            <w:shd w:val="clear" w:color="auto" w:fill="auto"/>
            <w:vAlign w:val="center"/>
            <w:hideMark/>
          </w:tcPr>
          <w:p w14:paraId="5BFFDA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Hill - Schneeman Draw &amp; Big Hill - Schneeman Draw 2</w:t>
            </w:r>
          </w:p>
        </w:tc>
        <w:tc>
          <w:tcPr>
            <w:tcW w:w="1023" w:type="dxa"/>
            <w:tcBorders>
              <w:top w:val="nil"/>
              <w:left w:val="nil"/>
              <w:bottom w:val="single" w:sz="8" w:space="0" w:color="auto"/>
              <w:right w:val="single" w:sz="8" w:space="0" w:color="auto"/>
            </w:tcBorders>
            <w:shd w:val="clear" w:color="auto" w:fill="auto"/>
            <w:vAlign w:val="center"/>
            <w:hideMark/>
          </w:tcPr>
          <w:p w14:paraId="0170447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Palouse - </w:t>
            </w:r>
            <w:proofErr w:type="spellStart"/>
            <w:r w:rsidRPr="00D442DB">
              <w:rPr>
                <w:rFonts w:ascii="Andale WT" w:hAnsi="Andale WT" w:cs="Tahoma"/>
                <w:color w:val="454545"/>
                <w:sz w:val="16"/>
                <w:szCs w:val="16"/>
              </w:rPr>
              <w:t>Wolfcamp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4AFE68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w:t>
            </w:r>
          </w:p>
        </w:tc>
        <w:tc>
          <w:tcPr>
            <w:tcW w:w="965" w:type="dxa"/>
            <w:tcBorders>
              <w:top w:val="nil"/>
              <w:left w:val="nil"/>
              <w:bottom w:val="single" w:sz="8" w:space="0" w:color="auto"/>
              <w:right w:val="single" w:sz="8" w:space="0" w:color="auto"/>
            </w:tcBorders>
            <w:shd w:val="clear" w:color="auto" w:fill="auto"/>
            <w:hideMark/>
          </w:tcPr>
          <w:p w14:paraId="1CEDCC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$1,597,022.91</w:t>
            </w:r>
          </w:p>
        </w:tc>
        <w:tc>
          <w:tcPr>
            <w:tcW w:w="1039" w:type="dxa"/>
            <w:tcBorders>
              <w:top w:val="nil"/>
              <w:left w:val="nil"/>
              <w:bottom w:val="single" w:sz="8" w:space="0" w:color="auto"/>
              <w:right w:val="single" w:sz="8" w:space="0" w:color="auto"/>
            </w:tcBorders>
            <w:shd w:val="clear" w:color="auto" w:fill="auto"/>
            <w:vAlign w:val="bottom"/>
            <w:hideMark/>
          </w:tcPr>
          <w:p w14:paraId="69C467A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8E440E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44390E0"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F47472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SPLSFAS9</w:t>
            </w:r>
          </w:p>
        </w:tc>
        <w:tc>
          <w:tcPr>
            <w:tcW w:w="1621" w:type="dxa"/>
            <w:tcBorders>
              <w:top w:val="nil"/>
              <w:left w:val="nil"/>
              <w:bottom w:val="single" w:sz="8" w:space="0" w:color="auto"/>
              <w:right w:val="single" w:sz="8" w:space="0" w:color="auto"/>
            </w:tcBorders>
            <w:shd w:val="clear" w:color="auto" w:fill="auto"/>
            <w:vAlign w:val="center"/>
            <w:hideMark/>
          </w:tcPr>
          <w:p w14:paraId="0C82A9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0B9DE174"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Tordillo</w:t>
            </w:r>
            <w:proofErr w:type="spellEnd"/>
            <w:r w:rsidRPr="00D442DB">
              <w:rPr>
                <w:rFonts w:ascii="Andale WT" w:hAnsi="Andale WT" w:cs="Tahoma"/>
                <w:color w:val="454545"/>
                <w:sz w:val="16"/>
                <w:szCs w:val="16"/>
              </w:rPr>
              <w:t xml:space="preserve"> 138_69 to McCoy LIN 1</w:t>
            </w:r>
          </w:p>
        </w:tc>
        <w:tc>
          <w:tcPr>
            <w:tcW w:w="1023" w:type="dxa"/>
            <w:tcBorders>
              <w:top w:val="nil"/>
              <w:left w:val="nil"/>
              <w:bottom w:val="single" w:sz="8" w:space="0" w:color="auto"/>
              <w:right w:val="single" w:sz="8" w:space="0" w:color="auto"/>
            </w:tcBorders>
            <w:shd w:val="clear" w:color="auto" w:fill="auto"/>
            <w:vAlign w:val="center"/>
            <w:hideMark/>
          </w:tcPr>
          <w:p w14:paraId="42DEC9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77E6F8B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w:t>
            </w:r>
          </w:p>
        </w:tc>
        <w:tc>
          <w:tcPr>
            <w:tcW w:w="965" w:type="dxa"/>
            <w:tcBorders>
              <w:top w:val="nil"/>
              <w:left w:val="nil"/>
              <w:bottom w:val="single" w:sz="8" w:space="0" w:color="auto"/>
              <w:right w:val="single" w:sz="8" w:space="0" w:color="auto"/>
            </w:tcBorders>
            <w:shd w:val="clear" w:color="auto" w:fill="auto"/>
            <w:hideMark/>
          </w:tcPr>
          <w:p w14:paraId="72E0842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$1,266,732.44</w:t>
            </w:r>
          </w:p>
        </w:tc>
        <w:tc>
          <w:tcPr>
            <w:tcW w:w="1039" w:type="dxa"/>
            <w:tcBorders>
              <w:top w:val="nil"/>
              <w:left w:val="nil"/>
              <w:bottom w:val="single" w:sz="8" w:space="0" w:color="auto"/>
              <w:right w:val="single" w:sz="8" w:space="0" w:color="auto"/>
            </w:tcBorders>
            <w:shd w:val="clear" w:color="auto" w:fill="auto"/>
            <w:vAlign w:val="bottom"/>
            <w:hideMark/>
          </w:tcPr>
          <w:p w14:paraId="2A3AE02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562397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2C22271"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3F19CA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SBNDRYS5</w:t>
            </w:r>
          </w:p>
        </w:tc>
        <w:tc>
          <w:tcPr>
            <w:tcW w:w="1621" w:type="dxa"/>
            <w:tcBorders>
              <w:top w:val="nil"/>
              <w:left w:val="nil"/>
              <w:bottom w:val="single" w:sz="8" w:space="0" w:color="auto"/>
              <w:right w:val="single" w:sz="8" w:space="0" w:color="auto"/>
            </w:tcBorders>
            <w:shd w:val="clear" w:color="000000" w:fill="B8CCE4"/>
            <w:vAlign w:val="center"/>
            <w:hideMark/>
          </w:tcPr>
          <w:p w14:paraId="5B8BA37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WYL_NEVA_1</w:t>
            </w:r>
          </w:p>
        </w:tc>
        <w:tc>
          <w:tcPr>
            <w:tcW w:w="2012" w:type="dxa"/>
            <w:tcBorders>
              <w:top w:val="nil"/>
              <w:left w:val="nil"/>
              <w:bottom w:val="single" w:sz="8" w:space="0" w:color="auto"/>
              <w:right w:val="single" w:sz="8" w:space="0" w:color="auto"/>
            </w:tcBorders>
            <w:shd w:val="clear" w:color="000000" w:fill="B8CCE4"/>
            <w:vAlign w:val="center"/>
            <w:hideMark/>
          </w:tcPr>
          <w:p w14:paraId="170C03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Ben Davis to Ben Davis LIN 1</w:t>
            </w:r>
          </w:p>
        </w:tc>
        <w:tc>
          <w:tcPr>
            <w:tcW w:w="1023" w:type="dxa"/>
            <w:tcBorders>
              <w:top w:val="nil"/>
              <w:left w:val="nil"/>
              <w:bottom w:val="single" w:sz="8" w:space="0" w:color="auto"/>
              <w:right w:val="single" w:sz="8" w:space="0" w:color="auto"/>
            </w:tcBorders>
            <w:shd w:val="clear" w:color="000000" w:fill="B8CCE4"/>
            <w:vAlign w:val="center"/>
            <w:hideMark/>
          </w:tcPr>
          <w:p w14:paraId="42DFA64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Nevada - Wylie Switch 138kV</w:t>
            </w:r>
          </w:p>
        </w:tc>
        <w:tc>
          <w:tcPr>
            <w:tcW w:w="1014" w:type="dxa"/>
            <w:tcBorders>
              <w:top w:val="nil"/>
              <w:left w:val="nil"/>
              <w:bottom w:val="single" w:sz="8" w:space="0" w:color="auto"/>
              <w:right w:val="single" w:sz="8" w:space="0" w:color="auto"/>
            </w:tcBorders>
            <w:shd w:val="clear" w:color="000000" w:fill="B8CCE4"/>
            <w:vAlign w:val="center"/>
            <w:hideMark/>
          </w:tcPr>
          <w:p w14:paraId="18F9F31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47EF8D4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$1,265,869.11</w:t>
            </w:r>
          </w:p>
        </w:tc>
        <w:tc>
          <w:tcPr>
            <w:tcW w:w="1039" w:type="dxa"/>
            <w:tcBorders>
              <w:top w:val="nil"/>
              <w:left w:val="nil"/>
              <w:bottom w:val="single" w:sz="8" w:space="0" w:color="auto"/>
              <w:right w:val="single" w:sz="8" w:space="0" w:color="auto"/>
            </w:tcBorders>
            <w:shd w:val="clear" w:color="000000" w:fill="B8CCE4"/>
            <w:vAlign w:val="bottom"/>
            <w:hideMark/>
          </w:tcPr>
          <w:p w14:paraId="4C0BA10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E836B9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564C755"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CB02C8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1DAA25D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NELRIO</w:t>
            </w:r>
          </w:p>
        </w:tc>
        <w:tc>
          <w:tcPr>
            <w:tcW w:w="2012" w:type="dxa"/>
            <w:tcBorders>
              <w:top w:val="nil"/>
              <w:left w:val="nil"/>
              <w:bottom w:val="single" w:sz="8" w:space="0" w:color="auto"/>
              <w:right w:val="single" w:sz="8" w:space="0" w:color="auto"/>
            </w:tcBorders>
            <w:shd w:val="clear" w:color="auto" w:fill="auto"/>
            <w:vAlign w:val="center"/>
            <w:hideMark/>
          </w:tcPr>
          <w:p w14:paraId="2379A1C9"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0C40743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NELRIO GTC</w:t>
            </w:r>
          </w:p>
        </w:tc>
        <w:tc>
          <w:tcPr>
            <w:tcW w:w="1014" w:type="dxa"/>
            <w:tcBorders>
              <w:top w:val="nil"/>
              <w:left w:val="nil"/>
              <w:bottom w:val="single" w:sz="8" w:space="0" w:color="auto"/>
              <w:right w:val="single" w:sz="8" w:space="0" w:color="auto"/>
            </w:tcBorders>
            <w:shd w:val="clear" w:color="auto" w:fill="auto"/>
            <w:vAlign w:val="center"/>
            <w:hideMark/>
          </w:tcPr>
          <w:p w14:paraId="1FB70D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24</w:t>
            </w:r>
          </w:p>
        </w:tc>
        <w:tc>
          <w:tcPr>
            <w:tcW w:w="965" w:type="dxa"/>
            <w:tcBorders>
              <w:top w:val="nil"/>
              <w:left w:val="nil"/>
              <w:bottom w:val="single" w:sz="8" w:space="0" w:color="auto"/>
              <w:right w:val="single" w:sz="8" w:space="0" w:color="auto"/>
            </w:tcBorders>
            <w:shd w:val="clear" w:color="auto" w:fill="auto"/>
            <w:hideMark/>
          </w:tcPr>
          <w:p w14:paraId="4C8B690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$1,229,030.48</w:t>
            </w:r>
          </w:p>
        </w:tc>
        <w:tc>
          <w:tcPr>
            <w:tcW w:w="1039" w:type="dxa"/>
            <w:tcBorders>
              <w:top w:val="nil"/>
              <w:left w:val="nil"/>
              <w:bottom w:val="single" w:sz="8" w:space="0" w:color="auto"/>
              <w:right w:val="single" w:sz="8" w:space="0" w:color="auto"/>
            </w:tcBorders>
            <w:shd w:val="clear" w:color="auto" w:fill="auto"/>
            <w:vAlign w:val="bottom"/>
            <w:hideMark/>
          </w:tcPr>
          <w:p w14:paraId="1B488470"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A54E1B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B753D7C"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63FE0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DVLSPAC5</w:t>
            </w:r>
          </w:p>
        </w:tc>
        <w:tc>
          <w:tcPr>
            <w:tcW w:w="1621" w:type="dxa"/>
            <w:tcBorders>
              <w:top w:val="nil"/>
              <w:left w:val="nil"/>
              <w:bottom w:val="single" w:sz="8" w:space="0" w:color="auto"/>
              <w:right w:val="single" w:sz="8" w:space="0" w:color="auto"/>
            </w:tcBorders>
            <w:shd w:val="clear" w:color="auto" w:fill="auto"/>
            <w:vAlign w:val="center"/>
            <w:hideMark/>
          </w:tcPr>
          <w:p w14:paraId="0B86C4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1561__A</w:t>
            </w:r>
          </w:p>
        </w:tc>
        <w:tc>
          <w:tcPr>
            <w:tcW w:w="2012" w:type="dxa"/>
            <w:tcBorders>
              <w:top w:val="nil"/>
              <w:left w:val="nil"/>
              <w:bottom w:val="single" w:sz="8" w:space="0" w:color="auto"/>
              <w:right w:val="single" w:sz="8" w:space="0" w:color="auto"/>
            </w:tcBorders>
            <w:shd w:val="clear" w:color="auto" w:fill="auto"/>
            <w:vAlign w:val="center"/>
            <w:hideMark/>
          </w:tcPr>
          <w:p w14:paraId="4C22EEB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VLSES-PACSW 345&amp;PRSSW-VLYSO 345 DBLCKT</w:t>
            </w:r>
          </w:p>
        </w:tc>
        <w:tc>
          <w:tcPr>
            <w:tcW w:w="1023" w:type="dxa"/>
            <w:tcBorders>
              <w:top w:val="nil"/>
              <w:left w:val="nil"/>
              <w:bottom w:val="single" w:sz="8" w:space="0" w:color="auto"/>
              <w:right w:val="single" w:sz="8" w:space="0" w:color="auto"/>
            </w:tcBorders>
            <w:shd w:val="clear" w:color="auto" w:fill="auto"/>
            <w:vAlign w:val="center"/>
            <w:hideMark/>
          </w:tcPr>
          <w:p w14:paraId="732CAFC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Rivercrest </w:t>
            </w:r>
            <w:proofErr w:type="spellStart"/>
            <w:r w:rsidRPr="00D442DB">
              <w:rPr>
                <w:rFonts w:ascii="Andale WT" w:hAnsi="Andale WT" w:cs="Tahoma"/>
                <w:color w:val="454545"/>
                <w:sz w:val="16"/>
                <w:szCs w:val="16"/>
              </w:rPr>
              <w:t>Ses</w:t>
            </w:r>
            <w:proofErr w:type="spellEnd"/>
            <w:r w:rsidRPr="00D442DB">
              <w:rPr>
                <w:rFonts w:ascii="Andale WT" w:hAnsi="Andale WT" w:cs="Tahoma"/>
                <w:color w:val="454545"/>
                <w:sz w:val="16"/>
                <w:szCs w:val="16"/>
              </w:rPr>
              <w:t xml:space="preserve"> - Deport Rea 138kV</w:t>
            </w:r>
          </w:p>
        </w:tc>
        <w:tc>
          <w:tcPr>
            <w:tcW w:w="1014" w:type="dxa"/>
            <w:tcBorders>
              <w:top w:val="nil"/>
              <w:left w:val="nil"/>
              <w:bottom w:val="single" w:sz="8" w:space="0" w:color="auto"/>
              <w:right w:val="single" w:sz="8" w:space="0" w:color="auto"/>
            </w:tcBorders>
            <w:shd w:val="clear" w:color="auto" w:fill="auto"/>
            <w:vAlign w:val="center"/>
            <w:hideMark/>
          </w:tcPr>
          <w:p w14:paraId="14615D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w:t>
            </w:r>
          </w:p>
        </w:tc>
        <w:tc>
          <w:tcPr>
            <w:tcW w:w="965" w:type="dxa"/>
            <w:tcBorders>
              <w:top w:val="nil"/>
              <w:left w:val="nil"/>
              <w:bottom w:val="single" w:sz="8" w:space="0" w:color="auto"/>
              <w:right w:val="single" w:sz="8" w:space="0" w:color="auto"/>
            </w:tcBorders>
            <w:shd w:val="clear" w:color="auto" w:fill="auto"/>
            <w:hideMark/>
          </w:tcPr>
          <w:p w14:paraId="763BDF9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$1,113,648.11</w:t>
            </w:r>
          </w:p>
        </w:tc>
        <w:tc>
          <w:tcPr>
            <w:tcW w:w="1039" w:type="dxa"/>
            <w:tcBorders>
              <w:top w:val="nil"/>
              <w:left w:val="nil"/>
              <w:bottom w:val="single" w:sz="8" w:space="0" w:color="auto"/>
              <w:right w:val="single" w:sz="8" w:space="0" w:color="auto"/>
            </w:tcBorders>
            <w:shd w:val="clear" w:color="auto" w:fill="auto"/>
            <w:vAlign w:val="bottom"/>
            <w:hideMark/>
          </w:tcPr>
          <w:p w14:paraId="71FD873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26AEF8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87DA2C8"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BC46D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DWAP_BI5</w:t>
            </w:r>
          </w:p>
        </w:tc>
        <w:tc>
          <w:tcPr>
            <w:tcW w:w="1621" w:type="dxa"/>
            <w:tcBorders>
              <w:top w:val="nil"/>
              <w:left w:val="nil"/>
              <w:bottom w:val="single" w:sz="8" w:space="0" w:color="auto"/>
              <w:right w:val="single" w:sz="8" w:space="0" w:color="auto"/>
            </w:tcBorders>
            <w:shd w:val="clear" w:color="auto" w:fill="auto"/>
            <w:vAlign w:val="center"/>
            <w:hideMark/>
          </w:tcPr>
          <w:p w14:paraId="29A2FA9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BI_JN_64_A</w:t>
            </w:r>
          </w:p>
        </w:tc>
        <w:tc>
          <w:tcPr>
            <w:tcW w:w="2012" w:type="dxa"/>
            <w:tcBorders>
              <w:top w:val="nil"/>
              <w:left w:val="nil"/>
              <w:bottom w:val="single" w:sz="8" w:space="0" w:color="auto"/>
              <w:right w:val="single" w:sz="8" w:space="0" w:color="auto"/>
            </w:tcBorders>
            <w:shd w:val="clear" w:color="auto" w:fill="auto"/>
            <w:vAlign w:val="center"/>
            <w:hideMark/>
          </w:tcPr>
          <w:p w14:paraId="6C74733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TWR (345) WAP-BI50 &amp; SMITHERS-BI98</w:t>
            </w:r>
          </w:p>
        </w:tc>
        <w:tc>
          <w:tcPr>
            <w:tcW w:w="1023" w:type="dxa"/>
            <w:tcBorders>
              <w:top w:val="nil"/>
              <w:left w:val="nil"/>
              <w:bottom w:val="single" w:sz="8" w:space="0" w:color="auto"/>
              <w:right w:val="single" w:sz="8" w:space="0" w:color="auto"/>
            </w:tcBorders>
            <w:shd w:val="clear" w:color="auto" w:fill="auto"/>
            <w:vAlign w:val="center"/>
            <w:hideMark/>
          </w:tcPr>
          <w:p w14:paraId="4A7497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Bellaire - Jeanetta 345kV</w:t>
            </w:r>
          </w:p>
        </w:tc>
        <w:tc>
          <w:tcPr>
            <w:tcW w:w="1014" w:type="dxa"/>
            <w:tcBorders>
              <w:top w:val="nil"/>
              <w:left w:val="nil"/>
              <w:bottom w:val="single" w:sz="8" w:space="0" w:color="auto"/>
              <w:right w:val="single" w:sz="8" w:space="0" w:color="auto"/>
            </w:tcBorders>
            <w:shd w:val="clear" w:color="auto" w:fill="auto"/>
            <w:vAlign w:val="center"/>
            <w:hideMark/>
          </w:tcPr>
          <w:p w14:paraId="75F2CA6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7E4CD34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$1,101,512.41</w:t>
            </w:r>
          </w:p>
        </w:tc>
        <w:tc>
          <w:tcPr>
            <w:tcW w:w="1039" w:type="dxa"/>
            <w:tcBorders>
              <w:top w:val="nil"/>
              <w:left w:val="nil"/>
              <w:bottom w:val="single" w:sz="8" w:space="0" w:color="auto"/>
              <w:right w:val="single" w:sz="8" w:space="0" w:color="auto"/>
            </w:tcBorders>
            <w:shd w:val="clear" w:color="auto" w:fill="auto"/>
            <w:vAlign w:val="bottom"/>
            <w:hideMark/>
          </w:tcPr>
          <w:p w14:paraId="6452F5D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32A8A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4402FE6"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6DA937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3A5841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E_PASP</w:t>
            </w:r>
          </w:p>
        </w:tc>
        <w:tc>
          <w:tcPr>
            <w:tcW w:w="2012" w:type="dxa"/>
            <w:tcBorders>
              <w:top w:val="nil"/>
              <w:left w:val="nil"/>
              <w:bottom w:val="single" w:sz="8" w:space="0" w:color="auto"/>
              <w:right w:val="single" w:sz="8" w:space="0" w:color="auto"/>
            </w:tcBorders>
            <w:shd w:val="clear" w:color="auto" w:fill="auto"/>
            <w:vAlign w:val="center"/>
            <w:hideMark/>
          </w:tcPr>
          <w:p w14:paraId="66C2981B"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52522E5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E_PASP GTC</w:t>
            </w:r>
          </w:p>
        </w:tc>
        <w:tc>
          <w:tcPr>
            <w:tcW w:w="1014" w:type="dxa"/>
            <w:tcBorders>
              <w:top w:val="nil"/>
              <w:left w:val="nil"/>
              <w:bottom w:val="single" w:sz="8" w:space="0" w:color="auto"/>
              <w:right w:val="single" w:sz="8" w:space="0" w:color="auto"/>
            </w:tcBorders>
            <w:shd w:val="clear" w:color="auto" w:fill="auto"/>
            <w:vAlign w:val="center"/>
            <w:hideMark/>
          </w:tcPr>
          <w:p w14:paraId="35C93E2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w:t>
            </w:r>
          </w:p>
        </w:tc>
        <w:tc>
          <w:tcPr>
            <w:tcW w:w="965" w:type="dxa"/>
            <w:tcBorders>
              <w:top w:val="nil"/>
              <w:left w:val="nil"/>
              <w:bottom w:val="single" w:sz="8" w:space="0" w:color="auto"/>
              <w:right w:val="single" w:sz="8" w:space="0" w:color="auto"/>
            </w:tcBorders>
            <w:shd w:val="clear" w:color="auto" w:fill="auto"/>
            <w:hideMark/>
          </w:tcPr>
          <w:p w14:paraId="04619FD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$1,029,524.02</w:t>
            </w:r>
          </w:p>
        </w:tc>
        <w:tc>
          <w:tcPr>
            <w:tcW w:w="1039" w:type="dxa"/>
            <w:tcBorders>
              <w:top w:val="nil"/>
              <w:left w:val="nil"/>
              <w:bottom w:val="single" w:sz="8" w:space="0" w:color="auto"/>
              <w:right w:val="single" w:sz="8" w:space="0" w:color="auto"/>
            </w:tcBorders>
            <w:shd w:val="clear" w:color="auto" w:fill="auto"/>
            <w:vAlign w:val="bottom"/>
            <w:hideMark/>
          </w:tcPr>
          <w:p w14:paraId="303D5D0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F0F97D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7E1D167"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D7A77E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MPEABIG8</w:t>
            </w:r>
          </w:p>
        </w:tc>
        <w:tc>
          <w:tcPr>
            <w:tcW w:w="1621" w:type="dxa"/>
            <w:tcBorders>
              <w:top w:val="nil"/>
              <w:left w:val="nil"/>
              <w:bottom w:val="single" w:sz="8" w:space="0" w:color="auto"/>
              <w:right w:val="single" w:sz="8" w:space="0" w:color="auto"/>
            </w:tcBorders>
            <w:shd w:val="clear" w:color="auto" w:fill="auto"/>
            <w:vAlign w:val="center"/>
            <w:hideMark/>
          </w:tcPr>
          <w:p w14:paraId="1E55A6B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56EA7CB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Contingency from PEARSALL to BIG_FOOT 138kV</w:t>
            </w:r>
          </w:p>
        </w:tc>
        <w:tc>
          <w:tcPr>
            <w:tcW w:w="1023" w:type="dxa"/>
            <w:tcBorders>
              <w:top w:val="nil"/>
              <w:left w:val="nil"/>
              <w:bottom w:val="single" w:sz="8" w:space="0" w:color="auto"/>
              <w:right w:val="single" w:sz="8" w:space="0" w:color="auto"/>
            </w:tcBorders>
            <w:shd w:val="clear" w:color="auto" w:fill="auto"/>
            <w:vAlign w:val="center"/>
            <w:hideMark/>
          </w:tcPr>
          <w:p w14:paraId="7CC08E4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021FA4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w:t>
            </w:r>
          </w:p>
        </w:tc>
        <w:tc>
          <w:tcPr>
            <w:tcW w:w="965" w:type="dxa"/>
            <w:tcBorders>
              <w:top w:val="nil"/>
              <w:left w:val="nil"/>
              <w:bottom w:val="single" w:sz="8" w:space="0" w:color="auto"/>
              <w:right w:val="single" w:sz="8" w:space="0" w:color="auto"/>
            </w:tcBorders>
            <w:shd w:val="clear" w:color="auto" w:fill="auto"/>
            <w:hideMark/>
          </w:tcPr>
          <w:p w14:paraId="12E706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$1,012,230.82</w:t>
            </w:r>
          </w:p>
        </w:tc>
        <w:tc>
          <w:tcPr>
            <w:tcW w:w="1039" w:type="dxa"/>
            <w:tcBorders>
              <w:top w:val="nil"/>
              <w:left w:val="nil"/>
              <w:bottom w:val="single" w:sz="8" w:space="0" w:color="auto"/>
              <w:right w:val="single" w:sz="8" w:space="0" w:color="auto"/>
            </w:tcBorders>
            <w:shd w:val="clear" w:color="auto" w:fill="auto"/>
            <w:vAlign w:val="bottom"/>
            <w:hideMark/>
          </w:tcPr>
          <w:p w14:paraId="43E7EE2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3EE4BE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453269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D2B2E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621" w:type="dxa"/>
            <w:tcBorders>
              <w:top w:val="nil"/>
              <w:left w:val="nil"/>
              <w:bottom w:val="single" w:sz="8" w:space="0" w:color="auto"/>
              <w:right w:val="single" w:sz="8" w:space="0" w:color="auto"/>
            </w:tcBorders>
            <w:shd w:val="clear" w:color="000000" w:fill="B8CCE4"/>
            <w:vAlign w:val="center"/>
            <w:hideMark/>
          </w:tcPr>
          <w:p w14:paraId="1C9121E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MADDUX_TREADW1_1</w:t>
            </w:r>
          </w:p>
        </w:tc>
        <w:tc>
          <w:tcPr>
            <w:tcW w:w="2012" w:type="dxa"/>
            <w:tcBorders>
              <w:top w:val="nil"/>
              <w:left w:val="nil"/>
              <w:bottom w:val="single" w:sz="8" w:space="0" w:color="auto"/>
              <w:right w:val="single" w:sz="8" w:space="0" w:color="auto"/>
            </w:tcBorders>
            <w:shd w:val="clear" w:color="000000" w:fill="B8CCE4"/>
            <w:vAlign w:val="center"/>
            <w:hideMark/>
          </w:tcPr>
          <w:p w14:paraId="06CD60B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Bighil</w:t>
            </w:r>
            <w:proofErr w:type="spellEnd"/>
            <w:r w:rsidRPr="00D442DB">
              <w:rPr>
                <w:rFonts w:ascii="Andale WT" w:hAnsi="Andale WT" w:cs="Tahoma"/>
                <w:color w:val="454545"/>
                <w:sz w:val="16"/>
                <w:szCs w:val="16"/>
              </w:rPr>
              <w:t>-Kendal 345kV</w:t>
            </w:r>
          </w:p>
        </w:tc>
        <w:tc>
          <w:tcPr>
            <w:tcW w:w="1023" w:type="dxa"/>
            <w:tcBorders>
              <w:top w:val="nil"/>
              <w:left w:val="nil"/>
              <w:bottom w:val="single" w:sz="8" w:space="0" w:color="auto"/>
              <w:right w:val="single" w:sz="8" w:space="0" w:color="auto"/>
            </w:tcBorders>
            <w:shd w:val="clear" w:color="000000" w:fill="B8CCE4"/>
            <w:vAlign w:val="center"/>
            <w:hideMark/>
          </w:tcPr>
          <w:p w14:paraId="100464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 - Treadwell 138kV</w:t>
            </w:r>
          </w:p>
        </w:tc>
        <w:tc>
          <w:tcPr>
            <w:tcW w:w="1014" w:type="dxa"/>
            <w:tcBorders>
              <w:top w:val="nil"/>
              <w:left w:val="nil"/>
              <w:bottom w:val="single" w:sz="8" w:space="0" w:color="auto"/>
              <w:right w:val="single" w:sz="8" w:space="0" w:color="auto"/>
            </w:tcBorders>
            <w:shd w:val="clear" w:color="000000" w:fill="B8CCE4"/>
            <w:vAlign w:val="center"/>
            <w:hideMark/>
          </w:tcPr>
          <w:p w14:paraId="13939D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w:t>
            </w:r>
          </w:p>
        </w:tc>
        <w:tc>
          <w:tcPr>
            <w:tcW w:w="965" w:type="dxa"/>
            <w:tcBorders>
              <w:top w:val="nil"/>
              <w:left w:val="nil"/>
              <w:bottom w:val="single" w:sz="8" w:space="0" w:color="auto"/>
              <w:right w:val="single" w:sz="8" w:space="0" w:color="auto"/>
            </w:tcBorders>
            <w:shd w:val="clear" w:color="000000" w:fill="B8CCE4"/>
            <w:hideMark/>
          </w:tcPr>
          <w:p w14:paraId="2120E86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$972,178.78</w:t>
            </w:r>
          </w:p>
        </w:tc>
        <w:tc>
          <w:tcPr>
            <w:tcW w:w="1039" w:type="dxa"/>
            <w:tcBorders>
              <w:top w:val="nil"/>
              <w:left w:val="nil"/>
              <w:bottom w:val="single" w:sz="8" w:space="0" w:color="auto"/>
              <w:right w:val="single" w:sz="8" w:space="0" w:color="auto"/>
            </w:tcBorders>
            <w:shd w:val="clear" w:color="000000" w:fill="B8CCE4"/>
            <w:vAlign w:val="bottom"/>
            <w:hideMark/>
          </w:tcPr>
          <w:p w14:paraId="068063B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F06D62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0A5B40E"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4FCF33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MDTCRTH5</w:t>
            </w:r>
          </w:p>
        </w:tc>
        <w:tc>
          <w:tcPr>
            <w:tcW w:w="1621" w:type="dxa"/>
            <w:tcBorders>
              <w:top w:val="nil"/>
              <w:left w:val="nil"/>
              <w:bottom w:val="single" w:sz="8" w:space="0" w:color="auto"/>
              <w:right w:val="single" w:sz="8" w:space="0" w:color="auto"/>
            </w:tcBorders>
            <w:shd w:val="clear" w:color="auto" w:fill="auto"/>
            <w:vAlign w:val="center"/>
            <w:hideMark/>
          </w:tcPr>
          <w:p w14:paraId="570BFFFD"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35050__</w:t>
            </w:r>
            <w:proofErr w:type="gramEnd"/>
            <w:r w:rsidRPr="00D442DB">
              <w:rPr>
                <w:rFonts w:ascii="Andale WT" w:hAnsi="Andale WT" w:cs="Tahoma"/>
                <w:color w:val="454545"/>
                <w:sz w:val="16"/>
                <w:szCs w:val="16"/>
              </w:rPr>
              <w:t>B</w:t>
            </w:r>
          </w:p>
        </w:tc>
        <w:tc>
          <w:tcPr>
            <w:tcW w:w="2012" w:type="dxa"/>
            <w:tcBorders>
              <w:top w:val="nil"/>
              <w:left w:val="nil"/>
              <w:bottom w:val="single" w:sz="8" w:space="0" w:color="auto"/>
              <w:right w:val="single" w:sz="8" w:space="0" w:color="auto"/>
            </w:tcBorders>
            <w:shd w:val="clear" w:color="auto" w:fill="auto"/>
            <w:vAlign w:val="center"/>
            <w:hideMark/>
          </w:tcPr>
          <w:p w14:paraId="026879C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THSES TO TCRSW &amp; FBRSW TO THSES 345 DBLCKT</w:t>
            </w:r>
          </w:p>
        </w:tc>
        <w:tc>
          <w:tcPr>
            <w:tcW w:w="1023" w:type="dxa"/>
            <w:tcBorders>
              <w:top w:val="nil"/>
              <w:left w:val="nil"/>
              <w:bottom w:val="single" w:sz="8" w:space="0" w:color="auto"/>
              <w:right w:val="single" w:sz="8" w:space="0" w:color="auto"/>
            </w:tcBorders>
            <w:shd w:val="clear" w:color="auto" w:fill="auto"/>
            <w:vAlign w:val="center"/>
            <w:hideMark/>
          </w:tcPr>
          <w:p w14:paraId="7D14C4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Venus Switch - Fort Smith Switch 345kV</w:t>
            </w:r>
          </w:p>
        </w:tc>
        <w:tc>
          <w:tcPr>
            <w:tcW w:w="1014" w:type="dxa"/>
            <w:tcBorders>
              <w:top w:val="nil"/>
              <w:left w:val="nil"/>
              <w:bottom w:val="single" w:sz="8" w:space="0" w:color="auto"/>
              <w:right w:val="single" w:sz="8" w:space="0" w:color="auto"/>
            </w:tcBorders>
            <w:shd w:val="clear" w:color="auto" w:fill="auto"/>
            <w:vAlign w:val="center"/>
            <w:hideMark/>
          </w:tcPr>
          <w:p w14:paraId="20C609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6874E7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$940,747.73</w:t>
            </w:r>
          </w:p>
        </w:tc>
        <w:tc>
          <w:tcPr>
            <w:tcW w:w="1039" w:type="dxa"/>
            <w:tcBorders>
              <w:top w:val="nil"/>
              <w:left w:val="nil"/>
              <w:bottom w:val="single" w:sz="8" w:space="0" w:color="auto"/>
              <w:right w:val="single" w:sz="8" w:space="0" w:color="auto"/>
            </w:tcBorders>
            <w:shd w:val="clear" w:color="auto" w:fill="auto"/>
            <w:vAlign w:val="bottom"/>
            <w:hideMark/>
          </w:tcPr>
          <w:p w14:paraId="67EF997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05BE67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9925F77"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FF95FD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MMCCIDU8</w:t>
            </w:r>
          </w:p>
        </w:tc>
        <w:tc>
          <w:tcPr>
            <w:tcW w:w="1621" w:type="dxa"/>
            <w:tcBorders>
              <w:top w:val="nil"/>
              <w:left w:val="nil"/>
              <w:bottom w:val="single" w:sz="8" w:space="0" w:color="auto"/>
              <w:right w:val="single" w:sz="8" w:space="0" w:color="auto"/>
            </w:tcBorders>
            <w:shd w:val="clear" w:color="auto" w:fill="auto"/>
            <w:vAlign w:val="center"/>
            <w:hideMark/>
          </w:tcPr>
          <w:p w14:paraId="1CDEA46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I_DUPS_RESNIK2_2</w:t>
            </w:r>
          </w:p>
        </w:tc>
        <w:tc>
          <w:tcPr>
            <w:tcW w:w="2012" w:type="dxa"/>
            <w:tcBorders>
              <w:top w:val="nil"/>
              <w:left w:val="nil"/>
              <w:bottom w:val="single" w:sz="8" w:space="0" w:color="auto"/>
              <w:right w:val="single" w:sz="8" w:space="0" w:color="auto"/>
            </w:tcBorders>
            <w:shd w:val="clear" w:color="auto" w:fill="auto"/>
            <w:vAlign w:val="center"/>
            <w:hideMark/>
          </w:tcPr>
          <w:p w14:paraId="2454FF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Double MCCAMPBE </w:t>
            </w:r>
            <w:proofErr w:type="gramStart"/>
            <w:r w:rsidRPr="00D442DB">
              <w:rPr>
                <w:rFonts w:ascii="Andale WT" w:hAnsi="Andale WT" w:cs="Tahoma"/>
                <w:color w:val="454545"/>
                <w:sz w:val="16"/>
                <w:szCs w:val="16"/>
              </w:rPr>
              <w:t>2  -</w:t>
            </w:r>
            <w:proofErr w:type="gramEnd"/>
            <w:r w:rsidRPr="00D442DB">
              <w:rPr>
                <w:rFonts w:ascii="Andale WT" w:hAnsi="Andale WT" w:cs="Tahoma"/>
                <w:color w:val="454545"/>
                <w:sz w:val="16"/>
                <w:szCs w:val="16"/>
              </w:rPr>
              <w:t xml:space="preserve"> RESNIK &amp; I_DUPSW 138kV</w:t>
            </w:r>
          </w:p>
        </w:tc>
        <w:tc>
          <w:tcPr>
            <w:tcW w:w="1023" w:type="dxa"/>
            <w:tcBorders>
              <w:top w:val="nil"/>
              <w:left w:val="nil"/>
              <w:bottom w:val="single" w:sz="8" w:space="0" w:color="auto"/>
              <w:right w:val="single" w:sz="8" w:space="0" w:color="auto"/>
            </w:tcBorders>
            <w:shd w:val="clear" w:color="auto" w:fill="auto"/>
            <w:vAlign w:val="center"/>
            <w:hideMark/>
          </w:tcPr>
          <w:p w14:paraId="6BC83E3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Dupont Switch - Ingleside - Resnik 138kV</w:t>
            </w:r>
          </w:p>
        </w:tc>
        <w:tc>
          <w:tcPr>
            <w:tcW w:w="1014" w:type="dxa"/>
            <w:tcBorders>
              <w:top w:val="nil"/>
              <w:left w:val="nil"/>
              <w:bottom w:val="single" w:sz="8" w:space="0" w:color="auto"/>
              <w:right w:val="single" w:sz="8" w:space="0" w:color="auto"/>
            </w:tcBorders>
            <w:shd w:val="clear" w:color="auto" w:fill="auto"/>
            <w:vAlign w:val="center"/>
            <w:hideMark/>
          </w:tcPr>
          <w:p w14:paraId="7C0827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FF2E48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$827,823.68</w:t>
            </w:r>
          </w:p>
        </w:tc>
        <w:tc>
          <w:tcPr>
            <w:tcW w:w="1039" w:type="dxa"/>
            <w:tcBorders>
              <w:top w:val="nil"/>
              <w:left w:val="nil"/>
              <w:bottom w:val="single" w:sz="8" w:space="0" w:color="auto"/>
              <w:right w:val="single" w:sz="8" w:space="0" w:color="auto"/>
            </w:tcBorders>
            <w:shd w:val="clear" w:color="auto" w:fill="auto"/>
            <w:vAlign w:val="bottom"/>
            <w:hideMark/>
          </w:tcPr>
          <w:p w14:paraId="04371F1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66DB3A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38B47FE"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F6548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SMDOOAS5</w:t>
            </w:r>
          </w:p>
        </w:tc>
        <w:tc>
          <w:tcPr>
            <w:tcW w:w="1621" w:type="dxa"/>
            <w:tcBorders>
              <w:top w:val="nil"/>
              <w:left w:val="nil"/>
              <w:bottom w:val="single" w:sz="8" w:space="0" w:color="auto"/>
              <w:right w:val="single" w:sz="8" w:space="0" w:color="auto"/>
            </w:tcBorders>
            <w:shd w:val="clear" w:color="auto" w:fill="auto"/>
            <w:vAlign w:val="center"/>
            <w:hideMark/>
          </w:tcPr>
          <w:p w14:paraId="5BA886E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GN_PZ_08_A</w:t>
            </w:r>
          </w:p>
        </w:tc>
        <w:tc>
          <w:tcPr>
            <w:tcW w:w="2012" w:type="dxa"/>
            <w:tcBorders>
              <w:top w:val="nil"/>
              <w:left w:val="nil"/>
              <w:bottom w:val="single" w:sz="8" w:space="0" w:color="auto"/>
              <w:right w:val="single" w:sz="8" w:space="0" w:color="auto"/>
            </w:tcBorders>
            <w:shd w:val="clear" w:color="auto" w:fill="auto"/>
            <w:vAlign w:val="center"/>
            <w:hideMark/>
          </w:tcPr>
          <w:p w14:paraId="6B4BE5C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to OASIS LIN A</w:t>
            </w:r>
          </w:p>
        </w:tc>
        <w:tc>
          <w:tcPr>
            <w:tcW w:w="1023" w:type="dxa"/>
            <w:tcBorders>
              <w:top w:val="nil"/>
              <w:left w:val="nil"/>
              <w:bottom w:val="single" w:sz="8" w:space="0" w:color="auto"/>
              <w:right w:val="single" w:sz="8" w:space="0" w:color="auto"/>
            </w:tcBorders>
            <w:shd w:val="clear" w:color="auto" w:fill="auto"/>
            <w:vAlign w:val="center"/>
            <w:hideMark/>
          </w:tcPr>
          <w:p w14:paraId="59BA83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Grant - Plaza 138kV</w:t>
            </w:r>
          </w:p>
        </w:tc>
        <w:tc>
          <w:tcPr>
            <w:tcW w:w="1014" w:type="dxa"/>
            <w:tcBorders>
              <w:top w:val="nil"/>
              <w:left w:val="nil"/>
              <w:bottom w:val="single" w:sz="8" w:space="0" w:color="auto"/>
              <w:right w:val="single" w:sz="8" w:space="0" w:color="auto"/>
            </w:tcBorders>
            <w:shd w:val="clear" w:color="auto" w:fill="auto"/>
            <w:vAlign w:val="center"/>
            <w:hideMark/>
          </w:tcPr>
          <w:p w14:paraId="63572D9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227BFB3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$808,051.46</w:t>
            </w:r>
          </w:p>
        </w:tc>
        <w:tc>
          <w:tcPr>
            <w:tcW w:w="1039" w:type="dxa"/>
            <w:tcBorders>
              <w:top w:val="nil"/>
              <w:left w:val="nil"/>
              <w:bottom w:val="single" w:sz="8" w:space="0" w:color="auto"/>
              <w:right w:val="single" w:sz="8" w:space="0" w:color="auto"/>
            </w:tcBorders>
            <w:shd w:val="clear" w:color="auto" w:fill="auto"/>
            <w:vAlign w:val="bottom"/>
            <w:hideMark/>
          </w:tcPr>
          <w:p w14:paraId="0961BAF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381544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F6A39C1"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1559C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DZORHAY5</w:t>
            </w:r>
          </w:p>
        </w:tc>
        <w:tc>
          <w:tcPr>
            <w:tcW w:w="1621" w:type="dxa"/>
            <w:tcBorders>
              <w:top w:val="nil"/>
              <w:left w:val="nil"/>
              <w:bottom w:val="single" w:sz="8" w:space="0" w:color="auto"/>
              <w:right w:val="single" w:sz="8" w:space="0" w:color="auto"/>
            </w:tcBorders>
            <w:shd w:val="clear" w:color="auto" w:fill="auto"/>
            <w:vAlign w:val="center"/>
            <w:hideMark/>
          </w:tcPr>
          <w:p w14:paraId="4C51D6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BERGHE_AT1H</w:t>
            </w:r>
          </w:p>
        </w:tc>
        <w:tc>
          <w:tcPr>
            <w:tcW w:w="2012" w:type="dxa"/>
            <w:tcBorders>
              <w:top w:val="nil"/>
              <w:left w:val="nil"/>
              <w:bottom w:val="single" w:sz="8" w:space="0" w:color="auto"/>
              <w:right w:val="single" w:sz="8" w:space="0" w:color="auto"/>
            </w:tcBorders>
            <w:shd w:val="clear" w:color="auto" w:fill="auto"/>
            <w:vAlign w:val="center"/>
            <w:hideMark/>
          </w:tcPr>
          <w:p w14:paraId="7A9B02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ZORN - HAYSEN 345KV</w:t>
            </w:r>
          </w:p>
        </w:tc>
        <w:tc>
          <w:tcPr>
            <w:tcW w:w="1023" w:type="dxa"/>
            <w:tcBorders>
              <w:top w:val="nil"/>
              <w:left w:val="nil"/>
              <w:bottom w:val="single" w:sz="8" w:space="0" w:color="auto"/>
              <w:right w:val="single" w:sz="8" w:space="0" w:color="auto"/>
            </w:tcBorders>
            <w:shd w:val="clear" w:color="auto" w:fill="auto"/>
            <w:vAlign w:val="center"/>
            <w:hideMark/>
          </w:tcPr>
          <w:p w14:paraId="27AED4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Bergheim 345kV</w:t>
            </w:r>
          </w:p>
        </w:tc>
        <w:tc>
          <w:tcPr>
            <w:tcW w:w="1014" w:type="dxa"/>
            <w:tcBorders>
              <w:top w:val="nil"/>
              <w:left w:val="nil"/>
              <w:bottom w:val="single" w:sz="8" w:space="0" w:color="auto"/>
              <w:right w:val="single" w:sz="8" w:space="0" w:color="auto"/>
            </w:tcBorders>
            <w:shd w:val="clear" w:color="auto" w:fill="auto"/>
            <w:vAlign w:val="center"/>
            <w:hideMark/>
          </w:tcPr>
          <w:p w14:paraId="792AA56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auto" w:fill="auto"/>
            <w:hideMark/>
          </w:tcPr>
          <w:p w14:paraId="7418CB3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$773,127.33</w:t>
            </w:r>
          </w:p>
        </w:tc>
        <w:tc>
          <w:tcPr>
            <w:tcW w:w="1039" w:type="dxa"/>
            <w:tcBorders>
              <w:top w:val="nil"/>
              <w:left w:val="nil"/>
              <w:bottom w:val="single" w:sz="8" w:space="0" w:color="auto"/>
              <w:right w:val="single" w:sz="8" w:space="0" w:color="auto"/>
            </w:tcBorders>
            <w:shd w:val="clear" w:color="auto" w:fill="auto"/>
            <w:vAlign w:val="bottom"/>
            <w:hideMark/>
          </w:tcPr>
          <w:p w14:paraId="7639ED8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F1DAF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1545B49"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39367D0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XHA2S89</w:t>
            </w:r>
          </w:p>
        </w:tc>
        <w:tc>
          <w:tcPr>
            <w:tcW w:w="1621" w:type="dxa"/>
            <w:tcBorders>
              <w:top w:val="nil"/>
              <w:left w:val="nil"/>
              <w:bottom w:val="single" w:sz="8" w:space="0" w:color="auto"/>
              <w:right w:val="single" w:sz="8" w:space="0" w:color="auto"/>
            </w:tcBorders>
            <w:shd w:val="clear" w:color="000000" w:fill="B8CCE4"/>
            <w:vAlign w:val="center"/>
            <w:hideMark/>
          </w:tcPr>
          <w:p w14:paraId="7A6830B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OLS_JNES_1</w:t>
            </w:r>
          </w:p>
        </w:tc>
        <w:tc>
          <w:tcPr>
            <w:tcW w:w="2012" w:type="dxa"/>
            <w:tcBorders>
              <w:top w:val="nil"/>
              <w:left w:val="nil"/>
              <w:bottom w:val="single" w:sz="8" w:space="0" w:color="auto"/>
              <w:right w:val="single" w:sz="8" w:space="0" w:color="auto"/>
            </w:tcBorders>
            <w:shd w:val="clear" w:color="000000" w:fill="B8CCE4"/>
            <w:vAlign w:val="center"/>
            <w:hideMark/>
          </w:tcPr>
          <w:p w14:paraId="0A20CF6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HASSE TRX HAS2 138/69</w:t>
            </w:r>
          </w:p>
        </w:tc>
        <w:tc>
          <w:tcPr>
            <w:tcW w:w="1023" w:type="dxa"/>
            <w:tcBorders>
              <w:top w:val="nil"/>
              <w:left w:val="nil"/>
              <w:bottom w:val="single" w:sz="8" w:space="0" w:color="auto"/>
              <w:right w:val="single" w:sz="8" w:space="0" w:color="auto"/>
            </w:tcBorders>
            <w:shd w:val="clear" w:color="000000" w:fill="B8CCE4"/>
            <w:vAlign w:val="center"/>
            <w:hideMark/>
          </w:tcPr>
          <w:p w14:paraId="27C108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Olsen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Jonesboro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69kV</w:t>
            </w:r>
          </w:p>
        </w:tc>
        <w:tc>
          <w:tcPr>
            <w:tcW w:w="1014" w:type="dxa"/>
            <w:tcBorders>
              <w:top w:val="nil"/>
              <w:left w:val="nil"/>
              <w:bottom w:val="single" w:sz="8" w:space="0" w:color="auto"/>
              <w:right w:val="single" w:sz="8" w:space="0" w:color="auto"/>
            </w:tcBorders>
            <w:shd w:val="clear" w:color="000000" w:fill="B8CCE4"/>
            <w:vAlign w:val="center"/>
            <w:hideMark/>
          </w:tcPr>
          <w:p w14:paraId="33614A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000000" w:fill="B8CCE4"/>
            <w:hideMark/>
          </w:tcPr>
          <w:p w14:paraId="3664B4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$706,241.76</w:t>
            </w:r>
          </w:p>
        </w:tc>
        <w:tc>
          <w:tcPr>
            <w:tcW w:w="1039" w:type="dxa"/>
            <w:tcBorders>
              <w:top w:val="nil"/>
              <w:left w:val="nil"/>
              <w:bottom w:val="single" w:sz="8" w:space="0" w:color="auto"/>
              <w:right w:val="single" w:sz="8" w:space="0" w:color="auto"/>
            </w:tcBorders>
            <w:shd w:val="clear" w:color="000000" w:fill="B8CCE4"/>
            <w:vAlign w:val="bottom"/>
            <w:hideMark/>
          </w:tcPr>
          <w:p w14:paraId="50609E9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E6F5D2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1FC8C04"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C3EBE0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SRN2EXC5</w:t>
            </w:r>
          </w:p>
        </w:tc>
        <w:tc>
          <w:tcPr>
            <w:tcW w:w="1621" w:type="dxa"/>
            <w:tcBorders>
              <w:top w:val="nil"/>
              <w:left w:val="nil"/>
              <w:bottom w:val="single" w:sz="8" w:space="0" w:color="auto"/>
              <w:right w:val="single" w:sz="8" w:space="0" w:color="auto"/>
            </w:tcBorders>
            <w:shd w:val="clear" w:color="auto" w:fill="auto"/>
            <w:vAlign w:val="center"/>
            <w:hideMark/>
          </w:tcPr>
          <w:p w14:paraId="5E0C3F4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109__A</w:t>
            </w:r>
          </w:p>
        </w:tc>
        <w:tc>
          <w:tcPr>
            <w:tcW w:w="2012" w:type="dxa"/>
            <w:tcBorders>
              <w:top w:val="nil"/>
              <w:left w:val="nil"/>
              <w:bottom w:val="single" w:sz="8" w:space="0" w:color="auto"/>
              <w:right w:val="single" w:sz="8" w:space="0" w:color="auto"/>
            </w:tcBorders>
            <w:shd w:val="clear" w:color="auto" w:fill="auto"/>
            <w:vAlign w:val="center"/>
            <w:hideMark/>
          </w:tcPr>
          <w:p w14:paraId="16E5280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ROANOKE SWITCH to EXCHANGE SWITCH LIN _A</w:t>
            </w:r>
          </w:p>
        </w:tc>
        <w:tc>
          <w:tcPr>
            <w:tcW w:w="1023" w:type="dxa"/>
            <w:tcBorders>
              <w:top w:val="nil"/>
              <w:left w:val="nil"/>
              <w:bottom w:val="single" w:sz="8" w:space="0" w:color="auto"/>
              <w:right w:val="single" w:sz="8" w:space="0" w:color="auto"/>
            </w:tcBorders>
            <w:shd w:val="clear" w:color="auto" w:fill="auto"/>
            <w:vAlign w:val="center"/>
            <w:hideMark/>
          </w:tcPr>
          <w:p w14:paraId="703D006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Roanoke Switch - Exchange Switch 345kV</w:t>
            </w:r>
          </w:p>
        </w:tc>
        <w:tc>
          <w:tcPr>
            <w:tcW w:w="1014" w:type="dxa"/>
            <w:tcBorders>
              <w:top w:val="nil"/>
              <w:left w:val="nil"/>
              <w:bottom w:val="single" w:sz="8" w:space="0" w:color="auto"/>
              <w:right w:val="single" w:sz="8" w:space="0" w:color="auto"/>
            </w:tcBorders>
            <w:shd w:val="clear" w:color="auto" w:fill="auto"/>
            <w:vAlign w:val="center"/>
            <w:hideMark/>
          </w:tcPr>
          <w:p w14:paraId="6F44B5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39E55A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$671,567.53</w:t>
            </w:r>
          </w:p>
        </w:tc>
        <w:tc>
          <w:tcPr>
            <w:tcW w:w="1039" w:type="dxa"/>
            <w:tcBorders>
              <w:top w:val="nil"/>
              <w:left w:val="nil"/>
              <w:bottom w:val="single" w:sz="8" w:space="0" w:color="auto"/>
              <w:right w:val="single" w:sz="8" w:space="0" w:color="auto"/>
            </w:tcBorders>
            <w:shd w:val="clear" w:color="auto" w:fill="auto"/>
            <w:vAlign w:val="bottom"/>
            <w:hideMark/>
          </w:tcPr>
          <w:p w14:paraId="2ECCC9A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65E7D6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1861C08"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09447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DHILMAR5</w:t>
            </w:r>
          </w:p>
        </w:tc>
        <w:tc>
          <w:tcPr>
            <w:tcW w:w="1621" w:type="dxa"/>
            <w:tcBorders>
              <w:top w:val="nil"/>
              <w:left w:val="nil"/>
              <w:bottom w:val="single" w:sz="8" w:space="0" w:color="auto"/>
              <w:right w:val="single" w:sz="8" w:space="0" w:color="auto"/>
            </w:tcBorders>
            <w:shd w:val="clear" w:color="000000" w:fill="B8CCE4"/>
            <w:vAlign w:val="center"/>
            <w:hideMark/>
          </w:tcPr>
          <w:p w14:paraId="237520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361T361_1</w:t>
            </w:r>
          </w:p>
        </w:tc>
        <w:tc>
          <w:tcPr>
            <w:tcW w:w="2012" w:type="dxa"/>
            <w:tcBorders>
              <w:top w:val="nil"/>
              <w:left w:val="nil"/>
              <w:bottom w:val="single" w:sz="8" w:space="0" w:color="auto"/>
              <w:right w:val="single" w:sz="8" w:space="0" w:color="auto"/>
            </w:tcBorders>
            <w:shd w:val="clear" w:color="000000" w:fill="B8CCE4"/>
            <w:vAlign w:val="center"/>
            <w:hideMark/>
          </w:tcPr>
          <w:p w14:paraId="5F62E8C7"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Hillctry</w:t>
            </w:r>
            <w:proofErr w:type="spellEnd"/>
            <w:r w:rsidRPr="00D442DB">
              <w:rPr>
                <w:rFonts w:ascii="Andale WT" w:hAnsi="Andale WT" w:cs="Tahoma"/>
                <w:color w:val="454545"/>
                <w:sz w:val="16"/>
                <w:szCs w:val="16"/>
              </w:rPr>
              <w:t>-Marion 345kV</w:t>
            </w:r>
          </w:p>
        </w:tc>
        <w:tc>
          <w:tcPr>
            <w:tcW w:w="1023" w:type="dxa"/>
            <w:tcBorders>
              <w:top w:val="nil"/>
              <w:left w:val="nil"/>
              <w:bottom w:val="single" w:sz="8" w:space="0" w:color="auto"/>
              <w:right w:val="single" w:sz="8" w:space="0" w:color="auto"/>
            </w:tcBorders>
            <w:shd w:val="clear" w:color="000000" w:fill="B8CCE4"/>
            <w:vAlign w:val="center"/>
            <w:hideMark/>
          </w:tcPr>
          <w:p w14:paraId="7088F69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Parkway - Schertz 138kV</w:t>
            </w:r>
          </w:p>
        </w:tc>
        <w:tc>
          <w:tcPr>
            <w:tcW w:w="1014" w:type="dxa"/>
            <w:tcBorders>
              <w:top w:val="nil"/>
              <w:left w:val="nil"/>
              <w:bottom w:val="single" w:sz="8" w:space="0" w:color="auto"/>
              <w:right w:val="single" w:sz="8" w:space="0" w:color="auto"/>
            </w:tcBorders>
            <w:shd w:val="clear" w:color="000000" w:fill="B8CCE4"/>
            <w:vAlign w:val="center"/>
            <w:hideMark/>
          </w:tcPr>
          <w:p w14:paraId="516969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540AFC0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$632,513.62</w:t>
            </w:r>
          </w:p>
        </w:tc>
        <w:tc>
          <w:tcPr>
            <w:tcW w:w="1039" w:type="dxa"/>
            <w:tcBorders>
              <w:top w:val="nil"/>
              <w:left w:val="nil"/>
              <w:bottom w:val="single" w:sz="8" w:space="0" w:color="auto"/>
              <w:right w:val="single" w:sz="8" w:space="0" w:color="auto"/>
            </w:tcBorders>
            <w:shd w:val="clear" w:color="000000" w:fill="B8CCE4"/>
            <w:vAlign w:val="bottom"/>
            <w:hideMark/>
          </w:tcPr>
          <w:p w14:paraId="4473C6D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905E09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6F9CFF0"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0EE3F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5F095D4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ZAPSTR</w:t>
            </w:r>
          </w:p>
        </w:tc>
        <w:tc>
          <w:tcPr>
            <w:tcW w:w="2012" w:type="dxa"/>
            <w:tcBorders>
              <w:top w:val="nil"/>
              <w:left w:val="nil"/>
              <w:bottom w:val="single" w:sz="8" w:space="0" w:color="auto"/>
              <w:right w:val="single" w:sz="8" w:space="0" w:color="auto"/>
            </w:tcBorders>
            <w:shd w:val="clear" w:color="auto" w:fill="auto"/>
            <w:vAlign w:val="center"/>
            <w:hideMark/>
          </w:tcPr>
          <w:p w14:paraId="054CC1E5"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6CB711C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ZAPSTR GTC</w:t>
            </w:r>
          </w:p>
        </w:tc>
        <w:tc>
          <w:tcPr>
            <w:tcW w:w="1014" w:type="dxa"/>
            <w:tcBorders>
              <w:top w:val="nil"/>
              <w:left w:val="nil"/>
              <w:bottom w:val="single" w:sz="8" w:space="0" w:color="auto"/>
              <w:right w:val="single" w:sz="8" w:space="0" w:color="auto"/>
            </w:tcBorders>
            <w:shd w:val="clear" w:color="auto" w:fill="auto"/>
            <w:vAlign w:val="center"/>
            <w:hideMark/>
          </w:tcPr>
          <w:p w14:paraId="46320A3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26</w:t>
            </w:r>
          </w:p>
        </w:tc>
        <w:tc>
          <w:tcPr>
            <w:tcW w:w="965" w:type="dxa"/>
            <w:tcBorders>
              <w:top w:val="nil"/>
              <w:left w:val="nil"/>
              <w:bottom w:val="single" w:sz="8" w:space="0" w:color="auto"/>
              <w:right w:val="single" w:sz="8" w:space="0" w:color="auto"/>
            </w:tcBorders>
            <w:shd w:val="clear" w:color="auto" w:fill="auto"/>
            <w:hideMark/>
          </w:tcPr>
          <w:p w14:paraId="08BE8A7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$606,058.33</w:t>
            </w:r>
          </w:p>
        </w:tc>
        <w:tc>
          <w:tcPr>
            <w:tcW w:w="1039" w:type="dxa"/>
            <w:tcBorders>
              <w:top w:val="nil"/>
              <w:left w:val="nil"/>
              <w:bottom w:val="single" w:sz="8" w:space="0" w:color="auto"/>
              <w:right w:val="single" w:sz="8" w:space="0" w:color="auto"/>
            </w:tcBorders>
            <w:shd w:val="clear" w:color="auto" w:fill="auto"/>
            <w:vAlign w:val="bottom"/>
            <w:hideMark/>
          </w:tcPr>
          <w:p w14:paraId="10D2D0B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EC2EC8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650927C"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8AB1E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DCDHMCS8</w:t>
            </w:r>
          </w:p>
        </w:tc>
        <w:tc>
          <w:tcPr>
            <w:tcW w:w="1621" w:type="dxa"/>
            <w:tcBorders>
              <w:top w:val="nil"/>
              <w:left w:val="nil"/>
              <w:bottom w:val="single" w:sz="8" w:space="0" w:color="auto"/>
              <w:right w:val="single" w:sz="8" w:space="0" w:color="auto"/>
            </w:tcBorders>
            <w:shd w:val="clear" w:color="000000" w:fill="B8CCE4"/>
            <w:vAlign w:val="center"/>
            <w:hideMark/>
          </w:tcPr>
          <w:p w14:paraId="07BFE4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3150__A</w:t>
            </w:r>
          </w:p>
        </w:tc>
        <w:tc>
          <w:tcPr>
            <w:tcW w:w="2012" w:type="dxa"/>
            <w:tcBorders>
              <w:top w:val="nil"/>
              <w:left w:val="nil"/>
              <w:bottom w:val="single" w:sz="8" w:space="0" w:color="auto"/>
              <w:right w:val="single" w:sz="8" w:space="0" w:color="auto"/>
            </w:tcBorders>
            <w:shd w:val="clear" w:color="000000" w:fill="B8CCE4"/>
            <w:vAlign w:val="center"/>
            <w:hideMark/>
          </w:tcPr>
          <w:p w14:paraId="67AE2E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MCSES TO CDHSW 138 DBLCKT</w:t>
            </w:r>
          </w:p>
        </w:tc>
        <w:tc>
          <w:tcPr>
            <w:tcW w:w="1023" w:type="dxa"/>
            <w:tcBorders>
              <w:top w:val="nil"/>
              <w:left w:val="nil"/>
              <w:bottom w:val="single" w:sz="8" w:space="0" w:color="auto"/>
              <w:right w:val="single" w:sz="8" w:space="0" w:color="auto"/>
            </w:tcBorders>
            <w:shd w:val="clear" w:color="000000" w:fill="B8CCE4"/>
            <w:vAlign w:val="center"/>
            <w:hideMark/>
          </w:tcPr>
          <w:p w14:paraId="203C19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Cedar Crest Switch - Oak Cliff South 138kV</w:t>
            </w:r>
          </w:p>
        </w:tc>
        <w:tc>
          <w:tcPr>
            <w:tcW w:w="1014" w:type="dxa"/>
            <w:tcBorders>
              <w:top w:val="nil"/>
              <w:left w:val="nil"/>
              <w:bottom w:val="single" w:sz="8" w:space="0" w:color="auto"/>
              <w:right w:val="single" w:sz="8" w:space="0" w:color="auto"/>
            </w:tcBorders>
            <w:shd w:val="clear" w:color="000000" w:fill="B8CCE4"/>
            <w:vAlign w:val="center"/>
            <w:hideMark/>
          </w:tcPr>
          <w:p w14:paraId="3CA78A3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26F2FB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$564,431.74</w:t>
            </w:r>
          </w:p>
        </w:tc>
        <w:tc>
          <w:tcPr>
            <w:tcW w:w="1039" w:type="dxa"/>
            <w:tcBorders>
              <w:top w:val="nil"/>
              <w:left w:val="nil"/>
              <w:bottom w:val="single" w:sz="8" w:space="0" w:color="auto"/>
              <w:right w:val="single" w:sz="8" w:space="0" w:color="auto"/>
            </w:tcBorders>
            <w:shd w:val="clear" w:color="000000" w:fill="B8CCE4"/>
            <w:vAlign w:val="bottom"/>
            <w:hideMark/>
          </w:tcPr>
          <w:p w14:paraId="7E87168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7F2BD2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A8ED331"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C1073C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621" w:type="dxa"/>
            <w:tcBorders>
              <w:top w:val="nil"/>
              <w:left w:val="nil"/>
              <w:bottom w:val="single" w:sz="8" w:space="0" w:color="auto"/>
              <w:right w:val="single" w:sz="8" w:space="0" w:color="auto"/>
            </w:tcBorders>
            <w:shd w:val="clear" w:color="auto" w:fill="auto"/>
            <w:vAlign w:val="center"/>
            <w:hideMark/>
          </w:tcPr>
          <w:p w14:paraId="3E36F6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2012" w:type="dxa"/>
            <w:tcBorders>
              <w:top w:val="nil"/>
              <w:left w:val="nil"/>
              <w:bottom w:val="single" w:sz="8" w:space="0" w:color="auto"/>
              <w:right w:val="single" w:sz="8" w:space="0" w:color="auto"/>
            </w:tcBorders>
            <w:shd w:val="clear" w:color="auto" w:fill="auto"/>
            <w:vAlign w:val="center"/>
            <w:hideMark/>
          </w:tcPr>
          <w:p w14:paraId="5DABED8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Rns-Rtw</w:t>
            </w:r>
            <w:proofErr w:type="spellEnd"/>
            <w:r w:rsidRPr="00D442DB">
              <w:rPr>
                <w:rFonts w:ascii="Andale WT" w:hAnsi="Andale WT" w:cs="Tahoma"/>
                <w:color w:val="454545"/>
                <w:sz w:val="16"/>
                <w:szCs w:val="16"/>
              </w:rPr>
              <w:t xml:space="preserve"> &amp; </w:t>
            </w:r>
            <w:proofErr w:type="spellStart"/>
            <w:r w:rsidRPr="00D442DB">
              <w:rPr>
                <w:rFonts w:ascii="Andale WT" w:hAnsi="Andale WT" w:cs="Tahoma"/>
                <w:color w:val="454545"/>
                <w:sz w:val="16"/>
                <w:szCs w:val="16"/>
              </w:rPr>
              <w:t>Sng</w:t>
            </w:r>
            <w:proofErr w:type="spellEnd"/>
            <w:r w:rsidRPr="00D442DB">
              <w:rPr>
                <w:rFonts w:ascii="Andale WT" w:hAnsi="Andale WT" w:cs="Tahoma"/>
                <w:color w:val="454545"/>
                <w:sz w:val="16"/>
                <w:szCs w:val="16"/>
              </w:rPr>
              <w:t>-Tb 345kV</w:t>
            </w:r>
          </w:p>
        </w:tc>
        <w:tc>
          <w:tcPr>
            <w:tcW w:w="1023" w:type="dxa"/>
            <w:tcBorders>
              <w:top w:val="nil"/>
              <w:left w:val="nil"/>
              <w:bottom w:val="single" w:sz="8" w:space="0" w:color="auto"/>
              <w:right w:val="single" w:sz="8" w:space="0" w:color="auto"/>
            </w:tcBorders>
            <w:shd w:val="clear" w:color="auto" w:fill="auto"/>
            <w:vAlign w:val="center"/>
            <w:hideMark/>
          </w:tcPr>
          <w:p w14:paraId="27C4A2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 Wharton - Zenith 345kV</w:t>
            </w:r>
          </w:p>
        </w:tc>
        <w:tc>
          <w:tcPr>
            <w:tcW w:w="1014" w:type="dxa"/>
            <w:tcBorders>
              <w:top w:val="nil"/>
              <w:left w:val="nil"/>
              <w:bottom w:val="single" w:sz="8" w:space="0" w:color="auto"/>
              <w:right w:val="single" w:sz="8" w:space="0" w:color="auto"/>
            </w:tcBorders>
            <w:shd w:val="clear" w:color="auto" w:fill="auto"/>
            <w:vAlign w:val="center"/>
            <w:hideMark/>
          </w:tcPr>
          <w:p w14:paraId="3D911F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0382CD8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$553,839.56</w:t>
            </w:r>
          </w:p>
        </w:tc>
        <w:tc>
          <w:tcPr>
            <w:tcW w:w="1039" w:type="dxa"/>
            <w:tcBorders>
              <w:top w:val="nil"/>
              <w:left w:val="nil"/>
              <w:bottom w:val="single" w:sz="8" w:space="0" w:color="auto"/>
              <w:right w:val="single" w:sz="8" w:space="0" w:color="auto"/>
            </w:tcBorders>
            <w:shd w:val="clear" w:color="auto" w:fill="auto"/>
            <w:vAlign w:val="bottom"/>
            <w:hideMark/>
          </w:tcPr>
          <w:p w14:paraId="4C133BE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5A448F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727571F"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448B4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621" w:type="dxa"/>
            <w:tcBorders>
              <w:top w:val="nil"/>
              <w:left w:val="nil"/>
              <w:bottom w:val="single" w:sz="8" w:space="0" w:color="auto"/>
              <w:right w:val="single" w:sz="8" w:space="0" w:color="auto"/>
            </w:tcBorders>
            <w:shd w:val="clear" w:color="auto" w:fill="auto"/>
            <w:vAlign w:val="center"/>
            <w:hideMark/>
          </w:tcPr>
          <w:p w14:paraId="14425B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2012" w:type="dxa"/>
            <w:tcBorders>
              <w:top w:val="nil"/>
              <w:left w:val="nil"/>
              <w:bottom w:val="single" w:sz="8" w:space="0" w:color="auto"/>
              <w:right w:val="single" w:sz="8" w:space="0" w:color="auto"/>
            </w:tcBorders>
            <w:shd w:val="clear" w:color="auto" w:fill="auto"/>
            <w:vAlign w:val="center"/>
            <w:hideMark/>
          </w:tcPr>
          <w:p w14:paraId="50C05A57"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Bighil</w:t>
            </w:r>
            <w:proofErr w:type="spellEnd"/>
            <w:r w:rsidRPr="00D442DB">
              <w:rPr>
                <w:rFonts w:ascii="Andale WT" w:hAnsi="Andale WT" w:cs="Tahoma"/>
                <w:color w:val="454545"/>
                <w:sz w:val="16"/>
                <w:szCs w:val="16"/>
              </w:rPr>
              <w:t>-Kendal 345kV</w:t>
            </w:r>
          </w:p>
        </w:tc>
        <w:tc>
          <w:tcPr>
            <w:tcW w:w="1023" w:type="dxa"/>
            <w:tcBorders>
              <w:top w:val="nil"/>
              <w:left w:val="nil"/>
              <w:bottom w:val="single" w:sz="8" w:space="0" w:color="auto"/>
              <w:right w:val="single" w:sz="8" w:space="0" w:color="auto"/>
            </w:tcBorders>
            <w:shd w:val="clear" w:color="auto" w:fill="auto"/>
            <w:vAlign w:val="center"/>
            <w:hideMark/>
          </w:tcPr>
          <w:p w14:paraId="7E5695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 Road - Maxwell 138kV</w:t>
            </w:r>
          </w:p>
        </w:tc>
        <w:tc>
          <w:tcPr>
            <w:tcW w:w="1014" w:type="dxa"/>
            <w:tcBorders>
              <w:top w:val="nil"/>
              <w:left w:val="nil"/>
              <w:bottom w:val="single" w:sz="8" w:space="0" w:color="auto"/>
              <w:right w:val="single" w:sz="8" w:space="0" w:color="auto"/>
            </w:tcBorders>
            <w:shd w:val="clear" w:color="auto" w:fill="auto"/>
            <w:vAlign w:val="center"/>
            <w:hideMark/>
          </w:tcPr>
          <w:p w14:paraId="5AA1A8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w:t>
            </w:r>
          </w:p>
        </w:tc>
        <w:tc>
          <w:tcPr>
            <w:tcW w:w="965" w:type="dxa"/>
            <w:tcBorders>
              <w:top w:val="nil"/>
              <w:left w:val="nil"/>
              <w:bottom w:val="single" w:sz="8" w:space="0" w:color="auto"/>
              <w:right w:val="single" w:sz="8" w:space="0" w:color="auto"/>
            </w:tcBorders>
            <w:shd w:val="clear" w:color="auto" w:fill="auto"/>
            <w:hideMark/>
          </w:tcPr>
          <w:p w14:paraId="06D2FC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$543,216.67</w:t>
            </w:r>
          </w:p>
        </w:tc>
        <w:tc>
          <w:tcPr>
            <w:tcW w:w="1039" w:type="dxa"/>
            <w:tcBorders>
              <w:top w:val="nil"/>
              <w:left w:val="nil"/>
              <w:bottom w:val="single" w:sz="8" w:space="0" w:color="auto"/>
              <w:right w:val="single" w:sz="8" w:space="0" w:color="auto"/>
            </w:tcBorders>
            <w:shd w:val="clear" w:color="auto" w:fill="auto"/>
            <w:vAlign w:val="bottom"/>
            <w:hideMark/>
          </w:tcPr>
          <w:p w14:paraId="671A85AE"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80D093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10F1219"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3B463F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DKG_NB_5</w:t>
            </w:r>
          </w:p>
        </w:tc>
        <w:tc>
          <w:tcPr>
            <w:tcW w:w="1621" w:type="dxa"/>
            <w:tcBorders>
              <w:top w:val="nil"/>
              <w:left w:val="nil"/>
              <w:bottom w:val="single" w:sz="8" w:space="0" w:color="auto"/>
              <w:right w:val="single" w:sz="8" w:space="0" w:color="auto"/>
            </w:tcBorders>
            <w:shd w:val="clear" w:color="000000" w:fill="B8CCE4"/>
            <w:vAlign w:val="center"/>
            <w:hideMark/>
          </w:tcPr>
          <w:p w14:paraId="110A08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2012" w:type="dxa"/>
            <w:tcBorders>
              <w:top w:val="nil"/>
              <w:left w:val="nil"/>
              <w:bottom w:val="single" w:sz="8" w:space="0" w:color="auto"/>
              <w:right w:val="single" w:sz="8" w:space="0" w:color="auto"/>
            </w:tcBorders>
            <w:shd w:val="clear" w:color="000000" w:fill="B8CCE4"/>
            <w:vAlign w:val="center"/>
            <w:hideMark/>
          </w:tcPr>
          <w:p w14:paraId="48EA0C08"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TWR(</w:t>
            </w:r>
            <w:proofErr w:type="gramEnd"/>
            <w:r w:rsidRPr="00D442DB">
              <w:rPr>
                <w:rFonts w:ascii="Andale WT" w:hAnsi="Andale WT" w:cs="Tahoma"/>
                <w:color w:val="454545"/>
                <w:sz w:val="16"/>
                <w:szCs w:val="16"/>
              </w:rPr>
              <w:t>345) JOR-KG97 &amp; JOR-NB99</w:t>
            </w:r>
          </w:p>
        </w:tc>
        <w:tc>
          <w:tcPr>
            <w:tcW w:w="1023" w:type="dxa"/>
            <w:tcBorders>
              <w:top w:val="nil"/>
              <w:left w:val="nil"/>
              <w:bottom w:val="single" w:sz="8" w:space="0" w:color="auto"/>
              <w:right w:val="single" w:sz="8" w:space="0" w:color="auto"/>
            </w:tcBorders>
            <w:shd w:val="clear" w:color="000000" w:fill="B8CCE4"/>
            <w:vAlign w:val="center"/>
            <w:hideMark/>
          </w:tcPr>
          <w:p w14:paraId="55DC77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 Ph Robinson 345kV</w:t>
            </w:r>
          </w:p>
        </w:tc>
        <w:tc>
          <w:tcPr>
            <w:tcW w:w="1014" w:type="dxa"/>
            <w:tcBorders>
              <w:top w:val="nil"/>
              <w:left w:val="nil"/>
              <w:bottom w:val="single" w:sz="8" w:space="0" w:color="auto"/>
              <w:right w:val="single" w:sz="8" w:space="0" w:color="auto"/>
            </w:tcBorders>
            <w:shd w:val="clear" w:color="000000" w:fill="B8CCE4"/>
            <w:vAlign w:val="center"/>
            <w:hideMark/>
          </w:tcPr>
          <w:p w14:paraId="05EFDE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000000" w:fill="B8CCE4"/>
            <w:hideMark/>
          </w:tcPr>
          <w:p w14:paraId="5E485BC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$489,642.90</w:t>
            </w:r>
          </w:p>
        </w:tc>
        <w:tc>
          <w:tcPr>
            <w:tcW w:w="1039" w:type="dxa"/>
            <w:tcBorders>
              <w:top w:val="nil"/>
              <w:left w:val="nil"/>
              <w:bottom w:val="single" w:sz="8" w:space="0" w:color="auto"/>
              <w:right w:val="single" w:sz="8" w:space="0" w:color="auto"/>
            </w:tcBorders>
            <w:shd w:val="clear" w:color="000000" w:fill="B8CCE4"/>
            <w:vAlign w:val="bottom"/>
            <w:hideMark/>
          </w:tcPr>
          <w:p w14:paraId="18F4C84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8D7FCE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76B274E"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A363F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621" w:type="dxa"/>
            <w:tcBorders>
              <w:top w:val="nil"/>
              <w:left w:val="nil"/>
              <w:bottom w:val="single" w:sz="8" w:space="0" w:color="auto"/>
              <w:right w:val="single" w:sz="8" w:space="0" w:color="auto"/>
            </w:tcBorders>
            <w:shd w:val="clear" w:color="auto" w:fill="auto"/>
            <w:vAlign w:val="center"/>
            <w:hideMark/>
          </w:tcPr>
          <w:p w14:paraId="2E303BF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LARDVN_LASCRU1_1</w:t>
            </w:r>
          </w:p>
        </w:tc>
        <w:tc>
          <w:tcPr>
            <w:tcW w:w="2012" w:type="dxa"/>
            <w:tcBorders>
              <w:top w:val="nil"/>
              <w:left w:val="nil"/>
              <w:bottom w:val="single" w:sz="8" w:space="0" w:color="auto"/>
              <w:right w:val="single" w:sz="8" w:space="0" w:color="auto"/>
            </w:tcBorders>
            <w:shd w:val="clear" w:color="auto" w:fill="auto"/>
            <w:vAlign w:val="center"/>
            <w:hideMark/>
          </w:tcPr>
          <w:p w14:paraId="0B7A55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double </w:t>
            </w:r>
            <w:proofErr w:type="gramStart"/>
            <w:r w:rsidRPr="00D442DB">
              <w:rPr>
                <w:rFonts w:ascii="Andale WT" w:hAnsi="Andale WT" w:cs="Tahoma"/>
                <w:color w:val="454545"/>
                <w:sz w:val="16"/>
                <w:szCs w:val="16"/>
              </w:rPr>
              <w:t>LOBO  to</w:t>
            </w:r>
            <w:proofErr w:type="gramEnd"/>
            <w:r w:rsidRPr="00D442DB">
              <w:rPr>
                <w:rFonts w:ascii="Andale WT" w:hAnsi="Andale WT" w:cs="Tahoma"/>
                <w:color w:val="454545"/>
                <w:sz w:val="16"/>
                <w:szCs w:val="16"/>
              </w:rPr>
              <w:t xml:space="preserve">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6F2405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Laredo </w:t>
            </w:r>
            <w:proofErr w:type="spellStart"/>
            <w:r w:rsidRPr="00D442DB">
              <w:rPr>
                <w:rFonts w:ascii="Andale WT" w:hAnsi="Andale WT" w:cs="Tahoma"/>
                <w:color w:val="454545"/>
                <w:sz w:val="16"/>
                <w:szCs w:val="16"/>
              </w:rPr>
              <w:t>Vft</w:t>
            </w:r>
            <w:proofErr w:type="spellEnd"/>
            <w:r w:rsidRPr="00D442DB">
              <w:rPr>
                <w:rFonts w:ascii="Andale WT" w:hAnsi="Andale WT" w:cs="Tahoma"/>
                <w:color w:val="454545"/>
                <w:sz w:val="16"/>
                <w:szCs w:val="16"/>
              </w:rPr>
              <w:t xml:space="preserve"> North - Las Cruces 138kV</w:t>
            </w:r>
          </w:p>
        </w:tc>
        <w:tc>
          <w:tcPr>
            <w:tcW w:w="1014" w:type="dxa"/>
            <w:tcBorders>
              <w:top w:val="nil"/>
              <w:left w:val="nil"/>
              <w:bottom w:val="single" w:sz="8" w:space="0" w:color="auto"/>
              <w:right w:val="single" w:sz="8" w:space="0" w:color="auto"/>
            </w:tcBorders>
            <w:shd w:val="clear" w:color="auto" w:fill="auto"/>
            <w:vAlign w:val="center"/>
            <w:hideMark/>
          </w:tcPr>
          <w:p w14:paraId="54046B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w:t>
            </w:r>
          </w:p>
        </w:tc>
        <w:tc>
          <w:tcPr>
            <w:tcW w:w="965" w:type="dxa"/>
            <w:tcBorders>
              <w:top w:val="nil"/>
              <w:left w:val="nil"/>
              <w:bottom w:val="single" w:sz="8" w:space="0" w:color="auto"/>
              <w:right w:val="single" w:sz="8" w:space="0" w:color="auto"/>
            </w:tcBorders>
            <w:shd w:val="clear" w:color="auto" w:fill="auto"/>
            <w:hideMark/>
          </w:tcPr>
          <w:p w14:paraId="489656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$451,368.78</w:t>
            </w:r>
          </w:p>
        </w:tc>
        <w:tc>
          <w:tcPr>
            <w:tcW w:w="1039" w:type="dxa"/>
            <w:tcBorders>
              <w:top w:val="nil"/>
              <w:left w:val="nil"/>
              <w:bottom w:val="single" w:sz="8" w:space="0" w:color="auto"/>
              <w:right w:val="single" w:sz="8" w:space="0" w:color="auto"/>
            </w:tcBorders>
            <w:shd w:val="clear" w:color="auto" w:fill="auto"/>
            <w:vAlign w:val="bottom"/>
            <w:hideMark/>
          </w:tcPr>
          <w:p w14:paraId="4A88DB0E"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E53944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4C0ED23"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4CF9C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DSNDBCE5</w:t>
            </w:r>
          </w:p>
        </w:tc>
        <w:tc>
          <w:tcPr>
            <w:tcW w:w="1621" w:type="dxa"/>
            <w:tcBorders>
              <w:top w:val="nil"/>
              <w:left w:val="nil"/>
              <w:bottom w:val="single" w:sz="8" w:space="0" w:color="auto"/>
              <w:right w:val="single" w:sz="8" w:space="0" w:color="auto"/>
            </w:tcBorders>
            <w:shd w:val="clear" w:color="auto" w:fill="auto"/>
            <w:vAlign w:val="center"/>
            <w:hideMark/>
          </w:tcPr>
          <w:p w14:paraId="1BC01B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36040__A</w:t>
            </w:r>
          </w:p>
        </w:tc>
        <w:tc>
          <w:tcPr>
            <w:tcW w:w="2012" w:type="dxa"/>
            <w:tcBorders>
              <w:top w:val="nil"/>
              <w:left w:val="nil"/>
              <w:bottom w:val="single" w:sz="8" w:space="0" w:color="auto"/>
              <w:right w:val="single" w:sz="8" w:space="0" w:color="auto"/>
            </w:tcBorders>
            <w:shd w:val="clear" w:color="auto" w:fill="auto"/>
            <w:vAlign w:val="center"/>
            <w:hideMark/>
          </w:tcPr>
          <w:p w14:paraId="33DA97B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SNDSW TO BCESW  345 DBLCKT</w:t>
            </w:r>
          </w:p>
        </w:tc>
        <w:tc>
          <w:tcPr>
            <w:tcW w:w="1023" w:type="dxa"/>
            <w:tcBorders>
              <w:top w:val="nil"/>
              <w:left w:val="nil"/>
              <w:bottom w:val="single" w:sz="8" w:space="0" w:color="auto"/>
              <w:right w:val="single" w:sz="8" w:space="0" w:color="auto"/>
            </w:tcBorders>
            <w:shd w:val="clear" w:color="auto" w:fill="auto"/>
            <w:vAlign w:val="center"/>
            <w:hideMark/>
          </w:tcPr>
          <w:p w14:paraId="63FC1B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Salado Switch - Knob Creek Switch 345kV</w:t>
            </w:r>
          </w:p>
        </w:tc>
        <w:tc>
          <w:tcPr>
            <w:tcW w:w="1014" w:type="dxa"/>
            <w:tcBorders>
              <w:top w:val="nil"/>
              <w:left w:val="nil"/>
              <w:bottom w:val="single" w:sz="8" w:space="0" w:color="auto"/>
              <w:right w:val="single" w:sz="8" w:space="0" w:color="auto"/>
            </w:tcBorders>
            <w:shd w:val="clear" w:color="auto" w:fill="auto"/>
            <w:vAlign w:val="center"/>
            <w:hideMark/>
          </w:tcPr>
          <w:p w14:paraId="59BAE8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7276CB1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$424,284.52</w:t>
            </w:r>
          </w:p>
        </w:tc>
        <w:tc>
          <w:tcPr>
            <w:tcW w:w="1039" w:type="dxa"/>
            <w:tcBorders>
              <w:top w:val="nil"/>
              <w:left w:val="nil"/>
              <w:bottom w:val="single" w:sz="8" w:space="0" w:color="auto"/>
              <w:right w:val="single" w:sz="8" w:space="0" w:color="auto"/>
            </w:tcBorders>
            <w:shd w:val="clear" w:color="auto" w:fill="auto"/>
            <w:vAlign w:val="bottom"/>
            <w:hideMark/>
          </w:tcPr>
          <w:p w14:paraId="5259577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73EF16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D6EE2C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856524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DROUCHI8</w:t>
            </w:r>
          </w:p>
        </w:tc>
        <w:tc>
          <w:tcPr>
            <w:tcW w:w="1621" w:type="dxa"/>
            <w:tcBorders>
              <w:top w:val="nil"/>
              <w:left w:val="nil"/>
              <w:bottom w:val="single" w:sz="8" w:space="0" w:color="auto"/>
              <w:right w:val="single" w:sz="8" w:space="0" w:color="auto"/>
            </w:tcBorders>
            <w:shd w:val="clear" w:color="000000" w:fill="B8CCE4"/>
            <w:vAlign w:val="center"/>
            <w:hideMark/>
          </w:tcPr>
          <w:p w14:paraId="12A00DB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1710__C</w:t>
            </w:r>
          </w:p>
        </w:tc>
        <w:tc>
          <w:tcPr>
            <w:tcW w:w="2012" w:type="dxa"/>
            <w:tcBorders>
              <w:top w:val="nil"/>
              <w:left w:val="nil"/>
              <w:bottom w:val="single" w:sz="8" w:space="0" w:color="auto"/>
              <w:right w:val="single" w:sz="8" w:space="0" w:color="auto"/>
            </w:tcBorders>
            <w:shd w:val="clear" w:color="000000" w:fill="B8CCE4"/>
            <w:vAlign w:val="center"/>
            <w:hideMark/>
          </w:tcPr>
          <w:p w14:paraId="213C0D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RNDRK-CHIEBR &amp; SPANOA 138kV</w:t>
            </w:r>
          </w:p>
        </w:tc>
        <w:tc>
          <w:tcPr>
            <w:tcW w:w="1023" w:type="dxa"/>
            <w:tcBorders>
              <w:top w:val="nil"/>
              <w:left w:val="nil"/>
              <w:bottom w:val="single" w:sz="8" w:space="0" w:color="auto"/>
              <w:right w:val="single" w:sz="8" w:space="0" w:color="auto"/>
            </w:tcBorders>
            <w:shd w:val="clear" w:color="000000" w:fill="B8CCE4"/>
            <w:vAlign w:val="center"/>
            <w:hideMark/>
          </w:tcPr>
          <w:p w14:paraId="17E20B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Bell County - Salado Switch 138kV</w:t>
            </w:r>
          </w:p>
        </w:tc>
        <w:tc>
          <w:tcPr>
            <w:tcW w:w="1014" w:type="dxa"/>
            <w:tcBorders>
              <w:top w:val="nil"/>
              <w:left w:val="nil"/>
              <w:bottom w:val="single" w:sz="8" w:space="0" w:color="auto"/>
              <w:right w:val="single" w:sz="8" w:space="0" w:color="auto"/>
            </w:tcBorders>
            <w:shd w:val="clear" w:color="000000" w:fill="B8CCE4"/>
            <w:vAlign w:val="center"/>
            <w:hideMark/>
          </w:tcPr>
          <w:p w14:paraId="55F289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54A053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$424,106.67</w:t>
            </w:r>
          </w:p>
        </w:tc>
        <w:tc>
          <w:tcPr>
            <w:tcW w:w="1039" w:type="dxa"/>
            <w:tcBorders>
              <w:top w:val="nil"/>
              <w:left w:val="nil"/>
              <w:bottom w:val="single" w:sz="8" w:space="0" w:color="auto"/>
              <w:right w:val="single" w:sz="8" w:space="0" w:color="auto"/>
            </w:tcBorders>
            <w:shd w:val="clear" w:color="000000" w:fill="B8CCE4"/>
            <w:vAlign w:val="bottom"/>
            <w:hideMark/>
          </w:tcPr>
          <w:p w14:paraId="25B3429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902046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86BBB00"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1FE57C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DRAZSA89</w:t>
            </w:r>
          </w:p>
        </w:tc>
        <w:tc>
          <w:tcPr>
            <w:tcW w:w="1621" w:type="dxa"/>
            <w:tcBorders>
              <w:top w:val="nil"/>
              <w:left w:val="nil"/>
              <w:bottom w:val="single" w:sz="8" w:space="0" w:color="auto"/>
              <w:right w:val="single" w:sz="8" w:space="0" w:color="auto"/>
            </w:tcBorders>
            <w:shd w:val="clear" w:color="auto" w:fill="auto"/>
            <w:vAlign w:val="center"/>
            <w:hideMark/>
          </w:tcPr>
          <w:p w14:paraId="6579B68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2012" w:type="dxa"/>
            <w:tcBorders>
              <w:top w:val="nil"/>
              <w:left w:val="nil"/>
              <w:bottom w:val="single" w:sz="8" w:space="0" w:color="auto"/>
              <w:right w:val="single" w:sz="8" w:space="0" w:color="auto"/>
            </w:tcBorders>
            <w:shd w:val="clear" w:color="auto" w:fill="auto"/>
            <w:vAlign w:val="center"/>
            <w:hideMark/>
          </w:tcPr>
          <w:p w14:paraId="095BEEA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Double Circuit RAZORBAC to DRYFRIO 138 kV &amp; UVALDE to SABINAL 69 kV</w:t>
            </w:r>
          </w:p>
        </w:tc>
        <w:tc>
          <w:tcPr>
            <w:tcW w:w="1023" w:type="dxa"/>
            <w:tcBorders>
              <w:top w:val="nil"/>
              <w:left w:val="nil"/>
              <w:bottom w:val="single" w:sz="8" w:space="0" w:color="auto"/>
              <w:right w:val="single" w:sz="8" w:space="0" w:color="auto"/>
            </w:tcBorders>
            <w:shd w:val="clear" w:color="auto" w:fill="auto"/>
            <w:vAlign w:val="center"/>
            <w:hideMark/>
          </w:tcPr>
          <w:p w14:paraId="26DE2F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 Switching Station - Downie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34D487E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w:t>
            </w:r>
          </w:p>
        </w:tc>
        <w:tc>
          <w:tcPr>
            <w:tcW w:w="965" w:type="dxa"/>
            <w:tcBorders>
              <w:top w:val="nil"/>
              <w:left w:val="nil"/>
              <w:bottom w:val="single" w:sz="8" w:space="0" w:color="auto"/>
              <w:right w:val="single" w:sz="8" w:space="0" w:color="auto"/>
            </w:tcBorders>
            <w:shd w:val="clear" w:color="auto" w:fill="auto"/>
            <w:hideMark/>
          </w:tcPr>
          <w:p w14:paraId="586F614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$422,200.33</w:t>
            </w:r>
          </w:p>
        </w:tc>
        <w:tc>
          <w:tcPr>
            <w:tcW w:w="1039" w:type="dxa"/>
            <w:tcBorders>
              <w:top w:val="nil"/>
              <w:left w:val="nil"/>
              <w:bottom w:val="single" w:sz="8" w:space="0" w:color="auto"/>
              <w:right w:val="single" w:sz="8" w:space="0" w:color="auto"/>
            </w:tcBorders>
            <w:shd w:val="clear" w:color="auto" w:fill="auto"/>
            <w:vAlign w:val="bottom"/>
            <w:hideMark/>
          </w:tcPr>
          <w:p w14:paraId="43F45E0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7BDD39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97DA038"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77F1B2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621" w:type="dxa"/>
            <w:tcBorders>
              <w:top w:val="nil"/>
              <w:left w:val="nil"/>
              <w:bottom w:val="single" w:sz="8" w:space="0" w:color="auto"/>
              <w:right w:val="single" w:sz="8" w:space="0" w:color="auto"/>
            </w:tcBorders>
            <w:shd w:val="clear" w:color="000000" w:fill="B8CCE4"/>
            <w:vAlign w:val="center"/>
            <w:hideMark/>
          </w:tcPr>
          <w:p w14:paraId="0E62B7E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000000" w:fill="B8CCE4"/>
            <w:vAlign w:val="center"/>
            <w:hideMark/>
          </w:tcPr>
          <w:p w14:paraId="7C36F3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Hill - Schneeman Draw &amp; Big Hill - Schneeman Draw 2</w:t>
            </w:r>
          </w:p>
        </w:tc>
        <w:tc>
          <w:tcPr>
            <w:tcW w:w="1023" w:type="dxa"/>
            <w:tcBorders>
              <w:top w:val="nil"/>
              <w:left w:val="nil"/>
              <w:bottom w:val="single" w:sz="8" w:space="0" w:color="auto"/>
              <w:right w:val="single" w:sz="8" w:space="0" w:color="auto"/>
            </w:tcBorders>
            <w:shd w:val="clear" w:color="000000" w:fill="B8CCE4"/>
            <w:vAlign w:val="center"/>
            <w:hideMark/>
          </w:tcPr>
          <w:p w14:paraId="631593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000000" w:fill="B8CCE4"/>
            <w:vAlign w:val="center"/>
            <w:hideMark/>
          </w:tcPr>
          <w:p w14:paraId="4DD603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264DBE9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$420,607.07</w:t>
            </w:r>
          </w:p>
        </w:tc>
        <w:tc>
          <w:tcPr>
            <w:tcW w:w="1039" w:type="dxa"/>
            <w:tcBorders>
              <w:top w:val="nil"/>
              <w:left w:val="nil"/>
              <w:bottom w:val="single" w:sz="8" w:space="0" w:color="auto"/>
              <w:right w:val="single" w:sz="8" w:space="0" w:color="auto"/>
            </w:tcBorders>
            <w:shd w:val="clear" w:color="000000" w:fill="B8CCE4"/>
            <w:vAlign w:val="bottom"/>
            <w:hideMark/>
          </w:tcPr>
          <w:p w14:paraId="0F9592D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F981C2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D6379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378752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SRAYRI38</w:t>
            </w:r>
          </w:p>
        </w:tc>
        <w:tc>
          <w:tcPr>
            <w:tcW w:w="1621" w:type="dxa"/>
            <w:tcBorders>
              <w:top w:val="nil"/>
              <w:left w:val="nil"/>
              <w:bottom w:val="single" w:sz="8" w:space="0" w:color="auto"/>
              <w:right w:val="single" w:sz="8" w:space="0" w:color="auto"/>
            </w:tcBorders>
            <w:shd w:val="clear" w:color="auto" w:fill="auto"/>
            <w:vAlign w:val="center"/>
            <w:hideMark/>
          </w:tcPr>
          <w:p w14:paraId="1F347B3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HAINE__LA_PAL1_1</w:t>
            </w:r>
          </w:p>
        </w:tc>
        <w:tc>
          <w:tcPr>
            <w:tcW w:w="2012" w:type="dxa"/>
            <w:tcBorders>
              <w:top w:val="nil"/>
              <w:left w:val="nil"/>
              <w:bottom w:val="single" w:sz="8" w:space="0" w:color="auto"/>
              <w:right w:val="single" w:sz="8" w:space="0" w:color="auto"/>
            </w:tcBorders>
            <w:shd w:val="clear" w:color="auto" w:fill="auto"/>
            <w:vAlign w:val="center"/>
            <w:hideMark/>
          </w:tcPr>
          <w:p w14:paraId="3B66EEF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 PULGAS to RAYMONDVILLE 2 LIN 1</w:t>
            </w:r>
          </w:p>
        </w:tc>
        <w:tc>
          <w:tcPr>
            <w:tcW w:w="1023" w:type="dxa"/>
            <w:tcBorders>
              <w:top w:val="nil"/>
              <w:left w:val="nil"/>
              <w:bottom w:val="single" w:sz="8" w:space="0" w:color="auto"/>
              <w:right w:val="single" w:sz="8" w:space="0" w:color="auto"/>
            </w:tcBorders>
            <w:shd w:val="clear" w:color="auto" w:fill="auto"/>
            <w:vAlign w:val="center"/>
            <w:hideMark/>
          </w:tcPr>
          <w:p w14:paraId="76E9CC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 Drive - La Palma 138kV</w:t>
            </w:r>
          </w:p>
        </w:tc>
        <w:tc>
          <w:tcPr>
            <w:tcW w:w="1014" w:type="dxa"/>
            <w:tcBorders>
              <w:top w:val="nil"/>
              <w:left w:val="nil"/>
              <w:bottom w:val="single" w:sz="8" w:space="0" w:color="auto"/>
              <w:right w:val="single" w:sz="8" w:space="0" w:color="auto"/>
            </w:tcBorders>
            <w:shd w:val="clear" w:color="auto" w:fill="auto"/>
            <w:vAlign w:val="center"/>
            <w:hideMark/>
          </w:tcPr>
          <w:p w14:paraId="025902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w:t>
            </w:r>
          </w:p>
        </w:tc>
        <w:tc>
          <w:tcPr>
            <w:tcW w:w="965" w:type="dxa"/>
            <w:tcBorders>
              <w:top w:val="nil"/>
              <w:left w:val="nil"/>
              <w:bottom w:val="single" w:sz="8" w:space="0" w:color="auto"/>
              <w:right w:val="single" w:sz="8" w:space="0" w:color="auto"/>
            </w:tcBorders>
            <w:shd w:val="clear" w:color="auto" w:fill="auto"/>
            <w:hideMark/>
          </w:tcPr>
          <w:p w14:paraId="2BCB95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$408,892.17</w:t>
            </w:r>
          </w:p>
        </w:tc>
        <w:tc>
          <w:tcPr>
            <w:tcW w:w="1039" w:type="dxa"/>
            <w:tcBorders>
              <w:top w:val="nil"/>
              <w:left w:val="nil"/>
              <w:bottom w:val="single" w:sz="8" w:space="0" w:color="auto"/>
              <w:right w:val="single" w:sz="8" w:space="0" w:color="auto"/>
            </w:tcBorders>
            <w:shd w:val="clear" w:color="auto" w:fill="auto"/>
            <w:vAlign w:val="bottom"/>
            <w:hideMark/>
          </w:tcPr>
          <w:p w14:paraId="3C34601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C860E0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19385DF"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E200D3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MSFRYTP8</w:t>
            </w:r>
          </w:p>
        </w:tc>
        <w:tc>
          <w:tcPr>
            <w:tcW w:w="1621" w:type="dxa"/>
            <w:tcBorders>
              <w:top w:val="nil"/>
              <w:left w:val="nil"/>
              <w:bottom w:val="single" w:sz="8" w:space="0" w:color="auto"/>
              <w:right w:val="single" w:sz="8" w:space="0" w:color="auto"/>
            </w:tcBorders>
            <w:shd w:val="clear" w:color="000000" w:fill="B8CCE4"/>
            <w:vAlign w:val="center"/>
            <w:hideMark/>
          </w:tcPr>
          <w:p w14:paraId="1EA739D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597T597_1</w:t>
            </w:r>
          </w:p>
        </w:tc>
        <w:tc>
          <w:tcPr>
            <w:tcW w:w="2012" w:type="dxa"/>
            <w:tcBorders>
              <w:top w:val="nil"/>
              <w:left w:val="nil"/>
              <w:bottom w:val="single" w:sz="8" w:space="0" w:color="auto"/>
              <w:right w:val="single" w:sz="8" w:space="0" w:color="auto"/>
            </w:tcBorders>
            <w:shd w:val="clear" w:color="000000" w:fill="B8CCE4"/>
            <w:vAlign w:val="center"/>
            <w:hideMark/>
          </w:tcPr>
          <w:p w14:paraId="1062BE8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SINGLE FRYSW - TMPSW 138 KV</w:t>
            </w:r>
          </w:p>
        </w:tc>
        <w:tc>
          <w:tcPr>
            <w:tcW w:w="1023" w:type="dxa"/>
            <w:tcBorders>
              <w:top w:val="nil"/>
              <w:left w:val="nil"/>
              <w:bottom w:val="single" w:sz="8" w:space="0" w:color="auto"/>
              <w:right w:val="single" w:sz="8" w:space="0" w:color="auto"/>
            </w:tcBorders>
            <w:shd w:val="clear" w:color="000000" w:fill="B8CCE4"/>
            <w:vAlign w:val="center"/>
            <w:hideMark/>
          </w:tcPr>
          <w:p w14:paraId="37351212"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Rivery</w:t>
            </w:r>
            <w:proofErr w:type="spellEnd"/>
            <w:r w:rsidRPr="00D442DB">
              <w:rPr>
                <w:rFonts w:ascii="Andale WT" w:hAnsi="Andale WT" w:cs="Tahoma"/>
                <w:color w:val="454545"/>
                <w:sz w:val="16"/>
                <w:szCs w:val="16"/>
              </w:rPr>
              <w:t xml:space="preserve"> - Georgetown 138kV</w:t>
            </w:r>
          </w:p>
        </w:tc>
        <w:tc>
          <w:tcPr>
            <w:tcW w:w="1014" w:type="dxa"/>
            <w:tcBorders>
              <w:top w:val="nil"/>
              <w:left w:val="nil"/>
              <w:bottom w:val="single" w:sz="8" w:space="0" w:color="auto"/>
              <w:right w:val="single" w:sz="8" w:space="0" w:color="auto"/>
            </w:tcBorders>
            <w:shd w:val="clear" w:color="000000" w:fill="B8CCE4"/>
            <w:vAlign w:val="center"/>
            <w:hideMark/>
          </w:tcPr>
          <w:p w14:paraId="0A0317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339B17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$393,629.57</w:t>
            </w:r>
          </w:p>
        </w:tc>
        <w:tc>
          <w:tcPr>
            <w:tcW w:w="1039" w:type="dxa"/>
            <w:tcBorders>
              <w:top w:val="nil"/>
              <w:left w:val="nil"/>
              <w:bottom w:val="single" w:sz="8" w:space="0" w:color="auto"/>
              <w:right w:val="single" w:sz="8" w:space="0" w:color="auto"/>
            </w:tcBorders>
            <w:shd w:val="clear" w:color="000000" w:fill="B8CCE4"/>
            <w:vAlign w:val="bottom"/>
            <w:hideMark/>
          </w:tcPr>
          <w:p w14:paraId="5FE5DEF0"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1C3049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BF7C041"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38389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4835B39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HMLTN</w:t>
            </w:r>
          </w:p>
        </w:tc>
        <w:tc>
          <w:tcPr>
            <w:tcW w:w="2012" w:type="dxa"/>
            <w:tcBorders>
              <w:top w:val="nil"/>
              <w:left w:val="nil"/>
              <w:bottom w:val="single" w:sz="8" w:space="0" w:color="auto"/>
              <w:right w:val="single" w:sz="8" w:space="0" w:color="auto"/>
            </w:tcBorders>
            <w:shd w:val="clear" w:color="auto" w:fill="auto"/>
            <w:vAlign w:val="center"/>
            <w:hideMark/>
          </w:tcPr>
          <w:p w14:paraId="4F37A968"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256AD6C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HMLTN GTC</w:t>
            </w:r>
          </w:p>
        </w:tc>
        <w:tc>
          <w:tcPr>
            <w:tcW w:w="1014" w:type="dxa"/>
            <w:tcBorders>
              <w:top w:val="nil"/>
              <w:left w:val="nil"/>
              <w:bottom w:val="single" w:sz="8" w:space="0" w:color="auto"/>
              <w:right w:val="single" w:sz="8" w:space="0" w:color="auto"/>
            </w:tcBorders>
            <w:shd w:val="clear" w:color="auto" w:fill="auto"/>
            <w:vAlign w:val="center"/>
            <w:hideMark/>
          </w:tcPr>
          <w:p w14:paraId="0EBF05B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30</w:t>
            </w:r>
          </w:p>
        </w:tc>
        <w:tc>
          <w:tcPr>
            <w:tcW w:w="965" w:type="dxa"/>
            <w:tcBorders>
              <w:top w:val="nil"/>
              <w:left w:val="nil"/>
              <w:bottom w:val="single" w:sz="8" w:space="0" w:color="auto"/>
              <w:right w:val="single" w:sz="8" w:space="0" w:color="auto"/>
            </w:tcBorders>
            <w:shd w:val="clear" w:color="auto" w:fill="auto"/>
            <w:hideMark/>
          </w:tcPr>
          <w:p w14:paraId="5149DF8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$359,355.99</w:t>
            </w:r>
          </w:p>
        </w:tc>
        <w:tc>
          <w:tcPr>
            <w:tcW w:w="1039" w:type="dxa"/>
            <w:tcBorders>
              <w:top w:val="nil"/>
              <w:left w:val="nil"/>
              <w:bottom w:val="single" w:sz="8" w:space="0" w:color="auto"/>
              <w:right w:val="single" w:sz="8" w:space="0" w:color="auto"/>
            </w:tcBorders>
            <w:shd w:val="clear" w:color="auto" w:fill="auto"/>
            <w:vAlign w:val="bottom"/>
            <w:hideMark/>
          </w:tcPr>
          <w:p w14:paraId="1A11B09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C0F247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2E37006"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A9746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SMDOOAS5</w:t>
            </w:r>
          </w:p>
        </w:tc>
        <w:tc>
          <w:tcPr>
            <w:tcW w:w="1621" w:type="dxa"/>
            <w:tcBorders>
              <w:top w:val="nil"/>
              <w:left w:val="nil"/>
              <w:bottom w:val="single" w:sz="8" w:space="0" w:color="auto"/>
              <w:right w:val="single" w:sz="8" w:space="0" w:color="auto"/>
            </w:tcBorders>
            <w:shd w:val="clear" w:color="000000" w:fill="B8CCE4"/>
            <w:vAlign w:val="center"/>
            <w:hideMark/>
          </w:tcPr>
          <w:p w14:paraId="086DAC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GV_HOC19_A</w:t>
            </w:r>
          </w:p>
        </w:tc>
        <w:tc>
          <w:tcPr>
            <w:tcW w:w="2012" w:type="dxa"/>
            <w:tcBorders>
              <w:top w:val="nil"/>
              <w:left w:val="nil"/>
              <w:bottom w:val="single" w:sz="8" w:space="0" w:color="auto"/>
              <w:right w:val="single" w:sz="8" w:space="0" w:color="auto"/>
            </w:tcBorders>
            <w:shd w:val="clear" w:color="000000" w:fill="B8CCE4"/>
            <w:vAlign w:val="center"/>
            <w:hideMark/>
          </w:tcPr>
          <w:p w14:paraId="7281B8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to OASIS LIN A</w:t>
            </w:r>
          </w:p>
        </w:tc>
        <w:tc>
          <w:tcPr>
            <w:tcW w:w="1023" w:type="dxa"/>
            <w:tcBorders>
              <w:top w:val="nil"/>
              <w:left w:val="nil"/>
              <w:bottom w:val="single" w:sz="8" w:space="0" w:color="auto"/>
              <w:right w:val="single" w:sz="8" w:space="0" w:color="auto"/>
            </w:tcBorders>
            <w:shd w:val="clear" w:color="000000" w:fill="B8CCE4"/>
            <w:vAlign w:val="center"/>
            <w:hideMark/>
          </w:tcPr>
          <w:p w14:paraId="7580823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Garden Villas - H O Clarke 69kV</w:t>
            </w:r>
          </w:p>
        </w:tc>
        <w:tc>
          <w:tcPr>
            <w:tcW w:w="1014" w:type="dxa"/>
            <w:tcBorders>
              <w:top w:val="nil"/>
              <w:left w:val="nil"/>
              <w:bottom w:val="single" w:sz="8" w:space="0" w:color="auto"/>
              <w:right w:val="single" w:sz="8" w:space="0" w:color="auto"/>
            </w:tcBorders>
            <w:shd w:val="clear" w:color="000000" w:fill="B8CCE4"/>
            <w:vAlign w:val="center"/>
            <w:hideMark/>
          </w:tcPr>
          <w:p w14:paraId="5E10E1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48AEBE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$345,842.00</w:t>
            </w:r>
          </w:p>
        </w:tc>
        <w:tc>
          <w:tcPr>
            <w:tcW w:w="1039" w:type="dxa"/>
            <w:tcBorders>
              <w:top w:val="nil"/>
              <w:left w:val="nil"/>
              <w:bottom w:val="single" w:sz="8" w:space="0" w:color="auto"/>
              <w:right w:val="single" w:sz="8" w:space="0" w:color="auto"/>
            </w:tcBorders>
            <w:shd w:val="clear" w:color="000000" w:fill="B8CCE4"/>
            <w:vAlign w:val="bottom"/>
            <w:hideMark/>
          </w:tcPr>
          <w:p w14:paraId="72D7E2B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96E2DE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C7A357B"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A4D7B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SRNKEXC5</w:t>
            </w:r>
          </w:p>
        </w:tc>
        <w:tc>
          <w:tcPr>
            <w:tcW w:w="1621" w:type="dxa"/>
            <w:tcBorders>
              <w:top w:val="nil"/>
              <w:left w:val="nil"/>
              <w:bottom w:val="single" w:sz="8" w:space="0" w:color="auto"/>
              <w:right w:val="single" w:sz="8" w:space="0" w:color="auto"/>
            </w:tcBorders>
            <w:shd w:val="clear" w:color="auto" w:fill="auto"/>
            <w:vAlign w:val="center"/>
            <w:hideMark/>
          </w:tcPr>
          <w:p w14:paraId="1978AE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108__A</w:t>
            </w:r>
          </w:p>
        </w:tc>
        <w:tc>
          <w:tcPr>
            <w:tcW w:w="2012" w:type="dxa"/>
            <w:tcBorders>
              <w:top w:val="nil"/>
              <w:left w:val="nil"/>
              <w:bottom w:val="single" w:sz="8" w:space="0" w:color="auto"/>
              <w:right w:val="single" w:sz="8" w:space="0" w:color="auto"/>
            </w:tcBorders>
            <w:shd w:val="clear" w:color="auto" w:fill="auto"/>
            <w:vAlign w:val="center"/>
            <w:hideMark/>
          </w:tcPr>
          <w:p w14:paraId="45C569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ROANOKE SWITCH to EXCHANGE SWITCH LIN _A</w:t>
            </w:r>
          </w:p>
        </w:tc>
        <w:tc>
          <w:tcPr>
            <w:tcW w:w="1023" w:type="dxa"/>
            <w:tcBorders>
              <w:top w:val="nil"/>
              <w:left w:val="nil"/>
              <w:bottom w:val="single" w:sz="8" w:space="0" w:color="auto"/>
              <w:right w:val="single" w:sz="8" w:space="0" w:color="auto"/>
            </w:tcBorders>
            <w:shd w:val="clear" w:color="auto" w:fill="auto"/>
            <w:vAlign w:val="center"/>
            <w:hideMark/>
          </w:tcPr>
          <w:p w14:paraId="4171B1B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Roanoke Switch - Exchange Switch 345kV</w:t>
            </w:r>
          </w:p>
        </w:tc>
        <w:tc>
          <w:tcPr>
            <w:tcW w:w="1014" w:type="dxa"/>
            <w:tcBorders>
              <w:top w:val="nil"/>
              <w:left w:val="nil"/>
              <w:bottom w:val="single" w:sz="8" w:space="0" w:color="auto"/>
              <w:right w:val="single" w:sz="8" w:space="0" w:color="auto"/>
            </w:tcBorders>
            <w:shd w:val="clear" w:color="auto" w:fill="auto"/>
            <w:vAlign w:val="center"/>
            <w:hideMark/>
          </w:tcPr>
          <w:p w14:paraId="41BB486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48D503C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$336,616.98</w:t>
            </w:r>
          </w:p>
        </w:tc>
        <w:tc>
          <w:tcPr>
            <w:tcW w:w="1039" w:type="dxa"/>
            <w:tcBorders>
              <w:top w:val="nil"/>
              <w:left w:val="nil"/>
              <w:bottom w:val="single" w:sz="8" w:space="0" w:color="auto"/>
              <w:right w:val="single" w:sz="8" w:space="0" w:color="auto"/>
            </w:tcBorders>
            <w:shd w:val="clear" w:color="auto" w:fill="auto"/>
            <w:vAlign w:val="bottom"/>
            <w:hideMark/>
          </w:tcPr>
          <w:p w14:paraId="2EFF1F9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1B449A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4CF7638"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76270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SPADCHL8</w:t>
            </w:r>
          </w:p>
        </w:tc>
        <w:tc>
          <w:tcPr>
            <w:tcW w:w="1621" w:type="dxa"/>
            <w:tcBorders>
              <w:top w:val="nil"/>
              <w:left w:val="nil"/>
              <w:bottom w:val="single" w:sz="8" w:space="0" w:color="auto"/>
              <w:right w:val="single" w:sz="8" w:space="0" w:color="auto"/>
            </w:tcBorders>
            <w:shd w:val="clear" w:color="000000" w:fill="B8CCE4"/>
            <w:vAlign w:val="center"/>
            <w:hideMark/>
          </w:tcPr>
          <w:p w14:paraId="368E16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2012" w:type="dxa"/>
            <w:tcBorders>
              <w:top w:val="nil"/>
              <w:left w:val="nil"/>
              <w:bottom w:val="single" w:sz="8" w:space="0" w:color="auto"/>
              <w:right w:val="single" w:sz="8" w:space="0" w:color="auto"/>
            </w:tcBorders>
            <w:shd w:val="clear" w:color="000000" w:fill="B8CCE4"/>
            <w:vAlign w:val="center"/>
            <w:hideMark/>
          </w:tcPr>
          <w:p w14:paraId="03EFF5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CHILDRESS WEST to CHILDRESS WEST LIN 1</w:t>
            </w:r>
          </w:p>
        </w:tc>
        <w:tc>
          <w:tcPr>
            <w:tcW w:w="1023" w:type="dxa"/>
            <w:tcBorders>
              <w:top w:val="nil"/>
              <w:left w:val="nil"/>
              <w:bottom w:val="single" w:sz="8" w:space="0" w:color="auto"/>
              <w:right w:val="single" w:sz="8" w:space="0" w:color="auto"/>
            </w:tcBorders>
            <w:shd w:val="clear" w:color="000000" w:fill="B8CCE4"/>
            <w:vAlign w:val="center"/>
            <w:hideMark/>
          </w:tcPr>
          <w:p w14:paraId="279D384E"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Kma</w:t>
            </w:r>
            <w:proofErr w:type="spellEnd"/>
            <w:r w:rsidRPr="00D442DB">
              <w:rPr>
                <w:rFonts w:ascii="Andale WT" w:hAnsi="Andale WT" w:cs="Tahoma"/>
                <w:color w:val="454545"/>
                <w:sz w:val="16"/>
                <w:szCs w:val="16"/>
              </w:rPr>
              <w:t xml:space="preserve"> Tap - Holliday 69kV</w:t>
            </w:r>
          </w:p>
        </w:tc>
        <w:tc>
          <w:tcPr>
            <w:tcW w:w="1014" w:type="dxa"/>
            <w:tcBorders>
              <w:top w:val="nil"/>
              <w:left w:val="nil"/>
              <w:bottom w:val="single" w:sz="8" w:space="0" w:color="auto"/>
              <w:right w:val="single" w:sz="8" w:space="0" w:color="auto"/>
            </w:tcBorders>
            <w:shd w:val="clear" w:color="000000" w:fill="B8CCE4"/>
            <w:vAlign w:val="center"/>
            <w:hideMark/>
          </w:tcPr>
          <w:p w14:paraId="5585DF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0BD56E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$335,427.48</w:t>
            </w:r>
          </w:p>
        </w:tc>
        <w:tc>
          <w:tcPr>
            <w:tcW w:w="1039" w:type="dxa"/>
            <w:tcBorders>
              <w:top w:val="nil"/>
              <w:left w:val="nil"/>
              <w:bottom w:val="single" w:sz="8" w:space="0" w:color="auto"/>
              <w:right w:val="single" w:sz="8" w:space="0" w:color="auto"/>
            </w:tcBorders>
            <w:shd w:val="clear" w:color="000000" w:fill="B8CCE4"/>
            <w:vAlign w:val="bottom"/>
            <w:hideMark/>
          </w:tcPr>
          <w:p w14:paraId="160DA35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8E2186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FA706DE"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5F728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SBRTANT8</w:t>
            </w:r>
          </w:p>
        </w:tc>
        <w:tc>
          <w:tcPr>
            <w:tcW w:w="1621" w:type="dxa"/>
            <w:tcBorders>
              <w:top w:val="nil"/>
              <w:left w:val="nil"/>
              <w:bottom w:val="single" w:sz="8" w:space="0" w:color="auto"/>
              <w:right w:val="single" w:sz="8" w:space="0" w:color="auto"/>
            </w:tcBorders>
            <w:shd w:val="clear" w:color="auto" w:fill="auto"/>
            <w:vAlign w:val="center"/>
            <w:hideMark/>
          </w:tcPr>
          <w:p w14:paraId="55E3F30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2012" w:type="dxa"/>
            <w:tcBorders>
              <w:top w:val="nil"/>
              <w:left w:val="nil"/>
              <w:bottom w:val="single" w:sz="8" w:space="0" w:color="auto"/>
              <w:right w:val="single" w:sz="8" w:space="0" w:color="auto"/>
            </w:tcBorders>
            <w:shd w:val="clear" w:color="auto" w:fill="auto"/>
            <w:vAlign w:val="center"/>
            <w:hideMark/>
          </w:tcPr>
          <w:p w14:paraId="24EEDE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ANTIOCH to ANTIOCH LIN 1</w:t>
            </w:r>
          </w:p>
        </w:tc>
        <w:tc>
          <w:tcPr>
            <w:tcW w:w="1023" w:type="dxa"/>
            <w:tcBorders>
              <w:top w:val="nil"/>
              <w:left w:val="nil"/>
              <w:bottom w:val="single" w:sz="8" w:space="0" w:color="auto"/>
              <w:right w:val="single" w:sz="8" w:space="0" w:color="auto"/>
            </w:tcBorders>
            <w:shd w:val="clear" w:color="auto" w:fill="auto"/>
            <w:vAlign w:val="center"/>
            <w:hideMark/>
          </w:tcPr>
          <w:p w14:paraId="7AD722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Eustace Southeast - Walton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2A5690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55E178D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$326,034.51</w:t>
            </w:r>
          </w:p>
        </w:tc>
        <w:tc>
          <w:tcPr>
            <w:tcW w:w="1039" w:type="dxa"/>
            <w:tcBorders>
              <w:top w:val="nil"/>
              <w:left w:val="nil"/>
              <w:bottom w:val="single" w:sz="8" w:space="0" w:color="auto"/>
              <w:right w:val="single" w:sz="8" w:space="0" w:color="auto"/>
            </w:tcBorders>
            <w:shd w:val="clear" w:color="auto" w:fill="auto"/>
            <w:vAlign w:val="bottom"/>
            <w:hideMark/>
          </w:tcPr>
          <w:p w14:paraId="45E6F2A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BD5443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74A4D16"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5BF23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60B0909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PNHNDL</w:t>
            </w:r>
          </w:p>
        </w:tc>
        <w:tc>
          <w:tcPr>
            <w:tcW w:w="2012" w:type="dxa"/>
            <w:tcBorders>
              <w:top w:val="nil"/>
              <w:left w:val="nil"/>
              <w:bottom w:val="single" w:sz="8" w:space="0" w:color="auto"/>
              <w:right w:val="single" w:sz="8" w:space="0" w:color="auto"/>
            </w:tcBorders>
            <w:shd w:val="clear" w:color="auto" w:fill="auto"/>
            <w:vAlign w:val="center"/>
            <w:hideMark/>
          </w:tcPr>
          <w:p w14:paraId="70A8267B"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7DD921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PNHNDL GTC</w:t>
            </w:r>
          </w:p>
        </w:tc>
        <w:tc>
          <w:tcPr>
            <w:tcW w:w="1014" w:type="dxa"/>
            <w:tcBorders>
              <w:top w:val="nil"/>
              <w:left w:val="nil"/>
              <w:bottom w:val="single" w:sz="8" w:space="0" w:color="auto"/>
              <w:right w:val="single" w:sz="8" w:space="0" w:color="auto"/>
            </w:tcBorders>
            <w:shd w:val="clear" w:color="auto" w:fill="auto"/>
            <w:vAlign w:val="center"/>
            <w:hideMark/>
          </w:tcPr>
          <w:p w14:paraId="0DF6D0C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50B3E9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$300,177.16</w:t>
            </w:r>
          </w:p>
        </w:tc>
        <w:tc>
          <w:tcPr>
            <w:tcW w:w="1039" w:type="dxa"/>
            <w:tcBorders>
              <w:top w:val="nil"/>
              <w:left w:val="nil"/>
              <w:bottom w:val="single" w:sz="8" w:space="0" w:color="auto"/>
              <w:right w:val="single" w:sz="8" w:space="0" w:color="auto"/>
            </w:tcBorders>
            <w:shd w:val="clear" w:color="auto" w:fill="auto"/>
            <w:vAlign w:val="bottom"/>
            <w:hideMark/>
          </w:tcPr>
          <w:p w14:paraId="210E44C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799186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F83364B"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387C0F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621" w:type="dxa"/>
            <w:tcBorders>
              <w:top w:val="nil"/>
              <w:left w:val="nil"/>
              <w:bottom w:val="single" w:sz="8" w:space="0" w:color="auto"/>
              <w:right w:val="single" w:sz="8" w:space="0" w:color="auto"/>
            </w:tcBorders>
            <w:shd w:val="clear" w:color="000000" w:fill="B8CCE4"/>
            <w:vAlign w:val="center"/>
            <w:hideMark/>
          </w:tcPr>
          <w:p w14:paraId="0A75DD0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DEL_MA_LAREDO1_1</w:t>
            </w:r>
          </w:p>
        </w:tc>
        <w:tc>
          <w:tcPr>
            <w:tcW w:w="2012" w:type="dxa"/>
            <w:tcBorders>
              <w:top w:val="nil"/>
              <w:left w:val="nil"/>
              <w:bottom w:val="single" w:sz="8" w:space="0" w:color="auto"/>
              <w:right w:val="single" w:sz="8" w:space="0" w:color="auto"/>
            </w:tcBorders>
            <w:shd w:val="clear" w:color="000000" w:fill="B8CCE4"/>
            <w:vAlign w:val="center"/>
            <w:hideMark/>
          </w:tcPr>
          <w:p w14:paraId="66ADDF16"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double</w:t>
            </w:r>
            <w:proofErr w:type="gramEnd"/>
            <w:r w:rsidRPr="00D442DB">
              <w:rPr>
                <w:rFonts w:ascii="Andale WT" w:hAnsi="Andale WT" w:cs="Tahoma"/>
                <w:color w:val="454545"/>
                <w:sz w:val="16"/>
                <w:szCs w:val="16"/>
              </w:rPr>
              <w:t xml:space="preserve"> FOWLERTON to AVANZADA &amp; LOBO to FOWLERTON</w:t>
            </w:r>
          </w:p>
        </w:tc>
        <w:tc>
          <w:tcPr>
            <w:tcW w:w="1023" w:type="dxa"/>
            <w:tcBorders>
              <w:top w:val="nil"/>
              <w:left w:val="nil"/>
              <w:bottom w:val="single" w:sz="8" w:space="0" w:color="auto"/>
              <w:right w:val="single" w:sz="8" w:space="0" w:color="auto"/>
            </w:tcBorders>
            <w:shd w:val="clear" w:color="000000" w:fill="B8CCE4"/>
            <w:vAlign w:val="center"/>
            <w:hideMark/>
          </w:tcPr>
          <w:p w14:paraId="375445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 Mar - Laredo Plant 138kV</w:t>
            </w:r>
          </w:p>
        </w:tc>
        <w:tc>
          <w:tcPr>
            <w:tcW w:w="1014" w:type="dxa"/>
            <w:tcBorders>
              <w:top w:val="nil"/>
              <w:left w:val="nil"/>
              <w:bottom w:val="single" w:sz="8" w:space="0" w:color="auto"/>
              <w:right w:val="single" w:sz="8" w:space="0" w:color="auto"/>
            </w:tcBorders>
            <w:shd w:val="clear" w:color="000000" w:fill="B8CCE4"/>
            <w:vAlign w:val="center"/>
            <w:hideMark/>
          </w:tcPr>
          <w:p w14:paraId="36E814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06464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$294,264.87</w:t>
            </w:r>
          </w:p>
        </w:tc>
        <w:tc>
          <w:tcPr>
            <w:tcW w:w="1039" w:type="dxa"/>
            <w:tcBorders>
              <w:top w:val="nil"/>
              <w:left w:val="nil"/>
              <w:bottom w:val="single" w:sz="8" w:space="0" w:color="auto"/>
              <w:right w:val="single" w:sz="8" w:space="0" w:color="auto"/>
            </w:tcBorders>
            <w:shd w:val="clear" w:color="000000" w:fill="B8CCE4"/>
            <w:vAlign w:val="bottom"/>
            <w:hideMark/>
          </w:tcPr>
          <w:p w14:paraId="265D3C0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03A816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A50D9B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7C6A7F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DBLW2JC5</w:t>
            </w:r>
          </w:p>
        </w:tc>
        <w:tc>
          <w:tcPr>
            <w:tcW w:w="1621" w:type="dxa"/>
            <w:tcBorders>
              <w:top w:val="nil"/>
              <w:left w:val="nil"/>
              <w:bottom w:val="single" w:sz="8" w:space="0" w:color="auto"/>
              <w:right w:val="single" w:sz="8" w:space="0" w:color="auto"/>
            </w:tcBorders>
            <w:shd w:val="clear" w:color="auto" w:fill="auto"/>
            <w:vAlign w:val="center"/>
            <w:hideMark/>
          </w:tcPr>
          <w:p w14:paraId="7B26D54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WAPWLY72_A</w:t>
            </w:r>
          </w:p>
        </w:tc>
        <w:tc>
          <w:tcPr>
            <w:tcW w:w="2012" w:type="dxa"/>
            <w:tcBorders>
              <w:top w:val="nil"/>
              <w:left w:val="nil"/>
              <w:bottom w:val="single" w:sz="8" w:space="0" w:color="auto"/>
              <w:right w:val="single" w:sz="8" w:space="0" w:color="auto"/>
            </w:tcBorders>
            <w:shd w:val="clear" w:color="auto" w:fill="auto"/>
            <w:vAlign w:val="center"/>
            <w:hideMark/>
          </w:tcPr>
          <w:p w14:paraId="1BD1964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TWR (345) JCK-WAT62 &amp; BLY-JCK57</w:t>
            </w:r>
          </w:p>
        </w:tc>
        <w:tc>
          <w:tcPr>
            <w:tcW w:w="1023" w:type="dxa"/>
            <w:tcBorders>
              <w:top w:val="nil"/>
              <w:left w:val="nil"/>
              <w:bottom w:val="single" w:sz="8" w:space="0" w:color="auto"/>
              <w:right w:val="single" w:sz="8" w:space="0" w:color="auto"/>
            </w:tcBorders>
            <w:shd w:val="clear" w:color="auto" w:fill="auto"/>
            <w:vAlign w:val="center"/>
            <w:hideMark/>
          </w:tcPr>
          <w:p w14:paraId="527F21B2"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Wa</w:t>
            </w:r>
            <w:proofErr w:type="spellEnd"/>
            <w:r w:rsidRPr="00D442DB">
              <w:rPr>
                <w:rFonts w:ascii="Andale WT" w:hAnsi="Andale WT" w:cs="Tahoma"/>
                <w:color w:val="454545"/>
                <w:sz w:val="16"/>
                <w:szCs w:val="16"/>
              </w:rPr>
              <w:t xml:space="preserve"> Parish - Whaley 345kV</w:t>
            </w:r>
          </w:p>
        </w:tc>
        <w:tc>
          <w:tcPr>
            <w:tcW w:w="1014" w:type="dxa"/>
            <w:tcBorders>
              <w:top w:val="nil"/>
              <w:left w:val="nil"/>
              <w:bottom w:val="single" w:sz="8" w:space="0" w:color="auto"/>
              <w:right w:val="single" w:sz="8" w:space="0" w:color="auto"/>
            </w:tcBorders>
            <w:shd w:val="clear" w:color="auto" w:fill="auto"/>
            <w:vAlign w:val="center"/>
            <w:hideMark/>
          </w:tcPr>
          <w:p w14:paraId="723C85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16E6D9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$289,383.62</w:t>
            </w:r>
          </w:p>
        </w:tc>
        <w:tc>
          <w:tcPr>
            <w:tcW w:w="1039" w:type="dxa"/>
            <w:tcBorders>
              <w:top w:val="nil"/>
              <w:left w:val="nil"/>
              <w:bottom w:val="single" w:sz="8" w:space="0" w:color="auto"/>
              <w:right w:val="single" w:sz="8" w:space="0" w:color="auto"/>
            </w:tcBorders>
            <w:shd w:val="clear" w:color="auto" w:fill="auto"/>
            <w:vAlign w:val="bottom"/>
            <w:hideMark/>
          </w:tcPr>
          <w:p w14:paraId="3133DCD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105105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D6C2D0C"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ABDCC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621" w:type="dxa"/>
            <w:tcBorders>
              <w:top w:val="nil"/>
              <w:left w:val="nil"/>
              <w:bottom w:val="single" w:sz="8" w:space="0" w:color="auto"/>
              <w:right w:val="single" w:sz="8" w:space="0" w:color="auto"/>
            </w:tcBorders>
            <w:shd w:val="clear" w:color="auto" w:fill="auto"/>
            <w:vAlign w:val="center"/>
            <w:hideMark/>
          </w:tcPr>
          <w:p w14:paraId="2E47F99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2012" w:type="dxa"/>
            <w:tcBorders>
              <w:top w:val="nil"/>
              <w:left w:val="nil"/>
              <w:bottom w:val="single" w:sz="8" w:space="0" w:color="auto"/>
              <w:right w:val="single" w:sz="8" w:space="0" w:color="auto"/>
            </w:tcBorders>
            <w:shd w:val="clear" w:color="auto" w:fill="auto"/>
            <w:vAlign w:val="center"/>
            <w:hideMark/>
          </w:tcPr>
          <w:p w14:paraId="1A3EC450"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Dilleysw-Paloduro</w:t>
            </w:r>
            <w:proofErr w:type="spellEnd"/>
            <w:r w:rsidRPr="00D442DB">
              <w:rPr>
                <w:rFonts w:ascii="Andale WT" w:hAnsi="Andale WT" w:cs="Tahoma"/>
                <w:color w:val="454545"/>
                <w:sz w:val="16"/>
                <w:szCs w:val="16"/>
              </w:rPr>
              <w:t xml:space="preserve"> 138kV &amp; Pearsall 69kV</w:t>
            </w:r>
          </w:p>
        </w:tc>
        <w:tc>
          <w:tcPr>
            <w:tcW w:w="1023" w:type="dxa"/>
            <w:tcBorders>
              <w:top w:val="nil"/>
              <w:left w:val="nil"/>
              <w:bottom w:val="single" w:sz="8" w:space="0" w:color="auto"/>
              <w:right w:val="single" w:sz="8" w:space="0" w:color="auto"/>
            </w:tcBorders>
            <w:shd w:val="clear" w:color="auto" w:fill="auto"/>
            <w:vAlign w:val="center"/>
            <w:hideMark/>
          </w:tcPr>
          <w:p w14:paraId="74FDFC3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 Pleasanton 138kV</w:t>
            </w:r>
          </w:p>
        </w:tc>
        <w:tc>
          <w:tcPr>
            <w:tcW w:w="1014" w:type="dxa"/>
            <w:tcBorders>
              <w:top w:val="nil"/>
              <w:left w:val="nil"/>
              <w:bottom w:val="single" w:sz="8" w:space="0" w:color="auto"/>
              <w:right w:val="single" w:sz="8" w:space="0" w:color="auto"/>
            </w:tcBorders>
            <w:shd w:val="clear" w:color="auto" w:fill="auto"/>
            <w:vAlign w:val="center"/>
            <w:hideMark/>
          </w:tcPr>
          <w:p w14:paraId="4EC1AA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w:t>
            </w:r>
          </w:p>
        </w:tc>
        <w:tc>
          <w:tcPr>
            <w:tcW w:w="965" w:type="dxa"/>
            <w:tcBorders>
              <w:top w:val="nil"/>
              <w:left w:val="nil"/>
              <w:bottom w:val="single" w:sz="8" w:space="0" w:color="auto"/>
              <w:right w:val="single" w:sz="8" w:space="0" w:color="auto"/>
            </w:tcBorders>
            <w:shd w:val="clear" w:color="auto" w:fill="auto"/>
            <w:hideMark/>
          </w:tcPr>
          <w:p w14:paraId="76C794D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$285,485.28</w:t>
            </w:r>
          </w:p>
        </w:tc>
        <w:tc>
          <w:tcPr>
            <w:tcW w:w="1039" w:type="dxa"/>
            <w:tcBorders>
              <w:top w:val="nil"/>
              <w:left w:val="nil"/>
              <w:bottom w:val="single" w:sz="8" w:space="0" w:color="auto"/>
              <w:right w:val="single" w:sz="8" w:space="0" w:color="auto"/>
            </w:tcBorders>
            <w:shd w:val="clear" w:color="auto" w:fill="auto"/>
            <w:vAlign w:val="bottom"/>
            <w:hideMark/>
          </w:tcPr>
          <w:p w14:paraId="61A5421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4E2D75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F76E2A1"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A091CA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DRAZSA89</w:t>
            </w:r>
          </w:p>
        </w:tc>
        <w:tc>
          <w:tcPr>
            <w:tcW w:w="1621" w:type="dxa"/>
            <w:tcBorders>
              <w:top w:val="nil"/>
              <w:left w:val="nil"/>
              <w:bottom w:val="single" w:sz="8" w:space="0" w:color="auto"/>
              <w:right w:val="single" w:sz="8" w:space="0" w:color="auto"/>
            </w:tcBorders>
            <w:shd w:val="clear" w:color="auto" w:fill="auto"/>
            <w:vAlign w:val="center"/>
            <w:hideMark/>
          </w:tcPr>
          <w:p w14:paraId="7A9CC65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2012" w:type="dxa"/>
            <w:tcBorders>
              <w:top w:val="nil"/>
              <w:left w:val="nil"/>
              <w:bottom w:val="single" w:sz="8" w:space="0" w:color="auto"/>
              <w:right w:val="single" w:sz="8" w:space="0" w:color="auto"/>
            </w:tcBorders>
            <w:shd w:val="clear" w:color="auto" w:fill="auto"/>
            <w:vAlign w:val="center"/>
            <w:hideMark/>
          </w:tcPr>
          <w:p w14:paraId="6B7321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Double Circuit RAZORBAC to DRYFRIO 138 kV &amp; UVALDE to SABINAL 69 kV</w:t>
            </w:r>
          </w:p>
        </w:tc>
        <w:tc>
          <w:tcPr>
            <w:tcW w:w="1023" w:type="dxa"/>
            <w:tcBorders>
              <w:top w:val="nil"/>
              <w:left w:val="nil"/>
              <w:bottom w:val="single" w:sz="8" w:space="0" w:color="auto"/>
              <w:right w:val="single" w:sz="8" w:space="0" w:color="auto"/>
            </w:tcBorders>
            <w:shd w:val="clear" w:color="auto" w:fill="auto"/>
            <w:vAlign w:val="center"/>
            <w:hideMark/>
          </w:tcPr>
          <w:p w14:paraId="3AEA2F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Uvalde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 Reading 138kV</w:t>
            </w:r>
          </w:p>
        </w:tc>
        <w:tc>
          <w:tcPr>
            <w:tcW w:w="1014" w:type="dxa"/>
            <w:tcBorders>
              <w:top w:val="nil"/>
              <w:left w:val="nil"/>
              <w:bottom w:val="single" w:sz="8" w:space="0" w:color="auto"/>
              <w:right w:val="single" w:sz="8" w:space="0" w:color="auto"/>
            </w:tcBorders>
            <w:shd w:val="clear" w:color="auto" w:fill="auto"/>
            <w:vAlign w:val="center"/>
            <w:hideMark/>
          </w:tcPr>
          <w:p w14:paraId="452A8C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w:t>
            </w:r>
          </w:p>
        </w:tc>
        <w:tc>
          <w:tcPr>
            <w:tcW w:w="965" w:type="dxa"/>
            <w:tcBorders>
              <w:top w:val="nil"/>
              <w:left w:val="nil"/>
              <w:bottom w:val="single" w:sz="8" w:space="0" w:color="auto"/>
              <w:right w:val="single" w:sz="8" w:space="0" w:color="auto"/>
            </w:tcBorders>
            <w:shd w:val="clear" w:color="auto" w:fill="auto"/>
            <w:hideMark/>
          </w:tcPr>
          <w:p w14:paraId="0C5015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$270,308.24</w:t>
            </w:r>
          </w:p>
        </w:tc>
        <w:tc>
          <w:tcPr>
            <w:tcW w:w="1039" w:type="dxa"/>
            <w:tcBorders>
              <w:top w:val="nil"/>
              <w:left w:val="nil"/>
              <w:bottom w:val="single" w:sz="8" w:space="0" w:color="auto"/>
              <w:right w:val="single" w:sz="8" w:space="0" w:color="auto"/>
            </w:tcBorders>
            <w:shd w:val="clear" w:color="auto" w:fill="auto"/>
            <w:vAlign w:val="bottom"/>
            <w:hideMark/>
          </w:tcPr>
          <w:p w14:paraId="77466B3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8CB6F3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6A4394F"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EE11D2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621" w:type="dxa"/>
            <w:tcBorders>
              <w:top w:val="nil"/>
              <w:left w:val="nil"/>
              <w:bottom w:val="single" w:sz="8" w:space="0" w:color="auto"/>
              <w:right w:val="single" w:sz="8" w:space="0" w:color="auto"/>
            </w:tcBorders>
            <w:shd w:val="clear" w:color="auto" w:fill="auto"/>
            <w:vAlign w:val="center"/>
            <w:hideMark/>
          </w:tcPr>
          <w:p w14:paraId="3D28DCE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auto" w:fill="auto"/>
            <w:vAlign w:val="center"/>
            <w:hideMark/>
          </w:tcPr>
          <w:p w14:paraId="63B055E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TWELVE to CEDACA LIN 1 &amp; TWELVE to CEDACA LIN 2</w:t>
            </w:r>
          </w:p>
        </w:tc>
        <w:tc>
          <w:tcPr>
            <w:tcW w:w="1023" w:type="dxa"/>
            <w:tcBorders>
              <w:top w:val="nil"/>
              <w:left w:val="nil"/>
              <w:bottom w:val="single" w:sz="8" w:space="0" w:color="auto"/>
              <w:right w:val="single" w:sz="8" w:space="0" w:color="auto"/>
            </w:tcBorders>
            <w:shd w:val="clear" w:color="auto" w:fill="auto"/>
            <w:vAlign w:val="center"/>
            <w:hideMark/>
          </w:tcPr>
          <w:p w14:paraId="7EDD392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auto" w:fill="auto"/>
            <w:vAlign w:val="center"/>
            <w:hideMark/>
          </w:tcPr>
          <w:p w14:paraId="07E6F8D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42E44DC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$258,166.26</w:t>
            </w:r>
          </w:p>
        </w:tc>
        <w:tc>
          <w:tcPr>
            <w:tcW w:w="1039" w:type="dxa"/>
            <w:tcBorders>
              <w:top w:val="nil"/>
              <w:left w:val="nil"/>
              <w:bottom w:val="single" w:sz="8" w:space="0" w:color="auto"/>
              <w:right w:val="single" w:sz="8" w:space="0" w:color="auto"/>
            </w:tcBorders>
            <w:shd w:val="clear" w:color="auto" w:fill="auto"/>
            <w:vAlign w:val="bottom"/>
            <w:hideMark/>
          </w:tcPr>
          <w:p w14:paraId="4B89B68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E11A99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6C3D431"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53766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XABN89</w:t>
            </w:r>
          </w:p>
        </w:tc>
        <w:tc>
          <w:tcPr>
            <w:tcW w:w="1621" w:type="dxa"/>
            <w:tcBorders>
              <w:top w:val="nil"/>
              <w:left w:val="nil"/>
              <w:bottom w:val="single" w:sz="8" w:space="0" w:color="auto"/>
              <w:right w:val="single" w:sz="8" w:space="0" w:color="auto"/>
            </w:tcBorders>
            <w:shd w:val="clear" w:color="000000" w:fill="B8CCE4"/>
            <w:vAlign w:val="center"/>
            <w:hideMark/>
          </w:tcPr>
          <w:p w14:paraId="596A4E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2012" w:type="dxa"/>
            <w:tcBorders>
              <w:top w:val="nil"/>
              <w:left w:val="nil"/>
              <w:bottom w:val="single" w:sz="8" w:space="0" w:color="auto"/>
              <w:right w:val="single" w:sz="8" w:space="0" w:color="auto"/>
            </w:tcBorders>
            <w:shd w:val="clear" w:color="000000" w:fill="B8CCE4"/>
            <w:vAlign w:val="center"/>
            <w:hideMark/>
          </w:tcPr>
          <w:p w14:paraId="5E605C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ABILENE NORTHWEST TRX 69T2 138/69</w:t>
            </w:r>
          </w:p>
        </w:tc>
        <w:tc>
          <w:tcPr>
            <w:tcW w:w="1023" w:type="dxa"/>
            <w:tcBorders>
              <w:top w:val="nil"/>
              <w:left w:val="nil"/>
              <w:bottom w:val="single" w:sz="8" w:space="0" w:color="auto"/>
              <w:right w:val="single" w:sz="8" w:space="0" w:color="auto"/>
            </w:tcBorders>
            <w:shd w:val="clear" w:color="000000" w:fill="B8CCE4"/>
            <w:vAlign w:val="center"/>
            <w:hideMark/>
          </w:tcPr>
          <w:p w14:paraId="31CCBA5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014" w:type="dxa"/>
            <w:tcBorders>
              <w:top w:val="nil"/>
              <w:left w:val="nil"/>
              <w:bottom w:val="single" w:sz="8" w:space="0" w:color="auto"/>
              <w:right w:val="single" w:sz="8" w:space="0" w:color="auto"/>
            </w:tcBorders>
            <w:shd w:val="clear" w:color="000000" w:fill="B8CCE4"/>
            <w:vAlign w:val="center"/>
            <w:hideMark/>
          </w:tcPr>
          <w:p w14:paraId="161558E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4C0039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$256,471.23</w:t>
            </w:r>
          </w:p>
        </w:tc>
        <w:tc>
          <w:tcPr>
            <w:tcW w:w="1039" w:type="dxa"/>
            <w:tcBorders>
              <w:top w:val="nil"/>
              <w:left w:val="nil"/>
              <w:bottom w:val="single" w:sz="8" w:space="0" w:color="auto"/>
              <w:right w:val="single" w:sz="8" w:space="0" w:color="auto"/>
            </w:tcBorders>
            <w:shd w:val="clear" w:color="000000" w:fill="B8CCE4"/>
            <w:vAlign w:val="bottom"/>
            <w:hideMark/>
          </w:tcPr>
          <w:p w14:paraId="3FA5550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3F9872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B84D878"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1B025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621" w:type="dxa"/>
            <w:tcBorders>
              <w:top w:val="nil"/>
              <w:left w:val="nil"/>
              <w:bottom w:val="single" w:sz="8" w:space="0" w:color="auto"/>
              <w:right w:val="single" w:sz="8" w:space="0" w:color="auto"/>
            </w:tcBorders>
            <w:shd w:val="clear" w:color="auto" w:fill="auto"/>
            <w:vAlign w:val="center"/>
            <w:hideMark/>
          </w:tcPr>
          <w:p w14:paraId="0D9CA20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2012" w:type="dxa"/>
            <w:tcBorders>
              <w:top w:val="nil"/>
              <w:left w:val="nil"/>
              <w:bottom w:val="single" w:sz="8" w:space="0" w:color="auto"/>
              <w:right w:val="single" w:sz="8" w:space="0" w:color="auto"/>
            </w:tcBorders>
            <w:shd w:val="clear" w:color="auto" w:fill="auto"/>
            <w:vAlign w:val="center"/>
            <w:hideMark/>
          </w:tcPr>
          <w:p w14:paraId="4D01D0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BRACKETTVILLE LIN 1</w:t>
            </w:r>
          </w:p>
        </w:tc>
        <w:tc>
          <w:tcPr>
            <w:tcW w:w="1023" w:type="dxa"/>
            <w:tcBorders>
              <w:top w:val="nil"/>
              <w:left w:val="nil"/>
              <w:bottom w:val="single" w:sz="8" w:space="0" w:color="auto"/>
              <w:right w:val="single" w:sz="8" w:space="0" w:color="auto"/>
            </w:tcBorders>
            <w:shd w:val="clear" w:color="auto" w:fill="auto"/>
            <w:vAlign w:val="center"/>
            <w:hideMark/>
          </w:tcPr>
          <w:p w14:paraId="599DEC1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 Road - Maverick 138kV</w:t>
            </w:r>
          </w:p>
        </w:tc>
        <w:tc>
          <w:tcPr>
            <w:tcW w:w="1014" w:type="dxa"/>
            <w:tcBorders>
              <w:top w:val="nil"/>
              <w:left w:val="nil"/>
              <w:bottom w:val="single" w:sz="8" w:space="0" w:color="auto"/>
              <w:right w:val="single" w:sz="8" w:space="0" w:color="auto"/>
            </w:tcBorders>
            <w:shd w:val="clear" w:color="auto" w:fill="auto"/>
            <w:vAlign w:val="center"/>
            <w:hideMark/>
          </w:tcPr>
          <w:p w14:paraId="1A769F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w:t>
            </w:r>
          </w:p>
        </w:tc>
        <w:tc>
          <w:tcPr>
            <w:tcW w:w="965" w:type="dxa"/>
            <w:tcBorders>
              <w:top w:val="nil"/>
              <w:left w:val="nil"/>
              <w:bottom w:val="single" w:sz="8" w:space="0" w:color="auto"/>
              <w:right w:val="single" w:sz="8" w:space="0" w:color="auto"/>
            </w:tcBorders>
            <w:shd w:val="clear" w:color="auto" w:fill="auto"/>
            <w:hideMark/>
          </w:tcPr>
          <w:p w14:paraId="53C42D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$246,467.05</w:t>
            </w:r>
          </w:p>
        </w:tc>
        <w:tc>
          <w:tcPr>
            <w:tcW w:w="1039" w:type="dxa"/>
            <w:tcBorders>
              <w:top w:val="nil"/>
              <w:left w:val="nil"/>
              <w:bottom w:val="single" w:sz="8" w:space="0" w:color="auto"/>
              <w:right w:val="single" w:sz="8" w:space="0" w:color="auto"/>
            </w:tcBorders>
            <w:shd w:val="clear" w:color="auto" w:fill="auto"/>
            <w:vAlign w:val="bottom"/>
            <w:hideMark/>
          </w:tcPr>
          <w:p w14:paraId="2804FB6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232A23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0326220"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2711C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SBWDDBM5</w:t>
            </w:r>
          </w:p>
        </w:tc>
        <w:tc>
          <w:tcPr>
            <w:tcW w:w="1621" w:type="dxa"/>
            <w:tcBorders>
              <w:top w:val="nil"/>
              <w:left w:val="nil"/>
              <w:bottom w:val="single" w:sz="8" w:space="0" w:color="auto"/>
              <w:right w:val="single" w:sz="8" w:space="0" w:color="auto"/>
            </w:tcBorders>
            <w:shd w:val="clear" w:color="auto" w:fill="auto"/>
            <w:vAlign w:val="center"/>
            <w:hideMark/>
          </w:tcPr>
          <w:p w14:paraId="486241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LPLMK_LPLNE_1</w:t>
            </w:r>
          </w:p>
        </w:tc>
        <w:tc>
          <w:tcPr>
            <w:tcW w:w="2012" w:type="dxa"/>
            <w:tcBorders>
              <w:top w:val="nil"/>
              <w:left w:val="nil"/>
              <w:bottom w:val="single" w:sz="8" w:space="0" w:color="auto"/>
              <w:right w:val="single" w:sz="8" w:space="0" w:color="auto"/>
            </w:tcBorders>
            <w:shd w:val="clear" w:color="auto" w:fill="auto"/>
            <w:vAlign w:val="center"/>
            <w:hideMark/>
          </w:tcPr>
          <w:p w14:paraId="7C709B5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BLACKWATER DRAW SWITCH to DOUBLE MOUNTAIN SWITCH LIN 1</w:t>
            </w:r>
          </w:p>
        </w:tc>
        <w:tc>
          <w:tcPr>
            <w:tcW w:w="1023" w:type="dxa"/>
            <w:tcBorders>
              <w:top w:val="nil"/>
              <w:left w:val="nil"/>
              <w:bottom w:val="single" w:sz="8" w:space="0" w:color="auto"/>
              <w:right w:val="single" w:sz="8" w:space="0" w:color="auto"/>
            </w:tcBorders>
            <w:shd w:val="clear" w:color="auto" w:fill="auto"/>
            <w:vAlign w:val="center"/>
            <w:hideMark/>
          </w:tcPr>
          <w:p w14:paraId="070349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Mackenzie Substation - Northeast Substation 115kV</w:t>
            </w:r>
          </w:p>
        </w:tc>
        <w:tc>
          <w:tcPr>
            <w:tcW w:w="1014" w:type="dxa"/>
            <w:tcBorders>
              <w:top w:val="nil"/>
              <w:left w:val="nil"/>
              <w:bottom w:val="single" w:sz="8" w:space="0" w:color="auto"/>
              <w:right w:val="single" w:sz="8" w:space="0" w:color="auto"/>
            </w:tcBorders>
            <w:shd w:val="clear" w:color="auto" w:fill="auto"/>
            <w:vAlign w:val="center"/>
            <w:hideMark/>
          </w:tcPr>
          <w:p w14:paraId="242A23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7F919E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$238,497.34</w:t>
            </w:r>
          </w:p>
        </w:tc>
        <w:tc>
          <w:tcPr>
            <w:tcW w:w="1039" w:type="dxa"/>
            <w:tcBorders>
              <w:top w:val="nil"/>
              <w:left w:val="nil"/>
              <w:bottom w:val="single" w:sz="8" w:space="0" w:color="auto"/>
              <w:right w:val="single" w:sz="8" w:space="0" w:color="auto"/>
            </w:tcBorders>
            <w:shd w:val="clear" w:color="auto" w:fill="auto"/>
            <w:vAlign w:val="bottom"/>
            <w:hideMark/>
          </w:tcPr>
          <w:p w14:paraId="1069FB8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9E5CE9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055564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7EB2A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DSNG_TB5</w:t>
            </w:r>
          </w:p>
        </w:tc>
        <w:tc>
          <w:tcPr>
            <w:tcW w:w="1621" w:type="dxa"/>
            <w:tcBorders>
              <w:top w:val="nil"/>
              <w:left w:val="nil"/>
              <w:bottom w:val="single" w:sz="8" w:space="0" w:color="auto"/>
              <w:right w:val="single" w:sz="8" w:space="0" w:color="auto"/>
            </w:tcBorders>
            <w:shd w:val="clear" w:color="000000" w:fill="B8CCE4"/>
            <w:vAlign w:val="center"/>
            <w:hideMark/>
          </w:tcPr>
          <w:p w14:paraId="43BB4E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2012" w:type="dxa"/>
            <w:tcBorders>
              <w:top w:val="nil"/>
              <w:left w:val="nil"/>
              <w:bottom w:val="single" w:sz="8" w:space="0" w:color="auto"/>
              <w:right w:val="single" w:sz="8" w:space="0" w:color="auto"/>
            </w:tcBorders>
            <w:shd w:val="clear" w:color="000000" w:fill="B8CCE4"/>
            <w:vAlign w:val="center"/>
            <w:hideMark/>
          </w:tcPr>
          <w:p w14:paraId="03C95979"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Sng-Tb&amp;Rns</w:t>
            </w:r>
            <w:proofErr w:type="spellEnd"/>
            <w:r w:rsidRPr="00D442DB">
              <w:rPr>
                <w:rFonts w:ascii="Andale WT" w:hAnsi="Andale WT" w:cs="Tahoma"/>
                <w:color w:val="454545"/>
                <w:sz w:val="16"/>
                <w:szCs w:val="16"/>
              </w:rPr>
              <w:t xml:space="preserve"> 345kV</w:t>
            </w:r>
          </w:p>
        </w:tc>
        <w:tc>
          <w:tcPr>
            <w:tcW w:w="1023" w:type="dxa"/>
            <w:tcBorders>
              <w:top w:val="nil"/>
              <w:left w:val="nil"/>
              <w:bottom w:val="single" w:sz="8" w:space="0" w:color="auto"/>
              <w:right w:val="single" w:sz="8" w:space="0" w:color="auto"/>
            </w:tcBorders>
            <w:shd w:val="clear" w:color="000000" w:fill="B8CCE4"/>
            <w:vAlign w:val="center"/>
            <w:hideMark/>
          </w:tcPr>
          <w:p w14:paraId="5E7A27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 Wharton - Zenith 345kV</w:t>
            </w:r>
          </w:p>
        </w:tc>
        <w:tc>
          <w:tcPr>
            <w:tcW w:w="1014" w:type="dxa"/>
            <w:tcBorders>
              <w:top w:val="nil"/>
              <w:left w:val="nil"/>
              <w:bottom w:val="single" w:sz="8" w:space="0" w:color="auto"/>
              <w:right w:val="single" w:sz="8" w:space="0" w:color="auto"/>
            </w:tcBorders>
            <w:shd w:val="clear" w:color="000000" w:fill="B8CCE4"/>
            <w:vAlign w:val="center"/>
            <w:hideMark/>
          </w:tcPr>
          <w:p w14:paraId="0F3C3B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000000" w:fill="B8CCE4"/>
            <w:hideMark/>
          </w:tcPr>
          <w:p w14:paraId="14CA9DD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$237,301.05</w:t>
            </w:r>
          </w:p>
        </w:tc>
        <w:tc>
          <w:tcPr>
            <w:tcW w:w="1039" w:type="dxa"/>
            <w:tcBorders>
              <w:top w:val="nil"/>
              <w:left w:val="nil"/>
              <w:bottom w:val="single" w:sz="8" w:space="0" w:color="auto"/>
              <w:right w:val="single" w:sz="8" w:space="0" w:color="auto"/>
            </w:tcBorders>
            <w:shd w:val="clear" w:color="000000" w:fill="B8CCE4"/>
            <w:vAlign w:val="bottom"/>
            <w:hideMark/>
          </w:tcPr>
          <w:p w14:paraId="3C15FED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07D41E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8E35857"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4DC30E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SFMRRYS5</w:t>
            </w:r>
          </w:p>
        </w:tc>
        <w:tc>
          <w:tcPr>
            <w:tcW w:w="1621" w:type="dxa"/>
            <w:tcBorders>
              <w:top w:val="nil"/>
              <w:left w:val="nil"/>
              <w:bottom w:val="single" w:sz="8" w:space="0" w:color="auto"/>
              <w:right w:val="single" w:sz="8" w:space="0" w:color="auto"/>
            </w:tcBorders>
            <w:shd w:val="clear" w:color="auto" w:fill="auto"/>
            <w:vAlign w:val="center"/>
            <w:hideMark/>
          </w:tcPr>
          <w:p w14:paraId="6E4C9D2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400__A</w:t>
            </w:r>
          </w:p>
        </w:tc>
        <w:tc>
          <w:tcPr>
            <w:tcW w:w="2012" w:type="dxa"/>
            <w:tcBorders>
              <w:top w:val="nil"/>
              <w:left w:val="nil"/>
              <w:bottom w:val="single" w:sz="8" w:space="0" w:color="auto"/>
              <w:right w:val="single" w:sz="8" w:space="0" w:color="auto"/>
            </w:tcBorders>
            <w:shd w:val="clear" w:color="auto" w:fill="auto"/>
            <w:vAlign w:val="center"/>
            <w:hideMark/>
          </w:tcPr>
          <w:p w14:paraId="0C34DE5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Farmersville Switch to Farmersville Switch LIN _A</w:t>
            </w:r>
          </w:p>
        </w:tc>
        <w:tc>
          <w:tcPr>
            <w:tcW w:w="1023" w:type="dxa"/>
            <w:tcBorders>
              <w:top w:val="nil"/>
              <w:left w:val="nil"/>
              <w:bottom w:val="single" w:sz="8" w:space="0" w:color="auto"/>
              <w:right w:val="single" w:sz="8" w:space="0" w:color="auto"/>
            </w:tcBorders>
            <w:shd w:val="clear" w:color="auto" w:fill="auto"/>
            <w:vAlign w:val="center"/>
            <w:hideMark/>
          </w:tcPr>
          <w:p w14:paraId="6342AA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Royse Switch - Farmersville Switch 345kV</w:t>
            </w:r>
          </w:p>
        </w:tc>
        <w:tc>
          <w:tcPr>
            <w:tcW w:w="1014" w:type="dxa"/>
            <w:tcBorders>
              <w:top w:val="nil"/>
              <w:left w:val="nil"/>
              <w:bottom w:val="single" w:sz="8" w:space="0" w:color="auto"/>
              <w:right w:val="single" w:sz="8" w:space="0" w:color="auto"/>
            </w:tcBorders>
            <w:shd w:val="clear" w:color="auto" w:fill="auto"/>
            <w:vAlign w:val="center"/>
            <w:hideMark/>
          </w:tcPr>
          <w:p w14:paraId="0F90733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339FA14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$233,634.10</w:t>
            </w:r>
          </w:p>
        </w:tc>
        <w:tc>
          <w:tcPr>
            <w:tcW w:w="1039" w:type="dxa"/>
            <w:tcBorders>
              <w:top w:val="nil"/>
              <w:left w:val="nil"/>
              <w:bottom w:val="single" w:sz="8" w:space="0" w:color="auto"/>
              <w:right w:val="single" w:sz="8" w:space="0" w:color="auto"/>
            </w:tcBorders>
            <w:shd w:val="clear" w:color="auto" w:fill="auto"/>
            <w:vAlign w:val="bottom"/>
            <w:hideMark/>
          </w:tcPr>
          <w:p w14:paraId="0DFAD40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C23EA6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1912D9F"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4C0D8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SN_SAJO5</w:t>
            </w:r>
          </w:p>
        </w:tc>
        <w:tc>
          <w:tcPr>
            <w:tcW w:w="1621" w:type="dxa"/>
            <w:tcBorders>
              <w:top w:val="nil"/>
              <w:left w:val="nil"/>
              <w:bottom w:val="single" w:sz="8" w:space="0" w:color="auto"/>
              <w:right w:val="single" w:sz="8" w:space="0" w:color="auto"/>
            </w:tcBorders>
            <w:shd w:val="clear" w:color="auto" w:fill="auto"/>
            <w:vAlign w:val="center"/>
            <w:hideMark/>
          </w:tcPr>
          <w:p w14:paraId="752B3C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2012" w:type="dxa"/>
            <w:tcBorders>
              <w:top w:val="nil"/>
              <w:left w:val="nil"/>
              <w:bottom w:val="single" w:sz="8" w:space="0" w:color="auto"/>
              <w:right w:val="single" w:sz="8" w:space="0" w:color="auto"/>
            </w:tcBorders>
            <w:shd w:val="clear" w:color="auto" w:fill="auto"/>
            <w:vAlign w:val="center"/>
            <w:hideMark/>
          </w:tcPr>
          <w:p w14:paraId="16AAFC6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AJO to AJO LIN 1</w:t>
            </w:r>
          </w:p>
        </w:tc>
        <w:tc>
          <w:tcPr>
            <w:tcW w:w="1023" w:type="dxa"/>
            <w:tcBorders>
              <w:top w:val="nil"/>
              <w:left w:val="nil"/>
              <w:bottom w:val="single" w:sz="8" w:space="0" w:color="auto"/>
              <w:right w:val="single" w:sz="8" w:space="0" w:color="auto"/>
            </w:tcBorders>
            <w:shd w:val="clear" w:color="auto" w:fill="auto"/>
            <w:vAlign w:val="center"/>
            <w:hideMark/>
          </w:tcPr>
          <w:p w14:paraId="38A22B9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 Pulgas - Raymondville 2 138kV</w:t>
            </w:r>
          </w:p>
        </w:tc>
        <w:tc>
          <w:tcPr>
            <w:tcW w:w="1014" w:type="dxa"/>
            <w:tcBorders>
              <w:top w:val="nil"/>
              <w:left w:val="nil"/>
              <w:bottom w:val="single" w:sz="8" w:space="0" w:color="auto"/>
              <w:right w:val="single" w:sz="8" w:space="0" w:color="auto"/>
            </w:tcBorders>
            <w:shd w:val="clear" w:color="auto" w:fill="auto"/>
            <w:vAlign w:val="center"/>
            <w:hideMark/>
          </w:tcPr>
          <w:p w14:paraId="406E81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w:t>
            </w:r>
          </w:p>
        </w:tc>
        <w:tc>
          <w:tcPr>
            <w:tcW w:w="965" w:type="dxa"/>
            <w:tcBorders>
              <w:top w:val="nil"/>
              <w:left w:val="nil"/>
              <w:bottom w:val="single" w:sz="8" w:space="0" w:color="auto"/>
              <w:right w:val="single" w:sz="8" w:space="0" w:color="auto"/>
            </w:tcBorders>
            <w:shd w:val="clear" w:color="auto" w:fill="auto"/>
            <w:hideMark/>
          </w:tcPr>
          <w:p w14:paraId="6A7139B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$229,691.56</w:t>
            </w:r>
          </w:p>
        </w:tc>
        <w:tc>
          <w:tcPr>
            <w:tcW w:w="1039" w:type="dxa"/>
            <w:tcBorders>
              <w:top w:val="nil"/>
              <w:left w:val="nil"/>
              <w:bottom w:val="single" w:sz="8" w:space="0" w:color="auto"/>
              <w:right w:val="single" w:sz="8" w:space="0" w:color="auto"/>
            </w:tcBorders>
            <w:shd w:val="clear" w:color="auto" w:fill="auto"/>
            <w:vAlign w:val="bottom"/>
            <w:hideMark/>
          </w:tcPr>
          <w:p w14:paraId="14C0DF7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4D3EF5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7047860"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99031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MMCKSWE5</w:t>
            </w:r>
          </w:p>
        </w:tc>
        <w:tc>
          <w:tcPr>
            <w:tcW w:w="1621" w:type="dxa"/>
            <w:tcBorders>
              <w:top w:val="nil"/>
              <w:left w:val="nil"/>
              <w:bottom w:val="single" w:sz="8" w:space="0" w:color="auto"/>
              <w:right w:val="single" w:sz="8" w:space="0" w:color="auto"/>
            </w:tcBorders>
            <w:shd w:val="clear" w:color="auto" w:fill="auto"/>
            <w:vAlign w:val="center"/>
            <w:hideMark/>
          </w:tcPr>
          <w:p w14:paraId="5BBDAA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BLUF_C_MULBER1_1</w:t>
            </w:r>
          </w:p>
        </w:tc>
        <w:tc>
          <w:tcPr>
            <w:tcW w:w="2012" w:type="dxa"/>
            <w:tcBorders>
              <w:top w:val="nil"/>
              <w:left w:val="nil"/>
              <w:bottom w:val="single" w:sz="8" w:space="0" w:color="auto"/>
              <w:right w:val="single" w:sz="8" w:space="0" w:color="auto"/>
            </w:tcBorders>
            <w:shd w:val="clear" w:color="auto" w:fill="auto"/>
            <w:vAlign w:val="center"/>
            <w:hideMark/>
          </w:tcPr>
          <w:p w14:paraId="1630C9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MAN_DBL_SWESW-LNKCRK and MCKSW_345kV_6057A-6026B</w:t>
            </w:r>
          </w:p>
        </w:tc>
        <w:tc>
          <w:tcPr>
            <w:tcW w:w="1023" w:type="dxa"/>
            <w:tcBorders>
              <w:top w:val="nil"/>
              <w:left w:val="nil"/>
              <w:bottom w:val="single" w:sz="8" w:space="0" w:color="auto"/>
              <w:right w:val="single" w:sz="8" w:space="0" w:color="auto"/>
            </w:tcBorders>
            <w:shd w:val="clear" w:color="auto" w:fill="auto"/>
            <w:vAlign w:val="center"/>
            <w:hideMark/>
          </w:tcPr>
          <w:p w14:paraId="68B1EF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Bluff Creek - Abilene Mulberry Creek 345kV</w:t>
            </w:r>
          </w:p>
        </w:tc>
        <w:tc>
          <w:tcPr>
            <w:tcW w:w="1014" w:type="dxa"/>
            <w:tcBorders>
              <w:top w:val="nil"/>
              <w:left w:val="nil"/>
              <w:bottom w:val="single" w:sz="8" w:space="0" w:color="auto"/>
              <w:right w:val="single" w:sz="8" w:space="0" w:color="auto"/>
            </w:tcBorders>
            <w:shd w:val="clear" w:color="auto" w:fill="auto"/>
            <w:vAlign w:val="center"/>
            <w:hideMark/>
          </w:tcPr>
          <w:p w14:paraId="0D50596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5E81DF5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$222,145.12</w:t>
            </w:r>
          </w:p>
        </w:tc>
        <w:tc>
          <w:tcPr>
            <w:tcW w:w="1039" w:type="dxa"/>
            <w:tcBorders>
              <w:top w:val="nil"/>
              <w:left w:val="nil"/>
              <w:bottom w:val="single" w:sz="8" w:space="0" w:color="auto"/>
              <w:right w:val="single" w:sz="8" w:space="0" w:color="auto"/>
            </w:tcBorders>
            <w:shd w:val="clear" w:color="auto" w:fill="auto"/>
            <w:vAlign w:val="bottom"/>
            <w:hideMark/>
          </w:tcPr>
          <w:p w14:paraId="3761E52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F359E3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B56F03A"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18B029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621" w:type="dxa"/>
            <w:tcBorders>
              <w:top w:val="nil"/>
              <w:left w:val="nil"/>
              <w:bottom w:val="single" w:sz="8" w:space="0" w:color="auto"/>
              <w:right w:val="single" w:sz="8" w:space="0" w:color="auto"/>
            </w:tcBorders>
            <w:shd w:val="clear" w:color="auto" w:fill="auto"/>
            <w:vAlign w:val="center"/>
            <w:hideMark/>
          </w:tcPr>
          <w:p w14:paraId="4CEE731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LAKENA_SAMATH1_1</w:t>
            </w:r>
          </w:p>
        </w:tc>
        <w:tc>
          <w:tcPr>
            <w:tcW w:w="2012" w:type="dxa"/>
            <w:tcBorders>
              <w:top w:val="nil"/>
              <w:left w:val="nil"/>
              <w:bottom w:val="single" w:sz="8" w:space="0" w:color="auto"/>
              <w:right w:val="single" w:sz="8" w:space="0" w:color="auto"/>
            </w:tcBorders>
            <w:shd w:val="clear" w:color="auto" w:fill="auto"/>
            <w:vAlign w:val="center"/>
            <w:hideMark/>
          </w:tcPr>
          <w:p w14:paraId="72C1B0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BAKESW-CEDACA 345kV &amp; BAKESW-CEDACA 345kV</w:t>
            </w:r>
          </w:p>
        </w:tc>
        <w:tc>
          <w:tcPr>
            <w:tcW w:w="1023" w:type="dxa"/>
            <w:tcBorders>
              <w:top w:val="nil"/>
              <w:left w:val="nil"/>
              <w:bottom w:val="single" w:sz="8" w:space="0" w:color="auto"/>
              <w:right w:val="single" w:sz="8" w:space="0" w:color="auto"/>
            </w:tcBorders>
            <w:shd w:val="clear" w:color="auto" w:fill="auto"/>
            <w:vAlign w:val="center"/>
            <w:hideMark/>
          </w:tcPr>
          <w:p w14:paraId="0B9D8CA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Lake Nasworthy - San Angelo Mathis Field 69kV</w:t>
            </w:r>
          </w:p>
        </w:tc>
        <w:tc>
          <w:tcPr>
            <w:tcW w:w="1014" w:type="dxa"/>
            <w:tcBorders>
              <w:top w:val="nil"/>
              <w:left w:val="nil"/>
              <w:bottom w:val="single" w:sz="8" w:space="0" w:color="auto"/>
              <w:right w:val="single" w:sz="8" w:space="0" w:color="auto"/>
            </w:tcBorders>
            <w:shd w:val="clear" w:color="auto" w:fill="auto"/>
            <w:vAlign w:val="center"/>
            <w:hideMark/>
          </w:tcPr>
          <w:p w14:paraId="3628937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DAF19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$219,627.67</w:t>
            </w:r>
          </w:p>
        </w:tc>
        <w:tc>
          <w:tcPr>
            <w:tcW w:w="1039" w:type="dxa"/>
            <w:tcBorders>
              <w:top w:val="nil"/>
              <w:left w:val="nil"/>
              <w:bottom w:val="single" w:sz="8" w:space="0" w:color="auto"/>
              <w:right w:val="single" w:sz="8" w:space="0" w:color="auto"/>
            </w:tcBorders>
            <w:shd w:val="clear" w:color="auto" w:fill="auto"/>
            <w:vAlign w:val="bottom"/>
            <w:hideMark/>
          </w:tcPr>
          <w:p w14:paraId="5173E25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1F8A82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76F5D9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14AAC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SMATMUL9</w:t>
            </w:r>
          </w:p>
        </w:tc>
        <w:tc>
          <w:tcPr>
            <w:tcW w:w="1621" w:type="dxa"/>
            <w:tcBorders>
              <w:top w:val="nil"/>
              <w:left w:val="nil"/>
              <w:bottom w:val="single" w:sz="8" w:space="0" w:color="auto"/>
              <w:right w:val="single" w:sz="8" w:space="0" w:color="auto"/>
            </w:tcBorders>
            <w:shd w:val="clear" w:color="000000" w:fill="B8CCE4"/>
            <w:vAlign w:val="center"/>
            <w:hideMark/>
          </w:tcPr>
          <w:p w14:paraId="78CF3D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2012" w:type="dxa"/>
            <w:tcBorders>
              <w:top w:val="nil"/>
              <w:left w:val="nil"/>
              <w:bottom w:val="single" w:sz="8" w:space="0" w:color="auto"/>
              <w:right w:val="single" w:sz="8" w:space="0" w:color="auto"/>
            </w:tcBorders>
            <w:shd w:val="clear" w:color="000000" w:fill="B8CCE4"/>
            <w:vAlign w:val="center"/>
            <w:hideMark/>
          </w:tcPr>
          <w:p w14:paraId="418633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MATADOR to MULETA LIN 1</w:t>
            </w:r>
          </w:p>
        </w:tc>
        <w:tc>
          <w:tcPr>
            <w:tcW w:w="1023" w:type="dxa"/>
            <w:tcBorders>
              <w:top w:val="nil"/>
              <w:left w:val="nil"/>
              <w:bottom w:val="single" w:sz="8" w:space="0" w:color="auto"/>
              <w:right w:val="single" w:sz="8" w:space="0" w:color="auto"/>
            </w:tcBorders>
            <w:shd w:val="clear" w:color="000000" w:fill="B8CCE4"/>
            <w:vAlign w:val="center"/>
            <w:hideMark/>
          </w:tcPr>
          <w:p w14:paraId="5481603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Electra - Waggoner 69kV</w:t>
            </w:r>
          </w:p>
        </w:tc>
        <w:tc>
          <w:tcPr>
            <w:tcW w:w="1014" w:type="dxa"/>
            <w:tcBorders>
              <w:top w:val="nil"/>
              <w:left w:val="nil"/>
              <w:bottom w:val="single" w:sz="8" w:space="0" w:color="auto"/>
              <w:right w:val="single" w:sz="8" w:space="0" w:color="auto"/>
            </w:tcBorders>
            <w:shd w:val="clear" w:color="000000" w:fill="B8CCE4"/>
            <w:vAlign w:val="center"/>
            <w:hideMark/>
          </w:tcPr>
          <w:p w14:paraId="0254BBC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7B58C8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$207,668.44</w:t>
            </w:r>
          </w:p>
        </w:tc>
        <w:tc>
          <w:tcPr>
            <w:tcW w:w="1039" w:type="dxa"/>
            <w:tcBorders>
              <w:top w:val="nil"/>
              <w:left w:val="nil"/>
              <w:bottom w:val="single" w:sz="8" w:space="0" w:color="auto"/>
              <w:right w:val="single" w:sz="8" w:space="0" w:color="auto"/>
            </w:tcBorders>
            <w:shd w:val="clear" w:color="000000" w:fill="B8CCE4"/>
            <w:vAlign w:val="bottom"/>
            <w:hideMark/>
          </w:tcPr>
          <w:p w14:paraId="5ADDD85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0D85CD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5EA7C6D"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666DC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SNUELON8</w:t>
            </w:r>
          </w:p>
        </w:tc>
        <w:tc>
          <w:tcPr>
            <w:tcW w:w="1621" w:type="dxa"/>
            <w:tcBorders>
              <w:top w:val="nil"/>
              <w:left w:val="nil"/>
              <w:bottom w:val="single" w:sz="8" w:space="0" w:color="auto"/>
              <w:right w:val="single" w:sz="8" w:space="0" w:color="auto"/>
            </w:tcBorders>
            <w:shd w:val="clear" w:color="000000" w:fill="B8CCE4"/>
            <w:vAlign w:val="center"/>
            <w:hideMark/>
          </w:tcPr>
          <w:p w14:paraId="1327CD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MORRIS_NUECES1_1</w:t>
            </w:r>
          </w:p>
        </w:tc>
        <w:tc>
          <w:tcPr>
            <w:tcW w:w="2012" w:type="dxa"/>
            <w:tcBorders>
              <w:top w:val="nil"/>
              <w:left w:val="nil"/>
              <w:bottom w:val="single" w:sz="8" w:space="0" w:color="auto"/>
              <w:right w:val="single" w:sz="8" w:space="0" w:color="auto"/>
            </w:tcBorders>
            <w:shd w:val="clear" w:color="000000" w:fill="B8CCE4"/>
            <w:vAlign w:val="center"/>
            <w:hideMark/>
          </w:tcPr>
          <w:p w14:paraId="7903EE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LON HILL to NUECES BAY LIN 1</w:t>
            </w:r>
          </w:p>
        </w:tc>
        <w:tc>
          <w:tcPr>
            <w:tcW w:w="1023" w:type="dxa"/>
            <w:tcBorders>
              <w:top w:val="nil"/>
              <w:left w:val="nil"/>
              <w:bottom w:val="single" w:sz="8" w:space="0" w:color="auto"/>
              <w:right w:val="single" w:sz="8" w:space="0" w:color="auto"/>
            </w:tcBorders>
            <w:shd w:val="clear" w:color="000000" w:fill="B8CCE4"/>
            <w:vAlign w:val="center"/>
            <w:hideMark/>
          </w:tcPr>
          <w:p w14:paraId="26E4BBB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 Street - Nueces Bay 138kV</w:t>
            </w:r>
          </w:p>
        </w:tc>
        <w:tc>
          <w:tcPr>
            <w:tcW w:w="1014" w:type="dxa"/>
            <w:tcBorders>
              <w:top w:val="nil"/>
              <w:left w:val="nil"/>
              <w:bottom w:val="single" w:sz="8" w:space="0" w:color="auto"/>
              <w:right w:val="single" w:sz="8" w:space="0" w:color="auto"/>
            </w:tcBorders>
            <w:shd w:val="clear" w:color="000000" w:fill="B8CCE4"/>
            <w:vAlign w:val="center"/>
            <w:hideMark/>
          </w:tcPr>
          <w:p w14:paraId="300269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67A081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$205,090.32</w:t>
            </w:r>
          </w:p>
        </w:tc>
        <w:tc>
          <w:tcPr>
            <w:tcW w:w="1039" w:type="dxa"/>
            <w:tcBorders>
              <w:top w:val="nil"/>
              <w:left w:val="nil"/>
              <w:bottom w:val="single" w:sz="8" w:space="0" w:color="auto"/>
              <w:right w:val="single" w:sz="8" w:space="0" w:color="auto"/>
            </w:tcBorders>
            <w:shd w:val="clear" w:color="000000" w:fill="B8CCE4"/>
            <w:vAlign w:val="bottom"/>
            <w:hideMark/>
          </w:tcPr>
          <w:p w14:paraId="13A57FB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8A2BAF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D8C643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FB4496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DELMSAN5</w:t>
            </w:r>
          </w:p>
        </w:tc>
        <w:tc>
          <w:tcPr>
            <w:tcW w:w="1621" w:type="dxa"/>
            <w:tcBorders>
              <w:top w:val="nil"/>
              <w:left w:val="nil"/>
              <w:bottom w:val="single" w:sz="8" w:space="0" w:color="auto"/>
              <w:right w:val="single" w:sz="8" w:space="0" w:color="auto"/>
            </w:tcBorders>
            <w:shd w:val="clear" w:color="auto" w:fill="auto"/>
            <w:vAlign w:val="center"/>
            <w:hideMark/>
          </w:tcPr>
          <w:p w14:paraId="026FB16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POT_OAKS_1</w:t>
            </w:r>
          </w:p>
        </w:tc>
        <w:tc>
          <w:tcPr>
            <w:tcW w:w="2012" w:type="dxa"/>
            <w:tcBorders>
              <w:top w:val="nil"/>
              <w:left w:val="nil"/>
              <w:bottom w:val="single" w:sz="8" w:space="0" w:color="auto"/>
              <w:right w:val="single" w:sz="8" w:space="0" w:color="auto"/>
            </w:tcBorders>
            <w:shd w:val="clear" w:color="auto" w:fill="auto"/>
            <w:vAlign w:val="center"/>
            <w:hideMark/>
          </w:tcPr>
          <w:p w14:paraId="11F4B759"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Elmcreek-Sanmigl</w:t>
            </w:r>
            <w:proofErr w:type="spellEnd"/>
            <w:r w:rsidRPr="00D442DB">
              <w:rPr>
                <w:rFonts w:ascii="Andale WT" w:hAnsi="Andale WT" w:cs="Tahoma"/>
                <w:color w:val="454545"/>
                <w:sz w:val="16"/>
                <w:szCs w:val="16"/>
              </w:rPr>
              <w:t xml:space="preserve"> 345kV</w:t>
            </w:r>
          </w:p>
        </w:tc>
        <w:tc>
          <w:tcPr>
            <w:tcW w:w="1023" w:type="dxa"/>
            <w:tcBorders>
              <w:top w:val="nil"/>
              <w:left w:val="nil"/>
              <w:bottom w:val="single" w:sz="8" w:space="0" w:color="auto"/>
              <w:right w:val="single" w:sz="8" w:space="0" w:color="auto"/>
            </w:tcBorders>
            <w:shd w:val="clear" w:color="auto" w:fill="auto"/>
            <w:vAlign w:val="center"/>
            <w:hideMark/>
          </w:tcPr>
          <w:p w14:paraId="742A946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Oaks Sub 69kV</w:t>
            </w:r>
          </w:p>
        </w:tc>
        <w:tc>
          <w:tcPr>
            <w:tcW w:w="1014" w:type="dxa"/>
            <w:tcBorders>
              <w:top w:val="nil"/>
              <w:left w:val="nil"/>
              <w:bottom w:val="single" w:sz="8" w:space="0" w:color="auto"/>
              <w:right w:val="single" w:sz="8" w:space="0" w:color="auto"/>
            </w:tcBorders>
            <w:shd w:val="clear" w:color="auto" w:fill="auto"/>
            <w:vAlign w:val="center"/>
            <w:hideMark/>
          </w:tcPr>
          <w:p w14:paraId="208BC6F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w:t>
            </w:r>
          </w:p>
        </w:tc>
        <w:tc>
          <w:tcPr>
            <w:tcW w:w="965" w:type="dxa"/>
            <w:tcBorders>
              <w:top w:val="nil"/>
              <w:left w:val="nil"/>
              <w:bottom w:val="single" w:sz="8" w:space="0" w:color="auto"/>
              <w:right w:val="single" w:sz="8" w:space="0" w:color="auto"/>
            </w:tcBorders>
            <w:shd w:val="clear" w:color="auto" w:fill="auto"/>
            <w:hideMark/>
          </w:tcPr>
          <w:p w14:paraId="2D5D28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$199,733.47</w:t>
            </w:r>
          </w:p>
        </w:tc>
        <w:tc>
          <w:tcPr>
            <w:tcW w:w="1039" w:type="dxa"/>
            <w:tcBorders>
              <w:top w:val="nil"/>
              <w:left w:val="nil"/>
              <w:bottom w:val="single" w:sz="8" w:space="0" w:color="auto"/>
              <w:right w:val="single" w:sz="8" w:space="0" w:color="auto"/>
            </w:tcBorders>
            <w:shd w:val="clear" w:color="auto" w:fill="auto"/>
            <w:vAlign w:val="bottom"/>
            <w:hideMark/>
          </w:tcPr>
          <w:p w14:paraId="69D5921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F37DFA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4CEFEA1"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DEE25B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MMATSPU9</w:t>
            </w:r>
          </w:p>
        </w:tc>
        <w:tc>
          <w:tcPr>
            <w:tcW w:w="1621" w:type="dxa"/>
            <w:tcBorders>
              <w:top w:val="nil"/>
              <w:left w:val="nil"/>
              <w:bottom w:val="single" w:sz="8" w:space="0" w:color="auto"/>
              <w:right w:val="single" w:sz="8" w:space="0" w:color="auto"/>
            </w:tcBorders>
            <w:shd w:val="clear" w:color="000000" w:fill="B8CCE4"/>
            <w:vAlign w:val="center"/>
            <w:hideMark/>
          </w:tcPr>
          <w:p w14:paraId="6429C8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HARROL_WAGGON1_1</w:t>
            </w:r>
          </w:p>
        </w:tc>
        <w:tc>
          <w:tcPr>
            <w:tcW w:w="2012" w:type="dxa"/>
            <w:tcBorders>
              <w:top w:val="nil"/>
              <w:left w:val="nil"/>
              <w:bottom w:val="single" w:sz="8" w:space="0" w:color="auto"/>
              <w:right w:val="single" w:sz="8" w:space="0" w:color="auto"/>
            </w:tcBorders>
            <w:shd w:val="clear" w:color="000000" w:fill="B8CCE4"/>
            <w:vAlign w:val="center"/>
            <w:hideMark/>
          </w:tcPr>
          <w:p w14:paraId="31EE799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MATADOR - SPUR 69 </w:t>
            </w:r>
            <w:proofErr w:type="spellStart"/>
            <w:r w:rsidRPr="00D442DB">
              <w:rPr>
                <w:rFonts w:ascii="Andale WT" w:hAnsi="Andale WT" w:cs="Tahoma"/>
                <w:color w:val="454545"/>
                <w:sz w:val="16"/>
                <w:szCs w:val="16"/>
              </w:rPr>
              <w:t>Kv</w:t>
            </w:r>
            <w:proofErr w:type="spellEnd"/>
          </w:p>
        </w:tc>
        <w:tc>
          <w:tcPr>
            <w:tcW w:w="1023" w:type="dxa"/>
            <w:tcBorders>
              <w:top w:val="nil"/>
              <w:left w:val="nil"/>
              <w:bottom w:val="single" w:sz="8" w:space="0" w:color="auto"/>
              <w:right w:val="single" w:sz="8" w:space="0" w:color="auto"/>
            </w:tcBorders>
            <w:shd w:val="clear" w:color="000000" w:fill="B8CCE4"/>
            <w:vAlign w:val="center"/>
            <w:hideMark/>
          </w:tcPr>
          <w:p w14:paraId="24BA8DA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Harrold - Waggoner 69kV</w:t>
            </w:r>
          </w:p>
        </w:tc>
        <w:tc>
          <w:tcPr>
            <w:tcW w:w="1014" w:type="dxa"/>
            <w:tcBorders>
              <w:top w:val="nil"/>
              <w:left w:val="nil"/>
              <w:bottom w:val="single" w:sz="8" w:space="0" w:color="auto"/>
              <w:right w:val="single" w:sz="8" w:space="0" w:color="auto"/>
            </w:tcBorders>
            <w:shd w:val="clear" w:color="000000" w:fill="B8CCE4"/>
            <w:vAlign w:val="center"/>
            <w:hideMark/>
          </w:tcPr>
          <w:p w14:paraId="23D877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426DB98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$196,118.44</w:t>
            </w:r>
          </w:p>
        </w:tc>
        <w:tc>
          <w:tcPr>
            <w:tcW w:w="1039" w:type="dxa"/>
            <w:tcBorders>
              <w:top w:val="nil"/>
              <w:left w:val="nil"/>
              <w:bottom w:val="single" w:sz="8" w:space="0" w:color="auto"/>
              <w:right w:val="single" w:sz="8" w:space="0" w:color="auto"/>
            </w:tcBorders>
            <w:shd w:val="clear" w:color="000000" w:fill="B8CCE4"/>
            <w:vAlign w:val="bottom"/>
            <w:hideMark/>
          </w:tcPr>
          <w:p w14:paraId="0672465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4BA940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A725294"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40B58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SKLELOY8</w:t>
            </w:r>
          </w:p>
        </w:tc>
        <w:tc>
          <w:tcPr>
            <w:tcW w:w="1621" w:type="dxa"/>
            <w:tcBorders>
              <w:top w:val="nil"/>
              <w:left w:val="nil"/>
              <w:bottom w:val="single" w:sz="8" w:space="0" w:color="auto"/>
              <w:right w:val="single" w:sz="8" w:space="0" w:color="auto"/>
            </w:tcBorders>
            <w:shd w:val="clear" w:color="auto" w:fill="auto"/>
            <w:vAlign w:val="center"/>
            <w:hideMark/>
          </w:tcPr>
          <w:p w14:paraId="723BFF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LOYOLA_69_1</w:t>
            </w:r>
          </w:p>
        </w:tc>
        <w:tc>
          <w:tcPr>
            <w:tcW w:w="2012" w:type="dxa"/>
            <w:tcBorders>
              <w:top w:val="nil"/>
              <w:left w:val="nil"/>
              <w:bottom w:val="single" w:sz="8" w:space="0" w:color="auto"/>
              <w:right w:val="single" w:sz="8" w:space="0" w:color="auto"/>
            </w:tcBorders>
            <w:shd w:val="clear" w:color="auto" w:fill="auto"/>
            <w:vAlign w:val="center"/>
            <w:hideMark/>
          </w:tcPr>
          <w:p w14:paraId="02BEC86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KLEBERG AEP to KLEBERG AEP LIN 1</w:t>
            </w:r>
          </w:p>
        </w:tc>
        <w:tc>
          <w:tcPr>
            <w:tcW w:w="1023" w:type="dxa"/>
            <w:tcBorders>
              <w:top w:val="nil"/>
              <w:left w:val="nil"/>
              <w:bottom w:val="single" w:sz="8" w:space="0" w:color="auto"/>
              <w:right w:val="single" w:sz="8" w:space="0" w:color="auto"/>
            </w:tcBorders>
            <w:shd w:val="clear" w:color="auto" w:fill="auto"/>
            <w:vAlign w:val="center"/>
            <w:hideMark/>
          </w:tcPr>
          <w:p w14:paraId="6C1BDD2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 Sub 138kV</w:t>
            </w:r>
          </w:p>
        </w:tc>
        <w:tc>
          <w:tcPr>
            <w:tcW w:w="1014" w:type="dxa"/>
            <w:tcBorders>
              <w:top w:val="nil"/>
              <w:left w:val="nil"/>
              <w:bottom w:val="single" w:sz="8" w:space="0" w:color="auto"/>
              <w:right w:val="single" w:sz="8" w:space="0" w:color="auto"/>
            </w:tcBorders>
            <w:shd w:val="clear" w:color="auto" w:fill="auto"/>
            <w:vAlign w:val="center"/>
            <w:hideMark/>
          </w:tcPr>
          <w:p w14:paraId="03FF2B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w:t>
            </w:r>
          </w:p>
        </w:tc>
        <w:tc>
          <w:tcPr>
            <w:tcW w:w="965" w:type="dxa"/>
            <w:tcBorders>
              <w:top w:val="nil"/>
              <w:left w:val="nil"/>
              <w:bottom w:val="single" w:sz="8" w:space="0" w:color="auto"/>
              <w:right w:val="single" w:sz="8" w:space="0" w:color="auto"/>
            </w:tcBorders>
            <w:shd w:val="clear" w:color="auto" w:fill="auto"/>
            <w:hideMark/>
          </w:tcPr>
          <w:p w14:paraId="6F35EA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$192,308.49</w:t>
            </w:r>
          </w:p>
        </w:tc>
        <w:tc>
          <w:tcPr>
            <w:tcW w:w="1039" w:type="dxa"/>
            <w:tcBorders>
              <w:top w:val="nil"/>
              <w:left w:val="nil"/>
              <w:bottom w:val="single" w:sz="8" w:space="0" w:color="auto"/>
              <w:right w:val="single" w:sz="8" w:space="0" w:color="auto"/>
            </w:tcBorders>
            <w:shd w:val="clear" w:color="auto" w:fill="auto"/>
            <w:vAlign w:val="bottom"/>
            <w:hideMark/>
          </w:tcPr>
          <w:p w14:paraId="0275185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9A5030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3BF7C6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5ED6B73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SMATMUL9</w:t>
            </w:r>
          </w:p>
        </w:tc>
        <w:tc>
          <w:tcPr>
            <w:tcW w:w="1621" w:type="dxa"/>
            <w:tcBorders>
              <w:top w:val="nil"/>
              <w:left w:val="nil"/>
              <w:bottom w:val="single" w:sz="8" w:space="0" w:color="auto"/>
              <w:right w:val="single" w:sz="8" w:space="0" w:color="auto"/>
            </w:tcBorders>
            <w:shd w:val="clear" w:color="000000" w:fill="B8CCE4"/>
            <w:vAlign w:val="center"/>
            <w:hideMark/>
          </w:tcPr>
          <w:p w14:paraId="6E40268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2012" w:type="dxa"/>
            <w:tcBorders>
              <w:top w:val="nil"/>
              <w:left w:val="nil"/>
              <w:bottom w:val="single" w:sz="8" w:space="0" w:color="auto"/>
              <w:right w:val="single" w:sz="8" w:space="0" w:color="auto"/>
            </w:tcBorders>
            <w:shd w:val="clear" w:color="000000" w:fill="B8CCE4"/>
            <w:vAlign w:val="center"/>
            <w:hideMark/>
          </w:tcPr>
          <w:p w14:paraId="2E11F5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MATADOR to MULETA LIN 1</w:t>
            </w:r>
          </w:p>
        </w:tc>
        <w:tc>
          <w:tcPr>
            <w:tcW w:w="1023" w:type="dxa"/>
            <w:tcBorders>
              <w:top w:val="nil"/>
              <w:left w:val="nil"/>
              <w:bottom w:val="single" w:sz="8" w:space="0" w:color="auto"/>
              <w:right w:val="single" w:sz="8" w:space="0" w:color="auto"/>
            </w:tcBorders>
            <w:shd w:val="clear" w:color="000000" w:fill="B8CCE4"/>
            <w:vAlign w:val="center"/>
            <w:hideMark/>
          </w:tcPr>
          <w:p w14:paraId="01F32455"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Kma</w:t>
            </w:r>
            <w:proofErr w:type="spellEnd"/>
            <w:r w:rsidRPr="00D442DB">
              <w:rPr>
                <w:rFonts w:ascii="Andale WT" w:hAnsi="Andale WT" w:cs="Tahoma"/>
                <w:color w:val="454545"/>
                <w:sz w:val="16"/>
                <w:szCs w:val="16"/>
              </w:rPr>
              <w:t xml:space="preserve"> Tap - Holliday 69kV</w:t>
            </w:r>
          </w:p>
        </w:tc>
        <w:tc>
          <w:tcPr>
            <w:tcW w:w="1014" w:type="dxa"/>
            <w:tcBorders>
              <w:top w:val="nil"/>
              <w:left w:val="nil"/>
              <w:bottom w:val="single" w:sz="8" w:space="0" w:color="auto"/>
              <w:right w:val="single" w:sz="8" w:space="0" w:color="auto"/>
            </w:tcBorders>
            <w:shd w:val="clear" w:color="000000" w:fill="B8CCE4"/>
            <w:vAlign w:val="center"/>
            <w:hideMark/>
          </w:tcPr>
          <w:p w14:paraId="67C589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202E40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$191,564.71</w:t>
            </w:r>
          </w:p>
        </w:tc>
        <w:tc>
          <w:tcPr>
            <w:tcW w:w="1039" w:type="dxa"/>
            <w:tcBorders>
              <w:top w:val="nil"/>
              <w:left w:val="nil"/>
              <w:bottom w:val="single" w:sz="8" w:space="0" w:color="auto"/>
              <w:right w:val="single" w:sz="8" w:space="0" w:color="auto"/>
            </w:tcBorders>
            <w:shd w:val="clear" w:color="000000" w:fill="B8CCE4"/>
            <w:vAlign w:val="bottom"/>
            <w:hideMark/>
          </w:tcPr>
          <w:p w14:paraId="2966A13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EFDA56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8772F70"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414F59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XBIG89</w:t>
            </w:r>
          </w:p>
        </w:tc>
        <w:tc>
          <w:tcPr>
            <w:tcW w:w="1621" w:type="dxa"/>
            <w:tcBorders>
              <w:top w:val="nil"/>
              <w:left w:val="nil"/>
              <w:bottom w:val="single" w:sz="8" w:space="0" w:color="auto"/>
              <w:right w:val="single" w:sz="8" w:space="0" w:color="auto"/>
            </w:tcBorders>
            <w:shd w:val="clear" w:color="auto" w:fill="auto"/>
            <w:vAlign w:val="center"/>
            <w:hideMark/>
          </w:tcPr>
          <w:p w14:paraId="731F01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2012" w:type="dxa"/>
            <w:tcBorders>
              <w:top w:val="nil"/>
              <w:left w:val="nil"/>
              <w:bottom w:val="single" w:sz="8" w:space="0" w:color="auto"/>
              <w:right w:val="single" w:sz="8" w:space="0" w:color="auto"/>
            </w:tcBorders>
            <w:shd w:val="clear" w:color="auto" w:fill="auto"/>
            <w:vAlign w:val="center"/>
            <w:hideMark/>
          </w:tcPr>
          <w:p w14:paraId="079865B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TRX 69A1 138/69</w:t>
            </w:r>
          </w:p>
        </w:tc>
        <w:tc>
          <w:tcPr>
            <w:tcW w:w="1023" w:type="dxa"/>
            <w:tcBorders>
              <w:top w:val="nil"/>
              <w:left w:val="nil"/>
              <w:bottom w:val="single" w:sz="8" w:space="0" w:color="auto"/>
              <w:right w:val="single" w:sz="8" w:space="0" w:color="auto"/>
            </w:tcBorders>
            <w:shd w:val="clear" w:color="auto" w:fill="auto"/>
            <w:vAlign w:val="center"/>
            <w:hideMark/>
          </w:tcPr>
          <w:p w14:paraId="7C82E7E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 Pleasanton 138kV</w:t>
            </w:r>
          </w:p>
        </w:tc>
        <w:tc>
          <w:tcPr>
            <w:tcW w:w="1014" w:type="dxa"/>
            <w:tcBorders>
              <w:top w:val="nil"/>
              <w:left w:val="nil"/>
              <w:bottom w:val="single" w:sz="8" w:space="0" w:color="auto"/>
              <w:right w:val="single" w:sz="8" w:space="0" w:color="auto"/>
            </w:tcBorders>
            <w:shd w:val="clear" w:color="auto" w:fill="auto"/>
            <w:vAlign w:val="center"/>
            <w:hideMark/>
          </w:tcPr>
          <w:p w14:paraId="4506B1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w:t>
            </w:r>
          </w:p>
        </w:tc>
        <w:tc>
          <w:tcPr>
            <w:tcW w:w="965" w:type="dxa"/>
            <w:tcBorders>
              <w:top w:val="nil"/>
              <w:left w:val="nil"/>
              <w:bottom w:val="single" w:sz="8" w:space="0" w:color="auto"/>
              <w:right w:val="single" w:sz="8" w:space="0" w:color="auto"/>
            </w:tcBorders>
            <w:shd w:val="clear" w:color="auto" w:fill="auto"/>
            <w:hideMark/>
          </w:tcPr>
          <w:p w14:paraId="2CC510C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$182,192.17</w:t>
            </w:r>
          </w:p>
        </w:tc>
        <w:tc>
          <w:tcPr>
            <w:tcW w:w="1039" w:type="dxa"/>
            <w:tcBorders>
              <w:top w:val="nil"/>
              <w:left w:val="nil"/>
              <w:bottom w:val="single" w:sz="8" w:space="0" w:color="auto"/>
              <w:right w:val="single" w:sz="8" w:space="0" w:color="auto"/>
            </w:tcBorders>
            <w:shd w:val="clear" w:color="auto" w:fill="auto"/>
            <w:vAlign w:val="bottom"/>
            <w:hideMark/>
          </w:tcPr>
          <w:p w14:paraId="1F21966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9AD4D3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7A82160"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F639F0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MNOETW25</w:t>
            </w:r>
          </w:p>
        </w:tc>
        <w:tc>
          <w:tcPr>
            <w:tcW w:w="1621" w:type="dxa"/>
            <w:tcBorders>
              <w:top w:val="nil"/>
              <w:left w:val="nil"/>
              <w:bottom w:val="single" w:sz="8" w:space="0" w:color="auto"/>
              <w:right w:val="single" w:sz="8" w:space="0" w:color="auto"/>
            </w:tcBorders>
            <w:shd w:val="clear" w:color="auto" w:fill="auto"/>
            <w:vAlign w:val="center"/>
            <w:hideMark/>
          </w:tcPr>
          <w:p w14:paraId="0BD974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auto" w:fill="auto"/>
            <w:vAlign w:val="center"/>
            <w:hideMark/>
          </w:tcPr>
          <w:p w14:paraId="3057A7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NOELKE to TWELVE LIN 1 &amp; NOELKE to TWELVE LIN 2</w:t>
            </w:r>
          </w:p>
        </w:tc>
        <w:tc>
          <w:tcPr>
            <w:tcW w:w="1023" w:type="dxa"/>
            <w:tcBorders>
              <w:top w:val="nil"/>
              <w:left w:val="nil"/>
              <w:bottom w:val="single" w:sz="8" w:space="0" w:color="auto"/>
              <w:right w:val="single" w:sz="8" w:space="0" w:color="auto"/>
            </w:tcBorders>
            <w:shd w:val="clear" w:color="auto" w:fill="auto"/>
            <w:vAlign w:val="center"/>
            <w:hideMark/>
          </w:tcPr>
          <w:p w14:paraId="2DC842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auto" w:fill="auto"/>
            <w:vAlign w:val="center"/>
            <w:hideMark/>
          </w:tcPr>
          <w:p w14:paraId="76A8703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36E5BF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$180,153.30</w:t>
            </w:r>
          </w:p>
        </w:tc>
        <w:tc>
          <w:tcPr>
            <w:tcW w:w="1039" w:type="dxa"/>
            <w:tcBorders>
              <w:top w:val="nil"/>
              <w:left w:val="nil"/>
              <w:bottom w:val="single" w:sz="8" w:space="0" w:color="auto"/>
              <w:right w:val="single" w:sz="8" w:space="0" w:color="auto"/>
            </w:tcBorders>
            <w:shd w:val="clear" w:color="auto" w:fill="auto"/>
            <w:vAlign w:val="bottom"/>
            <w:hideMark/>
          </w:tcPr>
          <w:p w14:paraId="26DF443E"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1885EC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921BBFF"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81545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SFMRRY25</w:t>
            </w:r>
          </w:p>
        </w:tc>
        <w:tc>
          <w:tcPr>
            <w:tcW w:w="1621" w:type="dxa"/>
            <w:tcBorders>
              <w:top w:val="nil"/>
              <w:left w:val="nil"/>
              <w:bottom w:val="single" w:sz="8" w:space="0" w:color="auto"/>
              <w:right w:val="single" w:sz="8" w:space="0" w:color="auto"/>
            </w:tcBorders>
            <w:shd w:val="clear" w:color="auto" w:fill="auto"/>
            <w:vAlign w:val="center"/>
            <w:hideMark/>
          </w:tcPr>
          <w:p w14:paraId="3308DF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381__A</w:t>
            </w:r>
          </w:p>
        </w:tc>
        <w:tc>
          <w:tcPr>
            <w:tcW w:w="2012" w:type="dxa"/>
            <w:tcBorders>
              <w:top w:val="nil"/>
              <w:left w:val="nil"/>
              <w:bottom w:val="single" w:sz="8" w:space="0" w:color="auto"/>
              <w:right w:val="single" w:sz="8" w:space="0" w:color="auto"/>
            </w:tcBorders>
            <w:shd w:val="clear" w:color="auto" w:fill="auto"/>
            <w:vAlign w:val="center"/>
            <w:hideMark/>
          </w:tcPr>
          <w:p w14:paraId="7675B7C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Farmersville Switch to ROYSE SWITCH LIN _A</w:t>
            </w:r>
          </w:p>
        </w:tc>
        <w:tc>
          <w:tcPr>
            <w:tcW w:w="1023" w:type="dxa"/>
            <w:tcBorders>
              <w:top w:val="nil"/>
              <w:left w:val="nil"/>
              <w:bottom w:val="single" w:sz="8" w:space="0" w:color="auto"/>
              <w:right w:val="single" w:sz="8" w:space="0" w:color="auto"/>
            </w:tcBorders>
            <w:shd w:val="clear" w:color="auto" w:fill="auto"/>
            <w:vAlign w:val="center"/>
            <w:hideMark/>
          </w:tcPr>
          <w:p w14:paraId="1D195C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Farmersville Switch - Royse Switch 345kV</w:t>
            </w:r>
          </w:p>
        </w:tc>
        <w:tc>
          <w:tcPr>
            <w:tcW w:w="1014" w:type="dxa"/>
            <w:tcBorders>
              <w:top w:val="nil"/>
              <w:left w:val="nil"/>
              <w:bottom w:val="single" w:sz="8" w:space="0" w:color="auto"/>
              <w:right w:val="single" w:sz="8" w:space="0" w:color="auto"/>
            </w:tcBorders>
            <w:shd w:val="clear" w:color="auto" w:fill="auto"/>
            <w:vAlign w:val="center"/>
            <w:hideMark/>
          </w:tcPr>
          <w:p w14:paraId="710D3E7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242238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$175,522.74</w:t>
            </w:r>
          </w:p>
        </w:tc>
        <w:tc>
          <w:tcPr>
            <w:tcW w:w="1039" w:type="dxa"/>
            <w:tcBorders>
              <w:top w:val="nil"/>
              <w:left w:val="nil"/>
              <w:bottom w:val="single" w:sz="8" w:space="0" w:color="auto"/>
              <w:right w:val="single" w:sz="8" w:space="0" w:color="auto"/>
            </w:tcBorders>
            <w:shd w:val="clear" w:color="auto" w:fill="auto"/>
            <w:vAlign w:val="bottom"/>
            <w:hideMark/>
          </w:tcPr>
          <w:p w14:paraId="4FDC1F6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8E6E1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F27E080"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E3611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621" w:type="dxa"/>
            <w:tcBorders>
              <w:top w:val="nil"/>
              <w:left w:val="nil"/>
              <w:bottom w:val="single" w:sz="8" w:space="0" w:color="auto"/>
              <w:right w:val="single" w:sz="8" w:space="0" w:color="auto"/>
            </w:tcBorders>
            <w:shd w:val="clear" w:color="auto" w:fill="auto"/>
            <w:vAlign w:val="center"/>
            <w:hideMark/>
          </w:tcPr>
          <w:p w14:paraId="0B489DF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NB_THW97_A</w:t>
            </w:r>
          </w:p>
        </w:tc>
        <w:tc>
          <w:tcPr>
            <w:tcW w:w="2012" w:type="dxa"/>
            <w:tcBorders>
              <w:top w:val="nil"/>
              <w:left w:val="nil"/>
              <w:bottom w:val="single" w:sz="8" w:space="0" w:color="auto"/>
              <w:right w:val="single" w:sz="8" w:space="0" w:color="auto"/>
            </w:tcBorders>
            <w:shd w:val="clear" w:color="auto" w:fill="auto"/>
            <w:vAlign w:val="center"/>
            <w:hideMark/>
          </w:tcPr>
          <w:p w14:paraId="7BE07B6B"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Rns-Rtw</w:t>
            </w:r>
            <w:proofErr w:type="spellEnd"/>
            <w:r w:rsidRPr="00D442DB">
              <w:rPr>
                <w:rFonts w:ascii="Andale WT" w:hAnsi="Andale WT" w:cs="Tahoma"/>
                <w:color w:val="454545"/>
                <w:sz w:val="16"/>
                <w:szCs w:val="16"/>
              </w:rPr>
              <w:t xml:space="preserve"> &amp; </w:t>
            </w:r>
            <w:proofErr w:type="spellStart"/>
            <w:r w:rsidRPr="00D442DB">
              <w:rPr>
                <w:rFonts w:ascii="Andale WT" w:hAnsi="Andale WT" w:cs="Tahoma"/>
                <w:color w:val="454545"/>
                <w:sz w:val="16"/>
                <w:szCs w:val="16"/>
              </w:rPr>
              <w:t>Sng</w:t>
            </w:r>
            <w:proofErr w:type="spellEnd"/>
            <w:r w:rsidRPr="00D442DB">
              <w:rPr>
                <w:rFonts w:ascii="Andale WT" w:hAnsi="Andale WT" w:cs="Tahoma"/>
                <w:color w:val="454545"/>
                <w:sz w:val="16"/>
                <w:szCs w:val="16"/>
              </w:rPr>
              <w:t>-Tb 345kV</w:t>
            </w:r>
          </w:p>
        </w:tc>
        <w:tc>
          <w:tcPr>
            <w:tcW w:w="1023" w:type="dxa"/>
            <w:tcBorders>
              <w:top w:val="nil"/>
              <w:left w:val="nil"/>
              <w:bottom w:val="single" w:sz="8" w:space="0" w:color="auto"/>
              <w:right w:val="single" w:sz="8" w:space="0" w:color="auto"/>
            </w:tcBorders>
            <w:shd w:val="clear" w:color="auto" w:fill="auto"/>
            <w:vAlign w:val="center"/>
            <w:hideMark/>
          </w:tcPr>
          <w:p w14:paraId="6DEBB9A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North Belt - Th Wharton 345kV</w:t>
            </w:r>
          </w:p>
        </w:tc>
        <w:tc>
          <w:tcPr>
            <w:tcW w:w="1014" w:type="dxa"/>
            <w:tcBorders>
              <w:top w:val="nil"/>
              <w:left w:val="nil"/>
              <w:bottom w:val="single" w:sz="8" w:space="0" w:color="auto"/>
              <w:right w:val="single" w:sz="8" w:space="0" w:color="auto"/>
            </w:tcBorders>
            <w:shd w:val="clear" w:color="auto" w:fill="auto"/>
            <w:vAlign w:val="center"/>
            <w:hideMark/>
          </w:tcPr>
          <w:p w14:paraId="073DDF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6BC1CA9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$173,391.56</w:t>
            </w:r>
          </w:p>
        </w:tc>
        <w:tc>
          <w:tcPr>
            <w:tcW w:w="1039" w:type="dxa"/>
            <w:tcBorders>
              <w:top w:val="nil"/>
              <w:left w:val="nil"/>
              <w:bottom w:val="single" w:sz="8" w:space="0" w:color="auto"/>
              <w:right w:val="single" w:sz="8" w:space="0" w:color="auto"/>
            </w:tcBorders>
            <w:shd w:val="clear" w:color="auto" w:fill="auto"/>
            <w:vAlign w:val="bottom"/>
            <w:hideMark/>
          </w:tcPr>
          <w:p w14:paraId="0485201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F62DF9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5E4A035"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7DC4DA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621" w:type="dxa"/>
            <w:tcBorders>
              <w:top w:val="nil"/>
              <w:left w:val="nil"/>
              <w:bottom w:val="single" w:sz="8" w:space="0" w:color="auto"/>
              <w:right w:val="single" w:sz="8" w:space="0" w:color="auto"/>
            </w:tcBorders>
            <w:shd w:val="clear" w:color="000000" w:fill="B8CCE4"/>
            <w:vAlign w:val="center"/>
            <w:hideMark/>
          </w:tcPr>
          <w:p w14:paraId="499C51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2012" w:type="dxa"/>
            <w:tcBorders>
              <w:top w:val="nil"/>
              <w:left w:val="nil"/>
              <w:bottom w:val="single" w:sz="8" w:space="0" w:color="auto"/>
              <w:right w:val="single" w:sz="8" w:space="0" w:color="auto"/>
            </w:tcBorders>
            <w:shd w:val="clear" w:color="000000" w:fill="B8CCE4"/>
            <w:vAlign w:val="center"/>
            <w:hideMark/>
          </w:tcPr>
          <w:p w14:paraId="0CE873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w:t>
            </w:r>
            <w:proofErr w:type="spellStart"/>
            <w:r w:rsidRPr="00D442DB">
              <w:rPr>
                <w:rFonts w:ascii="Andale WT" w:hAnsi="Andale WT" w:cs="Tahoma"/>
                <w:color w:val="454545"/>
                <w:sz w:val="16"/>
                <w:szCs w:val="16"/>
              </w:rPr>
              <w:t>dbl</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ckt</w:t>
            </w:r>
            <w:proofErr w:type="spellEnd"/>
            <w:r w:rsidRPr="00D442DB">
              <w:rPr>
                <w:rFonts w:ascii="Andale WT" w:hAnsi="Andale WT" w:cs="Tahoma"/>
                <w:color w:val="454545"/>
                <w:sz w:val="16"/>
                <w:szCs w:val="16"/>
              </w:rPr>
              <w:t xml:space="preserve"> for NEDIN-BONILLA 345kV &amp; RIOH-PRIM138kV</w:t>
            </w:r>
          </w:p>
        </w:tc>
        <w:tc>
          <w:tcPr>
            <w:tcW w:w="1023" w:type="dxa"/>
            <w:tcBorders>
              <w:top w:val="nil"/>
              <w:left w:val="nil"/>
              <w:bottom w:val="single" w:sz="8" w:space="0" w:color="auto"/>
              <w:right w:val="single" w:sz="8" w:space="0" w:color="auto"/>
            </w:tcBorders>
            <w:shd w:val="clear" w:color="000000" w:fill="B8CCE4"/>
            <w:vAlign w:val="center"/>
            <w:hideMark/>
          </w:tcPr>
          <w:p w14:paraId="4C94B5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 Pulgas - Raymondville 2 138kV</w:t>
            </w:r>
          </w:p>
        </w:tc>
        <w:tc>
          <w:tcPr>
            <w:tcW w:w="1014" w:type="dxa"/>
            <w:tcBorders>
              <w:top w:val="nil"/>
              <w:left w:val="nil"/>
              <w:bottom w:val="single" w:sz="8" w:space="0" w:color="auto"/>
              <w:right w:val="single" w:sz="8" w:space="0" w:color="auto"/>
            </w:tcBorders>
            <w:shd w:val="clear" w:color="000000" w:fill="B8CCE4"/>
            <w:vAlign w:val="center"/>
            <w:hideMark/>
          </w:tcPr>
          <w:p w14:paraId="7FF4FF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000000" w:fill="B8CCE4"/>
            <w:hideMark/>
          </w:tcPr>
          <w:p w14:paraId="74F566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$173,026.45</w:t>
            </w:r>
          </w:p>
        </w:tc>
        <w:tc>
          <w:tcPr>
            <w:tcW w:w="1039" w:type="dxa"/>
            <w:tcBorders>
              <w:top w:val="nil"/>
              <w:left w:val="nil"/>
              <w:bottom w:val="single" w:sz="8" w:space="0" w:color="auto"/>
              <w:right w:val="single" w:sz="8" w:space="0" w:color="auto"/>
            </w:tcBorders>
            <w:shd w:val="clear" w:color="000000" w:fill="B8CCE4"/>
            <w:vAlign w:val="bottom"/>
            <w:hideMark/>
          </w:tcPr>
          <w:p w14:paraId="0577B1E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250EEC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272D463"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EE2E44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SDUKNED8</w:t>
            </w:r>
          </w:p>
        </w:tc>
        <w:tc>
          <w:tcPr>
            <w:tcW w:w="1621" w:type="dxa"/>
            <w:tcBorders>
              <w:top w:val="nil"/>
              <w:left w:val="nil"/>
              <w:bottom w:val="single" w:sz="8" w:space="0" w:color="auto"/>
              <w:right w:val="single" w:sz="8" w:space="0" w:color="auto"/>
            </w:tcBorders>
            <w:shd w:val="clear" w:color="000000" w:fill="B8CCE4"/>
            <w:vAlign w:val="center"/>
            <w:hideMark/>
          </w:tcPr>
          <w:p w14:paraId="015C352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ADERHO_ELSA1_1</w:t>
            </w:r>
          </w:p>
        </w:tc>
        <w:tc>
          <w:tcPr>
            <w:tcW w:w="2012" w:type="dxa"/>
            <w:tcBorders>
              <w:top w:val="nil"/>
              <w:left w:val="nil"/>
              <w:bottom w:val="single" w:sz="8" w:space="0" w:color="auto"/>
              <w:right w:val="single" w:sz="8" w:space="0" w:color="auto"/>
            </w:tcBorders>
            <w:shd w:val="clear" w:color="000000" w:fill="B8CCE4"/>
            <w:vAlign w:val="center"/>
            <w:hideMark/>
          </w:tcPr>
          <w:p w14:paraId="497036A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DUKE / HEC to NORTH EDINBURG LIN 1</w:t>
            </w:r>
          </w:p>
        </w:tc>
        <w:tc>
          <w:tcPr>
            <w:tcW w:w="1023" w:type="dxa"/>
            <w:tcBorders>
              <w:top w:val="nil"/>
              <w:left w:val="nil"/>
              <w:bottom w:val="single" w:sz="8" w:space="0" w:color="auto"/>
              <w:right w:val="single" w:sz="8" w:space="0" w:color="auto"/>
            </w:tcBorders>
            <w:shd w:val="clear" w:color="000000" w:fill="B8CCE4"/>
            <w:vAlign w:val="center"/>
            <w:hideMark/>
          </w:tcPr>
          <w:p w14:paraId="70EE10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Aderhold Sub - Elsa 138kV</w:t>
            </w:r>
          </w:p>
        </w:tc>
        <w:tc>
          <w:tcPr>
            <w:tcW w:w="1014" w:type="dxa"/>
            <w:tcBorders>
              <w:top w:val="nil"/>
              <w:left w:val="nil"/>
              <w:bottom w:val="single" w:sz="8" w:space="0" w:color="auto"/>
              <w:right w:val="single" w:sz="8" w:space="0" w:color="auto"/>
            </w:tcBorders>
            <w:shd w:val="clear" w:color="000000" w:fill="B8CCE4"/>
            <w:vAlign w:val="center"/>
            <w:hideMark/>
          </w:tcPr>
          <w:p w14:paraId="780062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41C33E0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$154,883.79</w:t>
            </w:r>
          </w:p>
        </w:tc>
        <w:tc>
          <w:tcPr>
            <w:tcW w:w="1039" w:type="dxa"/>
            <w:tcBorders>
              <w:top w:val="nil"/>
              <w:left w:val="nil"/>
              <w:bottom w:val="single" w:sz="8" w:space="0" w:color="auto"/>
              <w:right w:val="single" w:sz="8" w:space="0" w:color="auto"/>
            </w:tcBorders>
            <w:shd w:val="clear" w:color="000000" w:fill="B8CCE4"/>
            <w:vAlign w:val="bottom"/>
            <w:hideMark/>
          </w:tcPr>
          <w:p w14:paraId="7A2F58B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322A07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835FEA7"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A4ACE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DRICLOU8</w:t>
            </w:r>
          </w:p>
        </w:tc>
        <w:tc>
          <w:tcPr>
            <w:tcW w:w="1621" w:type="dxa"/>
            <w:tcBorders>
              <w:top w:val="nil"/>
              <w:left w:val="nil"/>
              <w:bottom w:val="single" w:sz="8" w:space="0" w:color="auto"/>
              <w:right w:val="single" w:sz="8" w:space="0" w:color="auto"/>
            </w:tcBorders>
            <w:shd w:val="clear" w:color="000000" w:fill="B8CCE4"/>
            <w:vAlign w:val="center"/>
            <w:hideMark/>
          </w:tcPr>
          <w:p w14:paraId="42CECA3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2012" w:type="dxa"/>
            <w:tcBorders>
              <w:top w:val="nil"/>
              <w:left w:val="nil"/>
              <w:bottom w:val="single" w:sz="8" w:space="0" w:color="auto"/>
              <w:right w:val="single" w:sz="8" w:space="0" w:color="auto"/>
            </w:tcBorders>
            <w:shd w:val="clear" w:color="000000" w:fill="B8CCE4"/>
            <w:vAlign w:val="center"/>
            <w:hideMark/>
          </w:tcPr>
          <w:p w14:paraId="123195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RICEBI-ETP 138kV&amp;LOUISES 69kV</w:t>
            </w:r>
          </w:p>
        </w:tc>
        <w:tc>
          <w:tcPr>
            <w:tcW w:w="1023" w:type="dxa"/>
            <w:tcBorders>
              <w:top w:val="nil"/>
              <w:left w:val="nil"/>
              <w:bottom w:val="single" w:sz="8" w:space="0" w:color="auto"/>
              <w:right w:val="single" w:sz="8" w:space="0" w:color="auto"/>
            </w:tcBorders>
            <w:shd w:val="clear" w:color="000000" w:fill="B8CCE4"/>
            <w:vAlign w:val="center"/>
            <w:hideMark/>
          </w:tcPr>
          <w:p w14:paraId="133B559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Vanderbilt 69 Sub - </w:t>
            </w:r>
            <w:proofErr w:type="spellStart"/>
            <w:r w:rsidRPr="00D442DB">
              <w:rPr>
                <w:rFonts w:ascii="Andale WT" w:hAnsi="Andale WT" w:cs="Tahoma"/>
                <w:color w:val="454545"/>
                <w:sz w:val="16"/>
                <w:szCs w:val="16"/>
              </w:rPr>
              <w:t>Placedo</w:t>
            </w:r>
            <w:proofErr w:type="spellEnd"/>
            <w:r w:rsidRPr="00D442DB">
              <w:rPr>
                <w:rFonts w:ascii="Andale WT" w:hAnsi="Andale WT" w:cs="Tahoma"/>
                <w:color w:val="454545"/>
                <w:sz w:val="16"/>
                <w:szCs w:val="16"/>
              </w:rPr>
              <w:t xml:space="preserve"> Sub 69kV</w:t>
            </w:r>
          </w:p>
        </w:tc>
        <w:tc>
          <w:tcPr>
            <w:tcW w:w="1014" w:type="dxa"/>
            <w:tcBorders>
              <w:top w:val="nil"/>
              <w:left w:val="nil"/>
              <w:bottom w:val="single" w:sz="8" w:space="0" w:color="auto"/>
              <w:right w:val="single" w:sz="8" w:space="0" w:color="auto"/>
            </w:tcBorders>
            <w:shd w:val="clear" w:color="000000" w:fill="B8CCE4"/>
            <w:vAlign w:val="center"/>
            <w:hideMark/>
          </w:tcPr>
          <w:p w14:paraId="664F6F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w:t>
            </w:r>
          </w:p>
        </w:tc>
        <w:tc>
          <w:tcPr>
            <w:tcW w:w="965" w:type="dxa"/>
            <w:tcBorders>
              <w:top w:val="nil"/>
              <w:left w:val="nil"/>
              <w:bottom w:val="single" w:sz="8" w:space="0" w:color="auto"/>
              <w:right w:val="single" w:sz="8" w:space="0" w:color="auto"/>
            </w:tcBorders>
            <w:shd w:val="clear" w:color="000000" w:fill="B8CCE4"/>
            <w:hideMark/>
          </w:tcPr>
          <w:p w14:paraId="10632BF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$148,387.34</w:t>
            </w:r>
          </w:p>
        </w:tc>
        <w:tc>
          <w:tcPr>
            <w:tcW w:w="1039" w:type="dxa"/>
            <w:tcBorders>
              <w:top w:val="nil"/>
              <w:left w:val="nil"/>
              <w:bottom w:val="single" w:sz="8" w:space="0" w:color="auto"/>
              <w:right w:val="single" w:sz="8" w:space="0" w:color="auto"/>
            </w:tcBorders>
            <w:shd w:val="clear" w:color="000000" w:fill="B8CCE4"/>
            <w:vAlign w:val="bottom"/>
            <w:hideMark/>
          </w:tcPr>
          <w:p w14:paraId="479AAD6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25BD63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9F53A36"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A7744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SFTLMES8</w:t>
            </w:r>
          </w:p>
        </w:tc>
        <w:tc>
          <w:tcPr>
            <w:tcW w:w="1621" w:type="dxa"/>
            <w:tcBorders>
              <w:top w:val="nil"/>
              <w:left w:val="nil"/>
              <w:bottom w:val="single" w:sz="8" w:space="0" w:color="auto"/>
              <w:right w:val="single" w:sz="8" w:space="0" w:color="auto"/>
            </w:tcBorders>
            <w:shd w:val="clear" w:color="auto" w:fill="auto"/>
            <w:vAlign w:val="center"/>
            <w:hideMark/>
          </w:tcPr>
          <w:p w14:paraId="3C8AE7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PALOUS_WOLFCA1_1</w:t>
            </w:r>
          </w:p>
        </w:tc>
        <w:tc>
          <w:tcPr>
            <w:tcW w:w="2012" w:type="dxa"/>
            <w:tcBorders>
              <w:top w:val="nil"/>
              <w:left w:val="nil"/>
              <w:bottom w:val="single" w:sz="8" w:space="0" w:color="auto"/>
              <w:right w:val="single" w:sz="8" w:space="0" w:color="auto"/>
            </w:tcBorders>
            <w:shd w:val="clear" w:color="auto" w:fill="auto"/>
            <w:vAlign w:val="center"/>
            <w:hideMark/>
          </w:tcPr>
          <w:p w14:paraId="37D3373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FORT LANCASTER to FORT LANCASTER LIN 1</w:t>
            </w:r>
          </w:p>
        </w:tc>
        <w:tc>
          <w:tcPr>
            <w:tcW w:w="1023" w:type="dxa"/>
            <w:tcBorders>
              <w:top w:val="nil"/>
              <w:left w:val="nil"/>
              <w:bottom w:val="single" w:sz="8" w:space="0" w:color="auto"/>
              <w:right w:val="single" w:sz="8" w:space="0" w:color="auto"/>
            </w:tcBorders>
            <w:shd w:val="clear" w:color="auto" w:fill="auto"/>
            <w:vAlign w:val="center"/>
            <w:hideMark/>
          </w:tcPr>
          <w:p w14:paraId="3CF9DD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Palouse - </w:t>
            </w:r>
            <w:proofErr w:type="spellStart"/>
            <w:r w:rsidRPr="00D442DB">
              <w:rPr>
                <w:rFonts w:ascii="Andale WT" w:hAnsi="Andale WT" w:cs="Tahoma"/>
                <w:color w:val="454545"/>
                <w:sz w:val="16"/>
                <w:szCs w:val="16"/>
              </w:rPr>
              <w:t>Wolfcamp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58A990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7C169D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$144,090.50</w:t>
            </w:r>
          </w:p>
        </w:tc>
        <w:tc>
          <w:tcPr>
            <w:tcW w:w="1039" w:type="dxa"/>
            <w:tcBorders>
              <w:top w:val="nil"/>
              <w:left w:val="nil"/>
              <w:bottom w:val="single" w:sz="8" w:space="0" w:color="auto"/>
              <w:right w:val="single" w:sz="8" w:space="0" w:color="auto"/>
            </w:tcBorders>
            <w:shd w:val="clear" w:color="auto" w:fill="auto"/>
            <w:vAlign w:val="bottom"/>
            <w:hideMark/>
          </w:tcPr>
          <w:p w14:paraId="0AB5A8B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DD39B2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3559542"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FC6DE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621" w:type="dxa"/>
            <w:tcBorders>
              <w:top w:val="nil"/>
              <w:left w:val="nil"/>
              <w:bottom w:val="single" w:sz="8" w:space="0" w:color="auto"/>
              <w:right w:val="single" w:sz="8" w:space="0" w:color="auto"/>
            </w:tcBorders>
            <w:shd w:val="clear" w:color="auto" w:fill="auto"/>
            <w:vAlign w:val="center"/>
            <w:hideMark/>
          </w:tcPr>
          <w:p w14:paraId="3B5ED06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2012" w:type="dxa"/>
            <w:tcBorders>
              <w:top w:val="nil"/>
              <w:left w:val="nil"/>
              <w:bottom w:val="single" w:sz="8" w:space="0" w:color="auto"/>
              <w:right w:val="single" w:sz="8" w:space="0" w:color="auto"/>
            </w:tcBorders>
            <w:shd w:val="clear" w:color="auto" w:fill="auto"/>
            <w:vAlign w:val="center"/>
            <w:hideMark/>
          </w:tcPr>
          <w:p w14:paraId="3F6E604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HAMILTON ROAD LIN 1</w:t>
            </w:r>
          </w:p>
        </w:tc>
        <w:tc>
          <w:tcPr>
            <w:tcW w:w="1023" w:type="dxa"/>
            <w:tcBorders>
              <w:top w:val="nil"/>
              <w:left w:val="nil"/>
              <w:bottom w:val="single" w:sz="8" w:space="0" w:color="auto"/>
              <w:right w:val="single" w:sz="8" w:space="0" w:color="auto"/>
            </w:tcBorders>
            <w:shd w:val="clear" w:color="auto" w:fill="auto"/>
            <w:vAlign w:val="center"/>
            <w:hideMark/>
          </w:tcPr>
          <w:p w14:paraId="0870619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 Escondido 138kV</w:t>
            </w:r>
          </w:p>
        </w:tc>
        <w:tc>
          <w:tcPr>
            <w:tcW w:w="1014" w:type="dxa"/>
            <w:tcBorders>
              <w:top w:val="nil"/>
              <w:left w:val="nil"/>
              <w:bottom w:val="single" w:sz="8" w:space="0" w:color="auto"/>
              <w:right w:val="single" w:sz="8" w:space="0" w:color="auto"/>
            </w:tcBorders>
            <w:shd w:val="clear" w:color="auto" w:fill="auto"/>
            <w:vAlign w:val="center"/>
            <w:hideMark/>
          </w:tcPr>
          <w:p w14:paraId="5A5D3AA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45A0974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$142,896.91</w:t>
            </w:r>
          </w:p>
        </w:tc>
        <w:tc>
          <w:tcPr>
            <w:tcW w:w="1039" w:type="dxa"/>
            <w:tcBorders>
              <w:top w:val="nil"/>
              <w:left w:val="nil"/>
              <w:bottom w:val="single" w:sz="8" w:space="0" w:color="auto"/>
              <w:right w:val="single" w:sz="8" w:space="0" w:color="auto"/>
            </w:tcBorders>
            <w:shd w:val="clear" w:color="auto" w:fill="auto"/>
            <w:vAlign w:val="bottom"/>
            <w:hideMark/>
          </w:tcPr>
          <w:p w14:paraId="3CD83A8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56D760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7D6E66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054BA6C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MMATSPU9</w:t>
            </w:r>
          </w:p>
        </w:tc>
        <w:tc>
          <w:tcPr>
            <w:tcW w:w="1621" w:type="dxa"/>
            <w:tcBorders>
              <w:top w:val="nil"/>
              <w:left w:val="nil"/>
              <w:bottom w:val="single" w:sz="8" w:space="0" w:color="auto"/>
              <w:right w:val="single" w:sz="8" w:space="0" w:color="auto"/>
            </w:tcBorders>
            <w:shd w:val="clear" w:color="000000" w:fill="B8CCE4"/>
            <w:vAlign w:val="center"/>
            <w:hideMark/>
          </w:tcPr>
          <w:p w14:paraId="4249AA5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2012" w:type="dxa"/>
            <w:tcBorders>
              <w:top w:val="nil"/>
              <w:left w:val="nil"/>
              <w:bottom w:val="single" w:sz="8" w:space="0" w:color="auto"/>
              <w:right w:val="single" w:sz="8" w:space="0" w:color="auto"/>
            </w:tcBorders>
            <w:shd w:val="clear" w:color="000000" w:fill="B8CCE4"/>
            <w:vAlign w:val="center"/>
            <w:hideMark/>
          </w:tcPr>
          <w:p w14:paraId="1F1865C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MATADOR - SPUR 69 </w:t>
            </w:r>
            <w:proofErr w:type="spellStart"/>
            <w:r w:rsidRPr="00D442DB">
              <w:rPr>
                <w:rFonts w:ascii="Andale WT" w:hAnsi="Andale WT" w:cs="Tahoma"/>
                <w:color w:val="454545"/>
                <w:sz w:val="16"/>
                <w:szCs w:val="16"/>
              </w:rPr>
              <w:t>Kv</w:t>
            </w:r>
            <w:proofErr w:type="spellEnd"/>
          </w:p>
        </w:tc>
        <w:tc>
          <w:tcPr>
            <w:tcW w:w="1023" w:type="dxa"/>
            <w:tcBorders>
              <w:top w:val="nil"/>
              <w:left w:val="nil"/>
              <w:bottom w:val="single" w:sz="8" w:space="0" w:color="auto"/>
              <w:right w:val="single" w:sz="8" w:space="0" w:color="auto"/>
            </w:tcBorders>
            <w:shd w:val="clear" w:color="000000" w:fill="B8CCE4"/>
            <w:vAlign w:val="center"/>
            <w:hideMark/>
          </w:tcPr>
          <w:p w14:paraId="060486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Electra - Waggoner 69kV</w:t>
            </w:r>
          </w:p>
        </w:tc>
        <w:tc>
          <w:tcPr>
            <w:tcW w:w="1014" w:type="dxa"/>
            <w:tcBorders>
              <w:top w:val="nil"/>
              <w:left w:val="nil"/>
              <w:bottom w:val="single" w:sz="8" w:space="0" w:color="auto"/>
              <w:right w:val="single" w:sz="8" w:space="0" w:color="auto"/>
            </w:tcBorders>
            <w:shd w:val="clear" w:color="000000" w:fill="B8CCE4"/>
            <w:vAlign w:val="center"/>
            <w:hideMark/>
          </w:tcPr>
          <w:p w14:paraId="769606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747D3A7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$141,200.02</w:t>
            </w:r>
          </w:p>
        </w:tc>
        <w:tc>
          <w:tcPr>
            <w:tcW w:w="1039" w:type="dxa"/>
            <w:tcBorders>
              <w:top w:val="nil"/>
              <w:left w:val="nil"/>
              <w:bottom w:val="single" w:sz="8" w:space="0" w:color="auto"/>
              <w:right w:val="single" w:sz="8" w:space="0" w:color="auto"/>
            </w:tcBorders>
            <w:shd w:val="clear" w:color="000000" w:fill="B8CCE4"/>
            <w:vAlign w:val="bottom"/>
            <w:hideMark/>
          </w:tcPr>
          <w:p w14:paraId="0339274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98B80B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3794D15"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A52783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DSALHUT5</w:t>
            </w:r>
          </w:p>
        </w:tc>
        <w:tc>
          <w:tcPr>
            <w:tcW w:w="1621" w:type="dxa"/>
            <w:tcBorders>
              <w:top w:val="nil"/>
              <w:left w:val="nil"/>
              <w:bottom w:val="single" w:sz="8" w:space="0" w:color="auto"/>
              <w:right w:val="single" w:sz="8" w:space="0" w:color="auto"/>
            </w:tcBorders>
            <w:shd w:val="clear" w:color="auto" w:fill="auto"/>
            <w:vAlign w:val="center"/>
            <w:hideMark/>
          </w:tcPr>
          <w:p w14:paraId="58DA3A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270__A</w:t>
            </w:r>
          </w:p>
        </w:tc>
        <w:tc>
          <w:tcPr>
            <w:tcW w:w="2012" w:type="dxa"/>
            <w:tcBorders>
              <w:top w:val="nil"/>
              <w:left w:val="nil"/>
              <w:bottom w:val="single" w:sz="8" w:space="0" w:color="auto"/>
              <w:right w:val="single" w:sz="8" w:space="0" w:color="auto"/>
            </w:tcBorders>
            <w:shd w:val="clear" w:color="auto" w:fill="auto"/>
            <w:vAlign w:val="center"/>
            <w:hideMark/>
          </w:tcPr>
          <w:p w14:paraId="4710C6D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 - HUTTO 345KV</w:t>
            </w:r>
          </w:p>
        </w:tc>
        <w:tc>
          <w:tcPr>
            <w:tcW w:w="1023" w:type="dxa"/>
            <w:tcBorders>
              <w:top w:val="nil"/>
              <w:left w:val="nil"/>
              <w:bottom w:val="single" w:sz="8" w:space="0" w:color="auto"/>
              <w:right w:val="single" w:sz="8" w:space="0" w:color="auto"/>
            </w:tcBorders>
            <w:shd w:val="clear" w:color="auto" w:fill="auto"/>
            <w:vAlign w:val="center"/>
            <w:hideMark/>
          </w:tcPr>
          <w:p w14:paraId="69A8F36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Temple Switch - Knob Creek </w:t>
            </w:r>
            <w:r w:rsidRPr="00D442DB">
              <w:rPr>
                <w:rFonts w:ascii="Andale WT" w:hAnsi="Andale WT" w:cs="Tahoma"/>
                <w:color w:val="454545"/>
                <w:sz w:val="16"/>
                <w:szCs w:val="16"/>
              </w:rPr>
              <w:lastRenderedPageBreak/>
              <w:t>Switch 345kV</w:t>
            </w:r>
          </w:p>
        </w:tc>
        <w:tc>
          <w:tcPr>
            <w:tcW w:w="1014" w:type="dxa"/>
            <w:tcBorders>
              <w:top w:val="nil"/>
              <w:left w:val="nil"/>
              <w:bottom w:val="single" w:sz="8" w:space="0" w:color="auto"/>
              <w:right w:val="single" w:sz="8" w:space="0" w:color="auto"/>
            </w:tcBorders>
            <w:shd w:val="clear" w:color="auto" w:fill="auto"/>
            <w:vAlign w:val="center"/>
            <w:hideMark/>
          </w:tcPr>
          <w:p w14:paraId="118FAE3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w:t>
            </w:r>
          </w:p>
        </w:tc>
        <w:tc>
          <w:tcPr>
            <w:tcW w:w="965" w:type="dxa"/>
            <w:tcBorders>
              <w:top w:val="nil"/>
              <w:left w:val="nil"/>
              <w:bottom w:val="single" w:sz="8" w:space="0" w:color="auto"/>
              <w:right w:val="single" w:sz="8" w:space="0" w:color="auto"/>
            </w:tcBorders>
            <w:shd w:val="clear" w:color="auto" w:fill="auto"/>
            <w:hideMark/>
          </w:tcPr>
          <w:p w14:paraId="501A18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$137,140.36</w:t>
            </w:r>
          </w:p>
        </w:tc>
        <w:tc>
          <w:tcPr>
            <w:tcW w:w="1039" w:type="dxa"/>
            <w:tcBorders>
              <w:top w:val="nil"/>
              <w:left w:val="nil"/>
              <w:bottom w:val="single" w:sz="8" w:space="0" w:color="auto"/>
              <w:right w:val="single" w:sz="8" w:space="0" w:color="auto"/>
            </w:tcBorders>
            <w:shd w:val="clear" w:color="auto" w:fill="auto"/>
            <w:vAlign w:val="bottom"/>
            <w:hideMark/>
          </w:tcPr>
          <w:p w14:paraId="141CF97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88CFAA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1CC44D7" w14:textId="77777777" w:rsidTr="002762D7">
        <w:trPr>
          <w:trHeight w:val="154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F8F0C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DSTEXP12</w:t>
            </w:r>
          </w:p>
        </w:tc>
        <w:tc>
          <w:tcPr>
            <w:tcW w:w="1621" w:type="dxa"/>
            <w:tcBorders>
              <w:top w:val="nil"/>
              <w:left w:val="nil"/>
              <w:bottom w:val="single" w:sz="8" w:space="0" w:color="auto"/>
              <w:right w:val="single" w:sz="8" w:space="0" w:color="auto"/>
            </w:tcBorders>
            <w:shd w:val="clear" w:color="000000" w:fill="B8CCE4"/>
            <w:vAlign w:val="center"/>
            <w:hideMark/>
          </w:tcPr>
          <w:p w14:paraId="5DD5C3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BLESSI_LOLITA1_1</w:t>
            </w:r>
          </w:p>
        </w:tc>
        <w:tc>
          <w:tcPr>
            <w:tcW w:w="2012" w:type="dxa"/>
            <w:tcBorders>
              <w:top w:val="nil"/>
              <w:left w:val="nil"/>
              <w:bottom w:val="single" w:sz="8" w:space="0" w:color="auto"/>
              <w:right w:val="single" w:sz="8" w:space="0" w:color="auto"/>
            </w:tcBorders>
            <w:shd w:val="clear" w:color="000000" w:fill="B8CCE4"/>
            <w:vAlign w:val="center"/>
            <w:hideMark/>
          </w:tcPr>
          <w:p w14:paraId="6CAB6E6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South Texas # 1 &amp; # 2</w:t>
            </w:r>
          </w:p>
        </w:tc>
        <w:tc>
          <w:tcPr>
            <w:tcW w:w="1023" w:type="dxa"/>
            <w:tcBorders>
              <w:top w:val="nil"/>
              <w:left w:val="nil"/>
              <w:bottom w:val="single" w:sz="8" w:space="0" w:color="auto"/>
              <w:right w:val="single" w:sz="8" w:space="0" w:color="auto"/>
            </w:tcBorders>
            <w:shd w:val="clear" w:color="000000" w:fill="B8CCE4"/>
            <w:vAlign w:val="center"/>
            <w:hideMark/>
          </w:tcPr>
          <w:p w14:paraId="07B64B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Blessing - Lolita 138kV</w:t>
            </w:r>
          </w:p>
        </w:tc>
        <w:tc>
          <w:tcPr>
            <w:tcW w:w="1014" w:type="dxa"/>
            <w:tcBorders>
              <w:top w:val="nil"/>
              <w:left w:val="nil"/>
              <w:bottom w:val="single" w:sz="8" w:space="0" w:color="auto"/>
              <w:right w:val="single" w:sz="8" w:space="0" w:color="auto"/>
            </w:tcBorders>
            <w:shd w:val="clear" w:color="000000" w:fill="B8CCE4"/>
            <w:vAlign w:val="center"/>
            <w:hideMark/>
          </w:tcPr>
          <w:p w14:paraId="77705E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000000" w:fill="B8CCE4"/>
            <w:hideMark/>
          </w:tcPr>
          <w:p w14:paraId="2CD37B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$135,888.43</w:t>
            </w:r>
          </w:p>
        </w:tc>
        <w:tc>
          <w:tcPr>
            <w:tcW w:w="1039" w:type="dxa"/>
            <w:tcBorders>
              <w:top w:val="nil"/>
              <w:left w:val="nil"/>
              <w:bottom w:val="single" w:sz="8" w:space="0" w:color="auto"/>
              <w:right w:val="single" w:sz="8" w:space="0" w:color="auto"/>
            </w:tcBorders>
            <w:shd w:val="clear" w:color="000000" w:fill="B8CCE4"/>
            <w:vAlign w:val="bottom"/>
            <w:hideMark/>
          </w:tcPr>
          <w:p w14:paraId="4837776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217455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A97C75F"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479E05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DSLKSOL5</w:t>
            </w:r>
          </w:p>
        </w:tc>
        <w:tc>
          <w:tcPr>
            <w:tcW w:w="1621" w:type="dxa"/>
            <w:tcBorders>
              <w:top w:val="nil"/>
              <w:left w:val="nil"/>
              <w:bottom w:val="single" w:sz="8" w:space="0" w:color="auto"/>
              <w:right w:val="single" w:sz="8" w:space="0" w:color="auto"/>
            </w:tcBorders>
            <w:shd w:val="clear" w:color="auto" w:fill="auto"/>
            <w:vAlign w:val="center"/>
            <w:hideMark/>
          </w:tcPr>
          <w:p w14:paraId="129F79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138_FLT_FXT_1</w:t>
            </w:r>
          </w:p>
        </w:tc>
        <w:tc>
          <w:tcPr>
            <w:tcW w:w="2012" w:type="dxa"/>
            <w:tcBorders>
              <w:top w:val="nil"/>
              <w:left w:val="nil"/>
              <w:bottom w:val="single" w:sz="8" w:space="0" w:color="auto"/>
              <w:right w:val="single" w:sz="8" w:space="0" w:color="auto"/>
            </w:tcBorders>
            <w:shd w:val="clear" w:color="auto" w:fill="auto"/>
            <w:vAlign w:val="center"/>
            <w:hideMark/>
          </w:tcPr>
          <w:p w14:paraId="0AF71B4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Sand Lake - Solstice line 1 and 2</w:t>
            </w:r>
          </w:p>
        </w:tc>
        <w:tc>
          <w:tcPr>
            <w:tcW w:w="1023" w:type="dxa"/>
            <w:tcBorders>
              <w:top w:val="nil"/>
              <w:left w:val="nil"/>
              <w:bottom w:val="single" w:sz="8" w:space="0" w:color="auto"/>
              <w:right w:val="single" w:sz="8" w:space="0" w:color="auto"/>
            </w:tcBorders>
            <w:shd w:val="clear" w:color="auto" w:fill="auto"/>
            <w:vAlign w:val="center"/>
            <w:hideMark/>
          </w:tcPr>
          <w:p w14:paraId="44DDDA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Foxtail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Flat Top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0E17B9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w:t>
            </w:r>
          </w:p>
        </w:tc>
        <w:tc>
          <w:tcPr>
            <w:tcW w:w="965" w:type="dxa"/>
            <w:tcBorders>
              <w:top w:val="nil"/>
              <w:left w:val="nil"/>
              <w:bottom w:val="single" w:sz="8" w:space="0" w:color="auto"/>
              <w:right w:val="single" w:sz="8" w:space="0" w:color="auto"/>
            </w:tcBorders>
            <w:shd w:val="clear" w:color="auto" w:fill="auto"/>
            <w:hideMark/>
          </w:tcPr>
          <w:p w14:paraId="3F2EC4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$132,217.67</w:t>
            </w:r>
          </w:p>
        </w:tc>
        <w:tc>
          <w:tcPr>
            <w:tcW w:w="1039" w:type="dxa"/>
            <w:tcBorders>
              <w:top w:val="nil"/>
              <w:left w:val="nil"/>
              <w:bottom w:val="single" w:sz="8" w:space="0" w:color="auto"/>
              <w:right w:val="single" w:sz="8" w:space="0" w:color="auto"/>
            </w:tcBorders>
            <w:shd w:val="clear" w:color="auto" w:fill="auto"/>
            <w:vAlign w:val="bottom"/>
            <w:hideMark/>
          </w:tcPr>
          <w:p w14:paraId="0034762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792176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9B90699"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BC846E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DRYSFOR5</w:t>
            </w:r>
          </w:p>
        </w:tc>
        <w:tc>
          <w:tcPr>
            <w:tcW w:w="1621" w:type="dxa"/>
            <w:tcBorders>
              <w:top w:val="nil"/>
              <w:left w:val="nil"/>
              <w:bottom w:val="single" w:sz="8" w:space="0" w:color="auto"/>
              <w:right w:val="single" w:sz="8" w:space="0" w:color="auto"/>
            </w:tcBorders>
            <w:shd w:val="clear" w:color="000000" w:fill="B8CCE4"/>
            <w:vAlign w:val="center"/>
            <w:hideMark/>
          </w:tcPr>
          <w:p w14:paraId="6D54D9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1390__F</w:t>
            </w:r>
          </w:p>
        </w:tc>
        <w:tc>
          <w:tcPr>
            <w:tcW w:w="2012" w:type="dxa"/>
            <w:tcBorders>
              <w:top w:val="nil"/>
              <w:left w:val="nil"/>
              <w:bottom w:val="single" w:sz="8" w:space="0" w:color="auto"/>
              <w:right w:val="single" w:sz="8" w:space="0" w:color="auto"/>
            </w:tcBorders>
            <w:shd w:val="clear" w:color="000000" w:fill="B8CCE4"/>
            <w:vAlign w:val="center"/>
            <w:hideMark/>
          </w:tcPr>
          <w:p w14:paraId="6B166B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RYSSW TO FORSW 345 AND RYSSW AUTO1 DBLCKT</w:t>
            </w:r>
          </w:p>
        </w:tc>
        <w:tc>
          <w:tcPr>
            <w:tcW w:w="1023" w:type="dxa"/>
            <w:tcBorders>
              <w:top w:val="nil"/>
              <w:left w:val="nil"/>
              <w:bottom w:val="single" w:sz="8" w:space="0" w:color="auto"/>
              <w:right w:val="single" w:sz="8" w:space="0" w:color="auto"/>
            </w:tcBorders>
            <w:shd w:val="clear" w:color="000000" w:fill="B8CCE4"/>
            <w:vAlign w:val="center"/>
            <w:hideMark/>
          </w:tcPr>
          <w:p w14:paraId="5618DAC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Mesquite Forney Road - Buckner Home 138kV</w:t>
            </w:r>
          </w:p>
        </w:tc>
        <w:tc>
          <w:tcPr>
            <w:tcW w:w="1014" w:type="dxa"/>
            <w:tcBorders>
              <w:top w:val="nil"/>
              <w:left w:val="nil"/>
              <w:bottom w:val="single" w:sz="8" w:space="0" w:color="auto"/>
              <w:right w:val="single" w:sz="8" w:space="0" w:color="auto"/>
            </w:tcBorders>
            <w:shd w:val="clear" w:color="000000" w:fill="B8CCE4"/>
            <w:vAlign w:val="center"/>
            <w:hideMark/>
          </w:tcPr>
          <w:p w14:paraId="128E05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6D88CB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$122,892.01</w:t>
            </w:r>
          </w:p>
        </w:tc>
        <w:tc>
          <w:tcPr>
            <w:tcW w:w="1039" w:type="dxa"/>
            <w:tcBorders>
              <w:top w:val="nil"/>
              <w:left w:val="nil"/>
              <w:bottom w:val="single" w:sz="8" w:space="0" w:color="auto"/>
              <w:right w:val="single" w:sz="8" w:space="0" w:color="auto"/>
            </w:tcBorders>
            <w:shd w:val="clear" w:color="000000" w:fill="B8CCE4"/>
            <w:vAlign w:val="bottom"/>
            <w:hideMark/>
          </w:tcPr>
          <w:p w14:paraId="33E91D6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608C6A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8EAC7C5"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A3EFB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DNOESGT5</w:t>
            </w:r>
          </w:p>
        </w:tc>
        <w:tc>
          <w:tcPr>
            <w:tcW w:w="1621" w:type="dxa"/>
            <w:tcBorders>
              <w:top w:val="nil"/>
              <w:left w:val="nil"/>
              <w:bottom w:val="single" w:sz="8" w:space="0" w:color="auto"/>
              <w:right w:val="single" w:sz="8" w:space="0" w:color="auto"/>
            </w:tcBorders>
            <w:shd w:val="clear" w:color="auto" w:fill="auto"/>
            <w:vAlign w:val="center"/>
            <w:hideMark/>
          </w:tcPr>
          <w:p w14:paraId="2D5416A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auto" w:fill="auto"/>
            <w:vAlign w:val="center"/>
            <w:hideMark/>
          </w:tcPr>
          <w:p w14:paraId="0DF5F7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NOELKE - SINGLE TREE &amp; NOELKE- SINGLE TREE 2</w:t>
            </w:r>
          </w:p>
        </w:tc>
        <w:tc>
          <w:tcPr>
            <w:tcW w:w="1023" w:type="dxa"/>
            <w:tcBorders>
              <w:top w:val="nil"/>
              <w:left w:val="nil"/>
              <w:bottom w:val="single" w:sz="8" w:space="0" w:color="auto"/>
              <w:right w:val="single" w:sz="8" w:space="0" w:color="auto"/>
            </w:tcBorders>
            <w:shd w:val="clear" w:color="auto" w:fill="auto"/>
            <w:vAlign w:val="center"/>
            <w:hideMark/>
          </w:tcPr>
          <w:p w14:paraId="3017A8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auto" w:fill="auto"/>
            <w:vAlign w:val="center"/>
            <w:hideMark/>
          </w:tcPr>
          <w:p w14:paraId="16A250F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6C0936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$122,855.21</w:t>
            </w:r>
          </w:p>
        </w:tc>
        <w:tc>
          <w:tcPr>
            <w:tcW w:w="1039" w:type="dxa"/>
            <w:tcBorders>
              <w:top w:val="nil"/>
              <w:left w:val="nil"/>
              <w:bottom w:val="single" w:sz="8" w:space="0" w:color="auto"/>
              <w:right w:val="single" w:sz="8" w:space="0" w:color="auto"/>
            </w:tcBorders>
            <w:shd w:val="clear" w:color="auto" w:fill="auto"/>
            <w:vAlign w:val="bottom"/>
            <w:hideMark/>
          </w:tcPr>
          <w:p w14:paraId="388A0D3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CD455C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63F29EA"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1FEB7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DDILCOT8</w:t>
            </w:r>
          </w:p>
        </w:tc>
        <w:tc>
          <w:tcPr>
            <w:tcW w:w="1621" w:type="dxa"/>
            <w:tcBorders>
              <w:top w:val="nil"/>
              <w:left w:val="nil"/>
              <w:bottom w:val="single" w:sz="8" w:space="0" w:color="auto"/>
              <w:right w:val="single" w:sz="8" w:space="0" w:color="auto"/>
            </w:tcBorders>
            <w:shd w:val="clear" w:color="auto" w:fill="auto"/>
            <w:vAlign w:val="center"/>
            <w:hideMark/>
          </w:tcPr>
          <w:p w14:paraId="73D8F28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DILLEYSW_XF1H</w:t>
            </w:r>
          </w:p>
        </w:tc>
        <w:tc>
          <w:tcPr>
            <w:tcW w:w="2012" w:type="dxa"/>
            <w:tcBorders>
              <w:top w:val="nil"/>
              <w:left w:val="nil"/>
              <w:bottom w:val="single" w:sz="8" w:space="0" w:color="auto"/>
              <w:right w:val="single" w:sz="8" w:space="0" w:color="auto"/>
            </w:tcBorders>
            <w:shd w:val="clear" w:color="auto" w:fill="auto"/>
            <w:vAlign w:val="center"/>
            <w:hideMark/>
          </w:tcPr>
          <w:p w14:paraId="64DE572D"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Dilleysw-Sanmgsw&amp;Cotulas</w:t>
            </w:r>
            <w:proofErr w:type="spellEnd"/>
            <w:r w:rsidRPr="00D442DB">
              <w:rPr>
                <w:rFonts w:ascii="Andale WT" w:hAnsi="Andale WT" w:cs="Tahoma"/>
                <w:color w:val="454545"/>
                <w:sz w:val="16"/>
                <w:szCs w:val="16"/>
              </w:rPr>
              <w:t xml:space="preserve"> 138kV</w:t>
            </w:r>
          </w:p>
        </w:tc>
        <w:tc>
          <w:tcPr>
            <w:tcW w:w="1023" w:type="dxa"/>
            <w:tcBorders>
              <w:top w:val="nil"/>
              <w:left w:val="nil"/>
              <w:bottom w:val="single" w:sz="8" w:space="0" w:color="auto"/>
              <w:right w:val="single" w:sz="8" w:space="0" w:color="auto"/>
            </w:tcBorders>
            <w:shd w:val="clear" w:color="auto" w:fill="auto"/>
            <w:vAlign w:val="center"/>
            <w:hideMark/>
          </w:tcPr>
          <w:p w14:paraId="40C343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Dilley Switch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1E07EDA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w:t>
            </w:r>
          </w:p>
        </w:tc>
        <w:tc>
          <w:tcPr>
            <w:tcW w:w="965" w:type="dxa"/>
            <w:tcBorders>
              <w:top w:val="nil"/>
              <w:left w:val="nil"/>
              <w:bottom w:val="single" w:sz="8" w:space="0" w:color="auto"/>
              <w:right w:val="single" w:sz="8" w:space="0" w:color="auto"/>
            </w:tcBorders>
            <w:shd w:val="clear" w:color="auto" w:fill="auto"/>
            <w:hideMark/>
          </w:tcPr>
          <w:p w14:paraId="31352D8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$122,788.12</w:t>
            </w:r>
          </w:p>
        </w:tc>
        <w:tc>
          <w:tcPr>
            <w:tcW w:w="1039" w:type="dxa"/>
            <w:tcBorders>
              <w:top w:val="nil"/>
              <w:left w:val="nil"/>
              <w:bottom w:val="single" w:sz="8" w:space="0" w:color="auto"/>
              <w:right w:val="single" w:sz="8" w:space="0" w:color="auto"/>
            </w:tcBorders>
            <w:shd w:val="clear" w:color="auto" w:fill="auto"/>
            <w:vAlign w:val="bottom"/>
            <w:hideMark/>
          </w:tcPr>
          <w:p w14:paraId="601FA82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E2B17D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B328996"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037CB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SCRMSAR8</w:t>
            </w:r>
          </w:p>
        </w:tc>
        <w:tc>
          <w:tcPr>
            <w:tcW w:w="1621" w:type="dxa"/>
            <w:tcBorders>
              <w:top w:val="nil"/>
              <w:left w:val="nil"/>
              <w:bottom w:val="single" w:sz="8" w:space="0" w:color="auto"/>
              <w:right w:val="single" w:sz="8" w:space="0" w:color="auto"/>
            </w:tcBorders>
            <w:shd w:val="clear" w:color="auto" w:fill="auto"/>
            <w:vAlign w:val="center"/>
            <w:hideMark/>
          </w:tcPr>
          <w:p w14:paraId="6783F1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CONCHO_VRBS1_1</w:t>
            </w:r>
          </w:p>
        </w:tc>
        <w:tc>
          <w:tcPr>
            <w:tcW w:w="2012" w:type="dxa"/>
            <w:tcBorders>
              <w:top w:val="nil"/>
              <w:left w:val="nil"/>
              <w:bottom w:val="single" w:sz="8" w:space="0" w:color="auto"/>
              <w:right w:val="single" w:sz="8" w:space="0" w:color="auto"/>
            </w:tcBorders>
            <w:shd w:val="clear" w:color="auto" w:fill="auto"/>
            <w:vAlign w:val="center"/>
            <w:hideMark/>
          </w:tcPr>
          <w:p w14:paraId="4BC68BB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 ANGELO RED CREEK to Weiss LIN 1</w:t>
            </w:r>
          </w:p>
        </w:tc>
        <w:tc>
          <w:tcPr>
            <w:tcW w:w="1023" w:type="dxa"/>
            <w:tcBorders>
              <w:top w:val="nil"/>
              <w:left w:val="nil"/>
              <w:bottom w:val="single" w:sz="8" w:space="0" w:color="auto"/>
              <w:right w:val="single" w:sz="8" w:space="0" w:color="auto"/>
            </w:tcBorders>
            <w:shd w:val="clear" w:color="auto" w:fill="auto"/>
            <w:vAlign w:val="center"/>
            <w:hideMark/>
          </w:tcPr>
          <w:p w14:paraId="1AEA56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 Angelo Concho - Veribest 69kV</w:t>
            </w:r>
          </w:p>
        </w:tc>
        <w:tc>
          <w:tcPr>
            <w:tcW w:w="1014" w:type="dxa"/>
            <w:tcBorders>
              <w:top w:val="nil"/>
              <w:left w:val="nil"/>
              <w:bottom w:val="single" w:sz="8" w:space="0" w:color="auto"/>
              <w:right w:val="single" w:sz="8" w:space="0" w:color="auto"/>
            </w:tcBorders>
            <w:shd w:val="clear" w:color="auto" w:fill="auto"/>
            <w:vAlign w:val="center"/>
            <w:hideMark/>
          </w:tcPr>
          <w:p w14:paraId="2B13AB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2C9751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$99,544.87</w:t>
            </w:r>
          </w:p>
        </w:tc>
        <w:tc>
          <w:tcPr>
            <w:tcW w:w="1039" w:type="dxa"/>
            <w:tcBorders>
              <w:top w:val="nil"/>
              <w:left w:val="nil"/>
              <w:bottom w:val="single" w:sz="8" w:space="0" w:color="auto"/>
              <w:right w:val="single" w:sz="8" w:space="0" w:color="auto"/>
            </w:tcBorders>
            <w:shd w:val="clear" w:color="auto" w:fill="auto"/>
            <w:vAlign w:val="bottom"/>
            <w:hideMark/>
          </w:tcPr>
          <w:p w14:paraId="441B5B5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48B9DD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C24D116"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CD502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MMCKLNC5</w:t>
            </w:r>
          </w:p>
        </w:tc>
        <w:tc>
          <w:tcPr>
            <w:tcW w:w="1621" w:type="dxa"/>
            <w:tcBorders>
              <w:top w:val="nil"/>
              <w:left w:val="nil"/>
              <w:bottom w:val="single" w:sz="8" w:space="0" w:color="auto"/>
              <w:right w:val="single" w:sz="8" w:space="0" w:color="auto"/>
            </w:tcBorders>
            <w:shd w:val="clear" w:color="000000" w:fill="B8CCE4"/>
            <w:vAlign w:val="center"/>
            <w:hideMark/>
          </w:tcPr>
          <w:p w14:paraId="32CCEA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6380__D</w:t>
            </w:r>
          </w:p>
        </w:tc>
        <w:tc>
          <w:tcPr>
            <w:tcW w:w="2012" w:type="dxa"/>
            <w:tcBorders>
              <w:top w:val="nil"/>
              <w:left w:val="nil"/>
              <w:bottom w:val="single" w:sz="8" w:space="0" w:color="auto"/>
              <w:right w:val="single" w:sz="8" w:space="0" w:color="auto"/>
            </w:tcBorders>
            <w:shd w:val="clear" w:color="000000" w:fill="B8CCE4"/>
            <w:vAlign w:val="center"/>
            <w:hideMark/>
          </w:tcPr>
          <w:p w14:paraId="7A6008F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MAN_DBL_LNCRK-SWESW and MCKSW_345kV_6057A-6025B</w:t>
            </w:r>
          </w:p>
        </w:tc>
        <w:tc>
          <w:tcPr>
            <w:tcW w:w="1023" w:type="dxa"/>
            <w:tcBorders>
              <w:top w:val="nil"/>
              <w:left w:val="nil"/>
              <w:bottom w:val="single" w:sz="8" w:space="0" w:color="auto"/>
              <w:right w:val="single" w:sz="8" w:space="0" w:color="auto"/>
            </w:tcBorders>
            <w:shd w:val="clear" w:color="000000" w:fill="B8CCE4"/>
            <w:vAlign w:val="center"/>
            <w:hideMark/>
          </w:tcPr>
          <w:p w14:paraId="5144946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Murray - Paint Creek 138kV</w:t>
            </w:r>
          </w:p>
        </w:tc>
        <w:tc>
          <w:tcPr>
            <w:tcW w:w="1014" w:type="dxa"/>
            <w:tcBorders>
              <w:top w:val="nil"/>
              <w:left w:val="nil"/>
              <w:bottom w:val="single" w:sz="8" w:space="0" w:color="auto"/>
              <w:right w:val="single" w:sz="8" w:space="0" w:color="auto"/>
            </w:tcBorders>
            <w:shd w:val="clear" w:color="000000" w:fill="B8CCE4"/>
            <w:vAlign w:val="center"/>
            <w:hideMark/>
          </w:tcPr>
          <w:p w14:paraId="4EFE989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1831FE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$95,375.65</w:t>
            </w:r>
          </w:p>
        </w:tc>
        <w:tc>
          <w:tcPr>
            <w:tcW w:w="1039" w:type="dxa"/>
            <w:tcBorders>
              <w:top w:val="nil"/>
              <w:left w:val="nil"/>
              <w:bottom w:val="single" w:sz="8" w:space="0" w:color="auto"/>
              <w:right w:val="single" w:sz="8" w:space="0" w:color="auto"/>
            </w:tcBorders>
            <w:shd w:val="clear" w:color="000000" w:fill="B8CCE4"/>
            <w:vAlign w:val="bottom"/>
            <w:hideMark/>
          </w:tcPr>
          <w:p w14:paraId="50EE0C5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6EF79E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4A30A8"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0B7613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XCHL89</w:t>
            </w:r>
          </w:p>
        </w:tc>
        <w:tc>
          <w:tcPr>
            <w:tcW w:w="1621" w:type="dxa"/>
            <w:tcBorders>
              <w:top w:val="nil"/>
              <w:left w:val="nil"/>
              <w:bottom w:val="single" w:sz="8" w:space="0" w:color="auto"/>
              <w:right w:val="single" w:sz="8" w:space="0" w:color="auto"/>
            </w:tcBorders>
            <w:shd w:val="clear" w:color="000000" w:fill="B8CCE4"/>
            <w:vAlign w:val="center"/>
            <w:hideMark/>
          </w:tcPr>
          <w:p w14:paraId="4BC8C68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2012" w:type="dxa"/>
            <w:tcBorders>
              <w:top w:val="nil"/>
              <w:left w:val="nil"/>
              <w:bottom w:val="single" w:sz="8" w:space="0" w:color="auto"/>
              <w:right w:val="single" w:sz="8" w:space="0" w:color="auto"/>
            </w:tcBorders>
            <w:shd w:val="clear" w:color="000000" w:fill="B8CCE4"/>
            <w:vAlign w:val="center"/>
            <w:hideMark/>
          </w:tcPr>
          <w:p w14:paraId="70753E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CHILDRESS WEST TRX 69T1 138/69</w:t>
            </w:r>
          </w:p>
        </w:tc>
        <w:tc>
          <w:tcPr>
            <w:tcW w:w="1023" w:type="dxa"/>
            <w:tcBorders>
              <w:top w:val="nil"/>
              <w:left w:val="nil"/>
              <w:bottom w:val="single" w:sz="8" w:space="0" w:color="auto"/>
              <w:right w:val="single" w:sz="8" w:space="0" w:color="auto"/>
            </w:tcBorders>
            <w:shd w:val="clear" w:color="000000" w:fill="B8CCE4"/>
            <w:vAlign w:val="center"/>
            <w:hideMark/>
          </w:tcPr>
          <w:p w14:paraId="5CF24292"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Kma</w:t>
            </w:r>
            <w:proofErr w:type="spellEnd"/>
            <w:r w:rsidRPr="00D442DB">
              <w:rPr>
                <w:rFonts w:ascii="Andale WT" w:hAnsi="Andale WT" w:cs="Tahoma"/>
                <w:color w:val="454545"/>
                <w:sz w:val="16"/>
                <w:szCs w:val="16"/>
              </w:rPr>
              <w:t xml:space="preserve"> Tap - Holliday 69kV</w:t>
            </w:r>
          </w:p>
        </w:tc>
        <w:tc>
          <w:tcPr>
            <w:tcW w:w="1014" w:type="dxa"/>
            <w:tcBorders>
              <w:top w:val="nil"/>
              <w:left w:val="nil"/>
              <w:bottom w:val="single" w:sz="8" w:space="0" w:color="auto"/>
              <w:right w:val="single" w:sz="8" w:space="0" w:color="auto"/>
            </w:tcBorders>
            <w:shd w:val="clear" w:color="000000" w:fill="B8CCE4"/>
            <w:vAlign w:val="center"/>
            <w:hideMark/>
          </w:tcPr>
          <w:p w14:paraId="54F0BF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32DEDB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$94,861.89</w:t>
            </w:r>
          </w:p>
        </w:tc>
        <w:tc>
          <w:tcPr>
            <w:tcW w:w="1039" w:type="dxa"/>
            <w:tcBorders>
              <w:top w:val="nil"/>
              <w:left w:val="nil"/>
              <w:bottom w:val="single" w:sz="8" w:space="0" w:color="auto"/>
              <w:right w:val="single" w:sz="8" w:space="0" w:color="auto"/>
            </w:tcBorders>
            <w:shd w:val="clear" w:color="000000" w:fill="B8CCE4"/>
            <w:vAlign w:val="bottom"/>
            <w:hideMark/>
          </w:tcPr>
          <w:p w14:paraId="2AA3EFA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BB0EB9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C05F977"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239772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621" w:type="dxa"/>
            <w:tcBorders>
              <w:top w:val="nil"/>
              <w:left w:val="nil"/>
              <w:bottom w:val="single" w:sz="8" w:space="0" w:color="auto"/>
              <w:right w:val="single" w:sz="8" w:space="0" w:color="auto"/>
            </w:tcBorders>
            <w:shd w:val="clear" w:color="auto" w:fill="auto"/>
            <w:vAlign w:val="center"/>
            <w:hideMark/>
          </w:tcPr>
          <w:p w14:paraId="619D9A2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FREER_LOBO1_1</w:t>
            </w:r>
          </w:p>
        </w:tc>
        <w:tc>
          <w:tcPr>
            <w:tcW w:w="2012" w:type="dxa"/>
            <w:tcBorders>
              <w:top w:val="nil"/>
              <w:left w:val="nil"/>
              <w:bottom w:val="single" w:sz="8" w:space="0" w:color="auto"/>
              <w:right w:val="single" w:sz="8" w:space="0" w:color="auto"/>
            </w:tcBorders>
            <w:shd w:val="clear" w:color="auto" w:fill="auto"/>
            <w:vAlign w:val="center"/>
            <w:hideMark/>
          </w:tcPr>
          <w:p w14:paraId="76302C86"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double</w:t>
            </w:r>
            <w:proofErr w:type="gramEnd"/>
            <w:r w:rsidRPr="00D442DB">
              <w:rPr>
                <w:rFonts w:ascii="Andale WT" w:hAnsi="Andale WT" w:cs="Tahoma"/>
                <w:color w:val="454545"/>
                <w:sz w:val="16"/>
                <w:szCs w:val="16"/>
              </w:rPr>
              <w:t xml:space="preserve"> FOWLERTON to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312906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Lobo - Freer 69kV</w:t>
            </w:r>
          </w:p>
        </w:tc>
        <w:tc>
          <w:tcPr>
            <w:tcW w:w="1014" w:type="dxa"/>
            <w:tcBorders>
              <w:top w:val="nil"/>
              <w:left w:val="nil"/>
              <w:bottom w:val="single" w:sz="8" w:space="0" w:color="auto"/>
              <w:right w:val="single" w:sz="8" w:space="0" w:color="auto"/>
            </w:tcBorders>
            <w:shd w:val="clear" w:color="auto" w:fill="auto"/>
            <w:vAlign w:val="center"/>
            <w:hideMark/>
          </w:tcPr>
          <w:p w14:paraId="0DF571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1C05D11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$94,534.60</w:t>
            </w:r>
          </w:p>
        </w:tc>
        <w:tc>
          <w:tcPr>
            <w:tcW w:w="1039" w:type="dxa"/>
            <w:tcBorders>
              <w:top w:val="nil"/>
              <w:left w:val="nil"/>
              <w:bottom w:val="single" w:sz="8" w:space="0" w:color="auto"/>
              <w:right w:val="single" w:sz="8" w:space="0" w:color="auto"/>
            </w:tcBorders>
            <w:shd w:val="clear" w:color="auto" w:fill="auto"/>
            <w:vAlign w:val="bottom"/>
            <w:hideMark/>
          </w:tcPr>
          <w:p w14:paraId="2632D4A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67545D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FDABEC2"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C401D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DGRMGRS8</w:t>
            </w:r>
          </w:p>
        </w:tc>
        <w:tc>
          <w:tcPr>
            <w:tcW w:w="1621" w:type="dxa"/>
            <w:tcBorders>
              <w:top w:val="nil"/>
              <w:left w:val="nil"/>
              <w:bottom w:val="single" w:sz="8" w:space="0" w:color="auto"/>
              <w:right w:val="single" w:sz="8" w:space="0" w:color="auto"/>
            </w:tcBorders>
            <w:shd w:val="clear" w:color="auto" w:fill="auto"/>
            <w:vAlign w:val="center"/>
            <w:hideMark/>
          </w:tcPr>
          <w:p w14:paraId="62B1E3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6830__B</w:t>
            </w:r>
          </w:p>
        </w:tc>
        <w:tc>
          <w:tcPr>
            <w:tcW w:w="2012" w:type="dxa"/>
            <w:tcBorders>
              <w:top w:val="nil"/>
              <w:left w:val="nil"/>
              <w:bottom w:val="single" w:sz="8" w:space="0" w:color="auto"/>
              <w:right w:val="single" w:sz="8" w:space="0" w:color="auto"/>
            </w:tcBorders>
            <w:shd w:val="clear" w:color="auto" w:fill="auto"/>
            <w:vAlign w:val="center"/>
            <w:hideMark/>
          </w:tcPr>
          <w:p w14:paraId="5D7EEED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FIREROCK TO BRNWD 138 AND FIREROCK TO BANGS 69 DBLCKT</w:t>
            </w:r>
          </w:p>
        </w:tc>
        <w:tc>
          <w:tcPr>
            <w:tcW w:w="1023" w:type="dxa"/>
            <w:tcBorders>
              <w:top w:val="nil"/>
              <w:left w:val="nil"/>
              <w:bottom w:val="single" w:sz="8" w:space="0" w:color="auto"/>
              <w:right w:val="single" w:sz="8" w:space="0" w:color="auto"/>
            </w:tcBorders>
            <w:shd w:val="clear" w:color="auto" w:fill="auto"/>
            <w:vAlign w:val="center"/>
            <w:hideMark/>
          </w:tcPr>
          <w:p w14:paraId="699DCD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Cottonwood Road Switch - Olney Pod 69kV</w:t>
            </w:r>
          </w:p>
        </w:tc>
        <w:tc>
          <w:tcPr>
            <w:tcW w:w="1014" w:type="dxa"/>
            <w:tcBorders>
              <w:top w:val="nil"/>
              <w:left w:val="nil"/>
              <w:bottom w:val="single" w:sz="8" w:space="0" w:color="auto"/>
              <w:right w:val="single" w:sz="8" w:space="0" w:color="auto"/>
            </w:tcBorders>
            <w:shd w:val="clear" w:color="auto" w:fill="auto"/>
            <w:vAlign w:val="center"/>
            <w:hideMark/>
          </w:tcPr>
          <w:p w14:paraId="65E9482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41830C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$90,797.50</w:t>
            </w:r>
          </w:p>
        </w:tc>
        <w:tc>
          <w:tcPr>
            <w:tcW w:w="1039" w:type="dxa"/>
            <w:tcBorders>
              <w:top w:val="nil"/>
              <w:left w:val="nil"/>
              <w:bottom w:val="single" w:sz="8" w:space="0" w:color="auto"/>
              <w:right w:val="single" w:sz="8" w:space="0" w:color="auto"/>
            </w:tcBorders>
            <w:shd w:val="clear" w:color="auto" w:fill="auto"/>
            <w:vAlign w:val="bottom"/>
            <w:hideMark/>
          </w:tcPr>
          <w:p w14:paraId="5B73A01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869D9F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A2450F4"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5D4C19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5E14732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SAMSW</w:t>
            </w:r>
          </w:p>
        </w:tc>
        <w:tc>
          <w:tcPr>
            <w:tcW w:w="2012" w:type="dxa"/>
            <w:tcBorders>
              <w:top w:val="nil"/>
              <w:left w:val="nil"/>
              <w:bottom w:val="single" w:sz="8" w:space="0" w:color="auto"/>
              <w:right w:val="single" w:sz="8" w:space="0" w:color="auto"/>
            </w:tcBorders>
            <w:shd w:val="clear" w:color="auto" w:fill="auto"/>
            <w:vAlign w:val="center"/>
            <w:hideMark/>
          </w:tcPr>
          <w:p w14:paraId="5192BE8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05A49B6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SAMSW GTC</w:t>
            </w:r>
          </w:p>
        </w:tc>
        <w:tc>
          <w:tcPr>
            <w:tcW w:w="1014" w:type="dxa"/>
            <w:tcBorders>
              <w:top w:val="nil"/>
              <w:left w:val="nil"/>
              <w:bottom w:val="single" w:sz="8" w:space="0" w:color="auto"/>
              <w:right w:val="single" w:sz="8" w:space="0" w:color="auto"/>
            </w:tcBorders>
            <w:shd w:val="clear" w:color="auto" w:fill="auto"/>
            <w:vAlign w:val="center"/>
            <w:hideMark/>
          </w:tcPr>
          <w:p w14:paraId="16E9E3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25DBE4C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$87,973.92</w:t>
            </w:r>
          </w:p>
        </w:tc>
        <w:tc>
          <w:tcPr>
            <w:tcW w:w="1039" w:type="dxa"/>
            <w:tcBorders>
              <w:top w:val="nil"/>
              <w:left w:val="nil"/>
              <w:bottom w:val="single" w:sz="8" w:space="0" w:color="auto"/>
              <w:right w:val="single" w:sz="8" w:space="0" w:color="auto"/>
            </w:tcBorders>
            <w:shd w:val="clear" w:color="auto" w:fill="auto"/>
            <w:vAlign w:val="bottom"/>
            <w:hideMark/>
          </w:tcPr>
          <w:p w14:paraId="7FE59DC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6B508E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CE2FD2E"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E4266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DDILPE89</w:t>
            </w:r>
          </w:p>
        </w:tc>
        <w:tc>
          <w:tcPr>
            <w:tcW w:w="1621" w:type="dxa"/>
            <w:tcBorders>
              <w:top w:val="nil"/>
              <w:left w:val="nil"/>
              <w:bottom w:val="single" w:sz="8" w:space="0" w:color="auto"/>
              <w:right w:val="single" w:sz="8" w:space="0" w:color="auto"/>
            </w:tcBorders>
            <w:shd w:val="clear" w:color="auto" w:fill="auto"/>
            <w:vAlign w:val="center"/>
            <w:hideMark/>
          </w:tcPr>
          <w:p w14:paraId="6470743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49282718"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Dilleysw-Paloduro</w:t>
            </w:r>
            <w:proofErr w:type="spellEnd"/>
            <w:r w:rsidRPr="00D442DB">
              <w:rPr>
                <w:rFonts w:ascii="Andale WT" w:hAnsi="Andale WT" w:cs="Tahoma"/>
                <w:color w:val="454545"/>
                <w:sz w:val="16"/>
                <w:szCs w:val="16"/>
              </w:rPr>
              <w:t xml:space="preserve"> 138kV &amp; Pearsall 69kV</w:t>
            </w:r>
          </w:p>
        </w:tc>
        <w:tc>
          <w:tcPr>
            <w:tcW w:w="1023" w:type="dxa"/>
            <w:tcBorders>
              <w:top w:val="nil"/>
              <w:left w:val="nil"/>
              <w:bottom w:val="single" w:sz="8" w:space="0" w:color="auto"/>
              <w:right w:val="single" w:sz="8" w:space="0" w:color="auto"/>
            </w:tcBorders>
            <w:shd w:val="clear" w:color="auto" w:fill="auto"/>
            <w:vAlign w:val="center"/>
            <w:hideMark/>
          </w:tcPr>
          <w:p w14:paraId="2470A2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10255F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04CB336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$80,067.68</w:t>
            </w:r>
          </w:p>
        </w:tc>
        <w:tc>
          <w:tcPr>
            <w:tcW w:w="1039" w:type="dxa"/>
            <w:tcBorders>
              <w:top w:val="nil"/>
              <w:left w:val="nil"/>
              <w:bottom w:val="single" w:sz="8" w:space="0" w:color="auto"/>
              <w:right w:val="single" w:sz="8" w:space="0" w:color="auto"/>
            </w:tcBorders>
            <w:shd w:val="clear" w:color="auto" w:fill="auto"/>
            <w:vAlign w:val="bottom"/>
            <w:hideMark/>
          </w:tcPr>
          <w:p w14:paraId="027F45C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7E164C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F46098E"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B17A8F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SDUKNED8</w:t>
            </w:r>
          </w:p>
        </w:tc>
        <w:tc>
          <w:tcPr>
            <w:tcW w:w="1621" w:type="dxa"/>
            <w:tcBorders>
              <w:top w:val="nil"/>
              <w:left w:val="nil"/>
              <w:bottom w:val="single" w:sz="8" w:space="0" w:color="auto"/>
              <w:right w:val="single" w:sz="8" w:space="0" w:color="auto"/>
            </w:tcBorders>
            <w:shd w:val="clear" w:color="000000" w:fill="B8CCE4"/>
            <w:vAlign w:val="center"/>
            <w:hideMark/>
          </w:tcPr>
          <w:p w14:paraId="75BA3B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ADERHO_HEC1_1</w:t>
            </w:r>
          </w:p>
        </w:tc>
        <w:tc>
          <w:tcPr>
            <w:tcW w:w="2012" w:type="dxa"/>
            <w:tcBorders>
              <w:top w:val="nil"/>
              <w:left w:val="nil"/>
              <w:bottom w:val="single" w:sz="8" w:space="0" w:color="auto"/>
              <w:right w:val="single" w:sz="8" w:space="0" w:color="auto"/>
            </w:tcBorders>
            <w:shd w:val="clear" w:color="000000" w:fill="B8CCE4"/>
            <w:vAlign w:val="center"/>
            <w:hideMark/>
          </w:tcPr>
          <w:p w14:paraId="04870F8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DUKE / HEC to NORTH EDINBURG LIN 1</w:t>
            </w:r>
          </w:p>
        </w:tc>
        <w:tc>
          <w:tcPr>
            <w:tcW w:w="1023" w:type="dxa"/>
            <w:tcBorders>
              <w:top w:val="nil"/>
              <w:left w:val="nil"/>
              <w:bottom w:val="single" w:sz="8" w:space="0" w:color="auto"/>
              <w:right w:val="single" w:sz="8" w:space="0" w:color="auto"/>
            </w:tcBorders>
            <w:shd w:val="clear" w:color="000000" w:fill="B8CCE4"/>
            <w:vAlign w:val="center"/>
            <w:hideMark/>
          </w:tcPr>
          <w:p w14:paraId="4C6A9D3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Aderhold Sub - Hidalgo Energy Center 138kV</w:t>
            </w:r>
          </w:p>
        </w:tc>
        <w:tc>
          <w:tcPr>
            <w:tcW w:w="1014" w:type="dxa"/>
            <w:tcBorders>
              <w:top w:val="nil"/>
              <w:left w:val="nil"/>
              <w:bottom w:val="single" w:sz="8" w:space="0" w:color="auto"/>
              <w:right w:val="single" w:sz="8" w:space="0" w:color="auto"/>
            </w:tcBorders>
            <w:shd w:val="clear" w:color="000000" w:fill="B8CCE4"/>
            <w:vAlign w:val="center"/>
            <w:hideMark/>
          </w:tcPr>
          <w:p w14:paraId="311DCF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5FBA95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$79,362.49</w:t>
            </w:r>
          </w:p>
        </w:tc>
        <w:tc>
          <w:tcPr>
            <w:tcW w:w="1039" w:type="dxa"/>
            <w:tcBorders>
              <w:top w:val="nil"/>
              <w:left w:val="nil"/>
              <w:bottom w:val="single" w:sz="8" w:space="0" w:color="auto"/>
              <w:right w:val="single" w:sz="8" w:space="0" w:color="auto"/>
            </w:tcBorders>
            <w:shd w:val="clear" w:color="000000" w:fill="B8CCE4"/>
            <w:vAlign w:val="bottom"/>
            <w:hideMark/>
          </w:tcPr>
          <w:p w14:paraId="141037F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F342A4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557CD5C"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CE975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SCOLBAL8</w:t>
            </w:r>
          </w:p>
        </w:tc>
        <w:tc>
          <w:tcPr>
            <w:tcW w:w="1621" w:type="dxa"/>
            <w:tcBorders>
              <w:top w:val="nil"/>
              <w:left w:val="nil"/>
              <w:bottom w:val="single" w:sz="8" w:space="0" w:color="auto"/>
              <w:right w:val="single" w:sz="8" w:space="0" w:color="auto"/>
            </w:tcBorders>
            <w:shd w:val="clear" w:color="auto" w:fill="auto"/>
            <w:vAlign w:val="center"/>
            <w:hideMark/>
          </w:tcPr>
          <w:p w14:paraId="43587AC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SANA_FMR1</w:t>
            </w:r>
          </w:p>
        </w:tc>
        <w:tc>
          <w:tcPr>
            <w:tcW w:w="2012" w:type="dxa"/>
            <w:tcBorders>
              <w:top w:val="nil"/>
              <w:left w:val="nil"/>
              <w:bottom w:val="single" w:sz="8" w:space="0" w:color="auto"/>
              <w:right w:val="single" w:sz="8" w:space="0" w:color="auto"/>
            </w:tcBorders>
            <w:shd w:val="clear" w:color="auto" w:fill="auto"/>
            <w:vAlign w:val="center"/>
            <w:hideMark/>
          </w:tcPr>
          <w:p w14:paraId="346A3D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COLEMAN LAKE IVIE TAP to COLEMAN LAKE IVIE TAP LIN 1</w:t>
            </w:r>
          </w:p>
        </w:tc>
        <w:tc>
          <w:tcPr>
            <w:tcW w:w="1023" w:type="dxa"/>
            <w:tcBorders>
              <w:top w:val="nil"/>
              <w:left w:val="nil"/>
              <w:bottom w:val="single" w:sz="8" w:space="0" w:color="auto"/>
              <w:right w:val="single" w:sz="8" w:space="0" w:color="auto"/>
            </w:tcBorders>
            <w:shd w:val="clear" w:color="auto" w:fill="auto"/>
            <w:vAlign w:val="center"/>
            <w:hideMark/>
          </w:tcPr>
          <w:p w14:paraId="6AB49D4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Santa Anna 138kV</w:t>
            </w:r>
          </w:p>
        </w:tc>
        <w:tc>
          <w:tcPr>
            <w:tcW w:w="1014" w:type="dxa"/>
            <w:tcBorders>
              <w:top w:val="nil"/>
              <w:left w:val="nil"/>
              <w:bottom w:val="single" w:sz="8" w:space="0" w:color="auto"/>
              <w:right w:val="single" w:sz="8" w:space="0" w:color="auto"/>
            </w:tcBorders>
            <w:shd w:val="clear" w:color="auto" w:fill="auto"/>
            <w:vAlign w:val="center"/>
            <w:hideMark/>
          </w:tcPr>
          <w:p w14:paraId="2E033F5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DA167B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$78,630.19</w:t>
            </w:r>
          </w:p>
        </w:tc>
        <w:tc>
          <w:tcPr>
            <w:tcW w:w="1039" w:type="dxa"/>
            <w:tcBorders>
              <w:top w:val="nil"/>
              <w:left w:val="nil"/>
              <w:bottom w:val="single" w:sz="8" w:space="0" w:color="auto"/>
              <w:right w:val="single" w:sz="8" w:space="0" w:color="auto"/>
            </w:tcBorders>
            <w:shd w:val="clear" w:color="auto" w:fill="auto"/>
            <w:vAlign w:val="bottom"/>
            <w:hideMark/>
          </w:tcPr>
          <w:p w14:paraId="4415788E"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C892B8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CA02BE8"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46E0A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621" w:type="dxa"/>
            <w:tcBorders>
              <w:top w:val="nil"/>
              <w:left w:val="nil"/>
              <w:bottom w:val="single" w:sz="8" w:space="0" w:color="auto"/>
              <w:right w:val="single" w:sz="8" w:space="0" w:color="auto"/>
            </w:tcBorders>
            <w:shd w:val="clear" w:color="auto" w:fill="auto"/>
            <w:vAlign w:val="center"/>
            <w:hideMark/>
          </w:tcPr>
          <w:p w14:paraId="6CA146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6240__C</w:t>
            </w:r>
          </w:p>
        </w:tc>
        <w:tc>
          <w:tcPr>
            <w:tcW w:w="2012" w:type="dxa"/>
            <w:tcBorders>
              <w:top w:val="nil"/>
              <w:left w:val="nil"/>
              <w:bottom w:val="single" w:sz="8" w:space="0" w:color="auto"/>
              <w:right w:val="single" w:sz="8" w:space="0" w:color="auto"/>
            </w:tcBorders>
            <w:shd w:val="clear" w:color="auto" w:fill="auto"/>
            <w:vAlign w:val="center"/>
            <w:hideMark/>
          </w:tcPr>
          <w:p w14:paraId="020CD3F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DMTSW TO SCOSW 345 DBLCKT</w:t>
            </w:r>
          </w:p>
        </w:tc>
        <w:tc>
          <w:tcPr>
            <w:tcW w:w="1023" w:type="dxa"/>
            <w:tcBorders>
              <w:top w:val="nil"/>
              <w:left w:val="nil"/>
              <w:bottom w:val="single" w:sz="8" w:space="0" w:color="auto"/>
              <w:right w:val="single" w:sz="8" w:space="0" w:color="auto"/>
            </w:tcBorders>
            <w:shd w:val="clear" w:color="auto" w:fill="auto"/>
            <w:vAlign w:val="center"/>
            <w:hideMark/>
          </w:tcPr>
          <w:p w14:paraId="412C21A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Sacroc</w:t>
            </w:r>
            <w:proofErr w:type="spellEnd"/>
            <w:r w:rsidRPr="00D442DB">
              <w:rPr>
                <w:rFonts w:ascii="Andale WT" w:hAnsi="Andale WT" w:cs="Tahoma"/>
                <w:color w:val="454545"/>
                <w:sz w:val="16"/>
                <w:szCs w:val="16"/>
              </w:rPr>
              <w:t xml:space="preserve"> - Deep Creek Sub 138kV</w:t>
            </w:r>
          </w:p>
        </w:tc>
        <w:tc>
          <w:tcPr>
            <w:tcW w:w="1014" w:type="dxa"/>
            <w:tcBorders>
              <w:top w:val="nil"/>
              <w:left w:val="nil"/>
              <w:bottom w:val="single" w:sz="8" w:space="0" w:color="auto"/>
              <w:right w:val="single" w:sz="8" w:space="0" w:color="auto"/>
            </w:tcBorders>
            <w:shd w:val="clear" w:color="auto" w:fill="auto"/>
            <w:vAlign w:val="center"/>
            <w:hideMark/>
          </w:tcPr>
          <w:p w14:paraId="551451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w:t>
            </w:r>
          </w:p>
        </w:tc>
        <w:tc>
          <w:tcPr>
            <w:tcW w:w="965" w:type="dxa"/>
            <w:tcBorders>
              <w:top w:val="nil"/>
              <w:left w:val="nil"/>
              <w:bottom w:val="single" w:sz="8" w:space="0" w:color="auto"/>
              <w:right w:val="single" w:sz="8" w:space="0" w:color="auto"/>
            </w:tcBorders>
            <w:shd w:val="clear" w:color="auto" w:fill="auto"/>
            <w:hideMark/>
          </w:tcPr>
          <w:p w14:paraId="078484D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$76,428.65</w:t>
            </w:r>
          </w:p>
        </w:tc>
        <w:tc>
          <w:tcPr>
            <w:tcW w:w="1039" w:type="dxa"/>
            <w:tcBorders>
              <w:top w:val="nil"/>
              <w:left w:val="nil"/>
              <w:bottom w:val="single" w:sz="8" w:space="0" w:color="auto"/>
              <w:right w:val="single" w:sz="8" w:space="0" w:color="auto"/>
            </w:tcBorders>
            <w:shd w:val="clear" w:color="auto" w:fill="auto"/>
            <w:vAlign w:val="bottom"/>
            <w:hideMark/>
          </w:tcPr>
          <w:p w14:paraId="01E8CF1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76519E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9285431"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7C12D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SMENLYT8</w:t>
            </w:r>
          </w:p>
        </w:tc>
        <w:tc>
          <w:tcPr>
            <w:tcW w:w="1621" w:type="dxa"/>
            <w:tcBorders>
              <w:top w:val="nil"/>
              <w:left w:val="nil"/>
              <w:bottom w:val="single" w:sz="8" w:space="0" w:color="auto"/>
              <w:right w:val="single" w:sz="8" w:space="0" w:color="auto"/>
            </w:tcBorders>
            <w:shd w:val="clear" w:color="000000" w:fill="B8CCE4"/>
            <w:vAlign w:val="center"/>
            <w:hideMark/>
          </w:tcPr>
          <w:p w14:paraId="78F9DAF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366T150_1</w:t>
            </w:r>
          </w:p>
        </w:tc>
        <w:tc>
          <w:tcPr>
            <w:tcW w:w="2012" w:type="dxa"/>
            <w:tcBorders>
              <w:top w:val="nil"/>
              <w:left w:val="nil"/>
              <w:bottom w:val="single" w:sz="8" w:space="0" w:color="auto"/>
              <w:right w:val="single" w:sz="8" w:space="0" w:color="auto"/>
            </w:tcBorders>
            <w:shd w:val="clear" w:color="000000" w:fill="B8CCE4"/>
            <w:vAlign w:val="center"/>
            <w:hideMark/>
          </w:tcPr>
          <w:p w14:paraId="2451FA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LYTTON SPRINGS to LYTTON SPRINGS LIN 1</w:t>
            </w:r>
          </w:p>
        </w:tc>
        <w:tc>
          <w:tcPr>
            <w:tcW w:w="1023" w:type="dxa"/>
            <w:tcBorders>
              <w:top w:val="nil"/>
              <w:left w:val="nil"/>
              <w:bottom w:val="single" w:sz="8" w:space="0" w:color="auto"/>
              <w:right w:val="single" w:sz="8" w:space="0" w:color="auto"/>
            </w:tcBorders>
            <w:shd w:val="clear" w:color="000000" w:fill="B8CCE4"/>
            <w:vAlign w:val="center"/>
            <w:hideMark/>
          </w:tcPr>
          <w:p w14:paraId="77F32A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Alum Creek - Sim Gideon 138kV</w:t>
            </w:r>
          </w:p>
        </w:tc>
        <w:tc>
          <w:tcPr>
            <w:tcW w:w="1014" w:type="dxa"/>
            <w:tcBorders>
              <w:top w:val="nil"/>
              <w:left w:val="nil"/>
              <w:bottom w:val="single" w:sz="8" w:space="0" w:color="auto"/>
              <w:right w:val="single" w:sz="8" w:space="0" w:color="auto"/>
            </w:tcBorders>
            <w:shd w:val="clear" w:color="000000" w:fill="B8CCE4"/>
            <w:vAlign w:val="center"/>
            <w:hideMark/>
          </w:tcPr>
          <w:p w14:paraId="46BED9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22B9AF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$74,246.41</w:t>
            </w:r>
          </w:p>
        </w:tc>
        <w:tc>
          <w:tcPr>
            <w:tcW w:w="1039" w:type="dxa"/>
            <w:tcBorders>
              <w:top w:val="nil"/>
              <w:left w:val="nil"/>
              <w:bottom w:val="single" w:sz="8" w:space="0" w:color="auto"/>
              <w:right w:val="single" w:sz="8" w:space="0" w:color="auto"/>
            </w:tcBorders>
            <w:shd w:val="clear" w:color="000000" w:fill="B8CCE4"/>
            <w:vAlign w:val="bottom"/>
            <w:hideMark/>
          </w:tcPr>
          <w:p w14:paraId="488B0FB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DAC619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A06E0B0"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B32A51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SEUSWLT8</w:t>
            </w:r>
          </w:p>
        </w:tc>
        <w:tc>
          <w:tcPr>
            <w:tcW w:w="1621" w:type="dxa"/>
            <w:tcBorders>
              <w:top w:val="nil"/>
              <w:left w:val="nil"/>
              <w:bottom w:val="single" w:sz="8" w:space="0" w:color="auto"/>
              <w:right w:val="single" w:sz="8" w:space="0" w:color="auto"/>
            </w:tcBorders>
            <w:shd w:val="clear" w:color="auto" w:fill="auto"/>
            <w:vAlign w:val="center"/>
            <w:hideMark/>
          </w:tcPr>
          <w:p w14:paraId="40F3E2D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BRTNWLTN_RC_1</w:t>
            </w:r>
          </w:p>
        </w:tc>
        <w:tc>
          <w:tcPr>
            <w:tcW w:w="2012" w:type="dxa"/>
            <w:tcBorders>
              <w:top w:val="nil"/>
              <w:left w:val="nil"/>
              <w:bottom w:val="single" w:sz="8" w:space="0" w:color="auto"/>
              <w:right w:val="single" w:sz="8" w:space="0" w:color="auto"/>
            </w:tcBorders>
            <w:shd w:val="clear" w:color="auto" w:fill="auto"/>
            <w:vAlign w:val="center"/>
            <w:hideMark/>
          </w:tcPr>
          <w:p w14:paraId="6751D4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EUSTACE SOUTHEAST to WALTON LIN 1</w:t>
            </w:r>
          </w:p>
        </w:tc>
        <w:tc>
          <w:tcPr>
            <w:tcW w:w="1023" w:type="dxa"/>
            <w:tcBorders>
              <w:top w:val="nil"/>
              <w:left w:val="nil"/>
              <w:bottom w:val="single" w:sz="8" w:space="0" w:color="auto"/>
              <w:right w:val="single" w:sz="8" w:space="0" w:color="auto"/>
            </w:tcBorders>
            <w:shd w:val="clear" w:color="auto" w:fill="auto"/>
            <w:vAlign w:val="center"/>
            <w:hideMark/>
          </w:tcPr>
          <w:p w14:paraId="495DAAF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Walton Switching Station - Barton Chapel 138kV</w:t>
            </w:r>
          </w:p>
        </w:tc>
        <w:tc>
          <w:tcPr>
            <w:tcW w:w="1014" w:type="dxa"/>
            <w:tcBorders>
              <w:top w:val="nil"/>
              <w:left w:val="nil"/>
              <w:bottom w:val="single" w:sz="8" w:space="0" w:color="auto"/>
              <w:right w:val="single" w:sz="8" w:space="0" w:color="auto"/>
            </w:tcBorders>
            <w:shd w:val="clear" w:color="auto" w:fill="auto"/>
            <w:vAlign w:val="center"/>
            <w:hideMark/>
          </w:tcPr>
          <w:p w14:paraId="2975A9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21E2CB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$72,770.83</w:t>
            </w:r>
          </w:p>
        </w:tc>
        <w:tc>
          <w:tcPr>
            <w:tcW w:w="1039" w:type="dxa"/>
            <w:tcBorders>
              <w:top w:val="nil"/>
              <w:left w:val="nil"/>
              <w:bottom w:val="single" w:sz="8" w:space="0" w:color="auto"/>
              <w:right w:val="single" w:sz="8" w:space="0" w:color="auto"/>
            </w:tcBorders>
            <w:shd w:val="clear" w:color="auto" w:fill="auto"/>
            <w:vAlign w:val="bottom"/>
            <w:hideMark/>
          </w:tcPr>
          <w:p w14:paraId="14A6232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C02FF4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4ABDB0E"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4E6A0B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MMCKSWE5</w:t>
            </w:r>
          </w:p>
        </w:tc>
        <w:tc>
          <w:tcPr>
            <w:tcW w:w="1621" w:type="dxa"/>
            <w:tcBorders>
              <w:top w:val="nil"/>
              <w:left w:val="nil"/>
              <w:bottom w:val="single" w:sz="8" w:space="0" w:color="auto"/>
              <w:right w:val="single" w:sz="8" w:space="0" w:color="auto"/>
            </w:tcBorders>
            <w:shd w:val="clear" w:color="auto" w:fill="auto"/>
            <w:vAlign w:val="center"/>
            <w:hideMark/>
          </w:tcPr>
          <w:p w14:paraId="3EB18C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BLUF_C_MULBER1_1</w:t>
            </w:r>
          </w:p>
        </w:tc>
        <w:tc>
          <w:tcPr>
            <w:tcW w:w="2012" w:type="dxa"/>
            <w:tcBorders>
              <w:top w:val="nil"/>
              <w:left w:val="nil"/>
              <w:bottom w:val="single" w:sz="8" w:space="0" w:color="auto"/>
              <w:right w:val="single" w:sz="8" w:space="0" w:color="auto"/>
            </w:tcBorders>
            <w:shd w:val="clear" w:color="auto" w:fill="auto"/>
            <w:vAlign w:val="center"/>
            <w:hideMark/>
          </w:tcPr>
          <w:p w14:paraId="3C78ACF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MAN_DBL_SWESW-LNKCRK and MCKSW_345kV_6057A-6026B</w:t>
            </w:r>
          </w:p>
        </w:tc>
        <w:tc>
          <w:tcPr>
            <w:tcW w:w="1023" w:type="dxa"/>
            <w:tcBorders>
              <w:top w:val="nil"/>
              <w:left w:val="nil"/>
              <w:bottom w:val="single" w:sz="8" w:space="0" w:color="auto"/>
              <w:right w:val="single" w:sz="8" w:space="0" w:color="auto"/>
            </w:tcBorders>
            <w:shd w:val="clear" w:color="auto" w:fill="auto"/>
            <w:vAlign w:val="center"/>
            <w:hideMark/>
          </w:tcPr>
          <w:p w14:paraId="7C8FD75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Bluff Creek - Abilene Mulberry Creek 345kV</w:t>
            </w:r>
          </w:p>
        </w:tc>
        <w:tc>
          <w:tcPr>
            <w:tcW w:w="1014" w:type="dxa"/>
            <w:tcBorders>
              <w:top w:val="nil"/>
              <w:left w:val="nil"/>
              <w:bottom w:val="single" w:sz="8" w:space="0" w:color="auto"/>
              <w:right w:val="single" w:sz="8" w:space="0" w:color="auto"/>
            </w:tcBorders>
            <w:shd w:val="clear" w:color="auto" w:fill="auto"/>
            <w:vAlign w:val="center"/>
            <w:hideMark/>
          </w:tcPr>
          <w:p w14:paraId="354528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392EC4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$72,754.69</w:t>
            </w:r>
          </w:p>
        </w:tc>
        <w:tc>
          <w:tcPr>
            <w:tcW w:w="1039" w:type="dxa"/>
            <w:tcBorders>
              <w:top w:val="nil"/>
              <w:left w:val="nil"/>
              <w:bottom w:val="single" w:sz="8" w:space="0" w:color="auto"/>
              <w:right w:val="single" w:sz="8" w:space="0" w:color="auto"/>
            </w:tcBorders>
            <w:shd w:val="clear" w:color="auto" w:fill="auto"/>
            <w:vAlign w:val="bottom"/>
            <w:hideMark/>
          </w:tcPr>
          <w:p w14:paraId="52368B0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DBFDDC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13D1DA4"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FFF98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SWLTBRT8</w:t>
            </w:r>
          </w:p>
        </w:tc>
        <w:tc>
          <w:tcPr>
            <w:tcW w:w="1621" w:type="dxa"/>
            <w:tcBorders>
              <w:top w:val="nil"/>
              <w:left w:val="nil"/>
              <w:bottom w:val="single" w:sz="8" w:space="0" w:color="auto"/>
              <w:right w:val="single" w:sz="8" w:space="0" w:color="auto"/>
            </w:tcBorders>
            <w:shd w:val="clear" w:color="auto" w:fill="auto"/>
            <w:vAlign w:val="center"/>
            <w:hideMark/>
          </w:tcPr>
          <w:p w14:paraId="7B782C9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2012" w:type="dxa"/>
            <w:tcBorders>
              <w:top w:val="nil"/>
              <w:left w:val="nil"/>
              <w:bottom w:val="single" w:sz="8" w:space="0" w:color="auto"/>
              <w:right w:val="single" w:sz="8" w:space="0" w:color="auto"/>
            </w:tcBorders>
            <w:shd w:val="clear" w:color="auto" w:fill="auto"/>
            <w:vAlign w:val="center"/>
            <w:hideMark/>
          </w:tcPr>
          <w:p w14:paraId="4C548E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BARTON CHAPEL to BARTON CHAPEL LIN 1</w:t>
            </w:r>
          </w:p>
        </w:tc>
        <w:tc>
          <w:tcPr>
            <w:tcW w:w="1023" w:type="dxa"/>
            <w:tcBorders>
              <w:top w:val="nil"/>
              <w:left w:val="nil"/>
              <w:bottom w:val="single" w:sz="8" w:space="0" w:color="auto"/>
              <w:right w:val="single" w:sz="8" w:space="0" w:color="auto"/>
            </w:tcBorders>
            <w:shd w:val="clear" w:color="auto" w:fill="auto"/>
            <w:vAlign w:val="center"/>
            <w:hideMark/>
          </w:tcPr>
          <w:p w14:paraId="62F359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Eustace Southeast - Walton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2CABEA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A3E62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$72,420.83</w:t>
            </w:r>
          </w:p>
        </w:tc>
        <w:tc>
          <w:tcPr>
            <w:tcW w:w="1039" w:type="dxa"/>
            <w:tcBorders>
              <w:top w:val="nil"/>
              <w:left w:val="nil"/>
              <w:bottom w:val="single" w:sz="8" w:space="0" w:color="auto"/>
              <w:right w:val="single" w:sz="8" w:space="0" w:color="auto"/>
            </w:tcBorders>
            <w:shd w:val="clear" w:color="auto" w:fill="auto"/>
            <w:vAlign w:val="bottom"/>
            <w:hideMark/>
          </w:tcPr>
          <w:p w14:paraId="2661B5F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4CD40D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A8E3F03"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0A71C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SEUSWLT8</w:t>
            </w:r>
          </w:p>
        </w:tc>
        <w:tc>
          <w:tcPr>
            <w:tcW w:w="1621" w:type="dxa"/>
            <w:tcBorders>
              <w:top w:val="nil"/>
              <w:left w:val="nil"/>
              <w:bottom w:val="single" w:sz="8" w:space="0" w:color="auto"/>
              <w:right w:val="single" w:sz="8" w:space="0" w:color="auto"/>
            </w:tcBorders>
            <w:shd w:val="clear" w:color="auto" w:fill="auto"/>
            <w:vAlign w:val="center"/>
            <w:hideMark/>
          </w:tcPr>
          <w:p w14:paraId="360AD63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BLASCOFE_RC_1</w:t>
            </w:r>
          </w:p>
        </w:tc>
        <w:tc>
          <w:tcPr>
            <w:tcW w:w="2012" w:type="dxa"/>
            <w:tcBorders>
              <w:top w:val="nil"/>
              <w:left w:val="nil"/>
              <w:bottom w:val="single" w:sz="8" w:space="0" w:color="auto"/>
              <w:right w:val="single" w:sz="8" w:space="0" w:color="auto"/>
            </w:tcBorders>
            <w:shd w:val="clear" w:color="auto" w:fill="auto"/>
            <w:vAlign w:val="center"/>
            <w:hideMark/>
          </w:tcPr>
          <w:p w14:paraId="58C837C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EUSTACE SOUTHEAST to WALTON LIN 1</w:t>
            </w:r>
          </w:p>
        </w:tc>
        <w:tc>
          <w:tcPr>
            <w:tcW w:w="1023" w:type="dxa"/>
            <w:tcBorders>
              <w:top w:val="nil"/>
              <w:left w:val="nil"/>
              <w:bottom w:val="single" w:sz="8" w:space="0" w:color="auto"/>
              <w:right w:val="single" w:sz="8" w:space="0" w:color="auto"/>
            </w:tcBorders>
            <w:shd w:val="clear" w:color="auto" w:fill="auto"/>
            <w:vAlign w:val="center"/>
            <w:hideMark/>
          </w:tcPr>
          <w:p w14:paraId="14115BB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Coffee - Blackburn Switch 138kV</w:t>
            </w:r>
          </w:p>
        </w:tc>
        <w:tc>
          <w:tcPr>
            <w:tcW w:w="1014" w:type="dxa"/>
            <w:tcBorders>
              <w:top w:val="nil"/>
              <w:left w:val="nil"/>
              <w:bottom w:val="single" w:sz="8" w:space="0" w:color="auto"/>
              <w:right w:val="single" w:sz="8" w:space="0" w:color="auto"/>
            </w:tcBorders>
            <w:shd w:val="clear" w:color="auto" w:fill="auto"/>
            <w:vAlign w:val="center"/>
            <w:hideMark/>
          </w:tcPr>
          <w:p w14:paraId="78F81D5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18ABD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$72,362.49</w:t>
            </w:r>
          </w:p>
        </w:tc>
        <w:tc>
          <w:tcPr>
            <w:tcW w:w="1039" w:type="dxa"/>
            <w:tcBorders>
              <w:top w:val="nil"/>
              <w:left w:val="nil"/>
              <w:bottom w:val="single" w:sz="8" w:space="0" w:color="auto"/>
              <w:right w:val="single" w:sz="8" w:space="0" w:color="auto"/>
            </w:tcBorders>
            <w:shd w:val="clear" w:color="auto" w:fill="auto"/>
            <w:vAlign w:val="bottom"/>
            <w:hideMark/>
          </w:tcPr>
          <w:p w14:paraId="2284180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797EDE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D8212A5"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E14213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DSNG_TB5</w:t>
            </w:r>
          </w:p>
        </w:tc>
        <w:tc>
          <w:tcPr>
            <w:tcW w:w="1621" w:type="dxa"/>
            <w:tcBorders>
              <w:top w:val="nil"/>
              <w:left w:val="nil"/>
              <w:bottom w:val="single" w:sz="8" w:space="0" w:color="auto"/>
              <w:right w:val="single" w:sz="8" w:space="0" w:color="auto"/>
            </w:tcBorders>
            <w:shd w:val="clear" w:color="auto" w:fill="auto"/>
            <w:vAlign w:val="center"/>
            <w:hideMark/>
          </w:tcPr>
          <w:p w14:paraId="754C28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NB_THW97_A</w:t>
            </w:r>
          </w:p>
        </w:tc>
        <w:tc>
          <w:tcPr>
            <w:tcW w:w="2012" w:type="dxa"/>
            <w:tcBorders>
              <w:top w:val="nil"/>
              <w:left w:val="nil"/>
              <w:bottom w:val="single" w:sz="8" w:space="0" w:color="auto"/>
              <w:right w:val="single" w:sz="8" w:space="0" w:color="auto"/>
            </w:tcBorders>
            <w:shd w:val="clear" w:color="auto" w:fill="auto"/>
            <w:vAlign w:val="center"/>
            <w:hideMark/>
          </w:tcPr>
          <w:p w14:paraId="05B9D22D"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Sng-Tb&amp;Rns</w:t>
            </w:r>
            <w:proofErr w:type="spellEnd"/>
            <w:r w:rsidRPr="00D442DB">
              <w:rPr>
                <w:rFonts w:ascii="Andale WT" w:hAnsi="Andale WT" w:cs="Tahoma"/>
                <w:color w:val="454545"/>
                <w:sz w:val="16"/>
                <w:szCs w:val="16"/>
              </w:rPr>
              <w:t xml:space="preserve"> 345kV</w:t>
            </w:r>
          </w:p>
        </w:tc>
        <w:tc>
          <w:tcPr>
            <w:tcW w:w="1023" w:type="dxa"/>
            <w:tcBorders>
              <w:top w:val="nil"/>
              <w:left w:val="nil"/>
              <w:bottom w:val="single" w:sz="8" w:space="0" w:color="auto"/>
              <w:right w:val="single" w:sz="8" w:space="0" w:color="auto"/>
            </w:tcBorders>
            <w:shd w:val="clear" w:color="auto" w:fill="auto"/>
            <w:vAlign w:val="center"/>
            <w:hideMark/>
          </w:tcPr>
          <w:p w14:paraId="44C0B3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North Belt - Th Wharton 345kV</w:t>
            </w:r>
          </w:p>
        </w:tc>
        <w:tc>
          <w:tcPr>
            <w:tcW w:w="1014" w:type="dxa"/>
            <w:tcBorders>
              <w:top w:val="nil"/>
              <w:left w:val="nil"/>
              <w:bottom w:val="single" w:sz="8" w:space="0" w:color="auto"/>
              <w:right w:val="single" w:sz="8" w:space="0" w:color="auto"/>
            </w:tcBorders>
            <w:shd w:val="clear" w:color="auto" w:fill="auto"/>
            <w:vAlign w:val="center"/>
            <w:hideMark/>
          </w:tcPr>
          <w:p w14:paraId="2FB62D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7AFE4C9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$69,978.15</w:t>
            </w:r>
          </w:p>
        </w:tc>
        <w:tc>
          <w:tcPr>
            <w:tcW w:w="1039" w:type="dxa"/>
            <w:tcBorders>
              <w:top w:val="nil"/>
              <w:left w:val="nil"/>
              <w:bottom w:val="single" w:sz="8" w:space="0" w:color="auto"/>
              <w:right w:val="single" w:sz="8" w:space="0" w:color="auto"/>
            </w:tcBorders>
            <w:shd w:val="clear" w:color="auto" w:fill="auto"/>
            <w:vAlign w:val="bottom"/>
            <w:hideMark/>
          </w:tcPr>
          <w:p w14:paraId="08CC486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E37CB6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2DE029"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212059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SHAYZO25</w:t>
            </w:r>
          </w:p>
        </w:tc>
        <w:tc>
          <w:tcPr>
            <w:tcW w:w="1621" w:type="dxa"/>
            <w:tcBorders>
              <w:top w:val="nil"/>
              <w:left w:val="nil"/>
              <w:bottom w:val="single" w:sz="8" w:space="0" w:color="auto"/>
              <w:right w:val="single" w:sz="8" w:space="0" w:color="auto"/>
            </w:tcBorders>
            <w:shd w:val="clear" w:color="auto" w:fill="auto"/>
            <w:vAlign w:val="center"/>
            <w:hideMark/>
          </w:tcPr>
          <w:p w14:paraId="386CDD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6T227_1</w:t>
            </w:r>
          </w:p>
        </w:tc>
        <w:tc>
          <w:tcPr>
            <w:tcW w:w="2012" w:type="dxa"/>
            <w:tcBorders>
              <w:top w:val="nil"/>
              <w:left w:val="nil"/>
              <w:bottom w:val="single" w:sz="8" w:space="0" w:color="auto"/>
              <w:right w:val="single" w:sz="8" w:space="0" w:color="auto"/>
            </w:tcBorders>
            <w:shd w:val="clear" w:color="auto" w:fill="auto"/>
            <w:vAlign w:val="center"/>
            <w:hideMark/>
          </w:tcPr>
          <w:p w14:paraId="436AFC4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HAYS ENERGY to ZORN LIN 1</w:t>
            </w:r>
          </w:p>
        </w:tc>
        <w:tc>
          <w:tcPr>
            <w:tcW w:w="1023" w:type="dxa"/>
            <w:tcBorders>
              <w:top w:val="nil"/>
              <w:left w:val="nil"/>
              <w:bottom w:val="single" w:sz="8" w:space="0" w:color="auto"/>
              <w:right w:val="single" w:sz="8" w:space="0" w:color="auto"/>
            </w:tcBorders>
            <w:shd w:val="clear" w:color="auto" w:fill="auto"/>
            <w:vAlign w:val="center"/>
            <w:hideMark/>
          </w:tcPr>
          <w:p w14:paraId="7A5DBE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Zorn - Hays Energy 345kV</w:t>
            </w:r>
          </w:p>
        </w:tc>
        <w:tc>
          <w:tcPr>
            <w:tcW w:w="1014" w:type="dxa"/>
            <w:tcBorders>
              <w:top w:val="nil"/>
              <w:left w:val="nil"/>
              <w:bottom w:val="single" w:sz="8" w:space="0" w:color="auto"/>
              <w:right w:val="single" w:sz="8" w:space="0" w:color="auto"/>
            </w:tcBorders>
            <w:shd w:val="clear" w:color="auto" w:fill="auto"/>
            <w:vAlign w:val="center"/>
            <w:hideMark/>
          </w:tcPr>
          <w:p w14:paraId="7970C4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76364CA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$68,886.01</w:t>
            </w:r>
          </w:p>
        </w:tc>
        <w:tc>
          <w:tcPr>
            <w:tcW w:w="1039" w:type="dxa"/>
            <w:tcBorders>
              <w:top w:val="nil"/>
              <w:left w:val="nil"/>
              <w:bottom w:val="single" w:sz="8" w:space="0" w:color="auto"/>
              <w:right w:val="single" w:sz="8" w:space="0" w:color="auto"/>
            </w:tcBorders>
            <w:shd w:val="clear" w:color="auto" w:fill="auto"/>
            <w:vAlign w:val="bottom"/>
            <w:hideMark/>
          </w:tcPr>
          <w:p w14:paraId="1C27B63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68CA8A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03C361E"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3FD5D2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DCAGCO58</w:t>
            </w:r>
          </w:p>
        </w:tc>
        <w:tc>
          <w:tcPr>
            <w:tcW w:w="1621" w:type="dxa"/>
            <w:tcBorders>
              <w:top w:val="nil"/>
              <w:left w:val="nil"/>
              <w:bottom w:val="single" w:sz="8" w:space="0" w:color="auto"/>
              <w:right w:val="single" w:sz="8" w:space="0" w:color="auto"/>
            </w:tcBorders>
            <w:shd w:val="clear" w:color="auto" w:fill="auto"/>
            <w:vAlign w:val="center"/>
            <w:hideMark/>
          </w:tcPr>
          <w:p w14:paraId="59EBC6A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656T656_1</w:t>
            </w:r>
          </w:p>
        </w:tc>
        <w:tc>
          <w:tcPr>
            <w:tcW w:w="2012" w:type="dxa"/>
            <w:tcBorders>
              <w:top w:val="nil"/>
              <w:left w:val="nil"/>
              <w:bottom w:val="single" w:sz="8" w:space="0" w:color="auto"/>
              <w:right w:val="single" w:sz="8" w:space="0" w:color="auto"/>
            </w:tcBorders>
            <w:shd w:val="clear" w:color="auto" w:fill="auto"/>
            <w:vAlign w:val="center"/>
            <w:hideMark/>
          </w:tcPr>
          <w:p w14:paraId="45320A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Cagnon-Kendal 345 &amp; Cico-</w:t>
            </w:r>
            <w:proofErr w:type="spellStart"/>
            <w:r w:rsidRPr="00D442DB">
              <w:rPr>
                <w:rFonts w:ascii="Andale WT" w:hAnsi="Andale WT" w:cs="Tahoma"/>
                <w:color w:val="454545"/>
                <w:sz w:val="16"/>
                <w:szCs w:val="16"/>
              </w:rPr>
              <w:t>Comfor</w:t>
            </w:r>
            <w:proofErr w:type="spellEnd"/>
            <w:r w:rsidRPr="00D442DB">
              <w:rPr>
                <w:rFonts w:ascii="Andale WT" w:hAnsi="Andale WT" w:cs="Tahoma"/>
                <w:color w:val="454545"/>
                <w:sz w:val="16"/>
                <w:szCs w:val="16"/>
              </w:rPr>
              <w:t xml:space="preserve"> 138</w:t>
            </w:r>
          </w:p>
        </w:tc>
        <w:tc>
          <w:tcPr>
            <w:tcW w:w="1023" w:type="dxa"/>
            <w:tcBorders>
              <w:top w:val="nil"/>
              <w:left w:val="nil"/>
              <w:bottom w:val="single" w:sz="8" w:space="0" w:color="auto"/>
              <w:right w:val="single" w:sz="8" w:space="0" w:color="auto"/>
            </w:tcBorders>
            <w:shd w:val="clear" w:color="auto" w:fill="auto"/>
            <w:vAlign w:val="center"/>
            <w:hideMark/>
          </w:tcPr>
          <w:p w14:paraId="2BD740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Bergheim - Kendall 345kV</w:t>
            </w:r>
          </w:p>
        </w:tc>
        <w:tc>
          <w:tcPr>
            <w:tcW w:w="1014" w:type="dxa"/>
            <w:tcBorders>
              <w:top w:val="nil"/>
              <w:left w:val="nil"/>
              <w:bottom w:val="single" w:sz="8" w:space="0" w:color="auto"/>
              <w:right w:val="single" w:sz="8" w:space="0" w:color="auto"/>
            </w:tcBorders>
            <w:shd w:val="clear" w:color="auto" w:fill="auto"/>
            <w:vAlign w:val="center"/>
            <w:hideMark/>
          </w:tcPr>
          <w:p w14:paraId="7BE1095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032F8C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$68,809.02</w:t>
            </w:r>
          </w:p>
        </w:tc>
        <w:tc>
          <w:tcPr>
            <w:tcW w:w="1039" w:type="dxa"/>
            <w:tcBorders>
              <w:top w:val="nil"/>
              <w:left w:val="nil"/>
              <w:bottom w:val="single" w:sz="8" w:space="0" w:color="auto"/>
              <w:right w:val="single" w:sz="8" w:space="0" w:color="auto"/>
            </w:tcBorders>
            <w:shd w:val="clear" w:color="auto" w:fill="auto"/>
            <w:vAlign w:val="bottom"/>
            <w:hideMark/>
          </w:tcPr>
          <w:p w14:paraId="52231CE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3B0C9D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D72BB62"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40F4DDC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SCRMSAR8</w:t>
            </w:r>
          </w:p>
        </w:tc>
        <w:tc>
          <w:tcPr>
            <w:tcW w:w="1621" w:type="dxa"/>
            <w:tcBorders>
              <w:top w:val="nil"/>
              <w:left w:val="nil"/>
              <w:bottom w:val="single" w:sz="8" w:space="0" w:color="auto"/>
              <w:right w:val="single" w:sz="8" w:space="0" w:color="auto"/>
            </w:tcBorders>
            <w:shd w:val="clear" w:color="000000" w:fill="B8CCE4"/>
            <w:vAlign w:val="center"/>
            <w:hideMark/>
          </w:tcPr>
          <w:p w14:paraId="0CED4D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ORNT_REDCRE1_1</w:t>
            </w:r>
          </w:p>
        </w:tc>
        <w:tc>
          <w:tcPr>
            <w:tcW w:w="2012" w:type="dxa"/>
            <w:tcBorders>
              <w:top w:val="nil"/>
              <w:left w:val="nil"/>
              <w:bottom w:val="single" w:sz="8" w:space="0" w:color="auto"/>
              <w:right w:val="single" w:sz="8" w:space="0" w:color="auto"/>
            </w:tcBorders>
            <w:shd w:val="clear" w:color="000000" w:fill="B8CCE4"/>
            <w:vAlign w:val="center"/>
            <w:hideMark/>
          </w:tcPr>
          <w:p w14:paraId="06BF12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 ANGELO RED CREEK to Weiss LIN 1</w:t>
            </w:r>
          </w:p>
        </w:tc>
        <w:tc>
          <w:tcPr>
            <w:tcW w:w="1023" w:type="dxa"/>
            <w:tcBorders>
              <w:top w:val="nil"/>
              <w:left w:val="nil"/>
              <w:bottom w:val="single" w:sz="8" w:space="0" w:color="auto"/>
              <w:right w:val="single" w:sz="8" w:space="0" w:color="auto"/>
            </w:tcBorders>
            <w:shd w:val="clear" w:color="000000" w:fill="B8CCE4"/>
            <w:vAlign w:val="center"/>
            <w:hideMark/>
          </w:tcPr>
          <w:p w14:paraId="6B3C61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Orient - San Angelo Red Creek 138kV</w:t>
            </w:r>
          </w:p>
        </w:tc>
        <w:tc>
          <w:tcPr>
            <w:tcW w:w="1014" w:type="dxa"/>
            <w:tcBorders>
              <w:top w:val="nil"/>
              <w:left w:val="nil"/>
              <w:bottom w:val="single" w:sz="8" w:space="0" w:color="auto"/>
              <w:right w:val="single" w:sz="8" w:space="0" w:color="auto"/>
            </w:tcBorders>
            <w:shd w:val="clear" w:color="000000" w:fill="B8CCE4"/>
            <w:vAlign w:val="center"/>
            <w:hideMark/>
          </w:tcPr>
          <w:p w14:paraId="067FA42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69C8264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$54,803.93</w:t>
            </w:r>
          </w:p>
        </w:tc>
        <w:tc>
          <w:tcPr>
            <w:tcW w:w="1039" w:type="dxa"/>
            <w:tcBorders>
              <w:top w:val="nil"/>
              <w:left w:val="nil"/>
              <w:bottom w:val="single" w:sz="8" w:space="0" w:color="auto"/>
              <w:right w:val="single" w:sz="8" w:space="0" w:color="auto"/>
            </w:tcBorders>
            <w:shd w:val="clear" w:color="000000" w:fill="B8CCE4"/>
            <w:vAlign w:val="bottom"/>
            <w:hideMark/>
          </w:tcPr>
          <w:p w14:paraId="3E717D0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8C01F0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B83DA31"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58BA43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621" w:type="dxa"/>
            <w:tcBorders>
              <w:top w:val="nil"/>
              <w:left w:val="nil"/>
              <w:bottom w:val="single" w:sz="8" w:space="0" w:color="auto"/>
              <w:right w:val="single" w:sz="8" w:space="0" w:color="auto"/>
            </w:tcBorders>
            <w:shd w:val="clear" w:color="auto" w:fill="auto"/>
            <w:vAlign w:val="center"/>
            <w:hideMark/>
          </w:tcPr>
          <w:p w14:paraId="49270D4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CROSSO_NORTMC1_1</w:t>
            </w:r>
          </w:p>
        </w:tc>
        <w:tc>
          <w:tcPr>
            <w:tcW w:w="2012" w:type="dxa"/>
            <w:tcBorders>
              <w:top w:val="nil"/>
              <w:left w:val="nil"/>
              <w:bottom w:val="single" w:sz="8" w:space="0" w:color="auto"/>
              <w:right w:val="single" w:sz="8" w:space="0" w:color="auto"/>
            </w:tcBorders>
            <w:shd w:val="clear" w:color="auto" w:fill="auto"/>
            <w:vAlign w:val="center"/>
            <w:hideMark/>
          </w:tcPr>
          <w:p w14:paraId="7A34FA9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Hill - Schneeman Draw &amp; Big Hill - Schneeman Draw 2</w:t>
            </w:r>
          </w:p>
        </w:tc>
        <w:tc>
          <w:tcPr>
            <w:tcW w:w="1023" w:type="dxa"/>
            <w:tcBorders>
              <w:top w:val="nil"/>
              <w:left w:val="nil"/>
              <w:bottom w:val="single" w:sz="8" w:space="0" w:color="auto"/>
              <w:right w:val="single" w:sz="8" w:space="0" w:color="auto"/>
            </w:tcBorders>
            <w:shd w:val="clear" w:color="auto" w:fill="auto"/>
            <w:vAlign w:val="center"/>
            <w:hideMark/>
          </w:tcPr>
          <w:p w14:paraId="5D7F3E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North </w:t>
            </w:r>
            <w:proofErr w:type="spellStart"/>
            <w:r w:rsidRPr="00D442DB">
              <w:rPr>
                <w:rFonts w:ascii="Andale WT" w:hAnsi="Andale WT" w:cs="Tahoma"/>
                <w:color w:val="454545"/>
                <w:sz w:val="16"/>
                <w:szCs w:val="16"/>
              </w:rPr>
              <w:t>Mccamey</w:t>
            </w:r>
            <w:proofErr w:type="spellEnd"/>
            <w:r w:rsidRPr="00D442DB">
              <w:rPr>
                <w:rFonts w:ascii="Andale WT" w:hAnsi="Andale WT" w:cs="Tahoma"/>
                <w:color w:val="454545"/>
                <w:sz w:val="16"/>
                <w:szCs w:val="16"/>
              </w:rPr>
              <w:t xml:space="preserve"> - Crossover 138kV</w:t>
            </w:r>
          </w:p>
        </w:tc>
        <w:tc>
          <w:tcPr>
            <w:tcW w:w="1014" w:type="dxa"/>
            <w:tcBorders>
              <w:top w:val="nil"/>
              <w:left w:val="nil"/>
              <w:bottom w:val="single" w:sz="8" w:space="0" w:color="auto"/>
              <w:right w:val="single" w:sz="8" w:space="0" w:color="auto"/>
            </w:tcBorders>
            <w:shd w:val="clear" w:color="auto" w:fill="auto"/>
            <w:vAlign w:val="center"/>
            <w:hideMark/>
          </w:tcPr>
          <w:p w14:paraId="757EB9B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19A7CA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$54,318.21</w:t>
            </w:r>
          </w:p>
        </w:tc>
        <w:tc>
          <w:tcPr>
            <w:tcW w:w="1039" w:type="dxa"/>
            <w:tcBorders>
              <w:top w:val="nil"/>
              <w:left w:val="nil"/>
              <w:bottom w:val="single" w:sz="8" w:space="0" w:color="auto"/>
              <w:right w:val="single" w:sz="8" w:space="0" w:color="auto"/>
            </w:tcBorders>
            <w:shd w:val="clear" w:color="auto" w:fill="auto"/>
            <w:vAlign w:val="bottom"/>
            <w:hideMark/>
          </w:tcPr>
          <w:p w14:paraId="5505A24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C4699B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81B447C"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0C568C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SROCRIN8</w:t>
            </w:r>
          </w:p>
        </w:tc>
        <w:tc>
          <w:tcPr>
            <w:tcW w:w="1621" w:type="dxa"/>
            <w:tcBorders>
              <w:top w:val="nil"/>
              <w:left w:val="nil"/>
              <w:bottom w:val="single" w:sz="8" w:space="0" w:color="auto"/>
              <w:right w:val="single" w:sz="8" w:space="0" w:color="auto"/>
            </w:tcBorders>
            <w:shd w:val="clear" w:color="000000" w:fill="B8CCE4"/>
            <w:vAlign w:val="center"/>
            <w:hideMark/>
          </w:tcPr>
          <w:p w14:paraId="6F5515F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ARANSA_GREGOR1_1</w:t>
            </w:r>
          </w:p>
        </w:tc>
        <w:tc>
          <w:tcPr>
            <w:tcW w:w="2012" w:type="dxa"/>
            <w:tcBorders>
              <w:top w:val="nil"/>
              <w:left w:val="nil"/>
              <w:bottom w:val="single" w:sz="8" w:space="0" w:color="auto"/>
              <w:right w:val="single" w:sz="8" w:space="0" w:color="auto"/>
            </w:tcBorders>
            <w:shd w:val="clear" w:color="000000" w:fill="B8CCE4"/>
            <w:vAlign w:val="center"/>
            <w:hideMark/>
          </w:tcPr>
          <w:p w14:paraId="2E38C1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RINCON to RINCON LIN 1</w:t>
            </w:r>
          </w:p>
        </w:tc>
        <w:tc>
          <w:tcPr>
            <w:tcW w:w="1023" w:type="dxa"/>
            <w:tcBorders>
              <w:top w:val="nil"/>
              <w:left w:val="nil"/>
              <w:bottom w:val="single" w:sz="8" w:space="0" w:color="auto"/>
              <w:right w:val="single" w:sz="8" w:space="0" w:color="auto"/>
            </w:tcBorders>
            <w:shd w:val="clear" w:color="000000" w:fill="B8CCE4"/>
            <w:vAlign w:val="center"/>
            <w:hideMark/>
          </w:tcPr>
          <w:p w14:paraId="525226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Aransas Pass - Gregory 69kV</w:t>
            </w:r>
          </w:p>
        </w:tc>
        <w:tc>
          <w:tcPr>
            <w:tcW w:w="1014" w:type="dxa"/>
            <w:tcBorders>
              <w:top w:val="nil"/>
              <w:left w:val="nil"/>
              <w:bottom w:val="single" w:sz="8" w:space="0" w:color="auto"/>
              <w:right w:val="single" w:sz="8" w:space="0" w:color="auto"/>
            </w:tcBorders>
            <w:shd w:val="clear" w:color="000000" w:fill="B8CCE4"/>
            <w:vAlign w:val="center"/>
            <w:hideMark/>
          </w:tcPr>
          <w:p w14:paraId="348E5C4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54767C1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$54,193.84</w:t>
            </w:r>
          </w:p>
        </w:tc>
        <w:tc>
          <w:tcPr>
            <w:tcW w:w="1039" w:type="dxa"/>
            <w:tcBorders>
              <w:top w:val="nil"/>
              <w:left w:val="nil"/>
              <w:bottom w:val="single" w:sz="8" w:space="0" w:color="auto"/>
              <w:right w:val="single" w:sz="8" w:space="0" w:color="auto"/>
            </w:tcBorders>
            <w:shd w:val="clear" w:color="000000" w:fill="B8CCE4"/>
            <w:vAlign w:val="bottom"/>
            <w:hideMark/>
          </w:tcPr>
          <w:p w14:paraId="60833A9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5BA535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FD1375F"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91F1E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MBIGLYL9</w:t>
            </w:r>
          </w:p>
        </w:tc>
        <w:tc>
          <w:tcPr>
            <w:tcW w:w="1621" w:type="dxa"/>
            <w:tcBorders>
              <w:top w:val="nil"/>
              <w:left w:val="nil"/>
              <w:bottom w:val="single" w:sz="8" w:space="0" w:color="auto"/>
              <w:right w:val="single" w:sz="8" w:space="0" w:color="auto"/>
            </w:tcBorders>
            <w:shd w:val="clear" w:color="auto" w:fill="auto"/>
            <w:vAlign w:val="center"/>
            <w:hideMark/>
          </w:tcPr>
          <w:p w14:paraId="19EC174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2012" w:type="dxa"/>
            <w:tcBorders>
              <w:top w:val="nil"/>
              <w:left w:val="nil"/>
              <w:bottom w:val="single" w:sz="8" w:space="0" w:color="auto"/>
              <w:right w:val="single" w:sz="8" w:space="0" w:color="auto"/>
            </w:tcBorders>
            <w:shd w:val="clear" w:color="auto" w:fill="auto"/>
            <w:vAlign w:val="center"/>
            <w:hideMark/>
          </w:tcPr>
          <w:p w14:paraId="1144C81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 to DEVINE to LYTLE2</w:t>
            </w:r>
          </w:p>
        </w:tc>
        <w:tc>
          <w:tcPr>
            <w:tcW w:w="1023" w:type="dxa"/>
            <w:tcBorders>
              <w:top w:val="nil"/>
              <w:left w:val="nil"/>
              <w:bottom w:val="single" w:sz="8" w:space="0" w:color="auto"/>
              <w:right w:val="single" w:sz="8" w:space="0" w:color="auto"/>
            </w:tcBorders>
            <w:shd w:val="clear" w:color="auto" w:fill="auto"/>
            <w:vAlign w:val="center"/>
            <w:hideMark/>
          </w:tcPr>
          <w:p w14:paraId="16BE06E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 Pleasanton 138kV</w:t>
            </w:r>
          </w:p>
        </w:tc>
        <w:tc>
          <w:tcPr>
            <w:tcW w:w="1014" w:type="dxa"/>
            <w:tcBorders>
              <w:top w:val="nil"/>
              <w:left w:val="nil"/>
              <w:bottom w:val="single" w:sz="8" w:space="0" w:color="auto"/>
              <w:right w:val="single" w:sz="8" w:space="0" w:color="auto"/>
            </w:tcBorders>
            <w:shd w:val="clear" w:color="auto" w:fill="auto"/>
            <w:vAlign w:val="center"/>
            <w:hideMark/>
          </w:tcPr>
          <w:p w14:paraId="131AD9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w:t>
            </w:r>
          </w:p>
        </w:tc>
        <w:tc>
          <w:tcPr>
            <w:tcW w:w="965" w:type="dxa"/>
            <w:tcBorders>
              <w:top w:val="nil"/>
              <w:left w:val="nil"/>
              <w:bottom w:val="single" w:sz="8" w:space="0" w:color="auto"/>
              <w:right w:val="single" w:sz="8" w:space="0" w:color="auto"/>
            </w:tcBorders>
            <w:shd w:val="clear" w:color="auto" w:fill="auto"/>
            <w:hideMark/>
          </w:tcPr>
          <w:p w14:paraId="081F954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$54,086.12</w:t>
            </w:r>
          </w:p>
        </w:tc>
        <w:tc>
          <w:tcPr>
            <w:tcW w:w="1039" w:type="dxa"/>
            <w:tcBorders>
              <w:top w:val="nil"/>
              <w:left w:val="nil"/>
              <w:bottom w:val="single" w:sz="8" w:space="0" w:color="auto"/>
              <w:right w:val="single" w:sz="8" w:space="0" w:color="auto"/>
            </w:tcBorders>
            <w:shd w:val="clear" w:color="auto" w:fill="auto"/>
            <w:vAlign w:val="bottom"/>
            <w:hideMark/>
          </w:tcPr>
          <w:p w14:paraId="3EAF97E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204DE4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32424E3"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845F39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STHSVE65</w:t>
            </w:r>
          </w:p>
        </w:tc>
        <w:tc>
          <w:tcPr>
            <w:tcW w:w="1621" w:type="dxa"/>
            <w:tcBorders>
              <w:top w:val="nil"/>
              <w:left w:val="nil"/>
              <w:bottom w:val="single" w:sz="8" w:space="0" w:color="auto"/>
              <w:right w:val="single" w:sz="8" w:space="0" w:color="auto"/>
            </w:tcBorders>
            <w:shd w:val="clear" w:color="auto" w:fill="auto"/>
            <w:vAlign w:val="center"/>
            <w:hideMark/>
          </w:tcPr>
          <w:p w14:paraId="7E9F4EB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35065__A</w:t>
            </w:r>
          </w:p>
        </w:tc>
        <w:tc>
          <w:tcPr>
            <w:tcW w:w="2012" w:type="dxa"/>
            <w:tcBorders>
              <w:top w:val="nil"/>
              <w:left w:val="nil"/>
              <w:bottom w:val="single" w:sz="8" w:space="0" w:color="auto"/>
              <w:right w:val="single" w:sz="8" w:space="0" w:color="auto"/>
            </w:tcBorders>
            <w:shd w:val="clear" w:color="auto" w:fill="auto"/>
            <w:vAlign w:val="center"/>
            <w:hideMark/>
          </w:tcPr>
          <w:p w14:paraId="409B67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 SWITCH to VENUS SWITCH LIN _A</w:t>
            </w:r>
          </w:p>
        </w:tc>
        <w:tc>
          <w:tcPr>
            <w:tcW w:w="1023" w:type="dxa"/>
            <w:tcBorders>
              <w:top w:val="nil"/>
              <w:left w:val="nil"/>
              <w:bottom w:val="single" w:sz="8" w:space="0" w:color="auto"/>
              <w:right w:val="single" w:sz="8" w:space="0" w:color="auto"/>
            </w:tcBorders>
            <w:shd w:val="clear" w:color="auto" w:fill="auto"/>
            <w:vAlign w:val="center"/>
            <w:hideMark/>
          </w:tcPr>
          <w:p w14:paraId="24EF81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Fort Smith Switch - Files Valley Switch 345kV</w:t>
            </w:r>
          </w:p>
        </w:tc>
        <w:tc>
          <w:tcPr>
            <w:tcW w:w="1014" w:type="dxa"/>
            <w:tcBorders>
              <w:top w:val="nil"/>
              <w:left w:val="nil"/>
              <w:bottom w:val="single" w:sz="8" w:space="0" w:color="auto"/>
              <w:right w:val="single" w:sz="8" w:space="0" w:color="auto"/>
            </w:tcBorders>
            <w:shd w:val="clear" w:color="auto" w:fill="auto"/>
            <w:vAlign w:val="center"/>
            <w:hideMark/>
          </w:tcPr>
          <w:p w14:paraId="1355B1B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598E5B7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$51,898.72</w:t>
            </w:r>
          </w:p>
        </w:tc>
        <w:tc>
          <w:tcPr>
            <w:tcW w:w="1039" w:type="dxa"/>
            <w:tcBorders>
              <w:top w:val="nil"/>
              <w:left w:val="nil"/>
              <w:bottom w:val="single" w:sz="8" w:space="0" w:color="auto"/>
              <w:right w:val="single" w:sz="8" w:space="0" w:color="auto"/>
            </w:tcBorders>
            <w:shd w:val="clear" w:color="auto" w:fill="auto"/>
            <w:vAlign w:val="bottom"/>
            <w:hideMark/>
          </w:tcPr>
          <w:p w14:paraId="4557DCB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6F9404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167CC5"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CA7CF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SCARFRI8</w:t>
            </w:r>
          </w:p>
        </w:tc>
        <w:tc>
          <w:tcPr>
            <w:tcW w:w="1621" w:type="dxa"/>
            <w:tcBorders>
              <w:top w:val="nil"/>
              <w:left w:val="nil"/>
              <w:bottom w:val="single" w:sz="8" w:space="0" w:color="auto"/>
              <w:right w:val="single" w:sz="8" w:space="0" w:color="auto"/>
            </w:tcBorders>
            <w:shd w:val="clear" w:color="auto" w:fill="auto"/>
            <w:vAlign w:val="center"/>
            <w:hideMark/>
          </w:tcPr>
          <w:p w14:paraId="6CC908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ATSO_SONR1_1</w:t>
            </w:r>
          </w:p>
        </w:tc>
        <w:tc>
          <w:tcPr>
            <w:tcW w:w="2012" w:type="dxa"/>
            <w:tcBorders>
              <w:top w:val="nil"/>
              <w:left w:val="nil"/>
              <w:bottom w:val="single" w:sz="8" w:space="0" w:color="auto"/>
              <w:right w:val="single" w:sz="8" w:space="0" w:color="auto"/>
            </w:tcBorders>
            <w:shd w:val="clear" w:color="auto" w:fill="auto"/>
            <w:vAlign w:val="center"/>
            <w:hideMark/>
          </w:tcPr>
          <w:p w14:paraId="77544E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Carver to Carver LIN 1</w:t>
            </w:r>
          </w:p>
        </w:tc>
        <w:tc>
          <w:tcPr>
            <w:tcW w:w="1023" w:type="dxa"/>
            <w:tcBorders>
              <w:top w:val="nil"/>
              <w:left w:val="nil"/>
              <w:bottom w:val="single" w:sz="8" w:space="0" w:color="auto"/>
              <w:right w:val="single" w:sz="8" w:space="0" w:color="auto"/>
            </w:tcBorders>
            <w:shd w:val="clear" w:color="auto" w:fill="auto"/>
            <w:vAlign w:val="center"/>
            <w:hideMark/>
          </w:tcPr>
          <w:p w14:paraId="784810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Atlantic Sonora - Sonora 69kV</w:t>
            </w:r>
          </w:p>
        </w:tc>
        <w:tc>
          <w:tcPr>
            <w:tcW w:w="1014" w:type="dxa"/>
            <w:tcBorders>
              <w:top w:val="nil"/>
              <w:left w:val="nil"/>
              <w:bottom w:val="single" w:sz="8" w:space="0" w:color="auto"/>
              <w:right w:val="single" w:sz="8" w:space="0" w:color="auto"/>
            </w:tcBorders>
            <w:shd w:val="clear" w:color="auto" w:fill="auto"/>
            <w:vAlign w:val="center"/>
            <w:hideMark/>
          </w:tcPr>
          <w:p w14:paraId="7FB97D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0A0DF9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$51,120.99</w:t>
            </w:r>
          </w:p>
        </w:tc>
        <w:tc>
          <w:tcPr>
            <w:tcW w:w="1039" w:type="dxa"/>
            <w:tcBorders>
              <w:top w:val="nil"/>
              <w:left w:val="nil"/>
              <w:bottom w:val="single" w:sz="8" w:space="0" w:color="auto"/>
              <w:right w:val="single" w:sz="8" w:space="0" w:color="auto"/>
            </w:tcBorders>
            <w:shd w:val="clear" w:color="auto" w:fill="auto"/>
            <w:vAlign w:val="bottom"/>
            <w:hideMark/>
          </w:tcPr>
          <w:p w14:paraId="553C6A0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03F07A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F5D580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72BD74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621" w:type="dxa"/>
            <w:tcBorders>
              <w:top w:val="nil"/>
              <w:left w:val="nil"/>
              <w:bottom w:val="single" w:sz="8" w:space="0" w:color="auto"/>
              <w:right w:val="single" w:sz="8" w:space="0" w:color="auto"/>
            </w:tcBorders>
            <w:shd w:val="clear" w:color="000000" w:fill="B8CCE4"/>
            <w:vAlign w:val="center"/>
            <w:hideMark/>
          </w:tcPr>
          <w:p w14:paraId="6921773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LVOK_SANTIA1_1</w:t>
            </w:r>
          </w:p>
        </w:tc>
        <w:tc>
          <w:tcPr>
            <w:tcW w:w="2012" w:type="dxa"/>
            <w:tcBorders>
              <w:top w:val="nil"/>
              <w:left w:val="nil"/>
              <w:bottom w:val="single" w:sz="8" w:space="0" w:color="auto"/>
              <w:right w:val="single" w:sz="8" w:space="0" w:color="auto"/>
            </w:tcBorders>
            <w:shd w:val="clear" w:color="000000" w:fill="B8CCE4"/>
            <w:vAlign w:val="center"/>
            <w:hideMark/>
          </w:tcPr>
          <w:p w14:paraId="43E678A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BAKESW-CEDACA 345kV &amp; BAKESW-CEDACA 345kV</w:t>
            </w:r>
          </w:p>
        </w:tc>
        <w:tc>
          <w:tcPr>
            <w:tcW w:w="1023" w:type="dxa"/>
            <w:tcBorders>
              <w:top w:val="nil"/>
              <w:left w:val="nil"/>
              <w:bottom w:val="single" w:sz="8" w:space="0" w:color="auto"/>
              <w:right w:val="single" w:sz="8" w:space="0" w:color="auto"/>
            </w:tcBorders>
            <w:shd w:val="clear" w:color="000000" w:fill="B8CCE4"/>
            <w:vAlign w:val="center"/>
            <w:hideMark/>
          </w:tcPr>
          <w:p w14:paraId="7BAE8C8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Live Oak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 Santiago 138kV</w:t>
            </w:r>
          </w:p>
        </w:tc>
        <w:tc>
          <w:tcPr>
            <w:tcW w:w="1014" w:type="dxa"/>
            <w:tcBorders>
              <w:top w:val="nil"/>
              <w:left w:val="nil"/>
              <w:bottom w:val="single" w:sz="8" w:space="0" w:color="auto"/>
              <w:right w:val="single" w:sz="8" w:space="0" w:color="auto"/>
            </w:tcBorders>
            <w:shd w:val="clear" w:color="000000" w:fill="B8CCE4"/>
            <w:vAlign w:val="center"/>
            <w:hideMark/>
          </w:tcPr>
          <w:p w14:paraId="72531C2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796B9B5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$40,924.83</w:t>
            </w:r>
          </w:p>
        </w:tc>
        <w:tc>
          <w:tcPr>
            <w:tcW w:w="1039" w:type="dxa"/>
            <w:tcBorders>
              <w:top w:val="nil"/>
              <w:left w:val="nil"/>
              <w:bottom w:val="single" w:sz="8" w:space="0" w:color="auto"/>
              <w:right w:val="single" w:sz="8" w:space="0" w:color="auto"/>
            </w:tcBorders>
            <w:shd w:val="clear" w:color="000000" w:fill="B8CCE4"/>
            <w:vAlign w:val="bottom"/>
            <w:hideMark/>
          </w:tcPr>
          <w:p w14:paraId="3032779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55A96F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9E2BDFD"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B0681B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621" w:type="dxa"/>
            <w:tcBorders>
              <w:top w:val="nil"/>
              <w:left w:val="nil"/>
              <w:bottom w:val="single" w:sz="8" w:space="0" w:color="auto"/>
              <w:right w:val="single" w:sz="8" w:space="0" w:color="auto"/>
            </w:tcBorders>
            <w:shd w:val="clear" w:color="auto" w:fill="auto"/>
            <w:vAlign w:val="center"/>
            <w:hideMark/>
          </w:tcPr>
          <w:p w14:paraId="03AA67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2012" w:type="dxa"/>
            <w:tcBorders>
              <w:top w:val="nil"/>
              <w:left w:val="nil"/>
              <w:bottom w:val="single" w:sz="8" w:space="0" w:color="auto"/>
              <w:right w:val="single" w:sz="8" w:space="0" w:color="auto"/>
            </w:tcBorders>
            <w:shd w:val="clear" w:color="auto" w:fill="auto"/>
            <w:vAlign w:val="center"/>
            <w:hideMark/>
          </w:tcPr>
          <w:p w14:paraId="3B4D96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double </w:t>
            </w:r>
            <w:proofErr w:type="gramStart"/>
            <w:r w:rsidRPr="00D442DB">
              <w:rPr>
                <w:rFonts w:ascii="Andale WT" w:hAnsi="Andale WT" w:cs="Tahoma"/>
                <w:color w:val="454545"/>
                <w:sz w:val="16"/>
                <w:szCs w:val="16"/>
              </w:rPr>
              <w:t>LOBO  to</w:t>
            </w:r>
            <w:proofErr w:type="gramEnd"/>
            <w:r w:rsidRPr="00D442DB">
              <w:rPr>
                <w:rFonts w:ascii="Andale WT" w:hAnsi="Andale WT" w:cs="Tahoma"/>
                <w:color w:val="454545"/>
                <w:sz w:val="16"/>
                <w:szCs w:val="16"/>
              </w:rPr>
              <w:t xml:space="preserve">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2A9F6C7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Asherton</w:t>
            </w:r>
            <w:proofErr w:type="spellEnd"/>
            <w:r w:rsidRPr="00D442DB">
              <w:rPr>
                <w:rFonts w:ascii="Andale WT" w:hAnsi="Andale WT" w:cs="Tahoma"/>
                <w:color w:val="454545"/>
                <w:sz w:val="16"/>
                <w:szCs w:val="16"/>
              </w:rPr>
              <w:t xml:space="preserve"> - Catarina 138kV</w:t>
            </w:r>
          </w:p>
        </w:tc>
        <w:tc>
          <w:tcPr>
            <w:tcW w:w="1014" w:type="dxa"/>
            <w:tcBorders>
              <w:top w:val="nil"/>
              <w:left w:val="nil"/>
              <w:bottom w:val="single" w:sz="8" w:space="0" w:color="auto"/>
              <w:right w:val="single" w:sz="8" w:space="0" w:color="auto"/>
            </w:tcBorders>
            <w:shd w:val="clear" w:color="auto" w:fill="auto"/>
            <w:vAlign w:val="center"/>
            <w:hideMark/>
          </w:tcPr>
          <w:p w14:paraId="41113F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4DC4313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$39,426.80</w:t>
            </w:r>
          </w:p>
        </w:tc>
        <w:tc>
          <w:tcPr>
            <w:tcW w:w="1039" w:type="dxa"/>
            <w:tcBorders>
              <w:top w:val="nil"/>
              <w:left w:val="nil"/>
              <w:bottom w:val="single" w:sz="8" w:space="0" w:color="auto"/>
              <w:right w:val="single" w:sz="8" w:space="0" w:color="auto"/>
            </w:tcBorders>
            <w:shd w:val="clear" w:color="auto" w:fill="auto"/>
            <w:vAlign w:val="bottom"/>
            <w:hideMark/>
          </w:tcPr>
          <w:p w14:paraId="7AA06690"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44E461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145C7E0"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A9F552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DSGTSCH5</w:t>
            </w:r>
          </w:p>
        </w:tc>
        <w:tc>
          <w:tcPr>
            <w:tcW w:w="1621" w:type="dxa"/>
            <w:tcBorders>
              <w:top w:val="nil"/>
              <w:left w:val="nil"/>
              <w:bottom w:val="single" w:sz="8" w:space="0" w:color="auto"/>
              <w:right w:val="single" w:sz="8" w:space="0" w:color="auto"/>
            </w:tcBorders>
            <w:shd w:val="clear" w:color="auto" w:fill="auto"/>
            <w:vAlign w:val="center"/>
            <w:hideMark/>
          </w:tcPr>
          <w:p w14:paraId="4D925C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2012" w:type="dxa"/>
            <w:tcBorders>
              <w:top w:val="nil"/>
              <w:left w:val="nil"/>
              <w:bottom w:val="single" w:sz="8" w:space="0" w:color="auto"/>
              <w:right w:val="single" w:sz="8" w:space="0" w:color="auto"/>
            </w:tcBorders>
            <w:shd w:val="clear" w:color="auto" w:fill="auto"/>
            <w:vAlign w:val="center"/>
            <w:hideMark/>
          </w:tcPr>
          <w:p w14:paraId="02E6642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SINGLE TREE- SCHNEEMAN DRAW &amp; SINGLE TREE- SCHNEEMAN DRAW  2</w:t>
            </w:r>
          </w:p>
        </w:tc>
        <w:tc>
          <w:tcPr>
            <w:tcW w:w="1023" w:type="dxa"/>
            <w:tcBorders>
              <w:top w:val="nil"/>
              <w:left w:val="nil"/>
              <w:bottom w:val="single" w:sz="8" w:space="0" w:color="auto"/>
              <w:right w:val="single" w:sz="8" w:space="0" w:color="auto"/>
            </w:tcBorders>
            <w:shd w:val="clear" w:color="auto" w:fill="auto"/>
            <w:vAlign w:val="center"/>
            <w:hideMark/>
          </w:tcPr>
          <w:p w14:paraId="5B9C8B5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 - Twin Buttes 138kV</w:t>
            </w:r>
          </w:p>
        </w:tc>
        <w:tc>
          <w:tcPr>
            <w:tcW w:w="1014" w:type="dxa"/>
            <w:tcBorders>
              <w:top w:val="nil"/>
              <w:left w:val="nil"/>
              <w:bottom w:val="single" w:sz="8" w:space="0" w:color="auto"/>
              <w:right w:val="single" w:sz="8" w:space="0" w:color="auto"/>
            </w:tcBorders>
            <w:shd w:val="clear" w:color="auto" w:fill="auto"/>
            <w:vAlign w:val="center"/>
            <w:hideMark/>
          </w:tcPr>
          <w:p w14:paraId="1F9AC0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EC8B6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$39,320.16</w:t>
            </w:r>
          </w:p>
        </w:tc>
        <w:tc>
          <w:tcPr>
            <w:tcW w:w="1039" w:type="dxa"/>
            <w:tcBorders>
              <w:top w:val="nil"/>
              <w:left w:val="nil"/>
              <w:bottom w:val="single" w:sz="8" w:space="0" w:color="auto"/>
              <w:right w:val="single" w:sz="8" w:space="0" w:color="auto"/>
            </w:tcBorders>
            <w:shd w:val="clear" w:color="auto" w:fill="auto"/>
            <w:vAlign w:val="bottom"/>
            <w:hideMark/>
          </w:tcPr>
          <w:p w14:paraId="450B860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41A554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00405D9"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7D11C2B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DSCOTKW5</w:t>
            </w:r>
          </w:p>
        </w:tc>
        <w:tc>
          <w:tcPr>
            <w:tcW w:w="1621" w:type="dxa"/>
            <w:tcBorders>
              <w:top w:val="nil"/>
              <w:left w:val="nil"/>
              <w:bottom w:val="single" w:sz="8" w:space="0" w:color="auto"/>
              <w:right w:val="single" w:sz="8" w:space="0" w:color="auto"/>
            </w:tcBorders>
            <w:shd w:val="clear" w:color="000000" w:fill="B8CCE4"/>
            <w:vAlign w:val="center"/>
            <w:hideMark/>
          </w:tcPr>
          <w:p w14:paraId="2D6838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6215__A</w:t>
            </w:r>
          </w:p>
        </w:tc>
        <w:tc>
          <w:tcPr>
            <w:tcW w:w="2012" w:type="dxa"/>
            <w:tcBorders>
              <w:top w:val="nil"/>
              <w:left w:val="nil"/>
              <w:bottom w:val="single" w:sz="8" w:space="0" w:color="auto"/>
              <w:right w:val="single" w:sz="8" w:space="0" w:color="auto"/>
            </w:tcBorders>
            <w:shd w:val="clear" w:color="000000" w:fill="B8CCE4"/>
            <w:vAlign w:val="center"/>
            <w:hideMark/>
          </w:tcPr>
          <w:p w14:paraId="123B4CE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SCOSW TO TKWSW 345 DBLCKT</w:t>
            </w:r>
          </w:p>
        </w:tc>
        <w:tc>
          <w:tcPr>
            <w:tcW w:w="1023" w:type="dxa"/>
            <w:tcBorders>
              <w:top w:val="nil"/>
              <w:left w:val="nil"/>
              <w:bottom w:val="single" w:sz="8" w:space="0" w:color="auto"/>
              <w:right w:val="single" w:sz="8" w:space="0" w:color="auto"/>
            </w:tcBorders>
            <w:shd w:val="clear" w:color="000000" w:fill="B8CCE4"/>
            <w:vAlign w:val="center"/>
            <w:hideMark/>
          </w:tcPr>
          <w:p w14:paraId="0800F4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Bluff Creek Switch - China Grove Switch 138kV</w:t>
            </w:r>
          </w:p>
        </w:tc>
        <w:tc>
          <w:tcPr>
            <w:tcW w:w="1014" w:type="dxa"/>
            <w:tcBorders>
              <w:top w:val="nil"/>
              <w:left w:val="nil"/>
              <w:bottom w:val="single" w:sz="8" w:space="0" w:color="auto"/>
              <w:right w:val="single" w:sz="8" w:space="0" w:color="auto"/>
            </w:tcBorders>
            <w:shd w:val="clear" w:color="000000" w:fill="B8CCE4"/>
            <w:vAlign w:val="center"/>
            <w:hideMark/>
          </w:tcPr>
          <w:p w14:paraId="27AD1B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36F5FF8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$34,919.25</w:t>
            </w:r>
          </w:p>
        </w:tc>
        <w:tc>
          <w:tcPr>
            <w:tcW w:w="1039" w:type="dxa"/>
            <w:tcBorders>
              <w:top w:val="nil"/>
              <w:left w:val="nil"/>
              <w:bottom w:val="single" w:sz="8" w:space="0" w:color="auto"/>
              <w:right w:val="single" w:sz="8" w:space="0" w:color="auto"/>
            </w:tcBorders>
            <w:shd w:val="clear" w:color="000000" w:fill="B8CCE4"/>
            <w:vAlign w:val="bottom"/>
            <w:hideMark/>
          </w:tcPr>
          <w:p w14:paraId="1657B4C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9BA6D6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25B09FA"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561323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621" w:type="dxa"/>
            <w:tcBorders>
              <w:top w:val="nil"/>
              <w:left w:val="nil"/>
              <w:bottom w:val="single" w:sz="8" w:space="0" w:color="auto"/>
              <w:right w:val="single" w:sz="8" w:space="0" w:color="auto"/>
            </w:tcBorders>
            <w:shd w:val="clear" w:color="auto" w:fill="auto"/>
            <w:vAlign w:val="center"/>
            <w:hideMark/>
          </w:tcPr>
          <w:p w14:paraId="1CD066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BURNS_RIOHONDO_1</w:t>
            </w:r>
          </w:p>
        </w:tc>
        <w:tc>
          <w:tcPr>
            <w:tcW w:w="2012" w:type="dxa"/>
            <w:tcBorders>
              <w:top w:val="nil"/>
              <w:left w:val="nil"/>
              <w:bottom w:val="single" w:sz="8" w:space="0" w:color="auto"/>
              <w:right w:val="single" w:sz="8" w:space="0" w:color="auto"/>
            </w:tcBorders>
            <w:shd w:val="clear" w:color="auto" w:fill="auto"/>
            <w:vAlign w:val="center"/>
            <w:hideMark/>
          </w:tcPr>
          <w:p w14:paraId="0203073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w:t>
            </w:r>
            <w:proofErr w:type="spellStart"/>
            <w:r w:rsidRPr="00D442DB">
              <w:rPr>
                <w:rFonts w:ascii="Andale WT" w:hAnsi="Andale WT" w:cs="Tahoma"/>
                <w:color w:val="454545"/>
                <w:sz w:val="16"/>
                <w:szCs w:val="16"/>
              </w:rPr>
              <w:t>dbl</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ckt</w:t>
            </w:r>
            <w:proofErr w:type="spellEnd"/>
            <w:r w:rsidRPr="00D442DB">
              <w:rPr>
                <w:rFonts w:ascii="Andale WT" w:hAnsi="Andale WT" w:cs="Tahoma"/>
                <w:color w:val="454545"/>
                <w:sz w:val="16"/>
                <w:szCs w:val="16"/>
              </w:rPr>
              <w:t xml:space="preserve"> for NEDIN-BONILLA 345kV &amp; RIOH-PRIM138kV</w:t>
            </w:r>
          </w:p>
        </w:tc>
        <w:tc>
          <w:tcPr>
            <w:tcW w:w="1023" w:type="dxa"/>
            <w:tcBorders>
              <w:top w:val="nil"/>
              <w:left w:val="nil"/>
              <w:bottom w:val="single" w:sz="8" w:space="0" w:color="auto"/>
              <w:right w:val="single" w:sz="8" w:space="0" w:color="auto"/>
            </w:tcBorders>
            <w:shd w:val="clear" w:color="auto" w:fill="auto"/>
            <w:vAlign w:val="center"/>
            <w:hideMark/>
          </w:tcPr>
          <w:p w14:paraId="493830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Burns Sub - Rio Hondo 138kV</w:t>
            </w:r>
          </w:p>
        </w:tc>
        <w:tc>
          <w:tcPr>
            <w:tcW w:w="1014" w:type="dxa"/>
            <w:tcBorders>
              <w:top w:val="nil"/>
              <w:left w:val="nil"/>
              <w:bottom w:val="single" w:sz="8" w:space="0" w:color="auto"/>
              <w:right w:val="single" w:sz="8" w:space="0" w:color="auto"/>
            </w:tcBorders>
            <w:shd w:val="clear" w:color="auto" w:fill="auto"/>
            <w:vAlign w:val="center"/>
            <w:hideMark/>
          </w:tcPr>
          <w:p w14:paraId="0BB708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07D461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$34,455.61</w:t>
            </w:r>
          </w:p>
        </w:tc>
        <w:tc>
          <w:tcPr>
            <w:tcW w:w="1039" w:type="dxa"/>
            <w:tcBorders>
              <w:top w:val="nil"/>
              <w:left w:val="nil"/>
              <w:bottom w:val="single" w:sz="8" w:space="0" w:color="auto"/>
              <w:right w:val="single" w:sz="8" w:space="0" w:color="auto"/>
            </w:tcBorders>
            <w:shd w:val="clear" w:color="auto" w:fill="auto"/>
            <w:vAlign w:val="bottom"/>
            <w:hideMark/>
          </w:tcPr>
          <w:p w14:paraId="799C6D9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809930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C019E2A"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99AA0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2C0303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WHARTN</w:t>
            </w:r>
          </w:p>
        </w:tc>
        <w:tc>
          <w:tcPr>
            <w:tcW w:w="2012" w:type="dxa"/>
            <w:tcBorders>
              <w:top w:val="nil"/>
              <w:left w:val="nil"/>
              <w:bottom w:val="single" w:sz="8" w:space="0" w:color="auto"/>
              <w:right w:val="single" w:sz="8" w:space="0" w:color="auto"/>
            </w:tcBorders>
            <w:shd w:val="clear" w:color="auto" w:fill="auto"/>
            <w:vAlign w:val="center"/>
            <w:hideMark/>
          </w:tcPr>
          <w:p w14:paraId="0AB8AAE7"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698123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WHARTN GTC</w:t>
            </w:r>
          </w:p>
        </w:tc>
        <w:tc>
          <w:tcPr>
            <w:tcW w:w="1014" w:type="dxa"/>
            <w:tcBorders>
              <w:top w:val="nil"/>
              <w:left w:val="nil"/>
              <w:bottom w:val="single" w:sz="8" w:space="0" w:color="auto"/>
              <w:right w:val="single" w:sz="8" w:space="0" w:color="auto"/>
            </w:tcBorders>
            <w:shd w:val="clear" w:color="auto" w:fill="auto"/>
            <w:vAlign w:val="center"/>
            <w:hideMark/>
          </w:tcPr>
          <w:p w14:paraId="1A38FF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w:t>
            </w:r>
          </w:p>
        </w:tc>
        <w:tc>
          <w:tcPr>
            <w:tcW w:w="965" w:type="dxa"/>
            <w:tcBorders>
              <w:top w:val="nil"/>
              <w:left w:val="nil"/>
              <w:bottom w:val="single" w:sz="8" w:space="0" w:color="auto"/>
              <w:right w:val="single" w:sz="8" w:space="0" w:color="auto"/>
            </w:tcBorders>
            <w:shd w:val="clear" w:color="auto" w:fill="auto"/>
            <w:hideMark/>
          </w:tcPr>
          <w:p w14:paraId="17B5DCC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$33,296.78</w:t>
            </w:r>
          </w:p>
        </w:tc>
        <w:tc>
          <w:tcPr>
            <w:tcW w:w="1039" w:type="dxa"/>
            <w:tcBorders>
              <w:top w:val="nil"/>
              <w:left w:val="nil"/>
              <w:bottom w:val="single" w:sz="8" w:space="0" w:color="auto"/>
              <w:right w:val="single" w:sz="8" w:space="0" w:color="auto"/>
            </w:tcBorders>
            <w:shd w:val="clear" w:color="auto" w:fill="auto"/>
            <w:vAlign w:val="bottom"/>
            <w:hideMark/>
          </w:tcPr>
          <w:p w14:paraId="36E38FF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D3B037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72E00DB"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51D7D3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XTOR89</w:t>
            </w:r>
          </w:p>
        </w:tc>
        <w:tc>
          <w:tcPr>
            <w:tcW w:w="1621" w:type="dxa"/>
            <w:tcBorders>
              <w:top w:val="nil"/>
              <w:left w:val="nil"/>
              <w:bottom w:val="single" w:sz="8" w:space="0" w:color="auto"/>
              <w:right w:val="single" w:sz="8" w:space="0" w:color="auto"/>
            </w:tcBorders>
            <w:shd w:val="clear" w:color="auto" w:fill="auto"/>
            <w:vAlign w:val="center"/>
            <w:hideMark/>
          </w:tcPr>
          <w:p w14:paraId="075A47A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2D7CB2CE"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Tordillo</w:t>
            </w:r>
            <w:proofErr w:type="spellEnd"/>
            <w:r w:rsidRPr="00D442DB">
              <w:rPr>
                <w:rFonts w:ascii="Andale WT" w:hAnsi="Andale WT" w:cs="Tahoma"/>
                <w:color w:val="454545"/>
                <w:sz w:val="16"/>
                <w:szCs w:val="16"/>
              </w:rPr>
              <w:t xml:space="preserve"> 138_69 TRX TORD 138/69</w:t>
            </w:r>
          </w:p>
        </w:tc>
        <w:tc>
          <w:tcPr>
            <w:tcW w:w="1023" w:type="dxa"/>
            <w:tcBorders>
              <w:top w:val="nil"/>
              <w:left w:val="nil"/>
              <w:bottom w:val="single" w:sz="8" w:space="0" w:color="auto"/>
              <w:right w:val="single" w:sz="8" w:space="0" w:color="auto"/>
            </w:tcBorders>
            <w:shd w:val="clear" w:color="auto" w:fill="auto"/>
            <w:vAlign w:val="center"/>
            <w:hideMark/>
          </w:tcPr>
          <w:p w14:paraId="23E4657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0C14B3B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11400D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$31,683.83</w:t>
            </w:r>
          </w:p>
        </w:tc>
        <w:tc>
          <w:tcPr>
            <w:tcW w:w="1039" w:type="dxa"/>
            <w:tcBorders>
              <w:top w:val="nil"/>
              <w:left w:val="nil"/>
              <w:bottom w:val="single" w:sz="8" w:space="0" w:color="auto"/>
              <w:right w:val="single" w:sz="8" w:space="0" w:color="auto"/>
            </w:tcBorders>
            <w:shd w:val="clear" w:color="auto" w:fill="auto"/>
            <w:vAlign w:val="bottom"/>
            <w:hideMark/>
          </w:tcPr>
          <w:p w14:paraId="6158E87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5A006B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8C8D02A"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AE3A6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XCAR89</w:t>
            </w:r>
          </w:p>
        </w:tc>
        <w:tc>
          <w:tcPr>
            <w:tcW w:w="1621" w:type="dxa"/>
            <w:tcBorders>
              <w:top w:val="nil"/>
              <w:left w:val="nil"/>
              <w:bottom w:val="single" w:sz="8" w:space="0" w:color="auto"/>
              <w:right w:val="single" w:sz="8" w:space="0" w:color="auto"/>
            </w:tcBorders>
            <w:shd w:val="clear" w:color="000000" w:fill="B8CCE4"/>
            <w:vAlign w:val="center"/>
            <w:hideMark/>
          </w:tcPr>
          <w:p w14:paraId="7A8101B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ELDO_LVOK1_1</w:t>
            </w:r>
          </w:p>
        </w:tc>
        <w:tc>
          <w:tcPr>
            <w:tcW w:w="2012" w:type="dxa"/>
            <w:tcBorders>
              <w:top w:val="nil"/>
              <w:left w:val="nil"/>
              <w:bottom w:val="single" w:sz="8" w:space="0" w:color="auto"/>
              <w:right w:val="single" w:sz="8" w:space="0" w:color="auto"/>
            </w:tcBorders>
            <w:shd w:val="clear" w:color="000000" w:fill="B8CCE4"/>
            <w:vAlign w:val="center"/>
            <w:hideMark/>
          </w:tcPr>
          <w:p w14:paraId="422CC8B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Carver TRX T1 138/69</w:t>
            </w:r>
          </w:p>
        </w:tc>
        <w:tc>
          <w:tcPr>
            <w:tcW w:w="1023" w:type="dxa"/>
            <w:tcBorders>
              <w:top w:val="nil"/>
              <w:left w:val="nil"/>
              <w:bottom w:val="single" w:sz="8" w:space="0" w:color="auto"/>
              <w:right w:val="single" w:sz="8" w:space="0" w:color="auto"/>
            </w:tcBorders>
            <w:shd w:val="clear" w:color="000000" w:fill="B8CCE4"/>
            <w:vAlign w:val="center"/>
            <w:hideMark/>
          </w:tcPr>
          <w:p w14:paraId="4B1DD81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Eldorado - Live Oak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69kV</w:t>
            </w:r>
          </w:p>
        </w:tc>
        <w:tc>
          <w:tcPr>
            <w:tcW w:w="1014" w:type="dxa"/>
            <w:tcBorders>
              <w:top w:val="nil"/>
              <w:left w:val="nil"/>
              <w:bottom w:val="single" w:sz="8" w:space="0" w:color="auto"/>
              <w:right w:val="single" w:sz="8" w:space="0" w:color="auto"/>
            </w:tcBorders>
            <w:shd w:val="clear" w:color="000000" w:fill="B8CCE4"/>
            <w:vAlign w:val="center"/>
            <w:hideMark/>
          </w:tcPr>
          <w:p w14:paraId="52F7FDF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ED6C02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$30,207.25</w:t>
            </w:r>
          </w:p>
        </w:tc>
        <w:tc>
          <w:tcPr>
            <w:tcW w:w="1039" w:type="dxa"/>
            <w:tcBorders>
              <w:top w:val="nil"/>
              <w:left w:val="nil"/>
              <w:bottom w:val="single" w:sz="8" w:space="0" w:color="auto"/>
              <w:right w:val="single" w:sz="8" w:space="0" w:color="auto"/>
            </w:tcBorders>
            <w:shd w:val="clear" w:color="000000" w:fill="B8CCE4"/>
            <w:vAlign w:val="bottom"/>
            <w:hideMark/>
          </w:tcPr>
          <w:p w14:paraId="5F956BD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2343B0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80A366F"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0AE69F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SCROSAN8</w:t>
            </w:r>
          </w:p>
        </w:tc>
        <w:tc>
          <w:tcPr>
            <w:tcW w:w="1621" w:type="dxa"/>
            <w:tcBorders>
              <w:top w:val="nil"/>
              <w:left w:val="nil"/>
              <w:bottom w:val="single" w:sz="8" w:space="0" w:color="auto"/>
              <w:right w:val="single" w:sz="8" w:space="0" w:color="auto"/>
            </w:tcBorders>
            <w:shd w:val="clear" w:color="000000" w:fill="B8CCE4"/>
            <w:vAlign w:val="center"/>
            <w:hideMark/>
          </w:tcPr>
          <w:p w14:paraId="4C76F7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2012" w:type="dxa"/>
            <w:tcBorders>
              <w:top w:val="nil"/>
              <w:left w:val="nil"/>
              <w:bottom w:val="single" w:sz="8" w:space="0" w:color="auto"/>
              <w:right w:val="single" w:sz="8" w:space="0" w:color="auto"/>
            </w:tcBorders>
            <w:shd w:val="clear" w:color="000000" w:fill="B8CCE4"/>
            <w:vAlign w:val="center"/>
            <w:hideMark/>
          </w:tcPr>
          <w:p w14:paraId="0B026A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 to CROSS LIN 1</w:t>
            </w:r>
          </w:p>
        </w:tc>
        <w:tc>
          <w:tcPr>
            <w:tcW w:w="1023" w:type="dxa"/>
            <w:tcBorders>
              <w:top w:val="nil"/>
              <w:left w:val="nil"/>
              <w:bottom w:val="single" w:sz="8" w:space="0" w:color="auto"/>
              <w:right w:val="single" w:sz="8" w:space="0" w:color="auto"/>
            </w:tcBorders>
            <w:shd w:val="clear" w:color="000000" w:fill="B8CCE4"/>
            <w:vAlign w:val="center"/>
            <w:hideMark/>
          </w:tcPr>
          <w:p w14:paraId="76B9D1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 Pleasanton 138kV</w:t>
            </w:r>
          </w:p>
        </w:tc>
        <w:tc>
          <w:tcPr>
            <w:tcW w:w="1014" w:type="dxa"/>
            <w:tcBorders>
              <w:top w:val="nil"/>
              <w:left w:val="nil"/>
              <w:bottom w:val="single" w:sz="8" w:space="0" w:color="auto"/>
              <w:right w:val="single" w:sz="8" w:space="0" w:color="auto"/>
            </w:tcBorders>
            <w:shd w:val="clear" w:color="000000" w:fill="B8CCE4"/>
            <w:vAlign w:val="center"/>
            <w:hideMark/>
          </w:tcPr>
          <w:p w14:paraId="51B58F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3D49A88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$29,922.45</w:t>
            </w:r>
          </w:p>
        </w:tc>
        <w:tc>
          <w:tcPr>
            <w:tcW w:w="1039" w:type="dxa"/>
            <w:tcBorders>
              <w:top w:val="nil"/>
              <w:left w:val="nil"/>
              <w:bottom w:val="single" w:sz="8" w:space="0" w:color="auto"/>
              <w:right w:val="single" w:sz="8" w:space="0" w:color="auto"/>
            </w:tcBorders>
            <w:shd w:val="clear" w:color="000000" w:fill="B8CCE4"/>
            <w:vAlign w:val="bottom"/>
            <w:hideMark/>
          </w:tcPr>
          <w:p w14:paraId="4DD3BA7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7F6F46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C822CD3"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AD70A3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DVENFTS5</w:t>
            </w:r>
          </w:p>
        </w:tc>
        <w:tc>
          <w:tcPr>
            <w:tcW w:w="1621" w:type="dxa"/>
            <w:tcBorders>
              <w:top w:val="nil"/>
              <w:left w:val="nil"/>
              <w:bottom w:val="single" w:sz="8" w:space="0" w:color="auto"/>
              <w:right w:val="single" w:sz="8" w:space="0" w:color="auto"/>
            </w:tcBorders>
            <w:shd w:val="clear" w:color="auto" w:fill="auto"/>
            <w:vAlign w:val="center"/>
            <w:hideMark/>
          </w:tcPr>
          <w:p w14:paraId="36AF4A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505__B</w:t>
            </w:r>
          </w:p>
        </w:tc>
        <w:tc>
          <w:tcPr>
            <w:tcW w:w="2012" w:type="dxa"/>
            <w:tcBorders>
              <w:top w:val="nil"/>
              <w:left w:val="nil"/>
              <w:bottom w:val="single" w:sz="8" w:space="0" w:color="auto"/>
              <w:right w:val="single" w:sz="8" w:space="0" w:color="auto"/>
            </w:tcBorders>
            <w:shd w:val="clear" w:color="auto" w:fill="auto"/>
            <w:vAlign w:val="center"/>
            <w:hideMark/>
          </w:tcPr>
          <w:p w14:paraId="7DC8FF2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VENSW-FTSSW &amp; VENSW-SAMSW 345 DBLCKT</w:t>
            </w:r>
          </w:p>
        </w:tc>
        <w:tc>
          <w:tcPr>
            <w:tcW w:w="1023" w:type="dxa"/>
            <w:tcBorders>
              <w:top w:val="nil"/>
              <w:left w:val="nil"/>
              <w:bottom w:val="single" w:sz="8" w:space="0" w:color="auto"/>
              <w:right w:val="single" w:sz="8" w:space="0" w:color="auto"/>
            </w:tcBorders>
            <w:shd w:val="clear" w:color="auto" w:fill="auto"/>
            <w:vAlign w:val="center"/>
            <w:hideMark/>
          </w:tcPr>
          <w:p w14:paraId="22F0D33C"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Tradinghouse</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Ses</w:t>
            </w:r>
            <w:proofErr w:type="spellEnd"/>
            <w:r w:rsidRPr="00D442DB">
              <w:rPr>
                <w:rFonts w:ascii="Andale WT" w:hAnsi="Andale WT" w:cs="Tahoma"/>
                <w:color w:val="454545"/>
                <w:sz w:val="16"/>
                <w:szCs w:val="16"/>
              </w:rPr>
              <w:t xml:space="preserve"> - Four Brothers Switch 345kV</w:t>
            </w:r>
          </w:p>
        </w:tc>
        <w:tc>
          <w:tcPr>
            <w:tcW w:w="1014" w:type="dxa"/>
            <w:tcBorders>
              <w:top w:val="nil"/>
              <w:left w:val="nil"/>
              <w:bottom w:val="single" w:sz="8" w:space="0" w:color="auto"/>
              <w:right w:val="single" w:sz="8" w:space="0" w:color="auto"/>
            </w:tcBorders>
            <w:shd w:val="clear" w:color="auto" w:fill="auto"/>
            <w:vAlign w:val="center"/>
            <w:hideMark/>
          </w:tcPr>
          <w:p w14:paraId="0BE45F7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32F3AA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$29,911.49</w:t>
            </w:r>
          </w:p>
        </w:tc>
        <w:tc>
          <w:tcPr>
            <w:tcW w:w="1039" w:type="dxa"/>
            <w:tcBorders>
              <w:top w:val="nil"/>
              <w:left w:val="nil"/>
              <w:bottom w:val="single" w:sz="8" w:space="0" w:color="auto"/>
              <w:right w:val="single" w:sz="8" w:space="0" w:color="auto"/>
            </w:tcBorders>
            <w:shd w:val="clear" w:color="auto" w:fill="auto"/>
            <w:vAlign w:val="bottom"/>
            <w:hideMark/>
          </w:tcPr>
          <w:p w14:paraId="55EB3F56"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D554D4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E74C0FC"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8FE96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621" w:type="dxa"/>
            <w:tcBorders>
              <w:top w:val="nil"/>
              <w:left w:val="nil"/>
              <w:bottom w:val="single" w:sz="8" w:space="0" w:color="auto"/>
              <w:right w:val="single" w:sz="8" w:space="0" w:color="auto"/>
            </w:tcBorders>
            <w:shd w:val="clear" w:color="auto" w:fill="auto"/>
            <w:vAlign w:val="center"/>
            <w:hideMark/>
          </w:tcPr>
          <w:p w14:paraId="49CF9D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2012" w:type="dxa"/>
            <w:tcBorders>
              <w:top w:val="nil"/>
              <w:left w:val="nil"/>
              <w:bottom w:val="single" w:sz="8" w:space="0" w:color="auto"/>
              <w:right w:val="single" w:sz="8" w:space="0" w:color="auto"/>
            </w:tcBorders>
            <w:shd w:val="clear" w:color="auto" w:fill="auto"/>
            <w:vAlign w:val="center"/>
            <w:hideMark/>
          </w:tcPr>
          <w:p w14:paraId="3CDD38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HAMILTON ROAD LIN 1</w:t>
            </w:r>
          </w:p>
        </w:tc>
        <w:tc>
          <w:tcPr>
            <w:tcW w:w="1023" w:type="dxa"/>
            <w:tcBorders>
              <w:top w:val="nil"/>
              <w:left w:val="nil"/>
              <w:bottom w:val="single" w:sz="8" w:space="0" w:color="auto"/>
              <w:right w:val="single" w:sz="8" w:space="0" w:color="auto"/>
            </w:tcBorders>
            <w:shd w:val="clear" w:color="auto" w:fill="auto"/>
            <w:vAlign w:val="center"/>
            <w:hideMark/>
          </w:tcPr>
          <w:p w14:paraId="0DD4B6C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Escondido - </w:t>
            </w:r>
            <w:proofErr w:type="spellStart"/>
            <w:r w:rsidRPr="00D442DB">
              <w:rPr>
                <w:rFonts w:ascii="Andale WT" w:hAnsi="Andale WT" w:cs="Tahoma"/>
                <w:color w:val="454545"/>
                <w:sz w:val="16"/>
                <w:szCs w:val="16"/>
              </w:rPr>
              <w:t>Ganso</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3475511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13B443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$29,345.24</w:t>
            </w:r>
          </w:p>
        </w:tc>
        <w:tc>
          <w:tcPr>
            <w:tcW w:w="1039" w:type="dxa"/>
            <w:tcBorders>
              <w:top w:val="nil"/>
              <w:left w:val="nil"/>
              <w:bottom w:val="single" w:sz="8" w:space="0" w:color="auto"/>
              <w:right w:val="single" w:sz="8" w:space="0" w:color="auto"/>
            </w:tcBorders>
            <w:shd w:val="clear" w:color="auto" w:fill="auto"/>
            <w:vAlign w:val="bottom"/>
            <w:hideMark/>
          </w:tcPr>
          <w:p w14:paraId="057F50A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7CC2A0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29D3BBC"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01C4A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SE4BIG8</w:t>
            </w:r>
          </w:p>
        </w:tc>
        <w:tc>
          <w:tcPr>
            <w:tcW w:w="1621" w:type="dxa"/>
            <w:tcBorders>
              <w:top w:val="nil"/>
              <w:left w:val="nil"/>
              <w:bottom w:val="single" w:sz="8" w:space="0" w:color="auto"/>
              <w:right w:val="single" w:sz="8" w:space="0" w:color="auto"/>
            </w:tcBorders>
            <w:shd w:val="clear" w:color="auto" w:fill="auto"/>
            <w:vAlign w:val="center"/>
            <w:hideMark/>
          </w:tcPr>
          <w:p w14:paraId="4853F9E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BIG_FOOT_69A1</w:t>
            </w:r>
          </w:p>
        </w:tc>
        <w:tc>
          <w:tcPr>
            <w:tcW w:w="2012" w:type="dxa"/>
            <w:tcBorders>
              <w:top w:val="nil"/>
              <w:left w:val="nil"/>
              <w:bottom w:val="single" w:sz="8" w:space="0" w:color="auto"/>
              <w:right w:val="single" w:sz="8" w:space="0" w:color="auto"/>
            </w:tcBorders>
            <w:shd w:val="clear" w:color="auto" w:fill="auto"/>
            <w:vAlign w:val="center"/>
            <w:hideMark/>
          </w:tcPr>
          <w:p w14:paraId="58A70E4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to PLEASANTON LIN 1</w:t>
            </w:r>
          </w:p>
        </w:tc>
        <w:tc>
          <w:tcPr>
            <w:tcW w:w="1023" w:type="dxa"/>
            <w:tcBorders>
              <w:top w:val="nil"/>
              <w:left w:val="nil"/>
              <w:bottom w:val="single" w:sz="8" w:space="0" w:color="auto"/>
              <w:right w:val="single" w:sz="8" w:space="0" w:color="auto"/>
            </w:tcBorders>
            <w:shd w:val="clear" w:color="auto" w:fill="auto"/>
            <w:vAlign w:val="center"/>
            <w:hideMark/>
          </w:tcPr>
          <w:p w14:paraId="1BDA865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138kV</w:t>
            </w:r>
          </w:p>
        </w:tc>
        <w:tc>
          <w:tcPr>
            <w:tcW w:w="1014" w:type="dxa"/>
            <w:tcBorders>
              <w:top w:val="nil"/>
              <w:left w:val="nil"/>
              <w:bottom w:val="single" w:sz="8" w:space="0" w:color="auto"/>
              <w:right w:val="single" w:sz="8" w:space="0" w:color="auto"/>
            </w:tcBorders>
            <w:shd w:val="clear" w:color="auto" w:fill="auto"/>
            <w:vAlign w:val="center"/>
            <w:hideMark/>
          </w:tcPr>
          <w:p w14:paraId="2960905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788D76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$29,166.29</w:t>
            </w:r>
          </w:p>
        </w:tc>
        <w:tc>
          <w:tcPr>
            <w:tcW w:w="1039" w:type="dxa"/>
            <w:tcBorders>
              <w:top w:val="nil"/>
              <w:left w:val="nil"/>
              <w:bottom w:val="single" w:sz="8" w:space="0" w:color="auto"/>
              <w:right w:val="single" w:sz="8" w:space="0" w:color="auto"/>
            </w:tcBorders>
            <w:shd w:val="clear" w:color="auto" w:fill="auto"/>
            <w:vAlign w:val="bottom"/>
            <w:hideMark/>
          </w:tcPr>
          <w:p w14:paraId="65F5B50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6890BF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96EF242"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5093A8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621" w:type="dxa"/>
            <w:tcBorders>
              <w:top w:val="nil"/>
              <w:left w:val="nil"/>
              <w:bottom w:val="single" w:sz="8" w:space="0" w:color="auto"/>
              <w:right w:val="single" w:sz="8" w:space="0" w:color="auto"/>
            </w:tcBorders>
            <w:shd w:val="clear" w:color="auto" w:fill="auto"/>
            <w:vAlign w:val="center"/>
            <w:hideMark/>
          </w:tcPr>
          <w:p w14:paraId="2E17B68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2012" w:type="dxa"/>
            <w:tcBorders>
              <w:top w:val="nil"/>
              <w:left w:val="nil"/>
              <w:bottom w:val="single" w:sz="8" w:space="0" w:color="auto"/>
              <w:right w:val="single" w:sz="8" w:space="0" w:color="auto"/>
            </w:tcBorders>
            <w:shd w:val="clear" w:color="auto" w:fill="auto"/>
            <w:vAlign w:val="center"/>
            <w:hideMark/>
          </w:tcPr>
          <w:p w14:paraId="5EC1FC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double </w:t>
            </w:r>
            <w:proofErr w:type="gramStart"/>
            <w:r w:rsidRPr="00D442DB">
              <w:rPr>
                <w:rFonts w:ascii="Andale WT" w:hAnsi="Andale WT" w:cs="Tahoma"/>
                <w:color w:val="454545"/>
                <w:sz w:val="16"/>
                <w:szCs w:val="16"/>
              </w:rPr>
              <w:t>LOBO  to</w:t>
            </w:r>
            <w:proofErr w:type="gramEnd"/>
            <w:r w:rsidRPr="00D442DB">
              <w:rPr>
                <w:rFonts w:ascii="Andale WT" w:hAnsi="Andale WT" w:cs="Tahoma"/>
                <w:color w:val="454545"/>
                <w:sz w:val="16"/>
                <w:szCs w:val="16"/>
              </w:rPr>
              <w:t xml:space="preserve">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530E5704"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Asherton</w:t>
            </w:r>
            <w:proofErr w:type="spellEnd"/>
            <w:r w:rsidRPr="00D442DB">
              <w:rPr>
                <w:rFonts w:ascii="Andale WT" w:hAnsi="Andale WT" w:cs="Tahoma"/>
                <w:color w:val="454545"/>
                <w:sz w:val="16"/>
                <w:szCs w:val="16"/>
              </w:rPr>
              <w:t xml:space="preserve"> - Catarina 138kV</w:t>
            </w:r>
          </w:p>
        </w:tc>
        <w:tc>
          <w:tcPr>
            <w:tcW w:w="1014" w:type="dxa"/>
            <w:tcBorders>
              <w:top w:val="nil"/>
              <w:left w:val="nil"/>
              <w:bottom w:val="single" w:sz="8" w:space="0" w:color="auto"/>
              <w:right w:val="single" w:sz="8" w:space="0" w:color="auto"/>
            </w:tcBorders>
            <w:shd w:val="clear" w:color="auto" w:fill="auto"/>
            <w:vAlign w:val="center"/>
            <w:hideMark/>
          </w:tcPr>
          <w:p w14:paraId="682D1F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auto" w:fill="auto"/>
            <w:hideMark/>
          </w:tcPr>
          <w:p w14:paraId="2610E7D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$29,058.63</w:t>
            </w:r>
          </w:p>
        </w:tc>
        <w:tc>
          <w:tcPr>
            <w:tcW w:w="1039" w:type="dxa"/>
            <w:tcBorders>
              <w:top w:val="nil"/>
              <w:left w:val="nil"/>
              <w:bottom w:val="single" w:sz="8" w:space="0" w:color="auto"/>
              <w:right w:val="single" w:sz="8" w:space="0" w:color="auto"/>
            </w:tcBorders>
            <w:shd w:val="clear" w:color="auto" w:fill="auto"/>
            <w:vAlign w:val="bottom"/>
            <w:hideMark/>
          </w:tcPr>
          <w:p w14:paraId="719A362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81A710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3D3F000"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050AA3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719ECA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VALEXP</w:t>
            </w:r>
          </w:p>
        </w:tc>
        <w:tc>
          <w:tcPr>
            <w:tcW w:w="2012" w:type="dxa"/>
            <w:tcBorders>
              <w:top w:val="nil"/>
              <w:left w:val="nil"/>
              <w:bottom w:val="single" w:sz="8" w:space="0" w:color="auto"/>
              <w:right w:val="single" w:sz="8" w:space="0" w:color="auto"/>
            </w:tcBorders>
            <w:shd w:val="clear" w:color="auto" w:fill="auto"/>
            <w:vAlign w:val="center"/>
            <w:hideMark/>
          </w:tcPr>
          <w:p w14:paraId="73C9D978"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21A8D1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VALEXP GTC</w:t>
            </w:r>
          </w:p>
        </w:tc>
        <w:tc>
          <w:tcPr>
            <w:tcW w:w="1014" w:type="dxa"/>
            <w:tcBorders>
              <w:top w:val="nil"/>
              <w:left w:val="nil"/>
              <w:bottom w:val="single" w:sz="8" w:space="0" w:color="auto"/>
              <w:right w:val="single" w:sz="8" w:space="0" w:color="auto"/>
            </w:tcBorders>
            <w:shd w:val="clear" w:color="auto" w:fill="auto"/>
            <w:vAlign w:val="center"/>
            <w:hideMark/>
          </w:tcPr>
          <w:p w14:paraId="6470331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3F6474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$28,508.59</w:t>
            </w:r>
          </w:p>
        </w:tc>
        <w:tc>
          <w:tcPr>
            <w:tcW w:w="1039" w:type="dxa"/>
            <w:tcBorders>
              <w:top w:val="nil"/>
              <w:left w:val="nil"/>
              <w:bottom w:val="single" w:sz="8" w:space="0" w:color="auto"/>
              <w:right w:val="single" w:sz="8" w:space="0" w:color="auto"/>
            </w:tcBorders>
            <w:shd w:val="clear" w:color="auto" w:fill="auto"/>
            <w:vAlign w:val="bottom"/>
            <w:hideMark/>
          </w:tcPr>
          <w:p w14:paraId="0BCCFAB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FA97AA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4A6B0B0"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4AB0FD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SWLALCS8</w:t>
            </w:r>
          </w:p>
        </w:tc>
        <w:tc>
          <w:tcPr>
            <w:tcW w:w="1621" w:type="dxa"/>
            <w:tcBorders>
              <w:top w:val="nil"/>
              <w:left w:val="nil"/>
              <w:bottom w:val="single" w:sz="8" w:space="0" w:color="auto"/>
              <w:right w:val="single" w:sz="8" w:space="0" w:color="auto"/>
            </w:tcBorders>
            <w:shd w:val="clear" w:color="auto" w:fill="auto"/>
            <w:vAlign w:val="center"/>
            <w:hideMark/>
          </w:tcPr>
          <w:p w14:paraId="318B44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1025__B</w:t>
            </w:r>
          </w:p>
        </w:tc>
        <w:tc>
          <w:tcPr>
            <w:tcW w:w="2012" w:type="dxa"/>
            <w:tcBorders>
              <w:top w:val="nil"/>
              <w:left w:val="nil"/>
              <w:bottom w:val="single" w:sz="8" w:space="0" w:color="auto"/>
              <w:right w:val="single" w:sz="8" w:space="0" w:color="auto"/>
            </w:tcBorders>
            <w:shd w:val="clear" w:color="auto" w:fill="auto"/>
            <w:vAlign w:val="center"/>
            <w:hideMark/>
          </w:tcPr>
          <w:p w14:paraId="46CD18E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WACO EAST to WACO LASALLE LIN _A</w:t>
            </w:r>
          </w:p>
        </w:tc>
        <w:tc>
          <w:tcPr>
            <w:tcW w:w="1023" w:type="dxa"/>
            <w:tcBorders>
              <w:top w:val="nil"/>
              <w:left w:val="nil"/>
              <w:bottom w:val="single" w:sz="8" w:space="0" w:color="auto"/>
              <w:right w:val="single" w:sz="8" w:space="0" w:color="auto"/>
            </w:tcBorders>
            <w:shd w:val="clear" w:color="auto" w:fill="auto"/>
            <w:vAlign w:val="center"/>
            <w:hideMark/>
          </w:tcPr>
          <w:p w14:paraId="45427505"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Mclane</w:t>
            </w:r>
            <w:proofErr w:type="spellEnd"/>
            <w:r w:rsidRPr="00D442DB">
              <w:rPr>
                <w:rFonts w:ascii="Andale WT" w:hAnsi="Andale WT" w:cs="Tahoma"/>
                <w:color w:val="454545"/>
                <w:sz w:val="16"/>
                <w:szCs w:val="16"/>
              </w:rPr>
              <w:t xml:space="preserve"> Switch - Frow Sub 138kV</w:t>
            </w:r>
          </w:p>
        </w:tc>
        <w:tc>
          <w:tcPr>
            <w:tcW w:w="1014" w:type="dxa"/>
            <w:tcBorders>
              <w:top w:val="nil"/>
              <w:left w:val="nil"/>
              <w:bottom w:val="single" w:sz="8" w:space="0" w:color="auto"/>
              <w:right w:val="single" w:sz="8" w:space="0" w:color="auto"/>
            </w:tcBorders>
            <w:shd w:val="clear" w:color="auto" w:fill="auto"/>
            <w:vAlign w:val="center"/>
            <w:hideMark/>
          </w:tcPr>
          <w:p w14:paraId="219025B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204DD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$28,203.71</w:t>
            </w:r>
          </w:p>
        </w:tc>
        <w:tc>
          <w:tcPr>
            <w:tcW w:w="1039" w:type="dxa"/>
            <w:tcBorders>
              <w:top w:val="nil"/>
              <w:left w:val="nil"/>
              <w:bottom w:val="single" w:sz="8" w:space="0" w:color="auto"/>
              <w:right w:val="single" w:sz="8" w:space="0" w:color="auto"/>
            </w:tcBorders>
            <w:shd w:val="clear" w:color="auto" w:fill="auto"/>
            <w:vAlign w:val="bottom"/>
            <w:hideMark/>
          </w:tcPr>
          <w:p w14:paraId="7FB4BA9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FB02C7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6225E6C"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9D5398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621" w:type="dxa"/>
            <w:tcBorders>
              <w:top w:val="nil"/>
              <w:left w:val="nil"/>
              <w:bottom w:val="single" w:sz="8" w:space="0" w:color="auto"/>
              <w:right w:val="single" w:sz="8" w:space="0" w:color="auto"/>
            </w:tcBorders>
            <w:shd w:val="clear" w:color="auto" w:fill="auto"/>
            <w:vAlign w:val="center"/>
            <w:hideMark/>
          </w:tcPr>
          <w:p w14:paraId="340C2DC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6437__A</w:t>
            </w:r>
          </w:p>
        </w:tc>
        <w:tc>
          <w:tcPr>
            <w:tcW w:w="2012" w:type="dxa"/>
            <w:tcBorders>
              <w:top w:val="nil"/>
              <w:left w:val="nil"/>
              <w:bottom w:val="single" w:sz="8" w:space="0" w:color="auto"/>
              <w:right w:val="single" w:sz="8" w:space="0" w:color="auto"/>
            </w:tcBorders>
            <w:shd w:val="clear" w:color="auto" w:fill="auto"/>
            <w:vAlign w:val="center"/>
            <w:hideMark/>
          </w:tcPr>
          <w:p w14:paraId="5246222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DMTSW TO SCOSW 345 DBLCKT</w:t>
            </w:r>
          </w:p>
        </w:tc>
        <w:tc>
          <w:tcPr>
            <w:tcW w:w="1023" w:type="dxa"/>
            <w:tcBorders>
              <w:top w:val="nil"/>
              <w:left w:val="nil"/>
              <w:bottom w:val="single" w:sz="8" w:space="0" w:color="auto"/>
              <w:right w:val="single" w:sz="8" w:space="0" w:color="auto"/>
            </w:tcBorders>
            <w:shd w:val="clear" w:color="auto" w:fill="auto"/>
            <w:vAlign w:val="center"/>
            <w:hideMark/>
          </w:tcPr>
          <w:p w14:paraId="67994F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Bluff Creek Switch - Knapp 138kV</w:t>
            </w:r>
          </w:p>
        </w:tc>
        <w:tc>
          <w:tcPr>
            <w:tcW w:w="1014" w:type="dxa"/>
            <w:tcBorders>
              <w:top w:val="nil"/>
              <w:left w:val="nil"/>
              <w:bottom w:val="single" w:sz="8" w:space="0" w:color="auto"/>
              <w:right w:val="single" w:sz="8" w:space="0" w:color="auto"/>
            </w:tcBorders>
            <w:shd w:val="clear" w:color="auto" w:fill="auto"/>
            <w:vAlign w:val="center"/>
            <w:hideMark/>
          </w:tcPr>
          <w:p w14:paraId="7F7B26A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286A8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$26,266.60</w:t>
            </w:r>
          </w:p>
        </w:tc>
        <w:tc>
          <w:tcPr>
            <w:tcW w:w="1039" w:type="dxa"/>
            <w:tcBorders>
              <w:top w:val="nil"/>
              <w:left w:val="nil"/>
              <w:bottom w:val="single" w:sz="8" w:space="0" w:color="auto"/>
              <w:right w:val="single" w:sz="8" w:space="0" w:color="auto"/>
            </w:tcBorders>
            <w:shd w:val="clear" w:color="auto" w:fill="auto"/>
            <w:vAlign w:val="bottom"/>
            <w:hideMark/>
          </w:tcPr>
          <w:p w14:paraId="72FE6D1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3BD744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3412DBA"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2F8D29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621" w:type="dxa"/>
            <w:tcBorders>
              <w:top w:val="nil"/>
              <w:left w:val="nil"/>
              <w:bottom w:val="single" w:sz="8" w:space="0" w:color="auto"/>
              <w:right w:val="single" w:sz="8" w:space="0" w:color="auto"/>
            </w:tcBorders>
            <w:shd w:val="clear" w:color="000000" w:fill="B8CCE4"/>
            <w:vAlign w:val="center"/>
            <w:hideMark/>
          </w:tcPr>
          <w:p w14:paraId="5584C6E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BIG_FOOT_69A1</w:t>
            </w:r>
          </w:p>
        </w:tc>
        <w:tc>
          <w:tcPr>
            <w:tcW w:w="2012" w:type="dxa"/>
            <w:tcBorders>
              <w:top w:val="nil"/>
              <w:left w:val="nil"/>
              <w:bottom w:val="single" w:sz="8" w:space="0" w:color="auto"/>
              <w:right w:val="single" w:sz="8" w:space="0" w:color="auto"/>
            </w:tcBorders>
            <w:shd w:val="clear" w:color="000000" w:fill="B8CCE4"/>
            <w:vAlign w:val="center"/>
            <w:hideMark/>
          </w:tcPr>
          <w:p w14:paraId="61CEC1A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Dilleysw-Paloduro</w:t>
            </w:r>
            <w:proofErr w:type="spellEnd"/>
            <w:r w:rsidRPr="00D442DB">
              <w:rPr>
                <w:rFonts w:ascii="Andale WT" w:hAnsi="Andale WT" w:cs="Tahoma"/>
                <w:color w:val="454545"/>
                <w:sz w:val="16"/>
                <w:szCs w:val="16"/>
              </w:rPr>
              <w:t xml:space="preserve"> 138kV &amp; Pearsall 69kV</w:t>
            </w:r>
          </w:p>
        </w:tc>
        <w:tc>
          <w:tcPr>
            <w:tcW w:w="1023" w:type="dxa"/>
            <w:tcBorders>
              <w:top w:val="nil"/>
              <w:left w:val="nil"/>
              <w:bottom w:val="single" w:sz="8" w:space="0" w:color="auto"/>
              <w:right w:val="single" w:sz="8" w:space="0" w:color="auto"/>
            </w:tcBorders>
            <w:shd w:val="clear" w:color="000000" w:fill="B8CCE4"/>
            <w:vAlign w:val="center"/>
            <w:hideMark/>
          </w:tcPr>
          <w:p w14:paraId="53E8705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Foot 138kV</w:t>
            </w:r>
          </w:p>
        </w:tc>
        <w:tc>
          <w:tcPr>
            <w:tcW w:w="1014" w:type="dxa"/>
            <w:tcBorders>
              <w:top w:val="nil"/>
              <w:left w:val="nil"/>
              <w:bottom w:val="single" w:sz="8" w:space="0" w:color="auto"/>
              <w:right w:val="single" w:sz="8" w:space="0" w:color="auto"/>
            </w:tcBorders>
            <w:shd w:val="clear" w:color="000000" w:fill="B8CCE4"/>
            <w:vAlign w:val="center"/>
            <w:hideMark/>
          </w:tcPr>
          <w:p w14:paraId="172BCFA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6C9AC5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$25,310.10</w:t>
            </w:r>
          </w:p>
        </w:tc>
        <w:tc>
          <w:tcPr>
            <w:tcW w:w="1039" w:type="dxa"/>
            <w:tcBorders>
              <w:top w:val="nil"/>
              <w:left w:val="nil"/>
              <w:bottom w:val="single" w:sz="8" w:space="0" w:color="auto"/>
              <w:right w:val="single" w:sz="8" w:space="0" w:color="auto"/>
            </w:tcBorders>
            <w:shd w:val="clear" w:color="000000" w:fill="B8CCE4"/>
            <w:vAlign w:val="bottom"/>
            <w:hideMark/>
          </w:tcPr>
          <w:p w14:paraId="01E505F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607C5E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BD1F6B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68412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SCT2CAR8</w:t>
            </w:r>
          </w:p>
        </w:tc>
        <w:tc>
          <w:tcPr>
            <w:tcW w:w="1621" w:type="dxa"/>
            <w:tcBorders>
              <w:top w:val="nil"/>
              <w:left w:val="nil"/>
              <w:bottom w:val="single" w:sz="8" w:space="0" w:color="auto"/>
              <w:right w:val="single" w:sz="8" w:space="0" w:color="auto"/>
            </w:tcBorders>
            <w:shd w:val="clear" w:color="auto" w:fill="auto"/>
            <w:vAlign w:val="center"/>
            <w:hideMark/>
          </w:tcPr>
          <w:p w14:paraId="73C5F7A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2012" w:type="dxa"/>
            <w:tcBorders>
              <w:top w:val="nil"/>
              <w:left w:val="nil"/>
              <w:bottom w:val="single" w:sz="8" w:space="0" w:color="auto"/>
              <w:right w:val="single" w:sz="8" w:space="0" w:color="auto"/>
            </w:tcBorders>
            <w:shd w:val="clear" w:color="auto" w:fill="auto"/>
            <w:vAlign w:val="center"/>
            <w:hideMark/>
          </w:tcPr>
          <w:p w14:paraId="0CBBF03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CAUTHORN to Carver LIN 1</w:t>
            </w:r>
          </w:p>
        </w:tc>
        <w:tc>
          <w:tcPr>
            <w:tcW w:w="1023" w:type="dxa"/>
            <w:tcBorders>
              <w:top w:val="nil"/>
              <w:left w:val="nil"/>
              <w:bottom w:val="single" w:sz="8" w:space="0" w:color="auto"/>
              <w:right w:val="single" w:sz="8" w:space="0" w:color="auto"/>
            </w:tcBorders>
            <w:shd w:val="clear" w:color="auto" w:fill="auto"/>
            <w:vAlign w:val="center"/>
            <w:hideMark/>
          </w:tcPr>
          <w:p w14:paraId="20FAF0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 Road - Maxwell 138kV</w:t>
            </w:r>
          </w:p>
        </w:tc>
        <w:tc>
          <w:tcPr>
            <w:tcW w:w="1014" w:type="dxa"/>
            <w:tcBorders>
              <w:top w:val="nil"/>
              <w:left w:val="nil"/>
              <w:bottom w:val="single" w:sz="8" w:space="0" w:color="auto"/>
              <w:right w:val="single" w:sz="8" w:space="0" w:color="auto"/>
            </w:tcBorders>
            <w:shd w:val="clear" w:color="auto" w:fill="auto"/>
            <w:vAlign w:val="center"/>
            <w:hideMark/>
          </w:tcPr>
          <w:p w14:paraId="55D62C8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147732E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$25,004.98</w:t>
            </w:r>
          </w:p>
        </w:tc>
        <w:tc>
          <w:tcPr>
            <w:tcW w:w="1039" w:type="dxa"/>
            <w:tcBorders>
              <w:top w:val="nil"/>
              <w:left w:val="nil"/>
              <w:bottom w:val="single" w:sz="8" w:space="0" w:color="auto"/>
              <w:right w:val="single" w:sz="8" w:space="0" w:color="auto"/>
            </w:tcBorders>
            <w:shd w:val="clear" w:color="auto" w:fill="auto"/>
            <w:vAlign w:val="bottom"/>
            <w:hideMark/>
          </w:tcPr>
          <w:p w14:paraId="3BE8850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D4D5C1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AC90425"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0F335C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DGRSLNC5</w:t>
            </w:r>
          </w:p>
        </w:tc>
        <w:tc>
          <w:tcPr>
            <w:tcW w:w="1621" w:type="dxa"/>
            <w:tcBorders>
              <w:top w:val="nil"/>
              <w:left w:val="nil"/>
              <w:bottom w:val="single" w:sz="8" w:space="0" w:color="auto"/>
              <w:right w:val="single" w:sz="8" w:space="0" w:color="auto"/>
            </w:tcBorders>
            <w:shd w:val="clear" w:color="auto" w:fill="auto"/>
            <w:vAlign w:val="center"/>
            <w:hideMark/>
          </w:tcPr>
          <w:p w14:paraId="0D6214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EAST_REAC_SEC__1</w:t>
            </w:r>
          </w:p>
        </w:tc>
        <w:tc>
          <w:tcPr>
            <w:tcW w:w="2012" w:type="dxa"/>
            <w:tcBorders>
              <w:top w:val="nil"/>
              <w:left w:val="nil"/>
              <w:bottom w:val="single" w:sz="8" w:space="0" w:color="auto"/>
              <w:right w:val="single" w:sz="8" w:space="0" w:color="auto"/>
            </w:tcBorders>
            <w:shd w:val="clear" w:color="auto" w:fill="auto"/>
            <w:vAlign w:val="center"/>
            <w:hideMark/>
          </w:tcPr>
          <w:p w14:paraId="06B6F90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GRSES TO CFRSW AND GRSES TO LNCRK 345 DBLCKT</w:t>
            </w:r>
          </w:p>
        </w:tc>
        <w:tc>
          <w:tcPr>
            <w:tcW w:w="1023" w:type="dxa"/>
            <w:tcBorders>
              <w:top w:val="nil"/>
              <w:left w:val="nil"/>
              <w:bottom w:val="single" w:sz="8" w:space="0" w:color="auto"/>
              <w:right w:val="single" w:sz="8" w:space="0" w:color="auto"/>
            </w:tcBorders>
            <w:shd w:val="clear" w:color="auto" w:fill="auto"/>
            <w:vAlign w:val="center"/>
            <w:hideMark/>
          </w:tcPr>
          <w:p w14:paraId="347CA64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014" w:type="dxa"/>
            <w:tcBorders>
              <w:top w:val="nil"/>
              <w:left w:val="nil"/>
              <w:bottom w:val="single" w:sz="8" w:space="0" w:color="auto"/>
              <w:right w:val="single" w:sz="8" w:space="0" w:color="auto"/>
            </w:tcBorders>
            <w:shd w:val="clear" w:color="auto" w:fill="auto"/>
            <w:vAlign w:val="center"/>
            <w:hideMark/>
          </w:tcPr>
          <w:p w14:paraId="2D039F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7EF8148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$24,847.30</w:t>
            </w:r>
          </w:p>
        </w:tc>
        <w:tc>
          <w:tcPr>
            <w:tcW w:w="1039" w:type="dxa"/>
            <w:tcBorders>
              <w:top w:val="nil"/>
              <w:left w:val="nil"/>
              <w:bottom w:val="single" w:sz="8" w:space="0" w:color="auto"/>
              <w:right w:val="single" w:sz="8" w:space="0" w:color="auto"/>
            </w:tcBorders>
            <w:shd w:val="clear" w:color="auto" w:fill="auto"/>
            <w:vAlign w:val="bottom"/>
            <w:hideMark/>
          </w:tcPr>
          <w:p w14:paraId="0E38B72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1782FA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C68CFF"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CB0B74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621" w:type="dxa"/>
            <w:tcBorders>
              <w:top w:val="nil"/>
              <w:left w:val="nil"/>
              <w:bottom w:val="single" w:sz="8" w:space="0" w:color="auto"/>
              <w:right w:val="single" w:sz="8" w:space="0" w:color="auto"/>
            </w:tcBorders>
            <w:shd w:val="clear" w:color="auto" w:fill="auto"/>
            <w:vAlign w:val="center"/>
            <w:hideMark/>
          </w:tcPr>
          <w:p w14:paraId="22736B8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CROSSO_PALOUS1_1</w:t>
            </w:r>
          </w:p>
        </w:tc>
        <w:tc>
          <w:tcPr>
            <w:tcW w:w="2012" w:type="dxa"/>
            <w:tcBorders>
              <w:top w:val="nil"/>
              <w:left w:val="nil"/>
              <w:bottom w:val="single" w:sz="8" w:space="0" w:color="auto"/>
              <w:right w:val="single" w:sz="8" w:space="0" w:color="auto"/>
            </w:tcBorders>
            <w:shd w:val="clear" w:color="auto" w:fill="auto"/>
            <w:vAlign w:val="center"/>
            <w:hideMark/>
          </w:tcPr>
          <w:p w14:paraId="40F184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Hill - Schneeman Draw &amp; Big Hill - Schneeman Draw 2</w:t>
            </w:r>
          </w:p>
        </w:tc>
        <w:tc>
          <w:tcPr>
            <w:tcW w:w="1023" w:type="dxa"/>
            <w:tcBorders>
              <w:top w:val="nil"/>
              <w:left w:val="nil"/>
              <w:bottom w:val="single" w:sz="8" w:space="0" w:color="auto"/>
              <w:right w:val="single" w:sz="8" w:space="0" w:color="auto"/>
            </w:tcBorders>
            <w:shd w:val="clear" w:color="auto" w:fill="auto"/>
            <w:vAlign w:val="center"/>
            <w:hideMark/>
          </w:tcPr>
          <w:p w14:paraId="0C637DF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Crossover - Palouse 138kV</w:t>
            </w:r>
          </w:p>
        </w:tc>
        <w:tc>
          <w:tcPr>
            <w:tcW w:w="1014" w:type="dxa"/>
            <w:tcBorders>
              <w:top w:val="nil"/>
              <w:left w:val="nil"/>
              <w:bottom w:val="single" w:sz="8" w:space="0" w:color="auto"/>
              <w:right w:val="single" w:sz="8" w:space="0" w:color="auto"/>
            </w:tcBorders>
            <w:shd w:val="clear" w:color="auto" w:fill="auto"/>
            <w:vAlign w:val="center"/>
            <w:hideMark/>
          </w:tcPr>
          <w:p w14:paraId="5FE3B8F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E3B552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$24,496.16</w:t>
            </w:r>
          </w:p>
        </w:tc>
        <w:tc>
          <w:tcPr>
            <w:tcW w:w="1039" w:type="dxa"/>
            <w:tcBorders>
              <w:top w:val="nil"/>
              <w:left w:val="nil"/>
              <w:bottom w:val="single" w:sz="8" w:space="0" w:color="auto"/>
              <w:right w:val="single" w:sz="8" w:space="0" w:color="auto"/>
            </w:tcBorders>
            <w:shd w:val="clear" w:color="auto" w:fill="auto"/>
            <w:vAlign w:val="bottom"/>
            <w:hideMark/>
          </w:tcPr>
          <w:p w14:paraId="053DFA2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DE0A27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741B39A"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51BE8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DWPWFCK5</w:t>
            </w:r>
          </w:p>
        </w:tc>
        <w:tc>
          <w:tcPr>
            <w:tcW w:w="1621" w:type="dxa"/>
            <w:tcBorders>
              <w:top w:val="nil"/>
              <w:left w:val="nil"/>
              <w:bottom w:val="single" w:sz="8" w:space="0" w:color="auto"/>
              <w:right w:val="single" w:sz="8" w:space="0" w:color="auto"/>
            </w:tcBorders>
            <w:shd w:val="clear" w:color="auto" w:fill="auto"/>
            <w:vAlign w:val="center"/>
            <w:hideMark/>
          </w:tcPr>
          <w:p w14:paraId="2AB65CB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2012" w:type="dxa"/>
            <w:tcBorders>
              <w:top w:val="nil"/>
              <w:left w:val="nil"/>
              <w:bottom w:val="single" w:sz="8" w:space="0" w:color="auto"/>
              <w:right w:val="single" w:sz="8" w:space="0" w:color="auto"/>
            </w:tcBorders>
            <w:shd w:val="clear" w:color="auto" w:fill="auto"/>
            <w:vAlign w:val="center"/>
            <w:hideMark/>
          </w:tcPr>
          <w:p w14:paraId="310FC85A"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TWR(</w:t>
            </w:r>
            <w:proofErr w:type="gramEnd"/>
            <w:r w:rsidRPr="00D442DB">
              <w:rPr>
                <w:rFonts w:ascii="Andale WT" w:hAnsi="Andale WT" w:cs="Tahoma"/>
                <w:color w:val="454545"/>
                <w:sz w:val="16"/>
                <w:szCs w:val="16"/>
              </w:rPr>
              <w:t>345) WAP-WLF64 &amp; CCK-WLY72</w:t>
            </w:r>
          </w:p>
        </w:tc>
        <w:tc>
          <w:tcPr>
            <w:tcW w:w="1023" w:type="dxa"/>
            <w:tcBorders>
              <w:top w:val="nil"/>
              <w:left w:val="nil"/>
              <w:bottom w:val="single" w:sz="8" w:space="0" w:color="auto"/>
              <w:right w:val="single" w:sz="8" w:space="0" w:color="auto"/>
            </w:tcBorders>
            <w:shd w:val="clear" w:color="auto" w:fill="auto"/>
            <w:vAlign w:val="center"/>
            <w:hideMark/>
          </w:tcPr>
          <w:p w14:paraId="4585DF7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South Texas Project - </w:t>
            </w:r>
            <w:proofErr w:type="spellStart"/>
            <w:r w:rsidRPr="00D442DB">
              <w:rPr>
                <w:rFonts w:ascii="Andale WT" w:hAnsi="Andale WT" w:cs="Tahoma"/>
                <w:color w:val="454545"/>
                <w:sz w:val="16"/>
                <w:szCs w:val="16"/>
              </w:rPr>
              <w:t>Wa</w:t>
            </w:r>
            <w:proofErr w:type="spellEnd"/>
            <w:r w:rsidRPr="00D442DB">
              <w:rPr>
                <w:rFonts w:ascii="Andale WT" w:hAnsi="Andale WT" w:cs="Tahoma"/>
                <w:color w:val="454545"/>
                <w:sz w:val="16"/>
                <w:szCs w:val="16"/>
              </w:rPr>
              <w:t xml:space="preserve"> Parish 345kV</w:t>
            </w:r>
          </w:p>
        </w:tc>
        <w:tc>
          <w:tcPr>
            <w:tcW w:w="1014" w:type="dxa"/>
            <w:tcBorders>
              <w:top w:val="nil"/>
              <w:left w:val="nil"/>
              <w:bottom w:val="single" w:sz="8" w:space="0" w:color="auto"/>
              <w:right w:val="single" w:sz="8" w:space="0" w:color="auto"/>
            </w:tcBorders>
            <w:shd w:val="clear" w:color="auto" w:fill="auto"/>
            <w:vAlign w:val="center"/>
            <w:hideMark/>
          </w:tcPr>
          <w:p w14:paraId="3BD9B5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2A05E2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$23,393.47</w:t>
            </w:r>
          </w:p>
        </w:tc>
        <w:tc>
          <w:tcPr>
            <w:tcW w:w="1039" w:type="dxa"/>
            <w:tcBorders>
              <w:top w:val="nil"/>
              <w:left w:val="nil"/>
              <w:bottom w:val="single" w:sz="8" w:space="0" w:color="auto"/>
              <w:right w:val="single" w:sz="8" w:space="0" w:color="auto"/>
            </w:tcBorders>
            <w:shd w:val="clear" w:color="auto" w:fill="auto"/>
            <w:vAlign w:val="bottom"/>
            <w:hideMark/>
          </w:tcPr>
          <w:p w14:paraId="3EDB382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DACBFA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BCC2F4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E93E2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SDIMBEV8</w:t>
            </w:r>
          </w:p>
        </w:tc>
        <w:tc>
          <w:tcPr>
            <w:tcW w:w="1621" w:type="dxa"/>
            <w:tcBorders>
              <w:top w:val="nil"/>
              <w:left w:val="nil"/>
              <w:bottom w:val="single" w:sz="8" w:space="0" w:color="auto"/>
              <w:right w:val="single" w:sz="8" w:space="0" w:color="auto"/>
            </w:tcBorders>
            <w:shd w:val="clear" w:color="auto" w:fill="auto"/>
            <w:vAlign w:val="center"/>
            <w:hideMark/>
          </w:tcPr>
          <w:p w14:paraId="3A62546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UVALDE_W_BATE1_1</w:t>
            </w:r>
          </w:p>
        </w:tc>
        <w:tc>
          <w:tcPr>
            <w:tcW w:w="2012" w:type="dxa"/>
            <w:tcBorders>
              <w:top w:val="nil"/>
              <w:left w:val="nil"/>
              <w:bottom w:val="single" w:sz="8" w:space="0" w:color="auto"/>
              <w:right w:val="single" w:sz="8" w:space="0" w:color="auto"/>
            </w:tcBorders>
            <w:shd w:val="clear" w:color="auto" w:fill="auto"/>
            <w:vAlign w:val="center"/>
            <w:hideMark/>
          </w:tcPr>
          <w:p w14:paraId="694BCC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BEVO to BEVO LIN 1</w:t>
            </w:r>
          </w:p>
        </w:tc>
        <w:tc>
          <w:tcPr>
            <w:tcW w:w="1023" w:type="dxa"/>
            <w:tcBorders>
              <w:top w:val="nil"/>
              <w:left w:val="nil"/>
              <w:bottom w:val="single" w:sz="8" w:space="0" w:color="auto"/>
              <w:right w:val="single" w:sz="8" w:space="0" w:color="auto"/>
            </w:tcBorders>
            <w:shd w:val="clear" w:color="auto" w:fill="auto"/>
            <w:vAlign w:val="center"/>
            <w:hideMark/>
          </w:tcPr>
          <w:p w14:paraId="1BF329B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Uvalde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 West Batesville 138kV</w:t>
            </w:r>
          </w:p>
        </w:tc>
        <w:tc>
          <w:tcPr>
            <w:tcW w:w="1014" w:type="dxa"/>
            <w:tcBorders>
              <w:top w:val="nil"/>
              <w:left w:val="nil"/>
              <w:bottom w:val="single" w:sz="8" w:space="0" w:color="auto"/>
              <w:right w:val="single" w:sz="8" w:space="0" w:color="auto"/>
            </w:tcBorders>
            <w:shd w:val="clear" w:color="auto" w:fill="auto"/>
            <w:vAlign w:val="center"/>
            <w:hideMark/>
          </w:tcPr>
          <w:p w14:paraId="5A94524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0725773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$23,339.85</w:t>
            </w:r>
          </w:p>
        </w:tc>
        <w:tc>
          <w:tcPr>
            <w:tcW w:w="1039" w:type="dxa"/>
            <w:tcBorders>
              <w:top w:val="nil"/>
              <w:left w:val="nil"/>
              <w:bottom w:val="single" w:sz="8" w:space="0" w:color="auto"/>
              <w:right w:val="single" w:sz="8" w:space="0" w:color="auto"/>
            </w:tcBorders>
            <w:shd w:val="clear" w:color="auto" w:fill="auto"/>
            <w:vAlign w:val="bottom"/>
            <w:hideMark/>
          </w:tcPr>
          <w:p w14:paraId="435B316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AAF228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3A31D51"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433E33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621" w:type="dxa"/>
            <w:tcBorders>
              <w:top w:val="nil"/>
              <w:left w:val="nil"/>
              <w:bottom w:val="single" w:sz="8" w:space="0" w:color="auto"/>
              <w:right w:val="single" w:sz="8" w:space="0" w:color="auto"/>
            </w:tcBorders>
            <w:shd w:val="clear" w:color="000000" w:fill="B8CCE4"/>
            <w:vAlign w:val="center"/>
            <w:hideMark/>
          </w:tcPr>
          <w:p w14:paraId="444D492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HAINE__OLEAND1_1</w:t>
            </w:r>
          </w:p>
        </w:tc>
        <w:tc>
          <w:tcPr>
            <w:tcW w:w="2012" w:type="dxa"/>
            <w:tcBorders>
              <w:top w:val="nil"/>
              <w:left w:val="nil"/>
              <w:bottom w:val="single" w:sz="8" w:space="0" w:color="auto"/>
              <w:right w:val="single" w:sz="8" w:space="0" w:color="auto"/>
            </w:tcBorders>
            <w:shd w:val="clear" w:color="000000" w:fill="B8CCE4"/>
            <w:vAlign w:val="center"/>
            <w:hideMark/>
          </w:tcPr>
          <w:p w14:paraId="63FBF9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Manual </w:t>
            </w:r>
            <w:proofErr w:type="spellStart"/>
            <w:r w:rsidRPr="00D442DB">
              <w:rPr>
                <w:rFonts w:ascii="Andale WT" w:hAnsi="Andale WT" w:cs="Tahoma"/>
                <w:color w:val="454545"/>
                <w:sz w:val="16"/>
                <w:szCs w:val="16"/>
              </w:rPr>
              <w:t>dbl</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ckt</w:t>
            </w:r>
            <w:proofErr w:type="spellEnd"/>
            <w:r w:rsidRPr="00D442DB">
              <w:rPr>
                <w:rFonts w:ascii="Andale WT" w:hAnsi="Andale WT" w:cs="Tahoma"/>
                <w:color w:val="454545"/>
                <w:sz w:val="16"/>
                <w:szCs w:val="16"/>
              </w:rPr>
              <w:t xml:space="preserve"> for NEDIN-BONILLA 345kV &amp; RIOH-PRIM138kV</w:t>
            </w:r>
          </w:p>
        </w:tc>
        <w:tc>
          <w:tcPr>
            <w:tcW w:w="1023" w:type="dxa"/>
            <w:tcBorders>
              <w:top w:val="nil"/>
              <w:left w:val="nil"/>
              <w:bottom w:val="single" w:sz="8" w:space="0" w:color="auto"/>
              <w:right w:val="single" w:sz="8" w:space="0" w:color="auto"/>
            </w:tcBorders>
            <w:shd w:val="clear" w:color="000000" w:fill="B8CCE4"/>
            <w:vAlign w:val="center"/>
            <w:hideMark/>
          </w:tcPr>
          <w:p w14:paraId="54AD82E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Oleander - Haine Drive 138kV</w:t>
            </w:r>
          </w:p>
        </w:tc>
        <w:tc>
          <w:tcPr>
            <w:tcW w:w="1014" w:type="dxa"/>
            <w:tcBorders>
              <w:top w:val="nil"/>
              <w:left w:val="nil"/>
              <w:bottom w:val="single" w:sz="8" w:space="0" w:color="auto"/>
              <w:right w:val="single" w:sz="8" w:space="0" w:color="auto"/>
            </w:tcBorders>
            <w:shd w:val="clear" w:color="000000" w:fill="B8CCE4"/>
            <w:vAlign w:val="center"/>
            <w:hideMark/>
          </w:tcPr>
          <w:p w14:paraId="1F84B0A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407A392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$19,622.56</w:t>
            </w:r>
          </w:p>
        </w:tc>
        <w:tc>
          <w:tcPr>
            <w:tcW w:w="1039" w:type="dxa"/>
            <w:tcBorders>
              <w:top w:val="nil"/>
              <w:left w:val="nil"/>
              <w:bottom w:val="single" w:sz="8" w:space="0" w:color="auto"/>
              <w:right w:val="single" w:sz="8" w:space="0" w:color="auto"/>
            </w:tcBorders>
            <w:shd w:val="clear" w:color="000000" w:fill="B8CCE4"/>
            <w:vAlign w:val="bottom"/>
            <w:hideMark/>
          </w:tcPr>
          <w:p w14:paraId="2BF0883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60B896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E50E04F"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3A891A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SELMTH25</w:t>
            </w:r>
          </w:p>
        </w:tc>
        <w:tc>
          <w:tcPr>
            <w:tcW w:w="1621" w:type="dxa"/>
            <w:tcBorders>
              <w:top w:val="nil"/>
              <w:left w:val="nil"/>
              <w:bottom w:val="single" w:sz="8" w:space="0" w:color="auto"/>
              <w:right w:val="single" w:sz="8" w:space="0" w:color="auto"/>
            </w:tcBorders>
            <w:shd w:val="clear" w:color="auto" w:fill="auto"/>
            <w:vAlign w:val="center"/>
            <w:hideMark/>
          </w:tcPr>
          <w:p w14:paraId="04E89CC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1025__B</w:t>
            </w:r>
          </w:p>
        </w:tc>
        <w:tc>
          <w:tcPr>
            <w:tcW w:w="2012" w:type="dxa"/>
            <w:tcBorders>
              <w:top w:val="nil"/>
              <w:left w:val="nil"/>
              <w:bottom w:val="single" w:sz="8" w:space="0" w:color="auto"/>
              <w:right w:val="single" w:sz="8" w:space="0" w:color="auto"/>
            </w:tcBorders>
            <w:shd w:val="clear" w:color="auto" w:fill="auto"/>
            <w:vAlign w:val="center"/>
            <w:hideMark/>
          </w:tcPr>
          <w:p w14:paraId="6AD3EB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ELM MOTT to ELM MOTT LIN _A</w:t>
            </w:r>
          </w:p>
        </w:tc>
        <w:tc>
          <w:tcPr>
            <w:tcW w:w="1023" w:type="dxa"/>
            <w:tcBorders>
              <w:top w:val="nil"/>
              <w:left w:val="nil"/>
              <w:bottom w:val="single" w:sz="8" w:space="0" w:color="auto"/>
              <w:right w:val="single" w:sz="8" w:space="0" w:color="auto"/>
            </w:tcBorders>
            <w:shd w:val="clear" w:color="auto" w:fill="auto"/>
            <w:vAlign w:val="center"/>
            <w:hideMark/>
          </w:tcPr>
          <w:p w14:paraId="5EFF03A3"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Mclane</w:t>
            </w:r>
            <w:proofErr w:type="spellEnd"/>
            <w:r w:rsidRPr="00D442DB">
              <w:rPr>
                <w:rFonts w:ascii="Andale WT" w:hAnsi="Andale WT" w:cs="Tahoma"/>
                <w:color w:val="454545"/>
                <w:sz w:val="16"/>
                <w:szCs w:val="16"/>
              </w:rPr>
              <w:t xml:space="preserve"> Switch - Frow Sub 138kV</w:t>
            </w:r>
          </w:p>
        </w:tc>
        <w:tc>
          <w:tcPr>
            <w:tcW w:w="1014" w:type="dxa"/>
            <w:tcBorders>
              <w:top w:val="nil"/>
              <w:left w:val="nil"/>
              <w:bottom w:val="single" w:sz="8" w:space="0" w:color="auto"/>
              <w:right w:val="single" w:sz="8" w:space="0" w:color="auto"/>
            </w:tcBorders>
            <w:shd w:val="clear" w:color="auto" w:fill="auto"/>
            <w:vAlign w:val="center"/>
            <w:hideMark/>
          </w:tcPr>
          <w:p w14:paraId="783B789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C8DA2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$19,095.75</w:t>
            </w:r>
          </w:p>
        </w:tc>
        <w:tc>
          <w:tcPr>
            <w:tcW w:w="1039" w:type="dxa"/>
            <w:tcBorders>
              <w:top w:val="nil"/>
              <w:left w:val="nil"/>
              <w:bottom w:val="single" w:sz="8" w:space="0" w:color="auto"/>
              <w:right w:val="single" w:sz="8" w:space="0" w:color="auto"/>
            </w:tcBorders>
            <w:shd w:val="clear" w:color="auto" w:fill="auto"/>
            <w:vAlign w:val="bottom"/>
            <w:hideMark/>
          </w:tcPr>
          <w:p w14:paraId="00B2292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CD8AC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EE6E996"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5FBA1A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SRAZDRY8</w:t>
            </w:r>
          </w:p>
        </w:tc>
        <w:tc>
          <w:tcPr>
            <w:tcW w:w="1621" w:type="dxa"/>
            <w:tcBorders>
              <w:top w:val="nil"/>
              <w:left w:val="nil"/>
              <w:bottom w:val="single" w:sz="8" w:space="0" w:color="auto"/>
              <w:right w:val="single" w:sz="8" w:space="0" w:color="auto"/>
            </w:tcBorders>
            <w:shd w:val="clear" w:color="000000" w:fill="B8CCE4"/>
            <w:vAlign w:val="center"/>
            <w:hideMark/>
          </w:tcPr>
          <w:p w14:paraId="019A7E7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2012" w:type="dxa"/>
            <w:tcBorders>
              <w:top w:val="nil"/>
              <w:left w:val="nil"/>
              <w:bottom w:val="single" w:sz="8" w:space="0" w:color="auto"/>
              <w:right w:val="single" w:sz="8" w:space="0" w:color="auto"/>
            </w:tcBorders>
            <w:shd w:val="clear" w:color="000000" w:fill="B8CCE4"/>
            <w:vAlign w:val="center"/>
            <w:hideMark/>
          </w:tcPr>
          <w:p w14:paraId="1EF2D8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RAZORBACK to DRYFRIO LIN 1</w:t>
            </w:r>
          </w:p>
        </w:tc>
        <w:tc>
          <w:tcPr>
            <w:tcW w:w="1023" w:type="dxa"/>
            <w:tcBorders>
              <w:top w:val="nil"/>
              <w:left w:val="nil"/>
              <w:bottom w:val="single" w:sz="8" w:space="0" w:color="auto"/>
              <w:right w:val="single" w:sz="8" w:space="0" w:color="auto"/>
            </w:tcBorders>
            <w:shd w:val="clear" w:color="000000" w:fill="B8CCE4"/>
            <w:vAlign w:val="center"/>
            <w:hideMark/>
          </w:tcPr>
          <w:p w14:paraId="656B597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 Switching Station - Downie Switching Station 138kV</w:t>
            </w:r>
          </w:p>
        </w:tc>
        <w:tc>
          <w:tcPr>
            <w:tcW w:w="1014" w:type="dxa"/>
            <w:tcBorders>
              <w:top w:val="nil"/>
              <w:left w:val="nil"/>
              <w:bottom w:val="single" w:sz="8" w:space="0" w:color="auto"/>
              <w:right w:val="single" w:sz="8" w:space="0" w:color="auto"/>
            </w:tcBorders>
            <w:shd w:val="clear" w:color="000000" w:fill="B8CCE4"/>
            <w:vAlign w:val="center"/>
            <w:hideMark/>
          </w:tcPr>
          <w:p w14:paraId="62541C4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000000" w:fill="B8CCE4"/>
            <w:hideMark/>
          </w:tcPr>
          <w:p w14:paraId="4FCEDE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$19,049.24</w:t>
            </w:r>
          </w:p>
        </w:tc>
        <w:tc>
          <w:tcPr>
            <w:tcW w:w="1039" w:type="dxa"/>
            <w:tcBorders>
              <w:top w:val="nil"/>
              <w:left w:val="nil"/>
              <w:bottom w:val="single" w:sz="8" w:space="0" w:color="auto"/>
              <w:right w:val="single" w:sz="8" w:space="0" w:color="auto"/>
            </w:tcBorders>
            <w:shd w:val="clear" w:color="000000" w:fill="B8CCE4"/>
            <w:vAlign w:val="bottom"/>
            <w:hideMark/>
          </w:tcPr>
          <w:p w14:paraId="4E37489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1B52F5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A35F73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B9C01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XCAG158</w:t>
            </w:r>
          </w:p>
        </w:tc>
        <w:tc>
          <w:tcPr>
            <w:tcW w:w="1621" w:type="dxa"/>
            <w:tcBorders>
              <w:top w:val="nil"/>
              <w:left w:val="nil"/>
              <w:bottom w:val="single" w:sz="8" w:space="0" w:color="auto"/>
              <w:right w:val="single" w:sz="8" w:space="0" w:color="auto"/>
            </w:tcBorders>
            <w:shd w:val="clear" w:color="auto" w:fill="auto"/>
            <w:vAlign w:val="center"/>
            <w:hideMark/>
          </w:tcPr>
          <w:p w14:paraId="1AEF75A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CAGNON_MR4H</w:t>
            </w:r>
          </w:p>
        </w:tc>
        <w:tc>
          <w:tcPr>
            <w:tcW w:w="2012" w:type="dxa"/>
            <w:tcBorders>
              <w:top w:val="nil"/>
              <w:left w:val="nil"/>
              <w:bottom w:val="single" w:sz="8" w:space="0" w:color="auto"/>
              <w:right w:val="single" w:sz="8" w:space="0" w:color="auto"/>
            </w:tcBorders>
            <w:shd w:val="clear" w:color="auto" w:fill="auto"/>
            <w:vAlign w:val="center"/>
            <w:hideMark/>
          </w:tcPr>
          <w:p w14:paraId="6F819D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 TRX CAGNON_3_3 345/138</w:t>
            </w:r>
          </w:p>
        </w:tc>
        <w:tc>
          <w:tcPr>
            <w:tcW w:w="1023" w:type="dxa"/>
            <w:tcBorders>
              <w:top w:val="nil"/>
              <w:left w:val="nil"/>
              <w:bottom w:val="single" w:sz="8" w:space="0" w:color="auto"/>
              <w:right w:val="single" w:sz="8" w:space="0" w:color="auto"/>
            </w:tcBorders>
            <w:shd w:val="clear" w:color="auto" w:fill="auto"/>
            <w:vAlign w:val="center"/>
            <w:hideMark/>
          </w:tcPr>
          <w:p w14:paraId="5A8AC20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 345kV</w:t>
            </w:r>
          </w:p>
        </w:tc>
        <w:tc>
          <w:tcPr>
            <w:tcW w:w="1014" w:type="dxa"/>
            <w:tcBorders>
              <w:top w:val="nil"/>
              <w:left w:val="nil"/>
              <w:bottom w:val="single" w:sz="8" w:space="0" w:color="auto"/>
              <w:right w:val="single" w:sz="8" w:space="0" w:color="auto"/>
            </w:tcBorders>
            <w:shd w:val="clear" w:color="auto" w:fill="auto"/>
            <w:vAlign w:val="center"/>
            <w:hideMark/>
          </w:tcPr>
          <w:p w14:paraId="18433C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666A25D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$18,771.65</w:t>
            </w:r>
          </w:p>
        </w:tc>
        <w:tc>
          <w:tcPr>
            <w:tcW w:w="1039" w:type="dxa"/>
            <w:tcBorders>
              <w:top w:val="nil"/>
              <w:left w:val="nil"/>
              <w:bottom w:val="single" w:sz="8" w:space="0" w:color="auto"/>
              <w:right w:val="single" w:sz="8" w:space="0" w:color="auto"/>
            </w:tcBorders>
            <w:shd w:val="clear" w:color="auto" w:fill="auto"/>
            <w:vAlign w:val="bottom"/>
            <w:hideMark/>
          </w:tcPr>
          <w:p w14:paraId="113A2F0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7F0C15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5EFFA72"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35A655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7DEFBA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138_WBT_WBN_1</w:t>
            </w:r>
          </w:p>
        </w:tc>
        <w:tc>
          <w:tcPr>
            <w:tcW w:w="2012" w:type="dxa"/>
            <w:tcBorders>
              <w:top w:val="nil"/>
              <w:left w:val="nil"/>
              <w:bottom w:val="single" w:sz="8" w:space="0" w:color="auto"/>
              <w:right w:val="single" w:sz="8" w:space="0" w:color="auto"/>
            </w:tcBorders>
            <w:shd w:val="clear" w:color="auto" w:fill="auto"/>
            <w:vAlign w:val="center"/>
            <w:hideMark/>
          </w:tcPr>
          <w:p w14:paraId="70E54EB4"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280944A8"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Wolfbone</w:t>
            </w:r>
            <w:proofErr w:type="spellEnd"/>
            <w:r w:rsidRPr="00D442DB">
              <w:rPr>
                <w:rFonts w:ascii="Andale WT" w:hAnsi="Andale WT" w:cs="Tahoma"/>
                <w:color w:val="454545"/>
                <w:sz w:val="16"/>
                <w:szCs w:val="16"/>
              </w:rPr>
              <w:t xml:space="preserve"> Tap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w:t>
            </w:r>
            <w:proofErr w:type="spellStart"/>
            <w:r w:rsidRPr="00D442DB">
              <w:rPr>
                <w:rFonts w:ascii="Andale WT" w:hAnsi="Andale WT" w:cs="Tahoma"/>
                <w:color w:val="454545"/>
                <w:sz w:val="16"/>
                <w:szCs w:val="16"/>
              </w:rPr>
              <w:t>Wolfbone</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069B9E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B29BF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$16,496.89</w:t>
            </w:r>
          </w:p>
        </w:tc>
        <w:tc>
          <w:tcPr>
            <w:tcW w:w="1039" w:type="dxa"/>
            <w:tcBorders>
              <w:top w:val="nil"/>
              <w:left w:val="nil"/>
              <w:bottom w:val="single" w:sz="8" w:space="0" w:color="auto"/>
              <w:right w:val="single" w:sz="8" w:space="0" w:color="auto"/>
            </w:tcBorders>
            <w:shd w:val="clear" w:color="auto" w:fill="auto"/>
            <w:vAlign w:val="bottom"/>
            <w:hideMark/>
          </w:tcPr>
          <w:p w14:paraId="2B9335D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20CF3C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1202693"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267BE4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SDIMBEV8</w:t>
            </w:r>
          </w:p>
        </w:tc>
        <w:tc>
          <w:tcPr>
            <w:tcW w:w="1621" w:type="dxa"/>
            <w:tcBorders>
              <w:top w:val="nil"/>
              <w:left w:val="nil"/>
              <w:bottom w:val="single" w:sz="8" w:space="0" w:color="auto"/>
              <w:right w:val="single" w:sz="8" w:space="0" w:color="auto"/>
            </w:tcBorders>
            <w:shd w:val="clear" w:color="auto" w:fill="auto"/>
            <w:vAlign w:val="center"/>
            <w:hideMark/>
          </w:tcPr>
          <w:p w14:paraId="70FAB1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2012" w:type="dxa"/>
            <w:tcBorders>
              <w:top w:val="nil"/>
              <w:left w:val="nil"/>
              <w:bottom w:val="single" w:sz="8" w:space="0" w:color="auto"/>
              <w:right w:val="single" w:sz="8" w:space="0" w:color="auto"/>
            </w:tcBorders>
            <w:shd w:val="clear" w:color="auto" w:fill="auto"/>
            <w:vAlign w:val="center"/>
            <w:hideMark/>
          </w:tcPr>
          <w:p w14:paraId="5C76BA4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BEVO to BEVO LIN 1</w:t>
            </w:r>
          </w:p>
        </w:tc>
        <w:tc>
          <w:tcPr>
            <w:tcW w:w="1023" w:type="dxa"/>
            <w:tcBorders>
              <w:top w:val="nil"/>
              <w:left w:val="nil"/>
              <w:bottom w:val="single" w:sz="8" w:space="0" w:color="auto"/>
              <w:right w:val="single" w:sz="8" w:space="0" w:color="auto"/>
            </w:tcBorders>
            <w:shd w:val="clear" w:color="auto" w:fill="auto"/>
            <w:vAlign w:val="center"/>
            <w:hideMark/>
          </w:tcPr>
          <w:p w14:paraId="51D541D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 Escondido 138kV</w:t>
            </w:r>
          </w:p>
        </w:tc>
        <w:tc>
          <w:tcPr>
            <w:tcW w:w="1014" w:type="dxa"/>
            <w:tcBorders>
              <w:top w:val="nil"/>
              <w:left w:val="nil"/>
              <w:bottom w:val="single" w:sz="8" w:space="0" w:color="auto"/>
              <w:right w:val="single" w:sz="8" w:space="0" w:color="auto"/>
            </w:tcBorders>
            <w:shd w:val="clear" w:color="auto" w:fill="auto"/>
            <w:vAlign w:val="center"/>
            <w:hideMark/>
          </w:tcPr>
          <w:p w14:paraId="7D4B74D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auto" w:fill="auto"/>
            <w:hideMark/>
          </w:tcPr>
          <w:p w14:paraId="52CF8F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$16,054.04</w:t>
            </w:r>
          </w:p>
        </w:tc>
        <w:tc>
          <w:tcPr>
            <w:tcW w:w="1039" w:type="dxa"/>
            <w:tcBorders>
              <w:top w:val="nil"/>
              <w:left w:val="nil"/>
              <w:bottom w:val="single" w:sz="8" w:space="0" w:color="auto"/>
              <w:right w:val="single" w:sz="8" w:space="0" w:color="auto"/>
            </w:tcBorders>
            <w:shd w:val="clear" w:color="auto" w:fill="auto"/>
            <w:vAlign w:val="bottom"/>
            <w:hideMark/>
          </w:tcPr>
          <w:p w14:paraId="7FCD01B0"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31BEB5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32422C5"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974913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SHONF38</w:t>
            </w:r>
          </w:p>
        </w:tc>
        <w:tc>
          <w:tcPr>
            <w:tcW w:w="1621" w:type="dxa"/>
            <w:tcBorders>
              <w:top w:val="nil"/>
              <w:left w:val="nil"/>
              <w:bottom w:val="single" w:sz="8" w:space="0" w:color="auto"/>
              <w:right w:val="single" w:sz="8" w:space="0" w:color="auto"/>
            </w:tcBorders>
            <w:shd w:val="clear" w:color="000000" w:fill="B8CCE4"/>
            <w:vAlign w:val="center"/>
            <w:hideMark/>
          </w:tcPr>
          <w:p w14:paraId="37F303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HONDO_CASTROSW_1</w:t>
            </w:r>
          </w:p>
        </w:tc>
        <w:tc>
          <w:tcPr>
            <w:tcW w:w="2012" w:type="dxa"/>
            <w:tcBorders>
              <w:top w:val="nil"/>
              <w:left w:val="nil"/>
              <w:bottom w:val="single" w:sz="8" w:space="0" w:color="auto"/>
              <w:right w:val="single" w:sz="8" w:space="0" w:color="auto"/>
            </w:tcBorders>
            <w:shd w:val="clear" w:color="000000" w:fill="B8CCE4"/>
            <w:vAlign w:val="center"/>
            <w:hideMark/>
          </w:tcPr>
          <w:p w14:paraId="00C90C6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HONDO to HONDO CREEK SWITCHING STATION LIN 1</w:t>
            </w:r>
          </w:p>
        </w:tc>
        <w:tc>
          <w:tcPr>
            <w:tcW w:w="1023" w:type="dxa"/>
            <w:tcBorders>
              <w:top w:val="nil"/>
              <w:left w:val="nil"/>
              <w:bottom w:val="single" w:sz="8" w:space="0" w:color="auto"/>
              <w:right w:val="single" w:sz="8" w:space="0" w:color="auto"/>
            </w:tcBorders>
            <w:shd w:val="clear" w:color="000000" w:fill="B8CCE4"/>
            <w:vAlign w:val="center"/>
            <w:hideMark/>
          </w:tcPr>
          <w:p w14:paraId="3BED768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Hondo Creek Switching Station - Castroville Switch 69kV</w:t>
            </w:r>
          </w:p>
        </w:tc>
        <w:tc>
          <w:tcPr>
            <w:tcW w:w="1014" w:type="dxa"/>
            <w:tcBorders>
              <w:top w:val="nil"/>
              <w:left w:val="nil"/>
              <w:bottom w:val="single" w:sz="8" w:space="0" w:color="auto"/>
              <w:right w:val="single" w:sz="8" w:space="0" w:color="auto"/>
            </w:tcBorders>
            <w:shd w:val="clear" w:color="000000" w:fill="B8CCE4"/>
            <w:vAlign w:val="center"/>
            <w:hideMark/>
          </w:tcPr>
          <w:p w14:paraId="1FE7F7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2108F76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$14,061.99</w:t>
            </w:r>
          </w:p>
        </w:tc>
        <w:tc>
          <w:tcPr>
            <w:tcW w:w="1039" w:type="dxa"/>
            <w:tcBorders>
              <w:top w:val="nil"/>
              <w:left w:val="nil"/>
              <w:bottom w:val="single" w:sz="8" w:space="0" w:color="auto"/>
              <w:right w:val="single" w:sz="8" w:space="0" w:color="auto"/>
            </w:tcBorders>
            <w:shd w:val="clear" w:color="000000" w:fill="B8CCE4"/>
            <w:vAlign w:val="bottom"/>
            <w:hideMark/>
          </w:tcPr>
          <w:p w14:paraId="7007539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1EF448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5713F22"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C5696A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DFERGRM8</w:t>
            </w:r>
          </w:p>
        </w:tc>
        <w:tc>
          <w:tcPr>
            <w:tcW w:w="1621" w:type="dxa"/>
            <w:tcBorders>
              <w:top w:val="nil"/>
              <w:left w:val="nil"/>
              <w:bottom w:val="single" w:sz="8" w:space="0" w:color="auto"/>
              <w:right w:val="single" w:sz="8" w:space="0" w:color="auto"/>
            </w:tcBorders>
            <w:shd w:val="clear" w:color="000000" w:fill="B8CCE4"/>
            <w:vAlign w:val="center"/>
            <w:hideMark/>
          </w:tcPr>
          <w:p w14:paraId="40DDD87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CORONA_AT4</w:t>
            </w:r>
          </w:p>
        </w:tc>
        <w:tc>
          <w:tcPr>
            <w:tcW w:w="2012" w:type="dxa"/>
            <w:tcBorders>
              <w:top w:val="nil"/>
              <w:left w:val="nil"/>
              <w:bottom w:val="single" w:sz="8" w:space="0" w:color="auto"/>
              <w:right w:val="single" w:sz="8" w:space="0" w:color="auto"/>
            </w:tcBorders>
            <w:shd w:val="clear" w:color="000000" w:fill="B8CCE4"/>
            <w:vAlign w:val="center"/>
            <w:hideMark/>
          </w:tcPr>
          <w:p w14:paraId="19C6114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Ferguson-Sherwood Shores &amp; Ferguson-Granite Mountain 138kV</w:t>
            </w:r>
          </w:p>
        </w:tc>
        <w:tc>
          <w:tcPr>
            <w:tcW w:w="1023" w:type="dxa"/>
            <w:tcBorders>
              <w:top w:val="nil"/>
              <w:left w:val="nil"/>
              <w:bottom w:val="single" w:sz="8" w:space="0" w:color="auto"/>
              <w:right w:val="single" w:sz="8" w:space="0" w:color="auto"/>
            </w:tcBorders>
            <w:shd w:val="clear" w:color="000000" w:fill="B8CCE4"/>
            <w:vAlign w:val="center"/>
            <w:hideMark/>
          </w:tcPr>
          <w:p w14:paraId="5E9134D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Coronado 138kV</w:t>
            </w:r>
          </w:p>
        </w:tc>
        <w:tc>
          <w:tcPr>
            <w:tcW w:w="1014" w:type="dxa"/>
            <w:tcBorders>
              <w:top w:val="nil"/>
              <w:left w:val="nil"/>
              <w:bottom w:val="single" w:sz="8" w:space="0" w:color="auto"/>
              <w:right w:val="single" w:sz="8" w:space="0" w:color="auto"/>
            </w:tcBorders>
            <w:shd w:val="clear" w:color="000000" w:fill="B8CCE4"/>
            <w:vAlign w:val="center"/>
            <w:hideMark/>
          </w:tcPr>
          <w:p w14:paraId="03A525D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71A8E3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$13,983.94</w:t>
            </w:r>
          </w:p>
        </w:tc>
        <w:tc>
          <w:tcPr>
            <w:tcW w:w="1039" w:type="dxa"/>
            <w:tcBorders>
              <w:top w:val="nil"/>
              <w:left w:val="nil"/>
              <w:bottom w:val="single" w:sz="8" w:space="0" w:color="auto"/>
              <w:right w:val="single" w:sz="8" w:space="0" w:color="auto"/>
            </w:tcBorders>
            <w:shd w:val="clear" w:color="000000" w:fill="B8CCE4"/>
            <w:vAlign w:val="bottom"/>
            <w:hideMark/>
          </w:tcPr>
          <w:p w14:paraId="773DA20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BAF0C2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9D396A6"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548FB99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XUVA189</w:t>
            </w:r>
          </w:p>
        </w:tc>
        <w:tc>
          <w:tcPr>
            <w:tcW w:w="1621" w:type="dxa"/>
            <w:tcBorders>
              <w:top w:val="nil"/>
              <w:left w:val="nil"/>
              <w:bottom w:val="single" w:sz="8" w:space="0" w:color="auto"/>
              <w:right w:val="single" w:sz="8" w:space="0" w:color="auto"/>
            </w:tcBorders>
            <w:shd w:val="clear" w:color="000000" w:fill="B8CCE4"/>
            <w:vAlign w:val="center"/>
            <w:hideMark/>
          </w:tcPr>
          <w:p w14:paraId="28D0BA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CHAPAR_TURTLC1_1</w:t>
            </w:r>
          </w:p>
        </w:tc>
        <w:tc>
          <w:tcPr>
            <w:tcW w:w="2012" w:type="dxa"/>
            <w:tcBorders>
              <w:top w:val="nil"/>
              <w:left w:val="nil"/>
              <w:bottom w:val="single" w:sz="8" w:space="0" w:color="auto"/>
              <w:right w:val="single" w:sz="8" w:space="0" w:color="auto"/>
            </w:tcBorders>
            <w:shd w:val="clear" w:color="000000" w:fill="B8CCE4"/>
            <w:vAlign w:val="center"/>
            <w:hideMark/>
          </w:tcPr>
          <w:p w14:paraId="6A7EE59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 AEP TRX T1 138/69</w:t>
            </w:r>
          </w:p>
        </w:tc>
        <w:tc>
          <w:tcPr>
            <w:tcW w:w="1023" w:type="dxa"/>
            <w:tcBorders>
              <w:top w:val="nil"/>
              <w:left w:val="nil"/>
              <w:bottom w:val="single" w:sz="8" w:space="0" w:color="auto"/>
              <w:right w:val="single" w:sz="8" w:space="0" w:color="auto"/>
            </w:tcBorders>
            <w:shd w:val="clear" w:color="000000" w:fill="B8CCE4"/>
            <w:vAlign w:val="center"/>
            <w:hideMark/>
          </w:tcPr>
          <w:p w14:paraId="213A62F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Turtle Creek Switching Station - </w:t>
            </w:r>
            <w:proofErr w:type="spellStart"/>
            <w:r w:rsidRPr="00D442DB">
              <w:rPr>
                <w:rFonts w:ascii="Andale WT" w:hAnsi="Andale WT" w:cs="Tahoma"/>
                <w:color w:val="454545"/>
                <w:sz w:val="16"/>
                <w:szCs w:val="16"/>
              </w:rPr>
              <w:t>Chaparrosa</w:t>
            </w:r>
            <w:proofErr w:type="spellEnd"/>
            <w:r w:rsidRPr="00D442DB">
              <w:rPr>
                <w:rFonts w:ascii="Andale WT" w:hAnsi="Andale WT" w:cs="Tahoma"/>
                <w:color w:val="454545"/>
                <w:sz w:val="16"/>
                <w:szCs w:val="16"/>
              </w:rPr>
              <w:t xml:space="preserve"> Tap 69kV</w:t>
            </w:r>
          </w:p>
        </w:tc>
        <w:tc>
          <w:tcPr>
            <w:tcW w:w="1014" w:type="dxa"/>
            <w:tcBorders>
              <w:top w:val="nil"/>
              <w:left w:val="nil"/>
              <w:bottom w:val="single" w:sz="8" w:space="0" w:color="auto"/>
              <w:right w:val="single" w:sz="8" w:space="0" w:color="auto"/>
            </w:tcBorders>
            <w:shd w:val="clear" w:color="000000" w:fill="B8CCE4"/>
            <w:vAlign w:val="center"/>
            <w:hideMark/>
          </w:tcPr>
          <w:p w14:paraId="57F27A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0C6221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$13,478.67</w:t>
            </w:r>
          </w:p>
        </w:tc>
        <w:tc>
          <w:tcPr>
            <w:tcW w:w="1039" w:type="dxa"/>
            <w:tcBorders>
              <w:top w:val="nil"/>
              <w:left w:val="nil"/>
              <w:bottom w:val="single" w:sz="8" w:space="0" w:color="auto"/>
              <w:right w:val="single" w:sz="8" w:space="0" w:color="auto"/>
            </w:tcBorders>
            <w:shd w:val="clear" w:color="000000" w:fill="B8CCE4"/>
            <w:vAlign w:val="bottom"/>
            <w:hideMark/>
          </w:tcPr>
          <w:p w14:paraId="2BB7713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FDFDAA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68A29F6"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5474CD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SMADSAP8</w:t>
            </w:r>
          </w:p>
        </w:tc>
        <w:tc>
          <w:tcPr>
            <w:tcW w:w="1621" w:type="dxa"/>
            <w:tcBorders>
              <w:top w:val="nil"/>
              <w:left w:val="nil"/>
              <w:bottom w:val="single" w:sz="8" w:space="0" w:color="auto"/>
              <w:right w:val="single" w:sz="8" w:space="0" w:color="auto"/>
            </w:tcBorders>
            <w:shd w:val="clear" w:color="auto" w:fill="auto"/>
            <w:vAlign w:val="center"/>
            <w:hideMark/>
          </w:tcPr>
          <w:p w14:paraId="2B5B11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MADDUX_SAPOWE2_1</w:t>
            </w:r>
          </w:p>
        </w:tc>
        <w:tc>
          <w:tcPr>
            <w:tcW w:w="2012" w:type="dxa"/>
            <w:tcBorders>
              <w:top w:val="nil"/>
              <w:left w:val="nil"/>
              <w:bottom w:val="single" w:sz="8" w:space="0" w:color="auto"/>
              <w:right w:val="single" w:sz="8" w:space="0" w:color="auto"/>
            </w:tcBorders>
            <w:shd w:val="clear" w:color="auto" w:fill="auto"/>
            <w:vAlign w:val="center"/>
            <w:hideMark/>
          </w:tcPr>
          <w:p w14:paraId="5FB81CB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 to SAN ANGELO POWER STATION LIN 1</w:t>
            </w:r>
          </w:p>
        </w:tc>
        <w:tc>
          <w:tcPr>
            <w:tcW w:w="1023" w:type="dxa"/>
            <w:tcBorders>
              <w:top w:val="nil"/>
              <w:left w:val="nil"/>
              <w:bottom w:val="single" w:sz="8" w:space="0" w:color="auto"/>
              <w:right w:val="single" w:sz="8" w:space="0" w:color="auto"/>
            </w:tcBorders>
            <w:shd w:val="clear" w:color="auto" w:fill="auto"/>
            <w:vAlign w:val="center"/>
            <w:hideMark/>
          </w:tcPr>
          <w:p w14:paraId="3533B44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 - San Angelo Power Station 138kV</w:t>
            </w:r>
          </w:p>
        </w:tc>
        <w:tc>
          <w:tcPr>
            <w:tcW w:w="1014" w:type="dxa"/>
            <w:tcBorders>
              <w:top w:val="nil"/>
              <w:left w:val="nil"/>
              <w:bottom w:val="single" w:sz="8" w:space="0" w:color="auto"/>
              <w:right w:val="single" w:sz="8" w:space="0" w:color="auto"/>
            </w:tcBorders>
            <w:shd w:val="clear" w:color="auto" w:fill="auto"/>
            <w:vAlign w:val="center"/>
            <w:hideMark/>
          </w:tcPr>
          <w:p w14:paraId="1B9839C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39EC3D7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$13,384.67</w:t>
            </w:r>
          </w:p>
        </w:tc>
        <w:tc>
          <w:tcPr>
            <w:tcW w:w="1039" w:type="dxa"/>
            <w:tcBorders>
              <w:top w:val="nil"/>
              <w:left w:val="nil"/>
              <w:bottom w:val="single" w:sz="8" w:space="0" w:color="auto"/>
              <w:right w:val="single" w:sz="8" w:space="0" w:color="auto"/>
            </w:tcBorders>
            <w:shd w:val="clear" w:color="auto" w:fill="auto"/>
            <w:vAlign w:val="bottom"/>
            <w:hideMark/>
          </w:tcPr>
          <w:p w14:paraId="36FDBE7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B390BE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497B9E9"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7D7866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DVICEDN8</w:t>
            </w:r>
          </w:p>
        </w:tc>
        <w:tc>
          <w:tcPr>
            <w:tcW w:w="1621" w:type="dxa"/>
            <w:tcBorders>
              <w:top w:val="nil"/>
              <w:left w:val="nil"/>
              <w:bottom w:val="single" w:sz="8" w:space="0" w:color="auto"/>
              <w:right w:val="single" w:sz="8" w:space="0" w:color="auto"/>
            </w:tcBorders>
            <w:shd w:val="clear" w:color="000000" w:fill="B8CCE4"/>
            <w:vAlign w:val="center"/>
            <w:hideMark/>
          </w:tcPr>
          <w:p w14:paraId="0F0ECB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2012" w:type="dxa"/>
            <w:tcBorders>
              <w:top w:val="nil"/>
              <w:left w:val="nil"/>
              <w:bottom w:val="single" w:sz="8" w:space="0" w:color="auto"/>
              <w:right w:val="single" w:sz="8" w:space="0" w:color="auto"/>
            </w:tcBorders>
            <w:shd w:val="clear" w:color="000000" w:fill="B8CCE4"/>
            <w:vAlign w:val="center"/>
            <w:hideMark/>
          </w:tcPr>
          <w:p w14:paraId="458ED17C"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Victoria-El_Campo&amp;Lolita</w:t>
            </w:r>
            <w:proofErr w:type="spellEnd"/>
            <w:r w:rsidRPr="00D442DB">
              <w:rPr>
                <w:rFonts w:ascii="Andale WT" w:hAnsi="Andale WT" w:cs="Tahoma"/>
                <w:color w:val="454545"/>
                <w:sz w:val="16"/>
                <w:szCs w:val="16"/>
              </w:rPr>
              <w:t xml:space="preserve"> 138kV</w:t>
            </w:r>
          </w:p>
        </w:tc>
        <w:tc>
          <w:tcPr>
            <w:tcW w:w="1023" w:type="dxa"/>
            <w:tcBorders>
              <w:top w:val="nil"/>
              <w:left w:val="nil"/>
              <w:bottom w:val="single" w:sz="8" w:space="0" w:color="auto"/>
              <w:right w:val="single" w:sz="8" w:space="0" w:color="auto"/>
            </w:tcBorders>
            <w:shd w:val="clear" w:color="000000" w:fill="B8CCE4"/>
            <w:vAlign w:val="center"/>
            <w:hideMark/>
          </w:tcPr>
          <w:p w14:paraId="1307600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Vanderbilt 69 Sub - </w:t>
            </w:r>
            <w:proofErr w:type="spellStart"/>
            <w:r w:rsidRPr="00D442DB">
              <w:rPr>
                <w:rFonts w:ascii="Andale WT" w:hAnsi="Andale WT" w:cs="Tahoma"/>
                <w:color w:val="454545"/>
                <w:sz w:val="16"/>
                <w:szCs w:val="16"/>
              </w:rPr>
              <w:t>Placedo</w:t>
            </w:r>
            <w:proofErr w:type="spellEnd"/>
            <w:r w:rsidRPr="00D442DB">
              <w:rPr>
                <w:rFonts w:ascii="Andale WT" w:hAnsi="Andale WT" w:cs="Tahoma"/>
                <w:color w:val="454545"/>
                <w:sz w:val="16"/>
                <w:szCs w:val="16"/>
              </w:rPr>
              <w:t xml:space="preserve"> Sub 69kV</w:t>
            </w:r>
          </w:p>
        </w:tc>
        <w:tc>
          <w:tcPr>
            <w:tcW w:w="1014" w:type="dxa"/>
            <w:tcBorders>
              <w:top w:val="nil"/>
              <w:left w:val="nil"/>
              <w:bottom w:val="single" w:sz="8" w:space="0" w:color="auto"/>
              <w:right w:val="single" w:sz="8" w:space="0" w:color="auto"/>
            </w:tcBorders>
            <w:shd w:val="clear" w:color="000000" w:fill="B8CCE4"/>
            <w:vAlign w:val="center"/>
            <w:hideMark/>
          </w:tcPr>
          <w:p w14:paraId="1CFAFE0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000000" w:fill="B8CCE4"/>
            <w:hideMark/>
          </w:tcPr>
          <w:p w14:paraId="63F009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$13,320.11</w:t>
            </w:r>
          </w:p>
        </w:tc>
        <w:tc>
          <w:tcPr>
            <w:tcW w:w="1039" w:type="dxa"/>
            <w:tcBorders>
              <w:top w:val="nil"/>
              <w:left w:val="nil"/>
              <w:bottom w:val="single" w:sz="8" w:space="0" w:color="auto"/>
              <w:right w:val="single" w:sz="8" w:space="0" w:color="auto"/>
            </w:tcBorders>
            <w:shd w:val="clear" w:color="000000" w:fill="B8CCE4"/>
            <w:vAlign w:val="bottom"/>
            <w:hideMark/>
          </w:tcPr>
          <w:p w14:paraId="0A999A3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7E91A0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5FC390C"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BC3EA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SBAKCED5</w:t>
            </w:r>
          </w:p>
        </w:tc>
        <w:tc>
          <w:tcPr>
            <w:tcW w:w="1621" w:type="dxa"/>
            <w:tcBorders>
              <w:top w:val="nil"/>
              <w:left w:val="nil"/>
              <w:bottom w:val="single" w:sz="8" w:space="0" w:color="auto"/>
              <w:right w:val="single" w:sz="8" w:space="0" w:color="auto"/>
            </w:tcBorders>
            <w:shd w:val="clear" w:color="auto" w:fill="auto"/>
            <w:vAlign w:val="center"/>
            <w:hideMark/>
          </w:tcPr>
          <w:p w14:paraId="4613751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BAKRFLD_CEDCAN_1</w:t>
            </w:r>
          </w:p>
        </w:tc>
        <w:tc>
          <w:tcPr>
            <w:tcW w:w="2012" w:type="dxa"/>
            <w:tcBorders>
              <w:top w:val="nil"/>
              <w:left w:val="nil"/>
              <w:bottom w:val="single" w:sz="8" w:space="0" w:color="auto"/>
              <w:right w:val="single" w:sz="8" w:space="0" w:color="auto"/>
            </w:tcBorders>
            <w:shd w:val="clear" w:color="auto" w:fill="auto"/>
            <w:vAlign w:val="center"/>
            <w:hideMark/>
          </w:tcPr>
          <w:p w14:paraId="737EE8A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BAKERSFIELD SWITCHYARD to CEDAR CANYON LIN 1</w:t>
            </w:r>
          </w:p>
        </w:tc>
        <w:tc>
          <w:tcPr>
            <w:tcW w:w="1023" w:type="dxa"/>
            <w:tcBorders>
              <w:top w:val="nil"/>
              <w:left w:val="nil"/>
              <w:bottom w:val="single" w:sz="8" w:space="0" w:color="auto"/>
              <w:right w:val="single" w:sz="8" w:space="0" w:color="auto"/>
            </w:tcBorders>
            <w:shd w:val="clear" w:color="auto" w:fill="auto"/>
            <w:vAlign w:val="center"/>
            <w:hideMark/>
          </w:tcPr>
          <w:p w14:paraId="66B0934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Cedar Canyon - Bakersfield 345kV</w:t>
            </w:r>
          </w:p>
        </w:tc>
        <w:tc>
          <w:tcPr>
            <w:tcW w:w="1014" w:type="dxa"/>
            <w:tcBorders>
              <w:top w:val="nil"/>
              <w:left w:val="nil"/>
              <w:bottom w:val="single" w:sz="8" w:space="0" w:color="auto"/>
              <w:right w:val="single" w:sz="8" w:space="0" w:color="auto"/>
            </w:tcBorders>
            <w:shd w:val="clear" w:color="auto" w:fill="auto"/>
            <w:vAlign w:val="center"/>
            <w:hideMark/>
          </w:tcPr>
          <w:p w14:paraId="1F0EFC9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CFDC3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$13,190.07</w:t>
            </w:r>
          </w:p>
        </w:tc>
        <w:tc>
          <w:tcPr>
            <w:tcW w:w="1039" w:type="dxa"/>
            <w:tcBorders>
              <w:top w:val="nil"/>
              <w:left w:val="nil"/>
              <w:bottom w:val="single" w:sz="8" w:space="0" w:color="auto"/>
              <w:right w:val="single" w:sz="8" w:space="0" w:color="auto"/>
            </w:tcBorders>
            <w:shd w:val="clear" w:color="auto" w:fill="auto"/>
            <w:vAlign w:val="bottom"/>
            <w:hideMark/>
          </w:tcPr>
          <w:p w14:paraId="4E34071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7C75B0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135EAA8"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8252D7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SSTAPYO8</w:t>
            </w:r>
          </w:p>
        </w:tc>
        <w:tc>
          <w:tcPr>
            <w:tcW w:w="1621" w:type="dxa"/>
            <w:tcBorders>
              <w:top w:val="nil"/>
              <w:left w:val="nil"/>
              <w:bottom w:val="single" w:sz="8" w:space="0" w:color="auto"/>
              <w:right w:val="single" w:sz="8" w:space="0" w:color="auto"/>
            </w:tcBorders>
            <w:shd w:val="clear" w:color="auto" w:fill="auto"/>
            <w:vAlign w:val="center"/>
            <w:hideMark/>
          </w:tcPr>
          <w:p w14:paraId="154F14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138_IH2_COT_1</w:t>
            </w:r>
          </w:p>
        </w:tc>
        <w:tc>
          <w:tcPr>
            <w:tcW w:w="2012" w:type="dxa"/>
            <w:tcBorders>
              <w:top w:val="nil"/>
              <w:left w:val="nil"/>
              <w:bottom w:val="single" w:sz="8" w:space="0" w:color="auto"/>
              <w:right w:val="single" w:sz="8" w:space="0" w:color="auto"/>
            </w:tcBorders>
            <w:shd w:val="clear" w:color="auto" w:fill="auto"/>
            <w:vAlign w:val="center"/>
            <w:hideMark/>
          </w:tcPr>
          <w:p w14:paraId="15C27D9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PYOTE TNP to PYOTE TNP LIN 1</w:t>
            </w:r>
          </w:p>
        </w:tc>
        <w:tc>
          <w:tcPr>
            <w:tcW w:w="1023" w:type="dxa"/>
            <w:tcBorders>
              <w:top w:val="nil"/>
              <w:left w:val="nil"/>
              <w:bottom w:val="single" w:sz="8" w:space="0" w:color="auto"/>
              <w:right w:val="single" w:sz="8" w:space="0" w:color="auto"/>
            </w:tcBorders>
            <w:shd w:val="clear" w:color="auto" w:fill="auto"/>
            <w:vAlign w:val="center"/>
            <w:hideMark/>
          </w:tcPr>
          <w:p w14:paraId="6159BFE8"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Ih</w:t>
            </w:r>
            <w:proofErr w:type="spellEnd"/>
            <w:r w:rsidRPr="00D442DB">
              <w:rPr>
                <w:rFonts w:ascii="Andale WT" w:hAnsi="Andale WT" w:cs="Tahoma"/>
                <w:color w:val="454545"/>
                <w:sz w:val="16"/>
                <w:szCs w:val="16"/>
              </w:rPr>
              <w:t xml:space="preserve"> 20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Collie Field Tap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4B24193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auto" w:fill="auto"/>
            <w:hideMark/>
          </w:tcPr>
          <w:p w14:paraId="42E96A4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$12,745.48</w:t>
            </w:r>
          </w:p>
        </w:tc>
        <w:tc>
          <w:tcPr>
            <w:tcW w:w="1039" w:type="dxa"/>
            <w:tcBorders>
              <w:top w:val="nil"/>
              <w:left w:val="nil"/>
              <w:bottom w:val="single" w:sz="8" w:space="0" w:color="auto"/>
              <w:right w:val="single" w:sz="8" w:space="0" w:color="auto"/>
            </w:tcBorders>
            <w:shd w:val="clear" w:color="auto" w:fill="auto"/>
            <w:vAlign w:val="bottom"/>
            <w:hideMark/>
          </w:tcPr>
          <w:p w14:paraId="0F9F820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6DB96D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6078FDB"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C77E5E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SCONMGS5</w:t>
            </w:r>
          </w:p>
        </w:tc>
        <w:tc>
          <w:tcPr>
            <w:tcW w:w="1621" w:type="dxa"/>
            <w:tcBorders>
              <w:top w:val="nil"/>
              <w:left w:val="nil"/>
              <w:bottom w:val="single" w:sz="8" w:space="0" w:color="auto"/>
              <w:right w:val="single" w:sz="8" w:space="0" w:color="auto"/>
            </w:tcBorders>
            <w:shd w:val="clear" w:color="auto" w:fill="auto"/>
            <w:vAlign w:val="center"/>
            <w:hideMark/>
          </w:tcPr>
          <w:p w14:paraId="7EBAC11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2012" w:type="dxa"/>
            <w:tcBorders>
              <w:top w:val="nil"/>
              <w:left w:val="nil"/>
              <w:bottom w:val="single" w:sz="8" w:space="0" w:color="auto"/>
              <w:right w:val="single" w:sz="8" w:space="0" w:color="auto"/>
            </w:tcBorders>
            <w:shd w:val="clear" w:color="auto" w:fill="auto"/>
            <w:vAlign w:val="center"/>
            <w:hideMark/>
          </w:tcPr>
          <w:p w14:paraId="5D8DFC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CONSAVVY SWITCH to CONSAVVY SWITCH LIN _A</w:t>
            </w:r>
          </w:p>
        </w:tc>
        <w:tc>
          <w:tcPr>
            <w:tcW w:w="1023" w:type="dxa"/>
            <w:tcBorders>
              <w:top w:val="nil"/>
              <w:left w:val="nil"/>
              <w:bottom w:val="single" w:sz="8" w:space="0" w:color="auto"/>
              <w:right w:val="single" w:sz="8" w:space="0" w:color="auto"/>
            </w:tcBorders>
            <w:shd w:val="clear" w:color="auto" w:fill="auto"/>
            <w:vAlign w:val="center"/>
            <w:hideMark/>
          </w:tcPr>
          <w:p w14:paraId="2B0A516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Longshore Switch - </w:t>
            </w:r>
            <w:proofErr w:type="spellStart"/>
            <w:r w:rsidRPr="00D442DB">
              <w:rPr>
                <w:rFonts w:ascii="Andale WT" w:hAnsi="Andale WT" w:cs="Tahoma"/>
                <w:color w:val="454545"/>
                <w:sz w:val="16"/>
                <w:szCs w:val="16"/>
              </w:rPr>
              <w:t>Consavvy</w:t>
            </w:r>
            <w:proofErr w:type="spellEnd"/>
            <w:r w:rsidRPr="00D442DB">
              <w:rPr>
                <w:rFonts w:ascii="Andale WT" w:hAnsi="Andale WT" w:cs="Tahoma"/>
                <w:color w:val="454545"/>
                <w:sz w:val="16"/>
                <w:szCs w:val="16"/>
              </w:rPr>
              <w:t xml:space="preserve"> Switch 345kV</w:t>
            </w:r>
          </w:p>
        </w:tc>
        <w:tc>
          <w:tcPr>
            <w:tcW w:w="1014" w:type="dxa"/>
            <w:tcBorders>
              <w:top w:val="nil"/>
              <w:left w:val="nil"/>
              <w:bottom w:val="single" w:sz="8" w:space="0" w:color="auto"/>
              <w:right w:val="single" w:sz="8" w:space="0" w:color="auto"/>
            </w:tcBorders>
            <w:shd w:val="clear" w:color="auto" w:fill="auto"/>
            <w:vAlign w:val="center"/>
            <w:hideMark/>
          </w:tcPr>
          <w:p w14:paraId="45E224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F92B5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$12,710.58</w:t>
            </w:r>
          </w:p>
        </w:tc>
        <w:tc>
          <w:tcPr>
            <w:tcW w:w="1039" w:type="dxa"/>
            <w:tcBorders>
              <w:top w:val="nil"/>
              <w:left w:val="nil"/>
              <w:bottom w:val="single" w:sz="8" w:space="0" w:color="auto"/>
              <w:right w:val="single" w:sz="8" w:space="0" w:color="auto"/>
            </w:tcBorders>
            <w:shd w:val="clear" w:color="auto" w:fill="auto"/>
            <w:vAlign w:val="bottom"/>
            <w:hideMark/>
          </w:tcPr>
          <w:p w14:paraId="0A5A2E4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2E0D2E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9AD8083"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B26974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XBAL89</w:t>
            </w:r>
          </w:p>
        </w:tc>
        <w:tc>
          <w:tcPr>
            <w:tcW w:w="1621" w:type="dxa"/>
            <w:tcBorders>
              <w:top w:val="nil"/>
              <w:left w:val="nil"/>
              <w:bottom w:val="single" w:sz="8" w:space="0" w:color="auto"/>
              <w:right w:val="single" w:sz="8" w:space="0" w:color="auto"/>
            </w:tcBorders>
            <w:shd w:val="clear" w:color="auto" w:fill="auto"/>
            <w:vAlign w:val="center"/>
            <w:hideMark/>
          </w:tcPr>
          <w:p w14:paraId="12866D0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CONCHO_VRBS1_1</w:t>
            </w:r>
          </w:p>
        </w:tc>
        <w:tc>
          <w:tcPr>
            <w:tcW w:w="2012" w:type="dxa"/>
            <w:tcBorders>
              <w:top w:val="nil"/>
              <w:left w:val="nil"/>
              <w:bottom w:val="single" w:sz="8" w:space="0" w:color="auto"/>
              <w:right w:val="single" w:sz="8" w:space="0" w:color="auto"/>
            </w:tcBorders>
            <w:shd w:val="clear" w:color="auto" w:fill="auto"/>
            <w:vAlign w:val="center"/>
            <w:hideMark/>
          </w:tcPr>
          <w:p w14:paraId="4A10ED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BALLINGER TRX FMR1 138/69</w:t>
            </w:r>
          </w:p>
        </w:tc>
        <w:tc>
          <w:tcPr>
            <w:tcW w:w="1023" w:type="dxa"/>
            <w:tcBorders>
              <w:top w:val="nil"/>
              <w:left w:val="nil"/>
              <w:bottom w:val="single" w:sz="8" w:space="0" w:color="auto"/>
              <w:right w:val="single" w:sz="8" w:space="0" w:color="auto"/>
            </w:tcBorders>
            <w:shd w:val="clear" w:color="auto" w:fill="auto"/>
            <w:vAlign w:val="center"/>
            <w:hideMark/>
          </w:tcPr>
          <w:p w14:paraId="0671203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 Angelo Concho - Veribest 69kV</w:t>
            </w:r>
          </w:p>
        </w:tc>
        <w:tc>
          <w:tcPr>
            <w:tcW w:w="1014" w:type="dxa"/>
            <w:tcBorders>
              <w:top w:val="nil"/>
              <w:left w:val="nil"/>
              <w:bottom w:val="single" w:sz="8" w:space="0" w:color="auto"/>
              <w:right w:val="single" w:sz="8" w:space="0" w:color="auto"/>
            </w:tcBorders>
            <w:shd w:val="clear" w:color="auto" w:fill="auto"/>
            <w:vAlign w:val="center"/>
            <w:hideMark/>
          </w:tcPr>
          <w:p w14:paraId="3CED27C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711CFD8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$11,985.93</w:t>
            </w:r>
          </w:p>
        </w:tc>
        <w:tc>
          <w:tcPr>
            <w:tcW w:w="1039" w:type="dxa"/>
            <w:tcBorders>
              <w:top w:val="nil"/>
              <w:left w:val="nil"/>
              <w:bottom w:val="single" w:sz="8" w:space="0" w:color="auto"/>
              <w:right w:val="single" w:sz="8" w:space="0" w:color="auto"/>
            </w:tcBorders>
            <w:shd w:val="clear" w:color="auto" w:fill="auto"/>
            <w:vAlign w:val="bottom"/>
            <w:hideMark/>
          </w:tcPr>
          <w:p w14:paraId="0036E8E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30ECBC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50FD649"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0282A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DRAZHON8</w:t>
            </w:r>
          </w:p>
        </w:tc>
        <w:tc>
          <w:tcPr>
            <w:tcW w:w="1621" w:type="dxa"/>
            <w:tcBorders>
              <w:top w:val="nil"/>
              <w:left w:val="nil"/>
              <w:bottom w:val="single" w:sz="8" w:space="0" w:color="auto"/>
              <w:right w:val="single" w:sz="8" w:space="0" w:color="auto"/>
            </w:tcBorders>
            <w:shd w:val="clear" w:color="auto" w:fill="auto"/>
            <w:vAlign w:val="center"/>
            <w:hideMark/>
          </w:tcPr>
          <w:p w14:paraId="6FEA0B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2012" w:type="dxa"/>
            <w:tcBorders>
              <w:top w:val="nil"/>
              <w:left w:val="nil"/>
              <w:bottom w:val="single" w:sz="8" w:space="0" w:color="auto"/>
              <w:right w:val="single" w:sz="8" w:space="0" w:color="auto"/>
            </w:tcBorders>
            <w:shd w:val="clear" w:color="auto" w:fill="auto"/>
            <w:vAlign w:val="center"/>
            <w:hideMark/>
          </w:tcPr>
          <w:p w14:paraId="00D3B1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RAZORBACK - CASTROVILLE 138 &amp; HONDOCR - CASTROVILLE SW 138</w:t>
            </w:r>
          </w:p>
        </w:tc>
        <w:tc>
          <w:tcPr>
            <w:tcW w:w="1023" w:type="dxa"/>
            <w:tcBorders>
              <w:top w:val="nil"/>
              <w:left w:val="nil"/>
              <w:bottom w:val="single" w:sz="8" w:space="0" w:color="auto"/>
              <w:right w:val="single" w:sz="8" w:space="0" w:color="auto"/>
            </w:tcBorders>
            <w:shd w:val="clear" w:color="auto" w:fill="auto"/>
            <w:vAlign w:val="center"/>
            <w:hideMark/>
          </w:tcPr>
          <w:p w14:paraId="545CE3A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 Switching Station - Downie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0A9562D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FFEB99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$10,701.47</w:t>
            </w:r>
          </w:p>
        </w:tc>
        <w:tc>
          <w:tcPr>
            <w:tcW w:w="1039" w:type="dxa"/>
            <w:tcBorders>
              <w:top w:val="nil"/>
              <w:left w:val="nil"/>
              <w:bottom w:val="single" w:sz="8" w:space="0" w:color="auto"/>
              <w:right w:val="single" w:sz="8" w:space="0" w:color="auto"/>
            </w:tcBorders>
            <w:shd w:val="clear" w:color="auto" w:fill="auto"/>
            <w:vAlign w:val="bottom"/>
            <w:hideMark/>
          </w:tcPr>
          <w:p w14:paraId="0A23832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2C8311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8CF5C0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B9C785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SLARLOB8</w:t>
            </w:r>
          </w:p>
        </w:tc>
        <w:tc>
          <w:tcPr>
            <w:tcW w:w="1621" w:type="dxa"/>
            <w:tcBorders>
              <w:top w:val="nil"/>
              <w:left w:val="nil"/>
              <w:bottom w:val="single" w:sz="8" w:space="0" w:color="auto"/>
              <w:right w:val="single" w:sz="8" w:space="0" w:color="auto"/>
            </w:tcBorders>
            <w:shd w:val="clear" w:color="000000" w:fill="B8CCE4"/>
            <w:vAlign w:val="center"/>
            <w:hideMark/>
          </w:tcPr>
          <w:p w14:paraId="6CC0DEC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2012" w:type="dxa"/>
            <w:tcBorders>
              <w:top w:val="nil"/>
              <w:left w:val="nil"/>
              <w:bottom w:val="single" w:sz="8" w:space="0" w:color="auto"/>
              <w:right w:val="single" w:sz="8" w:space="0" w:color="auto"/>
            </w:tcBorders>
            <w:shd w:val="clear" w:color="000000" w:fill="B8CCE4"/>
            <w:vAlign w:val="center"/>
            <w:hideMark/>
          </w:tcPr>
          <w:p w14:paraId="3E2F048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LAREDO VFT NORTH to LAREDO VFT NORTH LIN 1</w:t>
            </w:r>
          </w:p>
        </w:tc>
        <w:tc>
          <w:tcPr>
            <w:tcW w:w="1023" w:type="dxa"/>
            <w:tcBorders>
              <w:top w:val="nil"/>
              <w:left w:val="nil"/>
              <w:bottom w:val="single" w:sz="8" w:space="0" w:color="auto"/>
              <w:right w:val="single" w:sz="8" w:space="0" w:color="auto"/>
            </w:tcBorders>
            <w:shd w:val="clear" w:color="000000" w:fill="B8CCE4"/>
            <w:vAlign w:val="center"/>
            <w:hideMark/>
          </w:tcPr>
          <w:p w14:paraId="2CCCBA15"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Asherton</w:t>
            </w:r>
            <w:proofErr w:type="spellEnd"/>
            <w:r w:rsidRPr="00D442DB">
              <w:rPr>
                <w:rFonts w:ascii="Andale WT" w:hAnsi="Andale WT" w:cs="Tahoma"/>
                <w:color w:val="454545"/>
                <w:sz w:val="16"/>
                <w:szCs w:val="16"/>
              </w:rPr>
              <w:t xml:space="preserve"> - Catarina 138kV</w:t>
            </w:r>
          </w:p>
        </w:tc>
        <w:tc>
          <w:tcPr>
            <w:tcW w:w="1014" w:type="dxa"/>
            <w:tcBorders>
              <w:top w:val="nil"/>
              <w:left w:val="nil"/>
              <w:bottom w:val="single" w:sz="8" w:space="0" w:color="auto"/>
              <w:right w:val="single" w:sz="8" w:space="0" w:color="auto"/>
            </w:tcBorders>
            <w:shd w:val="clear" w:color="000000" w:fill="B8CCE4"/>
            <w:vAlign w:val="center"/>
            <w:hideMark/>
          </w:tcPr>
          <w:p w14:paraId="450B7CB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64BC3E1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$10,448.85</w:t>
            </w:r>
          </w:p>
        </w:tc>
        <w:tc>
          <w:tcPr>
            <w:tcW w:w="1039" w:type="dxa"/>
            <w:tcBorders>
              <w:top w:val="nil"/>
              <w:left w:val="nil"/>
              <w:bottom w:val="single" w:sz="8" w:space="0" w:color="auto"/>
              <w:right w:val="single" w:sz="8" w:space="0" w:color="auto"/>
            </w:tcBorders>
            <w:shd w:val="clear" w:color="000000" w:fill="B8CCE4"/>
            <w:vAlign w:val="bottom"/>
            <w:hideMark/>
          </w:tcPr>
          <w:p w14:paraId="24A6C86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544507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DBD1D19"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609D22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STNPTO25</w:t>
            </w:r>
          </w:p>
        </w:tc>
        <w:tc>
          <w:tcPr>
            <w:tcW w:w="1621" w:type="dxa"/>
            <w:tcBorders>
              <w:top w:val="nil"/>
              <w:left w:val="nil"/>
              <w:bottom w:val="single" w:sz="8" w:space="0" w:color="auto"/>
              <w:right w:val="single" w:sz="8" w:space="0" w:color="auto"/>
            </w:tcBorders>
            <w:shd w:val="clear" w:color="auto" w:fill="auto"/>
            <w:vAlign w:val="center"/>
            <w:hideMark/>
          </w:tcPr>
          <w:p w14:paraId="51D1088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345_TWN_WLO_1</w:t>
            </w:r>
          </w:p>
        </w:tc>
        <w:tc>
          <w:tcPr>
            <w:tcW w:w="2012" w:type="dxa"/>
            <w:tcBorders>
              <w:top w:val="nil"/>
              <w:left w:val="nil"/>
              <w:bottom w:val="single" w:sz="8" w:space="0" w:color="auto"/>
              <w:right w:val="single" w:sz="8" w:space="0" w:color="auto"/>
            </w:tcBorders>
            <w:shd w:val="clear" w:color="auto" w:fill="auto"/>
            <w:vAlign w:val="center"/>
            <w:hideMark/>
          </w:tcPr>
          <w:p w14:paraId="5B41DAE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TNP ONE PLANT to TNP ONE PLANT LIN 1</w:t>
            </w:r>
          </w:p>
        </w:tc>
        <w:tc>
          <w:tcPr>
            <w:tcW w:w="1023" w:type="dxa"/>
            <w:tcBorders>
              <w:top w:val="nil"/>
              <w:left w:val="nil"/>
              <w:bottom w:val="single" w:sz="8" w:space="0" w:color="auto"/>
              <w:right w:val="single" w:sz="8" w:space="0" w:color="auto"/>
            </w:tcBorders>
            <w:shd w:val="clear" w:color="auto" w:fill="auto"/>
            <w:vAlign w:val="center"/>
            <w:hideMark/>
          </w:tcPr>
          <w:p w14:paraId="08775C9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Twin Oak Switch - Willow Switching Station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345kV</w:t>
            </w:r>
          </w:p>
        </w:tc>
        <w:tc>
          <w:tcPr>
            <w:tcW w:w="1014" w:type="dxa"/>
            <w:tcBorders>
              <w:top w:val="nil"/>
              <w:left w:val="nil"/>
              <w:bottom w:val="single" w:sz="8" w:space="0" w:color="auto"/>
              <w:right w:val="single" w:sz="8" w:space="0" w:color="auto"/>
            </w:tcBorders>
            <w:shd w:val="clear" w:color="auto" w:fill="auto"/>
            <w:vAlign w:val="center"/>
            <w:hideMark/>
          </w:tcPr>
          <w:p w14:paraId="66278E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68D04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$10,416.38</w:t>
            </w:r>
          </w:p>
        </w:tc>
        <w:tc>
          <w:tcPr>
            <w:tcW w:w="1039" w:type="dxa"/>
            <w:tcBorders>
              <w:top w:val="nil"/>
              <w:left w:val="nil"/>
              <w:bottom w:val="single" w:sz="8" w:space="0" w:color="auto"/>
              <w:right w:val="single" w:sz="8" w:space="0" w:color="auto"/>
            </w:tcBorders>
            <w:shd w:val="clear" w:color="auto" w:fill="auto"/>
            <w:vAlign w:val="bottom"/>
            <w:hideMark/>
          </w:tcPr>
          <w:p w14:paraId="3AFE6B8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D3963F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5B0C4FD"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B12399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SLAQLOB8</w:t>
            </w:r>
          </w:p>
        </w:tc>
        <w:tc>
          <w:tcPr>
            <w:tcW w:w="1621" w:type="dxa"/>
            <w:tcBorders>
              <w:top w:val="nil"/>
              <w:left w:val="nil"/>
              <w:bottom w:val="single" w:sz="8" w:space="0" w:color="auto"/>
              <w:right w:val="single" w:sz="8" w:space="0" w:color="auto"/>
            </w:tcBorders>
            <w:shd w:val="clear" w:color="000000" w:fill="B8CCE4"/>
            <w:vAlign w:val="center"/>
            <w:hideMark/>
          </w:tcPr>
          <w:p w14:paraId="3538838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BRUNI_69_1</w:t>
            </w:r>
          </w:p>
        </w:tc>
        <w:tc>
          <w:tcPr>
            <w:tcW w:w="2012" w:type="dxa"/>
            <w:tcBorders>
              <w:top w:val="nil"/>
              <w:left w:val="nil"/>
              <w:bottom w:val="single" w:sz="8" w:space="0" w:color="auto"/>
              <w:right w:val="single" w:sz="8" w:space="0" w:color="auto"/>
            </w:tcBorders>
            <w:shd w:val="clear" w:color="000000" w:fill="B8CCE4"/>
            <w:vAlign w:val="center"/>
            <w:hideMark/>
          </w:tcPr>
          <w:p w14:paraId="541B20C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LAQUINTA to LOBO LIN 1</w:t>
            </w:r>
          </w:p>
        </w:tc>
        <w:tc>
          <w:tcPr>
            <w:tcW w:w="1023" w:type="dxa"/>
            <w:tcBorders>
              <w:top w:val="nil"/>
              <w:left w:val="nil"/>
              <w:bottom w:val="single" w:sz="8" w:space="0" w:color="auto"/>
              <w:right w:val="single" w:sz="8" w:space="0" w:color="auto"/>
            </w:tcBorders>
            <w:shd w:val="clear" w:color="000000" w:fill="B8CCE4"/>
            <w:vAlign w:val="center"/>
            <w:hideMark/>
          </w:tcPr>
          <w:p w14:paraId="2FC5050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Bruni Sub 138kV</w:t>
            </w:r>
          </w:p>
        </w:tc>
        <w:tc>
          <w:tcPr>
            <w:tcW w:w="1014" w:type="dxa"/>
            <w:tcBorders>
              <w:top w:val="nil"/>
              <w:left w:val="nil"/>
              <w:bottom w:val="single" w:sz="8" w:space="0" w:color="auto"/>
              <w:right w:val="single" w:sz="8" w:space="0" w:color="auto"/>
            </w:tcBorders>
            <w:shd w:val="clear" w:color="000000" w:fill="B8CCE4"/>
            <w:vAlign w:val="center"/>
            <w:hideMark/>
          </w:tcPr>
          <w:p w14:paraId="345EA0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w:t>
            </w:r>
          </w:p>
        </w:tc>
        <w:tc>
          <w:tcPr>
            <w:tcW w:w="965" w:type="dxa"/>
            <w:tcBorders>
              <w:top w:val="nil"/>
              <w:left w:val="nil"/>
              <w:bottom w:val="single" w:sz="8" w:space="0" w:color="auto"/>
              <w:right w:val="single" w:sz="8" w:space="0" w:color="auto"/>
            </w:tcBorders>
            <w:shd w:val="clear" w:color="000000" w:fill="B8CCE4"/>
            <w:hideMark/>
          </w:tcPr>
          <w:p w14:paraId="2D49E35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$10,377.43</w:t>
            </w:r>
          </w:p>
        </w:tc>
        <w:tc>
          <w:tcPr>
            <w:tcW w:w="1039" w:type="dxa"/>
            <w:tcBorders>
              <w:top w:val="nil"/>
              <w:left w:val="nil"/>
              <w:bottom w:val="single" w:sz="8" w:space="0" w:color="auto"/>
              <w:right w:val="single" w:sz="8" w:space="0" w:color="auto"/>
            </w:tcBorders>
            <w:shd w:val="clear" w:color="000000" w:fill="B8CCE4"/>
            <w:vAlign w:val="bottom"/>
            <w:hideMark/>
          </w:tcPr>
          <w:p w14:paraId="06A2F7D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8F2624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5956C14"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981E2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DBUCRGP5</w:t>
            </w:r>
          </w:p>
        </w:tc>
        <w:tc>
          <w:tcPr>
            <w:tcW w:w="1621" w:type="dxa"/>
            <w:tcBorders>
              <w:top w:val="nil"/>
              <w:left w:val="nil"/>
              <w:bottom w:val="single" w:sz="8" w:space="0" w:color="auto"/>
              <w:right w:val="single" w:sz="8" w:space="0" w:color="auto"/>
            </w:tcBorders>
            <w:shd w:val="clear" w:color="auto" w:fill="auto"/>
            <w:vAlign w:val="center"/>
            <w:hideMark/>
          </w:tcPr>
          <w:p w14:paraId="36CE77A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651__B</w:t>
            </w:r>
          </w:p>
        </w:tc>
        <w:tc>
          <w:tcPr>
            <w:tcW w:w="2012" w:type="dxa"/>
            <w:tcBorders>
              <w:top w:val="nil"/>
              <w:left w:val="nil"/>
              <w:bottom w:val="single" w:sz="8" w:space="0" w:color="auto"/>
              <w:right w:val="single" w:sz="8" w:space="0" w:color="auto"/>
            </w:tcBorders>
            <w:shd w:val="clear" w:color="auto" w:fill="auto"/>
            <w:vAlign w:val="center"/>
            <w:hideMark/>
          </w:tcPr>
          <w:p w14:paraId="29D1B21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RGPSW - KLNSW 345 KV &amp; BUCSW - KLNSW 345 KV</w:t>
            </w:r>
          </w:p>
        </w:tc>
        <w:tc>
          <w:tcPr>
            <w:tcW w:w="1023" w:type="dxa"/>
            <w:tcBorders>
              <w:top w:val="nil"/>
              <w:left w:val="nil"/>
              <w:bottom w:val="single" w:sz="8" w:space="0" w:color="auto"/>
              <w:right w:val="single" w:sz="8" w:space="0" w:color="auto"/>
            </w:tcBorders>
            <w:shd w:val="clear" w:color="auto" w:fill="auto"/>
            <w:vAlign w:val="center"/>
            <w:hideMark/>
          </w:tcPr>
          <w:p w14:paraId="6CAAD7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Comanche Tap - Comanche Switch (Oncor) 138kV</w:t>
            </w:r>
          </w:p>
        </w:tc>
        <w:tc>
          <w:tcPr>
            <w:tcW w:w="1014" w:type="dxa"/>
            <w:tcBorders>
              <w:top w:val="nil"/>
              <w:left w:val="nil"/>
              <w:bottom w:val="single" w:sz="8" w:space="0" w:color="auto"/>
              <w:right w:val="single" w:sz="8" w:space="0" w:color="auto"/>
            </w:tcBorders>
            <w:shd w:val="clear" w:color="auto" w:fill="auto"/>
            <w:vAlign w:val="center"/>
            <w:hideMark/>
          </w:tcPr>
          <w:p w14:paraId="712B88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2E140CC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$10,294.57</w:t>
            </w:r>
          </w:p>
        </w:tc>
        <w:tc>
          <w:tcPr>
            <w:tcW w:w="1039" w:type="dxa"/>
            <w:tcBorders>
              <w:top w:val="nil"/>
              <w:left w:val="nil"/>
              <w:bottom w:val="single" w:sz="8" w:space="0" w:color="auto"/>
              <w:right w:val="single" w:sz="8" w:space="0" w:color="auto"/>
            </w:tcBorders>
            <w:shd w:val="clear" w:color="auto" w:fill="auto"/>
            <w:vAlign w:val="bottom"/>
            <w:hideMark/>
          </w:tcPr>
          <w:p w14:paraId="523AED7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CA1C87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8FA4E4B"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06021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621" w:type="dxa"/>
            <w:tcBorders>
              <w:top w:val="nil"/>
              <w:left w:val="nil"/>
              <w:bottom w:val="single" w:sz="8" w:space="0" w:color="auto"/>
              <w:right w:val="single" w:sz="8" w:space="0" w:color="auto"/>
            </w:tcBorders>
            <w:shd w:val="clear" w:color="000000" w:fill="B8CCE4"/>
            <w:vAlign w:val="center"/>
            <w:hideMark/>
          </w:tcPr>
          <w:p w14:paraId="52E269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SAMATH_TANK1_1</w:t>
            </w:r>
          </w:p>
        </w:tc>
        <w:tc>
          <w:tcPr>
            <w:tcW w:w="2012" w:type="dxa"/>
            <w:tcBorders>
              <w:top w:val="nil"/>
              <w:left w:val="nil"/>
              <w:bottom w:val="single" w:sz="8" w:space="0" w:color="auto"/>
              <w:right w:val="single" w:sz="8" w:space="0" w:color="auto"/>
            </w:tcBorders>
            <w:shd w:val="clear" w:color="000000" w:fill="B8CCE4"/>
            <w:vAlign w:val="center"/>
            <w:hideMark/>
          </w:tcPr>
          <w:p w14:paraId="53013C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TWELVE to CEDACA LIN 1 &amp; TWELVE to CEDACA LIN 2</w:t>
            </w:r>
          </w:p>
        </w:tc>
        <w:tc>
          <w:tcPr>
            <w:tcW w:w="1023" w:type="dxa"/>
            <w:tcBorders>
              <w:top w:val="nil"/>
              <w:left w:val="nil"/>
              <w:bottom w:val="single" w:sz="8" w:space="0" w:color="auto"/>
              <w:right w:val="single" w:sz="8" w:space="0" w:color="auto"/>
            </w:tcBorders>
            <w:shd w:val="clear" w:color="000000" w:fill="B8CCE4"/>
            <w:vAlign w:val="center"/>
            <w:hideMark/>
          </w:tcPr>
          <w:p w14:paraId="717DDD9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 Angelo Mathis Field - Tankersley 69kV</w:t>
            </w:r>
          </w:p>
        </w:tc>
        <w:tc>
          <w:tcPr>
            <w:tcW w:w="1014" w:type="dxa"/>
            <w:tcBorders>
              <w:top w:val="nil"/>
              <w:left w:val="nil"/>
              <w:bottom w:val="single" w:sz="8" w:space="0" w:color="auto"/>
              <w:right w:val="single" w:sz="8" w:space="0" w:color="auto"/>
            </w:tcBorders>
            <w:shd w:val="clear" w:color="000000" w:fill="B8CCE4"/>
            <w:vAlign w:val="center"/>
            <w:hideMark/>
          </w:tcPr>
          <w:p w14:paraId="04AA01C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913241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$9,781.51</w:t>
            </w:r>
          </w:p>
        </w:tc>
        <w:tc>
          <w:tcPr>
            <w:tcW w:w="1039" w:type="dxa"/>
            <w:tcBorders>
              <w:top w:val="nil"/>
              <w:left w:val="nil"/>
              <w:bottom w:val="single" w:sz="8" w:space="0" w:color="auto"/>
              <w:right w:val="single" w:sz="8" w:space="0" w:color="auto"/>
            </w:tcBorders>
            <w:shd w:val="clear" w:color="000000" w:fill="B8CCE4"/>
            <w:vAlign w:val="bottom"/>
            <w:hideMark/>
          </w:tcPr>
          <w:p w14:paraId="3E5D007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505C24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B3CEE94"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59A77C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SSO2SLK5</w:t>
            </w:r>
          </w:p>
        </w:tc>
        <w:tc>
          <w:tcPr>
            <w:tcW w:w="1621" w:type="dxa"/>
            <w:tcBorders>
              <w:top w:val="nil"/>
              <w:left w:val="nil"/>
              <w:bottom w:val="single" w:sz="8" w:space="0" w:color="auto"/>
              <w:right w:val="single" w:sz="8" w:space="0" w:color="auto"/>
            </w:tcBorders>
            <w:shd w:val="clear" w:color="000000" w:fill="B8CCE4"/>
            <w:vAlign w:val="center"/>
            <w:hideMark/>
          </w:tcPr>
          <w:p w14:paraId="71F2C4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138_FLT_FXT_1</w:t>
            </w:r>
          </w:p>
        </w:tc>
        <w:tc>
          <w:tcPr>
            <w:tcW w:w="2012" w:type="dxa"/>
            <w:tcBorders>
              <w:top w:val="nil"/>
              <w:left w:val="nil"/>
              <w:bottom w:val="single" w:sz="8" w:space="0" w:color="auto"/>
              <w:right w:val="single" w:sz="8" w:space="0" w:color="auto"/>
            </w:tcBorders>
            <w:shd w:val="clear" w:color="000000" w:fill="B8CCE4"/>
            <w:vAlign w:val="center"/>
            <w:hideMark/>
          </w:tcPr>
          <w:p w14:paraId="095C97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SAND LAKE SWITCH to SAND LAKE SWITCH LIN 1</w:t>
            </w:r>
          </w:p>
        </w:tc>
        <w:tc>
          <w:tcPr>
            <w:tcW w:w="1023" w:type="dxa"/>
            <w:tcBorders>
              <w:top w:val="nil"/>
              <w:left w:val="nil"/>
              <w:bottom w:val="single" w:sz="8" w:space="0" w:color="auto"/>
              <w:right w:val="single" w:sz="8" w:space="0" w:color="auto"/>
            </w:tcBorders>
            <w:shd w:val="clear" w:color="000000" w:fill="B8CCE4"/>
            <w:vAlign w:val="center"/>
            <w:hideMark/>
          </w:tcPr>
          <w:p w14:paraId="402D5A0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Foxtail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Flat Top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000000" w:fill="B8CCE4"/>
            <w:vAlign w:val="center"/>
            <w:hideMark/>
          </w:tcPr>
          <w:p w14:paraId="26E385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18279F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$9,297.40</w:t>
            </w:r>
          </w:p>
        </w:tc>
        <w:tc>
          <w:tcPr>
            <w:tcW w:w="1039" w:type="dxa"/>
            <w:tcBorders>
              <w:top w:val="nil"/>
              <w:left w:val="nil"/>
              <w:bottom w:val="single" w:sz="8" w:space="0" w:color="auto"/>
              <w:right w:val="single" w:sz="8" w:space="0" w:color="auto"/>
            </w:tcBorders>
            <w:shd w:val="clear" w:color="000000" w:fill="B8CCE4"/>
            <w:vAlign w:val="bottom"/>
            <w:hideMark/>
          </w:tcPr>
          <w:p w14:paraId="058EE57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2BE57D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BDA13A9"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B99A04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MLONPK25</w:t>
            </w:r>
          </w:p>
        </w:tc>
        <w:tc>
          <w:tcPr>
            <w:tcW w:w="1621" w:type="dxa"/>
            <w:tcBorders>
              <w:top w:val="nil"/>
              <w:left w:val="nil"/>
              <w:bottom w:val="single" w:sz="8" w:space="0" w:color="auto"/>
              <w:right w:val="single" w:sz="8" w:space="0" w:color="auto"/>
            </w:tcBorders>
            <w:shd w:val="clear" w:color="auto" w:fill="auto"/>
            <w:vAlign w:val="center"/>
            <w:hideMark/>
          </w:tcPr>
          <w:p w14:paraId="6FA7594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6375__A</w:t>
            </w:r>
          </w:p>
        </w:tc>
        <w:tc>
          <w:tcPr>
            <w:tcW w:w="2012" w:type="dxa"/>
            <w:tcBorders>
              <w:top w:val="nil"/>
              <w:left w:val="nil"/>
              <w:bottom w:val="single" w:sz="8" w:space="0" w:color="auto"/>
              <w:right w:val="single" w:sz="8" w:space="0" w:color="auto"/>
            </w:tcBorders>
            <w:shd w:val="clear" w:color="auto" w:fill="auto"/>
            <w:vAlign w:val="center"/>
            <w:hideMark/>
          </w:tcPr>
          <w:p w14:paraId="0217DDB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MAN_DBL_PKRSW-GRSES_PKRSW-LONSW_345KV</w:t>
            </w:r>
          </w:p>
        </w:tc>
        <w:tc>
          <w:tcPr>
            <w:tcW w:w="1023" w:type="dxa"/>
            <w:tcBorders>
              <w:top w:val="nil"/>
              <w:left w:val="nil"/>
              <w:bottom w:val="single" w:sz="8" w:space="0" w:color="auto"/>
              <w:right w:val="single" w:sz="8" w:space="0" w:color="auto"/>
            </w:tcBorders>
            <w:shd w:val="clear" w:color="auto" w:fill="auto"/>
            <w:vAlign w:val="center"/>
            <w:hideMark/>
          </w:tcPr>
          <w:p w14:paraId="68A0A97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Graham </w:t>
            </w:r>
            <w:proofErr w:type="spellStart"/>
            <w:r w:rsidRPr="00D442DB">
              <w:rPr>
                <w:rFonts w:ascii="Andale WT" w:hAnsi="Andale WT" w:cs="Tahoma"/>
                <w:color w:val="454545"/>
                <w:sz w:val="16"/>
                <w:szCs w:val="16"/>
              </w:rPr>
              <w:t>Ses</w:t>
            </w:r>
            <w:proofErr w:type="spellEnd"/>
            <w:r w:rsidRPr="00D442DB">
              <w:rPr>
                <w:rFonts w:ascii="Andale WT" w:hAnsi="Andale WT" w:cs="Tahoma"/>
                <w:color w:val="454545"/>
                <w:sz w:val="16"/>
                <w:szCs w:val="16"/>
              </w:rPr>
              <w:t xml:space="preserve"> - Graham East 138kV</w:t>
            </w:r>
          </w:p>
        </w:tc>
        <w:tc>
          <w:tcPr>
            <w:tcW w:w="1014" w:type="dxa"/>
            <w:tcBorders>
              <w:top w:val="nil"/>
              <w:left w:val="nil"/>
              <w:bottom w:val="single" w:sz="8" w:space="0" w:color="auto"/>
              <w:right w:val="single" w:sz="8" w:space="0" w:color="auto"/>
            </w:tcBorders>
            <w:shd w:val="clear" w:color="auto" w:fill="auto"/>
            <w:vAlign w:val="center"/>
            <w:hideMark/>
          </w:tcPr>
          <w:p w14:paraId="76911B3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7CEACB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$9,005.82</w:t>
            </w:r>
          </w:p>
        </w:tc>
        <w:tc>
          <w:tcPr>
            <w:tcW w:w="1039" w:type="dxa"/>
            <w:tcBorders>
              <w:top w:val="nil"/>
              <w:left w:val="nil"/>
              <w:bottom w:val="single" w:sz="8" w:space="0" w:color="auto"/>
              <w:right w:val="single" w:sz="8" w:space="0" w:color="auto"/>
            </w:tcBorders>
            <w:shd w:val="clear" w:color="auto" w:fill="auto"/>
            <w:vAlign w:val="bottom"/>
            <w:hideMark/>
          </w:tcPr>
          <w:p w14:paraId="0EC4626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6E4353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B23E674"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5831195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SHENPAI8</w:t>
            </w:r>
          </w:p>
        </w:tc>
        <w:tc>
          <w:tcPr>
            <w:tcW w:w="1621" w:type="dxa"/>
            <w:tcBorders>
              <w:top w:val="nil"/>
              <w:left w:val="nil"/>
              <w:bottom w:val="single" w:sz="8" w:space="0" w:color="auto"/>
              <w:right w:val="single" w:sz="8" w:space="0" w:color="auto"/>
            </w:tcBorders>
            <w:shd w:val="clear" w:color="000000" w:fill="B8CCE4"/>
            <w:vAlign w:val="center"/>
            <w:hideMark/>
          </w:tcPr>
          <w:p w14:paraId="6EA58AA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2012" w:type="dxa"/>
            <w:tcBorders>
              <w:top w:val="nil"/>
              <w:left w:val="nil"/>
              <w:bottom w:val="single" w:sz="8" w:space="0" w:color="auto"/>
              <w:right w:val="single" w:sz="8" w:space="0" w:color="auto"/>
            </w:tcBorders>
            <w:shd w:val="clear" w:color="000000" w:fill="B8CCE4"/>
            <w:vAlign w:val="center"/>
            <w:hideMark/>
          </w:tcPr>
          <w:p w14:paraId="5FC5DC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HENDRICK to HENDRICK LIN 1</w:t>
            </w:r>
          </w:p>
        </w:tc>
        <w:tc>
          <w:tcPr>
            <w:tcW w:w="1023" w:type="dxa"/>
            <w:tcBorders>
              <w:top w:val="nil"/>
              <w:left w:val="nil"/>
              <w:bottom w:val="single" w:sz="8" w:space="0" w:color="auto"/>
              <w:right w:val="single" w:sz="8" w:space="0" w:color="auto"/>
            </w:tcBorders>
            <w:shd w:val="clear" w:color="000000" w:fill="B8CCE4"/>
            <w:vAlign w:val="center"/>
            <w:hideMark/>
          </w:tcPr>
          <w:p w14:paraId="44AACEA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014" w:type="dxa"/>
            <w:tcBorders>
              <w:top w:val="nil"/>
              <w:left w:val="nil"/>
              <w:bottom w:val="single" w:sz="8" w:space="0" w:color="auto"/>
              <w:right w:val="single" w:sz="8" w:space="0" w:color="auto"/>
            </w:tcBorders>
            <w:shd w:val="clear" w:color="000000" w:fill="B8CCE4"/>
            <w:vAlign w:val="center"/>
            <w:hideMark/>
          </w:tcPr>
          <w:p w14:paraId="67C60CA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33DFF01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$8,164.91</w:t>
            </w:r>
          </w:p>
        </w:tc>
        <w:tc>
          <w:tcPr>
            <w:tcW w:w="1039" w:type="dxa"/>
            <w:tcBorders>
              <w:top w:val="nil"/>
              <w:left w:val="nil"/>
              <w:bottom w:val="single" w:sz="8" w:space="0" w:color="auto"/>
              <w:right w:val="single" w:sz="8" w:space="0" w:color="auto"/>
            </w:tcBorders>
            <w:shd w:val="clear" w:color="000000" w:fill="B8CCE4"/>
            <w:vAlign w:val="bottom"/>
            <w:hideMark/>
          </w:tcPr>
          <w:p w14:paraId="310A1CD0"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BEA6B51"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D59062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B4CDC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SBRAUVA8</w:t>
            </w:r>
          </w:p>
        </w:tc>
        <w:tc>
          <w:tcPr>
            <w:tcW w:w="1621" w:type="dxa"/>
            <w:tcBorders>
              <w:top w:val="nil"/>
              <w:left w:val="nil"/>
              <w:bottom w:val="single" w:sz="8" w:space="0" w:color="auto"/>
              <w:right w:val="single" w:sz="8" w:space="0" w:color="auto"/>
            </w:tcBorders>
            <w:shd w:val="clear" w:color="auto" w:fill="auto"/>
            <w:vAlign w:val="center"/>
            <w:hideMark/>
          </w:tcPr>
          <w:p w14:paraId="0EBEF36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2012" w:type="dxa"/>
            <w:tcBorders>
              <w:top w:val="nil"/>
              <w:left w:val="nil"/>
              <w:bottom w:val="single" w:sz="8" w:space="0" w:color="auto"/>
              <w:right w:val="single" w:sz="8" w:space="0" w:color="auto"/>
            </w:tcBorders>
            <w:shd w:val="clear" w:color="auto" w:fill="auto"/>
            <w:vAlign w:val="center"/>
            <w:hideMark/>
          </w:tcPr>
          <w:p w14:paraId="4E8C448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ODLAW SWITCH to ASPHALT MINES LIN 1</w:t>
            </w:r>
          </w:p>
        </w:tc>
        <w:tc>
          <w:tcPr>
            <w:tcW w:w="1023" w:type="dxa"/>
            <w:tcBorders>
              <w:top w:val="nil"/>
              <w:left w:val="nil"/>
              <w:bottom w:val="single" w:sz="8" w:space="0" w:color="auto"/>
              <w:right w:val="single" w:sz="8" w:space="0" w:color="auto"/>
            </w:tcBorders>
            <w:shd w:val="clear" w:color="auto" w:fill="auto"/>
            <w:vAlign w:val="center"/>
            <w:hideMark/>
          </w:tcPr>
          <w:p w14:paraId="762CE86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 Escondido 138kV</w:t>
            </w:r>
          </w:p>
        </w:tc>
        <w:tc>
          <w:tcPr>
            <w:tcW w:w="1014" w:type="dxa"/>
            <w:tcBorders>
              <w:top w:val="nil"/>
              <w:left w:val="nil"/>
              <w:bottom w:val="single" w:sz="8" w:space="0" w:color="auto"/>
              <w:right w:val="single" w:sz="8" w:space="0" w:color="auto"/>
            </w:tcBorders>
            <w:shd w:val="clear" w:color="auto" w:fill="auto"/>
            <w:vAlign w:val="center"/>
            <w:hideMark/>
          </w:tcPr>
          <w:p w14:paraId="33DC5B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27A4E00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$8,155.77</w:t>
            </w:r>
          </w:p>
        </w:tc>
        <w:tc>
          <w:tcPr>
            <w:tcW w:w="1039" w:type="dxa"/>
            <w:tcBorders>
              <w:top w:val="nil"/>
              <w:left w:val="nil"/>
              <w:bottom w:val="single" w:sz="8" w:space="0" w:color="auto"/>
              <w:right w:val="single" w:sz="8" w:space="0" w:color="auto"/>
            </w:tcBorders>
            <w:shd w:val="clear" w:color="auto" w:fill="auto"/>
            <w:vAlign w:val="bottom"/>
            <w:hideMark/>
          </w:tcPr>
          <w:p w14:paraId="7B33D84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AB2830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6F6DB3D"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B4E980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SRA2D18</w:t>
            </w:r>
          </w:p>
        </w:tc>
        <w:tc>
          <w:tcPr>
            <w:tcW w:w="1621" w:type="dxa"/>
            <w:tcBorders>
              <w:top w:val="nil"/>
              <w:left w:val="nil"/>
              <w:bottom w:val="single" w:sz="8" w:space="0" w:color="auto"/>
              <w:right w:val="single" w:sz="8" w:space="0" w:color="auto"/>
            </w:tcBorders>
            <w:shd w:val="clear" w:color="auto" w:fill="auto"/>
            <w:vAlign w:val="center"/>
            <w:hideMark/>
          </w:tcPr>
          <w:p w14:paraId="712B40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2012" w:type="dxa"/>
            <w:tcBorders>
              <w:top w:val="nil"/>
              <w:left w:val="nil"/>
              <w:bottom w:val="single" w:sz="8" w:space="0" w:color="auto"/>
              <w:right w:val="single" w:sz="8" w:space="0" w:color="auto"/>
            </w:tcBorders>
            <w:shd w:val="clear" w:color="auto" w:fill="auto"/>
            <w:vAlign w:val="center"/>
            <w:hideMark/>
          </w:tcPr>
          <w:p w14:paraId="2363ABC9"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Quihi</w:t>
            </w:r>
            <w:proofErr w:type="spellEnd"/>
            <w:r w:rsidRPr="00D442DB">
              <w:rPr>
                <w:rFonts w:ascii="Andale WT" w:hAnsi="Andale WT" w:cs="Tahoma"/>
                <w:color w:val="454545"/>
                <w:sz w:val="16"/>
                <w:szCs w:val="16"/>
              </w:rPr>
              <w:t xml:space="preserve"> Tap to </w:t>
            </w:r>
            <w:proofErr w:type="spellStart"/>
            <w:r w:rsidRPr="00D442DB">
              <w:rPr>
                <w:rFonts w:ascii="Andale WT" w:hAnsi="Andale WT" w:cs="Tahoma"/>
                <w:color w:val="454545"/>
                <w:sz w:val="16"/>
                <w:szCs w:val="16"/>
              </w:rPr>
              <w:t>Quihi</w:t>
            </w:r>
            <w:proofErr w:type="spellEnd"/>
            <w:r w:rsidRPr="00D442DB">
              <w:rPr>
                <w:rFonts w:ascii="Andale WT" w:hAnsi="Andale WT" w:cs="Tahoma"/>
                <w:color w:val="454545"/>
                <w:sz w:val="16"/>
                <w:szCs w:val="16"/>
              </w:rPr>
              <w:t xml:space="preserve"> Tap LIN 1</w:t>
            </w:r>
          </w:p>
        </w:tc>
        <w:tc>
          <w:tcPr>
            <w:tcW w:w="1023" w:type="dxa"/>
            <w:tcBorders>
              <w:top w:val="nil"/>
              <w:left w:val="nil"/>
              <w:bottom w:val="single" w:sz="8" w:space="0" w:color="auto"/>
              <w:right w:val="single" w:sz="8" w:space="0" w:color="auto"/>
            </w:tcBorders>
            <w:shd w:val="clear" w:color="auto" w:fill="auto"/>
            <w:vAlign w:val="center"/>
            <w:hideMark/>
          </w:tcPr>
          <w:p w14:paraId="41C207A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 Switching Station - Downie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4BAD408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0915C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$7,660.99</w:t>
            </w:r>
          </w:p>
        </w:tc>
        <w:tc>
          <w:tcPr>
            <w:tcW w:w="1039" w:type="dxa"/>
            <w:tcBorders>
              <w:top w:val="nil"/>
              <w:left w:val="nil"/>
              <w:bottom w:val="single" w:sz="8" w:space="0" w:color="auto"/>
              <w:right w:val="single" w:sz="8" w:space="0" w:color="auto"/>
            </w:tcBorders>
            <w:shd w:val="clear" w:color="auto" w:fill="auto"/>
            <w:vAlign w:val="bottom"/>
            <w:hideMark/>
          </w:tcPr>
          <w:p w14:paraId="738BE71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4D127F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083CC4F"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674588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SPADCHL8</w:t>
            </w:r>
          </w:p>
        </w:tc>
        <w:tc>
          <w:tcPr>
            <w:tcW w:w="1621" w:type="dxa"/>
            <w:tcBorders>
              <w:top w:val="nil"/>
              <w:left w:val="nil"/>
              <w:bottom w:val="single" w:sz="8" w:space="0" w:color="auto"/>
              <w:right w:val="single" w:sz="8" w:space="0" w:color="auto"/>
            </w:tcBorders>
            <w:shd w:val="clear" w:color="000000" w:fill="B8CCE4"/>
            <w:vAlign w:val="center"/>
            <w:hideMark/>
          </w:tcPr>
          <w:p w14:paraId="71A3D1A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2012" w:type="dxa"/>
            <w:tcBorders>
              <w:top w:val="nil"/>
              <w:left w:val="nil"/>
              <w:bottom w:val="single" w:sz="8" w:space="0" w:color="auto"/>
              <w:right w:val="single" w:sz="8" w:space="0" w:color="auto"/>
            </w:tcBorders>
            <w:shd w:val="clear" w:color="000000" w:fill="B8CCE4"/>
            <w:vAlign w:val="center"/>
            <w:hideMark/>
          </w:tcPr>
          <w:p w14:paraId="34AEEBC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CHILDRESS WEST to CHILDRESS WEST LIN 1</w:t>
            </w:r>
          </w:p>
        </w:tc>
        <w:tc>
          <w:tcPr>
            <w:tcW w:w="1023" w:type="dxa"/>
            <w:tcBorders>
              <w:top w:val="nil"/>
              <w:left w:val="nil"/>
              <w:bottom w:val="single" w:sz="8" w:space="0" w:color="auto"/>
              <w:right w:val="single" w:sz="8" w:space="0" w:color="auto"/>
            </w:tcBorders>
            <w:shd w:val="clear" w:color="000000" w:fill="B8CCE4"/>
            <w:vAlign w:val="center"/>
            <w:hideMark/>
          </w:tcPr>
          <w:p w14:paraId="359811B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Electra - Waggoner 69kV</w:t>
            </w:r>
          </w:p>
        </w:tc>
        <w:tc>
          <w:tcPr>
            <w:tcW w:w="1014" w:type="dxa"/>
            <w:tcBorders>
              <w:top w:val="nil"/>
              <w:left w:val="nil"/>
              <w:bottom w:val="single" w:sz="8" w:space="0" w:color="auto"/>
              <w:right w:val="single" w:sz="8" w:space="0" w:color="auto"/>
            </w:tcBorders>
            <w:shd w:val="clear" w:color="000000" w:fill="B8CCE4"/>
            <w:vAlign w:val="center"/>
            <w:hideMark/>
          </w:tcPr>
          <w:p w14:paraId="25ECDDA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0AFFCA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$7,466.67</w:t>
            </w:r>
          </w:p>
        </w:tc>
        <w:tc>
          <w:tcPr>
            <w:tcW w:w="1039" w:type="dxa"/>
            <w:tcBorders>
              <w:top w:val="nil"/>
              <w:left w:val="nil"/>
              <w:bottom w:val="single" w:sz="8" w:space="0" w:color="auto"/>
              <w:right w:val="single" w:sz="8" w:space="0" w:color="auto"/>
            </w:tcBorders>
            <w:shd w:val="clear" w:color="000000" w:fill="B8CCE4"/>
            <w:vAlign w:val="bottom"/>
            <w:hideMark/>
          </w:tcPr>
          <w:p w14:paraId="1219951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98E3B40"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D33ECA6"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7B41C6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621" w:type="dxa"/>
            <w:tcBorders>
              <w:top w:val="nil"/>
              <w:left w:val="nil"/>
              <w:bottom w:val="single" w:sz="8" w:space="0" w:color="auto"/>
              <w:right w:val="single" w:sz="8" w:space="0" w:color="auto"/>
            </w:tcBorders>
            <w:shd w:val="clear" w:color="auto" w:fill="auto"/>
            <w:vAlign w:val="center"/>
            <w:hideMark/>
          </w:tcPr>
          <w:p w14:paraId="255C46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2012" w:type="dxa"/>
            <w:tcBorders>
              <w:top w:val="nil"/>
              <w:left w:val="nil"/>
              <w:bottom w:val="single" w:sz="8" w:space="0" w:color="auto"/>
              <w:right w:val="single" w:sz="8" w:space="0" w:color="auto"/>
            </w:tcBorders>
            <w:shd w:val="clear" w:color="auto" w:fill="auto"/>
            <w:vAlign w:val="center"/>
            <w:hideMark/>
          </w:tcPr>
          <w:p w14:paraId="6014DE98" w14:textId="77777777" w:rsidR="002762D7" w:rsidRPr="00D442DB" w:rsidRDefault="002762D7"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double</w:t>
            </w:r>
            <w:proofErr w:type="gramEnd"/>
            <w:r w:rsidRPr="00D442DB">
              <w:rPr>
                <w:rFonts w:ascii="Andale WT" w:hAnsi="Andale WT" w:cs="Tahoma"/>
                <w:color w:val="454545"/>
                <w:sz w:val="16"/>
                <w:szCs w:val="16"/>
              </w:rPr>
              <w:t xml:space="preserve"> FOWLERTON to AVANZADA &amp; LOBO to FOWLERTON</w:t>
            </w:r>
          </w:p>
        </w:tc>
        <w:tc>
          <w:tcPr>
            <w:tcW w:w="1023" w:type="dxa"/>
            <w:tcBorders>
              <w:top w:val="nil"/>
              <w:left w:val="nil"/>
              <w:bottom w:val="single" w:sz="8" w:space="0" w:color="auto"/>
              <w:right w:val="single" w:sz="8" w:space="0" w:color="auto"/>
            </w:tcBorders>
            <w:shd w:val="clear" w:color="auto" w:fill="auto"/>
            <w:vAlign w:val="center"/>
            <w:hideMark/>
          </w:tcPr>
          <w:p w14:paraId="1BAC48EF"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Asherton</w:t>
            </w:r>
            <w:proofErr w:type="spellEnd"/>
            <w:r w:rsidRPr="00D442DB">
              <w:rPr>
                <w:rFonts w:ascii="Andale WT" w:hAnsi="Andale WT" w:cs="Tahoma"/>
                <w:color w:val="454545"/>
                <w:sz w:val="16"/>
                <w:szCs w:val="16"/>
              </w:rPr>
              <w:t xml:space="preserve"> - Catarina 138kV</w:t>
            </w:r>
          </w:p>
        </w:tc>
        <w:tc>
          <w:tcPr>
            <w:tcW w:w="1014" w:type="dxa"/>
            <w:tcBorders>
              <w:top w:val="nil"/>
              <w:left w:val="nil"/>
              <w:bottom w:val="single" w:sz="8" w:space="0" w:color="auto"/>
              <w:right w:val="single" w:sz="8" w:space="0" w:color="auto"/>
            </w:tcBorders>
            <w:shd w:val="clear" w:color="auto" w:fill="auto"/>
            <w:vAlign w:val="center"/>
            <w:hideMark/>
          </w:tcPr>
          <w:p w14:paraId="3B76B8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w:t>
            </w:r>
          </w:p>
        </w:tc>
        <w:tc>
          <w:tcPr>
            <w:tcW w:w="965" w:type="dxa"/>
            <w:tcBorders>
              <w:top w:val="nil"/>
              <w:left w:val="nil"/>
              <w:bottom w:val="single" w:sz="8" w:space="0" w:color="auto"/>
              <w:right w:val="single" w:sz="8" w:space="0" w:color="auto"/>
            </w:tcBorders>
            <w:shd w:val="clear" w:color="auto" w:fill="auto"/>
            <w:hideMark/>
          </w:tcPr>
          <w:p w14:paraId="549FC1E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$7,014.61</w:t>
            </w:r>
          </w:p>
        </w:tc>
        <w:tc>
          <w:tcPr>
            <w:tcW w:w="1039" w:type="dxa"/>
            <w:tcBorders>
              <w:top w:val="nil"/>
              <w:left w:val="nil"/>
              <w:bottom w:val="single" w:sz="8" w:space="0" w:color="auto"/>
              <w:right w:val="single" w:sz="8" w:space="0" w:color="auto"/>
            </w:tcBorders>
            <w:shd w:val="clear" w:color="auto" w:fill="auto"/>
            <w:vAlign w:val="bottom"/>
            <w:hideMark/>
          </w:tcPr>
          <w:p w14:paraId="0FDF2BF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D374A8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18165AB"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C0A659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SZENTH35</w:t>
            </w:r>
          </w:p>
        </w:tc>
        <w:tc>
          <w:tcPr>
            <w:tcW w:w="1621" w:type="dxa"/>
            <w:tcBorders>
              <w:top w:val="nil"/>
              <w:left w:val="nil"/>
              <w:bottom w:val="single" w:sz="8" w:space="0" w:color="auto"/>
              <w:right w:val="single" w:sz="8" w:space="0" w:color="auto"/>
            </w:tcBorders>
            <w:shd w:val="clear" w:color="auto" w:fill="auto"/>
            <w:vAlign w:val="center"/>
            <w:hideMark/>
          </w:tcPr>
          <w:p w14:paraId="05E7F7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2012" w:type="dxa"/>
            <w:tcBorders>
              <w:top w:val="nil"/>
              <w:left w:val="nil"/>
              <w:bottom w:val="single" w:sz="8" w:space="0" w:color="auto"/>
              <w:right w:val="single" w:sz="8" w:space="0" w:color="auto"/>
            </w:tcBorders>
            <w:shd w:val="clear" w:color="auto" w:fill="auto"/>
            <w:vAlign w:val="center"/>
            <w:hideMark/>
          </w:tcPr>
          <w:p w14:paraId="2F1637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 WHARTON to Zenith LIN A</w:t>
            </w:r>
          </w:p>
        </w:tc>
        <w:tc>
          <w:tcPr>
            <w:tcW w:w="1023" w:type="dxa"/>
            <w:tcBorders>
              <w:top w:val="nil"/>
              <w:left w:val="nil"/>
              <w:bottom w:val="single" w:sz="8" w:space="0" w:color="auto"/>
              <w:right w:val="single" w:sz="8" w:space="0" w:color="auto"/>
            </w:tcBorders>
            <w:shd w:val="clear" w:color="auto" w:fill="auto"/>
            <w:vAlign w:val="center"/>
            <w:hideMark/>
          </w:tcPr>
          <w:p w14:paraId="024C358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 Wharton - Zenith 345kV</w:t>
            </w:r>
          </w:p>
        </w:tc>
        <w:tc>
          <w:tcPr>
            <w:tcW w:w="1014" w:type="dxa"/>
            <w:tcBorders>
              <w:top w:val="nil"/>
              <w:left w:val="nil"/>
              <w:bottom w:val="single" w:sz="8" w:space="0" w:color="auto"/>
              <w:right w:val="single" w:sz="8" w:space="0" w:color="auto"/>
            </w:tcBorders>
            <w:shd w:val="clear" w:color="auto" w:fill="auto"/>
            <w:vAlign w:val="center"/>
            <w:hideMark/>
          </w:tcPr>
          <w:p w14:paraId="40ADB95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3ACBE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$6,156.29</w:t>
            </w:r>
          </w:p>
        </w:tc>
        <w:tc>
          <w:tcPr>
            <w:tcW w:w="1039" w:type="dxa"/>
            <w:tcBorders>
              <w:top w:val="nil"/>
              <w:left w:val="nil"/>
              <w:bottom w:val="single" w:sz="8" w:space="0" w:color="auto"/>
              <w:right w:val="single" w:sz="8" w:space="0" w:color="auto"/>
            </w:tcBorders>
            <w:shd w:val="clear" w:color="auto" w:fill="auto"/>
            <w:vAlign w:val="bottom"/>
            <w:hideMark/>
          </w:tcPr>
          <w:p w14:paraId="7525D6B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869E4F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FF842A6" w14:textId="77777777" w:rsidTr="002762D7">
        <w:trPr>
          <w:trHeight w:val="27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4C2622B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621" w:type="dxa"/>
            <w:tcBorders>
              <w:top w:val="nil"/>
              <w:left w:val="nil"/>
              <w:bottom w:val="single" w:sz="8" w:space="0" w:color="auto"/>
              <w:right w:val="single" w:sz="8" w:space="0" w:color="auto"/>
            </w:tcBorders>
            <w:shd w:val="clear" w:color="auto" w:fill="auto"/>
            <w:vAlign w:val="center"/>
            <w:hideMark/>
          </w:tcPr>
          <w:p w14:paraId="6E0EBF4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E_PATA</w:t>
            </w:r>
          </w:p>
        </w:tc>
        <w:tc>
          <w:tcPr>
            <w:tcW w:w="2012" w:type="dxa"/>
            <w:tcBorders>
              <w:top w:val="nil"/>
              <w:left w:val="nil"/>
              <w:bottom w:val="single" w:sz="8" w:space="0" w:color="auto"/>
              <w:right w:val="single" w:sz="8" w:space="0" w:color="auto"/>
            </w:tcBorders>
            <w:shd w:val="clear" w:color="auto" w:fill="auto"/>
            <w:vAlign w:val="center"/>
            <w:hideMark/>
          </w:tcPr>
          <w:p w14:paraId="46CC660D"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Basecase</w:t>
            </w:r>
            <w:proofErr w:type="spellEnd"/>
          </w:p>
        </w:tc>
        <w:tc>
          <w:tcPr>
            <w:tcW w:w="1023" w:type="dxa"/>
            <w:tcBorders>
              <w:top w:val="nil"/>
              <w:left w:val="nil"/>
              <w:bottom w:val="single" w:sz="8" w:space="0" w:color="auto"/>
              <w:right w:val="single" w:sz="8" w:space="0" w:color="auto"/>
            </w:tcBorders>
            <w:shd w:val="clear" w:color="auto" w:fill="auto"/>
            <w:vAlign w:val="center"/>
            <w:hideMark/>
          </w:tcPr>
          <w:p w14:paraId="2A73CC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E_PATA GTC</w:t>
            </w:r>
          </w:p>
        </w:tc>
        <w:tc>
          <w:tcPr>
            <w:tcW w:w="1014" w:type="dxa"/>
            <w:tcBorders>
              <w:top w:val="nil"/>
              <w:left w:val="nil"/>
              <w:bottom w:val="single" w:sz="8" w:space="0" w:color="auto"/>
              <w:right w:val="single" w:sz="8" w:space="0" w:color="auto"/>
            </w:tcBorders>
            <w:shd w:val="clear" w:color="auto" w:fill="auto"/>
            <w:vAlign w:val="center"/>
            <w:hideMark/>
          </w:tcPr>
          <w:p w14:paraId="376CB0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FC80CE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$4,892.93</w:t>
            </w:r>
          </w:p>
        </w:tc>
        <w:tc>
          <w:tcPr>
            <w:tcW w:w="1039" w:type="dxa"/>
            <w:tcBorders>
              <w:top w:val="nil"/>
              <w:left w:val="nil"/>
              <w:bottom w:val="single" w:sz="8" w:space="0" w:color="auto"/>
              <w:right w:val="single" w:sz="8" w:space="0" w:color="auto"/>
            </w:tcBorders>
            <w:shd w:val="clear" w:color="auto" w:fill="auto"/>
            <w:vAlign w:val="bottom"/>
            <w:hideMark/>
          </w:tcPr>
          <w:p w14:paraId="18A4D97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04CDE49"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E769ED3"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221D9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SES2FRI8</w:t>
            </w:r>
          </w:p>
        </w:tc>
        <w:tc>
          <w:tcPr>
            <w:tcW w:w="1621" w:type="dxa"/>
            <w:tcBorders>
              <w:top w:val="nil"/>
              <w:left w:val="nil"/>
              <w:bottom w:val="single" w:sz="8" w:space="0" w:color="auto"/>
              <w:right w:val="single" w:sz="8" w:space="0" w:color="auto"/>
            </w:tcBorders>
            <w:shd w:val="clear" w:color="auto" w:fill="auto"/>
            <w:vAlign w:val="center"/>
            <w:hideMark/>
          </w:tcPr>
          <w:p w14:paraId="07B45FC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BIGLAK_PHBL_T1_1</w:t>
            </w:r>
          </w:p>
        </w:tc>
        <w:tc>
          <w:tcPr>
            <w:tcW w:w="2012" w:type="dxa"/>
            <w:tcBorders>
              <w:top w:val="nil"/>
              <w:left w:val="nil"/>
              <w:bottom w:val="single" w:sz="8" w:space="0" w:color="auto"/>
              <w:right w:val="single" w:sz="8" w:space="0" w:color="auto"/>
            </w:tcBorders>
            <w:shd w:val="clear" w:color="auto" w:fill="auto"/>
            <w:vAlign w:val="center"/>
            <w:hideMark/>
          </w:tcPr>
          <w:p w14:paraId="2DCC31B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Esmeralda to Esmeralda LIN 1</w:t>
            </w:r>
          </w:p>
        </w:tc>
        <w:tc>
          <w:tcPr>
            <w:tcW w:w="1023" w:type="dxa"/>
            <w:tcBorders>
              <w:top w:val="nil"/>
              <w:left w:val="nil"/>
              <w:bottom w:val="single" w:sz="8" w:space="0" w:color="auto"/>
              <w:right w:val="single" w:sz="8" w:space="0" w:color="auto"/>
            </w:tcBorders>
            <w:shd w:val="clear" w:color="auto" w:fill="auto"/>
            <w:vAlign w:val="center"/>
            <w:hideMark/>
          </w:tcPr>
          <w:p w14:paraId="0D9BDEB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Lake - Big Lake Phillips Tap 69kV</w:t>
            </w:r>
          </w:p>
        </w:tc>
        <w:tc>
          <w:tcPr>
            <w:tcW w:w="1014" w:type="dxa"/>
            <w:tcBorders>
              <w:top w:val="nil"/>
              <w:left w:val="nil"/>
              <w:bottom w:val="single" w:sz="8" w:space="0" w:color="auto"/>
              <w:right w:val="single" w:sz="8" w:space="0" w:color="auto"/>
            </w:tcBorders>
            <w:shd w:val="clear" w:color="auto" w:fill="auto"/>
            <w:vAlign w:val="center"/>
            <w:hideMark/>
          </w:tcPr>
          <w:p w14:paraId="2FBC1D4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EBAE3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$4,189.85</w:t>
            </w:r>
          </w:p>
        </w:tc>
        <w:tc>
          <w:tcPr>
            <w:tcW w:w="1039" w:type="dxa"/>
            <w:tcBorders>
              <w:top w:val="nil"/>
              <w:left w:val="nil"/>
              <w:bottom w:val="single" w:sz="8" w:space="0" w:color="auto"/>
              <w:right w:val="single" w:sz="8" w:space="0" w:color="auto"/>
            </w:tcBorders>
            <w:shd w:val="clear" w:color="auto" w:fill="auto"/>
            <w:vAlign w:val="bottom"/>
            <w:hideMark/>
          </w:tcPr>
          <w:p w14:paraId="42A3BDD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05A979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7A42187"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7B7E11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SLCSTH25</w:t>
            </w:r>
          </w:p>
        </w:tc>
        <w:tc>
          <w:tcPr>
            <w:tcW w:w="1621" w:type="dxa"/>
            <w:tcBorders>
              <w:top w:val="nil"/>
              <w:left w:val="nil"/>
              <w:bottom w:val="single" w:sz="8" w:space="0" w:color="auto"/>
              <w:right w:val="single" w:sz="8" w:space="0" w:color="auto"/>
            </w:tcBorders>
            <w:shd w:val="clear" w:color="auto" w:fill="auto"/>
            <w:vAlign w:val="center"/>
            <w:hideMark/>
          </w:tcPr>
          <w:p w14:paraId="0444034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505__B</w:t>
            </w:r>
          </w:p>
        </w:tc>
        <w:tc>
          <w:tcPr>
            <w:tcW w:w="2012" w:type="dxa"/>
            <w:tcBorders>
              <w:top w:val="nil"/>
              <w:left w:val="nil"/>
              <w:bottom w:val="single" w:sz="8" w:space="0" w:color="auto"/>
              <w:right w:val="single" w:sz="8" w:space="0" w:color="auto"/>
            </w:tcBorders>
            <w:shd w:val="clear" w:color="auto" w:fill="auto"/>
            <w:vAlign w:val="center"/>
            <w:hideMark/>
          </w:tcPr>
          <w:p w14:paraId="403FA52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LAKE CREEK SES to LAKE CREEK SES LIN _A</w:t>
            </w:r>
          </w:p>
        </w:tc>
        <w:tc>
          <w:tcPr>
            <w:tcW w:w="1023" w:type="dxa"/>
            <w:tcBorders>
              <w:top w:val="nil"/>
              <w:left w:val="nil"/>
              <w:bottom w:val="single" w:sz="8" w:space="0" w:color="auto"/>
              <w:right w:val="single" w:sz="8" w:space="0" w:color="auto"/>
            </w:tcBorders>
            <w:shd w:val="clear" w:color="auto" w:fill="auto"/>
            <w:vAlign w:val="center"/>
            <w:hideMark/>
          </w:tcPr>
          <w:p w14:paraId="64AF662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Tradinghouse</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Ses</w:t>
            </w:r>
            <w:proofErr w:type="spellEnd"/>
            <w:r w:rsidRPr="00D442DB">
              <w:rPr>
                <w:rFonts w:ascii="Andale WT" w:hAnsi="Andale WT" w:cs="Tahoma"/>
                <w:color w:val="454545"/>
                <w:sz w:val="16"/>
                <w:szCs w:val="16"/>
              </w:rPr>
              <w:t xml:space="preserve"> - Four Brothers Switch 345kV</w:t>
            </w:r>
          </w:p>
        </w:tc>
        <w:tc>
          <w:tcPr>
            <w:tcW w:w="1014" w:type="dxa"/>
            <w:tcBorders>
              <w:top w:val="nil"/>
              <w:left w:val="nil"/>
              <w:bottom w:val="single" w:sz="8" w:space="0" w:color="auto"/>
              <w:right w:val="single" w:sz="8" w:space="0" w:color="auto"/>
            </w:tcBorders>
            <w:shd w:val="clear" w:color="auto" w:fill="auto"/>
            <w:vAlign w:val="center"/>
            <w:hideMark/>
          </w:tcPr>
          <w:p w14:paraId="37EF3E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703A24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$4,148.41</w:t>
            </w:r>
          </w:p>
        </w:tc>
        <w:tc>
          <w:tcPr>
            <w:tcW w:w="1039" w:type="dxa"/>
            <w:tcBorders>
              <w:top w:val="nil"/>
              <w:left w:val="nil"/>
              <w:bottom w:val="single" w:sz="8" w:space="0" w:color="auto"/>
              <w:right w:val="single" w:sz="8" w:space="0" w:color="auto"/>
            </w:tcBorders>
            <w:shd w:val="clear" w:color="auto" w:fill="auto"/>
            <w:vAlign w:val="bottom"/>
            <w:hideMark/>
          </w:tcPr>
          <w:p w14:paraId="018C95FF"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8AB1DD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94F89E0"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EA6E93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SSTAWIC8</w:t>
            </w:r>
          </w:p>
        </w:tc>
        <w:tc>
          <w:tcPr>
            <w:tcW w:w="1621" w:type="dxa"/>
            <w:tcBorders>
              <w:top w:val="nil"/>
              <w:left w:val="nil"/>
              <w:bottom w:val="single" w:sz="8" w:space="0" w:color="auto"/>
              <w:right w:val="single" w:sz="8" w:space="0" w:color="auto"/>
            </w:tcBorders>
            <w:shd w:val="clear" w:color="auto" w:fill="auto"/>
            <w:vAlign w:val="center"/>
            <w:hideMark/>
          </w:tcPr>
          <w:p w14:paraId="344D03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138_IH2_COT_1</w:t>
            </w:r>
          </w:p>
        </w:tc>
        <w:tc>
          <w:tcPr>
            <w:tcW w:w="2012" w:type="dxa"/>
            <w:tcBorders>
              <w:top w:val="nil"/>
              <w:left w:val="nil"/>
              <w:bottom w:val="single" w:sz="8" w:space="0" w:color="auto"/>
              <w:right w:val="single" w:sz="8" w:space="0" w:color="auto"/>
            </w:tcBorders>
            <w:shd w:val="clear" w:color="auto" w:fill="auto"/>
            <w:vAlign w:val="center"/>
            <w:hideMark/>
          </w:tcPr>
          <w:p w14:paraId="0978D6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STAGHORN TNP to WICKETT TNP LIN 1</w:t>
            </w:r>
          </w:p>
        </w:tc>
        <w:tc>
          <w:tcPr>
            <w:tcW w:w="1023" w:type="dxa"/>
            <w:tcBorders>
              <w:top w:val="nil"/>
              <w:left w:val="nil"/>
              <w:bottom w:val="single" w:sz="8" w:space="0" w:color="auto"/>
              <w:right w:val="single" w:sz="8" w:space="0" w:color="auto"/>
            </w:tcBorders>
            <w:shd w:val="clear" w:color="auto" w:fill="auto"/>
            <w:vAlign w:val="center"/>
            <w:hideMark/>
          </w:tcPr>
          <w:p w14:paraId="7BD106E9"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Ih</w:t>
            </w:r>
            <w:proofErr w:type="spellEnd"/>
            <w:r w:rsidRPr="00D442DB">
              <w:rPr>
                <w:rFonts w:ascii="Andale WT" w:hAnsi="Andale WT" w:cs="Tahoma"/>
                <w:color w:val="454545"/>
                <w:sz w:val="16"/>
                <w:szCs w:val="16"/>
              </w:rPr>
              <w:t xml:space="preserve"> 20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Collie Field Tap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1D0304D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8</w:t>
            </w:r>
          </w:p>
        </w:tc>
        <w:tc>
          <w:tcPr>
            <w:tcW w:w="965" w:type="dxa"/>
            <w:tcBorders>
              <w:top w:val="nil"/>
              <w:left w:val="nil"/>
              <w:bottom w:val="single" w:sz="8" w:space="0" w:color="auto"/>
              <w:right w:val="single" w:sz="8" w:space="0" w:color="auto"/>
            </w:tcBorders>
            <w:shd w:val="clear" w:color="auto" w:fill="auto"/>
            <w:hideMark/>
          </w:tcPr>
          <w:p w14:paraId="17DD910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$3,894.25</w:t>
            </w:r>
          </w:p>
        </w:tc>
        <w:tc>
          <w:tcPr>
            <w:tcW w:w="1039" w:type="dxa"/>
            <w:tcBorders>
              <w:top w:val="nil"/>
              <w:left w:val="nil"/>
              <w:bottom w:val="single" w:sz="8" w:space="0" w:color="auto"/>
              <w:right w:val="single" w:sz="8" w:space="0" w:color="auto"/>
            </w:tcBorders>
            <w:shd w:val="clear" w:color="auto" w:fill="auto"/>
            <w:vAlign w:val="bottom"/>
            <w:hideMark/>
          </w:tcPr>
          <w:p w14:paraId="2A11D37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4BA475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47FDB1E"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7B695C3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DRICCOR8</w:t>
            </w:r>
          </w:p>
        </w:tc>
        <w:tc>
          <w:tcPr>
            <w:tcW w:w="1621" w:type="dxa"/>
            <w:tcBorders>
              <w:top w:val="nil"/>
              <w:left w:val="nil"/>
              <w:bottom w:val="single" w:sz="8" w:space="0" w:color="auto"/>
              <w:right w:val="single" w:sz="8" w:space="0" w:color="auto"/>
            </w:tcBorders>
            <w:shd w:val="clear" w:color="000000" w:fill="B8CCE4"/>
            <w:vAlign w:val="center"/>
            <w:hideMark/>
          </w:tcPr>
          <w:p w14:paraId="1402D3E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2012" w:type="dxa"/>
            <w:tcBorders>
              <w:top w:val="nil"/>
              <w:left w:val="nil"/>
              <w:bottom w:val="single" w:sz="8" w:space="0" w:color="auto"/>
              <w:right w:val="single" w:sz="8" w:space="0" w:color="auto"/>
            </w:tcBorders>
            <w:shd w:val="clear" w:color="000000" w:fill="B8CCE4"/>
            <w:vAlign w:val="center"/>
            <w:hideMark/>
          </w:tcPr>
          <w:p w14:paraId="4B8790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RICEBI-ETP 138kV&amp;LOUISES-CORDELE 69kV</w:t>
            </w:r>
          </w:p>
        </w:tc>
        <w:tc>
          <w:tcPr>
            <w:tcW w:w="1023" w:type="dxa"/>
            <w:tcBorders>
              <w:top w:val="nil"/>
              <w:left w:val="nil"/>
              <w:bottom w:val="single" w:sz="8" w:space="0" w:color="auto"/>
              <w:right w:val="single" w:sz="8" w:space="0" w:color="auto"/>
            </w:tcBorders>
            <w:shd w:val="clear" w:color="000000" w:fill="B8CCE4"/>
            <w:vAlign w:val="center"/>
            <w:hideMark/>
          </w:tcPr>
          <w:p w14:paraId="2AC6BF5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Vanderbilt 69 Sub - </w:t>
            </w:r>
            <w:proofErr w:type="spellStart"/>
            <w:r w:rsidRPr="00D442DB">
              <w:rPr>
                <w:rFonts w:ascii="Andale WT" w:hAnsi="Andale WT" w:cs="Tahoma"/>
                <w:color w:val="454545"/>
                <w:sz w:val="16"/>
                <w:szCs w:val="16"/>
              </w:rPr>
              <w:t>Placedo</w:t>
            </w:r>
            <w:proofErr w:type="spellEnd"/>
            <w:r w:rsidRPr="00D442DB">
              <w:rPr>
                <w:rFonts w:ascii="Andale WT" w:hAnsi="Andale WT" w:cs="Tahoma"/>
                <w:color w:val="454545"/>
                <w:sz w:val="16"/>
                <w:szCs w:val="16"/>
              </w:rPr>
              <w:t xml:space="preserve"> Sub 69kV</w:t>
            </w:r>
          </w:p>
        </w:tc>
        <w:tc>
          <w:tcPr>
            <w:tcW w:w="1014" w:type="dxa"/>
            <w:tcBorders>
              <w:top w:val="nil"/>
              <w:left w:val="nil"/>
              <w:bottom w:val="single" w:sz="8" w:space="0" w:color="auto"/>
              <w:right w:val="single" w:sz="8" w:space="0" w:color="auto"/>
            </w:tcBorders>
            <w:shd w:val="clear" w:color="000000" w:fill="B8CCE4"/>
            <w:vAlign w:val="center"/>
            <w:hideMark/>
          </w:tcPr>
          <w:p w14:paraId="25A7AC8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2C9164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$3,867.31</w:t>
            </w:r>
          </w:p>
        </w:tc>
        <w:tc>
          <w:tcPr>
            <w:tcW w:w="1039" w:type="dxa"/>
            <w:tcBorders>
              <w:top w:val="nil"/>
              <w:left w:val="nil"/>
              <w:bottom w:val="single" w:sz="8" w:space="0" w:color="auto"/>
              <w:right w:val="single" w:sz="8" w:space="0" w:color="auto"/>
            </w:tcBorders>
            <w:shd w:val="clear" w:color="000000" w:fill="B8CCE4"/>
            <w:vAlign w:val="bottom"/>
            <w:hideMark/>
          </w:tcPr>
          <w:p w14:paraId="60DA657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636845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FB0884E" w14:textId="77777777" w:rsidTr="002762D7">
        <w:trPr>
          <w:trHeight w:val="145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805DB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DD1RAZ_8</w:t>
            </w:r>
          </w:p>
        </w:tc>
        <w:tc>
          <w:tcPr>
            <w:tcW w:w="1621" w:type="dxa"/>
            <w:tcBorders>
              <w:top w:val="nil"/>
              <w:left w:val="nil"/>
              <w:bottom w:val="single" w:sz="8" w:space="0" w:color="auto"/>
              <w:right w:val="single" w:sz="8" w:space="0" w:color="auto"/>
            </w:tcBorders>
            <w:shd w:val="clear" w:color="auto" w:fill="auto"/>
            <w:vAlign w:val="center"/>
            <w:hideMark/>
          </w:tcPr>
          <w:p w14:paraId="63CC24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2012" w:type="dxa"/>
            <w:tcBorders>
              <w:top w:val="nil"/>
              <w:left w:val="nil"/>
              <w:bottom w:val="single" w:sz="8" w:space="0" w:color="auto"/>
              <w:right w:val="single" w:sz="8" w:space="0" w:color="auto"/>
            </w:tcBorders>
            <w:shd w:val="clear" w:color="auto" w:fill="auto"/>
            <w:vAlign w:val="center"/>
            <w:hideMark/>
          </w:tcPr>
          <w:p w14:paraId="298EDAC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CASTRVLL-QUIHI&amp;RAFTER &amp; QUIHI-RAZORB</w:t>
            </w:r>
          </w:p>
        </w:tc>
        <w:tc>
          <w:tcPr>
            <w:tcW w:w="1023" w:type="dxa"/>
            <w:tcBorders>
              <w:top w:val="nil"/>
              <w:left w:val="nil"/>
              <w:bottom w:val="single" w:sz="8" w:space="0" w:color="auto"/>
              <w:right w:val="single" w:sz="8" w:space="0" w:color="auto"/>
            </w:tcBorders>
            <w:shd w:val="clear" w:color="auto" w:fill="auto"/>
            <w:vAlign w:val="center"/>
            <w:hideMark/>
          </w:tcPr>
          <w:p w14:paraId="686B49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 Switching Station - Downie Switching Station 138kV</w:t>
            </w:r>
          </w:p>
        </w:tc>
        <w:tc>
          <w:tcPr>
            <w:tcW w:w="1014" w:type="dxa"/>
            <w:tcBorders>
              <w:top w:val="nil"/>
              <w:left w:val="nil"/>
              <w:bottom w:val="single" w:sz="8" w:space="0" w:color="auto"/>
              <w:right w:val="single" w:sz="8" w:space="0" w:color="auto"/>
            </w:tcBorders>
            <w:shd w:val="clear" w:color="auto" w:fill="auto"/>
            <w:vAlign w:val="center"/>
            <w:hideMark/>
          </w:tcPr>
          <w:p w14:paraId="76FCEFF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608E79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$3,861.91</w:t>
            </w:r>
          </w:p>
        </w:tc>
        <w:tc>
          <w:tcPr>
            <w:tcW w:w="1039" w:type="dxa"/>
            <w:tcBorders>
              <w:top w:val="nil"/>
              <w:left w:val="nil"/>
              <w:bottom w:val="single" w:sz="8" w:space="0" w:color="auto"/>
              <w:right w:val="single" w:sz="8" w:space="0" w:color="auto"/>
            </w:tcBorders>
            <w:shd w:val="clear" w:color="auto" w:fill="auto"/>
            <w:vAlign w:val="bottom"/>
            <w:hideMark/>
          </w:tcPr>
          <w:p w14:paraId="54E9212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B7B2E6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77E72DB"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269CC1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621" w:type="dxa"/>
            <w:tcBorders>
              <w:top w:val="nil"/>
              <w:left w:val="nil"/>
              <w:bottom w:val="single" w:sz="8" w:space="0" w:color="auto"/>
              <w:right w:val="single" w:sz="8" w:space="0" w:color="auto"/>
            </w:tcBorders>
            <w:shd w:val="clear" w:color="auto" w:fill="auto"/>
            <w:vAlign w:val="center"/>
            <w:hideMark/>
          </w:tcPr>
          <w:p w14:paraId="2FC83BB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2012" w:type="dxa"/>
            <w:tcBorders>
              <w:top w:val="nil"/>
              <w:left w:val="nil"/>
              <w:bottom w:val="single" w:sz="8" w:space="0" w:color="auto"/>
              <w:right w:val="single" w:sz="8" w:space="0" w:color="auto"/>
            </w:tcBorders>
            <w:shd w:val="clear" w:color="auto" w:fill="auto"/>
            <w:vAlign w:val="center"/>
            <w:hideMark/>
          </w:tcPr>
          <w:p w14:paraId="2FA7CAC1"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Rns-Rtw</w:t>
            </w:r>
            <w:proofErr w:type="spellEnd"/>
            <w:r w:rsidRPr="00D442DB">
              <w:rPr>
                <w:rFonts w:ascii="Andale WT" w:hAnsi="Andale WT" w:cs="Tahoma"/>
                <w:color w:val="454545"/>
                <w:sz w:val="16"/>
                <w:szCs w:val="16"/>
              </w:rPr>
              <w:t xml:space="preserve"> &amp; </w:t>
            </w:r>
            <w:proofErr w:type="spellStart"/>
            <w:r w:rsidRPr="00D442DB">
              <w:rPr>
                <w:rFonts w:ascii="Andale WT" w:hAnsi="Andale WT" w:cs="Tahoma"/>
                <w:color w:val="454545"/>
                <w:sz w:val="16"/>
                <w:szCs w:val="16"/>
              </w:rPr>
              <w:t>Sng</w:t>
            </w:r>
            <w:proofErr w:type="spellEnd"/>
            <w:r w:rsidRPr="00D442DB">
              <w:rPr>
                <w:rFonts w:ascii="Andale WT" w:hAnsi="Andale WT" w:cs="Tahoma"/>
                <w:color w:val="454545"/>
                <w:sz w:val="16"/>
                <w:szCs w:val="16"/>
              </w:rPr>
              <w:t>-Tb 345kV</w:t>
            </w:r>
          </w:p>
        </w:tc>
        <w:tc>
          <w:tcPr>
            <w:tcW w:w="1023" w:type="dxa"/>
            <w:tcBorders>
              <w:top w:val="nil"/>
              <w:left w:val="nil"/>
              <w:bottom w:val="single" w:sz="8" w:space="0" w:color="auto"/>
              <w:right w:val="single" w:sz="8" w:space="0" w:color="auto"/>
            </w:tcBorders>
            <w:shd w:val="clear" w:color="auto" w:fill="auto"/>
            <w:vAlign w:val="center"/>
            <w:hideMark/>
          </w:tcPr>
          <w:p w14:paraId="531A0E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 Ph Robinson 345kV</w:t>
            </w:r>
          </w:p>
        </w:tc>
        <w:tc>
          <w:tcPr>
            <w:tcW w:w="1014" w:type="dxa"/>
            <w:tcBorders>
              <w:top w:val="nil"/>
              <w:left w:val="nil"/>
              <w:bottom w:val="single" w:sz="8" w:space="0" w:color="auto"/>
              <w:right w:val="single" w:sz="8" w:space="0" w:color="auto"/>
            </w:tcBorders>
            <w:shd w:val="clear" w:color="auto" w:fill="auto"/>
            <w:vAlign w:val="center"/>
            <w:hideMark/>
          </w:tcPr>
          <w:p w14:paraId="29AA394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2646CA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$3,817.46</w:t>
            </w:r>
          </w:p>
        </w:tc>
        <w:tc>
          <w:tcPr>
            <w:tcW w:w="1039" w:type="dxa"/>
            <w:tcBorders>
              <w:top w:val="nil"/>
              <w:left w:val="nil"/>
              <w:bottom w:val="single" w:sz="8" w:space="0" w:color="auto"/>
              <w:right w:val="single" w:sz="8" w:space="0" w:color="auto"/>
            </w:tcBorders>
            <w:shd w:val="clear" w:color="auto" w:fill="auto"/>
            <w:vAlign w:val="bottom"/>
            <w:hideMark/>
          </w:tcPr>
          <w:p w14:paraId="61A81E6C"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5F15CB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EAAC845"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90913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621" w:type="dxa"/>
            <w:tcBorders>
              <w:top w:val="nil"/>
              <w:left w:val="nil"/>
              <w:bottom w:val="single" w:sz="8" w:space="0" w:color="auto"/>
              <w:right w:val="single" w:sz="8" w:space="0" w:color="auto"/>
            </w:tcBorders>
            <w:shd w:val="clear" w:color="auto" w:fill="auto"/>
            <w:vAlign w:val="center"/>
            <w:hideMark/>
          </w:tcPr>
          <w:p w14:paraId="4C2ABF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2012" w:type="dxa"/>
            <w:tcBorders>
              <w:top w:val="nil"/>
              <w:left w:val="nil"/>
              <w:bottom w:val="single" w:sz="8" w:space="0" w:color="auto"/>
              <w:right w:val="single" w:sz="8" w:space="0" w:color="auto"/>
            </w:tcBorders>
            <w:shd w:val="clear" w:color="auto" w:fill="auto"/>
            <w:vAlign w:val="center"/>
            <w:hideMark/>
          </w:tcPr>
          <w:p w14:paraId="1F0F6B7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BRACKETTVILLE LIN 1</w:t>
            </w:r>
          </w:p>
        </w:tc>
        <w:tc>
          <w:tcPr>
            <w:tcW w:w="1023" w:type="dxa"/>
            <w:tcBorders>
              <w:top w:val="nil"/>
              <w:left w:val="nil"/>
              <w:bottom w:val="single" w:sz="8" w:space="0" w:color="auto"/>
              <w:right w:val="single" w:sz="8" w:space="0" w:color="auto"/>
            </w:tcBorders>
            <w:shd w:val="clear" w:color="auto" w:fill="auto"/>
            <w:vAlign w:val="center"/>
            <w:hideMark/>
          </w:tcPr>
          <w:p w14:paraId="2D9A50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Escondido - </w:t>
            </w:r>
            <w:proofErr w:type="spellStart"/>
            <w:r w:rsidRPr="00D442DB">
              <w:rPr>
                <w:rFonts w:ascii="Andale WT" w:hAnsi="Andale WT" w:cs="Tahoma"/>
                <w:color w:val="454545"/>
                <w:sz w:val="16"/>
                <w:szCs w:val="16"/>
              </w:rPr>
              <w:t>Ganso</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13FFE52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5B074F6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$3,646.91</w:t>
            </w:r>
          </w:p>
        </w:tc>
        <w:tc>
          <w:tcPr>
            <w:tcW w:w="1039" w:type="dxa"/>
            <w:tcBorders>
              <w:top w:val="nil"/>
              <w:left w:val="nil"/>
              <w:bottom w:val="single" w:sz="8" w:space="0" w:color="auto"/>
              <w:right w:val="single" w:sz="8" w:space="0" w:color="auto"/>
            </w:tcBorders>
            <w:shd w:val="clear" w:color="auto" w:fill="auto"/>
            <w:vAlign w:val="bottom"/>
            <w:hideMark/>
          </w:tcPr>
          <w:p w14:paraId="427EFA4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5A8900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DC88DFE"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8D1C3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DCAGCI58</w:t>
            </w:r>
          </w:p>
        </w:tc>
        <w:tc>
          <w:tcPr>
            <w:tcW w:w="1621" w:type="dxa"/>
            <w:tcBorders>
              <w:top w:val="nil"/>
              <w:left w:val="nil"/>
              <w:bottom w:val="single" w:sz="8" w:space="0" w:color="auto"/>
              <w:right w:val="single" w:sz="8" w:space="0" w:color="auto"/>
            </w:tcBorders>
            <w:shd w:val="clear" w:color="auto" w:fill="auto"/>
            <w:vAlign w:val="center"/>
            <w:hideMark/>
          </w:tcPr>
          <w:p w14:paraId="6244F2F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255T279_1</w:t>
            </w:r>
          </w:p>
        </w:tc>
        <w:tc>
          <w:tcPr>
            <w:tcW w:w="2012" w:type="dxa"/>
            <w:tcBorders>
              <w:top w:val="nil"/>
              <w:left w:val="nil"/>
              <w:bottom w:val="single" w:sz="8" w:space="0" w:color="auto"/>
              <w:right w:val="single" w:sz="8" w:space="0" w:color="auto"/>
            </w:tcBorders>
            <w:shd w:val="clear" w:color="auto" w:fill="auto"/>
            <w:vAlign w:val="center"/>
            <w:hideMark/>
          </w:tcPr>
          <w:p w14:paraId="0A28D64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Cagnon-Kendal 345 &amp;Cico-</w:t>
            </w:r>
            <w:proofErr w:type="spellStart"/>
            <w:r w:rsidRPr="00D442DB">
              <w:rPr>
                <w:rFonts w:ascii="Andale WT" w:hAnsi="Andale WT" w:cs="Tahoma"/>
                <w:color w:val="454545"/>
                <w:sz w:val="16"/>
                <w:szCs w:val="16"/>
              </w:rPr>
              <w:t>Mengcr</w:t>
            </w:r>
            <w:proofErr w:type="spellEnd"/>
            <w:r w:rsidRPr="00D442DB">
              <w:rPr>
                <w:rFonts w:ascii="Andale WT" w:hAnsi="Andale WT" w:cs="Tahoma"/>
                <w:color w:val="454545"/>
                <w:sz w:val="16"/>
                <w:szCs w:val="16"/>
              </w:rPr>
              <w:t xml:space="preserve"> 138</w:t>
            </w:r>
          </w:p>
        </w:tc>
        <w:tc>
          <w:tcPr>
            <w:tcW w:w="1023" w:type="dxa"/>
            <w:tcBorders>
              <w:top w:val="nil"/>
              <w:left w:val="nil"/>
              <w:bottom w:val="single" w:sz="8" w:space="0" w:color="auto"/>
              <w:right w:val="single" w:sz="8" w:space="0" w:color="auto"/>
            </w:tcBorders>
            <w:shd w:val="clear" w:color="auto" w:fill="auto"/>
            <w:vAlign w:val="center"/>
            <w:hideMark/>
          </w:tcPr>
          <w:p w14:paraId="5BB21E2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Medina Lake - Pipe Creek 138kV</w:t>
            </w:r>
          </w:p>
        </w:tc>
        <w:tc>
          <w:tcPr>
            <w:tcW w:w="1014" w:type="dxa"/>
            <w:tcBorders>
              <w:top w:val="nil"/>
              <w:left w:val="nil"/>
              <w:bottom w:val="single" w:sz="8" w:space="0" w:color="auto"/>
              <w:right w:val="single" w:sz="8" w:space="0" w:color="auto"/>
            </w:tcBorders>
            <w:shd w:val="clear" w:color="auto" w:fill="auto"/>
            <w:vAlign w:val="center"/>
            <w:hideMark/>
          </w:tcPr>
          <w:p w14:paraId="5B3B209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65D64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$3,635.97</w:t>
            </w:r>
          </w:p>
        </w:tc>
        <w:tc>
          <w:tcPr>
            <w:tcW w:w="1039" w:type="dxa"/>
            <w:tcBorders>
              <w:top w:val="nil"/>
              <w:left w:val="nil"/>
              <w:bottom w:val="single" w:sz="8" w:space="0" w:color="auto"/>
              <w:right w:val="single" w:sz="8" w:space="0" w:color="auto"/>
            </w:tcBorders>
            <w:shd w:val="clear" w:color="auto" w:fill="auto"/>
            <w:vAlign w:val="bottom"/>
            <w:hideMark/>
          </w:tcPr>
          <w:p w14:paraId="47E70AB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1E7342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6D45AD8"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1FC0A3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SMDOPHR5</w:t>
            </w:r>
          </w:p>
        </w:tc>
        <w:tc>
          <w:tcPr>
            <w:tcW w:w="1621" w:type="dxa"/>
            <w:tcBorders>
              <w:top w:val="nil"/>
              <w:left w:val="nil"/>
              <w:bottom w:val="single" w:sz="8" w:space="0" w:color="auto"/>
              <w:right w:val="single" w:sz="8" w:space="0" w:color="auto"/>
            </w:tcBorders>
            <w:shd w:val="clear" w:color="auto" w:fill="auto"/>
            <w:vAlign w:val="center"/>
            <w:hideMark/>
          </w:tcPr>
          <w:p w14:paraId="2D21A3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138_ALV_NAL_1</w:t>
            </w:r>
          </w:p>
        </w:tc>
        <w:tc>
          <w:tcPr>
            <w:tcW w:w="2012" w:type="dxa"/>
            <w:tcBorders>
              <w:top w:val="nil"/>
              <w:left w:val="nil"/>
              <w:bottom w:val="single" w:sz="8" w:space="0" w:color="auto"/>
              <w:right w:val="single" w:sz="8" w:space="0" w:color="auto"/>
            </w:tcBorders>
            <w:shd w:val="clear" w:color="auto" w:fill="auto"/>
            <w:vAlign w:val="center"/>
            <w:hideMark/>
          </w:tcPr>
          <w:p w14:paraId="7E7CAC3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MEADOW to PH ROBINSON LIN A</w:t>
            </w:r>
          </w:p>
        </w:tc>
        <w:tc>
          <w:tcPr>
            <w:tcW w:w="1023" w:type="dxa"/>
            <w:tcBorders>
              <w:top w:val="nil"/>
              <w:left w:val="nil"/>
              <w:bottom w:val="single" w:sz="8" w:space="0" w:color="auto"/>
              <w:right w:val="single" w:sz="8" w:space="0" w:color="auto"/>
            </w:tcBorders>
            <w:shd w:val="clear" w:color="auto" w:fill="auto"/>
            <w:vAlign w:val="center"/>
            <w:hideMark/>
          </w:tcPr>
          <w:p w14:paraId="0FE88C4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North Alvin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 Alvin </w:t>
            </w:r>
            <w:proofErr w:type="spellStart"/>
            <w:r w:rsidRPr="00D442DB">
              <w:rPr>
                <w:rFonts w:ascii="Andale WT" w:hAnsi="Andale WT" w:cs="Tahoma"/>
                <w:color w:val="454545"/>
                <w:sz w:val="16"/>
                <w:szCs w:val="16"/>
              </w:rPr>
              <w:t>Tnp</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675A843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68E241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$3,556.05</w:t>
            </w:r>
          </w:p>
        </w:tc>
        <w:tc>
          <w:tcPr>
            <w:tcW w:w="1039" w:type="dxa"/>
            <w:tcBorders>
              <w:top w:val="nil"/>
              <w:left w:val="nil"/>
              <w:bottom w:val="single" w:sz="8" w:space="0" w:color="auto"/>
              <w:right w:val="single" w:sz="8" w:space="0" w:color="auto"/>
            </w:tcBorders>
            <w:shd w:val="clear" w:color="auto" w:fill="auto"/>
            <w:vAlign w:val="bottom"/>
            <w:hideMark/>
          </w:tcPr>
          <w:p w14:paraId="660A78F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545838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692830D"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BADC0C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SRICGRS8</w:t>
            </w:r>
          </w:p>
        </w:tc>
        <w:tc>
          <w:tcPr>
            <w:tcW w:w="1621" w:type="dxa"/>
            <w:tcBorders>
              <w:top w:val="nil"/>
              <w:left w:val="nil"/>
              <w:bottom w:val="single" w:sz="8" w:space="0" w:color="auto"/>
              <w:right w:val="single" w:sz="8" w:space="0" w:color="auto"/>
            </w:tcBorders>
            <w:shd w:val="clear" w:color="auto" w:fill="auto"/>
            <w:vAlign w:val="center"/>
            <w:hideMark/>
          </w:tcPr>
          <w:p w14:paraId="03CA320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6840__B</w:t>
            </w:r>
          </w:p>
        </w:tc>
        <w:tc>
          <w:tcPr>
            <w:tcW w:w="2012" w:type="dxa"/>
            <w:tcBorders>
              <w:top w:val="nil"/>
              <w:left w:val="nil"/>
              <w:bottom w:val="single" w:sz="8" w:space="0" w:color="auto"/>
              <w:right w:val="single" w:sz="8" w:space="0" w:color="auto"/>
            </w:tcBorders>
            <w:shd w:val="clear" w:color="auto" w:fill="auto"/>
            <w:vAlign w:val="center"/>
            <w:hideMark/>
          </w:tcPr>
          <w:p w14:paraId="7EEDB07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GRAHAM SES to RICE SWITCH LIN _A</w:t>
            </w:r>
          </w:p>
        </w:tc>
        <w:tc>
          <w:tcPr>
            <w:tcW w:w="1023" w:type="dxa"/>
            <w:tcBorders>
              <w:top w:val="nil"/>
              <w:left w:val="nil"/>
              <w:bottom w:val="single" w:sz="8" w:space="0" w:color="auto"/>
              <w:right w:val="single" w:sz="8" w:space="0" w:color="auto"/>
            </w:tcBorders>
            <w:shd w:val="clear" w:color="auto" w:fill="auto"/>
            <w:vAlign w:val="center"/>
            <w:hideMark/>
          </w:tcPr>
          <w:p w14:paraId="7F97F6CF"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Anarene</w:t>
            </w:r>
            <w:proofErr w:type="spellEnd"/>
            <w:r w:rsidRPr="00D442DB">
              <w:rPr>
                <w:rFonts w:ascii="Andale WT" w:hAnsi="Andale WT" w:cs="Tahoma"/>
                <w:color w:val="454545"/>
                <w:sz w:val="16"/>
                <w:szCs w:val="16"/>
              </w:rPr>
              <w:t xml:space="preserve"> - Navy Kickapoo Switch 69kV</w:t>
            </w:r>
          </w:p>
        </w:tc>
        <w:tc>
          <w:tcPr>
            <w:tcW w:w="1014" w:type="dxa"/>
            <w:tcBorders>
              <w:top w:val="nil"/>
              <w:left w:val="nil"/>
              <w:bottom w:val="single" w:sz="8" w:space="0" w:color="auto"/>
              <w:right w:val="single" w:sz="8" w:space="0" w:color="auto"/>
            </w:tcBorders>
            <w:shd w:val="clear" w:color="auto" w:fill="auto"/>
            <w:vAlign w:val="center"/>
            <w:hideMark/>
          </w:tcPr>
          <w:p w14:paraId="03E44FE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8DAD9C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$3,453.50</w:t>
            </w:r>
          </w:p>
        </w:tc>
        <w:tc>
          <w:tcPr>
            <w:tcW w:w="1039" w:type="dxa"/>
            <w:tcBorders>
              <w:top w:val="nil"/>
              <w:left w:val="nil"/>
              <w:bottom w:val="single" w:sz="8" w:space="0" w:color="auto"/>
              <w:right w:val="single" w:sz="8" w:space="0" w:color="auto"/>
            </w:tcBorders>
            <w:shd w:val="clear" w:color="auto" w:fill="auto"/>
            <w:vAlign w:val="bottom"/>
            <w:hideMark/>
          </w:tcPr>
          <w:p w14:paraId="2EE1F80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2197B0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7906DAA" w14:textId="77777777" w:rsidTr="002762D7">
        <w:trPr>
          <w:trHeight w:val="1290"/>
          <w:jc w:val="center"/>
        </w:trPr>
        <w:tc>
          <w:tcPr>
            <w:tcW w:w="1170" w:type="dxa"/>
            <w:tcBorders>
              <w:top w:val="nil"/>
              <w:left w:val="single" w:sz="8" w:space="0" w:color="auto"/>
              <w:bottom w:val="single" w:sz="8" w:space="0" w:color="auto"/>
              <w:right w:val="single" w:sz="8" w:space="0" w:color="auto"/>
            </w:tcBorders>
            <w:shd w:val="clear" w:color="000000" w:fill="B8CCE4"/>
            <w:vAlign w:val="center"/>
            <w:hideMark/>
          </w:tcPr>
          <w:p w14:paraId="1DBA880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SSCLWF18</w:t>
            </w:r>
          </w:p>
        </w:tc>
        <w:tc>
          <w:tcPr>
            <w:tcW w:w="1621" w:type="dxa"/>
            <w:tcBorders>
              <w:top w:val="nil"/>
              <w:left w:val="nil"/>
              <w:bottom w:val="single" w:sz="8" w:space="0" w:color="auto"/>
              <w:right w:val="single" w:sz="8" w:space="0" w:color="auto"/>
            </w:tcBorders>
            <w:shd w:val="clear" w:color="000000" w:fill="B8CCE4"/>
            <w:vAlign w:val="center"/>
            <w:hideMark/>
          </w:tcPr>
          <w:p w14:paraId="18023E0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6840__B</w:t>
            </w:r>
          </w:p>
        </w:tc>
        <w:tc>
          <w:tcPr>
            <w:tcW w:w="2012" w:type="dxa"/>
            <w:tcBorders>
              <w:top w:val="nil"/>
              <w:left w:val="nil"/>
              <w:bottom w:val="single" w:sz="8" w:space="0" w:color="auto"/>
              <w:right w:val="single" w:sz="8" w:space="0" w:color="auto"/>
            </w:tcBorders>
            <w:shd w:val="clear" w:color="000000" w:fill="B8CCE4"/>
            <w:vAlign w:val="center"/>
            <w:hideMark/>
          </w:tcPr>
          <w:p w14:paraId="291179B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WINDTHORST SWITCH to RICE SWITCH LIN _C</w:t>
            </w:r>
          </w:p>
        </w:tc>
        <w:tc>
          <w:tcPr>
            <w:tcW w:w="1023" w:type="dxa"/>
            <w:tcBorders>
              <w:top w:val="nil"/>
              <w:left w:val="nil"/>
              <w:bottom w:val="single" w:sz="8" w:space="0" w:color="auto"/>
              <w:right w:val="single" w:sz="8" w:space="0" w:color="auto"/>
            </w:tcBorders>
            <w:shd w:val="clear" w:color="000000" w:fill="B8CCE4"/>
            <w:vAlign w:val="center"/>
            <w:hideMark/>
          </w:tcPr>
          <w:p w14:paraId="1E76402A" w14:textId="77777777" w:rsidR="002762D7" w:rsidRPr="00D442DB" w:rsidRDefault="002762D7" w:rsidP="00D442DB">
            <w:pPr>
              <w:spacing w:after="0" w:line="240" w:lineRule="auto"/>
              <w:rPr>
                <w:rFonts w:ascii="Andale WT" w:hAnsi="Andale WT" w:cs="Tahoma"/>
                <w:color w:val="454545"/>
                <w:sz w:val="16"/>
                <w:szCs w:val="16"/>
              </w:rPr>
            </w:pPr>
            <w:proofErr w:type="spellStart"/>
            <w:r w:rsidRPr="00D442DB">
              <w:rPr>
                <w:rFonts w:ascii="Andale WT" w:hAnsi="Andale WT" w:cs="Tahoma"/>
                <w:color w:val="454545"/>
                <w:sz w:val="16"/>
                <w:szCs w:val="16"/>
              </w:rPr>
              <w:t>Anarene</w:t>
            </w:r>
            <w:proofErr w:type="spellEnd"/>
            <w:r w:rsidRPr="00D442DB">
              <w:rPr>
                <w:rFonts w:ascii="Andale WT" w:hAnsi="Andale WT" w:cs="Tahoma"/>
                <w:color w:val="454545"/>
                <w:sz w:val="16"/>
                <w:szCs w:val="16"/>
              </w:rPr>
              <w:t xml:space="preserve"> - Navy Kickapoo Switch 69kV</w:t>
            </w:r>
          </w:p>
        </w:tc>
        <w:tc>
          <w:tcPr>
            <w:tcW w:w="1014" w:type="dxa"/>
            <w:tcBorders>
              <w:top w:val="nil"/>
              <w:left w:val="nil"/>
              <w:bottom w:val="single" w:sz="8" w:space="0" w:color="auto"/>
              <w:right w:val="single" w:sz="8" w:space="0" w:color="auto"/>
            </w:tcBorders>
            <w:shd w:val="clear" w:color="000000" w:fill="B8CCE4"/>
            <w:vAlign w:val="center"/>
            <w:hideMark/>
          </w:tcPr>
          <w:p w14:paraId="39883BF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000000" w:fill="B8CCE4"/>
            <w:hideMark/>
          </w:tcPr>
          <w:p w14:paraId="3A7128C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$3,077.23</w:t>
            </w:r>
          </w:p>
        </w:tc>
        <w:tc>
          <w:tcPr>
            <w:tcW w:w="1039" w:type="dxa"/>
            <w:tcBorders>
              <w:top w:val="nil"/>
              <w:left w:val="nil"/>
              <w:bottom w:val="single" w:sz="8" w:space="0" w:color="auto"/>
              <w:right w:val="single" w:sz="8" w:space="0" w:color="auto"/>
            </w:tcBorders>
            <w:shd w:val="clear" w:color="000000" w:fill="B8CCE4"/>
            <w:vAlign w:val="bottom"/>
            <w:hideMark/>
          </w:tcPr>
          <w:p w14:paraId="22354C8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A0E0987"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54D7827"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ACBE2A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DWLDSCO5</w:t>
            </w:r>
          </w:p>
        </w:tc>
        <w:tc>
          <w:tcPr>
            <w:tcW w:w="1621" w:type="dxa"/>
            <w:tcBorders>
              <w:top w:val="nil"/>
              <w:left w:val="nil"/>
              <w:bottom w:val="single" w:sz="8" w:space="0" w:color="auto"/>
              <w:right w:val="single" w:sz="8" w:space="0" w:color="auto"/>
            </w:tcBorders>
            <w:shd w:val="clear" w:color="auto" w:fill="auto"/>
            <w:vAlign w:val="center"/>
            <w:hideMark/>
          </w:tcPr>
          <w:p w14:paraId="1AC22C7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2012" w:type="dxa"/>
            <w:tcBorders>
              <w:top w:val="nil"/>
              <w:left w:val="nil"/>
              <w:bottom w:val="single" w:sz="8" w:space="0" w:color="auto"/>
              <w:right w:val="single" w:sz="8" w:space="0" w:color="auto"/>
            </w:tcBorders>
            <w:shd w:val="clear" w:color="auto" w:fill="auto"/>
            <w:vAlign w:val="center"/>
            <w:hideMark/>
          </w:tcPr>
          <w:p w14:paraId="263042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LONG DRAW-FARADAY&amp; SCOSW 345kV</w:t>
            </w:r>
          </w:p>
        </w:tc>
        <w:tc>
          <w:tcPr>
            <w:tcW w:w="1023" w:type="dxa"/>
            <w:tcBorders>
              <w:top w:val="nil"/>
              <w:left w:val="nil"/>
              <w:bottom w:val="single" w:sz="8" w:space="0" w:color="auto"/>
              <w:right w:val="single" w:sz="8" w:space="0" w:color="auto"/>
            </w:tcBorders>
            <w:shd w:val="clear" w:color="auto" w:fill="auto"/>
            <w:vAlign w:val="center"/>
            <w:hideMark/>
          </w:tcPr>
          <w:p w14:paraId="2475B79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Willow Valley Switch - Gail Sub 138kV</w:t>
            </w:r>
          </w:p>
        </w:tc>
        <w:tc>
          <w:tcPr>
            <w:tcW w:w="1014" w:type="dxa"/>
            <w:tcBorders>
              <w:top w:val="nil"/>
              <w:left w:val="nil"/>
              <w:bottom w:val="single" w:sz="8" w:space="0" w:color="auto"/>
              <w:right w:val="single" w:sz="8" w:space="0" w:color="auto"/>
            </w:tcBorders>
            <w:shd w:val="clear" w:color="auto" w:fill="auto"/>
            <w:vAlign w:val="center"/>
            <w:hideMark/>
          </w:tcPr>
          <w:p w14:paraId="5312228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79C3981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$2,983.03</w:t>
            </w:r>
          </w:p>
        </w:tc>
        <w:tc>
          <w:tcPr>
            <w:tcW w:w="1039" w:type="dxa"/>
            <w:tcBorders>
              <w:top w:val="nil"/>
              <w:left w:val="nil"/>
              <w:bottom w:val="single" w:sz="8" w:space="0" w:color="auto"/>
              <w:right w:val="single" w:sz="8" w:space="0" w:color="auto"/>
            </w:tcBorders>
            <w:shd w:val="clear" w:color="auto" w:fill="auto"/>
            <w:vAlign w:val="bottom"/>
            <w:hideMark/>
          </w:tcPr>
          <w:p w14:paraId="5FAE9EA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7D9458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09E4AF5"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80752D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SBRAESC8</w:t>
            </w:r>
          </w:p>
        </w:tc>
        <w:tc>
          <w:tcPr>
            <w:tcW w:w="1621" w:type="dxa"/>
            <w:tcBorders>
              <w:top w:val="nil"/>
              <w:left w:val="nil"/>
              <w:bottom w:val="single" w:sz="8" w:space="0" w:color="auto"/>
              <w:right w:val="single" w:sz="8" w:space="0" w:color="auto"/>
            </w:tcBorders>
            <w:shd w:val="clear" w:color="auto" w:fill="auto"/>
            <w:vAlign w:val="center"/>
            <w:hideMark/>
          </w:tcPr>
          <w:p w14:paraId="7C02312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2012" w:type="dxa"/>
            <w:tcBorders>
              <w:top w:val="nil"/>
              <w:left w:val="nil"/>
              <w:bottom w:val="single" w:sz="8" w:space="0" w:color="auto"/>
              <w:right w:val="single" w:sz="8" w:space="0" w:color="auto"/>
            </w:tcBorders>
            <w:shd w:val="clear" w:color="auto" w:fill="auto"/>
            <w:vAlign w:val="center"/>
            <w:hideMark/>
          </w:tcPr>
          <w:p w14:paraId="7B23F18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ESCONDIDO LIN 1</w:t>
            </w:r>
          </w:p>
        </w:tc>
        <w:tc>
          <w:tcPr>
            <w:tcW w:w="1023" w:type="dxa"/>
            <w:tcBorders>
              <w:top w:val="nil"/>
              <w:left w:val="nil"/>
              <w:bottom w:val="single" w:sz="8" w:space="0" w:color="auto"/>
              <w:right w:val="single" w:sz="8" w:space="0" w:color="auto"/>
            </w:tcBorders>
            <w:shd w:val="clear" w:color="auto" w:fill="auto"/>
            <w:vAlign w:val="center"/>
            <w:hideMark/>
          </w:tcPr>
          <w:p w14:paraId="2CF635A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 Road - Maverick 138kV</w:t>
            </w:r>
          </w:p>
        </w:tc>
        <w:tc>
          <w:tcPr>
            <w:tcW w:w="1014" w:type="dxa"/>
            <w:tcBorders>
              <w:top w:val="nil"/>
              <w:left w:val="nil"/>
              <w:bottom w:val="single" w:sz="8" w:space="0" w:color="auto"/>
              <w:right w:val="single" w:sz="8" w:space="0" w:color="auto"/>
            </w:tcBorders>
            <w:shd w:val="clear" w:color="auto" w:fill="auto"/>
            <w:vAlign w:val="center"/>
            <w:hideMark/>
          </w:tcPr>
          <w:p w14:paraId="7C74ADD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w:t>
            </w:r>
          </w:p>
        </w:tc>
        <w:tc>
          <w:tcPr>
            <w:tcW w:w="965" w:type="dxa"/>
            <w:tcBorders>
              <w:top w:val="nil"/>
              <w:left w:val="nil"/>
              <w:bottom w:val="single" w:sz="8" w:space="0" w:color="auto"/>
              <w:right w:val="single" w:sz="8" w:space="0" w:color="auto"/>
            </w:tcBorders>
            <w:shd w:val="clear" w:color="auto" w:fill="auto"/>
            <w:hideMark/>
          </w:tcPr>
          <w:p w14:paraId="233D119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$2,927.21</w:t>
            </w:r>
          </w:p>
        </w:tc>
        <w:tc>
          <w:tcPr>
            <w:tcW w:w="1039" w:type="dxa"/>
            <w:tcBorders>
              <w:top w:val="nil"/>
              <w:left w:val="nil"/>
              <w:bottom w:val="single" w:sz="8" w:space="0" w:color="auto"/>
              <w:right w:val="single" w:sz="8" w:space="0" w:color="auto"/>
            </w:tcBorders>
            <w:shd w:val="clear" w:color="auto" w:fill="auto"/>
            <w:vAlign w:val="bottom"/>
            <w:hideMark/>
          </w:tcPr>
          <w:p w14:paraId="78D82EE8"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029DA0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40085FD"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3AE81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SMCEESK8</w:t>
            </w:r>
          </w:p>
        </w:tc>
        <w:tc>
          <w:tcPr>
            <w:tcW w:w="1621" w:type="dxa"/>
            <w:tcBorders>
              <w:top w:val="nil"/>
              <w:left w:val="nil"/>
              <w:bottom w:val="single" w:sz="8" w:space="0" w:color="auto"/>
              <w:right w:val="single" w:sz="8" w:space="0" w:color="auto"/>
            </w:tcBorders>
            <w:shd w:val="clear" w:color="auto" w:fill="auto"/>
            <w:vAlign w:val="center"/>
            <w:hideMark/>
          </w:tcPr>
          <w:p w14:paraId="28BD400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EAST_REAC_SEC__1</w:t>
            </w:r>
          </w:p>
        </w:tc>
        <w:tc>
          <w:tcPr>
            <w:tcW w:w="2012" w:type="dxa"/>
            <w:tcBorders>
              <w:top w:val="nil"/>
              <w:left w:val="nil"/>
              <w:bottom w:val="single" w:sz="8" w:space="0" w:color="auto"/>
              <w:right w:val="single" w:sz="8" w:space="0" w:color="auto"/>
            </w:tcBorders>
            <w:shd w:val="clear" w:color="auto" w:fill="auto"/>
            <w:vAlign w:val="center"/>
            <w:hideMark/>
          </w:tcPr>
          <w:p w14:paraId="7F4DBE6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MCELMURRAY to ESKOTA SWITCH LIN 1</w:t>
            </w:r>
          </w:p>
        </w:tc>
        <w:tc>
          <w:tcPr>
            <w:tcW w:w="1023" w:type="dxa"/>
            <w:tcBorders>
              <w:top w:val="nil"/>
              <w:left w:val="nil"/>
              <w:bottom w:val="single" w:sz="8" w:space="0" w:color="auto"/>
              <w:right w:val="single" w:sz="8" w:space="0" w:color="auto"/>
            </w:tcBorders>
            <w:shd w:val="clear" w:color="auto" w:fill="auto"/>
            <w:vAlign w:val="center"/>
            <w:hideMark/>
          </w:tcPr>
          <w:p w14:paraId="648D82C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014" w:type="dxa"/>
            <w:tcBorders>
              <w:top w:val="nil"/>
              <w:left w:val="nil"/>
              <w:bottom w:val="single" w:sz="8" w:space="0" w:color="auto"/>
              <w:right w:val="single" w:sz="8" w:space="0" w:color="auto"/>
            </w:tcBorders>
            <w:shd w:val="clear" w:color="auto" w:fill="auto"/>
            <w:vAlign w:val="center"/>
            <w:hideMark/>
          </w:tcPr>
          <w:p w14:paraId="23DEE9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9B971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$2,197.71</w:t>
            </w:r>
          </w:p>
        </w:tc>
        <w:tc>
          <w:tcPr>
            <w:tcW w:w="1039" w:type="dxa"/>
            <w:tcBorders>
              <w:top w:val="nil"/>
              <w:left w:val="nil"/>
              <w:bottom w:val="single" w:sz="8" w:space="0" w:color="auto"/>
              <w:right w:val="single" w:sz="8" w:space="0" w:color="auto"/>
            </w:tcBorders>
            <w:shd w:val="clear" w:color="auto" w:fill="auto"/>
            <w:vAlign w:val="bottom"/>
            <w:hideMark/>
          </w:tcPr>
          <w:p w14:paraId="1A50325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B4E402B"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04A56B5"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32128F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SBSPBUZ8</w:t>
            </w:r>
          </w:p>
        </w:tc>
        <w:tc>
          <w:tcPr>
            <w:tcW w:w="1621" w:type="dxa"/>
            <w:tcBorders>
              <w:top w:val="nil"/>
              <w:left w:val="nil"/>
              <w:bottom w:val="single" w:sz="8" w:space="0" w:color="auto"/>
              <w:right w:val="single" w:sz="8" w:space="0" w:color="auto"/>
            </w:tcBorders>
            <w:shd w:val="clear" w:color="auto" w:fill="auto"/>
            <w:vAlign w:val="center"/>
            <w:hideMark/>
          </w:tcPr>
          <w:p w14:paraId="2A2DF88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6135__F</w:t>
            </w:r>
          </w:p>
        </w:tc>
        <w:tc>
          <w:tcPr>
            <w:tcW w:w="2012" w:type="dxa"/>
            <w:tcBorders>
              <w:top w:val="nil"/>
              <w:left w:val="nil"/>
              <w:bottom w:val="single" w:sz="8" w:space="0" w:color="auto"/>
              <w:right w:val="single" w:sz="8" w:space="0" w:color="auto"/>
            </w:tcBorders>
            <w:shd w:val="clear" w:color="auto" w:fill="auto"/>
            <w:vAlign w:val="center"/>
            <w:hideMark/>
          </w:tcPr>
          <w:p w14:paraId="40A3461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 SPRING SWITCH to BUZZARD DRAW SWITCH LIN _A</w:t>
            </w:r>
          </w:p>
        </w:tc>
        <w:tc>
          <w:tcPr>
            <w:tcW w:w="1023" w:type="dxa"/>
            <w:tcBorders>
              <w:top w:val="nil"/>
              <w:left w:val="nil"/>
              <w:bottom w:val="single" w:sz="8" w:space="0" w:color="auto"/>
              <w:right w:val="single" w:sz="8" w:space="0" w:color="auto"/>
            </w:tcBorders>
            <w:shd w:val="clear" w:color="auto" w:fill="auto"/>
            <w:vAlign w:val="center"/>
            <w:hideMark/>
          </w:tcPr>
          <w:p w14:paraId="52C551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Gunsight Switch - High Plain Pods 138kV</w:t>
            </w:r>
          </w:p>
        </w:tc>
        <w:tc>
          <w:tcPr>
            <w:tcW w:w="1014" w:type="dxa"/>
            <w:tcBorders>
              <w:top w:val="nil"/>
              <w:left w:val="nil"/>
              <w:bottom w:val="single" w:sz="8" w:space="0" w:color="auto"/>
              <w:right w:val="single" w:sz="8" w:space="0" w:color="auto"/>
            </w:tcBorders>
            <w:shd w:val="clear" w:color="auto" w:fill="auto"/>
            <w:vAlign w:val="center"/>
            <w:hideMark/>
          </w:tcPr>
          <w:p w14:paraId="76C51D5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304B7E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$1,964.74</w:t>
            </w:r>
          </w:p>
        </w:tc>
        <w:tc>
          <w:tcPr>
            <w:tcW w:w="1039" w:type="dxa"/>
            <w:tcBorders>
              <w:top w:val="nil"/>
              <w:left w:val="nil"/>
              <w:bottom w:val="single" w:sz="8" w:space="0" w:color="auto"/>
              <w:right w:val="single" w:sz="8" w:space="0" w:color="auto"/>
            </w:tcBorders>
            <w:shd w:val="clear" w:color="auto" w:fill="auto"/>
            <w:vAlign w:val="bottom"/>
            <w:hideMark/>
          </w:tcPr>
          <w:p w14:paraId="6710E70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8FDEBC2"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1F37C1A"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EED20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SMCEABS8</w:t>
            </w:r>
          </w:p>
        </w:tc>
        <w:tc>
          <w:tcPr>
            <w:tcW w:w="1621" w:type="dxa"/>
            <w:tcBorders>
              <w:top w:val="nil"/>
              <w:left w:val="nil"/>
              <w:bottom w:val="single" w:sz="8" w:space="0" w:color="auto"/>
              <w:right w:val="single" w:sz="8" w:space="0" w:color="auto"/>
            </w:tcBorders>
            <w:shd w:val="clear" w:color="auto" w:fill="auto"/>
            <w:vAlign w:val="center"/>
            <w:hideMark/>
          </w:tcPr>
          <w:p w14:paraId="2A025BD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MKLT_TRNT1_1</w:t>
            </w:r>
          </w:p>
        </w:tc>
        <w:tc>
          <w:tcPr>
            <w:tcW w:w="2012" w:type="dxa"/>
            <w:tcBorders>
              <w:top w:val="nil"/>
              <w:left w:val="nil"/>
              <w:bottom w:val="single" w:sz="8" w:space="0" w:color="auto"/>
              <w:right w:val="single" w:sz="8" w:space="0" w:color="auto"/>
            </w:tcBorders>
            <w:shd w:val="clear" w:color="auto" w:fill="auto"/>
            <w:vAlign w:val="center"/>
            <w:hideMark/>
          </w:tcPr>
          <w:p w14:paraId="378AA96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ABILENE SOUTH to ABILENE SOUTH LIN 1</w:t>
            </w:r>
          </w:p>
        </w:tc>
        <w:tc>
          <w:tcPr>
            <w:tcW w:w="1023" w:type="dxa"/>
            <w:tcBorders>
              <w:top w:val="nil"/>
              <w:left w:val="nil"/>
              <w:bottom w:val="single" w:sz="8" w:space="0" w:color="auto"/>
              <w:right w:val="single" w:sz="8" w:space="0" w:color="auto"/>
            </w:tcBorders>
            <w:shd w:val="clear" w:color="auto" w:fill="auto"/>
            <w:vAlign w:val="center"/>
            <w:hideMark/>
          </w:tcPr>
          <w:p w14:paraId="5D912A1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Merkel Tap - Trent 69kV</w:t>
            </w:r>
          </w:p>
        </w:tc>
        <w:tc>
          <w:tcPr>
            <w:tcW w:w="1014" w:type="dxa"/>
            <w:tcBorders>
              <w:top w:val="nil"/>
              <w:left w:val="nil"/>
              <w:bottom w:val="single" w:sz="8" w:space="0" w:color="auto"/>
              <w:right w:val="single" w:sz="8" w:space="0" w:color="auto"/>
            </w:tcBorders>
            <w:shd w:val="clear" w:color="auto" w:fill="auto"/>
            <w:vAlign w:val="center"/>
            <w:hideMark/>
          </w:tcPr>
          <w:p w14:paraId="25084FC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AE971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$1,753.92</w:t>
            </w:r>
          </w:p>
        </w:tc>
        <w:tc>
          <w:tcPr>
            <w:tcW w:w="1039" w:type="dxa"/>
            <w:tcBorders>
              <w:top w:val="nil"/>
              <w:left w:val="nil"/>
              <w:bottom w:val="single" w:sz="8" w:space="0" w:color="auto"/>
              <w:right w:val="single" w:sz="8" w:space="0" w:color="auto"/>
            </w:tcBorders>
            <w:shd w:val="clear" w:color="auto" w:fill="auto"/>
            <w:vAlign w:val="bottom"/>
            <w:hideMark/>
          </w:tcPr>
          <w:p w14:paraId="78B68D35"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B69B938"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259985D9"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4ECB45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SENWSHK8</w:t>
            </w:r>
          </w:p>
        </w:tc>
        <w:tc>
          <w:tcPr>
            <w:tcW w:w="1621" w:type="dxa"/>
            <w:tcBorders>
              <w:top w:val="nil"/>
              <w:left w:val="nil"/>
              <w:bottom w:val="single" w:sz="8" w:space="0" w:color="auto"/>
              <w:right w:val="single" w:sz="8" w:space="0" w:color="auto"/>
            </w:tcBorders>
            <w:shd w:val="clear" w:color="auto" w:fill="auto"/>
            <w:vAlign w:val="center"/>
            <w:hideMark/>
          </w:tcPr>
          <w:p w14:paraId="67CFE8C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941__C</w:t>
            </w:r>
          </w:p>
        </w:tc>
        <w:tc>
          <w:tcPr>
            <w:tcW w:w="2012" w:type="dxa"/>
            <w:tcBorders>
              <w:top w:val="nil"/>
              <w:left w:val="nil"/>
              <w:bottom w:val="single" w:sz="8" w:space="0" w:color="auto"/>
              <w:right w:val="single" w:sz="8" w:space="0" w:color="auto"/>
            </w:tcBorders>
            <w:shd w:val="clear" w:color="auto" w:fill="auto"/>
            <w:vAlign w:val="center"/>
            <w:hideMark/>
          </w:tcPr>
          <w:p w14:paraId="2E217BA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ENNIS WEST SWITCH to ENNIS WEST SWITCH LIN _B</w:t>
            </w:r>
          </w:p>
        </w:tc>
        <w:tc>
          <w:tcPr>
            <w:tcW w:w="1023" w:type="dxa"/>
            <w:tcBorders>
              <w:top w:val="nil"/>
              <w:left w:val="nil"/>
              <w:bottom w:val="single" w:sz="8" w:space="0" w:color="auto"/>
              <w:right w:val="single" w:sz="8" w:space="0" w:color="auto"/>
            </w:tcBorders>
            <w:shd w:val="clear" w:color="auto" w:fill="auto"/>
            <w:vAlign w:val="center"/>
            <w:hideMark/>
          </w:tcPr>
          <w:p w14:paraId="55915DF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Ennis West Switch - Ennis South 138kV</w:t>
            </w:r>
          </w:p>
        </w:tc>
        <w:tc>
          <w:tcPr>
            <w:tcW w:w="1014" w:type="dxa"/>
            <w:tcBorders>
              <w:top w:val="nil"/>
              <w:left w:val="nil"/>
              <w:bottom w:val="single" w:sz="8" w:space="0" w:color="auto"/>
              <w:right w:val="single" w:sz="8" w:space="0" w:color="auto"/>
            </w:tcBorders>
            <w:shd w:val="clear" w:color="auto" w:fill="auto"/>
            <w:vAlign w:val="center"/>
            <w:hideMark/>
          </w:tcPr>
          <w:p w14:paraId="44CF356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5C3FCA3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$1,539.22</w:t>
            </w:r>
          </w:p>
        </w:tc>
        <w:tc>
          <w:tcPr>
            <w:tcW w:w="1039" w:type="dxa"/>
            <w:tcBorders>
              <w:top w:val="nil"/>
              <w:left w:val="nil"/>
              <w:bottom w:val="single" w:sz="8" w:space="0" w:color="auto"/>
              <w:right w:val="single" w:sz="8" w:space="0" w:color="auto"/>
            </w:tcBorders>
            <w:shd w:val="clear" w:color="auto" w:fill="auto"/>
            <w:vAlign w:val="bottom"/>
            <w:hideMark/>
          </w:tcPr>
          <w:p w14:paraId="163D831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16D2873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563851B"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DB092E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STORSAN8</w:t>
            </w:r>
          </w:p>
        </w:tc>
        <w:tc>
          <w:tcPr>
            <w:tcW w:w="1621" w:type="dxa"/>
            <w:tcBorders>
              <w:top w:val="nil"/>
              <w:left w:val="nil"/>
              <w:bottom w:val="single" w:sz="8" w:space="0" w:color="auto"/>
              <w:right w:val="single" w:sz="8" w:space="0" w:color="auto"/>
            </w:tcBorders>
            <w:shd w:val="clear" w:color="auto" w:fill="auto"/>
            <w:vAlign w:val="center"/>
            <w:hideMark/>
          </w:tcPr>
          <w:p w14:paraId="4A005C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0AF5A0E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SAN MIGUEL 345_138 KV SWITCHYARDS to </w:t>
            </w:r>
            <w:proofErr w:type="spellStart"/>
            <w:r w:rsidRPr="00D442DB">
              <w:rPr>
                <w:rFonts w:ascii="Andale WT" w:hAnsi="Andale WT" w:cs="Tahoma"/>
                <w:color w:val="454545"/>
                <w:sz w:val="16"/>
                <w:szCs w:val="16"/>
              </w:rPr>
              <w:t>Tordillo</w:t>
            </w:r>
            <w:proofErr w:type="spellEnd"/>
            <w:r w:rsidRPr="00D442DB">
              <w:rPr>
                <w:rFonts w:ascii="Andale WT" w:hAnsi="Andale WT" w:cs="Tahoma"/>
                <w:color w:val="454545"/>
                <w:sz w:val="16"/>
                <w:szCs w:val="16"/>
              </w:rPr>
              <w:t xml:space="preserve"> 138_69 LIN 1</w:t>
            </w:r>
          </w:p>
        </w:tc>
        <w:tc>
          <w:tcPr>
            <w:tcW w:w="1023" w:type="dxa"/>
            <w:tcBorders>
              <w:top w:val="nil"/>
              <w:left w:val="nil"/>
              <w:bottom w:val="single" w:sz="8" w:space="0" w:color="auto"/>
              <w:right w:val="single" w:sz="8" w:space="0" w:color="auto"/>
            </w:tcBorders>
            <w:shd w:val="clear" w:color="auto" w:fill="auto"/>
            <w:vAlign w:val="center"/>
            <w:hideMark/>
          </w:tcPr>
          <w:p w14:paraId="0C2ABC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5E7EE0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4748B2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$1,415.60</w:t>
            </w:r>
          </w:p>
        </w:tc>
        <w:tc>
          <w:tcPr>
            <w:tcW w:w="1039" w:type="dxa"/>
            <w:tcBorders>
              <w:top w:val="nil"/>
              <w:left w:val="nil"/>
              <w:bottom w:val="single" w:sz="8" w:space="0" w:color="auto"/>
              <w:right w:val="single" w:sz="8" w:space="0" w:color="auto"/>
            </w:tcBorders>
            <w:shd w:val="clear" w:color="auto" w:fill="auto"/>
            <w:vAlign w:val="bottom"/>
            <w:hideMark/>
          </w:tcPr>
          <w:p w14:paraId="460BB4B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9D5AD3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43CCF3A"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5F61A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SVICCO28</w:t>
            </w:r>
          </w:p>
        </w:tc>
        <w:tc>
          <w:tcPr>
            <w:tcW w:w="1621" w:type="dxa"/>
            <w:tcBorders>
              <w:top w:val="nil"/>
              <w:left w:val="nil"/>
              <w:bottom w:val="single" w:sz="8" w:space="0" w:color="auto"/>
              <w:right w:val="single" w:sz="8" w:space="0" w:color="auto"/>
            </w:tcBorders>
            <w:shd w:val="clear" w:color="auto" w:fill="auto"/>
            <w:vAlign w:val="center"/>
            <w:hideMark/>
          </w:tcPr>
          <w:p w14:paraId="6D57011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COLETO_VICTOR2_1</w:t>
            </w:r>
          </w:p>
        </w:tc>
        <w:tc>
          <w:tcPr>
            <w:tcW w:w="2012" w:type="dxa"/>
            <w:tcBorders>
              <w:top w:val="nil"/>
              <w:left w:val="nil"/>
              <w:bottom w:val="single" w:sz="8" w:space="0" w:color="auto"/>
              <w:right w:val="single" w:sz="8" w:space="0" w:color="auto"/>
            </w:tcBorders>
            <w:shd w:val="clear" w:color="auto" w:fill="auto"/>
            <w:vAlign w:val="center"/>
            <w:hideMark/>
          </w:tcPr>
          <w:p w14:paraId="3DD2D4C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 CREEK to VICTORIA LIN 1</w:t>
            </w:r>
          </w:p>
        </w:tc>
        <w:tc>
          <w:tcPr>
            <w:tcW w:w="1023" w:type="dxa"/>
            <w:tcBorders>
              <w:top w:val="nil"/>
              <w:left w:val="nil"/>
              <w:bottom w:val="single" w:sz="8" w:space="0" w:color="auto"/>
              <w:right w:val="single" w:sz="8" w:space="0" w:color="auto"/>
            </w:tcBorders>
            <w:shd w:val="clear" w:color="auto" w:fill="auto"/>
            <w:vAlign w:val="center"/>
            <w:hideMark/>
          </w:tcPr>
          <w:p w14:paraId="5C38EFD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 Creek - Victoria 138kV</w:t>
            </w:r>
          </w:p>
        </w:tc>
        <w:tc>
          <w:tcPr>
            <w:tcW w:w="1014" w:type="dxa"/>
            <w:tcBorders>
              <w:top w:val="nil"/>
              <w:left w:val="nil"/>
              <w:bottom w:val="single" w:sz="8" w:space="0" w:color="auto"/>
              <w:right w:val="single" w:sz="8" w:space="0" w:color="auto"/>
            </w:tcBorders>
            <w:shd w:val="clear" w:color="auto" w:fill="auto"/>
            <w:vAlign w:val="center"/>
            <w:hideMark/>
          </w:tcPr>
          <w:p w14:paraId="0F56E5E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3BD8E2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$1,348.98</w:t>
            </w:r>
          </w:p>
        </w:tc>
        <w:tc>
          <w:tcPr>
            <w:tcW w:w="1039" w:type="dxa"/>
            <w:tcBorders>
              <w:top w:val="nil"/>
              <w:left w:val="nil"/>
              <w:bottom w:val="single" w:sz="8" w:space="0" w:color="auto"/>
              <w:right w:val="single" w:sz="8" w:space="0" w:color="auto"/>
            </w:tcBorders>
            <w:shd w:val="clear" w:color="auto" w:fill="auto"/>
            <w:vAlign w:val="bottom"/>
            <w:hideMark/>
          </w:tcPr>
          <w:p w14:paraId="6A0253F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4365A8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77FACAA" w14:textId="77777777" w:rsidTr="002762D7">
        <w:trPr>
          <w:trHeight w:val="780"/>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BE6D5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621" w:type="dxa"/>
            <w:tcBorders>
              <w:top w:val="nil"/>
              <w:left w:val="nil"/>
              <w:bottom w:val="single" w:sz="8" w:space="0" w:color="auto"/>
              <w:right w:val="single" w:sz="8" w:space="0" w:color="auto"/>
            </w:tcBorders>
            <w:shd w:val="clear" w:color="auto" w:fill="auto"/>
            <w:vAlign w:val="center"/>
            <w:hideMark/>
          </w:tcPr>
          <w:p w14:paraId="4199DCB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2012" w:type="dxa"/>
            <w:tcBorders>
              <w:top w:val="nil"/>
              <w:left w:val="nil"/>
              <w:bottom w:val="single" w:sz="8" w:space="0" w:color="auto"/>
              <w:right w:val="single" w:sz="8" w:space="0" w:color="auto"/>
            </w:tcBorders>
            <w:shd w:val="clear" w:color="auto" w:fill="auto"/>
            <w:vAlign w:val="center"/>
            <w:hideMark/>
          </w:tcPr>
          <w:p w14:paraId="46B5B91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HAMILTON ROAD LIN 1</w:t>
            </w:r>
          </w:p>
        </w:tc>
        <w:tc>
          <w:tcPr>
            <w:tcW w:w="1023" w:type="dxa"/>
            <w:tcBorders>
              <w:top w:val="nil"/>
              <w:left w:val="nil"/>
              <w:bottom w:val="single" w:sz="8" w:space="0" w:color="auto"/>
              <w:right w:val="single" w:sz="8" w:space="0" w:color="auto"/>
            </w:tcBorders>
            <w:shd w:val="clear" w:color="auto" w:fill="auto"/>
            <w:vAlign w:val="center"/>
            <w:hideMark/>
          </w:tcPr>
          <w:p w14:paraId="448B7CC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 Road - Maverick 138kV</w:t>
            </w:r>
          </w:p>
        </w:tc>
        <w:tc>
          <w:tcPr>
            <w:tcW w:w="1014" w:type="dxa"/>
            <w:tcBorders>
              <w:top w:val="nil"/>
              <w:left w:val="nil"/>
              <w:bottom w:val="single" w:sz="8" w:space="0" w:color="auto"/>
              <w:right w:val="single" w:sz="8" w:space="0" w:color="auto"/>
            </w:tcBorders>
            <w:shd w:val="clear" w:color="auto" w:fill="auto"/>
            <w:vAlign w:val="center"/>
            <w:hideMark/>
          </w:tcPr>
          <w:p w14:paraId="363FBA9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5E4E3F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$1,257.33</w:t>
            </w:r>
          </w:p>
        </w:tc>
        <w:tc>
          <w:tcPr>
            <w:tcW w:w="1039" w:type="dxa"/>
            <w:tcBorders>
              <w:top w:val="nil"/>
              <w:left w:val="nil"/>
              <w:bottom w:val="single" w:sz="8" w:space="0" w:color="auto"/>
              <w:right w:val="single" w:sz="8" w:space="0" w:color="auto"/>
            </w:tcBorders>
            <w:shd w:val="clear" w:color="auto" w:fill="auto"/>
            <w:vAlign w:val="bottom"/>
            <w:hideMark/>
          </w:tcPr>
          <w:p w14:paraId="790ADA7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7D3E83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786F6070" w14:textId="77777777" w:rsidTr="002762D7">
        <w:trPr>
          <w:trHeight w:val="10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80FE22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DD1RAZ_8</w:t>
            </w:r>
          </w:p>
        </w:tc>
        <w:tc>
          <w:tcPr>
            <w:tcW w:w="1621" w:type="dxa"/>
            <w:tcBorders>
              <w:top w:val="nil"/>
              <w:left w:val="nil"/>
              <w:bottom w:val="single" w:sz="8" w:space="0" w:color="auto"/>
              <w:right w:val="single" w:sz="8" w:space="0" w:color="auto"/>
            </w:tcBorders>
            <w:shd w:val="clear" w:color="auto" w:fill="auto"/>
            <w:vAlign w:val="center"/>
            <w:hideMark/>
          </w:tcPr>
          <w:p w14:paraId="7464D22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2012" w:type="dxa"/>
            <w:tcBorders>
              <w:top w:val="nil"/>
              <w:left w:val="nil"/>
              <w:bottom w:val="single" w:sz="8" w:space="0" w:color="auto"/>
              <w:right w:val="single" w:sz="8" w:space="0" w:color="auto"/>
            </w:tcBorders>
            <w:shd w:val="clear" w:color="auto" w:fill="auto"/>
            <w:vAlign w:val="center"/>
            <w:hideMark/>
          </w:tcPr>
          <w:p w14:paraId="5AE015E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CASTRVLL-QUIHI&amp;RAFTER &amp; QUIHI-RAZORB</w:t>
            </w:r>
          </w:p>
        </w:tc>
        <w:tc>
          <w:tcPr>
            <w:tcW w:w="1023" w:type="dxa"/>
            <w:tcBorders>
              <w:top w:val="nil"/>
              <w:left w:val="nil"/>
              <w:bottom w:val="single" w:sz="8" w:space="0" w:color="auto"/>
              <w:right w:val="single" w:sz="8" w:space="0" w:color="auto"/>
            </w:tcBorders>
            <w:shd w:val="clear" w:color="auto" w:fill="auto"/>
            <w:vAlign w:val="center"/>
            <w:hideMark/>
          </w:tcPr>
          <w:p w14:paraId="61B483F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Uvalde </w:t>
            </w:r>
            <w:proofErr w:type="spellStart"/>
            <w:r w:rsidRPr="00D442DB">
              <w:rPr>
                <w:rFonts w:ascii="Andale WT" w:hAnsi="Andale WT" w:cs="Tahoma"/>
                <w:color w:val="454545"/>
                <w:sz w:val="16"/>
                <w:szCs w:val="16"/>
              </w:rPr>
              <w:t>Aep</w:t>
            </w:r>
            <w:proofErr w:type="spellEnd"/>
            <w:r w:rsidRPr="00D442DB">
              <w:rPr>
                <w:rFonts w:ascii="Andale WT" w:hAnsi="Andale WT" w:cs="Tahoma"/>
                <w:color w:val="454545"/>
                <w:sz w:val="16"/>
                <w:szCs w:val="16"/>
              </w:rPr>
              <w:t xml:space="preserve"> - Reading 138kV</w:t>
            </w:r>
          </w:p>
        </w:tc>
        <w:tc>
          <w:tcPr>
            <w:tcW w:w="1014" w:type="dxa"/>
            <w:tcBorders>
              <w:top w:val="nil"/>
              <w:left w:val="nil"/>
              <w:bottom w:val="single" w:sz="8" w:space="0" w:color="auto"/>
              <w:right w:val="single" w:sz="8" w:space="0" w:color="auto"/>
            </w:tcBorders>
            <w:shd w:val="clear" w:color="auto" w:fill="auto"/>
            <w:vAlign w:val="center"/>
            <w:hideMark/>
          </w:tcPr>
          <w:p w14:paraId="6536DCF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4C8BC5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$1,213.06</w:t>
            </w:r>
          </w:p>
        </w:tc>
        <w:tc>
          <w:tcPr>
            <w:tcW w:w="1039" w:type="dxa"/>
            <w:tcBorders>
              <w:top w:val="nil"/>
              <w:left w:val="nil"/>
              <w:bottom w:val="single" w:sz="8" w:space="0" w:color="auto"/>
              <w:right w:val="single" w:sz="8" w:space="0" w:color="auto"/>
            </w:tcBorders>
            <w:shd w:val="clear" w:color="auto" w:fill="auto"/>
            <w:vAlign w:val="bottom"/>
            <w:hideMark/>
          </w:tcPr>
          <w:p w14:paraId="23EE14B2"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CBB4C6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1665A9A"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3D3920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621" w:type="dxa"/>
            <w:tcBorders>
              <w:top w:val="nil"/>
              <w:left w:val="nil"/>
              <w:bottom w:val="single" w:sz="8" w:space="0" w:color="auto"/>
              <w:right w:val="single" w:sz="8" w:space="0" w:color="auto"/>
            </w:tcBorders>
            <w:shd w:val="clear" w:color="auto" w:fill="auto"/>
            <w:vAlign w:val="center"/>
            <w:hideMark/>
          </w:tcPr>
          <w:p w14:paraId="46964C1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2012" w:type="dxa"/>
            <w:tcBorders>
              <w:top w:val="nil"/>
              <w:left w:val="nil"/>
              <w:bottom w:val="single" w:sz="8" w:space="0" w:color="auto"/>
              <w:right w:val="single" w:sz="8" w:space="0" w:color="auto"/>
            </w:tcBorders>
            <w:shd w:val="clear" w:color="auto" w:fill="auto"/>
            <w:vAlign w:val="center"/>
            <w:hideMark/>
          </w:tcPr>
          <w:p w14:paraId="0EF212F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BRACKETTVILLE to BRACKETTVILLE LIN 1</w:t>
            </w:r>
          </w:p>
        </w:tc>
        <w:tc>
          <w:tcPr>
            <w:tcW w:w="1023" w:type="dxa"/>
            <w:tcBorders>
              <w:top w:val="nil"/>
              <w:left w:val="nil"/>
              <w:bottom w:val="single" w:sz="8" w:space="0" w:color="auto"/>
              <w:right w:val="single" w:sz="8" w:space="0" w:color="auto"/>
            </w:tcBorders>
            <w:shd w:val="clear" w:color="auto" w:fill="auto"/>
            <w:vAlign w:val="center"/>
            <w:hideMark/>
          </w:tcPr>
          <w:p w14:paraId="77CEEDF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Escondido - </w:t>
            </w:r>
            <w:proofErr w:type="spellStart"/>
            <w:r w:rsidRPr="00D442DB">
              <w:rPr>
                <w:rFonts w:ascii="Andale WT" w:hAnsi="Andale WT" w:cs="Tahoma"/>
                <w:color w:val="454545"/>
                <w:sz w:val="16"/>
                <w:szCs w:val="16"/>
              </w:rPr>
              <w:t>Ganso</w:t>
            </w:r>
            <w:proofErr w:type="spellEnd"/>
            <w:r w:rsidRPr="00D442DB">
              <w:rPr>
                <w:rFonts w:ascii="Andale WT" w:hAnsi="Andale WT" w:cs="Tahoma"/>
                <w:color w:val="454545"/>
                <w:sz w:val="16"/>
                <w:szCs w:val="16"/>
              </w:rPr>
              <w:t xml:space="preserve"> 138kV</w:t>
            </w:r>
          </w:p>
        </w:tc>
        <w:tc>
          <w:tcPr>
            <w:tcW w:w="1014" w:type="dxa"/>
            <w:tcBorders>
              <w:top w:val="nil"/>
              <w:left w:val="nil"/>
              <w:bottom w:val="single" w:sz="8" w:space="0" w:color="auto"/>
              <w:right w:val="single" w:sz="8" w:space="0" w:color="auto"/>
            </w:tcBorders>
            <w:shd w:val="clear" w:color="auto" w:fill="auto"/>
            <w:vAlign w:val="center"/>
            <w:hideMark/>
          </w:tcPr>
          <w:p w14:paraId="588CF5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w:t>
            </w:r>
          </w:p>
        </w:tc>
        <w:tc>
          <w:tcPr>
            <w:tcW w:w="965" w:type="dxa"/>
            <w:tcBorders>
              <w:top w:val="nil"/>
              <w:left w:val="nil"/>
              <w:bottom w:val="single" w:sz="8" w:space="0" w:color="auto"/>
              <w:right w:val="single" w:sz="8" w:space="0" w:color="auto"/>
            </w:tcBorders>
            <w:shd w:val="clear" w:color="auto" w:fill="auto"/>
            <w:hideMark/>
          </w:tcPr>
          <w:p w14:paraId="32BAB85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$1,149.32</w:t>
            </w:r>
          </w:p>
        </w:tc>
        <w:tc>
          <w:tcPr>
            <w:tcW w:w="1039" w:type="dxa"/>
            <w:tcBorders>
              <w:top w:val="nil"/>
              <w:left w:val="nil"/>
              <w:bottom w:val="single" w:sz="8" w:space="0" w:color="auto"/>
              <w:right w:val="single" w:sz="8" w:space="0" w:color="auto"/>
            </w:tcBorders>
            <w:shd w:val="clear" w:color="auto" w:fill="auto"/>
            <w:vAlign w:val="bottom"/>
            <w:hideMark/>
          </w:tcPr>
          <w:p w14:paraId="403F5D3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F5DED53"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F33BD12"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EAE8A6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MNOETW25</w:t>
            </w:r>
          </w:p>
        </w:tc>
        <w:tc>
          <w:tcPr>
            <w:tcW w:w="1621" w:type="dxa"/>
            <w:tcBorders>
              <w:top w:val="nil"/>
              <w:left w:val="nil"/>
              <w:bottom w:val="single" w:sz="8" w:space="0" w:color="auto"/>
              <w:right w:val="single" w:sz="8" w:space="0" w:color="auto"/>
            </w:tcBorders>
            <w:shd w:val="clear" w:color="auto" w:fill="auto"/>
            <w:vAlign w:val="center"/>
            <w:hideMark/>
          </w:tcPr>
          <w:p w14:paraId="5901788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2012" w:type="dxa"/>
            <w:tcBorders>
              <w:top w:val="nil"/>
              <w:left w:val="nil"/>
              <w:bottom w:val="single" w:sz="8" w:space="0" w:color="auto"/>
              <w:right w:val="single" w:sz="8" w:space="0" w:color="auto"/>
            </w:tcBorders>
            <w:shd w:val="clear" w:color="auto" w:fill="auto"/>
            <w:vAlign w:val="center"/>
            <w:hideMark/>
          </w:tcPr>
          <w:p w14:paraId="287A83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Manual Double NOELKE to TWELVE LIN 1 &amp; NOELKE to TWELVE LIN 2</w:t>
            </w:r>
          </w:p>
        </w:tc>
        <w:tc>
          <w:tcPr>
            <w:tcW w:w="1023" w:type="dxa"/>
            <w:tcBorders>
              <w:top w:val="nil"/>
              <w:left w:val="nil"/>
              <w:bottom w:val="single" w:sz="8" w:space="0" w:color="auto"/>
              <w:right w:val="single" w:sz="8" w:space="0" w:color="auto"/>
            </w:tcBorders>
            <w:shd w:val="clear" w:color="auto" w:fill="auto"/>
            <w:vAlign w:val="center"/>
            <w:hideMark/>
          </w:tcPr>
          <w:p w14:paraId="7F2118B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Longshore Switch - </w:t>
            </w:r>
            <w:proofErr w:type="spellStart"/>
            <w:r w:rsidRPr="00D442DB">
              <w:rPr>
                <w:rFonts w:ascii="Andale WT" w:hAnsi="Andale WT" w:cs="Tahoma"/>
                <w:color w:val="454545"/>
                <w:sz w:val="16"/>
                <w:szCs w:val="16"/>
              </w:rPr>
              <w:t>Consavvy</w:t>
            </w:r>
            <w:proofErr w:type="spellEnd"/>
            <w:r w:rsidRPr="00D442DB">
              <w:rPr>
                <w:rFonts w:ascii="Andale WT" w:hAnsi="Andale WT" w:cs="Tahoma"/>
                <w:color w:val="454545"/>
                <w:sz w:val="16"/>
                <w:szCs w:val="16"/>
              </w:rPr>
              <w:t xml:space="preserve"> Switch 345kV</w:t>
            </w:r>
          </w:p>
        </w:tc>
        <w:tc>
          <w:tcPr>
            <w:tcW w:w="1014" w:type="dxa"/>
            <w:tcBorders>
              <w:top w:val="nil"/>
              <w:left w:val="nil"/>
              <w:bottom w:val="single" w:sz="8" w:space="0" w:color="auto"/>
              <w:right w:val="single" w:sz="8" w:space="0" w:color="auto"/>
            </w:tcBorders>
            <w:shd w:val="clear" w:color="auto" w:fill="auto"/>
            <w:vAlign w:val="center"/>
            <w:hideMark/>
          </w:tcPr>
          <w:p w14:paraId="33BEDCA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C2301E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$1,127.10</w:t>
            </w:r>
          </w:p>
        </w:tc>
        <w:tc>
          <w:tcPr>
            <w:tcW w:w="1039" w:type="dxa"/>
            <w:tcBorders>
              <w:top w:val="nil"/>
              <w:left w:val="nil"/>
              <w:bottom w:val="single" w:sz="8" w:space="0" w:color="auto"/>
              <w:right w:val="single" w:sz="8" w:space="0" w:color="auto"/>
            </w:tcBorders>
            <w:shd w:val="clear" w:color="auto" w:fill="auto"/>
            <w:vAlign w:val="bottom"/>
            <w:hideMark/>
          </w:tcPr>
          <w:p w14:paraId="260CC69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4BBCA5DC"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D888817"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EE90E5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SENSENW8</w:t>
            </w:r>
          </w:p>
        </w:tc>
        <w:tc>
          <w:tcPr>
            <w:tcW w:w="1621" w:type="dxa"/>
            <w:tcBorders>
              <w:top w:val="nil"/>
              <w:left w:val="nil"/>
              <w:bottom w:val="single" w:sz="8" w:space="0" w:color="auto"/>
              <w:right w:val="single" w:sz="8" w:space="0" w:color="auto"/>
            </w:tcBorders>
            <w:shd w:val="clear" w:color="auto" w:fill="auto"/>
            <w:vAlign w:val="center"/>
            <w:hideMark/>
          </w:tcPr>
          <w:p w14:paraId="6DD7FF4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943__B</w:t>
            </w:r>
          </w:p>
        </w:tc>
        <w:tc>
          <w:tcPr>
            <w:tcW w:w="2012" w:type="dxa"/>
            <w:tcBorders>
              <w:top w:val="nil"/>
              <w:left w:val="nil"/>
              <w:bottom w:val="single" w:sz="8" w:space="0" w:color="auto"/>
              <w:right w:val="single" w:sz="8" w:space="0" w:color="auto"/>
            </w:tcBorders>
            <w:shd w:val="clear" w:color="auto" w:fill="auto"/>
            <w:vAlign w:val="center"/>
            <w:hideMark/>
          </w:tcPr>
          <w:p w14:paraId="126992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ENNIS SOUTH to ENNIS SOUTH LIN _C</w:t>
            </w:r>
          </w:p>
        </w:tc>
        <w:tc>
          <w:tcPr>
            <w:tcW w:w="1023" w:type="dxa"/>
            <w:tcBorders>
              <w:top w:val="nil"/>
              <w:left w:val="nil"/>
              <w:bottom w:val="single" w:sz="8" w:space="0" w:color="auto"/>
              <w:right w:val="single" w:sz="8" w:space="0" w:color="auto"/>
            </w:tcBorders>
            <w:shd w:val="clear" w:color="auto" w:fill="auto"/>
            <w:vAlign w:val="center"/>
            <w:hideMark/>
          </w:tcPr>
          <w:p w14:paraId="7712D4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Shankle Switch - Ennis West Switch 138kV</w:t>
            </w:r>
          </w:p>
        </w:tc>
        <w:tc>
          <w:tcPr>
            <w:tcW w:w="1014" w:type="dxa"/>
            <w:tcBorders>
              <w:top w:val="nil"/>
              <w:left w:val="nil"/>
              <w:bottom w:val="single" w:sz="8" w:space="0" w:color="auto"/>
              <w:right w:val="single" w:sz="8" w:space="0" w:color="auto"/>
            </w:tcBorders>
            <w:shd w:val="clear" w:color="auto" w:fill="auto"/>
            <w:vAlign w:val="center"/>
            <w:hideMark/>
          </w:tcPr>
          <w:p w14:paraId="287C9AA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4F4571B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$983.01</w:t>
            </w:r>
          </w:p>
        </w:tc>
        <w:tc>
          <w:tcPr>
            <w:tcW w:w="1039" w:type="dxa"/>
            <w:tcBorders>
              <w:top w:val="nil"/>
              <w:left w:val="nil"/>
              <w:bottom w:val="single" w:sz="8" w:space="0" w:color="auto"/>
              <w:right w:val="single" w:sz="8" w:space="0" w:color="auto"/>
            </w:tcBorders>
            <w:shd w:val="clear" w:color="auto" w:fill="auto"/>
            <w:vAlign w:val="bottom"/>
            <w:hideMark/>
          </w:tcPr>
          <w:p w14:paraId="3627BDF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301222A"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02DDFFA" w14:textId="77777777" w:rsidTr="002762D7">
        <w:trPr>
          <w:trHeight w:val="73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39D9A4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DMCEBUT8</w:t>
            </w:r>
          </w:p>
        </w:tc>
        <w:tc>
          <w:tcPr>
            <w:tcW w:w="1621" w:type="dxa"/>
            <w:tcBorders>
              <w:top w:val="nil"/>
              <w:left w:val="nil"/>
              <w:bottom w:val="single" w:sz="8" w:space="0" w:color="auto"/>
              <w:right w:val="single" w:sz="8" w:space="0" w:color="auto"/>
            </w:tcBorders>
            <w:shd w:val="clear" w:color="auto" w:fill="auto"/>
            <w:vAlign w:val="center"/>
            <w:hideMark/>
          </w:tcPr>
          <w:p w14:paraId="6D7E6F6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MKLT_TRNT1_1</w:t>
            </w:r>
          </w:p>
        </w:tc>
        <w:tc>
          <w:tcPr>
            <w:tcW w:w="2012" w:type="dxa"/>
            <w:tcBorders>
              <w:top w:val="nil"/>
              <w:left w:val="nil"/>
              <w:bottom w:val="single" w:sz="8" w:space="0" w:color="auto"/>
              <w:right w:val="single" w:sz="8" w:space="0" w:color="auto"/>
            </w:tcBorders>
            <w:shd w:val="clear" w:color="auto" w:fill="auto"/>
            <w:vAlign w:val="center"/>
            <w:hideMark/>
          </w:tcPr>
          <w:p w14:paraId="2683D76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 xml:space="preserve">McElmurray - </w:t>
            </w:r>
            <w:proofErr w:type="spellStart"/>
            <w:r w:rsidRPr="00D442DB">
              <w:rPr>
                <w:rFonts w:ascii="Andale WT" w:hAnsi="Andale WT" w:cs="Tahoma"/>
                <w:color w:val="454545"/>
                <w:sz w:val="16"/>
                <w:szCs w:val="16"/>
              </w:rPr>
              <w:t>Eskota</w:t>
            </w:r>
            <w:proofErr w:type="spellEnd"/>
            <w:r w:rsidRPr="00D442DB">
              <w:rPr>
                <w:rFonts w:ascii="Andale WT" w:hAnsi="Andale WT" w:cs="Tahoma"/>
                <w:color w:val="454545"/>
                <w:sz w:val="16"/>
                <w:szCs w:val="16"/>
              </w:rPr>
              <w:t xml:space="preserve"> </w:t>
            </w:r>
            <w:proofErr w:type="spellStart"/>
            <w:r w:rsidRPr="00D442DB">
              <w:rPr>
                <w:rFonts w:ascii="Andale WT" w:hAnsi="Andale WT" w:cs="Tahoma"/>
                <w:color w:val="454545"/>
                <w:sz w:val="16"/>
                <w:szCs w:val="16"/>
              </w:rPr>
              <w:t>Sw</w:t>
            </w:r>
            <w:proofErr w:type="spellEnd"/>
            <w:r w:rsidRPr="00D442DB">
              <w:rPr>
                <w:rFonts w:ascii="Andale WT" w:hAnsi="Andale WT" w:cs="Tahoma"/>
                <w:color w:val="454545"/>
                <w:sz w:val="16"/>
                <w:szCs w:val="16"/>
              </w:rPr>
              <w:t xml:space="preserve"> &amp; Butman 138kV</w:t>
            </w:r>
          </w:p>
        </w:tc>
        <w:tc>
          <w:tcPr>
            <w:tcW w:w="1023" w:type="dxa"/>
            <w:tcBorders>
              <w:top w:val="nil"/>
              <w:left w:val="nil"/>
              <w:bottom w:val="single" w:sz="8" w:space="0" w:color="auto"/>
              <w:right w:val="single" w:sz="8" w:space="0" w:color="auto"/>
            </w:tcBorders>
            <w:shd w:val="clear" w:color="auto" w:fill="auto"/>
            <w:vAlign w:val="center"/>
            <w:hideMark/>
          </w:tcPr>
          <w:p w14:paraId="2AEC1564"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Merkel Tap - Trent 69kV</w:t>
            </w:r>
          </w:p>
        </w:tc>
        <w:tc>
          <w:tcPr>
            <w:tcW w:w="1014" w:type="dxa"/>
            <w:tcBorders>
              <w:top w:val="nil"/>
              <w:left w:val="nil"/>
              <w:bottom w:val="single" w:sz="8" w:space="0" w:color="auto"/>
              <w:right w:val="single" w:sz="8" w:space="0" w:color="auto"/>
            </w:tcBorders>
            <w:shd w:val="clear" w:color="auto" w:fill="auto"/>
            <w:vAlign w:val="center"/>
            <w:hideMark/>
          </w:tcPr>
          <w:p w14:paraId="3DFD57E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3B22D4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$756.37</w:t>
            </w:r>
          </w:p>
        </w:tc>
        <w:tc>
          <w:tcPr>
            <w:tcW w:w="1039" w:type="dxa"/>
            <w:tcBorders>
              <w:top w:val="nil"/>
              <w:left w:val="nil"/>
              <w:bottom w:val="single" w:sz="8" w:space="0" w:color="auto"/>
              <w:right w:val="single" w:sz="8" w:space="0" w:color="auto"/>
            </w:tcBorders>
            <w:shd w:val="clear" w:color="auto" w:fill="auto"/>
            <w:vAlign w:val="bottom"/>
            <w:hideMark/>
          </w:tcPr>
          <w:p w14:paraId="4234603B"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1614EE"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448133D6"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5AF65AD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SCROSAN8</w:t>
            </w:r>
          </w:p>
        </w:tc>
        <w:tc>
          <w:tcPr>
            <w:tcW w:w="1621" w:type="dxa"/>
            <w:tcBorders>
              <w:top w:val="nil"/>
              <w:left w:val="nil"/>
              <w:bottom w:val="single" w:sz="8" w:space="0" w:color="auto"/>
              <w:right w:val="single" w:sz="8" w:space="0" w:color="auto"/>
            </w:tcBorders>
            <w:shd w:val="clear" w:color="auto" w:fill="auto"/>
            <w:vAlign w:val="center"/>
            <w:hideMark/>
          </w:tcPr>
          <w:p w14:paraId="38083FA7"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2012" w:type="dxa"/>
            <w:tcBorders>
              <w:top w:val="nil"/>
              <w:left w:val="nil"/>
              <w:bottom w:val="single" w:sz="8" w:space="0" w:color="auto"/>
              <w:right w:val="single" w:sz="8" w:space="0" w:color="auto"/>
            </w:tcBorders>
            <w:shd w:val="clear" w:color="auto" w:fill="auto"/>
            <w:vAlign w:val="center"/>
            <w:hideMark/>
          </w:tcPr>
          <w:p w14:paraId="2F7EB71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 to CROSS LIN 1</w:t>
            </w:r>
          </w:p>
        </w:tc>
        <w:tc>
          <w:tcPr>
            <w:tcW w:w="1023" w:type="dxa"/>
            <w:tcBorders>
              <w:top w:val="nil"/>
              <w:left w:val="nil"/>
              <w:bottom w:val="single" w:sz="8" w:space="0" w:color="auto"/>
              <w:right w:val="single" w:sz="8" w:space="0" w:color="auto"/>
            </w:tcBorders>
            <w:shd w:val="clear" w:color="auto" w:fill="auto"/>
            <w:vAlign w:val="center"/>
            <w:hideMark/>
          </w:tcPr>
          <w:p w14:paraId="2B41F95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 Sub - Pearsall Switching Station 69kV</w:t>
            </w:r>
          </w:p>
        </w:tc>
        <w:tc>
          <w:tcPr>
            <w:tcW w:w="1014" w:type="dxa"/>
            <w:tcBorders>
              <w:top w:val="nil"/>
              <w:left w:val="nil"/>
              <w:bottom w:val="single" w:sz="8" w:space="0" w:color="auto"/>
              <w:right w:val="single" w:sz="8" w:space="0" w:color="auto"/>
            </w:tcBorders>
            <w:shd w:val="clear" w:color="auto" w:fill="auto"/>
            <w:vAlign w:val="center"/>
            <w:hideMark/>
          </w:tcPr>
          <w:p w14:paraId="1D085E1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50E9B7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$596.86</w:t>
            </w:r>
          </w:p>
        </w:tc>
        <w:tc>
          <w:tcPr>
            <w:tcW w:w="1039" w:type="dxa"/>
            <w:tcBorders>
              <w:top w:val="nil"/>
              <w:left w:val="nil"/>
              <w:bottom w:val="single" w:sz="8" w:space="0" w:color="auto"/>
              <w:right w:val="single" w:sz="8" w:space="0" w:color="auto"/>
            </w:tcBorders>
            <w:shd w:val="clear" w:color="auto" w:fill="auto"/>
            <w:vAlign w:val="bottom"/>
            <w:hideMark/>
          </w:tcPr>
          <w:p w14:paraId="7C6F9293"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2923264D"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6C1CD613"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BAE66B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XFTS89</w:t>
            </w:r>
          </w:p>
        </w:tc>
        <w:tc>
          <w:tcPr>
            <w:tcW w:w="1621" w:type="dxa"/>
            <w:tcBorders>
              <w:top w:val="nil"/>
              <w:left w:val="nil"/>
              <w:bottom w:val="single" w:sz="8" w:space="0" w:color="auto"/>
              <w:right w:val="single" w:sz="8" w:space="0" w:color="auto"/>
            </w:tcBorders>
            <w:shd w:val="clear" w:color="auto" w:fill="auto"/>
            <w:vAlign w:val="center"/>
            <w:hideMark/>
          </w:tcPr>
          <w:p w14:paraId="5CA8643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ALPINE_BRONCO1_1</w:t>
            </w:r>
          </w:p>
        </w:tc>
        <w:tc>
          <w:tcPr>
            <w:tcW w:w="2012" w:type="dxa"/>
            <w:tcBorders>
              <w:top w:val="nil"/>
              <w:left w:val="nil"/>
              <w:bottom w:val="single" w:sz="8" w:space="0" w:color="auto"/>
              <w:right w:val="single" w:sz="8" w:space="0" w:color="auto"/>
            </w:tcBorders>
            <w:shd w:val="clear" w:color="auto" w:fill="auto"/>
            <w:vAlign w:val="center"/>
            <w:hideMark/>
          </w:tcPr>
          <w:p w14:paraId="431A2A2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FORT STOCKTON PLANT TRX 69T1 138/69</w:t>
            </w:r>
          </w:p>
        </w:tc>
        <w:tc>
          <w:tcPr>
            <w:tcW w:w="1023" w:type="dxa"/>
            <w:tcBorders>
              <w:top w:val="nil"/>
              <w:left w:val="nil"/>
              <w:bottom w:val="single" w:sz="8" w:space="0" w:color="auto"/>
              <w:right w:val="single" w:sz="8" w:space="0" w:color="auto"/>
            </w:tcBorders>
            <w:shd w:val="clear" w:color="auto" w:fill="auto"/>
            <w:vAlign w:val="center"/>
            <w:hideMark/>
          </w:tcPr>
          <w:p w14:paraId="5DCF607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 - Bronco 69kV</w:t>
            </w:r>
          </w:p>
        </w:tc>
        <w:tc>
          <w:tcPr>
            <w:tcW w:w="1014" w:type="dxa"/>
            <w:tcBorders>
              <w:top w:val="nil"/>
              <w:left w:val="nil"/>
              <w:bottom w:val="single" w:sz="8" w:space="0" w:color="auto"/>
              <w:right w:val="single" w:sz="8" w:space="0" w:color="auto"/>
            </w:tcBorders>
            <w:shd w:val="clear" w:color="auto" w:fill="auto"/>
            <w:vAlign w:val="center"/>
            <w:hideMark/>
          </w:tcPr>
          <w:p w14:paraId="77B4E10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712A29B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$594.78</w:t>
            </w:r>
          </w:p>
        </w:tc>
        <w:tc>
          <w:tcPr>
            <w:tcW w:w="1039" w:type="dxa"/>
            <w:tcBorders>
              <w:top w:val="nil"/>
              <w:left w:val="nil"/>
              <w:bottom w:val="single" w:sz="8" w:space="0" w:color="auto"/>
              <w:right w:val="single" w:sz="8" w:space="0" w:color="auto"/>
            </w:tcBorders>
            <w:shd w:val="clear" w:color="auto" w:fill="auto"/>
            <w:vAlign w:val="bottom"/>
            <w:hideMark/>
          </w:tcPr>
          <w:p w14:paraId="798FB064"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EE8980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0C21C2DB"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94D843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SBUZLME8</w:t>
            </w:r>
          </w:p>
        </w:tc>
        <w:tc>
          <w:tcPr>
            <w:tcW w:w="1621" w:type="dxa"/>
            <w:tcBorders>
              <w:top w:val="nil"/>
              <w:left w:val="nil"/>
              <w:bottom w:val="single" w:sz="8" w:space="0" w:color="auto"/>
              <w:right w:val="single" w:sz="8" w:space="0" w:color="auto"/>
            </w:tcBorders>
            <w:shd w:val="clear" w:color="auto" w:fill="auto"/>
            <w:vAlign w:val="center"/>
            <w:hideMark/>
          </w:tcPr>
          <w:p w14:paraId="1DD6592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2012" w:type="dxa"/>
            <w:tcBorders>
              <w:top w:val="nil"/>
              <w:left w:val="nil"/>
              <w:bottom w:val="single" w:sz="8" w:space="0" w:color="auto"/>
              <w:right w:val="single" w:sz="8" w:space="0" w:color="auto"/>
            </w:tcBorders>
            <w:shd w:val="clear" w:color="auto" w:fill="auto"/>
            <w:vAlign w:val="center"/>
            <w:hideMark/>
          </w:tcPr>
          <w:p w14:paraId="4326C37F"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BUZZARD DRAW SWITCH to BUZZARD DRAW SWITCH LIN _A</w:t>
            </w:r>
          </w:p>
        </w:tc>
        <w:tc>
          <w:tcPr>
            <w:tcW w:w="1023" w:type="dxa"/>
            <w:tcBorders>
              <w:top w:val="nil"/>
              <w:left w:val="nil"/>
              <w:bottom w:val="single" w:sz="8" w:space="0" w:color="auto"/>
              <w:right w:val="single" w:sz="8" w:space="0" w:color="auto"/>
            </w:tcBorders>
            <w:shd w:val="clear" w:color="auto" w:fill="auto"/>
            <w:vAlign w:val="center"/>
            <w:hideMark/>
          </w:tcPr>
          <w:p w14:paraId="4126BDE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Willow Valley Switch - Gail Sub 138kV</w:t>
            </w:r>
          </w:p>
        </w:tc>
        <w:tc>
          <w:tcPr>
            <w:tcW w:w="1014" w:type="dxa"/>
            <w:tcBorders>
              <w:top w:val="nil"/>
              <w:left w:val="nil"/>
              <w:bottom w:val="single" w:sz="8" w:space="0" w:color="auto"/>
              <w:right w:val="single" w:sz="8" w:space="0" w:color="auto"/>
            </w:tcBorders>
            <w:shd w:val="clear" w:color="auto" w:fill="auto"/>
            <w:vAlign w:val="center"/>
            <w:hideMark/>
          </w:tcPr>
          <w:p w14:paraId="0650D7F6"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679A7F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$502.50</w:t>
            </w:r>
          </w:p>
        </w:tc>
        <w:tc>
          <w:tcPr>
            <w:tcW w:w="1039" w:type="dxa"/>
            <w:tcBorders>
              <w:top w:val="nil"/>
              <w:left w:val="nil"/>
              <w:bottom w:val="single" w:sz="8" w:space="0" w:color="auto"/>
              <w:right w:val="single" w:sz="8" w:space="0" w:color="auto"/>
            </w:tcBorders>
            <w:shd w:val="clear" w:color="auto" w:fill="auto"/>
            <w:vAlign w:val="bottom"/>
            <w:hideMark/>
          </w:tcPr>
          <w:p w14:paraId="642CD5DD"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7C560C46"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54052D8A"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063D14E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MRGRMGS5</w:t>
            </w:r>
          </w:p>
        </w:tc>
        <w:tc>
          <w:tcPr>
            <w:tcW w:w="1621" w:type="dxa"/>
            <w:tcBorders>
              <w:top w:val="nil"/>
              <w:left w:val="nil"/>
              <w:bottom w:val="single" w:sz="8" w:space="0" w:color="auto"/>
              <w:right w:val="single" w:sz="8" w:space="0" w:color="auto"/>
            </w:tcBorders>
            <w:shd w:val="clear" w:color="auto" w:fill="auto"/>
            <w:vAlign w:val="center"/>
            <w:hideMark/>
          </w:tcPr>
          <w:p w14:paraId="7058282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6215__A</w:t>
            </w:r>
          </w:p>
        </w:tc>
        <w:tc>
          <w:tcPr>
            <w:tcW w:w="2012" w:type="dxa"/>
            <w:tcBorders>
              <w:top w:val="nil"/>
              <w:left w:val="nil"/>
              <w:bottom w:val="single" w:sz="8" w:space="0" w:color="auto"/>
              <w:right w:val="single" w:sz="8" w:space="0" w:color="auto"/>
            </w:tcBorders>
            <w:shd w:val="clear" w:color="auto" w:fill="auto"/>
            <w:vAlign w:val="center"/>
            <w:hideMark/>
          </w:tcPr>
          <w:p w14:paraId="010A380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MAN_SGL_RGRSW-MGSES_345KV</w:t>
            </w:r>
          </w:p>
        </w:tc>
        <w:tc>
          <w:tcPr>
            <w:tcW w:w="1023" w:type="dxa"/>
            <w:tcBorders>
              <w:top w:val="nil"/>
              <w:left w:val="nil"/>
              <w:bottom w:val="single" w:sz="8" w:space="0" w:color="auto"/>
              <w:right w:val="single" w:sz="8" w:space="0" w:color="auto"/>
            </w:tcBorders>
            <w:shd w:val="clear" w:color="auto" w:fill="auto"/>
            <w:vAlign w:val="center"/>
            <w:hideMark/>
          </w:tcPr>
          <w:p w14:paraId="0013BA1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Bluff Creek Switch - China Grove Switch 138kV</w:t>
            </w:r>
          </w:p>
        </w:tc>
        <w:tc>
          <w:tcPr>
            <w:tcW w:w="1014" w:type="dxa"/>
            <w:tcBorders>
              <w:top w:val="nil"/>
              <w:left w:val="nil"/>
              <w:bottom w:val="single" w:sz="8" w:space="0" w:color="auto"/>
              <w:right w:val="single" w:sz="8" w:space="0" w:color="auto"/>
            </w:tcBorders>
            <w:shd w:val="clear" w:color="auto" w:fill="auto"/>
            <w:vAlign w:val="center"/>
            <w:hideMark/>
          </w:tcPr>
          <w:p w14:paraId="0FD5ABA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13277269"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$497.02</w:t>
            </w:r>
          </w:p>
        </w:tc>
        <w:tc>
          <w:tcPr>
            <w:tcW w:w="1039" w:type="dxa"/>
            <w:tcBorders>
              <w:top w:val="nil"/>
              <w:left w:val="nil"/>
              <w:bottom w:val="single" w:sz="8" w:space="0" w:color="auto"/>
              <w:right w:val="single" w:sz="8" w:space="0" w:color="auto"/>
            </w:tcBorders>
            <w:shd w:val="clear" w:color="auto" w:fill="auto"/>
            <w:vAlign w:val="bottom"/>
            <w:hideMark/>
          </w:tcPr>
          <w:p w14:paraId="6B5CE4BA"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034DA024"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3E45AD2B"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65B0E44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STRECFL8</w:t>
            </w:r>
          </w:p>
        </w:tc>
        <w:tc>
          <w:tcPr>
            <w:tcW w:w="1621" w:type="dxa"/>
            <w:tcBorders>
              <w:top w:val="nil"/>
              <w:left w:val="nil"/>
              <w:bottom w:val="single" w:sz="8" w:space="0" w:color="auto"/>
              <w:right w:val="single" w:sz="8" w:space="0" w:color="auto"/>
            </w:tcBorders>
            <w:shd w:val="clear" w:color="auto" w:fill="auto"/>
            <w:vAlign w:val="center"/>
            <w:hideMark/>
          </w:tcPr>
          <w:p w14:paraId="4E32137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MADDUX_SAPOWE1_1</w:t>
            </w:r>
          </w:p>
        </w:tc>
        <w:tc>
          <w:tcPr>
            <w:tcW w:w="2012" w:type="dxa"/>
            <w:tcBorders>
              <w:top w:val="nil"/>
              <w:left w:val="nil"/>
              <w:bottom w:val="single" w:sz="8" w:space="0" w:color="auto"/>
              <w:right w:val="single" w:sz="8" w:space="0" w:color="auto"/>
            </w:tcBorders>
            <w:shd w:val="clear" w:color="auto" w:fill="auto"/>
            <w:vAlign w:val="center"/>
            <w:hideMark/>
          </w:tcPr>
          <w:p w14:paraId="7220B0DC"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Treadwell to CFLATS SUBSTATION LIN 1</w:t>
            </w:r>
          </w:p>
        </w:tc>
        <w:tc>
          <w:tcPr>
            <w:tcW w:w="1023" w:type="dxa"/>
            <w:tcBorders>
              <w:top w:val="nil"/>
              <w:left w:val="nil"/>
              <w:bottom w:val="single" w:sz="8" w:space="0" w:color="auto"/>
              <w:right w:val="single" w:sz="8" w:space="0" w:color="auto"/>
            </w:tcBorders>
            <w:shd w:val="clear" w:color="auto" w:fill="auto"/>
            <w:vAlign w:val="center"/>
            <w:hideMark/>
          </w:tcPr>
          <w:p w14:paraId="6B2DEDD1"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 - San Angelo Power Station 138kV</w:t>
            </w:r>
          </w:p>
        </w:tc>
        <w:tc>
          <w:tcPr>
            <w:tcW w:w="1014" w:type="dxa"/>
            <w:tcBorders>
              <w:top w:val="nil"/>
              <w:left w:val="nil"/>
              <w:bottom w:val="single" w:sz="8" w:space="0" w:color="auto"/>
              <w:right w:val="single" w:sz="8" w:space="0" w:color="auto"/>
            </w:tcBorders>
            <w:shd w:val="clear" w:color="auto" w:fill="auto"/>
            <w:vAlign w:val="center"/>
            <w:hideMark/>
          </w:tcPr>
          <w:p w14:paraId="5C095B8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E09BDA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$177.65</w:t>
            </w:r>
          </w:p>
        </w:tc>
        <w:tc>
          <w:tcPr>
            <w:tcW w:w="1039" w:type="dxa"/>
            <w:tcBorders>
              <w:top w:val="nil"/>
              <w:left w:val="nil"/>
              <w:bottom w:val="single" w:sz="8" w:space="0" w:color="auto"/>
              <w:right w:val="single" w:sz="8" w:space="0" w:color="auto"/>
            </w:tcBorders>
            <w:shd w:val="clear" w:color="auto" w:fill="auto"/>
            <w:vAlign w:val="bottom"/>
            <w:hideMark/>
          </w:tcPr>
          <w:p w14:paraId="06BCDD67"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3B621ED5"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1C08AC0" w14:textId="77777777" w:rsidTr="002762D7">
        <w:trPr>
          <w:trHeight w:val="121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121111A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DMOSME25</w:t>
            </w:r>
          </w:p>
        </w:tc>
        <w:tc>
          <w:tcPr>
            <w:tcW w:w="1621" w:type="dxa"/>
            <w:tcBorders>
              <w:top w:val="nil"/>
              <w:left w:val="nil"/>
              <w:bottom w:val="single" w:sz="8" w:space="0" w:color="auto"/>
              <w:right w:val="single" w:sz="8" w:space="0" w:color="auto"/>
            </w:tcBorders>
            <w:shd w:val="clear" w:color="auto" w:fill="auto"/>
            <w:vAlign w:val="center"/>
            <w:hideMark/>
          </w:tcPr>
          <w:p w14:paraId="33DF1500"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6345__L</w:t>
            </w:r>
          </w:p>
        </w:tc>
        <w:tc>
          <w:tcPr>
            <w:tcW w:w="2012" w:type="dxa"/>
            <w:tcBorders>
              <w:top w:val="nil"/>
              <w:left w:val="nil"/>
              <w:bottom w:val="single" w:sz="8" w:space="0" w:color="auto"/>
              <w:right w:val="single" w:sz="8" w:space="0" w:color="auto"/>
            </w:tcBorders>
            <w:shd w:val="clear" w:color="auto" w:fill="auto"/>
            <w:vAlign w:val="center"/>
            <w:hideMark/>
          </w:tcPr>
          <w:p w14:paraId="103578F8"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MOSSW-METSW_345_AND_ODEHV-WLFSW_345_DBLCKT</w:t>
            </w:r>
          </w:p>
        </w:tc>
        <w:tc>
          <w:tcPr>
            <w:tcW w:w="1023" w:type="dxa"/>
            <w:tcBorders>
              <w:top w:val="nil"/>
              <w:left w:val="nil"/>
              <w:bottom w:val="single" w:sz="8" w:space="0" w:color="auto"/>
              <w:right w:val="single" w:sz="8" w:space="0" w:color="auto"/>
            </w:tcBorders>
            <w:shd w:val="clear" w:color="auto" w:fill="auto"/>
            <w:vAlign w:val="center"/>
            <w:hideMark/>
          </w:tcPr>
          <w:p w14:paraId="6E6E7F02"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Wolf Switching Station - Sandhills Tap 138kV</w:t>
            </w:r>
          </w:p>
        </w:tc>
        <w:tc>
          <w:tcPr>
            <w:tcW w:w="1014" w:type="dxa"/>
            <w:tcBorders>
              <w:top w:val="nil"/>
              <w:left w:val="nil"/>
              <w:bottom w:val="single" w:sz="8" w:space="0" w:color="auto"/>
              <w:right w:val="single" w:sz="8" w:space="0" w:color="auto"/>
            </w:tcBorders>
            <w:shd w:val="clear" w:color="auto" w:fill="auto"/>
            <w:vAlign w:val="center"/>
            <w:hideMark/>
          </w:tcPr>
          <w:p w14:paraId="200B636B"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6FF1C4B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$76.45</w:t>
            </w:r>
          </w:p>
        </w:tc>
        <w:tc>
          <w:tcPr>
            <w:tcW w:w="1039" w:type="dxa"/>
            <w:tcBorders>
              <w:top w:val="nil"/>
              <w:left w:val="nil"/>
              <w:bottom w:val="single" w:sz="8" w:space="0" w:color="auto"/>
              <w:right w:val="single" w:sz="8" w:space="0" w:color="auto"/>
            </w:tcBorders>
            <w:shd w:val="clear" w:color="auto" w:fill="auto"/>
            <w:vAlign w:val="bottom"/>
            <w:hideMark/>
          </w:tcPr>
          <w:p w14:paraId="29151101"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558CB31F" w14:textId="77777777" w:rsidR="002762D7" w:rsidRPr="00D442DB" w:rsidRDefault="002762D7" w:rsidP="00D442DB">
            <w:pPr>
              <w:spacing w:after="0" w:line="240" w:lineRule="auto"/>
              <w:rPr>
                <w:rFonts w:ascii="Times New Roman" w:hAnsi="Times New Roman"/>
                <w:sz w:val="16"/>
                <w:szCs w:val="16"/>
              </w:rPr>
            </w:pPr>
          </w:p>
        </w:tc>
      </w:tr>
      <w:tr w:rsidR="002762D7" w:rsidRPr="00B70BC1" w14:paraId="1B10D816" w14:textId="77777777" w:rsidTr="002762D7">
        <w:trPr>
          <w:trHeight w:val="975"/>
          <w:jc w:val="center"/>
        </w:trPr>
        <w:tc>
          <w:tcPr>
            <w:tcW w:w="1170" w:type="dxa"/>
            <w:tcBorders>
              <w:top w:val="nil"/>
              <w:left w:val="single" w:sz="8" w:space="0" w:color="auto"/>
              <w:bottom w:val="single" w:sz="8" w:space="0" w:color="auto"/>
              <w:right w:val="single" w:sz="8" w:space="0" w:color="auto"/>
            </w:tcBorders>
            <w:shd w:val="clear" w:color="auto" w:fill="auto"/>
            <w:vAlign w:val="center"/>
            <w:hideMark/>
          </w:tcPr>
          <w:p w14:paraId="22979D1A"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SSOLALM8</w:t>
            </w:r>
          </w:p>
        </w:tc>
        <w:tc>
          <w:tcPr>
            <w:tcW w:w="1621" w:type="dxa"/>
            <w:tcBorders>
              <w:top w:val="nil"/>
              <w:left w:val="nil"/>
              <w:bottom w:val="single" w:sz="8" w:space="0" w:color="auto"/>
              <w:right w:val="single" w:sz="8" w:space="0" w:color="auto"/>
            </w:tcBorders>
            <w:shd w:val="clear" w:color="auto" w:fill="auto"/>
            <w:vAlign w:val="center"/>
            <w:hideMark/>
          </w:tcPr>
          <w:p w14:paraId="2D72AE83"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COCS_FTST1_1</w:t>
            </w:r>
          </w:p>
        </w:tc>
        <w:tc>
          <w:tcPr>
            <w:tcW w:w="2012" w:type="dxa"/>
            <w:tcBorders>
              <w:top w:val="nil"/>
              <w:left w:val="nil"/>
              <w:bottom w:val="single" w:sz="8" w:space="0" w:color="auto"/>
              <w:right w:val="single" w:sz="8" w:space="0" w:color="auto"/>
            </w:tcBorders>
            <w:shd w:val="clear" w:color="auto" w:fill="auto"/>
            <w:vAlign w:val="center"/>
            <w:hideMark/>
          </w:tcPr>
          <w:p w14:paraId="239D96AE"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Hayter Tap to Hayter Tap LIN 1</w:t>
            </w:r>
          </w:p>
        </w:tc>
        <w:tc>
          <w:tcPr>
            <w:tcW w:w="1023" w:type="dxa"/>
            <w:tcBorders>
              <w:top w:val="nil"/>
              <w:left w:val="nil"/>
              <w:bottom w:val="single" w:sz="8" w:space="0" w:color="auto"/>
              <w:right w:val="single" w:sz="8" w:space="0" w:color="auto"/>
            </w:tcBorders>
            <w:shd w:val="clear" w:color="auto" w:fill="auto"/>
            <w:vAlign w:val="center"/>
            <w:hideMark/>
          </w:tcPr>
          <w:p w14:paraId="6FAA68C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Conoco Comp Station - Fort Stockton Plant 69kV</w:t>
            </w:r>
          </w:p>
        </w:tc>
        <w:tc>
          <w:tcPr>
            <w:tcW w:w="1014" w:type="dxa"/>
            <w:tcBorders>
              <w:top w:val="nil"/>
              <w:left w:val="nil"/>
              <w:bottom w:val="single" w:sz="8" w:space="0" w:color="auto"/>
              <w:right w:val="single" w:sz="8" w:space="0" w:color="auto"/>
            </w:tcBorders>
            <w:shd w:val="clear" w:color="auto" w:fill="auto"/>
            <w:vAlign w:val="center"/>
            <w:hideMark/>
          </w:tcPr>
          <w:p w14:paraId="77836745"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w:t>
            </w:r>
          </w:p>
        </w:tc>
        <w:tc>
          <w:tcPr>
            <w:tcW w:w="965" w:type="dxa"/>
            <w:tcBorders>
              <w:top w:val="nil"/>
              <w:left w:val="nil"/>
              <w:bottom w:val="single" w:sz="8" w:space="0" w:color="auto"/>
              <w:right w:val="single" w:sz="8" w:space="0" w:color="auto"/>
            </w:tcBorders>
            <w:shd w:val="clear" w:color="auto" w:fill="auto"/>
            <w:hideMark/>
          </w:tcPr>
          <w:p w14:paraId="071DCA5D" w14:textId="77777777" w:rsidR="002762D7" w:rsidRPr="00D442DB" w:rsidRDefault="002762D7"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$58.47</w:t>
            </w:r>
          </w:p>
        </w:tc>
        <w:tc>
          <w:tcPr>
            <w:tcW w:w="1039" w:type="dxa"/>
            <w:tcBorders>
              <w:top w:val="nil"/>
              <w:left w:val="nil"/>
              <w:bottom w:val="single" w:sz="8" w:space="0" w:color="auto"/>
              <w:right w:val="single" w:sz="8" w:space="0" w:color="auto"/>
            </w:tcBorders>
            <w:shd w:val="clear" w:color="auto" w:fill="auto"/>
            <w:vAlign w:val="bottom"/>
            <w:hideMark/>
          </w:tcPr>
          <w:p w14:paraId="1CE914D9" w14:textId="77777777" w:rsidR="002762D7" w:rsidRPr="00D442DB" w:rsidRDefault="002762D7" w:rsidP="00D442DB">
            <w:pPr>
              <w:spacing w:after="0" w:line="240" w:lineRule="auto"/>
              <w:rPr>
                <w:rFonts w:ascii="Tahoma" w:hAnsi="Tahoma" w:cs="Tahoma"/>
                <w:color w:val="000000"/>
                <w:sz w:val="16"/>
                <w:szCs w:val="16"/>
              </w:rPr>
            </w:pPr>
            <w:r w:rsidRPr="00D442DB">
              <w:rPr>
                <w:rFonts w:ascii="Tahoma" w:hAnsi="Tahoma" w:cs="Tahoma"/>
                <w:color w:val="000000"/>
                <w:sz w:val="16"/>
                <w:szCs w:val="16"/>
              </w:rPr>
              <w:t> </w:t>
            </w:r>
          </w:p>
        </w:tc>
        <w:tc>
          <w:tcPr>
            <w:tcW w:w="236" w:type="dxa"/>
            <w:vAlign w:val="center"/>
            <w:hideMark/>
          </w:tcPr>
          <w:p w14:paraId="66DF2EBC" w14:textId="77777777" w:rsidR="002762D7" w:rsidRPr="00D442DB" w:rsidRDefault="002762D7" w:rsidP="00D442DB">
            <w:pPr>
              <w:spacing w:after="0" w:line="240" w:lineRule="auto"/>
              <w:rPr>
                <w:rFonts w:ascii="Times New Roman" w:hAnsi="Times New Roman"/>
                <w:sz w:val="16"/>
                <w:szCs w:val="16"/>
              </w:rPr>
            </w:pPr>
          </w:p>
        </w:tc>
      </w:tr>
    </w:tbl>
    <w:p w14:paraId="668C25D3" w14:textId="77777777" w:rsidR="007271F4" w:rsidRDefault="007271F4" w:rsidP="00D87847">
      <w:pPr>
        <w:rPr>
          <w:highlight w:val="yellow"/>
        </w:rPr>
      </w:pPr>
    </w:p>
    <w:p w14:paraId="1DEFED7D" w14:textId="77777777" w:rsidR="00E42474" w:rsidRDefault="00E42474" w:rsidP="00D87847">
      <w:pPr>
        <w:rPr>
          <w:highlight w:val="yellow"/>
        </w:rPr>
      </w:pPr>
    </w:p>
    <w:p w14:paraId="1A97AF7A" w14:textId="77777777" w:rsidR="00E42474" w:rsidRDefault="00E42474" w:rsidP="00D87847">
      <w:pPr>
        <w:rPr>
          <w:highlight w:val="yellow"/>
        </w:rPr>
      </w:pPr>
    </w:p>
    <w:p w14:paraId="55566E95" w14:textId="77777777" w:rsidR="00E42474" w:rsidRDefault="00E42474" w:rsidP="00D87847">
      <w:pPr>
        <w:rPr>
          <w:highlight w:val="yellow"/>
        </w:rPr>
      </w:pPr>
    </w:p>
    <w:p w14:paraId="796EB023" w14:textId="77777777" w:rsidR="00E42474" w:rsidRDefault="00E42474" w:rsidP="00D87847">
      <w:pPr>
        <w:rPr>
          <w:highlight w:val="yellow"/>
        </w:rPr>
      </w:pPr>
    </w:p>
    <w:p w14:paraId="602A29CC" w14:textId="77777777" w:rsidR="00E42474" w:rsidRDefault="00E42474" w:rsidP="00D87847">
      <w:pPr>
        <w:rPr>
          <w:highlight w:val="yellow"/>
        </w:rPr>
      </w:pPr>
    </w:p>
    <w:p w14:paraId="0F0A0A82" w14:textId="77777777" w:rsidR="00E42474" w:rsidRDefault="00E42474" w:rsidP="00D87847">
      <w:pPr>
        <w:rPr>
          <w:highlight w:val="yellow"/>
        </w:rPr>
      </w:pPr>
    </w:p>
    <w:p w14:paraId="1F6A2C59" w14:textId="77777777" w:rsidR="00E42474" w:rsidRDefault="00E42474" w:rsidP="00D87847">
      <w:pPr>
        <w:rPr>
          <w:highlight w:val="yellow"/>
        </w:rPr>
      </w:pPr>
    </w:p>
    <w:p w14:paraId="1393CA96" w14:textId="77777777" w:rsidR="00E42474" w:rsidRDefault="00E42474" w:rsidP="00D87847">
      <w:pPr>
        <w:rPr>
          <w:highlight w:val="yellow"/>
        </w:rPr>
      </w:pPr>
    </w:p>
    <w:p w14:paraId="6D09A580" w14:textId="77777777" w:rsidR="00E42474" w:rsidRDefault="00E42474" w:rsidP="00D87847">
      <w:pPr>
        <w:rPr>
          <w:highlight w:val="yellow"/>
        </w:rPr>
      </w:pPr>
    </w:p>
    <w:p w14:paraId="39CD2E24" w14:textId="77777777" w:rsidR="00E42474" w:rsidRDefault="00E42474" w:rsidP="00D87847">
      <w:pPr>
        <w:rPr>
          <w:highlight w:val="yellow"/>
        </w:rPr>
      </w:pPr>
    </w:p>
    <w:p w14:paraId="7B041535" w14:textId="77777777" w:rsidR="00E42474" w:rsidRDefault="00E42474" w:rsidP="00D87847">
      <w:pPr>
        <w:rPr>
          <w:highlight w:val="yellow"/>
        </w:rPr>
      </w:pPr>
    </w:p>
    <w:p w14:paraId="5F71658D" w14:textId="77777777" w:rsidR="00E42474" w:rsidRDefault="00E42474" w:rsidP="00D87847">
      <w:pPr>
        <w:rPr>
          <w:highlight w:val="yellow"/>
        </w:rPr>
      </w:pPr>
    </w:p>
    <w:p w14:paraId="4F01E891" w14:textId="77777777" w:rsidR="00E42474" w:rsidRDefault="00E42474" w:rsidP="00D87847">
      <w:pPr>
        <w:rPr>
          <w:highlight w:val="yellow"/>
        </w:rPr>
      </w:pPr>
    </w:p>
    <w:p w14:paraId="394CF3F1" w14:textId="77777777" w:rsidR="00E42474" w:rsidRDefault="00E42474" w:rsidP="00D87847">
      <w:pPr>
        <w:rPr>
          <w:highlight w:val="yellow"/>
        </w:rPr>
      </w:pPr>
    </w:p>
    <w:p w14:paraId="3BF2A793" w14:textId="77777777" w:rsidR="00E42474" w:rsidRPr="00D23159" w:rsidRDefault="00E42474" w:rsidP="00D87847">
      <w:pPr>
        <w:rPr>
          <w:highlight w:val="yellow"/>
        </w:rPr>
      </w:pPr>
    </w:p>
    <w:p w14:paraId="47E0BE1D" w14:textId="77777777" w:rsidR="00667921" w:rsidRPr="00B203DC" w:rsidRDefault="00667921" w:rsidP="00667921">
      <w:pPr>
        <w:pStyle w:val="Heading2"/>
      </w:pPr>
      <w:bookmarkStart w:id="275" w:name="_Toc204190921"/>
      <w:r w:rsidRPr="00B203DC">
        <w:lastRenderedPageBreak/>
        <w:t>Manual Overrides</w:t>
      </w:r>
      <w:bookmarkEnd w:id="275"/>
    </w:p>
    <w:p w14:paraId="13EA38FA" w14:textId="4AB5E2A2" w:rsidR="00667921" w:rsidRPr="00B203DC" w:rsidRDefault="00DF0022" w:rsidP="00667921">
      <w:pPr>
        <w:rPr>
          <w:rFonts w:cs="Arial"/>
          <w:szCs w:val="21"/>
        </w:rPr>
      </w:pPr>
      <w:r w:rsidRPr="00B203DC">
        <w:rPr>
          <w:rFonts w:cs="Arial"/>
          <w:szCs w:val="21"/>
        </w:rPr>
        <w:t>None</w:t>
      </w:r>
    </w:p>
    <w:p w14:paraId="06BE6A32" w14:textId="77777777" w:rsidR="00C443E1" w:rsidRPr="00D315D7" w:rsidRDefault="00C443E1" w:rsidP="00C443E1">
      <w:pPr>
        <w:pStyle w:val="Heading2"/>
      </w:pPr>
      <w:bookmarkStart w:id="276" w:name="_Toc204190922"/>
      <w:r w:rsidRPr="00D315D7">
        <w:t>Generic Transmission Constraint Congestion</w:t>
      </w:r>
      <w:bookmarkStart w:id="277" w:name="_Hlk164677736"/>
      <w:bookmarkEnd w:id="276"/>
    </w:p>
    <w:tbl>
      <w:tblPr>
        <w:tblW w:w="0" w:type="auto"/>
        <w:jc w:val="center"/>
        <w:tblLook w:val="04A0" w:firstRow="1" w:lastRow="0" w:firstColumn="1" w:lastColumn="0" w:noHBand="0" w:noVBand="1"/>
      </w:tblPr>
      <w:tblGrid>
        <w:gridCol w:w="2965"/>
        <w:gridCol w:w="1228"/>
      </w:tblGrid>
      <w:tr w:rsidR="00C443E1" w:rsidRPr="00D315D7" w14:paraId="7109A345" w14:textId="77777777" w:rsidTr="0031264C">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51FCC506" w14:textId="77777777" w:rsidR="00C443E1" w:rsidRPr="00D315D7" w:rsidRDefault="00C443E1" w:rsidP="0031264C">
            <w:pPr>
              <w:jc w:val="center"/>
              <w:rPr>
                <w:rFonts w:cs="Arial"/>
                <w:color w:val="FFFFFF"/>
              </w:rPr>
            </w:pPr>
            <w:r w:rsidRPr="00D315D7">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91F4E3F" w14:textId="77777777" w:rsidR="00C443E1" w:rsidRPr="00D315D7" w:rsidRDefault="00C443E1" w:rsidP="0031264C">
            <w:pPr>
              <w:jc w:val="center"/>
              <w:rPr>
                <w:rFonts w:cs="Arial"/>
                <w:color w:val="FFFFFF"/>
              </w:rPr>
            </w:pPr>
            <w:r w:rsidRPr="00D315D7">
              <w:rPr>
                <w:rFonts w:cs="Arial"/>
                <w:color w:val="FFFFFF"/>
              </w:rPr>
              <w:t>Days Congestion</w:t>
            </w:r>
          </w:p>
        </w:tc>
      </w:tr>
      <w:tr w:rsidR="00C443E1" w:rsidRPr="00D315D7" w14:paraId="325F5621"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8CD9"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2D2132" w14:textId="2A268B6C" w:rsidR="00C443E1" w:rsidRPr="00D315D7" w:rsidRDefault="00C443E1"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w:t>
            </w:r>
            <w:r w:rsidR="00D315D7" w:rsidRPr="00D315D7">
              <w:rPr>
                <w:rFonts w:ascii="Calibri" w:hAnsi="Calibri" w:cs="Calibri"/>
                <w:color w:val="000000"/>
                <w:sz w:val="22"/>
                <w:szCs w:val="22"/>
              </w:rPr>
              <w:t>8</w:t>
            </w:r>
          </w:p>
        </w:tc>
      </w:tr>
      <w:tr w:rsidR="00C443E1" w:rsidRPr="00D315D7" w14:paraId="19BE5FAA"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7F719"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B4F3C05" w14:textId="6E24AD5A"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28</w:t>
            </w:r>
          </w:p>
        </w:tc>
      </w:tr>
      <w:tr w:rsidR="00C443E1" w:rsidRPr="00D315D7" w14:paraId="37EF67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BA0D"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7B64E87" w14:textId="0447646D" w:rsidR="00C443E1" w:rsidRPr="00D315D7" w:rsidRDefault="00DB4D9C"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3</w:t>
            </w:r>
            <w:r w:rsidR="00D315D7" w:rsidRPr="00D315D7">
              <w:rPr>
                <w:rFonts w:ascii="Calibri" w:hAnsi="Calibri" w:cs="Calibri"/>
                <w:color w:val="000000"/>
                <w:sz w:val="22"/>
                <w:szCs w:val="22"/>
              </w:rPr>
              <w:t>0</w:t>
            </w:r>
          </w:p>
        </w:tc>
      </w:tr>
      <w:tr w:rsidR="00C443E1" w:rsidRPr="00D315D7" w14:paraId="1BCF697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9755"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828906" w14:textId="25F4F5DE"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w:t>
            </w:r>
            <w:r>
              <w:rPr>
                <w:rFonts w:ascii="Calibri" w:hAnsi="Calibri" w:cs="Calibri"/>
                <w:color w:val="000000"/>
                <w:sz w:val="22"/>
                <w:szCs w:val="22"/>
              </w:rPr>
              <w:t>7</w:t>
            </w:r>
          </w:p>
        </w:tc>
      </w:tr>
      <w:tr w:rsidR="00C443E1" w:rsidRPr="00D315D7" w14:paraId="22927228"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1214"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37B7709" w14:textId="6664D194"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12</w:t>
            </w:r>
          </w:p>
        </w:tc>
      </w:tr>
      <w:tr w:rsidR="00C443E1" w:rsidRPr="00D315D7" w14:paraId="2C3C2D1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32DC"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BD602F5" w14:textId="0549634F"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15</w:t>
            </w:r>
          </w:p>
        </w:tc>
      </w:tr>
      <w:tr w:rsidR="00C443E1" w:rsidRPr="00D315D7" w14:paraId="0083115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E57C"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06291E0" w14:textId="2FA4ABDE"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24</w:t>
            </w:r>
          </w:p>
        </w:tc>
      </w:tr>
      <w:tr w:rsidR="00C443E1" w:rsidRPr="00D315D7" w14:paraId="1D8FE57C"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C538D"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85E1D1F" w14:textId="76702B7F"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13</w:t>
            </w:r>
          </w:p>
        </w:tc>
      </w:tr>
      <w:tr w:rsidR="00C443E1" w:rsidRPr="00D315D7" w14:paraId="6206F66E"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9ADE"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C3901CD" w14:textId="3E3EC506"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24</w:t>
            </w:r>
          </w:p>
        </w:tc>
      </w:tr>
      <w:tr w:rsidR="00C443E1" w:rsidRPr="00D315D7" w14:paraId="4014FF35"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B599" w14:textId="036104BB" w:rsidR="00C443E1" w:rsidRPr="00D315D7" w:rsidRDefault="00FB5C7A" w:rsidP="0031264C">
            <w:pPr>
              <w:spacing w:line="240" w:lineRule="auto"/>
              <w:rPr>
                <w:rFonts w:ascii="Calibri" w:hAnsi="Calibri" w:cs="Calibri"/>
                <w:color w:val="000000"/>
                <w:sz w:val="22"/>
                <w:szCs w:val="22"/>
              </w:rPr>
            </w:pPr>
            <w:r>
              <w:rPr>
                <w:rFonts w:ascii="Calibri" w:hAnsi="Calibri" w:cs="Calibri"/>
                <w:color w:val="000000"/>
                <w:sz w:val="22"/>
                <w:szCs w:val="22"/>
              </w:rPr>
              <w:t>SAMSW</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4CB8E0A" w14:textId="6C540E64" w:rsidR="00C443E1" w:rsidRPr="00D315D7" w:rsidRDefault="00C443E1" w:rsidP="0031264C">
            <w:pPr>
              <w:spacing w:line="240" w:lineRule="auto"/>
              <w:jc w:val="center"/>
              <w:rPr>
                <w:rFonts w:ascii="Calibri" w:hAnsi="Calibri" w:cs="Calibri"/>
                <w:color w:val="000000"/>
                <w:sz w:val="22"/>
                <w:szCs w:val="22"/>
                <w:highlight w:val="yellow"/>
              </w:rPr>
            </w:pPr>
            <w:r w:rsidRPr="00FB5C7A">
              <w:rPr>
                <w:rFonts w:ascii="Calibri" w:hAnsi="Calibri" w:cs="Calibri"/>
                <w:color w:val="000000"/>
                <w:sz w:val="22"/>
                <w:szCs w:val="22"/>
              </w:rPr>
              <w:t>1</w:t>
            </w:r>
          </w:p>
        </w:tc>
      </w:tr>
      <w:tr w:rsidR="00C443E1" w:rsidRPr="00D315D7" w14:paraId="2147A57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6B8D"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91DA4CA" w14:textId="6D8B8453"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16</w:t>
            </w:r>
          </w:p>
        </w:tc>
      </w:tr>
      <w:tr w:rsidR="00C443E1" w:rsidRPr="00D315D7" w14:paraId="24F21C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286AD" w14:textId="77777777" w:rsidR="00C443E1" w:rsidRPr="00D315D7" w:rsidRDefault="00C443E1" w:rsidP="0031264C">
            <w:pPr>
              <w:spacing w:line="240" w:lineRule="auto"/>
              <w:rPr>
                <w:rFonts w:ascii="Calibri" w:hAnsi="Calibri" w:cs="Calibri"/>
                <w:color w:val="000000"/>
                <w:sz w:val="22"/>
                <w:szCs w:val="22"/>
              </w:rPr>
            </w:pPr>
            <w:r w:rsidRPr="00D315D7">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A1579E4" w14:textId="373EFCAB"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4</w:t>
            </w:r>
          </w:p>
        </w:tc>
      </w:tr>
      <w:tr w:rsidR="00C443E1" w:rsidRPr="00D23159" w14:paraId="46A8D69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4A8B" w14:textId="39C1F96D" w:rsidR="00C443E1" w:rsidRPr="00D315D7" w:rsidRDefault="006C1A49" w:rsidP="0031264C">
            <w:pPr>
              <w:spacing w:line="240" w:lineRule="auto"/>
              <w:rPr>
                <w:rFonts w:ascii="Calibri" w:hAnsi="Calibri" w:cs="Calibri"/>
                <w:color w:val="000000"/>
                <w:sz w:val="22"/>
                <w:szCs w:val="22"/>
              </w:rPr>
            </w:pPr>
            <w:r w:rsidRPr="00D315D7">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532BDD1" w14:textId="471BA4F2" w:rsidR="00C443E1" w:rsidRPr="00D315D7" w:rsidRDefault="00D315D7" w:rsidP="0031264C">
            <w:pPr>
              <w:spacing w:line="240" w:lineRule="auto"/>
              <w:jc w:val="center"/>
              <w:rPr>
                <w:rFonts w:ascii="Calibri" w:hAnsi="Calibri" w:cs="Calibri"/>
                <w:color w:val="000000"/>
                <w:sz w:val="22"/>
                <w:szCs w:val="22"/>
                <w:highlight w:val="yellow"/>
              </w:rPr>
            </w:pPr>
            <w:r w:rsidRPr="00D315D7">
              <w:rPr>
                <w:rFonts w:ascii="Calibri" w:hAnsi="Calibri" w:cs="Calibri"/>
                <w:color w:val="000000"/>
                <w:sz w:val="22"/>
                <w:szCs w:val="22"/>
              </w:rPr>
              <w:t>3</w:t>
            </w:r>
          </w:p>
        </w:tc>
      </w:tr>
    </w:tbl>
    <w:p w14:paraId="563C31C5" w14:textId="77777777" w:rsidR="00C443E1" w:rsidRPr="00D23159" w:rsidRDefault="00C443E1" w:rsidP="00C443E1">
      <w:pPr>
        <w:pStyle w:val="bulletlevel1"/>
        <w:numPr>
          <w:ilvl w:val="0"/>
          <w:numId w:val="0"/>
        </w:numPr>
        <w:rPr>
          <w:color w:val="auto"/>
          <w:highlight w:val="yellow"/>
        </w:rPr>
      </w:pPr>
    </w:p>
    <w:p w14:paraId="5E4E3C24" w14:textId="77777777" w:rsidR="00C443E1" w:rsidRPr="00D315D7" w:rsidRDefault="00C443E1" w:rsidP="00C443E1">
      <w:pPr>
        <w:pStyle w:val="bulletlevel1"/>
        <w:numPr>
          <w:ilvl w:val="0"/>
          <w:numId w:val="0"/>
        </w:numPr>
        <w:rPr>
          <w:color w:val="auto"/>
        </w:rPr>
      </w:pPr>
      <w:r w:rsidRPr="00D315D7">
        <w:rPr>
          <w:color w:val="auto"/>
        </w:rPr>
        <w:t>There was no activity on the remaining GTCs during the month.</w:t>
      </w:r>
    </w:p>
    <w:bookmarkEnd w:id="277"/>
    <w:p w14:paraId="7A66084B" w14:textId="77777777" w:rsidR="00C443E1" w:rsidRPr="006C1A49" w:rsidRDefault="00C443E1" w:rsidP="00C443E1">
      <w:r w:rsidRPr="00D315D7">
        <w:t>Note: This is how many times a constraint has been activated to avoid exceeding a GTC limit, it does not imply an exceedance of the GTC occurred or that the GTC was binding.</w:t>
      </w:r>
    </w:p>
    <w:p w14:paraId="462CFF60" w14:textId="030AF0AF" w:rsidR="00667921" w:rsidRPr="00111CE9" w:rsidRDefault="00667921" w:rsidP="00667921">
      <w:pPr>
        <w:pStyle w:val="Heading2"/>
      </w:pPr>
      <w:bookmarkStart w:id="278" w:name="_Toc204190923"/>
      <w:r w:rsidRPr="00111CE9">
        <w:t>Congestion Costs for Calendar Year 202</w:t>
      </w:r>
      <w:r w:rsidR="00AD2A91" w:rsidRPr="00111CE9">
        <w:t>5</w:t>
      </w:r>
      <w:bookmarkEnd w:id="278"/>
    </w:p>
    <w:p w14:paraId="171C12CB" w14:textId="49FD7BD9" w:rsidR="0030418F" w:rsidRDefault="00D87847" w:rsidP="00D87847">
      <w:r w:rsidRPr="00111CE9">
        <w:t xml:space="preserve">The following table represents the top twenty active constraints for the calendar year based on the estimated congestion rent attributed to the congestion. ERCOT updates this list </w:t>
      </w:r>
      <w:proofErr w:type="gramStart"/>
      <w:r w:rsidRPr="00111CE9">
        <w:t>on a monthly basis</w:t>
      </w:r>
      <w:proofErr w:type="gramEnd"/>
      <w:r w:rsidRPr="00111CE9">
        <w:t>.</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075"/>
        <w:gridCol w:w="1615"/>
        <w:gridCol w:w="2075"/>
      </w:tblGrid>
      <w:tr w:rsidR="002762D7" w:rsidRPr="00D05FD4" w14:paraId="1769CA00" w14:textId="77777777" w:rsidTr="00A53139">
        <w:trPr>
          <w:trHeight w:val="540"/>
          <w:jc w:val="center"/>
        </w:trPr>
        <w:tc>
          <w:tcPr>
            <w:tcW w:w="2335" w:type="dxa"/>
            <w:shd w:val="clear" w:color="auto" w:fill="808080" w:themeFill="background2" w:themeFillShade="80"/>
            <w:vAlign w:val="bottom"/>
            <w:hideMark/>
          </w:tcPr>
          <w:p w14:paraId="07D48677" w14:textId="77777777" w:rsidR="002762D7" w:rsidRPr="00B82C24" w:rsidRDefault="002762D7" w:rsidP="00A53139">
            <w:pPr>
              <w:spacing w:after="0" w:line="240" w:lineRule="auto"/>
              <w:jc w:val="center"/>
              <w:rPr>
                <w:rFonts w:cs="Arial"/>
                <w:b/>
                <w:bCs/>
                <w:color w:val="FFFFFF" w:themeColor="background1"/>
                <w:sz w:val="21"/>
                <w:szCs w:val="21"/>
              </w:rPr>
            </w:pPr>
            <w:r w:rsidRPr="00B82C24">
              <w:rPr>
                <w:rFonts w:cs="Arial"/>
                <w:b/>
                <w:bCs/>
                <w:color w:val="FFFFFF" w:themeColor="background1"/>
                <w:sz w:val="21"/>
                <w:szCs w:val="21"/>
              </w:rPr>
              <w:t>Contingency</w:t>
            </w:r>
          </w:p>
        </w:tc>
        <w:tc>
          <w:tcPr>
            <w:tcW w:w="2075" w:type="dxa"/>
            <w:shd w:val="clear" w:color="auto" w:fill="808080" w:themeFill="background2" w:themeFillShade="80"/>
            <w:vAlign w:val="bottom"/>
            <w:hideMark/>
          </w:tcPr>
          <w:p w14:paraId="7F373055" w14:textId="77777777" w:rsidR="002762D7" w:rsidRPr="00B82C24" w:rsidRDefault="002762D7" w:rsidP="00A53139">
            <w:pPr>
              <w:spacing w:after="0" w:line="240" w:lineRule="auto"/>
              <w:jc w:val="center"/>
              <w:rPr>
                <w:rFonts w:cs="Arial"/>
                <w:b/>
                <w:bCs/>
                <w:color w:val="FFFFFF" w:themeColor="background1"/>
                <w:sz w:val="21"/>
                <w:szCs w:val="21"/>
              </w:rPr>
            </w:pPr>
            <w:r w:rsidRPr="00B82C24">
              <w:rPr>
                <w:rFonts w:cs="Arial"/>
                <w:b/>
                <w:bCs/>
                <w:color w:val="FFFFFF" w:themeColor="background1"/>
                <w:sz w:val="21"/>
                <w:szCs w:val="21"/>
              </w:rPr>
              <w:t>Overloaded Element</w:t>
            </w:r>
          </w:p>
        </w:tc>
        <w:tc>
          <w:tcPr>
            <w:tcW w:w="1615" w:type="dxa"/>
            <w:shd w:val="clear" w:color="auto" w:fill="808080" w:themeFill="background2" w:themeFillShade="80"/>
            <w:vAlign w:val="bottom"/>
            <w:hideMark/>
          </w:tcPr>
          <w:p w14:paraId="03463A6C" w14:textId="77777777" w:rsidR="002762D7" w:rsidRPr="00B82C24" w:rsidRDefault="002762D7" w:rsidP="00A53139">
            <w:pPr>
              <w:spacing w:after="0" w:line="240" w:lineRule="auto"/>
              <w:jc w:val="center"/>
              <w:rPr>
                <w:rFonts w:cs="Arial"/>
                <w:b/>
                <w:bCs/>
                <w:color w:val="FFFFFF" w:themeColor="background1"/>
                <w:sz w:val="21"/>
                <w:szCs w:val="21"/>
              </w:rPr>
            </w:pPr>
            <w:r w:rsidRPr="00B82C24">
              <w:rPr>
                <w:rFonts w:cs="Arial"/>
                <w:b/>
                <w:bCs/>
                <w:color w:val="FFFFFF" w:themeColor="background1"/>
                <w:sz w:val="21"/>
                <w:szCs w:val="21"/>
              </w:rPr>
              <w:t># of 5-min SCED</w:t>
            </w:r>
          </w:p>
        </w:tc>
        <w:tc>
          <w:tcPr>
            <w:tcW w:w="2075" w:type="dxa"/>
            <w:shd w:val="clear" w:color="auto" w:fill="808080" w:themeFill="background2" w:themeFillShade="80"/>
            <w:hideMark/>
          </w:tcPr>
          <w:p w14:paraId="383BF95B" w14:textId="1377F8A5" w:rsidR="002762D7" w:rsidRPr="00B82C24" w:rsidRDefault="002762D7" w:rsidP="00A53139">
            <w:pPr>
              <w:spacing w:after="0" w:line="240" w:lineRule="auto"/>
              <w:jc w:val="center"/>
              <w:rPr>
                <w:rFonts w:cs="Arial"/>
                <w:b/>
                <w:bCs/>
                <w:color w:val="FFFFFF" w:themeColor="background1"/>
                <w:sz w:val="21"/>
                <w:szCs w:val="21"/>
              </w:rPr>
            </w:pPr>
            <w:r w:rsidRPr="00FF2EFD">
              <w:rPr>
                <w:b/>
                <w:bCs/>
                <w:color w:val="FFFFFF" w:themeColor="background1"/>
                <w:sz w:val="22"/>
                <w:szCs w:val="22"/>
              </w:rPr>
              <w:t>Estimated Congestion Rent (2025)</w:t>
            </w:r>
          </w:p>
        </w:tc>
      </w:tr>
      <w:tr w:rsidR="002762D7" w:rsidRPr="00D05FD4" w14:paraId="10ADD796" w14:textId="77777777" w:rsidTr="00A53139">
        <w:trPr>
          <w:trHeight w:val="765"/>
          <w:jc w:val="center"/>
        </w:trPr>
        <w:tc>
          <w:tcPr>
            <w:tcW w:w="2335" w:type="dxa"/>
            <w:shd w:val="clear" w:color="auto" w:fill="auto"/>
            <w:vAlign w:val="bottom"/>
            <w:hideMark/>
          </w:tcPr>
          <w:p w14:paraId="5077182C"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wett_long_draw</w:t>
            </w:r>
            <w:proofErr w:type="spellEnd"/>
            <w:r w:rsidRPr="00D05FD4">
              <w:rPr>
                <w:rFonts w:ascii="Tahoma" w:hAnsi="Tahoma" w:cs="Tahoma"/>
                <w:color w:val="000000"/>
              </w:rPr>
              <w:t xml:space="preserve"> to Volta LIN 1</w:t>
            </w:r>
          </w:p>
        </w:tc>
        <w:tc>
          <w:tcPr>
            <w:tcW w:w="2075" w:type="dxa"/>
            <w:shd w:val="clear" w:color="auto" w:fill="auto"/>
            <w:vAlign w:val="bottom"/>
            <w:hideMark/>
          </w:tcPr>
          <w:p w14:paraId="03E73657"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Koch Tap - </w:t>
            </w:r>
            <w:proofErr w:type="spellStart"/>
            <w:r w:rsidRPr="00D05FD4">
              <w:rPr>
                <w:rFonts w:ascii="Tahoma" w:hAnsi="Tahoma" w:cs="Tahoma"/>
                <w:color w:val="000000"/>
              </w:rPr>
              <w:t>Vealmoor</w:t>
            </w:r>
            <w:proofErr w:type="spellEnd"/>
            <w:r w:rsidRPr="00D05FD4">
              <w:rPr>
                <w:rFonts w:ascii="Tahoma" w:hAnsi="Tahoma" w:cs="Tahoma"/>
                <w:color w:val="000000"/>
              </w:rPr>
              <w:t xml:space="preserve"> 138kV</w:t>
            </w:r>
          </w:p>
        </w:tc>
        <w:tc>
          <w:tcPr>
            <w:tcW w:w="1615" w:type="dxa"/>
            <w:shd w:val="clear" w:color="auto" w:fill="auto"/>
            <w:vAlign w:val="bottom"/>
            <w:hideMark/>
          </w:tcPr>
          <w:p w14:paraId="581C5FB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24,541</w:t>
            </w:r>
          </w:p>
        </w:tc>
        <w:tc>
          <w:tcPr>
            <w:tcW w:w="2075" w:type="dxa"/>
            <w:shd w:val="clear" w:color="auto" w:fill="auto"/>
            <w:vAlign w:val="bottom"/>
            <w:hideMark/>
          </w:tcPr>
          <w:p w14:paraId="53913E48"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124,978,586.14</w:t>
            </w:r>
          </w:p>
        </w:tc>
      </w:tr>
      <w:tr w:rsidR="002762D7" w:rsidRPr="00D05FD4" w14:paraId="1FEDCB68" w14:textId="77777777" w:rsidTr="00A53139">
        <w:trPr>
          <w:trHeight w:val="510"/>
          <w:jc w:val="center"/>
        </w:trPr>
        <w:tc>
          <w:tcPr>
            <w:tcW w:w="2335" w:type="dxa"/>
            <w:shd w:val="clear" w:color="auto" w:fill="auto"/>
            <w:vAlign w:val="bottom"/>
            <w:hideMark/>
          </w:tcPr>
          <w:p w14:paraId="783446B8"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Basecase</w:t>
            </w:r>
            <w:proofErr w:type="spellEnd"/>
          </w:p>
        </w:tc>
        <w:tc>
          <w:tcPr>
            <w:tcW w:w="2075" w:type="dxa"/>
            <w:shd w:val="clear" w:color="auto" w:fill="auto"/>
            <w:vAlign w:val="bottom"/>
            <w:hideMark/>
          </w:tcPr>
          <w:p w14:paraId="0889E7A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WESTEX GTC</w:t>
            </w:r>
          </w:p>
        </w:tc>
        <w:tc>
          <w:tcPr>
            <w:tcW w:w="1615" w:type="dxa"/>
            <w:shd w:val="clear" w:color="auto" w:fill="auto"/>
            <w:vAlign w:val="bottom"/>
            <w:hideMark/>
          </w:tcPr>
          <w:p w14:paraId="2D8886E0"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12,821</w:t>
            </w:r>
          </w:p>
        </w:tc>
        <w:tc>
          <w:tcPr>
            <w:tcW w:w="2075" w:type="dxa"/>
            <w:shd w:val="clear" w:color="auto" w:fill="auto"/>
            <w:vAlign w:val="bottom"/>
            <w:hideMark/>
          </w:tcPr>
          <w:p w14:paraId="69AB025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74,911,957.85</w:t>
            </w:r>
          </w:p>
        </w:tc>
      </w:tr>
      <w:tr w:rsidR="002762D7" w:rsidRPr="00D05FD4" w14:paraId="0E7288F4" w14:textId="77777777" w:rsidTr="007F5DE8">
        <w:trPr>
          <w:trHeight w:val="890"/>
          <w:jc w:val="center"/>
        </w:trPr>
        <w:tc>
          <w:tcPr>
            <w:tcW w:w="2335" w:type="dxa"/>
            <w:shd w:val="clear" w:color="auto" w:fill="auto"/>
            <w:vAlign w:val="bottom"/>
            <w:hideMark/>
          </w:tcPr>
          <w:p w14:paraId="00A123D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BAKESW-CEDACA 345kV &amp; BAKESW-CEDACA 345kV</w:t>
            </w:r>
          </w:p>
        </w:tc>
        <w:tc>
          <w:tcPr>
            <w:tcW w:w="2075" w:type="dxa"/>
            <w:shd w:val="clear" w:color="auto" w:fill="auto"/>
            <w:vAlign w:val="bottom"/>
            <w:hideMark/>
          </w:tcPr>
          <w:p w14:paraId="40E86E0F"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Longshore Switch - </w:t>
            </w:r>
            <w:proofErr w:type="spellStart"/>
            <w:r w:rsidRPr="00D05FD4">
              <w:rPr>
                <w:rFonts w:ascii="Tahoma" w:hAnsi="Tahoma" w:cs="Tahoma"/>
                <w:color w:val="000000"/>
              </w:rPr>
              <w:t>Consavvy</w:t>
            </w:r>
            <w:proofErr w:type="spellEnd"/>
            <w:r w:rsidRPr="00D05FD4">
              <w:rPr>
                <w:rFonts w:ascii="Tahoma" w:hAnsi="Tahoma" w:cs="Tahoma"/>
                <w:color w:val="000000"/>
              </w:rPr>
              <w:t xml:space="preserve"> Switch 345kV</w:t>
            </w:r>
          </w:p>
        </w:tc>
        <w:tc>
          <w:tcPr>
            <w:tcW w:w="1615" w:type="dxa"/>
            <w:shd w:val="clear" w:color="auto" w:fill="auto"/>
            <w:vAlign w:val="bottom"/>
            <w:hideMark/>
          </w:tcPr>
          <w:p w14:paraId="2FD2FA7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15,419</w:t>
            </w:r>
          </w:p>
        </w:tc>
        <w:tc>
          <w:tcPr>
            <w:tcW w:w="2075" w:type="dxa"/>
            <w:shd w:val="clear" w:color="auto" w:fill="auto"/>
            <w:vAlign w:val="bottom"/>
            <w:hideMark/>
          </w:tcPr>
          <w:p w14:paraId="4BDF4AF9"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73,861,237.08</w:t>
            </w:r>
          </w:p>
        </w:tc>
      </w:tr>
      <w:tr w:rsidR="002762D7" w:rsidRPr="00D05FD4" w14:paraId="11C406DE" w14:textId="77777777" w:rsidTr="00A53139">
        <w:trPr>
          <w:trHeight w:val="765"/>
          <w:jc w:val="center"/>
        </w:trPr>
        <w:tc>
          <w:tcPr>
            <w:tcW w:w="2335" w:type="dxa"/>
            <w:shd w:val="clear" w:color="auto" w:fill="auto"/>
            <w:vAlign w:val="bottom"/>
            <w:hideMark/>
          </w:tcPr>
          <w:p w14:paraId="5AFC9E8E"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lastRenderedPageBreak/>
              <w:t>BAKESW-CEDACA 345kV &amp; BAKESW-CEDACA 345kV</w:t>
            </w:r>
          </w:p>
        </w:tc>
        <w:tc>
          <w:tcPr>
            <w:tcW w:w="2075" w:type="dxa"/>
            <w:shd w:val="clear" w:color="auto" w:fill="auto"/>
            <w:vAlign w:val="bottom"/>
            <w:hideMark/>
          </w:tcPr>
          <w:p w14:paraId="285B83FB"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Hargrove - Twin Buttes 138kV</w:t>
            </w:r>
          </w:p>
        </w:tc>
        <w:tc>
          <w:tcPr>
            <w:tcW w:w="1615" w:type="dxa"/>
            <w:shd w:val="clear" w:color="auto" w:fill="auto"/>
            <w:vAlign w:val="bottom"/>
            <w:hideMark/>
          </w:tcPr>
          <w:p w14:paraId="59E2F838"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10,873</w:t>
            </w:r>
          </w:p>
        </w:tc>
        <w:tc>
          <w:tcPr>
            <w:tcW w:w="2075" w:type="dxa"/>
            <w:shd w:val="clear" w:color="auto" w:fill="auto"/>
            <w:vAlign w:val="bottom"/>
            <w:hideMark/>
          </w:tcPr>
          <w:p w14:paraId="7359537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62,319,406.72</w:t>
            </w:r>
          </w:p>
        </w:tc>
      </w:tr>
      <w:tr w:rsidR="002762D7" w:rsidRPr="00D05FD4" w14:paraId="0A61CFB9" w14:textId="77777777" w:rsidTr="007F5DE8">
        <w:trPr>
          <w:trHeight w:val="557"/>
          <w:jc w:val="center"/>
        </w:trPr>
        <w:tc>
          <w:tcPr>
            <w:tcW w:w="2335" w:type="dxa"/>
            <w:shd w:val="clear" w:color="auto" w:fill="auto"/>
            <w:vAlign w:val="bottom"/>
            <w:hideMark/>
          </w:tcPr>
          <w:p w14:paraId="28481AF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DMTSW TO SCOSW 345 DBLCKT</w:t>
            </w:r>
          </w:p>
        </w:tc>
        <w:tc>
          <w:tcPr>
            <w:tcW w:w="2075" w:type="dxa"/>
            <w:shd w:val="clear" w:color="auto" w:fill="auto"/>
            <w:vAlign w:val="bottom"/>
            <w:hideMark/>
          </w:tcPr>
          <w:p w14:paraId="713F1E90"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Knapp - Scurry Chevron 138kV</w:t>
            </w:r>
          </w:p>
        </w:tc>
        <w:tc>
          <w:tcPr>
            <w:tcW w:w="1615" w:type="dxa"/>
            <w:shd w:val="clear" w:color="auto" w:fill="auto"/>
            <w:vAlign w:val="bottom"/>
            <w:hideMark/>
          </w:tcPr>
          <w:p w14:paraId="1D847A4B"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15,744</w:t>
            </w:r>
          </w:p>
        </w:tc>
        <w:tc>
          <w:tcPr>
            <w:tcW w:w="2075" w:type="dxa"/>
            <w:shd w:val="clear" w:color="auto" w:fill="auto"/>
            <w:vAlign w:val="bottom"/>
            <w:hideMark/>
          </w:tcPr>
          <w:p w14:paraId="7E544C0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45,692,551.05</w:t>
            </w:r>
          </w:p>
        </w:tc>
      </w:tr>
      <w:tr w:rsidR="002762D7" w:rsidRPr="00D05FD4" w14:paraId="76A02F4B" w14:textId="77777777" w:rsidTr="007F5DE8">
        <w:trPr>
          <w:trHeight w:val="800"/>
          <w:jc w:val="center"/>
        </w:trPr>
        <w:tc>
          <w:tcPr>
            <w:tcW w:w="2335" w:type="dxa"/>
            <w:shd w:val="clear" w:color="auto" w:fill="auto"/>
            <w:vAlign w:val="bottom"/>
            <w:hideMark/>
          </w:tcPr>
          <w:p w14:paraId="656AAA19"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Manual </w:t>
            </w:r>
            <w:proofErr w:type="spellStart"/>
            <w:r w:rsidRPr="00D05FD4">
              <w:rPr>
                <w:rFonts w:ascii="Tahoma" w:hAnsi="Tahoma" w:cs="Tahoma"/>
                <w:color w:val="000000"/>
              </w:rPr>
              <w:t>dbl</w:t>
            </w:r>
            <w:proofErr w:type="spellEnd"/>
            <w:r w:rsidRPr="00D05FD4">
              <w:rPr>
                <w:rFonts w:ascii="Tahoma" w:hAnsi="Tahoma" w:cs="Tahoma"/>
                <w:color w:val="000000"/>
              </w:rPr>
              <w:t xml:space="preserve"> </w:t>
            </w:r>
            <w:proofErr w:type="spellStart"/>
            <w:r w:rsidRPr="00D05FD4">
              <w:rPr>
                <w:rFonts w:ascii="Tahoma" w:hAnsi="Tahoma" w:cs="Tahoma"/>
                <w:color w:val="000000"/>
              </w:rPr>
              <w:t>ckt</w:t>
            </w:r>
            <w:proofErr w:type="spellEnd"/>
            <w:r w:rsidRPr="00D05FD4">
              <w:rPr>
                <w:rFonts w:ascii="Tahoma" w:hAnsi="Tahoma" w:cs="Tahoma"/>
                <w:color w:val="000000"/>
              </w:rPr>
              <w:t xml:space="preserve"> for NEDIN-BONILLA 345kV &amp; RIOH-PRIM138kV</w:t>
            </w:r>
          </w:p>
        </w:tc>
        <w:tc>
          <w:tcPr>
            <w:tcW w:w="2075" w:type="dxa"/>
            <w:shd w:val="clear" w:color="auto" w:fill="auto"/>
            <w:vAlign w:val="bottom"/>
            <w:hideMark/>
          </w:tcPr>
          <w:p w14:paraId="480C7343"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Haine Drive - La Palma 138kV</w:t>
            </w:r>
          </w:p>
        </w:tc>
        <w:tc>
          <w:tcPr>
            <w:tcW w:w="1615" w:type="dxa"/>
            <w:shd w:val="clear" w:color="auto" w:fill="auto"/>
            <w:vAlign w:val="bottom"/>
            <w:hideMark/>
          </w:tcPr>
          <w:p w14:paraId="20AEBB5E"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17,621</w:t>
            </w:r>
          </w:p>
        </w:tc>
        <w:tc>
          <w:tcPr>
            <w:tcW w:w="2075" w:type="dxa"/>
            <w:shd w:val="clear" w:color="auto" w:fill="auto"/>
            <w:vAlign w:val="bottom"/>
            <w:hideMark/>
          </w:tcPr>
          <w:p w14:paraId="6A56B97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42,883,330.64</w:t>
            </w:r>
          </w:p>
        </w:tc>
      </w:tr>
      <w:tr w:rsidR="002762D7" w:rsidRPr="00D05FD4" w14:paraId="235960B2" w14:textId="77777777" w:rsidTr="007F5DE8">
        <w:trPr>
          <w:trHeight w:val="620"/>
          <w:jc w:val="center"/>
        </w:trPr>
        <w:tc>
          <w:tcPr>
            <w:tcW w:w="2335" w:type="dxa"/>
            <w:shd w:val="clear" w:color="auto" w:fill="auto"/>
            <w:vAlign w:val="bottom"/>
            <w:hideMark/>
          </w:tcPr>
          <w:p w14:paraId="7A4348F4" w14:textId="77777777" w:rsidR="002762D7" w:rsidRPr="00D05FD4" w:rsidRDefault="002762D7" w:rsidP="00A53139">
            <w:pPr>
              <w:spacing w:after="0" w:line="240" w:lineRule="auto"/>
              <w:jc w:val="center"/>
              <w:rPr>
                <w:rFonts w:ascii="Tahoma" w:hAnsi="Tahoma" w:cs="Tahoma"/>
                <w:color w:val="000000"/>
              </w:rPr>
            </w:pPr>
            <w:proofErr w:type="gramStart"/>
            <w:r w:rsidRPr="00D05FD4">
              <w:rPr>
                <w:rFonts w:ascii="Tahoma" w:hAnsi="Tahoma" w:cs="Tahoma"/>
                <w:color w:val="000000"/>
              </w:rPr>
              <w:t>TWR(</w:t>
            </w:r>
            <w:proofErr w:type="gramEnd"/>
            <w:r w:rsidRPr="00D05FD4">
              <w:rPr>
                <w:rFonts w:ascii="Tahoma" w:hAnsi="Tahoma" w:cs="Tahoma"/>
                <w:color w:val="000000"/>
              </w:rPr>
              <w:t>345) WAP-WLF64 &amp; WAP-WLY72</w:t>
            </w:r>
          </w:p>
        </w:tc>
        <w:tc>
          <w:tcPr>
            <w:tcW w:w="2075" w:type="dxa"/>
            <w:shd w:val="clear" w:color="auto" w:fill="auto"/>
            <w:vAlign w:val="bottom"/>
            <w:hideMark/>
          </w:tcPr>
          <w:p w14:paraId="0252AA7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South Texas Project - </w:t>
            </w:r>
            <w:proofErr w:type="spellStart"/>
            <w:r w:rsidRPr="00D05FD4">
              <w:rPr>
                <w:rFonts w:ascii="Tahoma" w:hAnsi="Tahoma" w:cs="Tahoma"/>
                <w:color w:val="000000"/>
              </w:rPr>
              <w:t>Wa</w:t>
            </w:r>
            <w:proofErr w:type="spellEnd"/>
            <w:r w:rsidRPr="00D05FD4">
              <w:rPr>
                <w:rFonts w:ascii="Tahoma" w:hAnsi="Tahoma" w:cs="Tahoma"/>
                <w:color w:val="000000"/>
              </w:rPr>
              <w:t xml:space="preserve"> Parish 345kV</w:t>
            </w:r>
          </w:p>
        </w:tc>
        <w:tc>
          <w:tcPr>
            <w:tcW w:w="1615" w:type="dxa"/>
            <w:shd w:val="clear" w:color="auto" w:fill="auto"/>
            <w:vAlign w:val="bottom"/>
            <w:hideMark/>
          </w:tcPr>
          <w:p w14:paraId="3862210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7,840</w:t>
            </w:r>
          </w:p>
        </w:tc>
        <w:tc>
          <w:tcPr>
            <w:tcW w:w="2075" w:type="dxa"/>
            <w:shd w:val="clear" w:color="auto" w:fill="auto"/>
            <w:vAlign w:val="bottom"/>
            <w:hideMark/>
          </w:tcPr>
          <w:p w14:paraId="279A9B5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38,022,285.12</w:t>
            </w:r>
          </w:p>
        </w:tc>
      </w:tr>
      <w:tr w:rsidR="002762D7" w:rsidRPr="00D05FD4" w14:paraId="07D1D11B" w14:textId="77777777" w:rsidTr="007F5DE8">
        <w:trPr>
          <w:trHeight w:val="800"/>
          <w:jc w:val="center"/>
        </w:trPr>
        <w:tc>
          <w:tcPr>
            <w:tcW w:w="2335" w:type="dxa"/>
            <w:shd w:val="clear" w:color="auto" w:fill="auto"/>
            <w:vAlign w:val="bottom"/>
            <w:hideMark/>
          </w:tcPr>
          <w:p w14:paraId="36DF5AD1" w14:textId="77777777" w:rsidR="002762D7" w:rsidRPr="00D05FD4" w:rsidRDefault="002762D7" w:rsidP="00A53139">
            <w:pPr>
              <w:spacing w:after="0" w:line="240" w:lineRule="auto"/>
              <w:jc w:val="center"/>
              <w:rPr>
                <w:rFonts w:ascii="Tahoma" w:hAnsi="Tahoma" w:cs="Tahoma"/>
                <w:color w:val="000000"/>
              </w:rPr>
            </w:pPr>
            <w:proofErr w:type="gramStart"/>
            <w:r w:rsidRPr="00D05FD4">
              <w:rPr>
                <w:rFonts w:ascii="Tahoma" w:hAnsi="Tahoma" w:cs="Tahoma"/>
                <w:color w:val="000000"/>
              </w:rPr>
              <w:t>double</w:t>
            </w:r>
            <w:proofErr w:type="gramEnd"/>
            <w:r w:rsidRPr="00D05FD4">
              <w:rPr>
                <w:rFonts w:ascii="Tahoma" w:hAnsi="Tahoma" w:cs="Tahoma"/>
                <w:color w:val="000000"/>
              </w:rPr>
              <w:t xml:space="preserve"> FOWLERTON to AVANZADA &amp; LOBO to FOWLERTON</w:t>
            </w:r>
          </w:p>
        </w:tc>
        <w:tc>
          <w:tcPr>
            <w:tcW w:w="2075" w:type="dxa"/>
            <w:shd w:val="clear" w:color="auto" w:fill="auto"/>
            <w:vAlign w:val="bottom"/>
            <w:hideMark/>
          </w:tcPr>
          <w:p w14:paraId="31ABC8B6" w14:textId="0CCC320B" w:rsidR="002762D7" w:rsidRPr="00D05FD4" w:rsidRDefault="002D7697" w:rsidP="00A53139">
            <w:pPr>
              <w:spacing w:after="0" w:line="240" w:lineRule="auto"/>
              <w:jc w:val="center"/>
              <w:rPr>
                <w:rFonts w:ascii="Tahoma" w:hAnsi="Tahoma" w:cs="Tahoma"/>
                <w:color w:val="000000"/>
              </w:rPr>
            </w:pPr>
            <w:r w:rsidRPr="002D7697">
              <w:rPr>
                <w:rFonts w:ascii="Tahoma" w:hAnsi="Tahoma" w:cs="Tahoma"/>
                <w:color w:val="000000"/>
              </w:rPr>
              <w:t xml:space="preserve">Laredo </w:t>
            </w:r>
            <w:proofErr w:type="spellStart"/>
            <w:r w:rsidRPr="002D7697">
              <w:rPr>
                <w:rFonts w:ascii="Tahoma" w:hAnsi="Tahoma" w:cs="Tahoma"/>
                <w:color w:val="000000"/>
              </w:rPr>
              <w:t>Vft</w:t>
            </w:r>
            <w:proofErr w:type="spellEnd"/>
            <w:r w:rsidRPr="002D7697">
              <w:rPr>
                <w:rFonts w:ascii="Tahoma" w:hAnsi="Tahoma" w:cs="Tahoma"/>
                <w:color w:val="000000"/>
              </w:rPr>
              <w:t xml:space="preserve"> North - Las Cruces 138kV</w:t>
            </w:r>
          </w:p>
        </w:tc>
        <w:tc>
          <w:tcPr>
            <w:tcW w:w="1615" w:type="dxa"/>
            <w:shd w:val="clear" w:color="auto" w:fill="auto"/>
            <w:vAlign w:val="bottom"/>
            <w:hideMark/>
          </w:tcPr>
          <w:p w14:paraId="263FBE38"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11,808</w:t>
            </w:r>
          </w:p>
        </w:tc>
        <w:tc>
          <w:tcPr>
            <w:tcW w:w="2075" w:type="dxa"/>
            <w:shd w:val="clear" w:color="auto" w:fill="auto"/>
            <w:vAlign w:val="bottom"/>
            <w:hideMark/>
          </w:tcPr>
          <w:p w14:paraId="7671247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34,240,912.07</w:t>
            </w:r>
          </w:p>
        </w:tc>
      </w:tr>
      <w:tr w:rsidR="002762D7" w:rsidRPr="00D05FD4" w14:paraId="64209C8F" w14:textId="77777777" w:rsidTr="007F5DE8">
        <w:trPr>
          <w:trHeight w:val="890"/>
          <w:jc w:val="center"/>
        </w:trPr>
        <w:tc>
          <w:tcPr>
            <w:tcW w:w="2335" w:type="dxa"/>
            <w:shd w:val="clear" w:color="auto" w:fill="auto"/>
            <w:vAlign w:val="bottom"/>
            <w:hideMark/>
          </w:tcPr>
          <w:p w14:paraId="174FA2B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CONSAVVY SWITCH to CONSAVVY SWITCH LIN _A</w:t>
            </w:r>
          </w:p>
        </w:tc>
        <w:tc>
          <w:tcPr>
            <w:tcW w:w="2075" w:type="dxa"/>
            <w:shd w:val="clear" w:color="auto" w:fill="auto"/>
            <w:vAlign w:val="bottom"/>
            <w:hideMark/>
          </w:tcPr>
          <w:p w14:paraId="65214EBE"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Morgan Creek </w:t>
            </w:r>
            <w:proofErr w:type="spellStart"/>
            <w:r w:rsidRPr="00D05FD4">
              <w:rPr>
                <w:rFonts w:ascii="Tahoma" w:hAnsi="Tahoma" w:cs="Tahoma"/>
                <w:color w:val="000000"/>
              </w:rPr>
              <w:t>Ses</w:t>
            </w:r>
            <w:proofErr w:type="spellEnd"/>
            <w:r w:rsidRPr="00D05FD4">
              <w:rPr>
                <w:rFonts w:ascii="Tahoma" w:hAnsi="Tahoma" w:cs="Tahoma"/>
                <w:color w:val="000000"/>
              </w:rPr>
              <w:t xml:space="preserve"> 345kV</w:t>
            </w:r>
          </w:p>
        </w:tc>
        <w:tc>
          <w:tcPr>
            <w:tcW w:w="1615" w:type="dxa"/>
            <w:shd w:val="clear" w:color="auto" w:fill="auto"/>
            <w:vAlign w:val="bottom"/>
            <w:hideMark/>
          </w:tcPr>
          <w:p w14:paraId="49D6C52F"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1,331</w:t>
            </w:r>
          </w:p>
        </w:tc>
        <w:tc>
          <w:tcPr>
            <w:tcW w:w="2075" w:type="dxa"/>
            <w:shd w:val="clear" w:color="auto" w:fill="auto"/>
            <w:vAlign w:val="bottom"/>
            <w:hideMark/>
          </w:tcPr>
          <w:p w14:paraId="4F57871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30,533,298.96</w:t>
            </w:r>
          </w:p>
        </w:tc>
      </w:tr>
      <w:tr w:rsidR="002762D7" w:rsidRPr="00D05FD4" w14:paraId="4FC9721A" w14:textId="77777777" w:rsidTr="00A53139">
        <w:trPr>
          <w:trHeight w:val="765"/>
          <w:jc w:val="center"/>
        </w:trPr>
        <w:tc>
          <w:tcPr>
            <w:tcW w:w="2335" w:type="dxa"/>
            <w:shd w:val="clear" w:color="auto" w:fill="auto"/>
            <w:vAlign w:val="bottom"/>
            <w:hideMark/>
          </w:tcPr>
          <w:p w14:paraId="522317C1"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RNKSW TO LWSSW 345 AND RNKSW TO W DENT 345 DBLCKT</w:t>
            </w:r>
          </w:p>
        </w:tc>
        <w:tc>
          <w:tcPr>
            <w:tcW w:w="2075" w:type="dxa"/>
            <w:shd w:val="clear" w:color="auto" w:fill="auto"/>
            <w:vAlign w:val="bottom"/>
            <w:hideMark/>
          </w:tcPr>
          <w:p w14:paraId="27531FFB"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Roanoke Switch 138kV</w:t>
            </w:r>
          </w:p>
        </w:tc>
        <w:tc>
          <w:tcPr>
            <w:tcW w:w="1615" w:type="dxa"/>
            <w:shd w:val="clear" w:color="auto" w:fill="auto"/>
            <w:vAlign w:val="bottom"/>
            <w:hideMark/>
          </w:tcPr>
          <w:p w14:paraId="3AFEA3FF"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1,319</w:t>
            </w:r>
          </w:p>
        </w:tc>
        <w:tc>
          <w:tcPr>
            <w:tcW w:w="2075" w:type="dxa"/>
            <w:shd w:val="clear" w:color="auto" w:fill="auto"/>
            <w:vAlign w:val="bottom"/>
            <w:hideMark/>
          </w:tcPr>
          <w:p w14:paraId="55E62FDF"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27,256,955.51</w:t>
            </w:r>
          </w:p>
        </w:tc>
      </w:tr>
      <w:tr w:rsidR="002762D7" w:rsidRPr="00D05FD4" w14:paraId="7CAD0C0D" w14:textId="77777777" w:rsidTr="00A53139">
        <w:trPr>
          <w:trHeight w:val="255"/>
          <w:jc w:val="center"/>
        </w:trPr>
        <w:tc>
          <w:tcPr>
            <w:tcW w:w="2335" w:type="dxa"/>
            <w:shd w:val="clear" w:color="auto" w:fill="auto"/>
            <w:vAlign w:val="bottom"/>
            <w:hideMark/>
          </w:tcPr>
          <w:p w14:paraId="7E2B4142"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Basecase</w:t>
            </w:r>
            <w:proofErr w:type="spellEnd"/>
          </w:p>
        </w:tc>
        <w:tc>
          <w:tcPr>
            <w:tcW w:w="2075" w:type="dxa"/>
            <w:shd w:val="clear" w:color="auto" w:fill="auto"/>
            <w:vAlign w:val="bottom"/>
            <w:hideMark/>
          </w:tcPr>
          <w:p w14:paraId="5C737DCE"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PNHNDL GTC</w:t>
            </w:r>
          </w:p>
        </w:tc>
        <w:tc>
          <w:tcPr>
            <w:tcW w:w="1615" w:type="dxa"/>
            <w:shd w:val="clear" w:color="auto" w:fill="auto"/>
            <w:vAlign w:val="bottom"/>
            <w:hideMark/>
          </w:tcPr>
          <w:p w14:paraId="55AE395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15,206</w:t>
            </w:r>
          </w:p>
        </w:tc>
        <w:tc>
          <w:tcPr>
            <w:tcW w:w="2075" w:type="dxa"/>
            <w:shd w:val="clear" w:color="auto" w:fill="auto"/>
            <w:vAlign w:val="bottom"/>
            <w:hideMark/>
          </w:tcPr>
          <w:p w14:paraId="17DB12A8"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25,552,199.51</w:t>
            </w:r>
          </w:p>
        </w:tc>
      </w:tr>
      <w:tr w:rsidR="002762D7" w:rsidRPr="00D05FD4" w14:paraId="6B43BBBF" w14:textId="77777777" w:rsidTr="007F5DE8">
        <w:trPr>
          <w:trHeight w:val="845"/>
          <w:jc w:val="center"/>
        </w:trPr>
        <w:tc>
          <w:tcPr>
            <w:tcW w:w="2335" w:type="dxa"/>
            <w:shd w:val="clear" w:color="auto" w:fill="auto"/>
            <w:vAlign w:val="bottom"/>
            <w:hideMark/>
          </w:tcPr>
          <w:p w14:paraId="15B4408B"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MAN_DBL_WLFSW-METSW+ODEHV-WLFSW_345KV</w:t>
            </w:r>
          </w:p>
        </w:tc>
        <w:tc>
          <w:tcPr>
            <w:tcW w:w="2075" w:type="dxa"/>
            <w:shd w:val="clear" w:color="auto" w:fill="auto"/>
            <w:vAlign w:val="bottom"/>
            <w:hideMark/>
          </w:tcPr>
          <w:p w14:paraId="3F1CC4AD"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Odessa </w:t>
            </w:r>
            <w:proofErr w:type="spellStart"/>
            <w:r w:rsidRPr="00D05FD4">
              <w:rPr>
                <w:rFonts w:ascii="Tahoma" w:hAnsi="Tahoma" w:cs="Tahoma"/>
                <w:color w:val="000000"/>
              </w:rPr>
              <w:t>Ehv</w:t>
            </w:r>
            <w:proofErr w:type="spellEnd"/>
            <w:r w:rsidRPr="00D05FD4">
              <w:rPr>
                <w:rFonts w:ascii="Tahoma" w:hAnsi="Tahoma" w:cs="Tahoma"/>
                <w:color w:val="000000"/>
              </w:rPr>
              <w:t xml:space="preserve"> Switch - Yarbrough Sub 138kV</w:t>
            </w:r>
          </w:p>
        </w:tc>
        <w:tc>
          <w:tcPr>
            <w:tcW w:w="1615" w:type="dxa"/>
            <w:shd w:val="clear" w:color="auto" w:fill="auto"/>
            <w:vAlign w:val="bottom"/>
            <w:hideMark/>
          </w:tcPr>
          <w:p w14:paraId="4DB1F2D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2,175</w:t>
            </w:r>
          </w:p>
        </w:tc>
        <w:tc>
          <w:tcPr>
            <w:tcW w:w="2075" w:type="dxa"/>
            <w:shd w:val="clear" w:color="auto" w:fill="auto"/>
            <w:vAlign w:val="bottom"/>
            <w:hideMark/>
          </w:tcPr>
          <w:p w14:paraId="3EBD3130"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22,188,043.75</w:t>
            </w:r>
          </w:p>
        </w:tc>
      </w:tr>
      <w:tr w:rsidR="002762D7" w:rsidRPr="00D05FD4" w14:paraId="5E4E78F8" w14:textId="77777777" w:rsidTr="007F5DE8">
        <w:trPr>
          <w:trHeight w:val="620"/>
          <w:jc w:val="center"/>
        </w:trPr>
        <w:tc>
          <w:tcPr>
            <w:tcW w:w="2335" w:type="dxa"/>
            <w:shd w:val="clear" w:color="auto" w:fill="auto"/>
            <w:vAlign w:val="bottom"/>
            <w:hideMark/>
          </w:tcPr>
          <w:p w14:paraId="208672B8"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Bighil</w:t>
            </w:r>
            <w:proofErr w:type="spellEnd"/>
            <w:r w:rsidRPr="00D05FD4">
              <w:rPr>
                <w:rFonts w:ascii="Tahoma" w:hAnsi="Tahoma" w:cs="Tahoma"/>
                <w:color w:val="000000"/>
              </w:rPr>
              <w:t>-Kendal 345kV</w:t>
            </w:r>
          </w:p>
        </w:tc>
        <w:tc>
          <w:tcPr>
            <w:tcW w:w="2075" w:type="dxa"/>
            <w:shd w:val="clear" w:color="auto" w:fill="auto"/>
            <w:vAlign w:val="bottom"/>
            <w:hideMark/>
          </w:tcPr>
          <w:p w14:paraId="60EBB8B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Yellow Jacket - Fort Mason 138kV</w:t>
            </w:r>
          </w:p>
        </w:tc>
        <w:tc>
          <w:tcPr>
            <w:tcW w:w="1615" w:type="dxa"/>
            <w:shd w:val="clear" w:color="auto" w:fill="auto"/>
            <w:vAlign w:val="bottom"/>
            <w:hideMark/>
          </w:tcPr>
          <w:p w14:paraId="4E19FCF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2,858</w:t>
            </w:r>
          </w:p>
        </w:tc>
        <w:tc>
          <w:tcPr>
            <w:tcW w:w="2075" w:type="dxa"/>
            <w:shd w:val="clear" w:color="auto" w:fill="auto"/>
            <w:vAlign w:val="bottom"/>
            <w:hideMark/>
          </w:tcPr>
          <w:p w14:paraId="560ADB03"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20,082,244.86</w:t>
            </w:r>
          </w:p>
        </w:tc>
      </w:tr>
      <w:tr w:rsidR="002762D7" w:rsidRPr="00D05FD4" w14:paraId="01800FF5" w14:textId="77777777" w:rsidTr="007F5DE8">
        <w:trPr>
          <w:trHeight w:val="800"/>
          <w:jc w:val="center"/>
        </w:trPr>
        <w:tc>
          <w:tcPr>
            <w:tcW w:w="2335" w:type="dxa"/>
            <w:shd w:val="clear" w:color="auto" w:fill="auto"/>
            <w:vAlign w:val="bottom"/>
            <w:hideMark/>
          </w:tcPr>
          <w:p w14:paraId="0383AE85"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TMPSW TO KNBSW 345 AND TMPSW TO BELCNTY 138 DBLCKT</w:t>
            </w:r>
          </w:p>
        </w:tc>
        <w:tc>
          <w:tcPr>
            <w:tcW w:w="2075" w:type="dxa"/>
            <w:shd w:val="clear" w:color="auto" w:fill="auto"/>
            <w:vAlign w:val="bottom"/>
            <w:hideMark/>
          </w:tcPr>
          <w:p w14:paraId="6DCAD16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Georgetown South - Round Rock Westinghouse 138kV</w:t>
            </w:r>
          </w:p>
        </w:tc>
        <w:tc>
          <w:tcPr>
            <w:tcW w:w="1615" w:type="dxa"/>
            <w:shd w:val="clear" w:color="auto" w:fill="auto"/>
            <w:vAlign w:val="bottom"/>
            <w:hideMark/>
          </w:tcPr>
          <w:p w14:paraId="18D1036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585</w:t>
            </w:r>
          </w:p>
        </w:tc>
        <w:tc>
          <w:tcPr>
            <w:tcW w:w="2075" w:type="dxa"/>
            <w:shd w:val="clear" w:color="auto" w:fill="auto"/>
            <w:vAlign w:val="bottom"/>
            <w:hideMark/>
          </w:tcPr>
          <w:p w14:paraId="257CB1A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19,873,276.12</w:t>
            </w:r>
          </w:p>
        </w:tc>
      </w:tr>
      <w:tr w:rsidR="002762D7" w:rsidRPr="00D05FD4" w14:paraId="44A2B88E" w14:textId="77777777" w:rsidTr="007F5DE8">
        <w:trPr>
          <w:trHeight w:val="530"/>
          <w:jc w:val="center"/>
        </w:trPr>
        <w:tc>
          <w:tcPr>
            <w:tcW w:w="2335" w:type="dxa"/>
            <w:shd w:val="clear" w:color="auto" w:fill="auto"/>
            <w:vAlign w:val="bottom"/>
            <w:hideMark/>
          </w:tcPr>
          <w:p w14:paraId="28F0E918"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Basecase</w:t>
            </w:r>
            <w:proofErr w:type="spellEnd"/>
          </w:p>
        </w:tc>
        <w:tc>
          <w:tcPr>
            <w:tcW w:w="2075" w:type="dxa"/>
            <w:shd w:val="clear" w:color="auto" w:fill="auto"/>
            <w:vAlign w:val="bottom"/>
            <w:hideMark/>
          </w:tcPr>
          <w:p w14:paraId="3D2B1550"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NE_LOB GTC</w:t>
            </w:r>
          </w:p>
        </w:tc>
        <w:tc>
          <w:tcPr>
            <w:tcW w:w="1615" w:type="dxa"/>
            <w:shd w:val="clear" w:color="auto" w:fill="auto"/>
            <w:vAlign w:val="bottom"/>
            <w:hideMark/>
          </w:tcPr>
          <w:p w14:paraId="38DD6A01"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19,227</w:t>
            </w:r>
          </w:p>
        </w:tc>
        <w:tc>
          <w:tcPr>
            <w:tcW w:w="2075" w:type="dxa"/>
            <w:shd w:val="clear" w:color="auto" w:fill="auto"/>
            <w:vAlign w:val="bottom"/>
            <w:hideMark/>
          </w:tcPr>
          <w:p w14:paraId="2138728B"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19,797,902.85</w:t>
            </w:r>
          </w:p>
        </w:tc>
      </w:tr>
      <w:tr w:rsidR="002762D7" w:rsidRPr="00D05FD4" w14:paraId="2CACEB75" w14:textId="77777777" w:rsidTr="007F5DE8">
        <w:trPr>
          <w:trHeight w:val="530"/>
          <w:jc w:val="center"/>
        </w:trPr>
        <w:tc>
          <w:tcPr>
            <w:tcW w:w="2335" w:type="dxa"/>
            <w:shd w:val="clear" w:color="auto" w:fill="auto"/>
            <w:vAlign w:val="bottom"/>
            <w:hideMark/>
          </w:tcPr>
          <w:p w14:paraId="318EEC3D"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SALSW - HUTTO 345KV</w:t>
            </w:r>
          </w:p>
        </w:tc>
        <w:tc>
          <w:tcPr>
            <w:tcW w:w="2075" w:type="dxa"/>
            <w:shd w:val="clear" w:color="auto" w:fill="auto"/>
            <w:vAlign w:val="bottom"/>
            <w:hideMark/>
          </w:tcPr>
          <w:p w14:paraId="5309B308"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Bell County - Salado Switch 138kV</w:t>
            </w:r>
          </w:p>
        </w:tc>
        <w:tc>
          <w:tcPr>
            <w:tcW w:w="1615" w:type="dxa"/>
            <w:shd w:val="clear" w:color="auto" w:fill="auto"/>
            <w:vAlign w:val="bottom"/>
            <w:hideMark/>
          </w:tcPr>
          <w:p w14:paraId="36260FB3"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3,700</w:t>
            </w:r>
          </w:p>
        </w:tc>
        <w:tc>
          <w:tcPr>
            <w:tcW w:w="2075" w:type="dxa"/>
            <w:shd w:val="clear" w:color="auto" w:fill="auto"/>
            <w:vAlign w:val="bottom"/>
            <w:hideMark/>
          </w:tcPr>
          <w:p w14:paraId="6D351F0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19,638,015.64</w:t>
            </w:r>
          </w:p>
        </w:tc>
      </w:tr>
      <w:tr w:rsidR="002762D7" w:rsidRPr="00D05FD4" w14:paraId="73D5ED92" w14:textId="77777777" w:rsidTr="007F5DE8">
        <w:trPr>
          <w:trHeight w:val="530"/>
          <w:jc w:val="center"/>
        </w:trPr>
        <w:tc>
          <w:tcPr>
            <w:tcW w:w="2335" w:type="dxa"/>
            <w:shd w:val="clear" w:color="auto" w:fill="auto"/>
            <w:vAlign w:val="bottom"/>
            <w:hideMark/>
          </w:tcPr>
          <w:p w14:paraId="00D1B895"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TWR (345) WAP-BI50 &amp; SMITHERS-BI98</w:t>
            </w:r>
          </w:p>
        </w:tc>
        <w:tc>
          <w:tcPr>
            <w:tcW w:w="2075" w:type="dxa"/>
            <w:shd w:val="clear" w:color="auto" w:fill="auto"/>
            <w:vAlign w:val="bottom"/>
            <w:hideMark/>
          </w:tcPr>
          <w:p w14:paraId="08A2CDC7" w14:textId="77777777" w:rsidR="002762D7" w:rsidRPr="00D05FD4" w:rsidRDefault="002762D7" w:rsidP="00A53139">
            <w:pPr>
              <w:spacing w:after="0" w:line="240" w:lineRule="auto"/>
              <w:jc w:val="center"/>
              <w:rPr>
                <w:rFonts w:ascii="Tahoma" w:hAnsi="Tahoma" w:cs="Tahoma"/>
                <w:color w:val="000000"/>
              </w:rPr>
            </w:pPr>
            <w:proofErr w:type="spellStart"/>
            <w:r w:rsidRPr="00D05FD4">
              <w:rPr>
                <w:rFonts w:ascii="Tahoma" w:hAnsi="Tahoma" w:cs="Tahoma"/>
                <w:color w:val="000000"/>
              </w:rPr>
              <w:t>Wa</w:t>
            </w:r>
            <w:proofErr w:type="spellEnd"/>
            <w:r w:rsidRPr="00D05FD4">
              <w:rPr>
                <w:rFonts w:ascii="Tahoma" w:hAnsi="Tahoma" w:cs="Tahoma"/>
                <w:color w:val="000000"/>
              </w:rPr>
              <w:t xml:space="preserve"> Parish - Jeanetta 345kV</w:t>
            </w:r>
          </w:p>
        </w:tc>
        <w:tc>
          <w:tcPr>
            <w:tcW w:w="1615" w:type="dxa"/>
            <w:shd w:val="clear" w:color="auto" w:fill="auto"/>
            <w:vAlign w:val="bottom"/>
            <w:hideMark/>
          </w:tcPr>
          <w:p w14:paraId="68BCEDC2"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6,352</w:t>
            </w:r>
          </w:p>
        </w:tc>
        <w:tc>
          <w:tcPr>
            <w:tcW w:w="2075" w:type="dxa"/>
            <w:shd w:val="clear" w:color="auto" w:fill="auto"/>
            <w:vAlign w:val="bottom"/>
            <w:hideMark/>
          </w:tcPr>
          <w:p w14:paraId="32FA2619"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19,431,617.48</w:t>
            </w:r>
          </w:p>
        </w:tc>
      </w:tr>
      <w:tr w:rsidR="002762D7" w:rsidRPr="00D05FD4" w14:paraId="25845395" w14:textId="77777777" w:rsidTr="007F5DE8">
        <w:trPr>
          <w:trHeight w:val="800"/>
          <w:jc w:val="center"/>
        </w:trPr>
        <w:tc>
          <w:tcPr>
            <w:tcW w:w="2335" w:type="dxa"/>
            <w:shd w:val="clear" w:color="auto" w:fill="auto"/>
            <w:vAlign w:val="bottom"/>
            <w:hideMark/>
          </w:tcPr>
          <w:p w14:paraId="7107E3D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MAN_DBL_MOSSW-METSW+ODEHV-WLFSW_345KV</w:t>
            </w:r>
          </w:p>
        </w:tc>
        <w:tc>
          <w:tcPr>
            <w:tcW w:w="2075" w:type="dxa"/>
            <w:shd w:val="clear" w:color="auto" w:fill="auto"/>
            <w:vAlign w:val="bottom"/>
            <w:hideMark/>
          </w:tcPr>
          <w:p w14:paraId="56BC74DD"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 xml:space="preserve">Odessa </w:t>
            </w:r>
            <w:proofErr w:type="spellStart"/>
            <w:r w:rsidRPr="00D05FD4">
              <w:rPr>
                <w:rFonts w:ascii="Tahoma" w:hAnsi="Tahoma" w:cs="Tahoma"/>
                <w:color w:val="000000"/>
              </w:rPr>
              <w:t>Ehv</w:t>
            </w:r>
            <w:proofErr w:type="spellEnd"/>
            <w:r w:rsidRPr="00D05FD4">
              <w:rPr>
                <w:rFonts w:ascii="Tahoma" w:hAnsi="Tahoma" w:cs="Tahoma"/>
                <w:color w:val="000000"/>
              </w:rPr>
              <w:t xml:space="preserve"> Switch - Yarbrough Sub 138kV</w:t>
            </w:r>
          </w:p>
        </w:tc>
        <w:tc>
          <w:tcPr>
            <w:tcW w:w="1615" w:type="dxa"/>
            <w:shd w:val="clear" w:color="auto" w:fill="auto"/>
            <w:vAlign w:val="bottom"/>
            <w:hideMark/>
          </w:tcPr>
          <w:p w14:paraId="16DC2053"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4,257</w:t>
            </w:r>
          </w:p>
        </w:tc>
        <w:tc>
          <w:tcPr>
            <w:tcW w:w="2075" w:type="dxa"/>
            <w:shd w:val="clear" w:color="auto" w:fill="auto"/>
            <w:vAlign w:val="bottom"/>
            <w:hideMark/>
          </w:tcPr>
          <w:p w14:paraId="15D0C20F"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18,786,247.52</w:t>
            </w:r>
          </w:p>
        </w:tc>
      </w:tr>
      <w:tr w:rsidR="002762D7" w:rsidRPr="00D05FD4" w14:paraId="4DBFCAEC" w14:textId="77777777" w:rsidTr="00A53139">
        <w:trPr>
          <w:trHeight w:val="765"/>
          <w:jc w:val="center"/>
        </w:trPr>
        <w:tc>
          <w:tcPr>
            <w:tcW w:w="2335" w:type="dxa"/>
            <w:shd w:val="clear" w:color="auto" w:fill="auto"/>
            <w:vAlign w:val="bottom"/>
            <w:hideMark/>
          </w:tcPr>
          <w:p w14:paraId="6087417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LWSSW TO RNKSW AND LWSSW TO KRWSW 345 DBLCKT</w:t>
            </w:r>
          </w:p>
        </w:tc>
        <w:tc>
          <w:tcPr>
            <w:tcW w:w="2075" w:type="dxa"/>
            <w:shd w:val="clear" w:color="auto" w:fill="auto"/>
            <w:vAlign w:val="bottom"/>
            <w:hideMark/>
          </w:tcPr>
          <w:p w14:paraId="3FE82164"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Roanoke Switch 138kV</w:t>
            </w:r>
          </w:p>
        </w:tc>
        <w:tc>
          <w:tcPr>
            <w:tcW w:w="1615" w:type="dxa"/>
            <w:shd w:val="clear" w:color="auto" w:fill="auto"/>
            <w:vAlign w:val="bottom"/>
            <w:hideMark/>
          </w:tcPr>
          <w:p w14:paraId="4755D005"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946</w:t>
            </w:r>
          </w:p>
        </w:tc>
        <w:tc>
          <w:tcPr>
            <w:tcW w:w="2075" w:type="dxa"/>
            <w:shd w:val="clear" w:color="auto" w:fill="auto"/>
            <w:vAlign w:val="bottom"/>
            <w:hideMark/>
          </w:tcPr>
          <w:p w14:paraId="421A2FBA"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18,750,646.30</w:t>
            </w:r>
          </w:p>
        </w:tc>
      </w:tr>
      <w:tr w:rsidR="002762D7" w:rsidRPr="00D05FD4" w14:paraId="14BA0B55" w14:textId="77777777" w:rsidTr="00A53139">
        <w:trPr>
          <w:trHeight w:val="1020"/>
          <w:jc w:val="center"/>
        </w:trPr>
        <w:tc>
          <w:tcPr>
            <w:tcW w:w="2335" w:type="dxa"/>
            <w:shd w:val="clear" w:color="auto" w:fill="auto"/>
            <w:vAlign w:val="bottom"/>
            <w:hideMark/>
          </w:tcPr>
          <w:p w14:paraId="51D8AC4E"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BLACKWATER DRAW SWITCH to DOUBLE MOUNTAIN SWITCH LIN 1</w:t>
            </w:r>
          </w:p>
        </w:tc>
        <w:tc>
          <w:tcPr>
            <w:tcW w:w="2075" w:type="dxa"/>
            <w:shd w:val="clear" w:color="auto" w:fill="auto"/>
            <w:vAlign w:val="bottom"/>
            <w:hideMark/>
          </w:tcPr>
          <w:p w14:paraId="00571936"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Mackenzie Substation - Northeast Substation 115kV</w:t>
            </w:r>
          </w:p>
        </w:tc>
        <w:tc>
          <w:tcPr>
            <w:tcW w:w="1615" w:type="dxa"/>
            <w:shd w:val="clear" w:color="auto" w:fill="auto"/>
            <w:vAlign w:val="bottom"/>
            <w:hideMark/>
          </w:tcPr>
          <w:p w14:paraId="286EDD2C"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6,777</w:t>
            </w:r>
          </w:p>
        </w:tc>
        <w:tc>
          <w:tcPr>
            <w:tcW w:w="2075" w:type="dxa"/>
            <w:shd w:val="clear" w:color="auto" w:fill="auto"/>
            <w:vAlign w:val="bottom"/>
            <w:hideMark/>
          </w:tcPr>
          <w:p w14:paraId="4027AF70" w14:textId="77777777" w:rsidR="002762D7" w:rsidRPr="00D05FD4" w:rsidRDefault="002762D7" w:rsidP="00A53139">
            <w:pPr>
              <w:spacing w:after="0" w:line="240" w:lineRule="auto"/>
              <w:jc w:val="center"/>
              <w:rPr>
                <w:rFonts w:ascii="Tahoma" w:hAnsi="Tahoma" w:cs="Tahoma"/>
                <w:color w:val="000000"/>
              </w:rPr>
            </w:pPr>
            <w:r w:rsidRPr="00D05FD4">
              <w:rPr>
                <w:rFonts w:ascii="Tahoma" w:hAnsi="Tahoma" w:cs="Tahoma"/>
                <w:color w:val="000000"/>
              </w:rPr>
              <w:t>18,283,823.89</w:t>
            </w:r>
          </w:p>
        </w:tc>
      </w:tr>
    </w:tbl>
    <w:p w14:paraId="3C357E8C" w14:textId="77777777" w:rsidR="00111CE9" w:rsidRDefault="00111CE9" w:rsidP="00D87847"/>
    <w:p w14:paraId="3769505D" w14:textId="0FAA1165" w:rsidR="00D0512E" w:rsidRPr="00763294" w:rsidRDefault="00D0512E" w:rsidP="003114FE">
      <w:pPr>
        <w:pStyle w:val="Heading1"/>
      </w:pPr>
      <w:bookmarkStart w:id="279" w:name="_Toc204190924"/>
      <w:r w:rsidRPr="00763294">
        <w:lastRenderedPageBreak/>
        <w:t>System Events</w:t>
      </w:r>
      <w:bookmarkEnd w:id="279"/>
    </w:p>
    <w:p w14:paraId="155BEAB9" w14:textId="527DE130" w:rsidR="00182B2F" w:rsidRPr="00AD5035" w:rsidRDefault="00182B2F" w:rsidP="00670135">
      <w:pPr>
        <w:pStyle w:val="Heading2"/>
      </w:pPr>
      <w:bookmarkStart w:id="280" w:name="_Toc204190925"/>
      <w:r w:rsidRPr="00AD5035">
        <w:t>ERCOT Peak Load</w:t>
      </w:r>
      <w:bookmarkEnd w:id="280"/>
    </w:p>
    <w:p w14:paraId="409F769B" w14:textId="26FBEEB2" w:rsidR="00BA67E0" w:rsidRPr="00AD5035" w:rsidRDefault="002D36D1" w:rsidP="001E75EB">
      <w:r w:rsidRPr="002D36D1">
        <w:t xml:space="preserve">The unofficial ERCOT peak load for June 2025 was 77,351 MW and occurred on 6/19/2025 during </w:t>
      </w:r>
      <w:proofErr w:type="gramStart"/>
      <w:r w:rsidRPr="002D36D1">
        <w:t>hour</w:t>
      </w:r>
      <w:proofErr w:type="gramEnd"/>
      <w:r w:rsidRPr="002D36D1">
        <w:t xml:space="preserve"> ending 17:00, this is 2,346 MW less than the June 2024 demand of 79,697 MW on 6/30/2024 during </w:t>
      </w:r>
      <w:proofErr w:type="gramStart"/>
      <w:r w:rsidRPr="002D36D1">
        <w:t>hour</w:t>
      </w:r>
      <w:proofErr w:type="gramEnd"/>
      <w:r w:rsidRPr="002D36D1">
        <w:t xml:space="preserve"> ending 18:00. </w:t>
      </w:r>
      <w:proofErr w:type="gramStart"/>
      <w:r w:rsidRPr="002D36D1">
        <w:t>Instantaneous</w:t>
      </w:r>
      <w:proofErr w:type="gramEnd"/>
      <w:r w:rsidRPr="002D36D1">
        <w:t xml:space="preserve"> peak for June 2025 was 78,411 MW. </w:t>
      </w:r>
      <w:proofErr w:type="gramStart"/>
      <w:r w:rsidRPr="002D36D1">
        <w:t>Actual</w:t>
      </w:r>
      <w:proofErr w:type="gramEnd"/>
      <w:r w:rsidRPr="002D36D1">
        <w:t xml:space="preserve"> instantaneous peak for the same month last year was 80,629 MW.</w:t>
      </w:r>
    </w:p>
    <w:p w14:paraId="2DC78643" w14:textId="4DDF7810" w:rsidR="00F57318" w:rsidRPr="00763294" w:rsidRDefault="005B1104" w:rsidP="00670135">
      <w:pPr>
        <w:pStyle w:val="Heading2"/>
      </w:pPr>
      <w:bookmarkStart w:id="281" w:name="_Toc204190926"/>
      <w:r w:rsidRPr="00763294">
        <w:t>Load Shed Events</w:t>
      </w:r>
      <w:bookmarkEnd w:id="281"/>
    </w:p>
    <w:p w14:paraId="5AA35080" w14:textId="77777777" w:rsidR="00B32DB1" w:rsidRPr="00B63567" w:rsidRDefault="00B32DB1" w:rsidP="00B32DB1">
      <w:pPr>
        <w:rPr>
          <w:szCs w:val="21"/>
        </w:rPr>
      </w:pPr>
      <w:r w:rsidRPr="00B63567">
        <w:rPr>
          <w:szCs w:val="21"/>
        </w:rPr>
        <w:t>ERCOT instructed a Load Curtailment totaling 10 MW in the Childress area of the ERCOT Region due to multiple Forced Outages causing severe post contingent overloads on June 8, 2025.</w:t>
      </w:r>
    </w:p>
    <w:p w14:paraId="2817A742" w14:textId="3F6EC257" w:rsidR="00182B2F" w:rsidRPr="00763294" w:rsidRDefault="005B1104" w:rsidP="00670135">
      <w:pPr>
        <w:pStyle w:val="Heading2"/>
      </w:pPr>
      <w:bookmarkStart w:id="282" w:name="_Toc204190927"/>
      <w:r w:rsidRPr="00763294">
        <w:t>Stability Events</w:t>
      </w:r>
      <w:bookmarkEnd w:id="282"/>
    </w:p>
    <w:p w14:paraId="7795F0CF" w14:textId="1A92B998" w:rsidR="005B1104" w:rsidRPr="00763294" w:rsidRDefault="00F75668" w:rsidP="00670135">
      <w:pPr>
        <w:rPr>
          <w:szCs w:val="21"/>
        </w:rPr>
      </w:pPr>
      <w:r w:rsidRPr="00763294">
        <w:rPr>
          <w:szCs w:val="21"/>
        </w:rPr>
        <w:t>None.</w:t>
      </w:r>
    </w:p>
    <w:p w14:paraId="004123AC" w14:textId="0B993739" w:rsidR="00F20217" w:rsidRPr="002C7EB4" w:rsidRDefault="005B1104" w:rsidP="00670135">
      <w:pPr>
        <w:pStyle w:val="Heading2"/>
      </w:pPr>
      <w:bookmarkStart w:id="283" w:name="_Toc204190928"/>
      <w:r w:rsidRPr="002C7EB4">
        <w:t>Notable PMU Events</w:t>
      </w:r>
      <w:bookmarkEnd w:id="283"/>
    </w:p>
    <w:p w14:paraId="7521668E" w14:textId="7A23427B" w:rsidR="00771C72" w:rsidRPr="002C7EB4" w:rsidRDefault="005155DC" w:rsidP="00670135">
      <w:r w:rsidRPr="002C7EB4">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2C7EB4" w:rsidRDefault="00841733" w:rsidP="00670135">
      <w:r w:rsidRPr="002C7EB4">
        <w:t>There were no PMU events outside of those reported in section 2.1.</w:t>
      </w:r>
    </w:p>
    <w:p w14:paraId="32F9B538" w14:textId="284E9E64" w:rsidR="00657F5C" w:rsidRPr="0062475F" w:rsidRDefault="00D360EB" w:rsidP="00657F5C">
      <w:pPr>
        <w:pStyle w:val="Heading2"/>
      </w:pPr>
      <w:bookmarkStart w:id="284" w:name="_Toc204190929"/>
      <w:r w:rsidRPr="0062475F">
        <w:t>DC Tie Curtailment</w:t>
      </w:r>
      <w:bookmarkEnd w:id="284"/>
    </w:p>
    <w:p w14:paraId="27F9AC25" w14:textId="03EE1230" w:rsidR="00912883" w:rsidRPr="0062475F" w:rsidRDefault="00724998" w:rsidP="001E75EB">
      <w:r w:rsidRPr="0062475F">
        <w:t>None.</w:t>
      </w:r>
    </w:p>
    <w:p w14:paraId="1BFB9812" w14:textId="4149E6F8" w:rsidR="00B42572" w:rsidRPr="00B32DB1" w:rsidRDefault="005B1104" w:rsidP="009235D0">
      <w:pPr>
        <w:pStyle w:val="Heading2"/>
      </w:pPr>
      <w:bookmarkStart w:id="285" w:name="_Toc204190930"/>
      <w:bookmarkStart w:id="286" w:name="_Hlk164863863"/>
      <w:r w:rsidRPr="00B32DB1">
        <w:t>TRE/DOE Reportable Events</w:t>
      </w:r>
      <w:bookmarkStart w:id="287" w:name="_Hlk141082606"/>
      <w:bookmarkStart w:id="288" w:name="_Hlk135641502"/>
      <w:bookmarkEnd w:id="285"/>
    </w:p>
    <w:bookmarkEnd w:id="286"/>
    <w:bookmarkEnd w:id="287"/>
    <w:p w14:paraId="6E32271D" w14:textId="400FC3DB" w:rsidR="00B32DB1" w:rsidRPr="00036D1F" w:rsidRDefault="00B32DB1" w:rsidP="0092683D">
      <w:pPr>
        <w:rPr>
          <w:rFonts w:cs="Arial"/>
          <w:color w:val="000000"/>
        </w:rPr>
      </w:pPr>
      <w:r w:rsidRPr="00B32DB1">
        <w:rPr>
          <w:rFonts w:cs="Arial"/>
          <w:color w:val="000000"/>
        </w:rPr>
        <w:t>Oncor Submitted a DOE-417 for 06/09/25 - Loss of electric service to more than 50,000 customers for 1 hour or more.</w:t>
      </w:r>
    </w:p>
    <w:p w14:paraId="2E0DE7BA" w14:textId="3D0FE446" w:rsidR="00514E91" w:rsidRPr="000875CA" w:rsidRDefault="00514E91" w:rsidP="00514E91">
      <w:pPr>
        <w:pStyle w:val="Heading2"/>
      </w:pPr>
      <w:bookmarkStart w:id="289" w:name="_Toc13724670"/>
      <w:bookmarkStart w:id="290" w:name="_Toc204190931"/>
      <w:bookmarkEnd w:id="288"/>
      <w:r w:rsidRPr="000875CA">
        <w:t>New/Updated Constraint Management Plans</w:t>
      </w:r>
      <w:bookmarkEnd w:id="289"/>
      <w:bookmarkEnd w:id="290"/>
    </w:p>
    <w:p w14:paraId="13492C0F" w14:textId="00F585FF" w:rsidR="006526E5" w:rsidRPr="000875CA" w:rsidRDefault="006526E5" w:rsidP="006526E5">
      <w:pPr>
        <w:pStyle w:val="ListParagraph"/>
        <w:numPr>
          <w:ilvl w:val="0"/>
          <w:numId w:val="30"/>
        </w:numPr>
        <w:ind w:left="720"/>
      </w:pPr>
      <w:r w:rsidRPr="000875CA">
        <w:t>New MPs: MP_2025_</w:t>
      </w:r>
      <w:r w:rsidR="00116839">
        <w:t>44</w:t>
      </w:r>
      <w:r w:rsidRPr="000875CA">
        <w:t xml:space="preserve"> </w:t>
      </w:r>
    </w:p>
    <w:p w14:paraId="792BF837" w14:textId="1657C5B8" w:rsidR="006526E5" w:rsidRPr="000875CA" w:rsidRDefault="006526E5" w:rsidP="006526E5">
      <w:pPr>
        <w:pStyle w:val="ListParagraph"/>
        <w:numPr>
          <w:ilvl w:val="0"/>
          <w:numId w:val="30"/>
        </w:numPr>
        <w:ind w:left="720"/>
      </w:pPr>
      <w:r w:rsidRPr="000875CA">
        <w:t>Updated MPs: MP_20</w:t>
      </w:r>
      <w:r w:rsidR="00116839">
        <w:t>25</w:t>
      </w:r>
      <w:r w:rsidRPr="000875CA">
        <w:t>_</w:t>
      </w:r>
      <w:r w:rsidR="00116839">
        <w:t>17 REV1</w:t>
      </w:r>
    </w:p>
    <w:p w14:paraId="26DE3BBC" w14:textId="5E613956" w:rsidR="006526E5" w:rsidRPr="000875CA" w:rsidRDefault="006526E5" w:rsidP="006526E5">
      <w:pPr>
        <w:pStyle w:val="ListParagraph"/>
        <w:numPr>
          <w:ilvl w:val="0"/>
          <w:numId w:val="30"/>
        </w:numPr>
        <w:ind w:left="720"/>
      </w:pPr>
      <w:r w:rsidRPr="000875CA">
        <w:t xml:space="preserve">New PCAP: </w:t>
      </w:r>
      <w:r w:rsidR="00116839">
        <w:t>None</w:t>
      </w:r>
    </w:p>
    <w:p w14:paraId="5066F6F6" w14:textId="57EE258F" w:rsidR="006526E5" w:rsidRPr="000875CA" w:rsidRDefault="006526E5" w:rsidP="006526E5">
      <w:pPr>
        <w:pStyle w:val="ListParagraph"/>
        <w:numPr>
          <w:ilvl w:val="0"/>
          <w:numId w:val="30"/>
        </w:numPr>
        <w:ind w:left="720"/>
      </w:pPr>
      <w:r w:rsidRPr="000875CA">
        <w:t>Updated PCAP: PCAP_20</w:t>
      </w:r>
      <w:r w:rsidR="00116839">
        <w:t>25</w:t>
      </w:r>
      <w:r w:rsidRPr="000875CA">
        <w:t>_01</w:t>
      </w:r>
      <w:r w:rsidR="00116839">
        <w:t xml:space="preserve"> REV1</w:t>
      </w:r>
    </w:p>
    <w:p w14:paraId="520CB9BA" w14:textId="5B31049E" w:rsidR="00514E91" w:rsidRPr="00B93A64" w:rsidRDefault="00514E91" w:rsidP="00514E91">
      <w:pPr>
        <w:pStyle w:val="Heading2"/>
      </w:pPr>
      <w:bookmarkStart w:id="291" w:name="_Toc204190932"/>
      <w:r w:rsidRPr="00B93A64">
        <w:t>New/Modified/Removed RAS</w:t>
      </w:r>
      <w:bookmarkEnd w:id="291"/>
    </w:p>
    <w:p w14:paraId="5669B192" w14:textId="163254CE" w:rsidR="003576BD" w:rsidRPr="00B93A64" w:rsidRDefault="00514E91" w:rsidP="00670135">
      <w:r w:rsidRPr="00B93A64">
        <w:t>None.</w:t>
      </w:r>
    </w:p>
    <w:p w14:paraId="165902BC" w14:textId="2208D63D" w:rsidR="00F126EA" w:rsidRPr="00F30A92" w:rsidRDefault="001708C5" w:rsidP="00F126EA">
      <w:pPr>
        <w:pStyle w:val="Heading2"/>
      </w:pPr>
      <w:bookmarkStart w:id="292" w:name="_Toc204190933"/>
      <w:r w:rsidRPr="00F30A92">
        <w:t>New Procedures/Forms/Operating Bulletins</w:t>
      </w:r>
      <w:bookmarkEnd w:id="292"/>
    </w:p>
    <w:tbl>
      <w:tblPr>
        <w:tblW w:w="8219" w:type="dxa"/>
        <w:jc w:val="center"/>
        <w:tblLook w:val="04A0" w:firstRow="1" w:lastRow="0" w:firstColumn="1" w:lastColumn="0" w:noHBand="0" w:noVBand="1"/>
      </w:tblPr>
      <w:tblGrid>
        <w:gridCol w:w="1557"/>
        <w:gridCol w:w="5273"/>
        <w:gridCol w:w="1389"/>
      </w:tblGrid>
      <w:tr w:rsidR="0069081C" w:rsidRPr="00F30A92" w14:paraId="6128CFC0" w14:textId="77777777" w:rsidTr="00CD22BC">
        <w:trPr>
          <w:trHeight w:val="315"/>
          <w:jc w:val="center"/>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Bulletin No.</w:t>
            </w:r>
          </w:p>
        </w:tc>
      </w:tr>
      <w:tr w:rsidR="0069081C" w:rsidRPr="00F30A92" w14:paraId="37F1998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3EDB540E" w:rsidR="0069081C" w:rsidRPr="00F30A92" w:rsidRDefault="00CD22BC" w:rsidP="00B070BB">
            <w:pPr>
              <w:spacing w:after="0" w:line="240" w:lineRule="auto"/>
              <w:jc w:val="center"/>
              <w:rPr>
                <w:rFonts w:cs="Arial"/>
                <w:color w:val="000000"/>
              </w:rPr>
            </w:pPr>
            <w:r w:rsidRPr="00CD22BC">
              <w:rPr>
                <w:rFonts w:cs="Arial"/>
                <w:color w:val="000000"/>
              </w:rPr>
              <w:t>06/27/2025</w:t>
            </w:r>
          </w:p>
        </w:tc>
        <w:tc>
          <w:tcPr>
            <w:tcW w:w="5273" w:type="dxa"/>
            <w:tcBorders>
              <w:top w:val="nil"/>
              <w:left w:val="nil"/>
              <w:bottom w:val="nil"/>
              <w:right w:val="single" w:sz="8" w:space="0" w:color="auto"/>
            </w:tcBorders>
            <w:shd w:val="clear" w:color="000000" w:fill="FFFFFF"/>
            <w:vAlign w:val="center"/>
            <w:hideMark/>
          </w:tcPr>
          <w:p w14:paraId="03FE6268" w14:textId="54C59424" w:rsidR="0069081C" w:rsidRPr="00F30A92" w:rsidRDefault="00CD22BC" w:rsidP="00B070BB">
            <w:pPr>
              <w:spacing w:after="0" w:line="240" w:lineRule="auto"/>
              <w:ind w:firstLineChars="100" w:firstLine="200"/>
              <w:rPr>
                <w:rFonts w:cs="Arial"/>
                <w:color w:val="000000"/>
              </w:rPr>
            </w:pPr>
            <w:r>
              <w:rPr>
                <w:rFonts w:cs="Arial"/>
                <w:color w:val="000000"/>
              </w:rPr>
              <w:t>Transmission and Security Desk V1 Rev 120</w:t>
            </w:r>
          </w:p>
        </w:tc>
        <w:tc>
          <w:tcPr>
            <w:tcW w:w="1389" w:type="dxa"/>
            <w:tcBorders>
              <w:top w:val="nil"/>
              <w:left w:val="nil"/>
              <w:bottom w:val="nil"/>
              <w:right w:val="single" w:sz="8" w:space="0" w:color="auto"/>
            </w:tcBorders>
            <w:shd w:val="clear" w:color="000000" w:fill="FFFFFF"/>
            <w:noWrap/>
            <w:vAlign w:val="center"/>
            <w:hideMark/>
          </w:tcPr>
          <w:p w14:paraId="5111EE58" w14:textId="45FD11B3" w:rsidR="0069081C" w:rsidRPr="00F30A92" w:rsidRDefault="00CD22BC" w:rsidP="00B070BB">
            <w:pPr>
              <w:spacing w:after="0" w:line="240" w:lineRule="auto"/>
              <w:jc w:val="center"/>
              <w:rPr>
                <w:rFonts w:cs="Arial"/>
                <w:color w:val="000000"/>
              </w:rPr>
            </w:pPr>
            <w:r>
              <w:rPr>
                <w:rFonts w:cs="Arial"/>
                <w:color w:val="000000"/>
              </w:rPr>
              <w:t>1183</w:t>
            </w:r>
          </w:p>
        </w:tc>
      </w:tr>
      <w:tr w:rsidR="00CD22BC" w:rsidRPr="00F30A92" w14:paraId="13978AA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2B90BF49" w14:textId="3A28E27C" w:rsidR="00CD22BC" w:rsidRPr="00F30A92" w:rsidRDefault="00CD22BC" w:rsidP="00CD22BC">
            <w:pPr>
              <w:spacing w:after="0" w:line="240" w:lineRule="auto"/>
              <w:jc w:val="center"/>
              <w:rPr>
                <w:rFonts w:cs="Arial"/>
                <w:color w:val="000000"/>
              </w:rPr>
            </w:pPr>
            <w:r w:rsidRPr="00CD22BC">
              <w:rPr>
                <w:rFonts w:cs="Arial"/>
                <w:color w:val="000000"/>
              </w:rPr>
              <w:t>06/27/2025</w:t>
            </w:r>
          </w:p>
        </w:tc>
        <w:tc>
          <w:tcPr>
            <w:tcW w:w="5273" w:type="dxa"/>
            <w:tcBorders>
              <w:top w:val="nil"/>
              <w:left w:val="nil"/>
              <w:bottom w:val="nil"/>
              <w:right w:val="single" w:sz="8" w:space="0" w:color="auto"/>
            </w:tcBorders>
            <w:shd w:val="clear" w:color="000000" w:fill="FFFFFF"/>
            <w:vAlign w:val="center"/>
          </w:tcPr>
          <w:p w14:paraId="6B072A5C" w14:textId="4B52DC0F" w:rsidR="00CD22BC" w:rsidRPr="00F30A92" w:rsidRDefault="00CD22BC" w:rsidP="00CD22BC">
            <w:pPr>
              <w:spacing w:after="0" w:line="240" w:lineRule="auto"/>
              <w:ind w:firstLineChars="100" w:firstLine="200"/>
              <w:rPr>
                <w:rFonts w:cs="Arial"/>
                <w:color w:val="000000"/>
              </w:rPr>
            </w:pPr>
            <w:r>
              <w:rPr>
                <w:rFonts w:cs="Arial"/>
                <w:color w:val="000000"/>
              </w:rPr>
              <w:t>Scripts V1 Rev 67</w:t>
            </w:r>
          </w:p>
        </w:tc>
        <w:tc>
          <w:tcPr>
            <w:tcW w:w="1389" w:type="dxa"/>
            <w:tcBorders>
              <w:top w:val="nil"/>
              <w:left w:val="nil"/>
              <w:bottom w:val="nil"/>
              <w:right w:val="single" w:sz="8" w:space="0" w:color="auto"/>
            </w:tcBorders>
            <w:shd w:val="clear" w:color="000000" w:fill="FFFFFF"/>
            <w:noWrap/>
            <w:vAlign w:val="center"/>
          </w:tcPr>
          <w:p w14:paraId="0CF0F945" w14:textId="5FAB27A1" w:rsidR="00CD22BC" w:rsidRPr="00F30A92" w:rsidRDefault="00CD22BC" w:rsidP="00CD22BC">
            <w:pPr>
              <w:spacing w:after="0" w:line="240" w:lineRule="auto"/>
              <w:jc w:val="center"/>
              <w:rPr>
                <w:rFonts w:cs="Arial"/>
                <w:color w:val="000000"/>
              </w:rPr>
            </w:pPr>
            <w:r>
              <w:rPr>
                <w:rFonts w:cs="Arial"/>
                <w:color w:val="000000"/>
              </w:rPr>
              <w:t>1182</w:t>
            </w:r>
          </w:p>
        </w:tc>
      </w:tr>
      <w:tr w:rsidR="00CD22BC" w:rsidRPr="009A14B8" w14:paraId="37E3D41E" w14:textId="77777777" w:rsidTr="00CD22BC">
        <w:trPr>
          <w:trHeight w:val="315"/>
          <w:jc w:val="center"/>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61A09177" w14:textId="632F248E" w:rsidR="00CD22BC" w:rsidRPr="00F30A92" w:rsidRDefault="00CD22BC" w:rsidP="00CD22BC">
            <w:pPr>
              <w:spacing w:after="0" w:line="240" w:lineRule="auto"/>
              <w:jc w:val="center"/>
              <w:rPr>
                <w:rFonts w:cs="Arial"/>
                <w:color w:val="000000"/>
              </w:rPr>
            </w:pPr>
            <w:r w:rsidRPr="00CD22BC">
              <w:rPr>
                <w:rFonts w:cs="Arial"/>
                <w:color w:val="000000"/>
              </w:rPr>
              <w:t>06/27/2025</w:t>
            </w:r>
          </w:p>
        </w:tc>
        <w:tc>
          <w:tcPr>
            <w:tcW w:w="5273" w:type="dxa"/>
            <w:tcBorders>
              <w:top w:val="nil"/>
              <w:left w:val="nil"/>
              <w:bottom w:val="single" w:sz="8" w:space="0" w:color="auto"/>
              <w:right w:val="single" w:sz="8" w:space="0" w:color="auto"/>
            </w:tcBorders>
            <w:shd w:val="clear" w:color="000000" w:fill="FFFFFF"/>
            <w:vAlign w:val="center"/>
          </w:tcPr>
          <w:p w14:paraId="67F97817" w14:textId="095E10E4" w:rsidR="00CD22BC" w:rsidRPr="00F30A92" w:rsidRDefault="00CD22BC" w:rsidP="00CD22BC">
            <w:pPr>
              <w:spacing w:after="0" w:line="240" w:lineRule="auto"/>
              <w:ind w:firstLineChars="100" w:firstLine="200"/>
              <w:rPr>
                <w:rFonts w:cs="Arial"/>
                <w:color w:val="000000"/>
              </w:rPr>
            </w:pPr>
            <w:r>
              <w:rPr>
                <w:rFonts w:cs="Arial"/>
                <w:color w:val="000000"/>
              </w:rPr>
              <w:t>Resource Desk V1 Rev 84</w:t>
            </w:r>
          </w:p>
        </w:tc>
        <w:tc>
          <w:tcPr>
            <w:tcW w:w="1389" w:type="dxa"/>
            <w:tcBorders>
              <w:top w:val="nil"/>
              <w:left w:val="nil"/>
              <w:bottom w:val="single" w:sz="8" w:space="0" w:color="auto"/>
              <w:right w:val="single" w:sz="8" w:space="0" w:color="auto"/>
            </w:tcBorders>
            <w:shd w:val="clear" w:color="000000" w:fill="FFFFFF"/>
            <w:noWrap/>
            <w:vAlign w:val="center"/>
          </w:tcPr>
          <w:p w14:paraId="6880FFD7" w14:textId="0862C3BA" w:rsidR="00CD22BC" w:rsidRPr="00F30A92" w:rsidRDefault="00CD22BC" w:rsidP="00CD22BC">
            <w:pPr>
              <w:spacing w:after="0" w:line="240" w:lineRule="auto"/>
              <w:jc w:val="center"/>
              <w:rPr>
                <w:rFonts w:cs="Arial"/>
                <w:color w:val="000000"/>
              </w:rPr>
            </w:pPr>
            <w:r w:rsidRPr="00F30A92">
              <w:rPr>
                <w:rFonts w:cs="Arial"/>
                <w:color w:val="000000"/>
              </w:rPr>
              <w:t>118</w:t>
            </w:r>
            <w:r>
              <w:rPr>
                <w:rFonts w:cs="Arial"/>
                <w:color w:val="000000"/>
              </w:rPr>
              <w:t>1</w:t>
            </w:r>
          </w:p>
        </w:tc>
      </w:tr>
    </w:tbl>
    <w:p w14:paraId="278704EB" w14:textId="50D17958" w:rsidR="001E75EB" w:rsidRPr="002D38B1" w:rsidRDefault="001E75EB" w:rsidP="005866DE">
      <w:pPr>
        <w:pStyle w:val="Heading1"/>
      </w:pPr>
      <w:bookmarkStart w:id="293" w:name="_Toc204190934"/>
      <w:bookmarkStart w:id="294" w:name="_Hlk164863872"/>
      <w:r w:rsidRPr="002D38B1">
        <w:lastRenderedPageBreak/>
        <w:t>Emergency Conditions</w:t>
      </w:r>
      <w:bookmarkEnd w:id="293"/>
    </w:p>
    <w:p w14:paraId="501E5569" w14:textId="111618BD" w:rsidR="00150743" w:rsidRDefault="001E75EB" w:rsidP="00150743">
      <w:pPr>
        <w:pStyle w:val="Heading2"/>
      </w:pPr>
      <w:bookmarkStart w:id="295" w:name="_Toc204190935"/>
      <w:r w:rsidRPr="00F369BF">
        <w:t>OCNs</w:t>
      </w:r>
      <w:bookmarkEnd w:id="295"/>
    </w:p>
    <w:p w14:paraId="31A0AB16" w14:textId="64EA062B" w:rsidR="00F369BF" w:rsidRPr="00F369BF" w:rsidRDefault="00F369BF" w:rsidP="00F369BF">
      <w:r>
        <w:t>None.</w:t>
      </w:r>
    </w:p>
    <w:p w14:paraId="31A04B00" w14:textId="77777777" w:rsidR="001E75EB" w:rsidRPr="00F369BF" w:rsidRDefault="001E75EB" w:rsidP="001E75EB">
      <w:pPr>
        <w:pStyle w:val="Heading2"/>
      </w:pPr>
      <w:bookmarkStart w:id="296" w:name="_Toc204190936"/>
      <w:r w:rsidRPr="00F369BF">
        <w:t>Advisories</w:t>
      </w:r>
      <w:bookmarkEnd w:id="296"/>
    </w:p>
    <w:tbl>
      <w:tblPr>
        <w:tblW w:w="5000" w:type="pct"/>
        <w:tblLook w:val="04A0" w:firstRow="1" w:lastRow="0" w:firstColumn="1" w:lastColumn="0" w:noHBand="0" w:noVBand="1"/>
      </w:tblPr>
      <w:tblGrid>
        <w:gridCol w:w="2440"/>
        <w:gridCol w:w="6910"/>
      </w:tblGrid>
      <w:tr w:rsidR="00C05138" w:rsidRPr="00F369BF" w14:paraId="18CA62B0" w14:textId="77777777" w:rsidTr="00D31582">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0ED1CA45" w14:textId="77777777" w:rsidR="00C05138" w:rsidRPr="00F369BF" w:rsidRDefault="00C05138" w:rsidP="00784E47">
            <w:pPr>
              <w:spacing w:after="0" w:line="240" w:lineRule="auto"/>
              <w:ind w:firstLineChars="100" w:firstLine="181"/>
              <w:rPr>
                <w:rFonts w:cs="Arial"/>
                <w:b/>
                <w:bCs/>
                <w:color w:val="FFFFFF"/>
                <w:sz w:val="18"/>
                <w:szCs w:val="18"/>
              </w:rPr>
            </w:pPr>
            <w:r w:rsidRPr="00F369BF">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21496C3F" w14:textId="77777777" w:rsidR="00C05138" w:rsidRPr="00F369BF" w:rsidRDefault="00C05138" w:rsidP="00784E47">
            <w:pPr>
              <w:spacing w:after="0" w:line="240" w:lineRule="auto"/>
              <w:jc w:val="center"/>
              <w:rPr>
                <w:rFonts w:cs="Arial"/>
                <w:b/>
                <w:bCs/>
                <w:color w:val="FFFFFF"/>
                <w:sz w:val="18"/>
                <w:szCs w:val="18"/>
              </w:rPr>
            </w:pPr>
            <w:r w:rsidRPr="00F369BF">
              <w:rPr>
                <w:rFonts w:cs="Arial"/>
                <w:b/>
                <w:bCs/>
                <w:color w:val="FFFFFF"/>
                <w:sz w:val="18"/>
                <w:szCs w:val="18"/>
              </w:rPr>
              <w:t>Message</w:t>
            </w:r>
          </w:p>
        </w:tc>
      </w:tr>
      <w:tr w:rsidR="00C05138" w:rsidRPr="00F369BF" w14:paraId="1C4E7BB4" w14:textId="77777777" w:rsidTr="00D31582">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2738BD73" w14:textId="0989E7D8" w:rsidR="00C05138" w:rsidRPr="00F369BF" w:rsidRDefault="00A11124" w:rsidP="00784E47">
            <w:pPr>
              <w:spacing w:after="0" w:line="240" w:lineRule="auto"/>
              <w:ind w:firstLineChars="100" w:firstLine="180"/>
              <w:rPr>
                <w:rFonts w:cs="Arial"/>
                <w:color w:val="000000"/>
                <w:sz w:val="18"/>
                <w:szCs w:val="18"/>
              </w:rPr>
            </w:pPr>
            <w:r w:rsidRPr="00F369BF">
              <w:rPr>
                <w:rFonts w:cs="Arial"/>
                <w:color w:val="000000"/>
                <w:sz w:val="18"/>
                <w:szCs w:val="18"/>
              </w:rPr>
              <w:t>June</w:t>
            </w:r>
            <w:r w:rsidR="00C05138" w:rsidRPr="00F369BF">
              <w:rPr>
                <w:rFonts w:cs="Arial"/>
                <w:color w:val="000000"/>
                <w:sz w:val="18"/>
                <w:szCs w:val="18"/>
              </w:rPr>
              <w:t xml:space="preserve"> </w:t>
            </w:r>
            <w:r w:rsidR="00F369BF">
              <w:rPr>
                <w:rFonts w:cs="Arial"/>
                <w:color w:val="000000"/>
                <w:sz w:val="18"/>
                <w:szCs w:val="18"/>
              </w:rPr>
              <w:t>1</w:t>
            </w:r>
            <w:r w:rsidR="00C05138" w:rsidRPr="00F369BF">
              <w:rPr>
                <w:rFonts w:cs="Arial"/>
                <w:color w:val="000000"/>
                <w:sz w:val="18"/>
                <w:szCs w:val="18"/>
              </w:rPr>
              <w:t xml:space="preserve">, </w:t>
            </w:r>
            <w:proofErr w:type="gramStart"/>
            <w:r w:rsidR="00C05138" w:rsidRPr="00F369BF">
              <w:rPr>
                <w:rFonts w:cs="Arial"/>
                <w:color w:val="000000"/>
                <w:sz w:val="18"/>
                <w:szCs w:val="18"/>
              </w:rPr>
              <w:t>2025</w:t>
            </w:r>
            <w:proofErr w:type="gramEnd"/>
            <w:r w:rsidR="00C05138" w:rsidRPr="00F369BF">
              <w:rPr>
                <w:rFonts w:cs="Arial"/>
                <w:color w:val="000000"/>
                <w:sz w:val="18"/>
                <w:szCs w:val="18"/>
              </w:rPr>
              <w:t xml:space="preserve"> </w:t>
            </w:r>
            <w:r w:rsidR="00F369BF">
              <w:rPr>
                <w:rFonts w:cs="Arial"/>
                <w:color w:val="000000"/>
                <w:sz w:val="18"/>
                <w:szCs w:val="18"/>
              </w:rPr>
              <w:t>5</w:t>
            </w:r>
            <w:r w:rsidR="00C05138" w:rsidRPr="00F369BF">
              <w:rPr>
                <w:rFonts w:cs="Arial"/>
                <w:color w:val="000000"/>
                <w:sz w:val="18"/>
                <w:szCs w:val="18"/>
              </w:rPr>
              <w:t>:</w:t>
            </w:r>
            <w:r w:rsidR="00F369BF">
              <w:rPr>
                <w:rFonts w:cs="Arial"/>
                <w:color w:val="000000"/>
                <w:sz w:val="18"/>
                <w:szCs w:val="18"/>
              </w:rPr>
              <w:t>30 PM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46C8B181" w14:textId="3C094D34" w:rsidR="00C05138" w:rsidRPr="00F369BF" w:rsidRDefault="00F369BF" w:rsidP="00784E47">
            <w:pPr>
              <w:spacing w:after="0" w:line="240" w:lineRule="auto"/>
              <w:rPr>
                <w:rFonts w:cs="Arial"/>
                <w:color w:val="000000"/>
                <w:sz w:val="18"/>
                <w:szCs w:val="18"/>
              </w:rPr>
            </w:pPr>
            <w:r w:rsidRPr="00F369BF">
              <w:rPr>
                <w:rFonts w:cs="Arial"/>
                <w:color w:val="000000"/>
                <w:sz w:val="18"/>
                <w:szCs w:val="18"/>
              </w:rPr>
              <w:t>At 1718 Advisory issued due to ERCOT’s Transient Security Assessment Tool is currently unavailable.</w:t>
            </w:r>
          </w:p>
        </w:tc>
      </w:tr>
      <w:tr w:rsidR="00C05138" w:rsidRPr="00F369BF" w14:paraId="19B6461E" w14:textId="77777777" w:rsidTr="00D31582">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09EC7A11" w14:textId="551F4F65" w:rsidR="00C05138" w:rsidRPr="00F369BF" w:rsidRDefault="00A11124" w:rsidP="00784E47">
            <w:pPr>
              <w:spacing w:after="0" w:line="240" w:lineRule="auto"/>
              <w:ind w:firstLineChars="100" w:firstLine="180"/>
              <w:rPr>
                <w:rFonts w:cs="Arial"/>
                <w:color w:val="000000"/>
                <w:sz w:val="18"/>
                <w:szCs w:val="18"/>
              </w:rPr>
            </w:pPr>
            <w:r w:rsidRPr="00F369BF">
              <w:rPr>
                <w:rFonts w:cs="Arial"/>
                <w:color w:val="000000"/>
                <w:sz w:val="18"/>
                <w:szCs w:val="18"/>
              </w:rPr>
              <w:t>June</w:t>
            </w:r>
            <w:r w:rsidR="00C05138" w:rsidRPr="00F369BF">
              <w:rPr>
                <w:rFonts w:cs="Arial"/>
                <w:color w:val="000000"/>
                <w:sz w:val="18"/>
                <w:szCs w:val="18"/>
              </w:rPr>
              <w:t xml:space="preserve"> </w:t>
            </w:r>
            <w:r w:rsidR="00F369BF">
              <w:rPr>
                <w:rFonts w:cs="Arial"/>
                <w:color w:val="000000"/>
                <w:sz w:val="18"/>
                <w:szCs w:val="18"/>
              </w:rPr>
              <w:t>1</w:t>
            </w:r>
            <w:r w:rsidR="00C05138" w:rsidRPr="00F369BF">
              <w:rPr>
                <w:rFonts w:cs="Arial"/>
                <w:color w:val="000000"/>
                <w:sz w:val="18"/>
                <w:szCs w:val="18"/>
              </w:rPr>
              <w:t xml:space="preserve">, </w:t>
            </w:r>
            <w:proofErr w:type="gramStart"/>
            <w:r w:rsidR="00C05138" w:rsidRPr="00F369BF">
              <w:rPr>
                <w:rFonts w:cs="Arial"/>
                <w:color w:val="000000"/>
                <w:sz w:val="18"/>
                <w:szCs w:val="18"/>
              </w:rPr>
              <w:t>2025</w:t>
            </w:r>
            <w:proofErr w:type="gramEnd"/>
            <w:r w:rsidR="00C05138" w:rsidRPr="00F369BF">
              <w:rPr>
                <w:rFonts w:cs="Arial"/>
                <w:color w:val="000000"/>
                <w:sz w:val="18"/>
                <w:szCs w:val="18"/>
              </w:rPr>
              <w:t xml:space="preserve"> </w:t>
            </w:r>
            <w:r w:rsidR="00F369BF">
              <w:rPr>
                <w:rFonts w:cs="Arial"/>
                <w:color w:val="000000"/>
                <w:sz w:val="18"/>
                <w:szCs w:val="18"/>
              </w:rPr>
              <w:t>2:59 AM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50139134" w14:textId="2D4CF306" w:rsidR="00C05138" w:rsidRPr="00F369BF" w:rsidRDefault="00C05138" w:rsidP="00784E47">
            <w:pPr>
              <w:spacing w:after="0" w:line="240" w:lineRule="auto"/>
              <w:rPr>
                <w:rFonts w:cs="Arial"/>
                <w:color w:val="000000"/>
                <w:sz w:val="18"/>
                <w:szCs w:val="18"/>
              </w:rPr>
            </w:pPr>
            <w:r w:rsidRPr="00F369BF">
              <w:rPr>
                <w:rFonts w:cs="Arial"/>
                <w:color w:val="000000"/>
                <w:sz w:val="18"/>
                <w:szCs w:val="18"/>
              </w:rPr>
              <w:t>Advisory issued</w:t>
            </w:r>
            <w:r w:rsidR="00F369BF">
              <w:rPr>
                <w:rFonts w:cs="Arial"/>
                <w:color w:val="000000"/>
                <w:sz w:val="18"/>
                <w:szCs w:val="18"/>
              </w:rPr>
              <w:t xml:space="preserve"> due to t</w:t>
            </w:r>
            <w:r w:rsidR="00F369BF" w:rsidRPr="00F369BF">
              <w:rPr>
                <w:rFonts w:cs="Arial"/>
                <w:color w:val="000000"/>
                <w:sz w:val="18"/>
                <w:szCs w:val="18"/>
              </w:rPr>
              <w:t>he Space Weather Prediction Center</w:t>
            </w:r>
            <w:r w:rsidR="00F369BF">
              <w:rPr>
                <w:rFonts w:cs="Arial"/>
                <w:color w:val="000000"/>
                <w:sz w:val="18"/>
                <w:szCs w:val="18"/>
              </w:rPr>
              <w:t xml:space="preserve"> issuing </w:t>
            </w:r>
            <w:r w:rsidR="00F369BF" w:rsidRPr="00F369BF">
              <w:rPr>
                <w:rFonts w:cs="Arial"/>
                <w:color w:val="000000"/>
                <w:sz w:val="18"/>
                <w:szCs w:val="18"/>
              </w:rPr>
              <w:t xml:space="preserve">a GMD ALERT of K7 until June 1, </w:t>
            </w:r>
            <w:proofErr w:type="gramStart"/>
            <w:r w:rsidR="00F369BF" w:rsidRPr="00F369BF">
              <w:rPr>
                <w:rFonts w:cs="Arial"/>
                <w:color w:val="000000"/>
                <w:sz w:val="18"/>
                <w:szCs w:val="18"/>
              </w:rPr>
              <w:t>2025</w:t>
            </w:r>
            <w:proofErr w:type="gramEnd"/>
            <w:r w:rsidR="00F369BF" w:rsidRPr="00F369BF">
              <w:rPr>
                <w:rFonts w:cs="Arial"/>
                <w:color w:val="000000"/>
                <w:sz w:val="18"/>
                <w:szCs w:val="18"/>
              </w:rPr>
              <w:t xml:space="preserve"> at 1600.</w:t>
            </w:r>
          </w:p>
        </w:tc>
      </w:tr>
    </w:tbl>
    <w:p w14:paraId="62090355" w14:textId="77777777" w:rsidR="00C05138" w:rsidRPr="00F369BF" w:rsidRDefault="00C05138" w:rsidP="00C05138"/>
    <w:p w14:paraId="26B2D6CE" w14:textId="698AE201" w:rsidR="00D23355" w:rsidRPr="00F369BF" w:rsidRDefault="001E75EB" w:rsidP="00D23355">
      <w:pPr>
        <w:pStyle w:val="Heading2"/>
      </w:pPr>
      <w:bookmarkStart w:id="297" w:name="_Toc204190937"/>
      <w:r w:rsidRPr="00F369BF">
        <w:t>Watches</w:t>
      </w:r>
      <w:bookmarkEnd w:id="297"/>
    </w:p>
    <w:tbl>
      <w:tblPr>
        <w:tblW w:w="5000" w:type="pct"/>
        <w:tblLook w:val="04A0" w:firstRow="1" w:lastRow="0" w:firstColumn="1" w:lastColumn="0" w:noHBand="0" w:noVBand="1"/>
      </w:tblPr>
      <w:tblGrid>
        <w:gridCol w:w="2440"/>
        <w:gridCol w:w="6910"/>
      </w:tblGrid>
      <w:tr w:rsidR="00F369BF" w:rsidRPr="00F369BF" w14:paraId="08ED9E6A" w14:textId="77777777" w:rsidTr="00D31582">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6DD04163" w14:textId="77777777" w:rsidR="00F369BF" w:rsidRPr="00F369BF" w:rsidRDefault="00F369BF" w:rsidP="00B451EE">
            <w:pPr>
              <w:spacing w:after="0" w:line="240" w:lineRule="auto"/>
              <w:ind w:firstLineChars="100" w:firstLine="181"/>
              <w:rPr>
                <w:rFonts w:cs="Arial"/>
                <w:b/>
                <w:bCs/>
                <w:color w:val="FFFFFF"/>
                <w:sz w:val="18"/>
                <w:szCs w:val="18"/>
              </w:rPr>
            </w:pPr>
            <w:r w:rsidRPr="00F369BF">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696954F8" w14:textId="77777777" w:rsidR="00F369BF" w:rsidRPr="00F369BF" w:rsidRDefault="00F369BF" w:rsidP="00B451EE">
            <w:pPr>
              <w:spacing w:after="0" w:line="240" w:lineRule="auto"/>
              <w:jc w:val="center"/>
              <w:rPr>
                <w:rFonts w:cs="Arial"/>
                <w:b/>
                <w:bCs/>
                <w:color w:val="FFFFFF"/>
                <w:sz w:val="18"/>
                <w:szCs w:val="18"/>
              </w:rPr>
            </w:pPr>
            <w:r w:rsidRPr="00F369BF">
              <w:rPr>
                <w:rFonts w:cs="Arial"/>
                <w:b/>
                <w:bCs/>
                <w:color w:val="FFFFFF"/>
                <w:sz w:val="18"/>
                <w:szCs w:val="18"/>
              </w:rPr>
              <w:t>Message</w:t>
            </w:r>
          </w:p>
        </w:tc>
      </w:tr>
      <w:tr w:rsidR="00F369BF" w:rsidRPr="00F369BF" w14:paraId="306E9819" w14:textId="77777777" w:rsidTr="00D31582">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1EE306B3" w14:textId="4BB4FD4D" w:rsidR="00F369BF" w:rsidRPr="00F369BF" w:rsidRDefault="00F369BF" w:rsidP="00B451EE">
            <w:pPr>
              <w:spacing w:after="0" w:line="240" w:lineRule="auto"/>
              <w:ind w:firstLineChars="100" w:firstLine="180"/>
              <w:rPr>
                <w:rFonts w:cs="Arial"/>
                <w:color w:val="000000"/>
                <w:sz w:val="18"/>
                <w:szCs w:val="18"/>
              </w:rPr>
            </w:pPr>
            <w:r w:rsidRPr="00F369BF">
              <w:rPr>
                <w:rFonts w:cs="Arial"/>
                <w:color w:val="000000"/>
                <w:sz w:val="18"/>
                <w:szCs w:val="18"/>
              </w:rPr>
              <w:t xml:space="preserve">June </w:t>
            </w:r>
            <w:r w:rsidR="009E5B17">
              <w:rPr>
                <w:rFonts w:cs="Arial"/>
                <w:color w:val="000000"/>
                <w:sz w:val="18"/>
                <w:szCs w:val="18"/>
              </w:rPr>
              <w:t>8</w:t>
            </w:r>
            <w:r w:rsidRPr="00F369BF">
              <w:rPr>
                <w:rFonts w:cs="Arial"/>
                <w:color w:val="000000"/>
                <w:sz w:val="18"/>
                <w:szCs w:val="18"/>
              </w:rPr>
              <w:t xml:space="preserve">, </w:t>
            </w:r>
            <w:proofErr w:type="gramStart"/>
            <w:r w:rsidRPr="00F369BF">
              <w:rPr>
                <w:rFonts w:cs="Arial"/>
                <w:color w:val="000000"/>
                <w:sz w:val="18"/>
                <w:szCs w:val="18"/>
              </w:rPr>
              <w:t>2025</w:t>
            </w:r>
            <w:proofErr w:type="gramEnd"/>
            <w:r w:rsidRPr="00F369BF">
              <w:rPr>
                <w:rFonts w:cs="Arial"/>
                <w:color w:val="000000"/>
                <w:sz w:val="18"/>
                <w:szCs w:val="18"/>
              </w:rPr>
              <w:t xml:space="preserve"> </w:t>
            </w:r>
            <w:r w:rsidR="009E5B17">
              <w:rPr>
                <w:rFonts w:cs="Arial"/>
                <w:color w:val="000000"/>
                <w:sz w:val="18"/>
                <w:szCs w:val="18"/>
              </w:rPr>
              <w:t>9</w:t>
            </w:r>
            <w:r w:rsidRPr="00F369BF">
              <w:rPr>
                <w:rFonts w:cs="Arial"/>
                <w:color w:val="000000"/>
                <w:sz w:val="18"/>
                <w:szCs w:val="18"/>
              </w:rPr>
              <w:t>:</w:t>
            </w:r>
            <w:r w:rsidR="009E5B17">
              <w:rPr>
                <w:rFonts w:cs="Arial"/>
                <w:color w:val="000000"/>
                <w:sz w:val="18"/>
                <w:szCs w:val="18"/>
              </w:rPr>
              <w:t>05</w:t>
            </w:r>
            <w:r>
              <w:rPr>
                <w:rFonts w:cs="Arial"/>
                <w:color w:val="000000"/>
                <w:sz w:val="18"/>
                <w:szCs w:val="18"/>
              </w:rPr>
              <w:t xml:space="preserve"> PM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0684D1BB" w14:textId="6EA75254" w:rsidR="00F369BF" w:rsidRPr="00F369BF" w:rsidRDefault="009E5B17" w:rsidP="00B451EE">
            <w:pPr>
              <w:spacing w:after="0" w:line="240" w:lineRule="auto"/>
              <w:rPr>
                <w:rFonts w:cs="Arial"/>
                <w:color w:val="000000"/>
                <w:sz w:val="18"/>
                <w:szCs w:val="18"/>
              </w:rPr>
            </w:pPr>
            <w:r>
              <w:rPr>
                <w:rFonts w:cs="Arial"/>
                <w:color w:val="000000"/>
                <w:sz w:val="18"/>
                <w:szCs w:val="18"/>
              </w:rPr>
              <w:t xml:space="preserve">Watch issued </w:t>
            </w:r>
            <w:r w:rsidRPr="009E5B17">
              <w:rPr>
                <w:rFonts w:cs="Arial"/>
                <w:color w:val="000000"/>
                <w:sz w:val="18"/>
                <w:szCs w:val="18"/>
              </w:rPr>
              <w:t xml:space="preserve">Due to wind gusts up to 90 mph in the North Texas area including the DFW area within the ERCOT Region from June 8, </w:t>
            </w:r>
            <w:proofErr w:type="gramStart"/>
            <w:r w:rsidRPr="009E5B17">
              <w:rPr>
                <w:rFonts w:cs="Arial"/>
                <w:color w:val="000000"/>
                <w:sz w:val="18"/>
                <w:szCs w:val="18"/>
              </w:rPr>
              <w:t>2025</w:t>
            </w:r>
            <w:proofErr w:type="gramEnd"/>
            <w:r w:rsidRPr="009E5B17">
              <w:rPr>
                <w:rFonts w:cs="Arial"/>
                <w:color w:val="000000"/>
                <w:sz w:val="18"/>
                <w:szCs w:val="18"/>
              </w:rPr>
              <w:t xml:space="preserve"> </w:t>
            </w:r>
            <w:r>
              <w:rPr>
                <w:rFonts w:cs="Arial"/>
                <w:color w:val="000000"/>
                <w:sz w:val="18"/>
                <w:szCs w:val="18"/>
              </w:rPr>
              <w:t xml:space="preserve">evening </w:t>
            </w:r>
            <w:r w:rsidRPr="009E5B17">
              <w:rPr>
                <w:rFonts w:cs="Arial"/>
                <w:color w:val="000000"/>
                <w:sz w:val="18"/>
                <w:szCs w:val="18"/>
              </w:rPr>
              <w:t xml:space="preserve">to June 9, </w:t>
            </w:r>
            <w:proofErr w:type="gramStart"/>
            <w:r w:rsidRPr="009E5B17">
              <w:rPr>
                <w:rFonts w:cs="Arial"/>
                <w:color w:val="000000"/>
                <w:sz w:val="18"/>
                <w:szCs w:val="18"/>
              </w:rPr>
              <w:t>2025</w:t>
            </w:r>
            <w:proofErr w:type="gramEnd"/>
            <w:r>
              <w:rPr>
                <w:rFonts w:cs="Arial"/>
                <w:color w:val="000000"/>
                <w:sz w:val="18"/>
                <w:szCs w:val="18"/>
              </w:rPr>
              <w:t xml:space="preserve"> morning.</w:t>
            </w:r>
          </w:p>
        </w:tc>
      </w:tr>
    </w:tbl>
    <w:p w14:paraId="28E7E046" w14:textId="3D29207D" w:rsidR="009920C5" w:rsidRPr="00F369BF" w:rsidRDefault="009920C5" w:rsidP="001E75EB"/>
    <w:p w14:paraId="6B96ECAA" w14:textId="209397CE" w:rsidR="009920C5" w:rsidRPr="00A4691B" w:rsidRDefault="001E75EB" w:rsidP="00615E44">
      <w:pPr>
        <w:pStyle w:val="Heading2"/>
      </w:pPr>
      <w:bookmarkStart w:id="298" w:name="_Toc204190938"/>
      <w:r w:rsidRPr="00A4691B">
        <w:t>Emergency Notices</w:t>
      </w:r>
      <w:bookmarkEnd w:id="298"/>
    </w:p>
    <w:tbl>
      <w:tblPr>
        <w:tblW w:w="5000" w:type="pct"/>
        <w:tblLook w:val="04A0" w:firstRow="1" w:lastRow="0" w:firstColumn="1" w:lastColumn="0" w:noHBand="0" w:noVBand="1"/>
      </w:tblPr>
      <w:tblGrid>
        <w:gridCol w:w="2440"/>
        <w:gridCol w:w="6910"/>
      </w:tblGrid>
      <w:tr w:rsidR="00A4691B" w:rsidRPr="00F369BF" w14:paraId="39DCF1A9" w14:textId="77777777" w:rsidTr="00D31582">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5003A42D" w14:textId="77777777" w:rsidR="00A4691B" w:rsidRPr="00F369BF" w:rsidRDefault="00A4691B" w:rsidP="00B451EE">
            <w:pPr>
              <w:spacing w:after="0" w:line="240" w:lineRule="auto"/>
              <w:ind w:firstLineChars="100" w:firstLine="181"/>
              <w:rPr>
                <w:rFonts w:cs="Arial"/>
                <w:b/>
                <w:bCs/>
                <w:color w:val="FFFFFF"/>
                <w:sz w:val="18"/>
                <w:szCs w:val="18"/>
              </w:rPr>
            </w:pPr>
            <w:r w:rsidRPr="00F369BF">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36BE33FB" w14:textId="77777777" w:rsidR="00A4691B" w:rsidRPr="00F369BF" w:rsidRDefault="00A4691B" w:rsidP="00B451EE">
            <w:pPr>
              <w:spacing w:after="0" w:line="240" w:lineRule="auto"/>
              <w:jc w:val="center"/>
              <w:rPr>
                <w:rFonts w:cs="Arial"/>
                <w:b/>
                <w:bCs/>
                <w:color w:val="FFFFFF"/>
                <w:sz w:val="18"/>
                <w:szCs w:val="18"/>
              </w:rPr>
            </w:pPr>
            <w:r w:rsidRPr="00F369BF">
              <w:rPr>
                <w:rFonts w:cs="Arial"/>
                <w:b/>
                <w:bCs/>
                <w:color w:val="FFFFFF"/>
                <w:sz w:val="18"/>
                <w:szCs w:val="18"/>
              </w:rPr>
              <w:t>Message</w:t>
            </w:r>
          </w:p>
        </w:tc>
      </w:tr>
      <w:tr w:rsidR="00A4691B" w:rsidRPr="00F369BF" w14:paraId="24B53043" w14:textId="77777777" w:rsidTr="00D31582">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6C2FB330" w14:textId="16576612" w:rsidR="00A4691B" w:rsidRPr="00F369BF" w:rsidRDefault="00A4691B" w:rsidP="00B451EE">
            <w:pPr>
              <w:spacing w:after="0" w:line="240" w:lineRule="auto"/>
              <w:ind w:firstLineChars="100" w:firstLine="180"/>
              <w:rPr>
                <w:rFonts w:cs="Arial"/>
                <w:color w:val="000000"/>
                <w:sz w:val="18"/>
                <w:szCs w:val="18"/>
              </w:rPr>
            </w:pPr>
            <w:r w:rsidRPr="00F369BF">
              <w:rPr>
                <w:rFonts w:cs="Arial"/>
                <w:color w:val="000000"/>
                <w:sz w:val="18"/>
                <w:szCs w:val="18"/>
              </w:rPr>
              <w:t xml:space="preserve">June </w:t>
            </w:r>
            <w:r>
              <w:rPr>
                <w:rFonts w:cs="Arial"/>
                <w:color w:val="000000"/>
                <w:sz w:val="18"/>
                <w:szCs w:val="18"/>
              </w:rPr>
              <w:t>8</w:t>
            </w:r>
            <w:r w:rsidRPr="00F369BF">
              <w:rPr>
                <w:rFonts w:cs="Arial"/>
                <w:color w:val="000000"/>
                <w:sz w:val="18"/>
                <w:szCs w:val="18"/>
              </w:rPr>
              <w:t xml:space="preserve">, </w:t>
            </w:r>
            <w:proofErr w:type="gramStart"/>
            <w:r w:rsidRPr="00F369BF">
              <w:rPr>
                <w:rFonts w:cs="Arial"/>
                <w:color w:val="000000"/>
                <w:sz w:val="18"/>
                <w:szCs w:val="18"/>
              </w:rPr>
              <w:t>2025</w:t>
            </w:r>
            <w:proofErr w:type="gramEnd"/>
            <w:r w:rsidRPr="00F369BF">
              <w:rPr>
                <w:rFonts w:cs="Arial"/>
                <w:color w:val="000000"/>
                <w:sz w:val="18"/>
                <w:szCs w:val="18"/>
              </w:rPr>
              <w:t xml:space="preserve"> </w:t>
            </w:r>
            <w:r>
              <w:rPr>
                <w:rFonts w:cs="Arial"/>
                <w:color w:val="000000"/>
                <w:sz w:val="18"/>
                <w:szCs w:val="18"/>
              </w:rPr>
              <w:t>8</w:t>
            </w:r>
            <w:r w:rsidRPr="00F369BF">
              <w:rPr>
                <w:rFonts w:cs="Arial"/>
                <w:color w:val="000000"/>
                <w:sz w:val="18"/>
                <w:szCs w:val="18"/>
              </w:rPr>
              <w:t>:</w:t>
            </w:r>
            <w:r>
              <w:rPr>
                <w:rFonts w:cs="Arial"/>
                <w:color w:val="000000"/>
                <w:sz w:val="18"/>
                <w:szCs w:val="18"/>
              </w:rPr>
              <w:t>10 PM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7CFA2D9F" w14:textId="0546AA16" w:rsidR="00A4691B" w:rsidRPr="00F369BF" w:rsidRDefault="00A4691B" w:rsidP="00B451EE">
            <w:pPr>
              <w:spacing w:after="0" w:line="240" w:lineRule="auto"/>
              <w:rPr>
                <w:rFonts w:cs="Arial"/>
                <w:color w:val="000000"/>
                <w:sz w:val="18"/>
                <w:szCs w:val="18"/>
              </w:rPr>
            </w:pPr>
            <w:r>
              <w:rPr>
                <w:rFonts w:cs="Arial"/>
                <w:color w:val="000000"/>
                <w:sz w:val="18"/>
                <w:szCs w:val="18"/>
              </w:rPr>
              <w:t>Emergency Notice issued d</w:t>
            </w:r>
            <w:r w:rsidRPr="00A4691B">
              <w:rPr>
                <w:rFonts w:cs="Arial"/>
                <w:color w:val="000000"/>
                <w:sz w:val="18"/>
                <w:szCs w:val="18"/>
              </w:rPr>
              <w:t>ue to a post contingency overload in the Northwest Texas Region, ERCOT instructed a Load Curtailment totaling 10 MW in the Childress area of the ERCOT Region due to multiple Forced Outages causing severe post contingent overloads on June 8, 2025</w:t>
            </w:r>
            <w:r>
              <w:rPr>
                <w:rFonts w:cs="Arial"/>
                <w:color w:val="000000"/>
                <w:sz w:val="18"/>
                <w:szCs w:val="18"/>
              </w:rPr>
              <w:t>.</w:t>
            </w:r>
          </w:p>
        </w:tc>
      </w:tr>
    </w:tbl>
    <w:p w14:paraId="17C591A7" w14:textId="36575925" w:rsidR="00E56B36" w:rsidRPr="00C05138" w:rsidRDefault="00E56B36" w:rsidP="00E56B36"/>
    <w:p w14:paraId="19A13AA0" w14:textId="68C65DE8" w:rsidR="005B1104" w:rsidRPr="00B32DB1" w:rsidRDefault="005B1104" w:rsidP="002D2B82">
      <w:pPr>
        <w:pStyle w:val="Heading1"/>
      </w:pPr>
      <w:bookmarkStart w:id="299" w:name="_Toc204190939"/>
      <w:r w:rsidRPr="00B32DB1">
        <w:t>Application Performance</w:t>
      </w:r>
      <w:bookmarkEnd w:id="299"/>
    </w:p>
    <w:p w14:paraId="2A078BEA" w14:textId="67CEEF95" w:rsidR="00075C8B" w:rsidRPr="00B32DB1" w:rsidRDefault="00B7590B" w:rsidP="00670135">
      <w:pPr>
        <w:pStyle w:val="Heading2"/>
      </w:pPr>
      <w:bookmarkStart w:id="300" w:name="_Toc204190940"/>
      <w:r w:rsidRPr="00B32DB1">
        <w:t>TSAT/VSAT Performance Issues</w:t>
      </w:r>
      <w:bookmarkEnd w:id="300"/>
    </w:p>
    <w:p w14:paraId="2C6F8B9E" w14:textId="461C52FF" w:rsidR="00B32DB1" w:rsidRPr="00B32DB1" w:rsidRDefault="00B32DB1" w:rsidP="00B32DB1">
      <w:r w:rsidRPr="00B32DB1">
        <w:t>None</w:t>
      </w:r>
    </w:p>
    <w:p w14:paraId="4B157D27" w14:textId="000FE09E" w:rsidR="00B7590B" w:rsidRPr="00B32DB1" w:rsidRDefault="00B7590B" w:rsidP="00670135">
      <w:pPr>
        <w:pStyle w:val="Heading2"/>
      </w:pPr>
      <w:bookmarkStart w:id="301" w:name="_Toc204190941"/>
      <w:r w:rsidRPr="00B32DB1">
        <w:t>Communication Issues</w:t>
      </w:r>
      <w:bookmarkEnd w:id="301"/>
    </w:p>
    <w:bookmarkEnd w:id="294"/>
    <w:p w14:paraId="7C28ABD1" w14:textId="7F4815F0" w:rsidR="00B7590B" w:rsidRPr="00B32DB1" w:rsidRDefault="002F499A" w:rsidP="00670135">
      <w:pPr>
        <w:tabs>
          <w:tab w:val="left" w:pos="1830"/>
        </w:tabs>
      </w:pPr>
      <w:r w:rsidRPr="00B32DB1">
        <w:t>None.</w:t>
      </w:r>
    </w:p>
    <w:p w14:paraId="7CFD30DF" w14:textId="71B271E0" w:rsidR="00B7590B" w:rsidRPr="00B32DB1" w:rsidRDefault="00B7590B" w:rsidP="00670135">
      <w:pPr>
        <w:pStyle w:val="Heading2"/>
      </w:pPr>
      <w:bookmarkStart w:id="302" w:name="_Toc204190942"/>
      <w:bookmarkStart w:id="303" w:name="_Hlk164863883"/>
      <w:r w:rsidRPr="00B32DB1">
        <w:t>Market System Issues</w:t>
      </w:r>
      <w:bookmarkEnd w:id="302"/>
    </w:p>
    <w:bookmarkEnd w:id="303"/>
    <w:p w14:paraId="65C792E3" w14:textId="748685FB" w:rsidR="00794AE0" w:rsidRPr="00036D1F" w:rsidRDefault="00794AE0" w:rsidP="00794AE0">
      <w:r w:rsidRPr="00B32DB1">
        <w:t>None.</w:t>
      </w:r>
    </w:p>
    <w:p w14:paraId="5DA684AD" w14:textId="2063ECEF" w:rsidR="00771B6E" w:rsidRPr="0094744E" w:rsidRDefault="00771B6E" w:rsidP="002D2B82">
      <w:pPr>
        <w:pStyle w:val="Heading1"/>
      </w:pPr>
      <w:bookmarkStart w:id="304" w:name="_Toc204190943"/>
      <w:r w:rsidRPr="0094744E">
        <w:t>Model Updates</w:t>
      </w:r>
      <w:bookmarkEnd w:id="304"/>
    </w:p>
    <w:p w14:paraId="378B7EEB" w14:textId="586FC0B5" w:rsidR="007268A9" w:rsidRPr="0094744E" w:rsidRDefault="007268A9" w:rsidP="007268A9">
      <w:r w:rsidRPr="0094744E">
        <w:t>The Downstream Production Change (DPC) process allows ERCOT to make changes in the on</w:t>
      </w:r>
      <w:r w:rsidR="00E660AC" w:rsidRPr="0094744E">
        <w:t>e</w:t>
      </w:r>
      <w:r w:rsidRPr="0094744E">
        <w:t xml:space="preserve">-line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w:t>
      </w:r>
      <w:r w:rsidRPr="0094744E">
        <w:lastRenderedPageBreak/>
        <w:t>process to make on-line updates to the Network Operations Model in recent years, instead of through the standard Network Operations Model Change Request process.</w:t>
      </w:r>
    </w:p>
    <w:p w14:paraId="7D90D7F5" w14:textId="77777777" w:rsidR="007268A9" w:rsidRPr="0094744E" w:rsidRDefault="007268A9" w:rsidP="007268A9">
      <w:pPr>
        <w:pStyle w:val="ListParagraph"/>
        <w:numPr>
          <w:ilvl w:val="0"/>
          <w:numId w:val="19"/>
        </w:numPr>
      </w:pPr>
      <w:r w:rsidRPr="0094744E">
        <w:t>Static Line ratings (Interim Update)</w:t>
      </w:r>
    </w:p>
    <w:p w14:paraId="38B9C2FF" w14:textId="77777777" w:rsidR="007268A9" w:rsidRPr="0094744E" w:rsidRDefault="007268A9" w:rsidP="007268A9">
      <w:pPr>
        <w:pStyle w:val="ListParagraph"/>
        <w:numPr>
          <w:ilvl w:val="0"/>
          <w:numId w:val="19"/>
        </w:numPr>
      </w:pPr>
      <w:r w:rsidRPr="0094744E">
        <w:t>Dynamic Line ratings (non-Interim Update)</w:t>
      </w:r>
    </w:p>
    <w:p w14:paraId="497A872E" w14:textId="77777777" w:rsidR="007268A9" w:rsidRPr="0094744E" w:rsidRDefault="007268A9" w:rsidP="007268A9">
      <w:pPr>
        <w:pStyle w:val="ListParagraph"/>
        <w:numPr>
          <w:ilvl w:val="0"/>
          <w:numId w:val="19"/>
        </w:numPr>
      </w:pPr>
      <w:r w:rsidRPr="0094744E">
        <w:t>Autotransformer ratings (non-Interim Update)</w:t>
      </w:r>
    </w:p>
    <w:p w14:paraId="7CA0C1AE" w14:textId="77777777" w:rsidR="007268A9" w:rsidRPr="0094744E" w:rsidRDefault="007268A9" w:rsidP="007268A9">
      <w:pPr>
        <w:pStyle w:val="ListParagraph"/>
        <w:numPr>
          <w:ilvl w:val="0"/>
          <w:numId w:val="19"/>
        </w:numPr>
      </w:pPr>
      <w:r w:rsidRPr="0094744E">
        <w:t>Breaker and Switch Normal status (Interim Update)</w:t>
      </w:r>
    </w:p>
    <w:p w14:paraId="3E332579" w14:textId="77777777" w:rsidR="007268A9" w:rsidRPr="0094744E" w:rsidRDefault="007268A9" w:rsidP="007268A9">
      <w:pPr>
        <w:pStyle w:val="ListParagraph"/>
        <w:numPr>
          <w:ilvl w:val="0"/>
          <w:numId w:val="19"/>
        </w:numPr>
      </w:pPr>
      <w:r w:rsidRPr="0094744E">
        <w:t>Contingency Definitions (Interim Update)</w:t>
      </w:r>
    </w:p>
    <w:p w14:paraId="4B317723" w14:textId="77777777" w:rsidR="007268A9" w:rsidRPr="0094744E" w:rsidRDefault="007268A9" w:rsidP="007268A9">
      <w:pPr>
        <w:pStyle w:val="ListParagraph"/>
        <w:numPr>
          <w:ilvl w:val="0"/>
          <w:numId w:val="19"/>
        </w:numPr>
      </w:pPr>
      <w:r w:rsidRPr="0094744E">
        <w:t>RAP and RAS changes or additions (Interim Update)</w:t>
      </w:r>
    </w:p>
    <w:p w14:paraId="43B44DEF" w14:textId="77777777" w:rsidR="007268A9" w:rsidRPr="0094744E" w:rsidRDefault="007268A9" w:rsidP="007268A9">
      <w:pPr>
        <w:pStyle w:val="ListParagraph"/>
        <w:numPr>
          <w:ilvl w:val="0"/>
          <w:numId w:val="19"/>
        </w:numPr>
      </w:pPr>
      <w:r w:rsidRPr="0094744E">
        <w:t>Net Dependable and Reactive Capability (NDCRC) values (Interim Update)</w:t>
      </w:r>
    </w:p>
    <w:p w14:paraId="2695AD94" w14:textId="693A46EE" w:rsidR="00101055" w:rsidRPr="0094744E" w:rsidRDefault="007268A9" w:rsidP="00101055">
      <w:pPr>
        <w:pStyle w:val="ListParagraph"/>
        <w:numPr>
          <w:ilvl w:val="0"/>
          <w:numId w:val="19"/>
        </w:numPr>
      </w:pPr>
      <w:r w:rsidRPr="0094744E">
        <w:t>Impedance Updates (non-Interim)</w:t>
      </w:r>
    </w:p>
    <w:p w14:paraId="1200B4A2" w14:textId="77777777" w:rsidR="00101055" w:rsidRDefault="00101055" w:rsidP="00101055"/>
    <w:p w14:paraId="5B8A0AF1" w14:textId="0120DC55" w:rsidR="007268A9" w:rsidRDefault="00265AB9" w:rsidP="00101055">
      <w:r>
        <w:rPr>
          <w:noProof/>
        </w:rPr>
        <w:drawing>
          <wp:inline distT="0" distB="0" distL="0" distR="0" wp14:anchorId="64B16BDD" wp14:editId="06BDD0C3">
            <wp:extent cx="5943600" cy="4317365"/>
            <wp:effectExtent l="0" t="0" r="0" b="6985"/>
            <wp:docPr id="174464660"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0DBB4D" w14:textId="77777777" w:rsidR="00101055" w:rsidRDefault="00101055" w:rsidP="00101055"/>
    <w:p w14:paraId="59DB6BD7" w14:textId="77777777" w:rsidR="00384F9C" w:rsidRPr="0094744E" w:rsidRDefault="00384F9C" w:rsidP="00101055"/>
    <w:p w14:paraId="556AA2B6" w14:textId="14C8AA2C" w:rsidR="0029330B" w:rsidRPr="0094744E" w:rsidRDefault="007268A9" w:rsidP="007268A9">
      <w:r w:rsidRPr="0094744E">
        <w:t xml:space="preserve">A total of </w:t>
      </w:r>
      <w:r w:rsidR="00265AB9">
        <w:t>35</w:t>
      </w:r>
      <w:r w:rsidR="0085501D" w:rsidRPr="0094744E">
        <w:t xml:space="preserve"> </w:t>
      </w:r>
      <w:r w:rsidRPr="0094744E">
        <w:t>DPC</w:t>
      </w:r>
      <w:r w:rsidR="00D5100F" w:rsidRPr="0094744E">
        <w:t>s</w:t>
      </w:r>
      <w:r w:rsidRPr="0094744E">
        <w:t xml:space="preserve"> </w:t>
      </w:r>
      <w:r w:rsidR="0077538C" w:rsidRPr="0094744E">
        <w:t>w</w:t>
      </w:r>
      <w:r w:rsidR="00D5100F" w:rsidRPr="0094744E">
        <w:t xml:space="preserve">ere </w:t>
      </w:r>
      <w:r w:rsidRPr="0094744E">
        <w:t>implemented</w:t>
      </w:r>
      <w:r w:rsidR="00D5100F" w:rsidRPr="0094744E">
        <w:t xml:space="preserve"> in </w:t>
      </w:r>
      <w:r w:rsidR="00A11124">
        <w:t>June</w:t>
      </w:r>
      <w:r w:rsidR="0029330B" w:rsidRPr="0094744E">
        <w:t xml:space="preserve"> 2025</w:t>
      </w:r>
      <w:r w:rsidRPr="0094744E">
        <w:t xml:space="preserve">. </w:t>
      </w:r>
      <w:r w:rsidR="0094744E" w:rsidRPr="0094744E">
        <w:t>2</w:t>
      </w:r>
      <w:r w:rsidR="00265AB9">
        <w:t>56</w:t>
      </w:r>
      <w:r w:rsidRPr="0094744E">
        <w:t xml:space="preserve"> DPCs have been implemented year to date. DPCs submitted by TDSPs are mainly updates to transmission element ratings. DPCs submitted by ERCOT are mainly updates to manual contingency definitions. </w:t>
      </w:r>
    </w:p>
    <w:tbl>
      <w:tblPr>
        <w:tblW w:w="7041" w:type="dxa"/>
        <w:jc w:val="center"/>
        <w:tblLook w:val="04A0" w:firstRow="1" w:lastRow="0" w:firstColumn="1" w:lastColumn="0" w:noHBand="0" w:noVBand="1"/>
      </w:tblPr>
      <w:tblGrid>
        <w:gridCol w:w="5766"/>
        <w:gridCol w:w="1275"/>
      </w:tblGrid>
      <w:tr w:rsidR="002762D7" w:rsidRPr="0094744E" w14:paraId="6A7583DF" w14:textId="77777777" w:rsidTr="002762D7">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2762D7" w:rsidRPr="0094744E" w:rsidRDefault="002762D7" w:rsidP="0029330B">
            <w:pPr>
              <w:spacing w:after="0" w:line="240" w:lineRule="auto"/>
              <w:jc w:val="center"/>
              <w:rPr>
                <w:rFonts w:cs="Arial"/>
                <w:b/>
                <w:bCs/>
                <w:color w:val="FFFFFF"/>
                <w:sz w:val="18"/>
                <w:szCs w:val="18"/>
              </w:rPr>
            </w:pPr>
            <w:r w:rsidRPr="0094744E">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2762D7" w:rsidRPr="0094744E" w:rsidRDefault="002762D7" w:rsidP="0029330B">
            <w:pPr>
              <w:spacing w:after="0" w:line="240" w:lineRule="auto"/>
              <w:jc w:val="center"/>
              <w:rPr>
                <w:rFonts w:cs="Arial"/>
                <w:b/>
                <w:bCs/>
                <w:color w:val="FFFFFF"/>
                <w:sz w:val="18"/>
                <w:szCs w:val="18"/>
              </w:rPr>
            </w:pPr>
            <w:r w:rsidRPr="0094744E">
              <w:rPr>
                <w:rFonts w:cs="Arial"/>
                <w:b/>
                <w:bCs/>
                <w:color w:val="FFFFFF"/>
                <w:sz w:val="18"/>
                <w:szCs w:val="18"/>
              </w:rPr>
              <w:t>Number of DPCs</w:t>
            </w:r>
          </w:p>
        </w:tc>
      </w:tr>
      <w:tr w:rsidR="002762D7" w:rsidRPr="0094744E" w14:paraId="3E7F5163"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lastRenderedPageBreak/>
              <w:t>AEP TEXAS COMPANY (TDSP)</w:t>
            </w:r>
          </w:p>
        </w:tc>
        <w:tc>
          <w:tcPr>
            <w:tcW w:w="1275" w:type="dxa"/>
            <w:tcBorders>
              <w:top w:val="nil"/>
              <w:left w:val="nil"/>
              <w:bottom w:val="single" w:sz="4" w:space="0" w:color="A6A6A6"/>
              <w:right w:val="single" w:sz="8" w:space="0" w:color="A6A6A6"/>
            </w:tcBorders>
            <w:shd w:val="clear" w:color="auto" w:fill="auto"/>
            <w:noWrap/>
            <w:hideMark/>
          </w:tcPr>
          <w:p w14:paraId="7067D0D6" w14:textId="54325173" w:rsidR="002762D7" w:rsidRPr="0094744E" w:rsidRDefault="002762D7" w:rsidP="00265AB9">
            <w:pPr>
              <w:spacing w:after="0" w:line="240" w:lineRule="auto"/>
              <w:ind w:firstLineChars="200" w:firstLine="400"/>
              <w:jc w:val="right"/>
              <w:rPr>
                <w:rFonts w:cs="Arial"/>
                <w:sz w:val="18"/>
                <w:szCs w:val="18"/>
              </w:rPr>
            </w:pPr>
            <w:r w:rsidRPr="0092467F">
              <w:t>4</w:t>
            </w:r>
          </w:p>
        </w:tc>
      </w:tr>
      <w:tr w:rsidR="002762D7" w:rsidRPr="0094744E" w14:paraId="2D7857F5"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0EE1090E" w14:textId="1D7BADB1"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75F276A2"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499C8DCA" w14:textId="55C7CA87"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7EF6E403"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227E8B6D" w14:textId="725AE90B"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72CA0335"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shd w:val="clear" w:color="auto" w:fill="auto"/>
            <w:noWrap/>
            <w:hideMark/>
          </w:tcPr>
          <w:p w14:paraId="021144CA" w14:textId="5779D76A" w:rsidR="002762D7" w:rsidRPr="0094744E" w:rsidRDefault="002762D7" w:rsidP="00265AB9">
            <w:pPr>
              <w:spacing w:after="0" w:line="240" w:lineRule="auto"/>
              <w:ind w:firstLineChars="200" w:firstLine="400"/>
              <w:jc w:val="right"/>
              <w:rPr>
                <w:rFonts w:cs="Arial"/>
                <w:sz w:val="18"/>
                <w:szCs w:val="18"/>
              </w:rPr>
            </w:pPr>
            <w:r w:rsidRPr="0092467F">
              <w:t>5</w:t>
            </w:r>
          </w:p>
        </w:tc>
      </w:tr>
      <w:tr w:rsidR="002762D7" w:rsidRPr="0094744E" w14:paraId="42AE4B3E"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106735D7" w14:textId="46E23FF5"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503492C6"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37BBA3B6" w14:textId="0802BF2A"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0B0B42BA"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03FA813F" w14:textId="12E8D240"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23DDE431"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3B3F93BA" w14:textId="2CF75F84"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2B653C2F"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tcPr>
          <w:p w14:paraId="4B22DBA5" w14:textId="1DF2154D"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7B20DB65"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04D7B294" w14:textId="74C4257B"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386D51DA"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736A6152" w14:textId="34BF0190"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24F2EE50"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2A735D6C" w14:textId="3DCE9DA9"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32276237"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hideMark/>
          </w:tcPr>
          <w:p w14:paraId="0DC5D5A0" w14:textId="58653AB7" w:rsidR="002762D7" w:rsidRPr="0094744E" w:rsidRDefault="002762D7" w:rsidP="00265AB9">
            <w:pPr>
              <w:spacing w:after="0" w:line="240" w:lineRule="auto"/>
              <w:ind w:firstLineChars="200" w:firstLine="400"/>
              <w:jc w:val="right"/>
              <w:rPr>
                <w:rFonts w:cs="Arial"/>
                <w:sz w:val="18"/>
                <w:szCs w:val="18"/>
              </w:rPr>
            </w:pPr>
            <w:r w:rsidRPr="0092467F">
              <w:t>19</w:t>
            </w:r>
          </w:p>
        </w:tc>
      </w:tr>
      <w:tr w:rsidR="002762D7" w:rsidRPr="0094744E" w14:paraId="5BC88D8C"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2277BA24" w14:textId="5EC9982C"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36D1D68D"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hideMark/>
          </w:tcPr>
          <w:p w14:paraId="52EEB5DE" w14:textId="7F5D1FFB" w:rsidR="002762D7" w:rsidRPr="0094744E" w:rsidRDefault="002762D7" w:rsidP="00265AB9">
            <w:pPr>
              <w:spacing w:after="0" w:line="240" w:lineRule="auto"/>
              <w:ind w:firstLineChars="200" w:firstLine="400"/>
              <w:jc w:val="right"/>
              <w:rPr>
                <w:rFonts w:cs="Arial"/>
                <w:sz w:val="18"/>
                <w:szCs w:val="18"/>
              </w:rPr>
            </w:pPr>
            <w:r w:rsidRPr="0092467F">
              <w:t>5</w:t>
            </w:r>
          </w:p>
        </w:tc>
      </w:tr>
      <w:tr w:rsidR="002762D7" w:rsidRPr="0094744E" w14:paraId="4CCE9668"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1DB996E8" w14:textId="6253F61F"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68A5BCF0"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68694F81" w14:textId="4708FB00"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2E9E929A"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090C358F" w14:textId="0452C74E"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62511A73"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6324548E" w14:textId="0E49C03A" w:rsidR="002762D7" w:rsidRPr="0094744E" w:rsidRDefault="002762D7" w:rsidP="00265AB9">
            <w:pPr>
              <w:spacing w:after="0" w:line="240" w:lineRule="auto"/>
              <w:ind w:firstLineChars="200" w:firstLine="400"/>
              <w:jc w:val="right"/>
              <w:rPr>
                <w:rFonts w:cs="Arial"/>
                <w:sz w:val="18"/>
                <w:szCs w:val="18"/>
              </w:rPr>
            </w:pPr>
            <w:r w:rsidRPr="0092467F">
              <w:t>1</w:t>
            </w:r>
          </w:p>
        </w:tc>
      </w:tr>
      <w:tr w:rsidR="002762D7" w:rsidRPr="0094744E" w14:paraId="77541431"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67BE5FA6" w14:textId="0A8C1358" w:rsidR="002762D7" w:rsidRPr="0094744E" w:rsidRDefault="002762D7" w:rsidP="00265AB9">
            <w:pPr>
              <w:spacing w:after="0" w:line="240" w:lineRule="auto"/>
              <w:ind w:firstLineChars="200" w:firstLine="400"/>
              <w:jc w:val="right"/>
              <w:rPr>
                <w:rFonts w:cs="Arial"/>
                <w:sz w:val="18"/>
                <w:szCs w:val="18"/>
              </w:rPr>
            </w:pPr>
            <w:r w:rsidRPr="0092467F">
              <w:t>0</w:t>
            </w:r>
          </w:p>
        </w:tc>
      </w:tr>
      <w:tr w:rsidR="002762D7" w:rsidRPr="0094744E" w14:paraId="6063E7E8" w14:textId="77777777" w:rsidTr="002762D7">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hideMark/>
          </w:tcPr>
          <w:p w14:paraId="238B43AB" w14:textId="2A674705" w:rsidR="002762D7" w:rsidRPr="0094744E" w:rsidRDefault="002762D7" w:rsidP="00265AB9">
            <w:pPr>
              <w:spacing w:after="0" w:line="240" w:lineRule="auto"/>
              <w:ind w:firstLineChars="200" w:firstLine="400"/>
              <w:jc w:val="right"/>
              <w:rPr>
                <w:rFonts w:cs="Arial"/>
                <w:sz w:val="18"/>
                <w:szCs w:val="18"/>
              </w:rPr>
            </w:pPr>
            <w:r w:rsidRPr="0092467F">
              <w:t>1</w:t>
            </w:r>
          </w:p>
        </w:tc>
      </w:tr>
      <w:tr w:rsidR="002762D7" w:rsidRPr="009A14B8" w14:paraId="2C8E7A50" w14:textId="77777777" w:rsidTr="002762D7">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2762D7" w:rsidRPr="0094744E" w:rsidRDefault="002762D7" w:rsidP="00265AB9">
            <w:pPr>
              <w:spacing w:after="0" w:line="240" w:lineRule="auto"/>
              <w:ind w:firstLineChars="100" w:firstLine="180"/>
              <w:rPr>
                <w:rFonts w:cs="Arial"/>
                <w:color w:val="000000"/>
                <w:sz w:val="18"/>
                <w:szCs w:val="18"/>
              </w:rPr>
            </w:pPr>
            <w:r w:rsidRPr="0094744E">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hideMark/>
          </w:tcPr>
          <w:p w14:paraId="556B8054" w14:textId="731B4311" w:rsidR="002762D7" w:rsidRPr="0094744E" w:rsidRDefault="002762D7" w:rsidP="00265AB9">
            <w:pPr>
              <w:spacing w:after="0" w:line="240" w:lineRule="auto"/>
              <w:ind w:firstLineChars="200" w:firstLine="400"/>
              <w:jc w:val="right"/>
              <w:rPr>
                <w:rFonts w:cs="Arial"/>
                <w:sz w:val="18"/>
                <w:szCs w:val="18"/>
              </w:rPr>
            </w:pPr>
            <w:r w:rsidRPr="0092467F">
              <w:t>0</w:t>
            </w:r>
          </w:p>
        </w:tc>
      </w:tr>
    </w:tbl>
    <w:p w14:paraId="4F81B343" w14:textId="49047F2C" w:rsidR="00B7590B" w:rsidRPr="00D442DB" w:rsidRDefault="00B7590B" w:rsidP="00670135">
      <w:pPr>
        <w:pStyle w:val="Heading1"/>
        <w:numPr>
          <w:ilvl w:val="0"/>
          <w:numId w:val="0"/>
        </w:numPr>
      </w:pPr>
      <w:bookmarkStart w:id="305" w:name="_Toc204190944"/>
      <w:r w:rsidRPr="00D442DB">
        <w:t>Appendix A: Real-Time Constraints</w:t>
      </w:r>
      <w:bookmarkEnd w:id="305"/>
    </w:p>
    <w:p w14:paraId="1A9F57D9" w14:textId="47AD2BA7" w:rsidR="0089577A" w:rsidRPr="00D442DB" w:rsidRDefault="00B7590B" w:rsidP="00BD682C">
      <w:pPr>
        <w:rPr>
          <w:rFonts w:cs="Arial"/>
          <w:szCs w:val="22"/>
        </w:rPr>
      </w:pPr>
      <w:r w:rsidRPr="00D442DB">
        <w:rPr>
          <w:rFonts w:cs="Arial"/>
          <w:szCs w:val="22"/>
        </w:rPr>
        <w:t>The following is a complete list of constraints act</w:t>
      </w:r>
      <w:r w:rsidR="00BA21B3" w:rsidRPr="00D442DB">
        <w:rPr>
          <w:rFonts w:cs="Arial"/>
          <w:szCs w:val="22"/>
        </w:rPr>
        <w:t>ivated in SCED</w:t>
      </w:r>
      <w:r w:rsidRPr="00D442DB">
        <w:rPr>
          <w:rFonts w:cs="Arial"/>
          <w:szCs w:val="22"/>
        </w:rPr>
        <w:t>.</w:t>
      </w:r>
      <w:r w:rsidR="00D661D8" w:rsidRPr="00D442DB">
        <w:rPr>
          <w:rFonts w:cs="Arial"/>
          <w:szCs w:val="22"/>
        </w:rPr>
        <w:t xml:space="preserve"> </w:t>
      </w:r>
      <w:r w:rsidRPr="00D442DB">
        <w:rPr>
          <w:rFonts w:cs="Arial"/>
          <w:szCs w:val="22"/>
        </w:rPr>
        <w:t xml:space="preserve">Full contingency descriptions can be found in the Standard Contingencies List located on the MIS secure site at Grid </w:t>
      </w:r>
      <w:r w:rsidRPr="00D442DB">
        <w:rPr>
          <w:rFonts w:cs="Arial"/>
          <w:szCs w:val="22"/>
        </w:rPr>
        <w:sym w:font="Wingdings" w:char="F0E0"/>
      </w:r>
      <w:r w:rsidRPr="00D442DB">
        <w:rPr>
          <w:rFonts w:cs="Arial"/>
          <w:szCs w:val="22"/>
        </w:rPr>
        <w:t xml:space="preserve"> Generation </w:t>
      </w:r>
      <w:r w:rsidRPr="00D442DB">
        <w:rPr>
          <w:rFonts w:cs="Arial"/>
          <w:szCs w:val="22"/>
        </w:rPr>
        <w:sym w:font="Wingdings" w:char="F0E0"/>
      </w:r>
      <w:r w:rsidRPr="00D442DB">
        <w:rPr>
          <w:rFonts w:cs="Arial"/>
          <w:szCs w:val="22"/>
        </w:rPr>
        <w:t xml:space="preserve"> Reliability Unit Commitment.</w:t>
      </w:r>
    </w:p>
    <w:tbl>
      <w:tblPr>
        <w:tblW w:w="8380" w:type="dxa"/>
        <w:tblLook w:val="04A0" w:firstRow="1" w:lastRow="0" w:firstColumn="1" w:lastColumn="0" w:noHBand="0" w:noVBand="1"/>
      </w:tblPr>
      <w:tblGrid>
        <w:gridCol w:w="536"/>
        <w:gridCol w:w="643"/>
        <w:gridCol w:w="1580"/>
        <w:gridCol w:w="1980"/>
        <w:gridCol w:w="1180"/>
        <w:gridCol w:w="1180"/>
        <w:gridCol w:w="1300"/>
      </w:tblGrid>
      <w:tr w:rsidR="00D442DB" w:rsidRPr="00D442DB" w14:paraId="319DAB45" w14:textId="77777777" w:rsidTr="00D442DB">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232B7177"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Year</w:t>
            </w:r>
          </w:p>
        </w:tc>
        <w:tc>
          <w:tcPr>
            <w:tcW w:w="640" w:type="dxa"/>
            <w:tcBorders>
              <w:top w:val="single" w:sz="8" w:space="0" w:color="C0C0C0"/>
              <w:left w:val="nil"/>
              <w:bottom w:val="nil"/>
              <w:right w:val="single" w:sz="8" w:space="0" w:color="C0C0C0"/>
            </w:tcBorders>
            <w:shd w:val="clear" w:color="000000" w:fill="FFFF00"/>
            <w:noWrap/>
            <w:hideMark/>
          </w:tcPr>
          <w:p w14:paraId="54ACA73D"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7E98B429"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43448367"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671DFA9"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499E16AF"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0D90B91" w14:textId="77777777" w:rsidR="00D442DB" w:rsidRPr="00D442DB" w:rsidRDefault="00D442DB" w:rsidP="00D442DB">
            <w:pPr>
              <w:spacing w:after="0" w:line="240" w:lineRule="auto"/>
              <w:jc w:val="center"/>
              <w:rPr>
                <w:rFonts w:ascii="Andale WT" w:hAnsi="Andale WT" w:cs="Tahoma"/>
                <w:color w:val="333333"/>
                <w:sz w:val="16"/>
                <w:szCs w:val="16"/>
              </w:rPr>
            </w:pPr>
            <w:r w:rsidRPr="00D442DB">
              <w:rPr>
                <w:rFonts w:ascii="Andale WT" w:hAnsi="Andale WT" w:cs="Tahoma"/>
                <w:color w:val="333333"/>
                <w:sz w:val="16"/>
                <w:szCs w:val="16"/>
              </w:rPr>
              <w:t>Count of Days</w:t>
            </w:r>
          </w:p>
        </w:tc>
      </w:tr>
      <w:tr w:rsidR="00D442DB" w:rsidRPr="00D442DB" w14:paraId="068E3819" w14:textId="77777777" w:rsidTr="00D442DB">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08C037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single" w:sz="8" w:space="0" w:color="E2E2E2"/>
              <w:left w:val="nil"/>
              <w:bottom w:val="single" w:sz="8" w:space="0" w:color="E2E2E2"/>
              <w:right w:val="single" w:sz="8" w:space="0" w:color="E2E2E2"/>
            </w:tcBorders>
            <w:shd w:val="clear" w:color="auto" w:fill="auto"/>
            <w:noWrap/>
            <w:hideMark/>
          </w:tcPr>
          <w:p w14:paraId="5122F2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44CB8D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4FFE89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HMLTN</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2EB4F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857A1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64CC240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30</w:t>
            </w:r>
          </w:p>
        </w:tc>
      </w:tr>
      <w:tr w:rsidR="00D442DB" w:rsidRPr="00D442DB" w14:paraId="5657525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0AC2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D8EF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6251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0BE6B2E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2C6A09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AF4CB4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C286FD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29</w:t>
            </w:r>
          </w:p>
        </w:tc>
      </w:tr>
      <w:tr w:rsidR="00D442DB" w:rsidRPr="00D442DB" w14:paraId="0CB715A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F89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50E3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64792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2BD52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5417BA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D4CAD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1B375B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28</w:t>
            </w:r>
          </w:p>
        </w:tc>
      </w:tr>
      <w:tr w:rsidR="00D442DB" w:rsidRPr="00D442DB" w14:paraId="198AD3B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C6F9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4EDB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E475F7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32556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5A80E8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1E68DAE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37A394A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28</w:t>
            </w:r>
          </w:p>
        </w:tc>
      </w:tr>
      <w:tr w:rsidR="00D442DB" w:rsidRPr="00D442DB" w14:paraId="2BD8522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E8CF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6A48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35B61F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13C9CD2C" w14:textId="77777777" w:rsidR="00D442DB" w:rsidRPr="00D442DB" w:rsidRDefault="00D442DB"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15060__</w:t>
            </w:r>
            <w:proofErr w:type="gramEnd"/>
            <w:r w:rsidRPr="00D442DB">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3FD0CA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7F3AA3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9D502C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28</w:t>
            </w:r>
          </w:p>
        </w:tc>
      </w:tr>
      <w:tr w:rsidR="00D442DB" w:rsidRPr="00D442DB" w14:paraId="4E3E03C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D37A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1166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6A024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896BE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6A27B27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FF638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3DBB1B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28</w:t>
            </w:r>
          </w:p>
        </w:tc>
      </w:tr>
      <w:tr w:rsidR="00D442DB" w:rsidRPr="00D442DB" w14:paraId="1548B94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2420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F9A0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3816C8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72E57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77DFDA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1CDB3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B5C76D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27</w:t>
            </w:r>
          </w:p>
        </w:tc>
      </w:tr>
      <w:tr w:rsidR="00D442DB" w:rsidRPr="00D442DB" w14:paraId="72EED66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F8AD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150C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7DCC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B0E19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56FF11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254F5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606A8EA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27</w:t>
            </w:r>
          </w:p>
        </w:tc>
      </w:tr>
      <w:tr w:rsidR="00D442DB" w:rsidRPr="00D442DB" w14:paraId="4F6E766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A35F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8AA2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68F7A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2962F3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417F0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57208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2B2C64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26</w:t>
            </w:r>
          </w:p>
        </w:tc>
      </w:tr>
      <w:tr w:rsidR="00D442DB" w:rsidRPr="00D442DB" w14:paraId="5ED69A1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C02B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4613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96EA18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436A5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5F85B4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75FDD9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3C5303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24</w:t>
            </w:r>
          </w:p>
        </w:tc>
      </w:tr>
      <w:tr w:rsidR="00D442DB" w:rsidRPr="00D442DB" w14:paraId="235EC37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E18F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D43C3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BB6DF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1A249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39E3A4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D28016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2CAA66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24</w:t>
            </w:r>
          </w:p>
        </w:tc>
      </w:tr>
      <w:tr w:rsidR="00D442DB" w:rsidRPr="00D442DB" w14:paraId="3636118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7D84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4B153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A7897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0F59B5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7F8CA7E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21248D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22807C8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24</w:t>
            </w:r>
          </w:p>
        </w:tc>
      </w:tr>
      <w:tr w:rsidR="00D442DB" w:rsidRPr="00D442DB" w14:paraId="749E0D0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4B0A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D66C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D1636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18339E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0F56D5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180" w:type="dxa"/>
            <w:tcBorders>
              <w:top w:val="nil"/>
              <w:left w:val="nil"/>
              <w:bottom w:val="single" w:sz="8" w:space="0" w:color="E2E2E2"/>
              <w:right w:val="single" w:sz="8" w:space="0" w:color="E2E2E2"/>
            </w:tcBorders>
            <w:shd w:val="clear" w:color="auto" w:fill="auto"/>
            <w:noWrap/>
            <w:hideMark/>
          </w:tcPr>
          <w:p w14:paraId="1157CAD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700E6DF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24</w:t>
            </w:r>
          </w:p>
        </w:tc>
      </w:tr>
      <w:tr w:rsidR="00D442DB" w:rsidRPr="00D442DB" w14:paraId="1DD090A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668D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3FE3E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116FD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A05C0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79C52F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1CC152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3F8649F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23</w:t>
            </w:r>
          </w:p>
        </w:tc>
      </w:tr>
      <w:tr w:rsidR="00D442DB" w:rsidRPr="00D442DB" w14:paraId="7B31FFE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4A1D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674E1E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AEBE5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06C2E9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205__A</w:t>
            </w:r>
          </w:p>
        </w:tc>
        <w:tc>
          <w:tcPr>
            <w:tcW w:w="1180" w:type="dxa"/>
            <w:tcBorders>
              <w:top w:val="nil"/>
              <w:left w:val="nil"/>
              <w:bottom w:val="single" w:sz="8" w:space="0" w:color="E2E2E2"/>
              <w:right w:val="single" w:sz="8" w:space="0" w:color="E2E2E2"/>
            </w:tcBorders>
            <w:shd w:val="clear" w:color="auto" w:fill="auto"/>
            <w:noWrap/>
            <w:hideMark/>
          </w:tcPr>
          <w:p w14:paraId="7E9129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MNSES</w:t>
            </w:r>
          </w:p>
        </w:tc>
        <w:tc>
          <w:tcPr>
            <w:tcW w:w="1180" w:type="dxa"/>
            <w:tcBorders>
              <w:top w:val="nil"/>
              <w:left w:val="nil"/>
              <w:bottom w:val="single" w:sz="8" w:space="0" w:color="E2E2E2"/>
              <w:right w:val="single" w:sz="8" w:space="0" w:color="E2E2E2"/>
            </w:tcBorders>
            <w:shd w:val="clear" w:color="auto" w:fill="auto"/>
            <w:noWrap/>
            <w:hideMark/>
          </w:tcPr>
          <w:p w14:paraId="21F6E7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hideMark/>
          </w:tcPr>
          <w:p w14:paraId="181BBD1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23</w:t>
            </w:r>
          </w:p>
        </w:tc>
      </w:tr>
      <w:tr w:rsidR="00D442DB" w:rsidRPr="00D442DB" w14:paraId="72B3461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35E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B721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D8FC2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5F2352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69145C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D1EC79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0DB936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22</w:t>
            </w:r>
          </w:p>
        </w:tc>
      </w:tr>
      <w:tr w:rsidR="00D442DB" w:rsidRPr="00D442DB" w14:paraId="6604F9C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5A2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9AF0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FFC92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shd w:val="clear" w:color="auto" w:fill="auto"/>
            <w:noWrap/>
            <w:hideMark/>
          </w:tcPr>
          <w:p w14:paraId="278028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7A98EF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5824C2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15407CE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22</w:t>
            </w:r>
          </w:p>
        </w:tc>
      </w:tr>
      <w:tr w:rsidR="00D442DB" w:rsidRPr="00D442DB" w14:paraId="16091D0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EECF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99B3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69ACD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0BD3F4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5D4E094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15C5B9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5D68BC3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22</w:t>
            </w:r>
          </w:p>
        </w:tc>
      </w:tr>
      <w:tr w:rsidR="00D442DB" w:rsidRPr="00D442DB" w14:paraId="6AFAB0B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ADB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A7141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BBA2F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0AD47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129A9B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05915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4A5E2C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21</w:t>
            </w:r>
          </w:p>
        </w:tc>
      </w:tr>
      <w:tr w:rsidR="00D442DB" w:rsidRPr="00D442DB" w14:paraId="43EF2CE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5AE3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C74F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C3A74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shd w:val="clear" w:color="auto" w:fill="auto"/>
            <w:noWrap/>
            <w:hideMark/>
          </w:tcPr>
          <w:p w14:paraId="79A738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1F35F6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447FC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8B5DD1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20</w:t>
            </w:r>
          </w:p>
        </w:tc>
      </w:tr>
      <w:tr w:rsidR="00D442DB" w:rsidRPr="00D442DB" w14:paraId="40DA424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9A24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84D3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7AC1B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60A128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21A9FE8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119663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5165938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19</w:t>
            </w:r>
          </w:p>
        </w:tc>
      </w:tr>
      <w:tr w:rsidR="00D442DB" w:rsidRPr="00D442DB" w14:paraId="27D3563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2E08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01F9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3D8CF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shd w:val="clear" w:color="auto" w:fill="auto"/>
            <w:noWrap/>
            <w:hideMark/>
          </w:tcPr>
          <w:p w14:paraId="3FAE194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150DAD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48C55A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5626C15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19</w:t>
            </w:r>
          </w:p>
        </w:tc>
      </w:tr>
      <w:tr w:rsidR="00D442DB" w:rsidRPr="00D442DB" w14:paraId="66F0E1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9F0CE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BF48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5881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146203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F2794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C870E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445DB0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19</w:t>
            </w:r>
          </w:p>
        </w:tc>
      </w:tr>
      <w:tr w:rsidR="00D442DB" w:rsidRPr="00D442DB" w14:paraId="6564C5F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1647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AF02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3FFBC1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4E0C0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6D3309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59F6FE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392E4E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18</w:t>
            </w:r>
          </w:p>
        </w:tc>
      </w:tr>
      <w:tr w:rsidR="00D442DB" w:rsidRPr="00D442DB" w14:paraId="747D434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0B70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E2A59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4F814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C45F9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37A82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DF6CF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093785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17</w:t>
            </w:r>
          </w:p>
        </w:tc>
      </w:tr>
      <w:tr w:rsidR="00D442DB" w:rsidRPr="00D442DB" w14:paraId="3C015E1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8ADD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53CD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00D21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22CA13C6" w14:textId="77777777" w:rsidR="00D442DB" w:rsidRPr="00D442DB" w:rsidRDefault="00D442DB"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35050__</w:t>
            </w:r>
            <w:proofErr w:type="gramEnd"/>
            <w:r w:rsidRPr="00D442DB">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3D654D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725069A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1F3409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17</w:t>
            </w:r>
          </w:p>
        </w:tc>
      </w:tr>
      <w:tr w:rsidR="00D442DB" w:rsidRPr="00D442DB" w14:paraId="7603E04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8330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DC4B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853B67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E8B83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39517B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5F924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202870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16</w:t>
            </w:r>
          </w:p>
        </w:tc>
      </w:tr>
      <w:tr w:rsidR="00D442DB" w:rsidRPr="00D442DB" w14:paraId="52EA259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BEF1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15618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EF308A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CA0A5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5A0CF6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E5DA9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A45CD8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15</w:t>
            </w:r>
          </w:p>
        </w:tc>
      </w:tr>
      <w:tr w:rsidR="00D442DB" w:rsidRPr="00D442DB" w14:paraId="7C212BA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B09C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7C05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DEC76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0397E0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489E3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8E3FC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D5B218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5C12FAF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938A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2957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F0A45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823FB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767A7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EA2A4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07BE52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2E5624E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336C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C680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435E5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MXMU158</w:t>
            </w:r>
          </w:p>
        </w:tc>
        <w:tc>
          <w:tcPr>
            <w:tcW w:w="1980" w:type="dxa"/>
            <w:tcBorders>
              <w:top w:val="nil"/>
              <w:left w:val="nil"/>
              <w:bottom w:val="single" w:sz="8" w:space="0" w:color="E2E2E2"/>
              <w:right w:val="single" w:sz="8" w:space="0" w:color="E2E2E2"/>
            </w:tcBorders>
            <w:shd w:val="clear" w:color="auto" w:fill="auto"/>
            <w:noWrap/>
            <w:hideMark/>
          </w:tcPr>
          <w:p w14:paraId="42AEF7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4D5E0F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2C7D47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5D37521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78C11D6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D2DA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9185B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66BA7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4AF91B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51A87E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4800C1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5FFFF0A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716E1E9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92AC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FA06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DC65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837E0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729B04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401306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34F3361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3EA1E18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99513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CD7F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9887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09443D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2FBB4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D4FFAD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056D7C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0B9F147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562D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1FFE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2727B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CF85D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F1F31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AC66A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8EF9E7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7D9F604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E126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8512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43233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44EAE5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026C01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047B05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7EA0E5D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2B4A8C8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3CC7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B1E5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7B5F6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ABDF2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040CF1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7F9187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0CF843B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14</w:t>
            </w:r>
          </w:p>
        </w:tc>
      </w:tr>
      <w:tr w:rsidR="00D442DB" w:rsidRPr="00D442DB" w14:paraId="6AEDD24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FE416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20F4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95A30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40E49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33946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60E2A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AE4145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13</w:t>
            </w:r>
          </w:p>
        </w:tc>
      </w:tr>
      <w:tr w:rsidR="00D442DB" w:rsidRPr="00D442DB" w14:paraId="3FEF36A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A8EB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54C6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E461E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131B55D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1AB9B4B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615671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4C3FA02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13</w:t>
            </w:r>
          </w:p>
        </w:tc>
      </w:tr>
      <w:tr w:rsidR="00D442DB" w:rsidRPr="00D442DB" w14:paraId="7C19552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1194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7A73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C9E71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56D946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7E30F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4CE7E9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780893C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13</w:t>
            </w:r>
          </w:p>
        </w:tc>
      </w:tr>
      <w:tr w:rsidR="00D442DB" w:rsidRPr="00D442DB" w14:paraId="499BCDB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E5F8D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891B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5FCD9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0253C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0F9DB59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304D507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21154F9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13</w:t>
            </w:r>
          </w:p>
        </w:tc>
      </w:tr>
      <w:tr w:rsidR="00D442DB" w:rsidRPr="00D442DB" w14:paraId="2796548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30C3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B95E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85B61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34AF17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C14A4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F04B8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330861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13</w:t>
            </w:r>
          </w:p>
        </w:tc>
      </w:tr>
      <w:tr w:rsidR="00D442DB" w:rsidRPr="00D442DB" w14:paraId="3784E85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350C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209AA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8D9A1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MBIGLYL9</w:t>
            </w:r>
          </w:p>
        </w:tc>
        <w:tc>
          <w:tcPr>
            <w:tcW w:w="1980" w:type="dxa"/>
            <w:tcBorders>
              <w:top w:val="nil"/>
              <w:left w:val="nil"/>
              <w:bottom w:val="single" w:sz="8" w:space="0" w:color="E2E2E2"/>
              <w:right w:val="single" w:sz="8" w:space="0" w:color="E2E2E2"/>
            </w:tcBorders>
            <w:shd w:val="clear" w:color="auto" w:fill="auto"/>
            <w:noWrap/>
            <w:hideMark/>
          </w:tcPr>
          <w:p w14:paraId="201B6B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56ED1E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1ADA3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5D76F43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12</w:t>
            </w:r>
          </w:p>
        </w:tc>
      </w:tr>
      <w:tr w:rsidR="00D442DB" w:rsidRPr="00D442DB" w14:paraId="2077E2A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D2D2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D826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93E94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C093A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6EE94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9BC298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292454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12</w:t>
            </w:r>
          </w:p>
        </w:tc>
      </w:tr>
      <w:tr w:rsidR="00D442DB" w:rsidRPr="00D442DB" w14:paraId="5DBCCE0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3FB7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68D8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E59936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hideMark/>
          </w:tcPr>
          <w:p w14:paraId="0D792F1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7D112A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69FF3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1150A45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12</w:t>
            </w:r>
          </w:p>
        </w:tc>
      </w:tr>
      <w:tr w:rsidR="00D442DB" w:rsidRPr="00D442DB" w14:paraId="67237E3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38E6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EF44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A2746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hideMark/>
          </w:tcPr>
          <w:p w14:paraId="2FC38B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JN_WAP64_A</w:t>
            </w:r>
          </w:p>
        </w:tc>
        <w:tc>
          <w:tcPr>
            <w:tcW w:w="1180" w:type="dxa"/>
            <w:tcBorders>
              <w:top w:val="nil"/>
              <w:left w:val="nil"/>
              <w:bottom w:val="single" w:sz="8" w:space="0" w:color="E2E2E2"/>
              <w:right w:val="single" w:sz="8" w:space="0" w:color="E2E2E2"/>
            </w:tcBorders>
            <w:shd w:val="clear" w:color="auto" w:fill="auto"/>
            <w:noWrap/>
            <w:hideMark/>
          </w:tcPr>
          <w:p w14:paraId="7BCA56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C5535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0BE4E4A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11</w:t>
            </w:r>
          </w:p>
        </w:tc>
      </w:tr>
      <w:tr w:rsidR="00D442DB" w:rsidRPr="00D442DB" w14:paraId="2CEED16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AE68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E963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CA2FA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37037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31A45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1F409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0A16EF8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11</w:t>
            </w:r>
          </w:p>
        </w:tc>
      </w:tr>
      <w:tr w:rsidR="00D442DB" w:rsidRPr="00D442DB" w14:paraId="10E99B6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E332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14180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8EB5C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SABIABM8</w:t>
            </w:r>
          </w:p>
        </w:tc>
        <w:tc>
          <w:tcPr>
            <w:tcW w:w="1980" w:type="dxa"/>
            <w:tcBorders>
              <w:top w:val="nil"/>
              <w:left w:val="nil"/>
              <w:bottom w:val="single" w:sz="8" w:space="0" w:color="E2E2E2"/>
              <w:right w:val="single" w:sz="8" w:space="0" w:color="E2E2E2"/>
            </w:tcBorders>
            <w:shd w:val="clear" w:color="auto" w:fill="auto"/>
            <w:noWrap/>
            <w:hideMark/>
          </w:tcPr>
          <w:p w14:paraId="68477F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hideMark/>
          </w:tcPr>
          <w:p w14:paraId="19E6A6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408BB5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4ACF61D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11</w:t>
            </w:r>
          </w:p>
        </w:tc>
      </w:tr>
      <w:tr w:rsidR="00D442DB" w:rsidRPr="00D442DB" w14:paraId="060D775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FA67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681B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DEE65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3DAE1C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5B88C1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28744B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10862A3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4FE49A6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A705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B9AB1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88FF7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661FEC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71C742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04455AD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73BA5F3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2BBB8CB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0422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BECE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806C9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XHA2S89</w:t>
            </w:r>
          </w:p>
        </w:tc>
        <w:tc>
          <w:tcPr>
            <w:tcW w:w="1980" w:type="dxa"/>
            <w:tcBorders>
              <w:top w:val="nil"/>
              <w:left w:val="nil"/>
              <w:bottom w:val="single" w:sz="8" w:space="0" w:color="E2E2E2"/>
              <w:right w:val="single" w:sz="8" w:space="0" w:color="E2E2E2"/>
            </w:tcBorders>
            <w:shd w:val="clear" w:color="auto" w:fill="auto"/>
            <w:noWrap/>
            <w:hideMark/>
          </w:tcPr>
          <w:p w14:paraId="375E72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shd w:val="clear" w:color="auto" w:fill="auto"/>
            <w:noWrap/>
            <w:hideMark/>
          </w:tcPr>
          <w:p w14:paraId="3D4FAA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343A9B6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shd w:val="clear" w:color="auto" w:fill="auto"/>
            <w:noWrap/>
            <w:hideMark/>
          </w:tcPr>
          <w:p w14:paraId="47693FA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01043AF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12E2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85A9D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2D298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54413F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61E5F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64C0F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EE98E4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5350BF5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571B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CBB9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49EB3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shd w:val="clear" w:color="auto" w:fill="auto"/>
            <w:noWrap/>
            <w:hideMark/>
          </w:tcPr>
          <w:p w14:paraId="27616C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5F98CE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426BB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5CEB8B6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0B64D07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CA73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AFAE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EB6F1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DPHRCTR5</w:t>
            </w:r>
          </w:p>
        </w:tc>
        <w:tc>
          <w:tcPr>
            <w:tcW w:w="1980" w:type="dxa"/>
            <w:tcBorders>
              <w:top w:val="nil"/>
              <w:left w:val="nil"/>
              <w:bottom w:val="single" w:sz="8" w:space="0" w:color="E2E2E2"/>
              <w:right w:val="single" w:sz="8" w:space="0" w:color="E2E2E2"/>
            </w:tcBorders>
            <w:shd w:val="clear" w:color="auto" w:fill="auto"/>
            <w:noWrap/>
            <w:hideMark/>
          </w:tcPr>
          <w:p w14:paraId="7B5FE98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298ECF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66AE40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45DEB22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10</w:t>
            </w:r>
          </w:p>
        </w:tc>
      </w:tr>
      <w:tr w:rsidR="00D442DB" w:rsidRPr="00D442DB" w14:paraId="256DE62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9F3B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AF14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FA03E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317AC1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D54F7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F9704D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FA198C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9</w:t>
            </w:r>
          </w:p>
        </w:tc>
      </w:tr>
      <w:tr w:rsidR="00D442DB" w:rsidRPr="00D442DB" w14:paraId="23FB942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2234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456C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5509A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504E97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220FB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64AA6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8F0410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9</w:t>
            </w:r>
          </w:p>
        </w:tc>
      </w:tr>
      <w:tr w:rsidR="00D442DB" w:rsidRPr="00D442DB" w14:paraId="226E27C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6FFB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08B6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D4789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4C8372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9C719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16349F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7BD4813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796385C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F896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A2F5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BA887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4B67CF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87D36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6B1DD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07BD33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4A163AC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0F18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02F9D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DBBAF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145B7C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14C774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2BE4C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98623C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74049A7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DA408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E98E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71FA9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44AFA3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21100C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7FBCB3A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546465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699C391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A6CFE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8290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4E9D3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596D1F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4A6323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8605D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3E7AB1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56222B5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74B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2F264C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B5850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361FCA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7CA91D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ED4A8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F4F093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8</w:t>
            </w:r>
          </w:p>
        </w:tc>
      </w:tr>
      <w:tr w:rsidR="00D442DB" w:rsidRPr="00D442DB" w14:paraId="711FEC1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E4D1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4772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FFD8A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MMCKSWE5</w:t>
            </w:r>
          </w:p>
        </w:tc>
        <w:tc>
          <w:tcPr>
            <w:tcW w:w="1980" w:type="dxa"/>
            <w:tcBorders>
              <w:top w:val="nil"/>
              <w:left w:val="nil"/>
              <w:bottom w:val="single" w:sz="8" w:space="0" w:color="E2E2E2"/>
              <w:right w:val="single" w:sz="8" w:space="0" w:color="E2E2E2"/>
            </w:tcBorders>
            <w:shd w:val="clear" w:color="auto" w:fill="auto"/>
            <w:noWrap/>
            <w:hideMark/>
          </w:tcPr>
          <w:p w14:paraId="6CBB08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5E53CF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504AB2B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5CB6EFF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00E4789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B1B5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986C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7B4A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DRICLOU8</w:t>
            </w:r>
          </w:p>
        </w:tc>
        <w:tc>
          <w:tcPr>
            <w:tcW w:w="1980" w:type="dxa"/>
            <w:tcBorders>
              <w:top w:val="nil"/>
              <w:left w:val="nil"/>
              <w:bottom w:val="single" w:sz="8" w:space="0" w:color="E2E2E2"/>
              <w:right w:val="single" w:sz="8" w:space="0" w:color="E2E2E2"/>
            </w:tcBorders>
            <w:shd w:val="clear" w:color="auto" w:fill="auto"/>
            <w:noWrap/>
            <w:hideMark/>
          </w:tcPr>
          <w:p w14:paraId="4AF43A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hideMark/>
          </w:tcPr>
          <w:p w14:paraId="166EA9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hideMark/>
          </w:tcPr>
          <w:p w14:paraId="2E5F8B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hideMark/>
          </w:tcPr>
          <w:p w14:paraId="227BC29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789053D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3F88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911B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AE04E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A3A53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6A95B1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0BDA7C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7F54CC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5A7DDD9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EDA3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B734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578789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69B833C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hideMark/>
          </w:tcPr>
          <w:p w14:paraId="5AA6D5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hideMark/>
          </w:tcPr>
          <w:p w14:paraId="4D5572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hideMark/>
          </w:tcPr>
          <w:p w14:paraId="6222575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5A257D5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AB48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164F8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1F5A5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17D4D6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5B31A7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AFC45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5B04971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6093294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47261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8DEB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68C58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138C6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1A2CEE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shd w:val="clear" w:color="auto" w:fill="auto"/>
            <w:noWrap/>
            <w:hideMark/>
          </w:tcPr>
          <w:p w14:paraId="48C9FD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0820777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21BC72F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A372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7E56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6C2C4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MMCKSWE5</w:t>
            </w:r>
          </w:p>
        </w:tc>
        <w:tc>
          <w:tcPr>
            <w:tcW w:w="1980" w:type="dxa"/>
            <w:tcBorders>
              <w:top w:val="nil"/>
              <w:left w:val="nil"/>
              <w:bottom w:val="single" w:sz="8" w:space="0" w:color="E2E2E2"/>
              <w:right w:val="single" w:sz="8" w:space="0" w:color="E2E2E2"/>
            </w:tcBorders>
            <w:shd w:val="clear" w:color="auto" w:fill="auto"/>
            <w:noWrap/>
            <w:hideMark/>
          </w:tcPr>
          <w:p w14:paraId="58EF04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649E74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2DF602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51D6350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247BAFE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92E3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35CA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D9728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3AF013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271C0C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A060C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529179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7</w:t>
            </w:r>
          </w:p>
        </w:tc>
      </w:tr>
      <w:tr w:rsidR="00D442DB" w:rsidRPr="00D442DB" w14:paraId="538CFFF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1766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CD41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14CC6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hideMark/>
          </w:tcPr>
          <w:p w14:paraId="79693588" w14:textId="77777777" w:rsidR="00D442DB" w:rsidRPr="00D442DB" w:rsidRDefault="00D442DB"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35050__</w:t>
            </w:r>
            <w:proofErr w:type="gramEnd"/>
            <w:r w:rsidRPr="00D442DB">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543792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72F653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6EFF4F2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63C1FD8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4444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F29B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3911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hideMark/>
          </w:tcPr>
          <w:p w14:paraId="326EAA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BI_JN_64_A</w:t>
            </w:r>
          </w:p>
        </w:tc>
        <w:tc>
          <w:tcPr>
            <w:tcW w:w="1180" w:type="dxa"/>
            <w:tcBorders>
              <w:top w:val="nil"/>
              <w:left w:val="nil"/>
              <w:bottom w:val="single" w:sz="8" w:space="0" w:color="E2E2E2"/>
              <w:right w:val="single" w:sz="8" w:space="0" w:color="E2E2E2"/>
            </w:tcBorders>
            <w:shd w:val="clear" w:color="auto" w:fill="auto"/>
            <w:noWrap/>
            <w:hideMark/>
          </w:tcPr>
          <w:p w14:paraId="5A9441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04AB07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055B9B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47A25C7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27839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F06B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465AF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1C1476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80388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A856F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0C23773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2FCD33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C1298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61F4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BE088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3FE1C5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535858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7F51A2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79CC5B0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4A62EEB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BD6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70698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98C49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DGRSLNC5</w:t>
            </w:r>
          </w:p>
        </w:tc>
        <w:tc>
          <w:tcPr>
            <w:tcW w:w="1980" w:type="dxa"/>
            <w:tcBorders>
              <w:top w:val="nil"/>
              <w:left w:val="nil"/>
              <w:bottom w:val="single" w:sz="8" w:space="0" w:color="E2E2E2"/>
              <w:right w:val="single" w:sz="8" w:space="0" w:color="E2E2E2"/>
            </w:tcBorders>
            <w:shd w:val="clear" w:color="auto" w:fill="auto"/>
            <w:noWrap/>
            <w:hideMark/>
          </w:tcPr>
          <w:p w14:paraId="45ED03B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EAST_REAC_SEC__1</w:t>
            </w:r>
          </w:p>
        </w:tc>
        <w:tc>
          <w:tcPr>
            <w:tcW w:w="1180" w:type="dxa"/>
            <w:tcBorders>
              <w:top w:val="nil"/>
              <w:left w:val="nil"/>
              <w:bottom w:val="single" w:sz="8" w:space="0" w:color="E2E2E2"/>
              <w:right w:val="single" w:sz="8" w:space="0" w:color="E2E2E2"/>
            </w:tcBorders>
            <w:shd w:val="clear" w:color="auto" w:fill="auto"/>
            <w:noWrap/>
            <w:hideMark/>
          </w:tcPr>
          <w:p w14:paraId="30B4C7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22674C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6FEBF6A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3452B5A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6DA2C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0B59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37B4A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0BF6A8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10BAD6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6ACA71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7362E75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70D7FB4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106E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5B28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53A8F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29E3C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6B8B2D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555730A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CF3678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45CA0EB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D01D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1311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D8C28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2507A6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319814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32513B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7154303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7317D04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A426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53AB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3E015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56953AD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6001C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D573F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7264AF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76CA42F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9F3EF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3F62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DB92B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3C06D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483CE5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32C4E6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5C8E37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7D5EE0A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77BA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2F00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A3253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shd w:val="clear" w:color="auto" w:fill="auto"/>
            <w:noWrap/>
            <w:hideMark/>
          </w:tcPr>
          <w:p w14:paraId="47B01B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hideMark/>
          </w:tcPr>
          <w:p w14:paraId="4A2992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hideMark/>
          </w:tcPr>
          <w:p w14:paraId="37E4233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627BBD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6</w:t>
            </w:r>
          </w:p>
        </w:tc>
      </w:tr>
      <w:tr w:rsidR="00D442DB" w:rsidRPr="00D442DB" w14:paraId="64A7ECE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DE53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3312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155CD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63C486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0558F3A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0890D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64C7EBA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2709804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397E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B390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B8C9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shd w:val="clear" w:color="auto" w:fill="auto"/>
            <w:noWrap/>
            <w:hideMark/>
          </w:tcPr>
          <w:p w14:paraId="581E5D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1FEA35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771491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6B2289B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02998E8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8A0A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C425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3CE75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42886E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6F34C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ED651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EFCC83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1C732CE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D42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9DC06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8F9FC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29504EA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08E5C6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71F9AC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1256868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175BED4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8D6C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8F513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22B641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15AB167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5F8A1D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509BFB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0AFC97E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6D09162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AB9D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BCB1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7E836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SEAGHAM8</w:t>
            </w:r>
          </w:p>
        </w:tc>
        <w:tc>
          <w:tcPr>
            <w:tcW w:w="1980" w:type="dxa"/>
            <w:tcBorders>
              <w:top w:val="nil"/>
              <w:left w:val="nil"/>
              <w:bottom w:val="single" w:sz="8" w:space="0" w:color="E2E2E2"/>
              <w:right w:val="single" w:sz="8" w:space="0" w:color="E2E2E2"/>
            </w:tcBorders>
            <w:shd w:val="clear" w:color="auto" w:fill="auto"/>
            <w:noWrap/>
            <w:hideMark/>
          </w:tcPr>
          <w:p w14:paraId="328CD37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5F992B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121E6C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4243B7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0269D21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A471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AAA0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FCC77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021D17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3126873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2E1CF8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28633EB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540EE5B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AD8D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D1A5C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7687F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0EFC5B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24971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68696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444878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57B04BA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8F31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590F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DBEC8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4B2AC2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426196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34DE3D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4CE7122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450BCD6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53AF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7B97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A73720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39E9EE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5E6D9A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DC564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08B5E48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0E87ECF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D4C1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FD77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EF29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C0888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E57A6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3AC7E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B7D3C8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5</w:t>
            </w:r>
          </w:p>
        </w:tc>
      </w:tr>
      <w:tr w:rsidR="00D442DB" w:rsidRPr="00D442DB" w14:paraId="163C680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99DA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7190B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BC9A0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112547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E3932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534677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51571E9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22EC87A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6EEB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5007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13D5E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2A4FA45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4C5FC3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10D4E4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524E5A5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61BD64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1D1F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5CF1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FA991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274062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6C1DF0D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53AD03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2F78BDF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27050C5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7B10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4EB6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FC6BF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36A75E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4DE6CB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A1860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446B11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6F52FC2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B7FE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9A811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A56D1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shd w:val="clear" w:color="auto" w:fill="auto"/>
            <w:noWrap/>
            <w:hideMark/>
          </w:tcPr>
          <w:p w14:paraId="0FA58C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D1233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E4E4B8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B4635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1022C41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9F78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E9F8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FFCE6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XTOR89</w:t>
            </w:r>
          </w:p>
        </w:tc>
        <w:tc>
          <w:tcPr>
            <w:tcW w:w="1980" w:type="dxa"/>
            <w:tcBorders>
              <w:top w:val="nil"/>
              <w:left w:val="nil"/>
              <w:bottom w:val="single" w:sz="8" w:space="0" w:color="E2E2E2"/>
              <w:right w:val="single" w:sz="8" w:space="0" w:color="E2E2E2"/>
            </w:tcBorders>
            <w:shd w:val="clear" w:color="auto" w:fill="auto"/>
            <w:noWrap/>
            <w:hideMark/>
          </w:tcPr>
          <w:p w14:paraId="1413D5D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57FFC9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0ADBCA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2CF362D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FEEC52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CA84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4526E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5953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SBUZLME8</w:t>
            </w:r>
          </w:p>
        </w:tc>
        <w:tc>
          <w:tcPr>
            <w:tcW w:w="1980" w:type="dxa"/>
            <w:tcBorders>
              <w:top w:val="nil"/>
              <w:left w:val="nil"/>
              <w:bottom w:val="single" w:sz="8" w:space="0" w:color="E2E2E2"/>
              <w:right w:val="single" w:sz="8" w:space="0" w:color="E2E2E2"/>
            </w:tcBorders>
            <w:shd w:val="clear" w:color="auto" w:fill="auto"/>
            <w:noWrap/>
            <w:hideMark/>
          </w:tcPr>
          <w:p w14:paraId="32F71D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4D373B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AF314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3A79062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0C09579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0DB2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95CE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C1037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SBRTANT8</w:t>
            </w:r>
          </w:p>
        </w:tc>
        <w:tc>
          <w:tcPr>
            <w:tcW w:w="1980" w:type="dxa"/>
            <w:tcBorders>
              <w:top w:val="nil"/>
              <w:left w:val="nil"/>
              <w:bottom w:val="single" w:sz="8" w:space="0" w:color="E2E2E2"/>
              <w:right w:val="single" w:sz="8" w:space="0" w:color="E2E2E2"/>
            </w:tcBorders>
            <w:shd w:val="clear" w:color="auto" w:fill="auto"/>
            <w:noWrap/>
            <w:hideMark/>
          </w:tcPr>
          <w:p w14:paraId="7535A4B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25FD06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shd w:val="clear" w:color="auto" w:fill="auto"/>
            <w:noWrap/>
            <w:hideMark/>
          </w:tcPr>
          <w:p w14:paraId="76F8E0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300" w:type="dxa"/>
            <w:tcBorders>
              <w:top w:val="nil"/>
              <w:left w:val="nil"/>
              <w:bottom w:val="single" w:sz="8" w:space="0" w:color="E2E2E2"/>
              <w:right w:val="single" w:sz="8" w:space="0" w:color="E2E2E2"/>
            </w:tcBorders>
            <w:shd w:val="clear" w:color="auto" w:fill="auto"/>
            <w:noWrap/>
            <w:hideMark/>
          </w:tcPr>
          <w:p w14:paraId="44D3CA6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3A939FC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722B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F01A3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2AB6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369EA2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7EC415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389C4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755330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1A5D1CB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6A3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9129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3E7C6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hideMark/>
          </w:tcPr>
          <w:p w14:paraId="3DC9390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hideMark/>
          </w:tcPr>
          <w:p w14:paraId="6B9E14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2A8F7EC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5DFEFDD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6778A51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244D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8B4CB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AF27D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43D003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E15AA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402CD8A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13816E7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34CA080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629B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ECD6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FEA09C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1086FC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58809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6EF396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1EC642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2552350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1C2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9BB85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9EDDA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14DB0F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32EC00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22C9B2D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EDE684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5529AC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C9C0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D804D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D3E66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1DDFBD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2B7796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5CFC3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2E7E7B7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3F6ED8C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09BB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60C3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049B1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462CF5C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45DE2D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7783C5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153C254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36836B5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7E34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A8BB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240F9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SBRTANT8</w:t>
            </w:r>
          </w:p>
        </w:tc>
        <w:tc>
          <w:tcPr>
            <w:tcW w:w="1980" w:type="dxa"/>
            <w:tcBorders>
              <w:top w:val="nil"/>
              <w:left w:val="nil"/>
              <w:bottom w:val="single" w:sz="8" w:space="0" w:color="E2E2E2"/>
              <w:right w:val="single" w:sz="8" w:space="0" w:color="E2E2E2"/>
            </w:tcBorders>
            <w:shd w:val="clear" w:color="auto" w:fill="auto"/>
            <w:noWrap/>
            <w:hideMark/>
          </w:tcPr>
          <w:p w14:paraId="51B2A7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4DC588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180" w:type="dxa"/>
            <w:tcBorders>
              <w:top w:val="nil"/>
              <w:left w:val="nil"/>
              <w:bottom w:val="single" w:sz="8" w:space="0" w:color="E2E2E2"/>
              <w:right w:val="single" w:sz="8" w:space="0" w:color="E2E2E2"/>
            </w:tcBorders>
            <w:shd w:val="clear" w:color="auto" w:fill="auto"/>
            <w:noWrap/>
            <w:hideMark/>
          </w:tcPr>
          <w:p w14:paraId="2E0AC8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shd w:val="clear" w:color="auto" w:fill="auto"/>
            <w:noWrap/>
            <w:hideMark/>
          </w:tcPr>
          <w:p w14:paraId="6ECC812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3564F16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B9CF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75484B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17FE0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51C1B9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00821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301E2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A5E796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BD6B9E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8E26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6529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7ED17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DB333E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2EDBD5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291D7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0140A2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21FDC3A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A6F2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B567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C54ED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312028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39B97A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1BAFF1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47CD172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239D69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47B6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1E4A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1C562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10211D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1659A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1E316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FD890D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752F9AB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EAE93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0225A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76B01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7F1384C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2ADA476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12F0E9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3F387D6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7474934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4FC8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C25B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C2AE7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74F53AB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EDA637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1B2760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0A2110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24FCAE1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432B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E932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B39D6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4E70C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ED650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3ED0AB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665D511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47EA92C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B017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94A7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3E38B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1B6E1BE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NB_THW97_A</w:t>
            </w:r>
          </w:p>
        </w:tc>
        <w:tc>
          <w:tcPr>
            <w:tcW w:w="1180" w:type="dxa"/>
            <w:tcBorders>
              <w:top w:val="nil"/>
              <w:left w:val="nil"/>
              <w:bottom w:val="single" w:sz="8" w:space="0" w:color="E2E2E2"/>
              <w:right w:val="single" w:sz="8" w:space="0" w:color="E2E2E2"/>
            </w:tcBorders>
            <w:shd w:val="clear" w:color="auto" w:fill="auto"/>
            <w:noWrap/>
            <w:hideMark/>
          </w:tcPr>
          <w:p w14:paraId="6A3172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shd w:val="clear" w:color="auto" w:fill="auto"/>
            <w:noWrap/>
            <w:hideMark/>
          </w:tcPr>
          <w:p w14:paraId="05F4A7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w:t>
            </w:r>
          </w:p>
        </w:tc>
        <w:tc>
          <w:tcPr>
            <w:tcW w:w="1300" w:type="dxa"/>
            <w:tcBorders>
              <w:top w:val="nil"/>
              <w:left w:val="nil"/>
              <w:bottom w:val="single" w:sz="8" w:space="0" w:color="E2E2E2"/>
              <w:right w:val="single" w:sz="8" w:space="0" w:color="E2E2E2"/>
            </w:tcBorders>
            <w:shd w:val="clear" w:color="auto" w:fill="auto"/>
            <w:noWrap/>
            <w:hideMark/>
          </w:tcPr>
          <w:p w14:paraId="15C1D3E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4</w:t>
            </w:r>
          </w:p>
        </w:tc>
      </w:tr>
      <w:tr w:rsidR="00D442DB" w:rsidRPr="00D442DB" w14:paraId="5101B1B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0E3B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1641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ED92A9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shd w:val="clear" w:color="auto" w:fill="auto"/>
            <w:noWrap/>
            <w:hideMark/>
          </w:tcPr>
          <w:p w14:paraId="7C44F3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7C49B1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322688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B5B84C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5EE4EB3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0C8B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5595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B638B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MDFRYSK8</w:t>
            </w:r>
          </w:p>
        </w:tc>
        <w:tc>
          <w:tcPr>
            <w:tcW w:w="1980" w:type="dxa"/>
            <w:tcBorders>
              <w:top w:val="nil"/>
              <w:left w:val="nil"/>
              <w:bottom w:val="single" w:sz="8" w:space="0" w:color="E2E2E2"/>
              <w:right w:val="single" w:sz="8" w:space="0" w:color="E2E2E2"/>
            </w:tcBorders>
            <w:shd w:val="clear" w:color="auto" w:fill="auto"/>
            <w:noWrap/>
            <w:hideMark/>
          </w:tcPr>
          <w:p w14:paraId="44FB6C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7C71A2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2E857C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51F5D47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A04E95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1F8A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80B401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2A772D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1CECDD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hideMark/>
          </w:tcPr>
          <w:p w14:paraId="4604B5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hideMark/>
          </w:tcPr>
          <w:p w14:paraId="3DB758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hideMark/>
          </w:tcPr>
          <w:p w14:paraId="3DD25B4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7B0AB44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77B4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563CD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768159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7F10F86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9166A4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BF6E3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977267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4B16A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B247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797F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E10DD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0805D74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632029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63F0EF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2D2C39C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25F27F6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5DD6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EFB0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54D6B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62987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22383D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629108D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710D4A9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78B8D94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F88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F007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452C8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36D2E9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545F65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6AD1B3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09D9846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7C1684A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754B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D195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F630F6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265299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9D17D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04D855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7A5A7A6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0BC16F1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EAEB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6422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59280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605546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427462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06043D5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6BB14C1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75E883E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CEAF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2131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E692B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3B49D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031AEA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hideMark/>
          </w:tcPr>
          <w:p w14:paraId="3A99AE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34B7454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D4C4B4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187A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3099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57C02B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6181A8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63C98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DAD6F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18D85A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249AB4F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EFC7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3BE4B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674040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5BCBD9E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67397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B7DBF9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22C328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3FD9FF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1C44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6A05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75C148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SRN2EXC5</w:t>
            </w:r>
          </w:p>
        </w:tc>
        <w:tc>
          <w:tcPr>
            <w:tcW w:w="1980" w:type="dxa"/>
            <w:tcBorders>
              <w:top w:val="nil"/>
              <w:left w:val="nil"/>
              <w:bottom w:val="single" w:sz="8" w:space="0" w:color="E2E2E2"/>
              <w:right w:val="single" w:sz="8" w:space="0" w:color="E2E2E2"/>
            </w:tcBorders>
            <w:shd w:val="clear" w:color="auto" w:fill="auto"/>
            <w:noWrap/>
            <w:hideMark/>
          </w:tcPr>
          <w:p w14:paraId="528B655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109__A</w:t>
            </w:r>
          </w:p>
        </w:tc>
        <w:tc>
          <w:tcPr>
            <w:tcW w:w="1180" w:type="dxa"/>
            <w:tcBorders>
              <w:top w:val="nil"/>
              <w:left w:val="nil"/>
              <w:bottom w:val="single" w:sz="8" w:space="0" w:color="E2E2E2"/>
              <w:right w:val="single" w:sz="8" w:space="0" w:color="E2E2E2"/>
            </w:tcBorders>
            <w:shd w:val="clear" w:color="auto" w:fill="auto"/>
            <w:noWrap/>
            <w:hideMark/>
          </w:tcPr>
          <w:p w14:paraId="48BC8C1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0456DF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3CF550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E535E2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EED04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B9E0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4DFE5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MMCKLNC5</w:t>
            </w:r>
          </w:p>
        </w:tc>
        <w:tc>
          <w:tcPr>
            <w:tcW w:w="1980" w:type="dxa"/>
            <w:tcBorders>
              <w:top w:val="nil"/>
              <w:left w:val="nil"/>
              <w:bottom w:val="single" w:sz="8" w:space="0" w:color="E2E2E2"/>
              <w:right w:val="single" w:sz="8" w:space="0" w:color="E2E2E2"/>
            </w:tcBorders>
            <w:shd w:val="clear" w:color="auto" w:fill="auto"/>
            <w:noWrap/>
            <w:hideMark/>
          </w:tcPr>
          <w:p w14:paraId="3C81FFC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hideMark/>
          </w:tcPr>
          <w:p w14:paraId="623DC9A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hideMark/>
          </w:tcPr>
          <w:p w14:paraId="776F23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hideMark/>
          </w:tcPr>
          <w:p w14:paraId="7DAC194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37BC4BD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4F43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D796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FC7F9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shd w:val="clear" w:color="auto" w:fill="auto"/>
            <w:noWrap/>
            <w:hideMark/>
          </w:tcPr>
          <w:p w14:paraId="75BC31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4FB42E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E5680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679E1C9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16134C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B62F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417FA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8CB0B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109735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hideMark/>
          </w:tcPr>
          <w:p w14:paraId="13E405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hideMark/>
          </w:tcPr>
          <w:p w14:paraId="2DB744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hideMark/>
          </w:tcPr>
          <w:p w14:paraId="6ABA8A8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2AE5D63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32D1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D97E9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7E118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980" w:type="dxa"/>
            <w:tcBorders>
              <w:top w:val="nil"/>
              <w:left w:val="nil"/>
              <w:bottom w:val="single" w:sz="8" w:space="0" w:color="E2E2E2"/>
              <w:right w:val="single" w:sz="8" w:space="0" w:color="E2E2E2"/>
            </w:tcBorders>
            <w:shd w:val="clear" w:color="auto" w:fill="auto"/>
            <w:noWrap/>
            <w:hideMark/>
          </w:tcPr>
          <w:p w14:paraId="316F7C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1D166AD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00DFF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422821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7B3F9F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5801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38BFD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923CB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D387E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BIGLAK_OWLS1_1</w:t>
            </w:r>
          </w:p>
        </w:tc>
        <w:tc>
          <w:tcPr>
            <w:tcW w:w="1180" w:type="dxa"/>
            <w:tcBorders>
              <w:top w:val="nil"/>
              <w:left w:val="nil"/>
              <w:bottom w:val="single" w:sz="8" w:space="0" w:color="E2E2E2"/>
              <w:right w:val="single" w:sz="8" w:space="0" w:color="E2E2E2"/>
            </w:tcBorders>
            <w:shd w:val="clear" w:color="auto" w:fill="auto"/>
            <w:noWrap/>
            <w:hideMark/>
          </w:tcPr>
          <w:p w14:paraId="4B5A268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OWLS</w:t>
            </w:r>
          </w:p>
        </w:tc>
        <w:tc>
          <w:tcPr>
            <w:tcW w:w="1180" w:type="dxa"/>
            <w:tcBorders>
              <w:top w:val="nil"/>
              <w:left w:val="nil"/>
              <w:bottom w:val="single" w:sz="8" w:space="0" w:color="E2E2E2"/>
              <w:right w:val="single" w:sz="8" w:space="0" w:color="E2E2E2"/>
            </w:tcBorders>
            <w:shd w:val="clear" w:color="auto" w:fill="auto"/>
            <w:noWrap/>
            <w:hideMark/>
          </w:tcPr>
          <w:p w14:paraId="5C84F9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7453A37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365E02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88F6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565C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71FBE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hideMark/>
          </w:tcPr>
          <w:p w14:paraId="77D94E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669B50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F6E1B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6E2959C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505CE0A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5580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1C6A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23061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52A0F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2999D20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D1AC3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6CB4D2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5576FB1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2486E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57D98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F41F8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hideMark/>
          </w:tcPr>
          <w:p w14:paraId="30EDC1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2C20EA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hideMark/>
          </w:tcPr>
          <w:p w14:paraId="05C499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624D95C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5F67C56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8C2D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BB4B0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83AA4E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6CD556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4F5742B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61A7BF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7B71FF9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7053DD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0C25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C19DE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7856F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351D47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F3AEA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24DAB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8AE051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4276D8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21FA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8E57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0AEF12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MNOETW25</w:t>
            </w:r>
          </w:p>
        </w:tc>
        <w:tc>
          <w:tcPr>
            <w:tcW w:w="1980" w:type="dxa"/>
            <w:tcBorders>
              <w:top w:val="nil"/>
              <w:left w:val="nil"/>
              <w:bottom w:val="single" w:sz="8" w:space="0" w:color="E2E2E2"/>
              <w:right w:val="single" w:sz="8" w:space="0" w:color="E2E2E2"/>
            </w:tcBorders>
            <w:shd w:val="clear" w:color="auto" w:fill="auto"/>
            <w:noWrap/>
            <w:hideMark/>
          </w:tcPr>
          <w:p w14:paraId="226563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6A89C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D7CF5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DEA64B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07FF7A1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A240E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A04B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E6B7A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980" w:type="dxa"/>
            <w:tcBorders>
              <w:top w:val="nil"/>
              <w:left w:val="nil"/>
              <w:bottom w:val="single" w:sz="8" w:space="0" w:color="E2E2E2"/>
              <w:right w:val="single" w:sz="8" w:space="0" w:color="E2E2E2"/>
            </w:tcBorders>
            <w:shd w:val="clear" w:color="auto" w:fill="auto"/>
            <w:noWrap/>
            <w:hideMark/>
          </w:tcPr>
          <w:p w14:paraId="3C52DE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23BCC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B14AD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357525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4E196D2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AFEE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1188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1B948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C2253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7BEA01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B3C3E0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124067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3</w:t>
            </w:r>
          </w:p>
        </w:tc>
      </w:tr>
      <w:tr w:rsidR="00D442DB" w:rsidRPr="00D442DB" w14:paraId="114929F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7D74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7EBD5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D7412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0904D2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91E6B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F18A8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FF2D10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66BD02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DBECA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13A4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A8892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34582A6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55FB34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36D2F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EC77F4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48EAB7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1DCC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45A8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E6CE7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030B4D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639C0F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75138F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0A784F8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7A7D013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5465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0CE2E5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0D571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4768E7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1E85E07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100C2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5409AB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6828B82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A3F8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8A44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46734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65D2D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4FB351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D425D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661253E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191099A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2C98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D841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D5E95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20945F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hideMark/>
          </w:tcPr>
          <w:p w14:paraId="77145E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hideMark/>
          </w:tcPr>
          <w:p w14:paraId="63791D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hideMark/>
          </w:tcPr>
          <w:p w14:paraId="387FC76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3884E2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E24A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47126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19ABAA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67F6CD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022E82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4D4F45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751EA40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2BC7A2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2A25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FBCC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E8F6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10426F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FC3A6D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FE4D2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387DF21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69D418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A5F2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052CA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331FD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FDC0B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7ABDA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36DECF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CC4026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670972E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E781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5390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DE8346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SBNDRYS5</w:t>
            </w:r>
          </w:p>
        </w:tc>
        <w:tc>
          <w:tcPr>
            <w:tcW w:w="1980" w:type="dxa"/>
            <w:tcBorders>
              <w:top w:val="nil"/>
              <w:left w:val="nil"/>
              <w:bottom w:val="single" w:sz="8" w:space="0" w:color="E2E2E2"/>
              <w:right w:val="single" w:sz="8" w:space="0" w:color="E2E2E2"/>
            </w:tcBorders>
            <w:shd w:val="clear" w:color="auto" w:fill="auto"/>
            <w:noWrap/>
            <w:hideMark/>
          </w:tcPr>
          <w:p w14:paraId="102EA1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WYL_NEVA_1</w:t>
            </w:r>
          </w:p>
        </w:tc>
        <w:tc>
          <w:tcPr>
            <w:tcW w:w="1180" w:type="dxa"/>
            <w:tcBorders>
              <w:top w:val="nil"/>
              <w:left w:val="nil"/>
              <w:bottom w:val="single" w:sz="8" w:space="0" w:color="E2E2E2"/>
              <w:right w:val="single" w:sz="8" w:space="0" w:color="E2E2E2"/>
            </w:tcBorders>
            <w:shd w:val="clear" w:color="auto" w:fill="auto"/>
            <w:noWrap/>
            <w:hideMark/>
          </w:tcPr>
          <w:p w14:paraId="67EBA0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NEVADA</w:t>
            </w:r>
          </w:p>
        </w:tc>
        <w:tc>
          <w:tcPr>
            <w:tcW w:w="1180" w:type="dxa"/>
            <w:tcBorders>
              <w:top w:val="nil"/>
              <w:left w:val="nil"/>
              <w:bottom w:val="single" w:sz="8" w:space="0" w:color="E2E2E2"/>
              <w:right w:val="single" w:sz="8" w:space="0" w:color="E2E2E2"/>
            </w:tcBorders>
            <w:shd w:val="clear" w:color="auto" w:fill="auto"/>
            <w:noWrap/>
            <w:hideMark/>
          </w:tcPr>
          <w:p w14:paraId="5573BA0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WYLIESW</w:t>
            </w:r>
          </w:p>
        </w:tc>
        <w:tc>
          <w:tcPr>
            <w:tcW w:w="1300" w:type="dxa"/>
            <w:tcBorders>
              <w:top w:val="nil"/>
              <w:left w:val="nil"/>
              <w:bottom w:val="single" w:sz="8" w:space="0" w:color="E2E2E2"/>
              <w:right w:val="single" w:sz="8" w:space="0" w:color="E2E2E2"/>
            </w:tcBorders>
            <w:shd w:val="clear" w:color="auto" w:fill="auto"/>
            <w:noWrap/>
            <w:hideMark/>
          </w:tcPr>
          <w:p w14:paraId="53B522E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12BD6F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8ADA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FF33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E54C88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DRYSFOR5</w:t>
            </w:r>
          </w:p>
        </w:tc>
        <w:tc>
          <w:tcPr>
            <w:tcW w:w="1980" w:type="dxa"/>
            <w:tcBorders>
              <w:top w:val="nil"/>
              <w:left w:val="nil"/>
              <w:bottom w:val="single" w:sz="8" w:space="0" w:color="E2E2E2"/>
              <w:right w:val="single" w:sz="8" w:space="0" w:color="E2E2E2"/>
            </w:tcBorders>
            <w:shd w:val="clear" w:color="auto" w:fill="auto"/>
            <w:noWrap/>
            <w:hideMark/>
          </w:tcPr>
          <w:p w14:paraId="459E36C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1390__F</w:t>
            </w:r>
          </w:p>
        </w:tc>
        <w:tc>
          <w:tcPr>
            <w:tcW w:w="1180" w:type="dxa"/>
            <w:tcBorders>
              <w:top w:val="nil"/>
              <w:left w:val="nil"/>
              <w:bottom w:val="single" w:sz="8" w:space="0" w:color="E2E2E2"/>
              <w:right w:val="single" w:sz="8" w:space="0" w:color="E2E2E2"/>
            </w:tcBorders>
            <w:shd w:val="clear" w:color="auto" w:fill="auto"/>
            <w:noWrap/>
            <w:hideMark/>
          </w:tcPr>
          <w:p w14:paraId="61A8C98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MESFR</w:t>
            </w:r>
          </w:p>
        </w:tc>
        <w:tc>
          <w:tcPr>
            <w:tcW w:w="1180" w:type="dxa"/>
            <w:tcBorders>
              <w:top w:val="nil"/>
              <w:left w:val="nil"/>
              <w:bottom w:val="single" w:sz="8" w:space="0" w:color="E2E2E2"/>
              <w:right w:val="single" w:sz="8" w:space="0" w:color="E2E2E2"/>
            </w:tcBorders>
            <w:shd w:val="clear" w:color="auto" w:fill="auto"/>
            <w:noWrap/>
            <w:hideMark/>
          </w:tcPr>
          <w:p w14:paraId="234770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BCKHM</w:t>
            </w:r>
          </w:p>
        </w:tc>
        <w:tc>
          <w:tcPr>
            <w:tcW w:w="1300" w:type="dxa"/>
            <w:tcBorders>
              <w:top w:val="nil"/>
              <w:left w:val="nil"/>
              <w:bottom w:val="single" w:sz="8" w:space="0" w:color="E2E2E2"/>
              <w:right w:val="single" w:sz="8" w:space="0" w:color="E2E2E2"/>
            </w:tcBorders>
            <w:shd w:val="clear" w:color="auto" w:fill="auto"/>
            <w:noWrap/>
            <w:hideMark/>
          </w:tcPr>
          <w:p w14:paraId="06A709B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CA8EF9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E2B1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C9DB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2F3EC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SBNDRYS5</w:t>
            </w:r>
          </w:p>
        </w:tc>
        <w:tc>
          <w:tcPr>
            <w:tcW w:w="1980" w:type="dxa"/>
            <w:tcBorders>
              <w:top w:val="nil"/>
              <w:left w:val="nil"/>
              <w:bottom w:val="single" w:sz="8" w:space="0" w:color="E2E2E2"/>
              <w:right w:val="single" w:sz="8" w:space="0" w:color="E2E2E2"/>
            </w:tcBorders>
            <w:shd w:val="clear" w:color="auto" w:fill="auto"/>
            <w:noWrap/>
            <w:hideMark/>
          </w:tcPr>
          <w:p w14:paraId="42B711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1390__F</w:t>
            </w:r>
          </w:p>
        </w:tc>
        <w:tc>
          <w:tcPr>
            <w:tcW w:w="1180" w:type="dxa"/>
            <w:tcBorders>
              <w:top w:val="nil"/>
              <w:left w:val="nil"/>
              <w:bottom w:val="single" w:sz="8" w:space="0" w:color="E2E2E2"/>
              <w:right w:val="single" w:sz="8" w:space="0" w:color="E2E2E2"/>
            </w:tcBorders>
            <w:shd w:val="clear" w:color="auto" w:fill="auto"/>
            <w:noWrap/>
            <w:hideMark/>
          </w:tcPr>
          <w:p w14:paraId="0426141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MESFR</w:t>
            </w:r>
          </w:p>
        </w:tc>
        <w:tc>
          <w:tcPr>
            <w:tcW w:w="1180" w:type="dxa"/>
            <w:tcBorders>
              <w:top w:val="nil"/>
              <w:left w:val="nil"/>
              <w:bottom w:val="single" w:sz="8" w:space="0" w:color="E2E2E2"/>
              <w:right w:val="single" w:sz="8" w:space="0" w:color="E2E2E2"/>
            </w:tcBorders>
            <w:shd w:val="clear" w:color="auto" w:fill="auto"/>
            <w:noWrap/>
            <w:hideMark/>
          </w:tcPr>
          <w:p w14:paraId="43DE8F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BCKHM</w:t>
            </w:r>
          </w:p>
        </w:tc>
        <w:tc>
          <w:tcPr>
            <w:tcW w:w="1300" w:type="dxa"/>
            <w:tcBorders>
              <w:top w:val="nil"/>
              <w:left w:val="nil"/>
              <w:bottom w:val="single" w:sz="8" w:space="0" w:color="E2E2E2"/>
              <w:right w:val="single" w:sz="8" w:space="0" w:color="E2E2E2"/>
            </w:tcBorders>
            <w:shd w:val="clear" w:color="auto" w:fill="auto"/>
            <w:noWrap/>
            <w:hideMark/>
          </w:tcPr>
          <w:p w14:paraId="4C33073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1270715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D7F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0D67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44F998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1CC20B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5B3ACC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79C4ED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12C7B4D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C585FA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B918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DE9322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635F8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MNOETW25</w:t>
            </w:r>
          </w:p>
        </w:tc>
        <w:tc>
          <w:tcPr>
            <w:tcW w:w="1980" w:type="dxa"/>
            <w:tcBorders>
              <w:top w:val="nil"/>
              <w:left w:val="nil"/>
              <w:bottom w:val="single" w:sz="8" w:space="0" w:color="E2E2E2"/>
              <w:right w:val="single" w:sz="8" w:space="0" w:color="E2E2E2"/>
            </w:tcBorders>
            <w:shd w:val="clear" w:color="auto" w:fill="auto"/>
            <w:noWrap/>
            <w:hideMark/>
          </w:tcPr>
          <w:p w14:paraId="2F7ED9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30754B5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ED7E3E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5B4E0D1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130517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5B5E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45D2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AAF55A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SBSPBUZ8</w:t>
            </w:r>
          </w:p>
        </w:tc>
        <w:tc>
          <w:tcPr>
            <w:tcW w:w="1980" w:type="dxa"/>
            <w:tcBorders>
              <w:top w:val="nil"/>
              <w:left w:val="nil"/>
              <w:bottom w:val="single" w:sz="8" w:space="0" w:color="E2E2E2"/>
              <w:right w:val="single" w:sz="8" w:space="0" w:color="E2E2E2"/>
            </w:tcBorders>
            <w:shd w:val="clear" w:color="auto" w:fill="auto"/>
            <w:noWrap/>
            <w:hideMark/>
          </w:tcPr>
          <w:p w14:paraId="137644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3B2B27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01A914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4E94E55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1076C9E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B233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69A7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05E851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452426E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hideMark/>
          </w:tcPr>
          <w:p w14:paraId="16F485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shd w:val="clear" w:color="auto" w:fill="auto"/>
            <w:noWrap/>
            <w:hideMark/>
          </w:tcPr>
          <w:p w14:paraId="3DA0D0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shd w:val="clear" w:color="auto" w:fill="auto"/>
            <w:noWrap/>
            <w:hideMark/>
          </w:tcPr>
          <w:p w14:paraId="5D5E949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68B6CB1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2BAD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EBD55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07618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SPA2PAD9</w:t>
            </w:r>
          </w:p>
        </w:tc>
        <w:tc>
          <w:tcPr>
            <w:tcW w:w="1980" w:type="dxa"/>
            <w:tcBorders>
              <w:top w:val="nil"/>
              <w:left w:val="nil"/>
              <w:bottom w:val="single" w:sz="8" w:space="0" w:color="E2E2E2"/>
              <w:right w:val="single" w:sz="8" w:space="0" w:color="E2E2E2"/>
            </w:tcBorders>
            <w:shd w:val="clear" w:color="auto" w:fill="auto"/>
            <w:noWrap/>
            <w:hideMark/>
          </w:tcPr>
          <w:p w14:paraId="0DA88BD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1180" w:type="dxa"/>
            <w:tcBorders>
              <w:top w:val="nil"/>
              <w:left w:val="nil"/>
              <w:bottom w:val="single" w:sz="8" w:space="0" w:color="E2E2E2"/>
              <w:right w:val="single" w:sz="8" w:space="0" w:color="E2E2E2"/>
            </w:tcBorders>
            <w:shd w:val="clear" w:color="auto" w:fill="auto"/>
            <w:noWrap/>
            <w:hideMark/>
          </w:tcPr>
          <w:p w14:paraId="1609248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HOLDY</w:t>
            </w:r>
          </w:p>
        </w:tc>
        <w:tc>
          <w:tcPr>
            <w:tcW w:w="1180" w:type="dxa"/>
            <w:tcBorders>
              <w:top w:val="nil"/>
              <w:left w:val="nil"/>
              <w:bottom w:val="single" w:sz="8" w:space="0" w:color="E2E2E2"/>
              <w:right w:val="single" w:sz="8" w:space="0" w:color="E2E2E2"/>
            </w:tcBorders>
            <w:shd w:val="clear" w:color="auto" w:fill="auto"/>
            <w:noWrap/>
            <w:hideMark/>
          </w:tcPr>
          <w:p w14:paraId="77CB00B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KMATP</w:t>
            </w:r>
          </w:p>
        </w:tc>
        <w:tc>
          <w:tcPr>
            <w:tcW w:w="1300" w:type="dxa"/>
            <w:tcBorders>
              <w:top w:val="nil"/>
              <w:left w:val="nil"/>
              <w:bottom w:val="single" w:sz="8" w:space="0" w:color="E2E2E2"/>
              <w:right w:val="single" w:sz="8" w:space="0" w:color="E2E2E2"/>
            </w:tcBorders>
            <w:shd w:val="clear" w:color="auto" w:fill="auto"/>
            <w:noWrap/>
            <w:hideMark/>
          </w:tcPr>
          <w:p w14:paraId="41E77D1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82D05D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996B1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AD83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8F50C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SPADCHL8</w:t>
            </w:r>
          </w:p>
        </w:tc>
        <w:tc>
          <w:tcPr>
            <w:tcW w:w="1980" w:type="dxa"/>
            <w:tcBorders>
              <w:top w:val="nil"/>
              <w:left w:val="nil"/>
              <w:bottom w:val="single" w:sz="8" w:space="0" w:color="E2E2E2"/>
              <w:right w:val="single" w:sz="8" w:space="0" w:color="E2E2E2"/>
            </w:tcBorders>
            <w:shd w:val="clear" w:color="auto" w:fill="auto"/>
            <w:noWrap/>
            <w:hideMark/>
          </w:tcPr>
          <w:p w14:paraId="1F1B02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6A32BC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378887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0BB8B60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B3CCDA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45B8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D398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B805A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26120F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DEC769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38D24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28CFE97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09BA560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B56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1B2D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BAF690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135D97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8812E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5EF3D8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BC2C2D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9A8AC1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8317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34AB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B90FA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33DADF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hideMark/>
          </w:tcPr>
          <w:p w14:paraId="6EBB1AB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1AFCB3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hideMark/>
          </w:tcPr>
          <w:p w14:paraId="6B7D1C0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9BE13D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DF5B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D778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4256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5FE04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GV_HOC19_A</w:t>
            </w:r>
          </w:p>
        </w:tc>
        <w:tc>
          <w:tcPr>
            <w:tcW w:w="1180" w:type="dxa"/>
            <w:tcBorders>
              <w:top w:val="nil"/>
              <w:left w:val="nil"/>
              <w:bottom w:val="single" w:sz="8" w:space="0" w:color="E2E2E2"/>
              <w:right w:val="single" w:sz="8" w:space="0" w:color="E2E2E2"/>
            </w:tcBorders>
            <w:shd w:val="clear" w:color="auto" w:fill="auto"/>
            <w:noWrap/>
            <w:hideMark/>
          </w:tcPr>
          <w:p w14:paraId="4CFCE1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1C5766C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GV</w:t>
            </w:r>
          </w:p>
        </w:tc>
        <w:tc>
          <w:tcPr>
            <w:tcW w:w="1300" w:type="dxa"/>
            <w:tcBorders>
              <w:top w:val="nil"/>
              <w:left w:val="nil"/>
              <w:bottom w:val="single" w:sz="8" w:space="0" w:color="E2E2E2"/>
              <w:right w:val="single" w:sz="8" w:space="0" w:color="E2E2E2"/>
            </w:tcBorders>
            <w:shd w:val="clear" w:color="auto" w:fill="auto"/>
            <w:noWrap/>
            <w:hideMark/>
          </w:tcPr>
          <w:p w14:paraId="600F65B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2F47FF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0D053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A8CDE9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9447D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638DBE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FC7B7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BCECA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72C20D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12A227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DE18D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6C08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A9ACE1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FE0D0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4E9E17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1F661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414E88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B30615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7926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D016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BE8C2B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B8289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09D81A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27E11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7979A80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E1D0AD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1270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8475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4AE74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33B632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hideMark/>
          </w:tcPr>
          <w:p w14:paraId="6FCD5F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hideMark/>
          </w:tcPr>
          <w:p w14:paraId="34D89F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hideMark/>
          </w:tcPr>
          <w:p w14:paraId="7571E9A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9CFBB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3611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53FA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4C45E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DBUZLME8</w:t>
            </w:r>
          </w:p>
        </w:tc>
        <w:tc>
          <w:tcPr>
            <w:tcW w:w="1980" w:type="dxa"/>
            <w:tcBorders>
              <w:top w:val="nil"/>
              <w:left w:val="nil"/>
              <w:bottom w:val="single" w:sz="8" w:space="0" w:color="E2E2E2"/>
              <w:right w:val="single" w:sz="8" w:space="0" w:color="E2E2E2"/>
            </w:tcBorders>
            <w:shd w:val="clear" w:color="auto" w:fill="auto"/>
            <w:noWrap/>
            <w:hideMark/>
          </w:tcPr>
          <w:p w14:paraId="6C7D0D3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146FDF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2D47A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C7EDC2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0D7AFCB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674A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A9BC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4AE5D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04FFC9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7995B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014914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BA3FF0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08D0CE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EE48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D30C2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88521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46530D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hideMark/>
          </w:tcPr>
          <w:p w14:paraId="7B3333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hideMark/>
          </w:tcPr>
          <w:p w14:paraId="763EE8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hideMark/>
          </w:tcPr>
          <w:p w14:paraId="6675641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74A2303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342E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D909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B3E7E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MRGRMGS5</w:t>
            </w:r>
          </w:p>
        </w:tc>
        <w:tc>
          <w:tcPr>
            <w:tcW w:w="1980" w:type="dxa"/>
            <w:tcBorders>
              <w:top w:val="nil"/>
              <w:left w:val="nil"/>
              <w:bottom w:val="single" w:sz="8" w:space="0" w:color="E2E2E2"/>
              <w:right w:val="single" w:sz="8" w:space="0" w:color="E2E2E2"/>
            </w:tcBorders>
            <w:shd w:val="clear" w:color="auto" w:fill="auto"/>
            <w:noWrap/>
            <w:hideMark/>
          </w:tcPr>
          <w:p w14:paraId="37751D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30A932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67BAED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93C980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787D374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21AE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3398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66558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SPADCHL8</w:t>
            </w:r>
          </w:p>
        </w:tc>
        <w:tc>
          <w:tcPr>
            <w:tcW w:w="1980" w:type="dxa"/>
            <w:tcBorders>
              <w:top w:val="nil"/>
              <w:left w:val="nil"/>
              <w:bottom w:val="single" w:sz="8" w:space="0" w:color="E2E2E2"/>
              <w:right w:val="single" w:sz="8" w:space="0" w:color="E2E2E2"/>
            </w:tcBorders>
            <w:shd w:val="clear" w:color="auto" w:fill="auto"/>
            <w:noWrap/>
            <w:hideMark/>
          </w:tcPr>
          <w:p w14:paraId="6900DA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1180" w:type="dxa"/>
            <w:tcBorders>
              <w:top w:val="nil"/>
              <w:left w:val="nil"/>
              <w:bottom w:val="single" w:sz="8" w:space="0" w:color="E2E2E2"/>
              <w:right w:val="single" w:sz="8" w:space="0" w:color="E2E2E2"/>
            </w:tcBorders>
            <w:shd w:val="clear" w:color="auto" w:fill="auto"/>
            <w:noWrap/>
            <w:hideMark/>
          </w:tcPr>
          <w:p w14:paraId="60C29C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HOLDY</w:t>
            </w:r>
          </w:p>
        </w:tc>
        <w:tc>
          <w:tcPr>
            <w:tcW w:w="1180" w:type="dxa"/>
            <w:tcBorders>
              <w:top w:val="nil"/>
              <w:left w:val="nil"/>
              <w:bottom w:val="single" w:sz="8" w:space="0" w:color="E2E2E2"/>
              <w:right w:val="single" w:sz="8" w:space="0" w:color="E2E2E2"/>
            </w:tcBorders>
            <w:shd w:val="clear" w:color="auto" w:fill="auto"/>
            <w:noWrap/>
            <w:hideMark/>
          </w:tcPr>
          <w:p w14:paraId="250CEBB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KMATP</w:t>
            </w:r>
          </w:p>
        </w:tc>
        <w:tc>
          <w:tcPr>
            <w:tcW w:w="1300" w:type="dxa"/>
            <w:tcBorders>
              <w:top w:val="nil"/>
              <w:left w:val="nil"/>
              <w:bottom w:val="single" w:sz="8" w:space="0" w:color="E2E2E2"/>
              <w:right w:val="single" w:sz="8" w:space="0" w:color="E2E2E2"/>
            </w:tcBorders>
            <w:shd w:val="clear" w:color="auto" w:fill="auto"/>
            <w:noWrap/>
            <w:hideMark/>
          </w:tcPr>
          <w:p w14:paraId="7BBC0E4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1F842A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BE65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3B523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BCE327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XUVA189</w:t>
            </w:r>
          </w:p>
        </w:tc>
        <w:tc>
          <w:tcPr>
            <w:tcW w:w="1980" w:type="dxa"/>
            <w:tcBorders>
              <w:top w:val="nil"/>
              <w:left w:val="nil"/>
              <w:bottom w:val="single" w:sz="8" w:space="0" w:color="E2E2E2"/>
              <w:right w:val="single" w:sz="8" w:space="0" w:color="E2E2E2"/>
            </w:tcBorders>
            <w:shd w:val="clear" w:color="auto" w:fill="auto"/>
            <w:noWrap/>
            <w:hideMark/>
          </w:tcPr>
          <w:p w14:paraId="1071FB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CHAPAR_TURTLC1_1</w:t>
            </w:r>
          </w:p>
        </w:tc>
        <w:tc>
          <w:tcPr>
            <w:tcW w:w="1180" w:type="dxa"/>
            <w:tcBorders>
              <w:top w:val="nil"/>
              <w:left w:val="nil"/>
              <w:bottom w:val="single" w:sz="8" w:space="0" w:color="E2E2E2"/>
              <w:right w:val="single" w:sz="8" w:space="0" w:color="E2E2E2"/>
            </w:tcBorders>
            <w:shd w:val="clear" w:color="auto" w:fill="auto"/>
            <w:noWrap/>
            <w:hideMark/>
          </w:tcPr>
          <w:p w14:paraId="7FD602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502D9B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CHAPARRO</w:t>
            </w:r>
          </w:p>
        </w:tc>
        <w:tc>
          <w:tcPr>
            <w:tcW w:w="1300" w:type="dxa"/>
            <w:tcBorders>
              <w:top w:val="nil"/>
              <w:left w:val="nil"/>
              <w:bottom w:val="single" w:sz="8" w:space="0" w:color="E2E2E2"/>
              <w:right w:val="single" w:sz="8" w:space="0" w:color="E2E2E2"/>
            </w:tcBorders>
            <w:shd w:val="clear" w:color="auto" w:fill="auto"/>
            <w:noWrap/>
            <w:hideMark/>
          </w:tcPr>
          <w:p w14:paraId="00A3AB8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06B9E1D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217D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D0AB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F47C3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SCITWEI8</w:t>
            </w:r>
          </w:p>
        </w:tc>
        <w:tc>
          <w:tcPr>
            <w:tcW w:w="1980" w:type="dxa"/>
            <w:tcBorders>
              <w:top w:val="nil"/>
              <w:left w:val="nil"/>
              <w:bottom w:val="single" w:sz="8" w:space="0" w:color="E2E2E2"/>
              <w:right w:val="single" w:sz="8" w:space="0" w:color="E2E2E2"/>
            </w:tcBorders>
            <w:shd w:val="clear" w:color="auto" w:fill="auto"/>
            <w:noWrap/>
            <w:hideMark/>
          </w:tcPr>
          <w:p w14:paraId="0F1362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hideMark/>
          </w:tcPr>
          <w:p w14:paraId="75AA53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26492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hideMark/>
          </w:tcPr>
          <w:p w14:paraId="075FF15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33D72D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1A6D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DBDA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1584B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536702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1DA6B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35E3D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168241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ABF88F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6BEFA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D4FCE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FF72F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SHONF38</w:t>
            </w:r>
          </w:p>
        </w:tc>
        <w:tc>
          <w:tcPr>
            <w:tcW w:w="1980" w:type="dxa"/>
            <w:tcBorders>
              <w:top w:val="nil"/>
              <w:left w:val="nil"/>
              <w:bottom w:val="single" w:sz="8" w:space="0" w:color="E2E2E2"/>
              <w:right w:val="single" w:sz="8" w:space="0" w:color="E2E2E2"/>
            </w:tcBorders>
            <w:shd w:val="clear" w:color="auto" w:fill="auto"/>
            <w:noWrap/>
            <w:hideMark/>
          </w:tcPr>
          <w:p w14:paraId="78D570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HONDO_CASTROSW_1</w:t>
            </w:r>
          </w:p>
        </w:tc>
        <w:tc>
          <w:tcPr>
            <w:tcW w:w="1180" w:type="dxa"/>
            <w:tcBorders>
              <w:top w:val="nil"/>
              <w:left w:val="nil"/>
              <w:bottom w:val="single" w:sz="8" w:space="0" w:color="E2E2E2"/>
              <w:right w:val="single" w:sz="8" w:space="0" w:color="E2E2E2"/>
            </w:tcBorders>
            <w:shd w:val="clear" w:color="auto" w:fill="auto"/>
            <w:noWrap/>
            <w:hideMark/>
          </w:tcPr>
          <w:p w14:paraId="2F48AE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HONDOCK</w:t>
            </w:r>
          </w:p>
        </w:tc>
        <w:tc>
          <w:tcPr>
            <w:tcW w:w="1180" w:type="dxa"/>
            <w:tcBorders>
              <w:top w:val="nil"/>
              <w:left w:val="nil"/>
              <w:bottom w:val="single" w:sz="8" w:space="0" w:color="E2E2E2"/>
              <w:right w:val="single" w:sz="8" w:space="0" w:color="E2E2E2"/>
            </w:tcBorders>
            <w:shd w:val="clear" w:color="auto" w:fill="auto"/>
            <w:noWrap/>
            <w:hideMark/>
          </w:tcPr>
          <w:p w14:paraId="126C3D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CASTRSW</w:t>
            </w:r>
          </w:p>
        </w:tc>
        <w:tc>
          <w:tcPr>
            <w:tcW w:w="1300" w:type="dxa"/>
            <w:tcBorders>
              <w:top w:val="nil"/>
              <w:left w:val="nil"/>
              <w:bottom w:val="single" w:sz="8" w:space="0" w:color="E2E2E2"/>
              <w:right w:val="single" w:sz="8" w:space="0" w:color="E2E2E2"/>
            </w:tcBorders>
            <w:shd w:val="clear" w:color="auto" w:fill="auto"/>
            <w:noWrap/>
            <w:hideMark/>
          </w:tcPr>
          <w:p w14:paraId="5D7D4B5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E643C2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F749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DCA2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04B589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059158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NB_THW97_A</w:t>
            </w:r>
          </w:p>
        </w:tc>
        <w:tc>
          <w:tcPr>
            <w:tcW w:w="1180" w:type="dxa"/>
            <w:tcBorders>
              <w:top w:val="nil"/>
              <w:left w:val="nil"/>
              <w:bottom w:val="single" w:sz="8" w:space="0" w:color="E2E2E2"/>
              <w:right w:val="single" w:sz="8" w:space="0" w:color="E2E2E2"/>
            </w:tcBorders>
            <w:shd w:val="clear" w:color="auto" w:fill="auto"/>
            <w:noWrap/>
            <w:hideMark/>
          </w:tcPr>
          <w:p w14:paraId="33EC50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shd w:val="clear" w:color="auto" w:fill="auto"/>
            <w:noWrap/>
            <w:hideMark/>
          </w:tcPr>
          <w:p w14:paraId="0BCBC9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NB</w:t>
            </w:r>
          </w:p>
        </w:tc>
        <w:tc>
          <w:tcPr>
            <w:tcW w:w="1300" w:type="dxa"/>
            <w:tcBorders>
              <w:top w:val="nil"/>
              <w:left w:val="nil"/>
              <w:bottom w:val="single" w:sz="8" w:space="0" w:color="E2E2E2"/>
              <w:right w:val="single" w:sz="8" w:space="0" w:color="E2E2E2"/>
            </w:tcBorders>
            <w:shd w:val="clear" w:color="auto" w:fill="auto"/>
            <w:noWrap/>
            <w:hideMark/>
          </w:tcPr>
          <w:p w14:paraId="23ECCC3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7151F2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6508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0B950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0609A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750608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138_HRT_BPT_1</w:t>
            </w:r>
          </w:p>
        </w:tc>
        <w:tc>
          <w:tcPr>
            <w:tcW w:w="1180" w:type="dxa"/>
            <w:tcBorders>
              <w:top w:val="nil"/>
              <w:left w:val="nil"/>
              <w:bottom w:val="single" w:sz="8" w:space="0" w:color="E2E2E2"/>
              <w:right w:val="single" w:sz="8" w:space="0" w:color="E2E2E2"/>
            </w:tcBorders>
            <w:shd w:val="clear" w:color="auto" w:fill="auto"/>
            <w:noWrap/>
            <w:hideMark/>
          </w:tcPr>
          <w:p w14:paraId="038D9E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BRDSPRYT</w:t>
            </w:r>
          </w:p>
        </w:tc>
        <w:tc>
          <w:tcPr>
            <w:tcW w:w="1180" w:type="dxa"/>
            <w:tcBorders>
              <w:top w:val="nil"/>
              <w:left w:val="nil"/>
              <w:bottom w:val="single" w:sz="8" w:space="0" w:color="E2E2E2"/>
              <w:right w:val="single" w:sz="8" w:space="0" w:color="E2E2E2"/>
            </w:tcBorders>
            <w:shd w:val="clear" w:color="auto" w:fill="auto"/>
            <w:noWrap/>
            <w:hideMark/>
          </w:tcPr>
          <w:p w14:paraId="6AFC28F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HARPOONT</w:t>
            </w:r>
          </w:p>
        </w:tc>
        <w:tc>
          <w:tcPr>
            <w:tcW w:w="1300" w:type="dxa"/>
            <w:tcBorders>
              <w:top w:val="nil"/>
              <w:left w:val="nil"/>
              <w:bottom w:val="single" w:sz="8" w:space="0" w:color="E2E2E2"/>
              <w:right w:val="single" w:sz="8" w:space="0" w:color="E2E2E2"/>
            </w:tcBorders>
            <w:shd w:val="clear" w:color="auto" w:fill="auto"/>
            <w:noWrap/>
            <w:hideMark/>
          </w:tcPr>
          <w:p w14:paraId="66BC0B9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7C0219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A0F8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13D7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647372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551B014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080C9F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675BD00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48491BE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1D1FB8B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D592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5A2B6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A40C8D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MSFRYTP8</w:t>
            </w:r>
          </w:p>
        </w:tc>
        <w:tc>
          <w:tcPr>
            <w:tcW w:w="1980" w:type="dxa"/>
            <w:tcBorders>
              <w:top w:val="nil"/>
              <w:left w:val="nil"/>
              <w:bottom w:val="single" w:sz="8" w:space="0" w:color="E2E2E2"/>
              <w:right w:val="single" w:sz="8" w:space="0" w:color="E2E2E2"/>
            </w:tcBorders>
            <w:shd w:val="clear" w:color="auto" w:fill="auto"/>
            <w:noWrap/>
            <w:hideMark/>
          </w:tcPr>
          <w:p w14:paraId="1264DA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597T597_1</w:t>
            </w:r>
          </w:p>
        </w:tc>
        <w:tc>
          <w:tcPr>
            <w:tcW w:w="1180" w:type="dxa"/>
            <w:tcBorders>
              <w:top w:val="nil"/>
              <w:left w:val="nil"/>
              <w:bottom w:val="single" w:sz="8" w:space="0" w:color="E2E2E2"/>
              <w:right w:val="single" w:sz="8" w:space="0" w:color="E2E2E2"/>
            </w:tcBorders>
            <w:shd w:val="clear" w:color="auto" w:fill="auto"/>
            <w:noWrap/>
            <w:hideMark/>
          </w:tcPr>
          <w:p w14:paraId="420E4D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GEORGE</w:t>
            </w:r>
          </w:p>
        </w:tc>
        <w:tc>
          <w:tcPr>
            <w:tcW w:w="1180" w:type="dxa"/>
            <w:tcBorders>
              <w:top w:val="nil"/>
              <w:left w:val="nil"/>
              <w:bottom w:val="single" w:sz="8" w:space="0" w:color="E2E2E2"/>
              <w:right w:val="single" w:sz="8" w:space="0" w:color="E2E2E2"/>
            </w:tcBorders>
            <w:shd w:val="clear" w:color="auto" w:fill="auto"/>
            <w:noWrap/>
            <w:hideMark/>
          </w:tcPr>
          <w:p w14:paraId="39AD44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RIVERY</w:t>
            </w:r>
          </w:p>
        </w:tc>
        <w:tc>
          <w:tcPr>
            <w:tcW w:w="1300" w:type="dxa"/>
            <w:tcBorders>
              <w:top w:val="nil"/>
              <w:left w:val="nil"/>
              <w:bottom w:val="single" w:sz="8" w:space="0" w:color="E2E2E2"/>
              <w:right w:val="single" w:sz="8" w:space="0" w:color="E2E2E2"/>
            </w:tcBorders>
            <w:shd w:val="clear" w:color="auto" w:fill="auto"/>
            <w:noWrap/>
            <w:hideMark/>
          </w:tcPr>
          <w:p w14:paraId="472CCF7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056752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FDE5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5E035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0B3C6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MLONPK25</w:t>
            </w:r>
          </w:p>
        </w:tc>
        <w:tc>
          <w:tcPr>
            <w:tcW w:w="1980" w:type="dxa"/>
            <w:tcBorders>
              <w:top w:val="nil"/>
              <w:left w:val="nil"/>
              <w:bottom w:val="single" w:sz="8" w:space="0" w:color="E2E2E2"/>
              <w:right w:val="single" w:sz="8" w:space="0" w:color="E2E2E2"/>
            </w:tcBorders>
            <w:shd w:val="clear" w:color="auto" w:fill="auto"/>
            <w:noWrap/>
            <w:hideMark/>
          </w:tcPr>
          <w:p w14:paraId="6BC0B9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shd w:val="clear" w:color="auto" w:fill="auto"/>
            <w:noWrap/>
            <w:hideMark/>
          </w:tcPr>
          <w:p w14:paraId="5BA1335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shd w:val="clear" w:color="auto" w:fill="auto"/>
            <w:noWrap/>
            <w:hideMark/>
          </w:tcPr>
          <w:p w14:paraId="523A66E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shd w:val="clear" w:color="auto" w:fill="auto"/>
            <w:noWrap/>
            <w:hideMark/>
          </w:tcPr>
          <w:p w14:paraId="258A291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FEFCC7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D8217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87DD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44BE4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2E8EF6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D8D39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DD572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0942F8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72F3C9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83F8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E314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49E5BB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A314D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508949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3DCA6A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hideMark/>
          </w:tcPr>
          <w:p w14:paraId="19748C1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8461EF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33B4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CA688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BCB4BB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shd w:val="clear" w:color="auto" w:fill="auto"/>
            <w:noWrap/>
            <w:hideMark/>
          </w:tcPr>
          <w:p w14:paraId="712511E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362BF9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180" w:type="dxa"/>
            <w:tcBorders>
              <w:top w:val="nil"/>
              <w:left w:val="nil"/>
              <w:bottom w:val="single" w:sz="8" w:space="0" w:color="E2E2E2"/>
              <w:right w:val="single" w:sz="8" w:space="0" w:color="E2E2E2"/>
            </w:tcBorders>
            <w:shd w:val="clear" w:color="auto" w:fill="auto"/>
            <w:noWrap/>
            <w:hideMark/>
          </w:tcPr>
          <w:p w14:paraId="501F9F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shd w:val="clear" w:color="auto" w:fill="auto"/>
            <w:noWrap/>
            <w:hideMark/>
          </w:tcPr>
          <w:p w14:paraId="6826EC5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7D4AB3D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1F0D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367E9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46DA20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shd w:val="clear" w:color="auto" w:fill="auto"/>
            <w:noWrap/>
            <w:hideMark/>
          </w:tcPr>
          <w:p w14:paraId="7CED16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2E8B86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shd w:val="clear" w:color="auto" w:fill="auto"/>
            <w:noWrap/>
            <w:hideMark/>
          </w:tcPr>
          <w:p w14:paraId="39A811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300" w:type="dxa"/>
            <w:tcBorders>
              <w:top w:val="nil"/>
              <w:left w:val="nil"/>
              <w:bottom w:val="single" w:sz="8" w:space="0" w:color="E2E2E2"/>
              <w:right w:val="single" w:sz="8" w:space="0" w:color="E2E2E2"/>
            </w:tcBorders>
            <w:shd w:val="clear" w:color="auto" w:fill="auto"/>
            <w:noWrap/>
            <w:hideMark/>
          </w:tcPr>
          <w:p w14:paraId="7FB5D21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62CFC7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160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500B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3CDC9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8AFC0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96E28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20C9A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87F495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210819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DE89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4BAB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C0FE1A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980" w:type="dxa"/>
            <w:tcBorders>
              <w:top w:val="nil"/>
              <w:left w:val="nil"/>
              <w:bottom w:val="single" w:sz="8" w:space="0" w:color="E2E2E2"/>
              <w:right w:val="single" w:sz="8" w:space="0" w:color="E2E2E2"/>
            </w:tcBorders>
            <w:shd w:val="clear" w:color="auto" w:fill="auto"/>
            <w:noWrap/>
            <w:hideMark/>
          </w:tcPr>
          <w:p w14:paraId="385027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75F6C28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1690FC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5335627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6624FF7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488DC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747B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FC476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0F0A34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58BED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34208F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6024282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29AEDF9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A35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98F85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20E3F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379E6D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3CE02E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15319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C1200A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01F49D6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408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8171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3F9E6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shd w:val="clear" w:color="auto" w:fill="auto"/>
            <w:noWrap/>
            <w:hideMark/>
          </w:tcPr>
          <w:p w14:paraId="251A22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345_TWN_WLO_1</w:t>
            </w:r>
          </w:p>
        </w:tc>
        <w:tc>
          <w:tcPr>
            <w:tcW w:w="1180" w:type="dxa"/>
            <w:tcBorders>
              <w:top w:val="nil"/>
              <w:left w:val="nil"/>
              <w:bottom w:val="single" w:sz="8" w:space="0" w:color="E2E2E2"/>
              <w:right w:val="single" w:sz="8" w:space="0" w:color="E2E2E2"/>
            </w:tcBorders>
            <w:shd w:val="clear" w:color="auto" w:fill="auto"/>
            <w:noWrap/>
            <w:hideMark/>
          </w:tcPr>
          <w:p w14:paraId="76AC17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TNWILLOW</w:t>
            </w:r>
          </w:p>
        </w:tc>
        <w:tc>
          <w:tcPr>
            <w:tcW w:w="1180" w:type="dxa"/>
            <w:tcBorders>
              <w:top w:val="nil"/>
              <w:left w:val="nil"/>
              <w:bottom w:val="single" w:sz="8" w:space="0" w:color="E2E2E2"/>
              <w:right w:val="single" w:sz="8" w:space="0" w:color="E2E2E2"/>
            </w:tcBorders>
            <w:shd w:val="clear" w:color="auto" w:fill="auto"/>
            <w:noWrap/>
            <w:hideMark/>
          </w:tcPr>
          <w:p w14:paraId="4301C3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35AE7CC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603DAA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4849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4A94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8206E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2F319D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1D754A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37C7CB0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06C5759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780FF2B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D13E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69AA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6ABB0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439155B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3992BC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4D4525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0C6073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3FCC5FB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DE5A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363D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AD4BB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E2E43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7FE3AB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5C2DCD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643E298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17C234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8095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E1BAB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FC570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47C8C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92D71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6F5DE0F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7F8C393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40D3BE0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6290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599D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AFA3F9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D662C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53B93CD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045F1D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500DE9E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1D71475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2CF9D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6797FE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E2C8F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5E93492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536A7B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3707C3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3FE709D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2</w:t>
            </w:r>
          </w:p>
        </w:tc>
      </w:tr>
      <w:tr w:rsidR="00D442DB" w:rsidRPr="00D442DB" w14:paraId="5055ECA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CB6E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5A71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8C5D4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hideMark/>
          </w:tcPr>
          <w:p w14:paraId="6868AB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hideMark/>
          </w:tcPr>
          <w:p w14:paraId="1288CE8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hideMark/>
          </w:tcPr>
          <w:p w14:paraId="256705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hideMark/>
          </w:tcPr>
          <w:p w14:paraId="7C547D4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4199FB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556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A238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F6592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26A7903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shd w:val="clear" w:color="auto" w:fill="auto"/>
            <w:noWrap/>
            <w:hideMark/>
          </w:tcPr>
          <w:p w14:paraId="055368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6BDB6D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5C0C6F6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0AA871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1255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86603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C940D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6D94D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96E536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188262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CFCFE0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51D2B6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0E80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6AA9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2F4EE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XABN89</w:t>
            </w:r>
          </w:p>
        </w:tc>
        <w:tc>
          <w:tcPr>
            <w:tcW w:w="1980" w:type="dxa"/>
            <w:tcBorders>
              <w:top w:val="nil"/>
              <w:left w:val="nil"/>
              <w:bottom w:val="single" w:sz="8" w:space="0" w:color="E2E2E2"/>
              <w:right w:val="single" w:sz="8" w:space="0" w:color="E2E2E2"/>
            </w:tcBorders>
            <w:shd w:val="clear" w:color="auto" w:fill="auto"/>
            <w:noWrap/>
            <w:hideMark/>
          </w:tcPr>
          <w:p w14:paraId="497F2E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hideMark/>
          </w:tcPr>
          <w:p w14:paraId="2F25D3A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5934D0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5A25543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9CBD82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621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B03754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EB69B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SLARLOB8</w:t>
            </w:r>
          </w:p>
        </w:tc>
        <w:tc>
          <w:tcPr>
            <w:tcW w:w="1980" w:type="dxa"/>
            <w:tcBorders>
              <w:top w:val="nil"/>
              <w:left w:val="nil"/>
              <w:bottom w:val="single" w:sz="8" w:space="0" w:color="E2E2E2"/>
              <w:right w:val="single" w:sz="8" w:space="0" w:color="E2E2E2"/>
            </w:tcBorders>
            <w:shd w:val="clear" w:color="auto" w:fill="auto"/>
            <w:noWrap/>
            <w:hideMark/>
          </w:tcPr>
          <w:p w14:paraId="5E6CEA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35F2F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5A107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DB0FC4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CA7012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2F79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0445B1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0C06A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70C5EE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746B22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D094E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90D41E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143763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E430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1CD7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B96770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SRUSBIG8</w:t>
            </w:r>
          </w:p>
        </w:tc>
        <w:tc>
          <w:tcPr>
            <w:tcW w:w="1980" w:type="dxa"/>
            <w:tcBorders>
              <w:top w:val="nil"/>
              <w:left w:val="nil"/>
              <w:bottom w:val="single" w:sz="8" w:space="0" w:color="E2E2E2"/>
              <w:right w:val="single" w:sz="8" w:space="0" w:color="E2E2E2"/>
            </w:tcBorders>
            <w:shd w:val="clear" w:color="auto" w:fill="auto"/>
            <w:noWrap/>
            <w:hideMark/>
          </w:tcPr>
          <w:p w14:paraId="2661F0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BIGLAKE_R-E1</w:t>
            </w:r>
          </w:p>
        </w:tc>
        <w:tc>
          <w:tcPr>
            <w:tcW w:w="1180" w:type="dxa"/>
            <w:tcBorders>
              <w:top w:val="nil"/>
              <w:left w:val="nil"/>
              <w:bottom w:val="single" w:sz="8" w:space="0" w:color="E2E2E2"/>
              <w:right w:val="single" w:sz="8" w:space="0" w:color="E2E2E2"/>
            </w:tcBorders>
            <w:shd w:val="clear" w:color="auto" w:fill="auto"/>
            <w:noWrap/>
            <w:hideMark/>
          </w:tcPr>
          <w:p w14:paraId="1650B8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31D3FC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2C9312C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2F7A9D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1BF33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4ED5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E6482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7101A6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675BB7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449165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8FBE7C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6CFEA6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C64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EFB9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4A211F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5897B1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4E892E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7FBA11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2031EFF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E1DB64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60BE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874D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A59A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7837AC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0AEB680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04023D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650579C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02F30B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E602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FCCF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BBA4A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SNLAGAT8</w:t>
            </w:r>
          </w:p>
        </w:tc>
        <w:tc>
          <w:tcPr>
            <w:tcW w:w="1980" w:type="dxa"/>
            <w:tcBorders>
              <w:top w:val="nil"/>
              <w:left w:val="nil"/>
              <w:bottom w:val="single" w:sz="8" w:space="0" w:color="E2E2E2"/>
              <w:right w:val="single" w:sz="8" w:space="0" w:color="E2E2E2"/>
            </w:tcBorders>
            <w:shd w:val="clear" w:color="auto" w:fill="auto"/>
            <w:noWrap/>
            <w:hideMark/>
          </w:tcPr>
          <w:p w14:paraId="54C9A7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572736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167560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2FFD36E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FC2077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6C30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8D607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CB97C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XCAR89</w:t>
            </w:r>
          </w:p>
        </w:tc>
        <w:tc>
          <w:tcPr>
            <w:tcW w:w="1980" w:type="dxa"/>
            <w:tcBorders>
              <w:top w:val="nil"/>
              <w:left w:val="nil"/>
              <w:bottom w:val="single" w:sz="8" w:space="0" w:color="E2E2E2"/>
              <w:right w:val="single" w:sz="8" w:space="0" w:color="E2E2E2"/>
            </w:tcBorders>
            <w:shd w:val="clear" w:color="auto" w:fill="auto"/>
            <w:noWrap/>
            <w:hideMark/>
          </w:tcPr>
          <w:p w14:paraId="62EB51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ELDO_LVOK1_1</w:t>
            </w:r>
          </w:p>
        </w:tc>
        <w:tc>
          <w:tcPr>
            <w:tcW w:w="1180" w:type="dxa"/>
            <w:tcBorders>
              <w:top w:val="nil"/>
              <w:left w:val="nil"/>
              <w:bottom w:val="single" w:sz="8" w:space="0" w:color="E2E2E2"/>
              <w:right w:val="single" w:sz="8" w:space="0" w:color="E2E2E2"/>
            </w:tcBorders>
            <w:shd w:val="clear" w:color="auto" w:fill="auto"/>
            <w:noWrap/>
            <w:hideMark/>
          </w:tcPr>
          <w:p w14:paraId="78919C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LVOK</w:t>
            </w:r>
          </w:p>
        </w:tc>
        <w:tc>
          <w:tcPr>
            <w:tcW w:w="1180" w:type="dxa"/>
            <w:tcBorders>
              <w:top w:val="nil"/>
              <w:left w:val="nil"/>
              <w:bottom w:val="single" w:sz="8" w:space="0" w:color="E2E2E2"/>
              <w:right w:val="single" w:sz="8" w:space="0" w:color="E2E2E2"/>
            </w:tcBorders>
            <w:shd w:val="clear" w:color="auto" w:fill="auto"/>
            <w:noWrap/>
            <w:hideMark/>
          </w:tcPr>
          <w:p w14:paraId="0532300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ELDO</w:t>
            </w:r>
          </w:p>
        </w:tc>
        <w:tc>
          <w:tcPr>
            <w:tcW w:w="1300" w:type="dxa"/>
            <w:tcBorders>
              <w:top w:val="nil"/>
              <w:left w:val="nil"/>
              <w:bottom w:val="single" w:sz="8" w:space="0" w:color="E2E2E2"/>
              <w:right w:val="single" w:sz="8" w:space="0" w:color="E2E2E2"/>
            </w:tcBorders>
            <w:shd w:val="clear" w:color="auto" w:fill="auto"/>
            <w:noWrap/>
            <w:hideMark/>
          </w:tcPr>
          <w:p w14:paraId="7168E26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C949C7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A56B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0F416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E4BC7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DBI_GT_8</w:t>
            </w:r>
          </w:p>
        </w:tc>
        <w:tc>
          <w:tcPr>
            <w:tcW w:w="1980" w:type="dxa"/>
            <w:tcBorders>
              <w:top w:val="nil"/>
              <w:left w:val="nil"/>
              <w:bottom w:val="single" w:sz="8" w:space="0" w:color="E2E2E2"/>
              <w:right w:val="single" w:sz="8" w:space="0" w:color="E2E2E2"/>
            </w:tcBorders>
            <w:shd w:val="clear" w:color="auto" w:fill="auto"/>
            <w:noWrap/>
            <w:hideMark/>
          </w:tcPr>
          <w:p w14:paraId="0C28F2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FANSD_08_A</w:t>
            </w:r>
          </w:p>
        </w:tc>
        <w:tc>
          <w:tcPr>
            <w:tcW w:w="1180" w:type="dxa"/>
            <w:tcBorders>
              <w:top w:val="nil"/>
              <w:left w:val="nil"/>
              <w:bottom w:val="single" w:sz="8" w:space="0" w:color="E2E2E2"/>
              <w:right w:val="single" w:sz="8" w:space="0" w:color="E2E2E2"/>
            </w:tcBorders>
            <w:shd w:val="clear" w:color="auto" w:fill="auto"/>
            <w:noWrap/>
            <w:hideMark/>
          </w:tcPr>
          <w:p w14:paraId="19FDD7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w:t>
            </w:r>
          </w:p>
        </w:tc>
        <w:tc>
          <w:tcPr>
            <w:tcW w:w="1180" w:type="dxa"/>
            <w:tcBorders>
              <w:top w:val="nil"/>
              <w:left w:val="nil"/>
              <w:bottom w:val="single" w:sz="8" w:space="0" w:color="E2E2E2"/>
              <w:right w:val="single" w:sz="8" w:space="0" w:color="E2E2E2"/>
            </w:tcBorders>
            <w:shd w:val="clear" w:color="auto" w:fill="auto"/>
            <w:noWrap/>
            <w:hideMark/>
          </w:tcPr>
          <w:p w14:paraId="3A3F62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FAN</w:t>
            </w:r>
          </w:p>
        </w:tc>
        <w:tc>
          <w:tcPr>
            <w:tcW w:w="1300" w:type="dxa"/>
            <w:tcBorders>
              <w:top w:val="nil"/>
              <w:left w:val="nil"/>
              <w:bottom w:val="single" w:sz="8" w:space="0" w:color="E2E2E2"/>
              <w:right w:val="single" w:sz="8" w:space="0" w:color="E2E2E2"/>
            </w:tcBorders>
            <w:shd w:val="clear" w:color="auto" w:fill="auto"/>
            <w:noWrap/>
            <w:hideMark/>
          </w:tcPr>
          <w:p w14:paraId="2CAAB95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820903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4255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C857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BCB46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MLONOR58</w:t>
            </w:r>
          </w:p>
        </w:tc>
        <w:tc>
          <w:tcPr>
            <w:tcW w:w="1980" w:type="dxa"/>
            <w:tcBorders>
              <w:top w:val="nil"/>
              <w:left w:val="nil"/>
              <w:bottom w:val="single" w:sz="8" w:space="0" w:color="E2E2E2"/>
              <w:right w:val="single" w:sz="8" w:space="0" w:color="E2E2E2"/>
            </w:tcBorders>
            <w:shd w:val="clear" w:color="auto" w:fill="auto"/>
            <w:noWrap/>
            <w:hideMark/>
          </w:tcPr>
          <w:p w14:paraId="2052CE2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3BBA4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09935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40ABC13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C964DD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4A10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5BB2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0D68B1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SGIBSN25</w:t>
            </w:r>
          </w:p>
        </w:tc>
        <w:tc>
          <w:tcPr>
            <w:tcW w:w="1980" w:type="dxa"/>
            <w:tcBorders>
              <w:top w:val="nil"/>
              <w:left w:val="nil"/>
              <w:bottom w:val="single" w:sz="8" w:space="0" w:color="E2E2E2"/>
              <w:right w:val="single" w:sz="8" w:space="0" w:color="E2E2E2"/>
            </w:tcBorders>
            <w:shd w:val="clear" w:color="auto" w:fill="auto"/>
            <w:noWrap/>
            <w:hideMark/>
          </w:tcPr>
          <w:p w14:paraId="11A24A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1A09ED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09E08D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069566D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BA70A8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3543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6076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2AD72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DRICCOR8</w:t>
            </w:r>
          </w:p>
        </w:tc>
        <w:tc>
          <w:tcPr>
            <w:tcW w:w="1980" w:type="dxa"/>
            <w:tcBorders>
              <w:top w:val="nil"/>
              <w:left w:val="nil"/>
              <w:bottom w:val="single" w:sz="8" w:space="0" w:color="E2E2E2"/>
              <w:right w:val="single" w:sz="8" w:space="0" w:color="E2E2E2"/>
            </w:tcBorders>
            <w:shd w:val="clear" w:color="auto" w:fill="auto"/>
            <w:noWrap/>
            <w:hideMark/>
          </w:tcPr>
          <w:p w14:paraId="6318CA9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hideMark/>
          </w:tcPr>
          <w:p w14:paraId="49216A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hideMark/>
          </w:tcPr>
          <w:p w14:paraId="21FB15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hideMark/>
          </w:tcPr>
          <w:p w14:paraId="387F6DE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C3D3A0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4AF8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3735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E1A99B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DALASOA8</w:t>
            </w:r>
          </w:p>
        </w:tc>
        <w:tc>
          <w:tcPr>
            <w:tcW w:w="1980" w:type="dxa"/>
            <w:tcBorders>
              <w:top w:val="nil"/>
              <w:left w:val="nil"/>
              <w:bottom w:val="single" w:sz="8" w:space="0" w:color="E2E2E2"/>
              <w:right w:val="single" w:sz="8" w:space="0" w:color="E2E2E2"/>
            </w:tcBorders>
            <w:shd w:val="clear" w:color="auto" w:fill="auto"/>
            <w:noWrap/>
            <w:hideMark/>
          </w:tcPr>
          <w:p w14:paraId="4D878B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hideMark/>
          </w:tcPr>
          <w:p w14:paraId="640334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69F12E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hideMark/>
          </w:tcPr>
          <w:p w14:paraId="64953C7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01F826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E823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A56EE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49CC2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DFMRSLT5</w:t>
            </w:r>
          </w:p>
        </w:tc>
        <w:tc>
          <w:tcPr>
            <w:tcW w:w="1980" w:type="dxa"/>
            <w:tcBorders>
              <w:top w:val="nil"/>
              <w:left w:val="nil"/>
              <w:bottom w:val="single" w:sz="8" w:space="0" w:color="E2E2E2"/>
              <w:right w:val="single" w:sz="8" w:space="0" w:color="E2E2E2"/>
            </w:tcBorders>
            <w:shd w:val="clear" w:color="auto" w:fill="auto"/>
            <w:noWrap/>
            <w:hideMark/>
          </w:tcPr>
          <w:p w14:paraId="3CEFCA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205__A</w:t>
            </w:r>
          </w:p>
        </w:tc>
        <w:tc>
          <w:tcPr>
            <w:tcW w:w="1180" w:type="dxa"/>
            <w:tcBorders>
              <w:top w:val="nil"/>
              <w:left w:val="nil"/>
              <w:bottom w:val="single" w:sz="8" w:space="0" w:color="E2E2E2"/>
              <w:right w:val="single" w:sz="8" w:space="0" w:color="E2E2E2"/>
            </w:tcBorders>
            <w:shd w:val="clear" w:color="auto" w:fill="auto"/>
            <w:noWrap/>
            <w:hideMark/>
          </w:tcPr>
          <w:p w14:paraId="562941F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MNSES</w:t>
            </w:r>
          </w:p>
        </w:tc>
        <w:tc>
          <w:tcPr>
            <w:tcW w:w="1180" w:type="dxa"/>
            <w:tcBorders>
              <w:top w:val="nil"/>
              <w:left w:val="nil"/>
              <w:bottom w:val="single" w:sz="8" w:space="0" w:color="E2E2E2"/>
              <w:right w:val="single" w:sz="8" w:space="0" w:color="E2E2E2"/>
            </w:tcBorders>
            <w:shd w:val="clear" w:color="auto" w:fill="auto"/>
            <w:noWrap/>
            <w:hideMark/>
          </w:tcPr>
          <w:p w14:paraId="07D406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hideMark/>
          </w:tcPr>
          <w:p w14:paraId="6C15EC8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3BA821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DBA7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A954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726DB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48CDB1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16237E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6ACACD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0127823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9E727C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1E9D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28B474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43B3ED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XCHL89</w:t>
            </w:r>
          </w:p>
        </w:tc>
        <w:tc>
          <w:tcPr>
            <w:tcW w:w="1980" w:type="dxa"/>
            <w:tcBorders>
              <w:top w:val="nil"/>
              <w:left w:val="nil"/>
              <w:bottom w:val="single" w:sz="8" w:space="0" w:color="E2E2E2"/>
              <w:right w:val="single" w:sz="8" w:space="0" w:color="E2E2E2"/>
            </w:tcBorders>
            <w:shd w:val="clear" w:color="auto" w:fill="auto"/>
            <w:noWrap/>
            <w:hideMark/>
          </w:tcPr>
          <w:p w14:paraId="5FE6D78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1180" w:type="dxa"/>
            <w:tcBorders>
              <w:top w:val="nil"/>
              <w:left w:val="nil"/>
              <w:bottom w:val="single" w:sz="8" w:space="0" w:color="E2E2E2"/>
              <w:right w:val="single" w:sz="8" w:space="0" w:color="E2E2E2"/>
            </w:tcBorders>
            <w:shd w:val="clear" w:color="auto" w:fill="auto"/>
            <w:noWrap/>
            <w:hideMark/>
          </w:tcPr>
          <w:p w14:paraId="35E879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HOLDY</w:t>
            </w:r>
          </w:p>
        </w:tc>
        <w:tc>
          <w:tcPr>
            <w:tcW w:w="1180" w:type="dxa"/>
            <w:tcBorders>
              <w:top w:val="nil"/>
              <w:left w:val="nil"/>
              <w:bottom w:val="single" w:sz="8" w:space="0" w:color="E2E2E2"/>
              <w:right w:val="single" w:sz="8" w:space="0" w:color="E2E2E2"/>
            </w:tcBorders>
            <w:shd w:val="clear" w:color="auto" w:fill="auto"/>
            <w:noWrap/>
            <w:hideMark/>
          </w:tcPr>
          <w:p w14:paraId="329529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KMATP</w:t>
            </w:r>
          </w:p>
        </w:tc>
        <w:tc>
          <w:tcPr>
            <w:tcW w:w="1300" w:type="dxa"/>
            <w:tcBorders>
              <w:top w:val="nil"/>
              <w:left w:val="nil"/>
              <w:bottom w:val="single" w:sz="8" w:space="0" w:color="E2E2E2"/>
              <w:right w:val="single" w:sz="8" w:space="0" w:color="E2E2E2"/>
            </w:tcBorders>
            <w:shd w:val="clear" w:color="auto" w:fill="auto"/>
            <w:noWrap/>
            <w:hideMark/>
          </w:tcPr>
          <w:p w14:paraId="1F603BE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D659CD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EE81E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F9FE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49D3D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SMATMUL9</w:t>
            </w:r>
          </w:p>
        </w:tc>
        <w:tc>
          <w:tcPr>
            <w:tcW w:w="1980" w:type="dxa"/>
            <w:tcBorders>
              <w:top w:val="nil"/>
              <w:left w:val="nil"/>
              <w:bottom w:val="single" w:sz="8" w:space="0" w:color="E2E2E2"/>
              <w:right w:val="single" w:sz="8" w:space="0" w:color="E2E2E2"/>
            </w:tcBorders>
            <w:shd w:val="clear" w:color="auto" w:fill="auto"/>
            <w:noWrap/>
            <w:hideMark/>
          </w:tcPr>
          <w:p w14:paraId="3F48FD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6E2CE9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4C02B7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1F3D4AA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C75FB1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3DE7F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F82F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75402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SHENPAI8</w:t>
            </w:r>
          </w:p>
        </w:tc>
        <w:tc>
          <w:tcPr>
            <w:tcW w:w="1980" w:type="dxa"/>
            <w:tcBorders>
              <w:top w:val="nil"/>
              <w:left w:val="nil"/>
              <w:bottom w:val="single" w:sz="8" w:space="0" w:color="E2E2E2"/>
              <w:right w:val="single" w:sz="8" w:space="0" w:color="E2E2E2"/>
            </w:tcBorders>
            <w:shd w:val="clear" w:color="auto" w:fill="auto"/>
            <w:noWrap/>
            <w:hideMark/>
          </w:tcPr>
          <w:p w14:paraId="3CE33E4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hideMark/>
          </w:tcPr>
          <w:p w14:paraId="74D9E9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66D7832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74CECC0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3433B8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2F67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6B466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1C047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DPEADEV8</w:t>
            </w:r>
          </w:p>
        </w:tc>
        <w:tc>
          <w:tcPr>
            <w:tcW w:w="1980" w:type="dxa"/>
            <w:tcBorders>
              <w:top w:val="nil"/>
              <w:left w:val="nil"/>
              <w:bottom w:val="single" w:sz="8" w:space="0" w:color="E2E2E2"/>
              <w:right w:val="single" w:sz="8" w:space="0" w:color="E2E2E2"/>
            </w:tcBorders>
            <w:shd w:val="clear" w:color="auto" w:fill="auto"/>
            <w:noWrap/>
            <w:hideMark/>
          </w:tcPr>
          <w:p w14:paraId="2888B4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1F7A76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38229A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2293983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8AA4E2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4F00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C02A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126F3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XLYT89</w:t>
            </w:r>
          </w:p>
        </w:tc>
        <w:tc>
          <w:tcPr>
            <w:tcW w:w="1980" w:type="dxa"/>
            <w:tcBorders>
              <w:top w:val="nil"/>
              <w:left w:val="nil"/>
              <w:bottom w:val="single" w:sz="8" w:space="0" w:color="E2E2E2"/>
              <w:right w:val="single" w:sz="8" w:space="0" w:color="E2E2E2"/>
            </w:tcBorders>
            <w:shd w:val="clear" w:color="auto" w:fill="auto"/>
            <w:noWrap/>
            <w:hideMark/>
          </w:tcPr>
          <w:p w14:paraId="7E61FA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0FC63E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436309F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4982595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796C57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85D99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F8FC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80240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MMATSPU9</w:t>
            </w:r>
          </w:p>
        </w:tc>
        <w:tc>
          <w:tcPr>
            <w:tcW w:w="1980" w:type="dxa"/>
            <w:tcBorders>
              <w:top w:val="nil"/>
              <w:left w:val="nil"/>
              <w:bottom w:val="single" w:sz="8" w:space="0" w:color="E2E2E2"/>
              <w:right w:val="single" w:sz="8" w:space="0" w:color="E2E2E2"/>
            </w:tcBorders>
            <w:shd w:val="clear" w:color="auto" w:fill="auto"/>
            <w:noWrap/>
            <w:hideMark/>
          </w:tcPr>
          <w:p w14:paraId="49763A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HARROL_WAGGON1_1</w:t>
            </w:r>
          </w:p>
        </w:tc>
        <w:tc>
          <w:tcPr>
            <w:tcW w:w="1180" w:type="dxa"/>
            <w:tcBorders>
              <w:top w:val="nil"/>
              <w:left w:val="nil"/>
              <w:bottom w:val="single" w:sz="8" w:space="0" w:color="E2E2E2"/>
              <w:right w:val="single" w:sz="8" w:space="0" w:color="E2E2E2"/>
            </w:tcBorders>
            <w:shd w:val="clear" w:color="auto" w:fill="auto"/>
            <w:noWrap/>
            <w:hideMark/>
          </w:tcPr>
          <w:p w14:paraId="57B9B9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WAGGONER</w:t>
            </w:r>
          </w:p>
        </w:tc>
        <w:tc>
          <w:tcPr>
            <w:tcW w:w="1180" w:type="dxa"/>
            <w:tcBorders>
              <w:top w:val="nil"/>
              <w:left w:val="nil"/>
              <w:bottom w:val="single" w:sz="8" w:space="0" w:color="E2E2E2"/>
              <w:right w:val="single" w:sz="8" w:space="0" w:color="E2E2E2"/>
            </w:tcBorders>
            <w:shd w:val="clear" w:color="auto" w:fill="auto"/>
            <w:noWrap/>
            <w:hideMark/>
          </w:tcPr>
          <w:p w14:paraId="0B0AD8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HARROLD</w:t>
            </w:r>
          </w:p>
        </w:tc>
        <w:tc>
          <w:tcPr>
            <w:tcW w:w="1300" w:type="dxa"/>
            <w:tcBorders>
              <w:top w:val="nil"/>
              <w:left w:val="nil"/>
              <w:bottom w:val="single" w:sz="8" w:space="0" w:color="E2E2E2"/>
              <w:right w:val="single" w:sz="8" w:space="0" w:color="E2E2E2"/>
            </w:tcBorders>
            <w:shd w:val="clear" w:color="auto" w:fill="auto"/>
            <w:noWrap/>
            <w:hideMark/>
          </w:tcPr>
          <w:p w14:paraId="3A13E07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FAAF14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2336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E37B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D00EF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980" w:type="dxa"/>
            <w:tcBorders>
              <w:top w:val="nil"/>
              <w:left w:val="nil"/>
              <w:bottom w:val="single" w:sz="8" w:space="0" w:color="E2E2E2"/>
              <w:right w:val="single" w:sz="8" w:space="0" w:color="E2E2E2"/>
            </w:tcBorders>
            <w:shd w:val="clear" w:color="auto" w:fill="auto"/>
            <w:noWrap/>
            <w:hideMark/>
          </w:tcPr>
          <w:p w14:paraId="67FDB60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B3D7A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5093095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3D9A56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CA6578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F705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9F233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A15C9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SHAMMAX8</w:t>
            </w:r>
          </w:p>
        </w:tc>
        <w:tc>
          <w:tcPr>
            <w:tcW w:w="1980" w:type="dxa"/>
            <w:tcBorders>
              <w:top w:val="nil"/>
              <w:left w:val="nil"/>
              <w:bottom w:val="single" w:sz="8" w:space="0" w:color="E2E2E2"/>
              <w:right w:val="single" w:sz="8" w:space="0" w:color="E2E2E2"/>
            </w:tcBorders>
            <w:shd w:val="clear" w:color="auto" w:fill="auto"/>
            <w:noWrap/>
            <w:hideMark/>
          </w:tcPr>
          <w:p w14:paraId="60DC03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73788C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2C516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0DEB083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9E4B99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78CF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BA6C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FDAA3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STORSAN8</w:t>
            </w:r>
          </w:p>
        </w:tc>
        <w:tc>
          <w:tcPr>
            <w:tcW w:w="1980" w:type="dxa"/>
            <w:tcBorders>
              <w:top w:val="nil"/>
              <w:left w:val="nil"/>
              <w:bottom w:val="single" w:sz="8" w:space="0" w:color="E2E2E2"/>
              <w:right w:val="single" w:sz="8" w:space="0" w:color="E2E2E2"/>
            </w:tcBorders>
            <w:shd w:val="clear" w:color="auto" w:fill="auto"/>
            <w:noWrap/>
            <w:hideMark/>
          </w:tcPr>
          <w:p w14:paraId="11B720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396202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0008C8D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6C0DD65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ABC24F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B008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35B2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90E06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5A0D34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47AB3FF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FC0F1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7810774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3DEB8A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E24F6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B0DD79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D13E71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7F960C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RVI_LOYO_1</w:t>
            </w:r>
          </w:p>
        </w:tc>
        <w:tc>
          <w:tcPr>
            <w:tcW w:w="1180" w:type="dxa"/>
            <w:tcBorders>
              <w:top w:val="nil"/>
              <w:left w:val="nil"/>
              <w:bottom w:val="single" w:sz="8" w:space="0" w:color="E2E2E2"/>
              <w:right w:val="single" w:sz="8" w:space="0" w:color="E2E2E2"/>
            </w:tcBorders>
            <w:shd w:val="clear" w:color="auto" w:fill="auto"/>
            <w:noWrap/>
            <w:hideMark/>
          </w:tcPr>
          <w:p w14:paraId="3A70BA6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1AB3FB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RVIERAS</w:t>
            </w:r>
          </w:p>
        </w:tc>
        <w:tc>
          <w:tcPr>
            <w:tcW w:w="1300" w:type="dxa"/>
            <w:tcBorders>
              <w:top w:val="nil"/>
              <w:left w:val="nil"/>
              <w:bottom w:val="single" w:sz="8" w:space="0" w:color="E2E2E2"/>
              <w:right w:val="single" w:sz="8" w:space="0" w:color="E2E2E2"/>
            </w:tcBorders>
            <w:shd w:val="clear" w:color="auto" w:fill="auto"/>
            <w:noWrap/>
            <w:hideMark/>
          </w:tcPr>
          <w:p w14:paraId="71B7D12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3FC095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5FAF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CA3B6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856413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MTWECE25</w:t>
            </w:r>
          </w:p>
        </w:tc>
        <w:tc>
          <w:tcPr>
            <w:tcW w:w="1980" w:type="dxa"/>
            <w:tcBorders>
              <w:top w:val="nil"/>
              <w:left w:val="nil"/>
              <w:bottom w:val="single" w:sz="8" w:space="0" w:color="E2E2E2"/>
              <w:right w:val="single" w:sz="8" w:space="0" w:color="E2E2E2"/>
            </w:tcBorders>
            <w:shd w:val="clear" w:color="auto" w:fill="auto"/>
            <w:noWrap/>
            <w:hideMark/>
          </w:tcPr>
          <w:p w14:paraId="701138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SAMATH_TANK1_1</w:t>
            </w:r>
          </w:p>
        </w:tc>
        <w:tc>
          <w:tcPr>
            <w:tcW w:w="1180" w:type="dxa"/>
            <w:tcBorders>
              <w:top w:val="nil"/>
              <w:left w:val="nil"/>
              <w:bottom w:val="single" w:sz="8" w:space="0" w:color="E2E2E2"/>
              <w:right w:val="single" w:sz="8" w:space="0" w:color="E2E2E2"/>
            </w:tcBorders>
            <w:shd w:val="clear" w:color="auto" w:fill="auto"/>
            <w:noWrap/>
            <w:hideMark/>
          </w:tcPr>
          <w:p w14:paraId="5FA78B1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SAMATHIS</w:t>
            </w:r>
          </w:p>
        </w:tc>
        <w:tc>
          <w:tcPr>
            <w:tcW w:w="1180" w:type="dxa"/>
            <w:tcBorders>
              <w:top w:val="nil"/>
              <w:left w:val="nil"/>
              <w:bottom w:val="single" w:sz="8" w:space="0" w:color="E2E2E2"/>
              <w:right w:val="single" w:sz="8" w:space="0" w:color="E2E2E2"/>
            </w:tcBorders>
            <w:shd w:val="clear" w:color="auto" w:fill="auto"/>
            <w:noWrap/>
            <w:hideMark/>
          </w:tcPr>
          <w:p w14:paraId="399113F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TANK</w:t>
            </w:r>
          </w:p>
        </w:tc>
        <w:tc>
          <w:tcPr>
            <w:tcW w:w="1300" w:type="dxa"/>
            <w:tcBorders>
              <w:top w:val="nil"/>
              <w:left w:val="nil"/>
              <w:bottom w:val="single" w:sz="8" w:space="0" w:color="E2E2E2"/>
              <w:right w:val="single" w:sz="8" w:space="0" w:color="E2E2E2"/>
            </w:tcBorders>
            <w:shd w:val="clear" w:color="auto" w:fill="auto"/>
            <w:noWrap/>
            <w:hideMark/>
          </w:tcPr>
          <w:p w14:paraId="0DB8575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64FB74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FFFD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A5DF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7829B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389E25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1710__E</w:t>
            </w:r>
          </w:p>
        </w:tc>
        <w:tc>
          <w:tcPr>
            <w:tcW w:w="1180" w:type="dxa"/>
            <w:tcBorders>
              <w:top w:val="nil"/>
              <w:left w:val="nil"/>
              <w:bottom w:val="single" w:sz="8" w:space="0" w:color="E2E2E2"/>
              <w:right w:val="single" w:sz="8" w:space="0" w:color="E2E2E2"/>
            </w:tcBorders>
            <w:shd w:val="clear" w:color="auto" w:fill="auto"/>
            <w:noWrap/>
            <w:hideMark/>
          </w:tcPr>
          <w:p w14:paraId="262049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w:t>
            </w:r>
          </w:p>
        </w:tc>
        <w:tc>
          <w:tcPr>
            <w:tcW w:w="1180" w:type="dxa"/>
            <w:tcBorders>
              <w:top w:val="nil"/>
              <w:left w:val="nil"/>
              <w:bottom w:val="single" w:sz="8" w:space="0" w:color="E2E2E2"/>
              <w:right w:val="single" w:sz="8" w:space="0" w:color="E2E2E2"/>
            </w:tcBorders>
            <w:shd w:val="clear" w:color="auto" w:fill="auto"/>
            <w:noWrap/>
            <w:hideMark/>
          </w:tcPr>
          <w:p w14:paraId="3FA09F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SALDS</w:t>
            </w:r>
          </w:p>
        </w:tc>
        <w:tc>
          <w:tcPr>
            <w:tcW w:w="1300" w:type="dxa"/>
            <w:tcBorders>
              <w:top w:val="nil"/>
              <w:left w:val="nil"/>
              <w:bottom w:val="single" w:sz="8" w:space="0" w:color="E2E2E2"/>
              <w:right w:val="single" w:sz="8" w:space="0" w:color="E2E2E2"/>
            </w:tcBorders>
            <w:shd w:val="clear" w:color="auto" w:fill="auto"/>
            <w:noWrap/>
            <w:hideMark/>
          </w:tcPr>
          <w:p w14:paraId="101D123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7E0593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379B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5EF6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935DA1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MHLSRHS8</w:t>
            </w:r>
          </w:p>
        </w:tc>
        <w:tc>
          <w:tcPr>
            <w:tcW w:w="1980" w:type="dxa"/>
            <w:tcBorders>
              <w:top w:val="nil"/>
              <w:left w:val="nil"/>
              <w:bottom w:val="single" w:sz="8" w:space="0" w:color="E2E2E2"/>
              <w:right w:val="single" w:sz="8" w:space="0" w:color="E2E2E2"/>
            </w:tcBorders>
            <w:shd w:val="clear" w:color="auto" w:fill="auto"/>
            <w:noWrap/>
            <w:hideMark/>
          </w:tcPr>
          <w:p w14:paraId="41FD90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hideMark/>
          </w:tcPr>
          <w:p w14:paraId="378C5D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hideMark/>
          </w:tcPr>
          <w:p w14:paraId="1EDE628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hideMark/>
          </w:tcPr>
          <w:p w14:paraId="5475D7B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332DAF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CAC0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1416F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665D7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C0739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7C22E0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6111928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A301F6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367547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06F0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35DC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746D6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shd w:val="clear" w:color="auto" w:fill="auto"/>
            <w:noWrap/>
            <w:hideMark/>
          </w:tcPr>
          <w:p w14:paraId="53A2C40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shd w:val="clear" w:color="auto" w:fill="auto"/>
            <w:noWrap/>
            <w:hideMark/>
          </w:tcPr>
          <w:p w14:paraId="26473FB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shd w:val="clear" w:color="auto" w:fill="auto"/>
            <w:noWrap/>
            <w:hideMark/>
          </w:tcPr>
          <w:p w14:paraId="166372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hideMark/>
          </w:tcPr>
          <w:p w14:paraId="003A9B6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E62379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213C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198F8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BA3EFE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0B3764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670A3A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0E7171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312A49E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7837B9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FAEAA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D07EF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476AA9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hideMark/>
          </w:tcPr>
          <w:p w14:paraId="777A1F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hideMark/>
          </w:tcPr>
          <w:p w14:paraId="232096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BLASW</w:t>
            </w:r>
          </w:p>
        </w:tc>
        <w:tc>
          <w:tcPr>
            <w:tcW w:w="1180" w:type="dxa"/>
            <w:tcBorders>
              <w:top w:val="nil"/>
              <w:left w:val="nil"/>
              <w:bottom w:val="single" w:sz="8" w:space="0" w:color="E2E2E2"/>
              <w:right w:val="single" w:sz="8" w:space="0" w:color="E2E2E2"/>
            </w:tcBorders>
            <w:shd w:val="clear" w:color="auto" w:fill="auto"/>
            <w:noWrap/>
            <w:hideMark/>
          </w:tcPr>
          <w:p w14:paraId="342D90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COFESSRC</w:t>
            </w:r>
          </w:p>
        </w:tc>
        <w:tc>
          <w:tcPr>
            <w:tcW w:w="1300" w:type="dxa"/>
            <w:tcBorders>
              <w:top w:val="nil"/>
              <w:left w:val="nil"/>
              <w:bottom w:val="single" w:sz="8" w:space="0" w:color="E2E2E2"/>
              <w:right w:val="single" w:sz="8" w:space="0" w:color="E2E2E2"/>
            </w:tcBorders>
            <w:shd w:val="clear" w:color="auto" w:fill="auto"/>
            <w:noWrap/>
            <w:hideMark/>
          </w:tcPr>
          <w:p w14:paraId="530DE7D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E87604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2A40C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04E1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04F7E5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4AF1F8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0D59804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3D9AA5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70BB5A6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2268FA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8670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28A07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4553A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SLARLAS8</w:t>
            </w:r>
          </w:p>
        </w:tc>
        <w:tc>
          <w:tcPr>
            <w:tcW w:w="1980" w:type="dxa"/>
            <w:tcBorders>
              <w:top w:val="nil"/>
              <w:left w:val="nil"/>
              <w:bottom w:val="single" w:sz="8" w:space="0" w:color="E2E2E2"/>
              <w:right w:val="single" w:sz="8" w:space="0" w:color="E2E2E2"/>
            </w:tcBorders>
            <w:shd w:val="clear" w:color="auto" w:fill="auto"/>
            <w:noWrap/>
            <w:hideMark/>
          </w:tcPr>
          <w:p w14:paraId="34B086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732C65F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095035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515032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F34EB7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326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C26B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795ED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5DC10B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DOWNIE_READIN1_1</w:t>
            </w:r>
          </w:p>
        </w:tc>
        <w:tc>
          <w:tcPr>
            <w:tcW w:w="1180" w:type="dxa"/>
            <w:tcBorders>
              <w:top w:val="nil"/>
              <w:left w:val="nil"/>
              <w:bottom w:val="single" w:sz="8" w:space="0" w:color="E2E2E2"/>
              <w:right w:val="single" w:sz="8" w:space="0" w:color="E2E2E2"/>
            </w:tcBorders>
            <w:shd w:val="clear" w:color="auto" w:fill="auto"/>
            <w:noWrap/>
            <w:hideMark/>
          </w:tcPr>
          <w:p w14:paraId="51F3E4A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READING</w:t>
            </w:r>
          </w:p>
        </w:tc>
        <w:tc>
          <w:tcPr>
            <w:tcW w:w="1180" w:type="dxa"/>
            <w:tcBorders>
              <w:top w:val="nil"/>
              <w:left w:val="nil"/>
              <w:bottom w:val="single" w:sz="8" w:space="0" w:color="E2E2E2"/>
              <w:right w:val="single" w:sz="8" w:space="0" w:color="E2E2E2"/>
            </w:tcBorders>
            <w:shd w:val="clear" w:color="auto" w:fill="auto"/>
            <w:noWrap/>
            <w:hideMark/>
          </w:tcPr>
          <w:p w14:paraId="1496EAA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300" w:type="dxa"/>
            <w:tcBorders>
              <w:top w:val="nil"/>
              <w:left w:val="nil"/>
              <w:bottom w:val="single" w:sz="8" w:space="0" w:color="E2E2E2"/>
              <w:right w:val="single" w:sz="8" w:space="0" w:color="E2E2E2"/>
            </w:tcBorders>
            <w:shd w:val="clear" w:color="auto" w:fill="auto"/>
            <w:noWrap/>
            <w:hideMark/>
          </w:tcPr>
          <w:p w14:paraId="7CB4CD4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FE5465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3B4FF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A776E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2DBDD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SBLACOF8</w:t>
            </w:r>
          </w:p>
        </w:tc>
        <w:tc>
          <w:tcPr>
            <w:tcW w:w="1980" w:type="dxa"/>
            <w:tcBorders>
              <w:top w:val="nil"/>
              <w:left w:val="nil"/>
              <w:bottom w:val="single" w:sz="8" w:space="0" w:color="E2E2E2"/>
              <w:right w:val="single" w:sz="8" w:space="0" w:color="E2E2E2"/>
            </w:tcBorders>
            <w:shd w:val="clear" w:color="auto" w:fill="auto"/>
            <w:noWrap/>
            <w:hideMark/>
          </w:tcPr>
          <w:p w14:paraId="17CB38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6A4E06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shd w:val="clear" w:color="auto" w:fill="auto"/>
            <w:noWrap/>
            <w:hideMark/>
          </w:tcPr>
          <w:p w14:paraId="4E579A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300" w:type="dxa"/>
            <w:tcBorders>
              <w:top w:val="nil"/>
              <w:left w:val="nil"/>
              <w:bottom w:val="single" w:sz="8" w:space="0" w:color="E2E2E2"/>
              <w:right w:val="single" w:sz="8" w:space="0" w:color="E2E2E2"/>
            </w:tcBorders>
            <w:shd w:val="clear" w:color="auto" w:fill="auto"/>
            <w:noWrap/>
            <w:hideMark/>
          </w:tcPr>
          <w:p w14:paraId="11C14E4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79684E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C899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B697A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AE594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47345F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054FDB9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63A8E9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6215C0E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8C6193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7699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FC99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99C93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SNUELON8</w:t>
            </w:r>
          </w:p>
        </w:tc>
        <w:tc>
          <w:tcPr>
            <w:tcW w:w="1980" w:type="dxa"/>
            <w:tcBorders>
              <w:top w:val="nil"/>
              <w:left w:val="nil"/>
              <w:bottom w:val="single" w:sz="8" w:space="0" w:color="E2E2E2"/>
              <w:right w:val="single" w:sz="8" w:space="0" w:color="E2E2E2"/>
            </w:tcBorders>
            <w:shd w:val="clear" w:color="auto" w:fill="auto"/>
            <w:noWrap/>
            <w:hideMark/>
          </w:tcPr>
          <w:p w14:paraId="66C968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57AD3D3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2C1339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78895D1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30ADA6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C170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F84B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D793F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F754D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138_WBT_WBN_1</w:t>
            </w:r>
          </w:p>
        </w:tc>
        <w:tc>
          <w:tcPr>
            <w:tcW w:w="1180" w:type="dxa"/>
            <w:tcBorders>
              <w:top w:val="nil"/>
              <w:left w:val="nil"/>
              <w:bottom w:val="single" w:sz="8" w:space="0" w:color="E2E2E2"/>
              <w:right w:val="single" w:sz="8" w:space="0" w:color="E2E2E2"/>
            </w:tcBorders>
            <w:shd w:val="clear" w:color="auto" w:fill="auto"/>
            <w:noWrap/>
            <w:hideMark/>
          </w:tcPr>
          <w:p w14:paraId="721D20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TNWLFBNT</w:t>
            </w:r>
          </w:p>
        </w:tc>
        <w:tc>
          <w:tcPr>
            <w:tcW w:w="1180" w:type="dxa"/>
            <w:tcBorders>
              <w:top w:val="nil"/>
              <w:left w:val="nil"/>
              <w:bottom w:val="single" w:sz="8" w:space="0" w:color="E2E2E2"/>
              <w:right w:val="single" w:sz="8" w:space="0" w:color="E2E2E2"/>
            </w:tcBorders>
            <w:shd w:val="clear" w:color="auto" w:fill="auto"/>
            <w:noWrap/>
            <w:hideMark/>
          </w:tcPr>
          <w:p w14:paraId="62620D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TNWOLFBN</w:t>
            </w:r>
          </w:p>
        </w:tc>
        <w:tc>
          <w:tcPr>
            <w:tcW w:w="1300" w:type="dxa"/>
            <w:tcBorders>
              <w:top w:val="nil"/>
              <w:left w:val="nil"/>
              <w:bottom w:val="single" w:sz="8" w:space="0" w:color="E2E2E2"/>
              <w:right w:val="single" w:sz="8" w:space="0" w:color="E2E2E2"/>
            </w:tcBorders>
            <w:shd w:val="clear" w:color="auto" w:fill="auto"/>
            <w:noWrap/>
            <w:hideMark/>
          </w:tcPr>
          <w:p w14:paraId="66A5005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B2638F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688D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123E9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6F8D4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12F511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3150__A</w:t>
            </w:r>
          </w:p>
        </w:tc>
        <w:tc>
          <w:tcPr>
            <w:tcW w:w="1180" w:type="dxa"/>
            <w:tcBorders>
              <w:top w:val="nil"/>
              <w:left w:val="nil"/>
              <w:bottom w:val="single" w:sz="8" w:space="0" w:color="E2E2E2"/>
              <w:right w:val="single" w:sz="8" w:space="0" w:color="E2E2E2"/>
            </w:tcBorders>
            <w:shd w:val="clear" w:color="auto" w:fill="auto"/>
            <w:noWrap/>
            <w:hideMark/>
          </w:tcPr>
          <w:p w14:paraId="5EA17D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CDCSW</w:t>
            </w:r>
          </w:p>
        </w:tc>
        <w:tc>
          <w:tcPr>
            <w:tcW w:w="1180" w:type="dxa"/>
            <w:tcBorders>
              <w:top w:val="nil"/>
              <w:left w:val="nil"/>
              <w:bottom w:val="single" w:sz="8" w:space="0" w:color="E2E2E2"/>
              <w:right w:val="single" w:sz="8" w:space="0" w:color="E2E2E2"/>
            </w:tcBorders>
            <w:shd w:val="clear" w:color="auto" w:fill="auto"/>
            <w:noWrap/>
            <w:hideMark/>
          </w:tcPr>
          <w:p w14:paraId="746175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OKCLS</w:t>
            </w:r>
          </w:p>
        </w:tc>
        <w:tc>
          <w:tcPr>
            <w:tcW w:w="1300" w:type="dxa"/>
            <w:tcBorders>
              <w:top w:val="nil"/>
              <w:left w:val="nil"/>
              <w:bottom w:val="single" w:sz="8" w:space="0" w:color="E2E2E2"/>
              <w:right w:val="single" w:sz="8" w:space="0" w:color="E2E2E2"/>
            </w:tcBorders>
            <w:shd w:val="clear" w:color="auto" w:fill="auto"/>
            <w:noWrap/>
            <w:hideMark/>
          </w:tcPr>
          <w:p w14:paraId="59E8984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21FFFB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63B0B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7F79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85206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2DCADF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5AFE2FA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47764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534611A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D05C86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A21D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5A06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6A769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5F93D7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45CFD7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518DDD8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4A781D3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B0B8E0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525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E342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F6E9A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312A1E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37EAAE6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hideMark/>
          </w:tcPr>
          <w:p w14:paraId="41325D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442859D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7ED954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55A01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EAF5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0E4D82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1645DE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18468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FA166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0DE1510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BB88FF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85106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D1FA3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1789A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SROCRIN8</w:t>
            </w:r>
          </w:p>
        </w:tc>
        <w:tc>
          <w:tcPr>
            <w:tcW w:w="1980" w:type="dxa"/>
            <w:tcBorders>
              <w:top w:val="nil"/>
              <w:left w:val="nil"/>
              <w:bottom w:val="single" w:sz="8" w:space="0" w:color="E2E2E2"/>
              <w:right w:val="single" w:sz="8" w:space="0" w:color="E2E2E2"/>
            </w:tcBorders>
            <w:shd w:val="clear" w:color="auto" w:fill="auto"/>
            <w:noWrap/>
            <w:hideMark/>
          </w:tcPr>
          <w:p w14:paraId="2ABC78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ARANSA_GREGOR1_1</w:t>
            </w:r>
          </w:p>
        </w:tc>
        <w:tc>
          <w:tcPr>
            <w:tcW w:w="1180" w:type="dxa"/>
            <w:tcBorders>
              <w:top w:val="nil"/>
              <w:left w:val="nil"/>
              <w:bottom w:val="single" w:sz="8" w:space="0" w:color="E2E2E2"/>
              <w:right w:val="single" w:sz="8" w:space="0" w:color="E2E2E2"/>
            </w:tcBorders>
            <w:shd w:val="clear" w:color="auto" w:fill="auto"/>
            <w:noWrap/>
            <w:hideMark/>
          </w:tcPr>
          <w:p w14:paraId="1B6A111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GREGORY</w:t>
            </w:r>
          </w:p>
        </w:tc>
        <w:tc>
          <w:tcPr>
            <w:tcW w:w="1180" w:type="dxa"/>
            <w:tcBorders>
              <w:top w:val="nil"/>
              <w:left w:val="nil"/>
              <w:bottom w:val="single" w:sz="8" w:space="0" w:color="E2E2E2"/>
              <w:right w:val="single" w:sz="8" w:space="0" w:color="E2E2E2"/>
            </w:tcBorders>
            <w:shd w:val="clear" w:color="auto" w:fill="auto"/>
            <w:noWrap/>
            <w:hideMark/>
          </w:tcPr>
          <w:p w14:paraId="4F1E84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ARANSASP</w:t>
            </w:r>
          </w:p>
        </w:tc>
        <w:tc>
          <w:tcPr>
            <w:tcW w:w="1300" w:type="dxa"/>
            <w:tcBorders>
              <w:top w:val="nil"/>
              <w:left w:val="nil"/>
              <w:bottom w:val="single" w:sz="8" w:space="0" w:color="E2E2E2"/>
              <w:right w:val="single" w:sz="8" w:space="0" w:color="E2E2E2"/>
            </w:tcBorders>
            <w:shd w:val="clear" w:color="auto" w:fill="auto"/>
            <w:noWrap/>
            <w:hideMark/>
          </w:tcPr>
          <w:p w14:paraId="60DF908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8C336F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77D9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DC73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648C8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SASPPAI8</w:t>
            </w:r>
          </w:p>
        </w:tc>
        <w:tc>
          <w:tcPr>
            <w:tcW w:w="1980" w:type="dxa"/>
            <w:tcBorders>
              <w:top w:val="nil"/>
              <w:left w:val="nil"/>
              <w:bottom w:val="single" w:sz="8" w:space="0" w:color="E2E2E2"/>
              <w:right w:val="single" w:sz="8" w:space="0" w:color="E2E2E2"/>
            </w:tcBorders>
            <w:shd w:val="clear" w:color="auto" w:fill="auto"/>
            <w:noWrap/>
            <w:hideMark/>
          </w:tcPr>
          <w:p w14:paraId="6142A0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ASPM_CONA1_1</w:t>
            </w:r>
          </w:p>
        </w:tc>
        <w:tc>
          <w:tcPr>
            <w:tcW w:w="1180" w:type="dxa"/>
            <w:tcBorders>
              <w:top w:val="nil"/>
              <w:left w:val="nil"/>
              <w:bottom w:val="single" w:sz="8" w:space="0" w:color="E2E2E2"/>
              <w:right w:val="single" w:sz="8" w:space="0" w:color="E2E2E2"/>
            </w:tcBorders>
            <w:shd w:val="clear" w:color="auto" w:fill="auto"/>
            <w:noWrap/>
            <w:hideMark/>
          </w:tcPr>
          <w:p w14:paraId="540933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00088C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CONA</w:t>
            </w:r>
          </w:p>
        </w:tc>
        <w:tc>
          <w:tcPr>
            <w:tcW w:w="1300" w:type="dxa"/>
            <w:tcBorders>
              <w:top w:val="nil"/>
              <w:left w:val="nil"/>
              <w:bottom w:val="single" w:sz="8" w:space="0" w:color="E2E2E2"/>
              <w:right w:val="single" w:sz="8" w:space="0" w:color="E2E2E2"/>
            </w:tcBorders>
            <w:shd w:val="clear" w:color="auto" w:fill="auto"/>
            <w:noWrap/>
            <w:hideMark/>
          </w:tcPr>
          <w:p w14:paraId="63016D1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DB3C83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1FA1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7EDA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89DAE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hideMark/>
          </w:tcPr>
          <w:p w14:paraId="789F66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BRTNWLTN_RC_1</w:t>
            </w:r>
          </w:p>
        </w:tc>
        <w:tc>
          <w:tcPr>
            <w:tcW w:w="1180" w:type="dxa"/>
            <w:tcBorders>
              <w:top w:val="nil"/>
              <w:left w:val="nil"/>
              <w:bottom w:val="single" w:sz="8" w:space="0" w:color="E2E2E2"/>
              <w:right w:val="single" w:sz="8" w:space="0" w:color="E2E2E2"/>
            </w:tcBorders>
            <w:shd w:val="clear" w:color="auto" w:fill="auto"/>
            <w:noWrap/>
            <w:hideMark/>
          </w:tcPr>
          <w:p w14:paraId="163F1C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shd w:val="clear" w:color="auto" w:fill="auto"/>
            <w:noWrap/>
            <w:hideMark/>
          </w:tcPr>
          <w:p w14:paraId="0E3083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BRTNSSRC</w:t>
            </w:r>
          </w:p>
        </w:tc>
        <w:tc>
          <w:tcPr>
            <w:tcW w:w="1300" w:type="dxa"/>
            <w:tcBorders>
              <w:top w:val="nil"/>
              <w:left w:val="nil"/>
              <w:bottom w:val="single" w:sz="8" w:space="0" w:color="E2E2E2"/>
              <w:right w:val="single" w:sz="8" w:space="0" w:color="E2E2E2"/>
            </w:tcBorders>
            <w:shd w:val="clear" w:color="auto" w:fill="auto"/>
            <w:noWrap/>
            <w:hideMark/>
          </w:tcPr>
          <w:p w14:paraId="7638D79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E4BCD1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1408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C8D29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E8CAA9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78C3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24F7FB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586C99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593E839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AA230B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07C7E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8C5C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9B92F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SBLACOF8</w:t>
            </w:r>
          </w:p>
        </w:tc>
        <w:tc>
          <w:tcPr>
            <w:tcW w:w="1980" w:type="dxa"/>
            <w:tcBorders>
              <w:top w:val="nil"/>
              <w:left w:val="nil"/>
              <w:bottom w:val="single" w:sz="8" w:space="0" w:color="E2E2E2"/>
              <w:right w:val="single" w:sz="8" w:space="0" w:color="E2E2E2"/>
            </w:tcBorders>
            <w:shd w:val="clear" w:color="auto" w:fill="auto"/>
            <w:noWrap/>
            <w:hideMark/>
          </w:tcPr>
          <w:p w14:paraId="40546C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shd w:val="clear" w:color="auto" w:fill="auto"/>
            <w:noWrap/>
            <w:hideMark/>
          </w:tcPr>
          <w:p w14:paraId="01E1B3C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EUSTSERC</w:t>
            </w:r>
          </w:p>
        </w:tc>
        <w:tc>
          <w:tcPr>
            <w:tcW w:w="1180" w:type="dxa"/>
            <w:tcBorders>
              <w:top w:val="nil"/>
              <w:left w:val="nil"/>
              <w:bottom w:val="single" w:sz="8" w:space="0" w:color="E2E2E2"/>
              <w:right w:val="single" w:sz="8" w:space="0" w:color="E2E2E2"/>
            </w:tcBorders>
            <w:shd w:val="clear" w:color="auto" w:fill="auto"/>
            <w:noWrap/>
            <w:hideMark/>
          </w:tcPr>
          <w:p w14:paraId="4ABBA4E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shd w:val="clear" w:color="auto" w:fill="auto"/>
            <w:noWrap/>
            <w:hideMark/>
          </w:tcPr>
          <w:p w14:paraId="1BB2EFB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980D77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34C1E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FF0B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06E54E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3BB7F2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PALE_ESS_</w:t>
            </w:r>
            <w:proofErr w:type="gramStart"/>
            <w:r w:rsidRPr="00D442DB">
              <w:rPr>
                <w:rFonts w:ascii="Andale WT" w:hAnsi="Andale WT" w:cs="Tahoma"/>
                <w:color w:val="454545"/>
                <w:sz w:val="16"/>
                <w:szCs w:val="16"/>
              </w:rPr>
              <w:t>TLINE__</w:t>
            </w:r>
            <w:proofErr w:type="gramEnd"/>
            <w:r w:rsidRPr="00D442DB">
              <w:rPr>
                <w:rFonts w:ascii="Andale WT" w:hAnsi="Andale WT" w:cs="Tahoma"/>
                <w:color w:val="454545"/>
                <w:sz w:val="16"/>
                <w:szCs w:val="16"/>
              </w:rPr>
              <w:t>1</w:t>
            </w:r>
          </w:p>
        </w:tc>
        <w:tc>
          <w:tcPr>
            <w:tcW w:w="1180" w:type="dxa"/>
            <w:tcBorders>
              <w:top w:val="nil"/>
              <w:left w:val="nil"/>
              <w:bottom w:val="single" w:sz="8" w:space="0" w:color="E2E2E2"/>
              <w:right w:val="single" w:sz="8" w:space="0" w:color="E2E2E2"/>
            </w:tcBorders>
            <w:shd w:val="clear" w:color="auto" w:fill="auto"/>
            <w:noWrap/>
            <w:hideMark/>
          </w:tcPr>
          <w:p w14:paraId="0B09CA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BWDSW</w:t>
            </w:r>
          </w:p>
        </w:tc>
        <w:tc>
          <w:tcPr>
            <w:tcW w:w="1180" w:type="dxa"/>
            <w:tcBorders>
              <w:top w:val="nil"/>
              <w:left w:val="nil"/>
              <w:bottom w:val="single" w:sz="8" w:space="0" w:color="E2E2E2"/>
              <w:right w:val="single" w:sz="8" w:space="0" w:color="E2E2E2"/>
            </w:tcBorders>
            <w:shd w:val="clear" w:color="auto" w:fill="auto"/>
            <w:noWrap/>
            <w:hideMark/>
          </w:tcPr>
          <w:p w14:paraId="119F920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PALE_ESS</w:t>
            </w:r>
          </w:p>
        </w:tc>
        <w:tc>
          <w:tcPr>
            <w:tcW w:w="1300" w:type="dxa"/>
            <w:tcBorders>
              <w:top w:val="nil"/>
              <w:left w:val="nil"/>
              <w:bottom w:val="single" w:sz="8" w:space="0" w:color="E2E2E2"/>
              <w:right w:val="single" w:sz="8" w:space="0" w:color="E2E2E2"/>
            </w:tcBorders>
            <w:shd w:val="clear" w:color="auto" w:fill="auto"/>
            <w:noWrap/>
            <w:hideMark/>
          </w:tcPr>
          <w:p w14:paraId="31B1B53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027E4F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D5DE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B9FD5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3385F3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hideMark/>
          </w:tcPr>
          <w:p w14:paraId="64A8FF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426427C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75782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132A7DC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115E0D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873E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6946D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1D0C30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SIOLKEI8</w:t>
            </w:r>
          </w:p>
        </w:tc>
        <w:tc>
          <w:tcPr>
            <w:tcW w:w="1980" w:type="dxa"/>
            <w:tcBorders>
              <w:top w:val="nil"/>
              <w:left w:val="nil"/>
              <w:bottom w:val="single" w:sz="8" w:space="0" w:color="E2E2E2"/>
              <w:right w:val="single" w:sz="8" w:space="0" w:color="E2E2E2"/>
            </w:tcBorders>
            <w:shd w:val="clear" w:color="auto" w:fill="auto"/>
            <w:noWrap/>
            <w:hideMark/>
          </w:tcPr>
          <w:p w14:paraId="00D70AF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RPR_GIBC_1</w:t>
            </w:r>
          </w:p>
        </w:tc>
        <w:tc>
          <w:tcPr>
            <w:tcW w:w="1180" w:type="dxa"/>
            <w:tcBorders>
              <w:top w:val="nil"/>
              <w:left w:val="nil"/>
              <w:bottom w:val="single" w:sz="8" w:space="0" w:color="E2E2E2"/>
              <w:right w:val="single" w:sz="8" w:space="0" w:color="E2E2E2"/>
            </w:tcBorders>
            <w:shd w:val="clear" w:color="auto" w:fill="auto"/>
            <w:noWrap/>
            <w:hideMark/>
          </w:tcPr>
          <w:p w14:paraId="54CB446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RPR</w:t>
            </w:r>
          </w:p>
        </w:tc>
        <w:tc>
          <w:tcPr>
            <w:tcW w:w="1180" w:type="dxa"/>
            <w:tcBorders>
              <w:top w:val="nil"/>
              <w:left w:val="nil"/>
              <w:bottom w:val="single" w:sz="8" w:space="0" w:color="E2E2E2"/>
              <w:right w:val="single" w:sz="8" w:space="0" w:color="E2E2E2"/>
            </w:tcBorders>
            <w:shd w:val="clear" w:color="auto" w:fill="auto"/>
            <w:noWrap/>
            <w:hideMark/>
          </w:tcPr>
          <w:p w14:paraId="150CB5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hideMark/>
          </w:tcPr>
          <w:p w14:paraId="23A1CBD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35827F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5F0A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15F5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17FCB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1EA79C7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shd w:val="clear" w:color="auto" w:fill="auto"/>
            <w:noWrap/>
            <w:hideMark/>
          </w:tcPr>
          <w:p w14:paraId="1F2B853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shd w:val="clear" w:color="auto" w:fill="auto"/>
            <w:noWrap/>
            <w:hideMark/>
          </w:tcPr>
          <w:p w14:paraId="63A23C1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shd w:val="clear" w:color="auto" w:fill="auto"/>
            <w:noWrap/>
            <w:hideMark/>
          </w:tcPr>
          <w:p w14:paraId="61E96F1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2816E2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0106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6F57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8029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5BCF7C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41EEDA7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03406E2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59CEEDB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5D03F7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6AB5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CBE8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BA967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4CFB07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556A06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5F92B1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199FE2E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D32816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205F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EF0C4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AB5A5C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45A4A0E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7BE665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3E68BA9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52CB52C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4C2226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9BAE6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7E78A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EE7E4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6126AB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384FF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05673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F8E64E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7C747B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AD8D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B1FEBC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2A5F0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MXMU158</w:t>
            </w:r>
          </w:p>
        </w:tc>
        <w:tc>
          <w:tcPr>
            <w:tcW w:w="1980" w:type="dxa"/>
            <w:tcBorders>
              <w:top w:val="nil"/>
              <w:left w:val="nil"/>
              <w:bottom w:val="single" w:sz="8" w:space="0" w:color="E2E2E2"/>
              <w:right w:val="single" w:sz="8" w:space="0" w:color="E2E2E2"/>
            </w:tcBorders>
            <w:shd w:val="clear" w:color="auto" w:fill="auto"/>
            <w:noWrap/>
            <w:hideMark/>
          </w:tcPr>
          <w:p w14:paraId="13133CA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640A2F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w:t>
            </w:r>
          </w:p>
        </w:tc>
        <w:tc>
          <w:tcPr>
            <w:tcW w:w="1180" w:type="dxa"/>
            <w:tcBorders>
              <w:top w:val="nil"/>
              <w:left w:val="nil"/>
              <w:bottom w:val="single" w:sz="8" w:space="0" w:color="E2E2E2"/>
              <w:right w:val="single" w:sz="8" w:space="0" w:color="E2E2E2"/>
            </w:tcBorders>
            <w:shd w:val="clear" w:color="auto" w:fill="auto"/>
            <w:noWrap/>
            <w:hideMark/>
          </w:tcPr>
          <w:p w14:paraId="75CB40B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117F9D6E"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2EAE19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1757F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96EE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648BF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DA116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3BDAC59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DBAAB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0302AE8"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3E4D3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E54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56AE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35F18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6232946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49736FD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6C961E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5617A36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A2F348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1255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D2198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EAEF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DCOMPR18</w:t>
            </w:r>
          </w:p>
        </w:tc>
        <w:tc>
          <w:tcPr>
            <w:tcW w:w="1980" w:type="dxa"/>
            <w:tcBorders>
              <w:top w:val="nil"/>
              <w:left w:val="nil"/>
              <w:bottom w:val="single" w:sz="8" w:space="0" w:color="E2E2E2"/>
              <w:right w:val="single" w:sz="8" w:space="0" w:color="E2E2E2"/>
            </w:tcBorders>
            <w:shd w:val="clear" w:color="auto" w:fill="auto"/>
            <w:noWrap/>
            <w:hideMark/>
          </w:tcPr>
          <w:p w14:paraId="5BE672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32BED5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5E1BBA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68DF50E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5C38C0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FE5E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88D1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7E0611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5FA8721" w14:textId="77777777" w:rsidR="00D442DB" w:rsidRPr="00D442DB" w:rsidRDefault="00D442DB"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16050__</w:t>
            </w:r>
            <w:proofErr w:type="gramEnd"/>
            <w:r w:rsidRPr="00D442DB">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171EBE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CRTRVLLE</w:t>
            </w:r>
          </w:p>
        </w:tc>
        <w:tc>
          <w:tcPr>
            <w:tcW w:w="1180" w:type="dxa"/>
            <w:tcBorders>
              <w:top w:val="nil"/>
              <w:left w:val="nil"/>
              <w:bottom w:val="single" w:sz="8" w:space="0" w:color="E2E2E2"/>
              <w:right w:val="single" w:sz="8" w:space="0" w:color="E2E2E2"/>
            </w:tcBorders>
            <w:shd w:val="clear" w:color="auto" w:fill="auto"/>
            <w:noWrap/>
            <w:hideMark/>
          </w:tcPr>
          <w:p w14:paraId="1180FE9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HILGR</w:t>
            </w:r>
          </w:p>
        </w:tc>
        <w:tc>
          <w:tcPr>
            <w:tcW w:w="1300" w:type="dxa"/>
            <w:tcBorders>
              <w:top w:val="nil"/>
              <w:left w:val="nil"/>
              <w:bottom w:val="single" w:sz="8" w:space="0" w:color="E2E2E2"/>
              <w:right w:val="single" w:sz="8" w:space="0" w:color="E2E2E2"/>
            </w:tcBorders>
            <w:shd w:val="clear" w:color="auto" w:fill="auto"/>
            <w:noWrap/>
            <w:hideMark/>
          </w:tcPr>
          <w:p w14:paraId="1CB3B8C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270714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E06A3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57D99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24310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21EC5DB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03D3E94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3A8502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1B17FDC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DEC2EF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64F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04015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BB43FF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hideMark/>
          </w:tcPr>
          <w:p w14:paraId="7D07E7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3356D50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2537ACB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63E89D6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06FA85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D3C2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DF6E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CA25C3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BB971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4449867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53B8F7B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A04424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3F7AE3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99BF8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355D1D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E612F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1664E15" w14:textId="77777777" w:rsidR="00D442DB" w:rsidRPr="00D442DB" w:rsidRDefault="00D442DB" w:rsidP="00D442DB">
            <w:pPr>
              <w:spacing w:after="0" w:line="240" w:lineRule="auto"/>
              <w:rPr>
                <w:rFonts w:ascii="Andale WT" w:hAnsi="Andale WT" w:cs="Tahoma"/>
                <w:color w:val="454545"/>
                <w:sz w:val="16"/>
                <w:szCs w:val="16"/>
              </w:rPr>
            </w:pPr>
            <w:proofErr w:type="gramStart"/>
            <w:r w:rsidRPr="00D442DB">
              <w:rPr>
                <w:rFonts w:ascii="Andale WT" w:hAnsi="Andale WT" w:cs="Tahoma"/>
                <w:color w:val="454545"/>
                <w:sz w:val="16"/>
                <w:szCs w:val="16"/>
              </w:rPr>
              <w:t>651__</w:t>
            </w:r>
            <w:proofErr w:type="gramEnd"/>
            <w:r w:rsidRPr="00D442DB">
              <w:rPr>
                <w:rFonts w:ascii="Andale WT" w:hAnsi="Andale WT" w:cs="Tahoma"/>
                <w:color w:val="454545"/>
                <w:sz w:val="16"/>
                <w:szCs w:val="16"/>
              </w:rPr>
              <w:t>F</w:t>
            </w:r>
          </w:p>
        </w:tc>
        <w:tc>
          <w:tcPr>
            <w:tcW w:w="1180" w:type="dxa"/>
            <w:tcBorders>
              <w:top w:val="nil"/>
              <w:left w:val="nil"/>
              <w:bottom w:val="single" w:sz="8" w:space="0" w:color="E2E2E2"/>
              <w:right w:val="single" w:sz="8" w:space="0" w:color="E2E2E2"/>
            </w:tcBorders>
            <w:shd w:val="clear" w:color="auto" w:fill="auto"/>
            <w:noWrap/>
            <w:hideMark/>
          </w:tcPr>
          <w:p w14:paraId="3CCE466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SHILO</w:t>
            </w:r>
          </w:p>
        </w:tc>
        <w:tc>
          <w:tcPr>
            <w:tcW w:w="1180" w:type="dxa"/>
            <w:tcBorders>
              <w:top w:val="nil"/>
              <w:left w:val="nil"/>
              <w:bottom w:val="single" w:sz="8" w:space="0" w:color="E2E2E2"/>
              <w:right w:val="single" w:sz="8" w:space="0" w:color="E2E2E2"/>
            </w:tcBorders>
            <w:shd w:val="clear" w:color="auto" w:fill="auto"/>
            <w:noWrap/>
            <w:hideMark/>
          </w:tcPr>
          <w:p w14:paraId="506FE8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HAS</w:t>
            </w:r>
          </w:p>
        </w:tc>
        <w:tc>
          <w:tcPr>
            <w:tcW w:w="1300" w:type="dxa"/>
            <w:tcBorders>
              <w:top w:val="nil"/>
              <w:left w:val="nil"/>
              <w:bottom w:val="single" w:sz="8" w:space="0" w:color="E2E2E2"/>
              <w:right w:val="single" w:sz="8" w:space="0" w:color="E2E2E2"/>
            </w:tcBorders>
            <w:shd w:val="clear" w:color="auto" w:fill="auto"/>
            <w:noWrap/>
            <w:hideMark/>
          </w:tcPr>
          <w:p w14:paraId="702E1C11"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2D629D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E2449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6D8CC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3BE6B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MMATSPU9</w:t>
            </w:r>
          </w:p>
        </w:tc>
        <w:tc>
          <w:tcPr>
            <w:tcW w:w="1980" w:type="dxa"/>
            <w:tcBorders>
              <w:top w:val="nil"/>
              <w:left w:val="nil"/>
              <w:bottom w:val="single" w:sz="8" w:space="0" w:color="E2E2E2"/>
              <w:right w:val="single" w:sz="8" w:space="0" w:color="E2E2E2"/>
            </w:tcBorders>
            <w:shd w:val="clear" w:color="auto" w:fill="auto"/>
            <w:noWrap/>
            <w:hideMark/>
          </w:tcPr>
          <w:p w14:paraId="0B3AC2E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68542EE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0098079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63691EF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3904AC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1044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264D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C770B9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7E03E08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75C9FB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60CBEB0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0A05977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410469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90B3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42B9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5CF42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5B3B629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EAST_REAC_SEC__1</w:t>
            </w:r>
          </w:p>
        </w:tc>
        <w:tc>
          <w:tcPr>
            <w:tcW w:w="1180" w:type="dxa"/>
            <w:tcBorders>
              <w:top w:val="nil"/>
              <w:left w:val="nil"/>
              <w:bottom w:val="single" w:sz="8" w:space="0" w:color="E2E2E2"/>
              <w:right w:val="single" w:sz="8" w:space="0" w:color="E2E2E2"/>
            </w:tcBorders>
            <w:shd w:val="clear" w:color="auto" w:fill="auto"/>
            <w:noWrap/>
            <w:hideMark/>
          </w:tcPr>
          <w:p w14:paraId="104227B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54FAE1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37A946D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DF4D5D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7081B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2E381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A2B34B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DNVAMHO5</w:t>
            </w:r>
          </w:p>
        </w:tc>
        <w:tc>
          <w:tcPr>
            <w:tcW w:w="1980" w:type="dxa"/>
            <w:tcBorders>
              <w:top w:val="nil"/>
              <w:left w:val="nil"/>
              <w:bottom w:val="single" w:sz="8" w:space="0" w:color="E2E2E2"/>
              <w:right w:val="single" w:sz="8" w:space="0" w:color="E2E2E2"/>
            </w:tcBorders>
            <w:shd w:val="clear" w:color="auto" w:fill="auto"/>
            <w:noWrap/>
            <w:hideMark/>
          </w:tcPr>
          <w:p w14:paraId="5692CA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86A49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0087D7B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66B504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6F2ECE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BBA6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DF6A02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969E4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shd w:val="clear" w:color="auto" w:fill="auto"/>
            <w:noWrap/>
            <w:hideMark/>
          </w:tcPr>
          <w:p w14:paraId="1E80819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42F82C6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5CBA41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3062BCD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6811D1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7641B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C4CC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FF45F5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5CFADF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1F5B446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0B5AEB8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3A0B171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43EBD7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46492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7268A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2529E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hideMark/>
          </w:tcPr>
          <w:p w14:paraId="61C46F7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47F4C9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4EB9F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2E51693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75FFD2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797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8B8E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2D468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SWLALCS8</w:t>
            </w:r>
          </w:p>
        </w:tc>
        <w:tc>
          <w:tcPr>
            <w:tcW w:w="1980" w:type="dxa"/>
            <w:tcBorders>
              <w:top w:val="nil"/>
              <w:left w:val="nil"/>
              <w:bottom w:val="single" w:sz="8" w:space="0" w:color="E2E2E2"/>
              <w:right w:val="single" w:sz="8" w:space="0" w:color="E2E2E2"/>
            </w:tcBorders>
            <w:shd w:val="clear" w:color="auto" w:fill="auto"/>
            <w:noWrap/>
            <w:hideMark/>
          </w:tcPr>
          <w:p w14:paraId="49A6B07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hideMark/>
          </w:tcPr>
          <w:p w14:paraId="1ACC0D9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hideMark/>
          </w:tcPr>
          <w:p w14:paraId="2131025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hideMark/>
          </w:tcPr>
          <w:p w14:paraId="70347456"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8C202B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80A3F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1EA4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48A58D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SSO2SLK5</w:t>
            </w:r>
          </w:p>
        </w:tc>
        <w:tc>
          <w:tcPr>
            <w:tcW w:w="1980" w:type="dxa"/>
            <w:tcBorders>
              <w:top w:val="nil"/>
              <w:left w:val="nil"/>
              <w:bottom w:val="single" w:sz="8" w:space="0" w:color="E2E2E2"/>
              <w:right w:val="single" w:sz="8" w:space="0" w:color="E2E2E2"/>
            </w:tcBorders>
            <w:shd w:val="clear" w:color="auto" w:fill="auto"/>
            <w:noWrap/>
            <w:hideMark/>
          </w:tcPr>
          <w:p w14:paraId="3A7E9F9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26BE72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732C13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7CE2ED99"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6C134D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FE5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4DCF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71CE4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2A759A1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7CA493A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50C17C2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29C5DD2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A53E0C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14437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6D0AA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B3E0A5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661ED6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814663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51A13CC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1A60D2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3A29C90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E3B2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3447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0AA61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2366F9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ADERHO_HEC1_1</w:t>
            </w:r>
          </w:p>
        </w:tc>
        <w:tc>
          <w:tcPr>
            <w:tcW w:w="1180" w:type="dxa"/>
            <w:tcBorders>
              <w:top w:val="nil"/>
              <w:left w:val="nil"/>
              <w:bottom w:val="single" w:sz="8" w:space="0" w:color="E2E2E2"/>
              <w:right w:val="single" w:sz="8" w:space="0" w:color="E2E2E2"/>
            </w:tcBorders>
            <w:shd w:val="clear" w:color="auto" w:fill="auto"/>
            <w:noWrap/>
            <w:hideMark/>
          </w:tcPr>
          <w:p w14:paraId="407A56C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306019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ADERHOLD</w:t>
            </w:r>
          </w:p>
        </w:tc>
        <w:tc>
          <w:tcPr>
            <w:tcW w:w="1300" w:type="dxa"/>
            <w:tcBorders>
              <w:top w:val="nil"/>
              <w:left w:val="nil"/>
              <w:bottom w:val="single" w:sz="8" w:space="0" w:color="E2E2E2"/>
              <w:right w:val="single" w:sz="8" w:space="0" w:color="E2E2E2"/>
            </w:tcBorders>
            <w:shd w:val="clear" w:color="auto" w:fill="auto"/>
            <w:noWrap/>
            <w:hideMark/>
          </w:tcPr>
          <w:p w14:paraId="71C8A9D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5CAFC8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11AC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105CD6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6A69B4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409EB9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24338FE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69254B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56E1216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C085AD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46A2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E46C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51AE35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SRT2WC8</w:t>
            </w:r>
          </w:p>
        </w:tc>
        <w:tc>
          <w:tcPr>
            <w:tcW w:w="1980" w:type="dxa"/>
            <w:tcBorders>
              <w:top w:val="nil"/>
              <w:left w:val="nil"/>
              <w:bottom w:val="single" w:sz="8" w:space="0" w:color="E2E2E2"/>
              <w:right w:val="single" w:sz="8" w:space="0" w:color="E2E2E2"/>
            </w:tcBorders>
            <w:shd w:val="clear" w:color="auto" w:fill="auto"/>
            <w:noWrap/>
            <w:hideMark/>
          </w:tcPr>
          <w:p w14:paraId="5391657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shd w:val="clear" w:color="auto" w:fill="auto"/>
            <w:noWrap/>
            <w:hideMark/>
          </w:tcPr>
          <w:p w14:paraId="0BEF4C2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shd w:val="clear" w:color="auto" w:fill="auto"/>
            <w:noWrap/>
            <w:hideMark/>
          </w:tcPr>
          <w:p w14:paraId="7649ECB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shd w:val="clear" w:color="auto" w:fill="auto"/>
            <w:noWrap/>
            <w:hideMark/>
          </w:tcPr>
          <w:p w14:paraId="0D0AA27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B2DC1B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92DF1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885A4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F1F07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11A1E1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A553CD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030C3E0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07B378C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AD21F5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6D5C4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7982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395636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MNOETW25</w:t>
            </w:r>
          </w:p>
        </w:tc>
        <w:tc>
          <w:tcPr>
            <w:tcW w:w="1980" w:type="dxa"/>
            <w:tcBorders>
              <w:top w:val="nil"/>
              <w:left w:val="nil"/>
              <w:bottom w:val="single" w:sz="8" w:space="0" w:color="E2E2E2"/>
              <w:right w:val="single" w:sz="8" w:space="0" w:color="E2E2E2"/>
            </w:tcBorders>
            <w:shd w:val="clear" w:color="auto" w:fill="auto"/>
            <w:noWrap/>
            <w:hideMark/>
          </w:tcPr>
          <w:p w14:paraId="45127B0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71074A1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3FB2EA5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4DD4E13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1006314"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08B3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DB3B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778841F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4157DEA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6306580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056B114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7783A93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633ACF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E5A8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37FB1C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4D37AC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101AF91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75D1DEE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0F6173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2894F97B"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CF66487"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7F4BE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990DF5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5D4424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AFF707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STCO_STER1_1</w:t>
            </w:r>
          </w:p>
        </w:tc>
        <w:tc>
          <w:tcPr>
            <w:tcW w:w="1180" w:type="dxa"/>
            <w:tcBorders>
              <w:top w:val="nil"/>
              <w:left w:val="nil"/>
              <w:bottom w:val="single" w:sz="8" w:space="0" w:color="E2E2E2"/>
              <w:right w:val="single" w:sz="8" w:space="0" w:color="E2E2E2"/>
            </w:tcBorders>
            <w:shd w:val="clear" w:color="auto" w:fill="auto"/>
            <w:noWrap/>
            <w:hideMark/>
          </w:tcPr>
          <w:p w14:paraId="24895FF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STER</w:t>
            </w:r>
          </w:p>
        </w:tc>
        <w:tc>
          <w:tcPr>
            <w:tcW w:w="1180" w:type="dxa"/>
            <w:tcBorders>
              <w:top w:val="nil"/>
              <w:left w:val="nil"/>
              <w:bottom w:val="single" w:sz="8" w:space="0" w:color="E2E2E2"/>
              <w:right w:val="single" w:sz="8" w:space="0" w:color="E2E2E2"/>
            </w:tcBorders>
            <w:shd w:val="clear" w:color="auto" w:fill="auto"/>
            <w:noWrap/>
            <w:hideMark/>
          </w:tcPr>
          <w:p w14:paraId="45325F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STCO</w:t>
            </w:r>
          </w:p>
        </w:tc>
        <w:tc>
          <w:tcPr>
            <w:tcW w:w="1300" w:type="dxa"/>
            <w:tcBorders>
              <w:top w:val="nil"/>
              <w:left w:val="nil"/>
              <w:bottom w:val="single" w:sz="8" w:space="0" w:color="E2E2E2"/>
              <w:right w:val="single" w:sz="8" w:space="0" w:color="E2E2E2"/>
            </w:tcBorders>
            <w:shd w:val="clear" w:color="auto" w:fill="auto"/>
            <w:noWrap/>
            <w:hideMark/>
          </w:tcPr>
          <w:p w14:paraId="38890E4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743F71F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B96F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5B48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3F4E2D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4AE58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5F85E1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E2A70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2D280B1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E9F97AE"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03D21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9EBF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4712414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SHC2EXC5</w:t>
            </w:r>
          </w:p>
        </w:tc>
        <w:tc>
          <w:tcPr>
            <w:tcW w:w="1980" w:type="dxa"/>
            <w:tcBorders>
              <w:top w:val="nil"/>
              <w:left w:val="nil"/>
              <w:bottom w:val="single" w:sz="8" w:space="0" w:color="E2E2E2"/>
              <w:right w:val="single" w:sz="8" w:space="0" w:color="E2E2E2"/>
            </w:tcBorders>
            <w:shd w:val="clear" w:color="auto" w:fill="auto"/>
            <w:noWrap/>
            <w:hideMark/>
          </w:tcPr>
          <w:p w14:paraId="225E6E2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shd w:val="clear" w:color="auto" w:fill="auto"/>
            <w:noWrap/>
            <w:hideMark/>
          </w:tcPr>
          <w:p w14:paraId="1BB4743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74DBDFC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shd w:val="clear" w:color="auto" w:fill="auto"/>
            <w:noWrap/>
            <w:hideMark/>
          </w:tcPr>
          <w:p w14:paraId="32241DF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29DAF01"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8AB21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DF32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799061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248C807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3D285D3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508C21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2AEC3443"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43CDD49"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4F89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67B3B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66D05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SMENLYT8</w:t>
            </w:r>
          </w:p>
        </w:tc>
        <w:tc>
          <w:tcPr>
            <w:tcW w:w="1980" w:type="dxa"/>
            <w:tcBorders>
              <w:top w:val="nil"/>
              <w:left w:val="nil"/>
              <w:bottom w:val="single" w:sz="8" w:space="0" w:color="E2E2E2"/>
              <w:right w:val="single" w:sz="8" w:space="0" w:color="E2E2E2"/>
            </w:tcBorders>
            <w:shd w:val="clear" w:color="auto" w:fill="auto"/>
            <w:noWrap/>
            <w:hideMark/>
          </w:tcPr>
          <w:p w14:paraId="3854924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366T150_1</w:t>
            </w:r>
          </w:p>
        </w:tc>
        <w:tc>
          <w:tcPr>
            <w:tcW w:w="1180" w:type="dxa"/>
            <w:tcBorders>
              <w:top w:val="nil"/>
              <w:left w:val="nil"/>
              <w:bottom w:val="single" w:sz="8" w:space="0" w:color="E2E2E2"/>
              <w:right w:val="single" w:sz="8" w:space="0" w:color="E2E2E2"/>
            </w:tcBorders>
            <w:shd w:val="clear" w:color="auto" w:fill="auto"/>
            <w:noWrap/>
            <w:hideMark/>
          </w:tcPr>
          <w:p w14:paraId="1F7C3F0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ALUMCR</w:t>
            </w:r>
          </w:p>
        </w:tc>
        <w:tc>
          <w:tcPr>
            <w:tcW w:w="1180" w:type="dxa"/>
            <w:tcBorders>
              <w:top w:val="nil"/>
              <w:left w:val="nil"/>
              <w:bottom w:val="single" w:sz="8" w:space="0" w:color="E2E2E2"/>
              <w:right w:val="single" w:sz="8" w:space="0" w:color="E2E2E2"/>
            </w:tcBorders>
            <w:shd w:val="clear" w:color="auto" w:fill="auto"/>
            <w:noWrap/>
            <w:hideMark/>
          </w:tcPr>
          <w:p w14:paraId="7C8AC0D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7214D50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519F44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2037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4C1D8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914FB4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SMATMUL9</w:t>
            </w:r>
          </w:p>
        </w:tc>
        <w:tc>
          <w:tcPr>
            <w:tcW w:w="1980" w:type="dxa"/>
            <w:tcBorders>
              <w:top w:val="nil"/>
              <w:left w:val="nil"/>
              <w:bottom w:val="single" w:sz="8" w:space="0" w:color="E2E2E2"/>
              <w:right w:val="single" w:sz="8" w:space="0" w:color="E2E2E2"/>
            </w:tcBorders>
            <w:shd w:val="clear" w:color="auto" w:fill="auto"/>
            <w:noWrap/>
            <w:hideMark/>
          </w:tcPr>
          <w:p w14:paraId="04F9116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6755__B</w:t>
            </w:r>
          </w:p>
        </w:tc>
        <w:tc>
          <w:tcPr>
            <w:tcW w:w="1180" w:type="dxa"/>
            <w:tcBorders>
              <w:top w:val="nil"/>
              <w:left w:val="nil"/>
              <w:bottom w:val="single" w:sz="8" w:space="0" w:color="E2E2E2"/>
              <w:right w:val="single" w:sz="8" w:space="0" w:color="E2E2E2"/>
            </w:tcBorders>
            <w:shd w:val="clear" w:color="auto" w:fill="auto"/>
            <w:noWrap/>
            <w:hideMark/>
          </w:tcPr>
          <w:p w14:paraId="621DC69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HOLDY</w:t>
            </w:r>
          </w:p>
        </w:tc>
        <w:tc>
          <w:tcPr>
            <w:tcW w:w="1180" w:type="dxa"/>
            <w:tcBorders>
              <w:top w:val="nil"/>
              <w:left w:val="nil"/>
              <w:bottom w:val="single" w:sz="8" w:space="0" w:color="E2E2E2"/>
              <w:right w:val="single" w:sz="8" w:space="0" w:color="E2E2E2"/>
            </w:tcBorders>
            <w:shd w:val="clear" w:color="auto" w:fill="auto"/>
            <w:noWrap/>
            <w:hideMark/>
          </w:tcPr>
          <w:p w14:paraId="2B58090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KMATP</w:t>
            </w:r>
          </w:p>
        </w:tc>
        <w:tc>
          <w:tcPr>
            <w:tcW w:w="1300" w:type="dxa"/>
            <w:tcBorders>
              <w:top w:val="nil"/>
              <w:left w:val="nil"/>
              <w:bottom w:val="single" w:sz="8" w:space="0" w:color="E2E2E2"/>
              <w:right w:val="single" w:sz="8" w:space="0" w:color="E2E2E2"/>
            </w:tcBorders>
            <w:shd w:val="clear" w:color="auto" w:fill="auto"/>
            <w:noWrap/>
            <w:hideMark/>
          </w:tcPr>
          <w:p w14:paraId="6B5E8B7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001612FC"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BC442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8F13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FF7DA6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02831C2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7ADAEEF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3C0F20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2B6FEE4F"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A74B8F3"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E30F8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D8BBC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3A8150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623AE08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ADERHO_ELSA1_1</w:t>
            </w:r>
          </w:p>
        </w:tc>
        <w:tc>
          <w:tcPr>
            <w:tcW w:w="1180" w:type="dxa"/>
            <w:tcBorders>
              <w:top w:val="nil"/>
              <w:left w:val="nil"/>
              <w:bottom w:val="single" w:sz="8" w:space="0" w:color="E2E2E2"/>
              <w:right w:val="single" w:sz="8" w:space="0" w:color="E2E2E2"/>
            </w:tcBorders>
            <w:shd w:val="clear" w:color="auto" w:fill="auto"/>
            <w:noWrap/>
            <w:hideMark/>
          </w:tcPr>
          <w:p w14:paraId="07C40C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ADERHOLD</w:t>
            </w:r>
          </w:p>
        </w:tc>
        <w:tc>
          <w:tcPr>
            <w:tcW w:w="1180" w:type="dxa"/>
            <w:tcBorders>
              <w:top w:val="nil"/>
              <w:left w:val="nil"/>
              <w:bottom w:val="single" w:sz="8" w:space="0" w:color="E2E2E2"/>
              <w:right w:val="single" w:sz="8" w:space="0" w:color="E2E2E2"/>
            </w:tcBorders>
            <w:shd w:val="clear" w:color="auto" w:fill="auto"/>
            <w:noWrap/>
            <w:hideMark/>
          </w:tcPr>
          <w:p w14:paraId="0718085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ELSA</w:t>
            </w:r>
          </w:p>
        </w:tc>
        <w:tc>
          <w:tcPr>
            <w:tcW w:w="1300" w:type="dxa"/>
            <w:tcBorders>
              <w:top w:val="nil"/>
              <w:left w:val="nil"/>
              <w:bottom w:val="single" w:sz="8" w:space="0" w:color="E2E2E2"/>
              <w:right w:val="single" w:sz="8" w:space="0" w:color="E2E2E2"/>
            </w:tcBorders>
            <w:shd w:val="clear" w:color="auto" w:fill="auto"/>
            <w:noWrap/>
            <w:hideMark/>
          </w:tcPr>
          <w:p w14:paraId="4003BCF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436C5900"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E83A1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0948D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13C3AB2"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SPALDIL8</w:t>
            </w:r>
          </w:p>
        </w:tc>
        <w:tc>
          <w:tcPr>
            <w:tcW w:w="1980" w:type="dxa"/>
            <w:tcBorders>
              <w:top w:val="nil"/>
              <w:left w:val="nil"/>
              <w:bottom w:val="single" w:sz="8" w:space="0" w:color="E2E2E2"/>
              <w:right w:val="single" w:sz="8" w:space="0" w:color="E2E2E2"/>
            </w:tcBorders>
            <w:shd w:val="clear" w:color="auto" w:fill="auto"/>
            <w:noWrap/>
            <w:hideMark/>
          </w:tcPr>
          <w:p w14:paraId="6EA4894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933D8C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5108F6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375B44D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BFB2372"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9F22A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0034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64F8A2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hideMark/>
          </w:tcPr>
          <w:p w14:paraId="317F0CC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hideMark/>
          </w:tcPr>
          <w:p w14:paraId="7218EC1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COFESSRC</w:t>
            </w:r>
          </w:p>
        </w:tc>
        <w:tc>
          <w:tcPr>
            <w:tcW w:w="1180" w:type="dxa"/>
            <w:tcBorders>
              <w:top w:val="nil"/>
              <w:left w:val="nil"/>
              <w:bottom w:val="single" w:sz="8" w:space="0" w:color="E2E2E2"/>
              <w:right w:val="single" w:sz="8" w:space="0" w:color="E2E2E2"/>
            </w:tcBorders>
            <w:shd w:val="clear" w:color="auto" w:fill="auto"/>
            <w:noWrap/>
            <w:hideMark/>
          </w:tcPr>
          <w:p w14:paraId="41259C4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BLASW</w:t>
            </w:r>
          </w:p>
        </w:tc>
        <w:tc>
          <w:tcPr>
            <w:tcW w:w="1300" w:type="dxa"/>
            <w:tcBorders>
              <w:top w:val="nil"/>
              <w:left w:val="nil"/>
              <w:bottom w:val="single" w:sz="8" w:space="0" w:color="E2E2E2"/>
              <w:right w:val="single" w:sz="8" w:space="0" w:color="E2E2E2"/>
            </w:tcBorders>
            <w:shd w:val="clear" w:color="auto" w:fill="auto"/>
            <w:noWrap/>
            <w:hideMark/>
          </w:tcPr>
          <w:p w14:paraId="5AE9F224"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C01AADD"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8BBA7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277DFA5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26FAC16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7CD9D99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4C7E566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5C52BF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8359E2C"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54F0D15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04D8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029A2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EE0511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1E92A19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7A4CE77A"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73592F2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3F73B4ED"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44826B8"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9D0B3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C437C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569D0F0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DBONRIO5</w:t>
            </w:r>
          </w:p>
        </w:tc>
        <w:tc>
          <w:tcPr>
            <w:tcW w:w="1980" w:type="dxa"/>
            <w:tcBorders>
              <w:top w:val="nil"/>
              <w:left w:val="nil"/>
              <w:bottom w:val="single" w:sz="8" w:space="0" w:color="E2E2E2"/>
              <w:right w:val="single" w:sz="8" w:space="0" w:color="E2E2E2"/>
            </w:tcBorders>
            <w:shd w:val="clear" w:color="auto" w:fill="auto"/>
            <w:noWrap/>
            <w:hideMark/>
          </w:tcPr>
          <w:p w14:paraId="625781A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521596E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14B9881"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C264C40"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E30EB0A"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0210E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4E256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39FE044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hideMark/>
          </w:tcPr>
          <w:p w14:paraId="60F747F3"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990108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6D7611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FB56D5A"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CC825B6"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B5B43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CEF30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C4D251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695826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MIDPK_90_A</w:t>
            </w:r>
          </w:p>
        </w:tc>
        <w:tc>
          <w:tcPr>
            <w:tcW w:w="1180" w:type="dxa"/>
            <w:tcBorders>
              <w:top w:val="nil"/>
              <w:left w:val="nil"/>
              <w:bottom w:val="single" w:sz="8" w:space="0" w:color="E2E2E2"/>
              <w:right w:val="single" w:sz="8" w:space="0" w:color="E2E2E2"/>
            </w:tcBorders>
            <w:shd w:val="clear" w:color="auto" w:fill="auto"/>
            <w:noWrap/>
            <w:hideMark/>
          </w:tcPr>
          <w:p w14:paraId="30B8A474"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3689B35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5BB2934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6D2789BF"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5BB60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A63B8C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EB5BDDC"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SADEDU38</w:t>
            </w:r>
          </w:p>
        </w:tc>
        <w:tc>
          <w:tcPr>
            <w:tcW w:w="1980" w:type="dxa"/>
            <w:tcBorders>
              <w:top w:val="nil"/>
              <w:left w:val="nil"/>
              <w:bottom w:val="single" w:sz="8" w:space="0" w:color="E2E2E2"/>
              <w:right w:val="single" w:sz="8" w:space="0" w:color="E2E2E2"/>
            </w:tcBorders>
            <w:shd w:val="clear" w:color="auto" w:fill="auto"/>
            <w:noWrap/>
            <w:hideMark/>
          </w:tcPr>
          <w:p w14:paraId="3D41608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hideMark/>
          </w:tcPr>
          <w:p w14:paraId="102149C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MV_VALV4</w:t>
            </w:r>
          </w:p>
        </w:tc>
        <w:tc>
          <w:tcPr>
            <w:tcW w:w="1180" w:type="dxa"/>
            <w:tcBorders>
              <w:top w:val="nil"/>
              <w:left w:val="nil"/>
              <w:bottom w:val="single" w:sz="8" w:space="0" w:color="E2E2E2"/>
              <w:right w:val="single" w:sz="8" w:space="0" w:color="E2E2E2"/>
            </w:tcBorders>
            <w:shd w:val="clear" w:color="auto" w:fill="auto"/>
            <w:noWrap/>
            <w:hideMark/>
          </w:tcPr>
          <w:p w14:paraId="6818213F"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shd w:val="clear" w:color="auto" w:fill="auto"/>
            <w:noWrap/>
            <w:hideMark/>
          </w:tcPr>
          <w:p w14:paraId="00C05272"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13589A45"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DC564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E6CAC5"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13FDAD67"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F206FD"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shd w:val="clear" w:color="auto" w:fill="auto"/>
            <w:noWrap/>
            <w:hideMark/>
          </w:tcPr>
          <w:p w14:paraId="3102BEB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shd w:val="clear" w:color="auto" w:fill="auto"/>
            <w:noWrap/>
            <w:hideMark/>
          </w:tcPr>
          <w:p w14:paraId="515B9C7E"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shd w:val="clear" w:color="auto" w:fill="auto"/>
            <w:noWrap/>
            <w:hideMark/>
          </w:tcPr>
          <w:p w14:paraId="428F6D15"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r w:rsidR="00D442DB" w:rsidRPr="00D442DB" w14:paraId="2BD5730B" w14:textId="77777777" w:rsidTr="00D442D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230229"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16C878"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June</w:t>
            </w:r>
          </w:p>
        </w:tc>
        <w:tc>
          <w:tcPr>
            <w:tcW w:w="1580" w:type="dxa"/>
            <w:tcBorders>
              <w:top w:val="nil"/>
              <w:left w:val="nil"/>
              <w:bottom w:val="single" w:sz="8" w:space="0" w:color="E2E2E2"/>
              <w:right w:val="single" w:sz="8" w:space="0" w:color="E2E2E2"/>
            </w:tcBorders>
            <w:shd w:val="clear" w:color="auto" w:fill="auto"/>
            <w:noWrap/>
            <w:hideMark/>
          </w:tcPr>
          <w:p w14:paraId="08157AD0"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hideMark/>
          </w:tcPr>
          <w:p w14:paraId="3B154186"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397F81D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6BA56FAB" w14:textId="77777777" w:rsidR="00D442DB" w:rsidRPr="00D442DB" w:rsidRDefault="00D442DB" w:rsidP="00D442DB">
            <w:pPr>
              <w:spacing w:after="0" w:line="240" w:lineRule="auto"/>
              <w:rPr>
                <w:rFonts w:ascii="Andale WT" w:hAnsi="Andale WT" w:cs="Tahoma"/>
                <w:color w:val="454545"/>
                <w:sz w:val="16"/>
                <w:szCs w:val="16"/>
              </w:rPr>
            </w:pPr>
            <w:r w:rsidRPr="00D442DB">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4B9ED67" w14:textId="77777777" w:rsidR="00D442DB" w:rsidRPr="00D442DB" w:rsidRDefault="00D442DB" w:rsidP="00D442DB">
            <w:pPr>
              <w:spacing w:after="0" w:line="240" w:lineRule="auto"/>
              <w:jc w:val="right"/>
              <w:rPr>
                <w:rFonts w:ascii="Andale WT" w:hAnsi="Andale WT" w:cs="Tahoma"/>
                <w:color w:val="454545"/>
                <w:sz w:val="16"/>
                <w:szCs w:val="16"/>
              </w:rPr>
            </w:pPr>
            <w:r w:rsidRPr="00D442DB">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2572" w14:textId="77777777" w:rsidR="000E4797" w:rsidRDefault="000E4797">
      <w:r>
        <w:separator/>
      </w:r>
    </w:p>
  </w:endnote>
  <w:endnote w:type="continuationSeparator" w:id="0">
    <w:p w14:paraId="24C997CE" w14:textId="77777777" w:rsidR="000E4797" w:rsidRDefault="000E4797">
      <w:r>
        <w:continuationSeparator/>
      </w:r>
    </w:p>
  </w:endnote>
  <w:endnote w:type="continuationNotice" w:id="1">
    <w:p w14:paraId="568E4BDB" w14:textId="77777777" w:rsidR="000E4797" w:rsidRDefault="000E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78B" w14:textId="77777777" w:rsidR="000E4797" w:rsidRDefault="000E4797">
      <w:r>
        <w:separator/>
      </w:r>
    </w:p>
  </w:footnote>
  <w:footnote w:type="continuationSeparator" w:id="0">
    <w:p w14:paraId="6786630A" w14:textId="77777777" w:rsidR="000E4797" w:rsidRDefault="000E4797">
      <w:r>
        <w:continuationSeparator/>
      </w:r>
    </w:p>
  </w:footnote>
  <w:footnote w:type="continuationNotice" w:id="1">
    <w:p w14:paraId="6E0079CC" w14:textId="77777777" w:rsidR="000E4797" w:rsidRDefault="000E4797"/>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5"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5"/>
      <w:r w:rsidR="008B4F01" w:rsidRPr="002F2E43">
        <w:rPr>
          <w:sz w:val="14"/>
          <w:szCs w:val="14"/>
        </w:rPr>
        <w:t>42</w:t>
      </w:r>
      <w:r w:rsidRPr="002F2E43">
        <w:rPr>
          <w:sz w:val="14"/>
          <w:szCs w:val="14"/>
        </w:rPr>
        <w:t xml:space="preserve"> | </w:t>
      </w:r>
      <w:bookmarkStart w:id="266" w:name="_Hlk100847039"/>
      <w:r w:rsidRPr="002F2E43">
        <w:rPr>
          <w:sz w:val="14"/>
          <w:szCs w:val="14"/>
        </w:rPr>
        <w:t>Current Wind Penetration Record: 69.15% on 04/10/2022 at 01:</w:t>
      </w:r>
      <w:bookmarkEnd w:id="266"/>
      <w:r w:rsidRPr="002F2E43">
        <w:rPr>
          <w:sz w:val="14"/>
          <w:szCs w:val="14"/>
        </w:rPr>
        <w:t>43</w:t>
      </w:r>
    </w:p>
    <w:p w14:paraId="0CF0E9DF" w14:textId="418A60C6" w:rsidR="00A47980" w:rsidRDefault="00A47980" w:rsidP="00A47980">
      <w:bookmarkStart w:id="267" w:name="_Hlk100847050"/>
      <w:r w:rsidRPr="002F2E43">
        <w:rPr>
          <w:sz w:val="14"/>
          <w:szCs w:val="14"/>
        </w:rPr>
        <w:t xml:space="preserve">  Current Solar Generation Record: </w:t>
      </w:r>
      <w:r w:rsidR="00C7280D" w:rsidRPr="002F2E43">
        <w:rPr>
          <w:sz w:val="14"/>
          <w:szCs w:val="14"/>
        </w:rPr>
        <w:t>2</w:t>
      </w:r>
      <w:r w:rsidR="003C7C52">
        <w:rPr>
          <w:sz w:val="14"/>
          <w:szCs w:val="14"/>
        </w:rPr>
        <w:t>8</w:t>
      </w:r>
      <w:r w:rsidR="00C7280D" w:rsidRPr="002F2E43">
        <w:rPr>
          <w:sz w:val="14"/>
          <w:szCs w:val="14"/>
        </w:rPr>
        <w:t>,</w:t>
      </w:r>
      <w:r w:rsidR="00100856">
        <w:rPr>
          <w:sz w:val="14"/>
          <w:szCs w:val="14"/>
        </w:rPr>
        <w:t>07</w:t>
      </w:r>
      <w:r w:rsidR="004949DE" w:rsidRPr="002F2E43">
        <w:rPr>
          <w:sz w:val="14"/>
          <w:szCs w:val="14"/>
        </w:rPr>
        <w:t>1</w:t>
      </w:r>
      <w:r w:rsidR="00C67A44" w:rsidRPr="002F2E43">
        <w:rPr>
          <w:sz w:val="14"/>
          <w:szCs w:val="14"/>
        </w:rPr>
        <w:t xml:space="preserve"> </w:t>
      </w:r>
      <w:r w:rsidRPr="002F2E43">
        <w:rPr>
          <w:sz w:val="14"/>
          <w:szCs w:val="14"/>
        </w:rPr>
        <w:t xml:space="preserve">MW on </w:t>
      </w:r>
      <w:r w:rsidR="00C7280D" w:rsidRPr="002F2E43">
        <w:rPr>
          <w:sz w:val="14"/>
          <w:szCs w:val="14"/>
        </w:rPr>
        <w:t>0</w:t>
      </w:r>
      <w:r w:rsidR="003C7C52">
        <w:rPr>
          <w:sz w:val="14"/>
          <w:szCs w:val="14"/>
        </w:rPr>
        <w:t>7</w:t>
      </w:r>
      <w:r w:rsidR="00C7280D" w:rsidRPr="002F2E43">
        <w:rPr>
          <w:sz w:val="14"/>
          <w:szCs w:val="14"/>
        </w:rPr>
        <w:t>/</w:t>
      </w:r>
      <w:r w:rsidR="004949DE" w:rsidRPr="002F2E43">
        <w:rPr>
          <w:sz w:val="14"/>
          <w:szCs w:val="14"/>
        </w:rPr>
        <w:t>1</w:t>
      </w:r>
      <w:r w:rsidR="003C7C52">
        <w:rPr>
          <w:sz w:val="14"/>
          <w:szCs w:val="14"/>
        </w:rPr>
        <w:t>0</w:t>
      </w:r>
      <w:r w:rsidR="00923A80" w:rsidRPr="002F2E43">
        <w:rPr>
          <w:sz w:val="14"/>
          <w:szCs w:val="14"/>
        </w:rPr>
        <w:t>/2025</w:t>
      </w:r>
      <w:r w:rsidR="00C67A44" w:rsidRPr="002F2E43">
        <w:rPr>
          <w:sz w:val="14"/>
          <w:szCs w:val="14"/>
        </w:rPr>
        <w:t xml:space="preserve"> </w:t>
      </w:r>
      <w:r w:rsidRPr="002F2E43">
        <w:rPr>
          <w:sz w:val="14"/>
          <w:szCs w:val="14"/>
        </w:rPr>
        <w:t xml:space="preserve">at </w:t>
      </w:r>
      <w:r w:rsidR="00774646" w:rsidRPr="002F2E43">
        <w:rPr>
          <w:sz w:val="14"/>
          <w:szCs w:val="14"/>
        </w:rPr>
        <w:t>1</w:t>
      </w:r>
      <w:r w:rsidR="003C7C52">
        <w:rPr>
          <w:sz w:val="14"/>
          <w:szCs w:val="14"/>
        </w:rPr>
        <w:t>2</w:t>
      </w:r>
      <w:r w:rsidR="00774646" w:rsidRPr="002F2E43">
        <w:rPr>
          <w:sz w:val="14"/>
          <w:szCs w:val="14"/>
        </w:rPr>
        <w:t>:</w:t>
      </w:r>
      <w:r w:rsidR="003C7C52">
        <w:rPr>
          <w:sz w:val="14"/>
          <w:szCs w:val="14"/>
        </w:rPr>
        <w:t>45</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67"/>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594784A6" w:rsidR="00F856A2" w:rsidRPr="00B07A8C" w:rsidRDefault="00A11124" w:rsidP="00302001">
    <w:pPr>
      <w:pStyle w:val="Header"/>
      <w:tabs>
        <w:tab w:val="clear" w:pos="4320"/>
        <w:tab w:val="clear" w:pos="8640"/>
        <w:tab w:val="right" w:pos="9360"/>
      </w:tabs>
      <w:rPr>
        <w:rFonts w:cs="Arial"/>
        <w:sz w:val="16"/>
        <w:szCs w:val="16"/>
      </w:rPr>
    </w:pPr>
    <w:r>
      <w:rPr>
        <w:rFonts w:cs="Arial"/>
        <w:sz w:val="16"/>
        <w:szCs w:val="16"/>
      </w:rPr>
      <w:t>June</w:t>
    </w:r>
    <w:r w:rsidR="009A14B8">
      <w:rPr>
        <w:rFonts w:cs="Arial"/>
        <w:sz w:val="16"/>
        <w:szCs w:val="16"/>
      </w:rPr>
      <w:t xml:space="preserve">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A37E3A">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2AB2BB5C"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A37E3A">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AEB"/>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D9D"/>
    <w:rsid w:val="000130CA"/>
    <w:rsid w:val="000130E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6313"/>
    <w:rsid w:val="00026479"/>
    <w:rsid w:val="00027D1E"/>
    <w:rsid w:val="00030D74"/>
    <w:rsid w:val="00031414"/>
    <w:rsid w:val="00031562"/>
    <w:rsid w:val="00031636"/>
    <w:rsid w:val="0003173D"/>
    <w:rsid w:val="00031866"/>
    <w:rsid w:val="00031C14"/>
    <w:rsid w:val="00031D7B"/>
    <w:rsid w:val="000334AA"/>
    <w:rsid w:val="000336FA"/>
    <w:rsid w:val="00033AF6"/>
    <w:rsid w:val="00033E63"/>
    <w:rsid w:val="000346A3"/>
    <w:rsid w:val="00034E13"/>
    <w:rsid w:val="0003539B"/>
    <w:rsid w:val="00035AA6"/>
    <w:rsid w:val="00035D1F"/>
    <w:rsid w:val="00036309"/>
    <w:rsid w:val="00036D1F"/>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7CC"/>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7903"/>
    <w:rsid w:val="00077A3C"/>
    <w:rsid w:val="00077BA7"/>
    <w:rsid w:val="00077D92"/>
    <w:rsid w:val="00077F11"/>
    <w:rsid w:val="00077FC6"/>
    <w:rsid w:val="00080120"/>
    <w:rsid w:val="0008026F"/>
    <w:rsid w:val="000804C6"/>
    <w:rsid w:val="000809CB"/>
    <w:rsid w:val="000812FF"/>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7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48C"/>
    <w:rsid w:val="000D065F"/>
    <w:rsid w:val="000D0776"/>
    <w:rsid w:val="000D0E98"/>
    <w:rsid w:val="000D14EA"/>
    <w:rsid w:val="000D166D"/>
    <w:rsid w:val="000D16B3"/>
    <w:rsid w:val="000D18F0"/>
    <w:rsid w:val="000D21B2"/>
    <w:rsid w:val="000D2BC3"/>
    <w:rsid w:val="000D2DBD"/>
    <w:rsid w:val="000D3084"/>
    <w:rsid w:val="000D435B"/>
    <w:rsid w:val="000D490F"/>
    <w:rsid w:val="000D4F65"/>
    <w:rsid w:val="000D5296"/>
    <w:rsid w:val="000D52BF"/>
    <w:rsid w:val="000D5D42"/>
    <w:rsid w:val="000D5EF8"/>
    <w:rsid w:val="000D5F86"/>
    <w:rsid w:val="000D63C1"/>
    <w:rsid w:val="000D68CA"/>
    <w:rsid w:val="000D73B4"/>
    <w:rsid w:val="000D73E6"/>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FA0"/>
    <w:rsid w:val="000F2048"/>
    <w:rsid w:val="000F2216"/>
    <w:rsid w:val="000F2410"/>
    <w:rsid w:val="000F25F7"/>
    <w:rsid w:val="000F3618"/>
    <w:rsid w:val="000F41D5"/>
    <w:rsid w:val="000F5056"/>
    <w:rsid w:val="000F5064"/>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856"/>
    <w:rsid w:val="00100C1A"/>
    <w:rsid w:val="00100DE2"/>
    <w:rsid w:val="00101055"/>
    <w:rsid w:val="001018B7"/>
    <w:rsid w:val="00101D77"/>
    <w:rsid w:val="001022AF"/>
    <w:rsid w:val="001022DB"/>
    <w:rsid w:val="0010252D"/>
    <w:rsid w:val="00102663"/>
    <w:rsid w:val="00102D69"/>
    <w:rsid w:val="00103651"/>
    <w:rsid w:val="00103C97"/>
    <w:rsid w:val="00103ED8"/>
    <w:rsid w:val="001041B6"/>
    <w:rsid w:val="00104431"/>
    <w:rsid w:val="00104510"/>
    <w:rsid w:val="00104757"/>
    <w:rsid w:val="001049C1"/>
    <w:rsid w:val="00105247"/>
    <w:rsid w:val="00105A77"/>
    <w:rsid w:val="00105C48"/>
    <w:rsid w:val="001067EA"/>
    <w:rsid w:val="00106C38"/>
    <w:rsid w:val="00106F00"/>
    <w:rsid w:val="00106F68"/>
    <w:rsid w:val="001074C4"/>
    <w:rsid w:val="0010758F"/>
    <w:rsid w:val="0011023C"/>
    <w:rsid w:val="0011045B"/>
    <w:rsid w:val="00110822"/>
    <w:rsid w:val="00110F33"/>
    <w:rsid w:val="00111083"/>
    <w:rsid w:val="00111266"/>
    <w:rsid w:val="0011133C"/>
    <w:rsid w:val="0011141F"/>
    <w:rsid w:val="001115E2"/>
    <w:rsid w:val="00111CE9"/>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6839"/>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6F04"/>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B3E"/>
    <w:rsid w:val="00150C2A"/>
    <w:rsid w:val="00151B27"/>
    <w:rsid w:val="00151B52"/>
    <w:rsid w:val="00152357"/>
    <w:rsid w:val="00152B96"/>
    <w:rsid w:val="00152BE3"/>
    <w:rsid w:val="001530A8"/>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C1C"/>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58B2"/>
    <w:rsid w:val="00176130"/>
    <w:rsid w:val="00176213"/>
    <w:rsid w:val="0017632D"/>
    <w:rsid w:val="001763DB"/>
    <w:rsid w:val="00176A18"/>
    <w:rsid w:val="00176F59"/>
    <w:rsid w:val="00176F8D"/>
    <w:rsid w:val="00177568"/>
    <w:rsid w:val="00177778"/>
    <w:rsid w:val="00177C56"/>
    <w:rsid w:val="00180545"/>
    <w:rsid w:val="00180822"/>
    <w:rsid w:val="00180FF6"/>
    <w:rsid w:val="001810C2"/>
    <w:rsid w:val="00181340"/>
    <w:rsid w:val="001813B3"/>
    <w:rsid w:val="00181477"/>
    <w:rsid w:val="00181A35"/>
    <w:rsid w:val="00181A65"/>
    <w:rsid w:val="00181F2D"/>
    <w:rsid w:val="00182209"/>
    <w:rsid w:val="00182A17"/>
    <w:rsid w:val="00182AEB"/>
    <w:rsid w:val="00182B2F"/>
    <w:rsid w:val="001831CB"/>
    <w:rsid w:val="0018349D"/>
    <w:rsid w:val="00183540"/>
    <w:rsid w:val="00183AC2"/>
    <w:rsid w:val="00183D28"/>
    <w:rsid w:val="00183F4C"/>
    <w:rsid w:val="00184C26"/>
    <w:rsid w:val="001852C3"/>
    <w:rsid w:val="00185C59"/>
    <w:rsid w:val="00185DDB"/>
    <w:rsid w:val="00187BEB"/>
    <w:rsid w:val="00187C80"/>
    <w:rsid w:val="00187E19"/>
    <w:rsid w:val="00187F8A"/>
    <w:rsid w:val="0019098C"/>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D6E"/>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9AC"/>
    <w:rsid w:val="001F7C52"/>
    <w:rsid w:val="001F7C8D"/>
    <w:rsid w:val="00200256"/>
    <w:rsid w:val="00200290"/>
    <w:rsid w:val="00200582"/>
    <w:rsid w:val="00200A34"/>
    <w:rsid w:val="002010C4"/>
    <w:rsid w:val="00202CB9"/>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5F36"/>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5AB9"/>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2D7"/>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A8"/>
    <w:rsid w:val="002A520D"/>
    <w:rsid w:val="002A642B"/>
    <w:rsid w:val="002A66AA"/>
    <w:rsid w:val="002A6887"/>
    <w:rsid w:val="002A6888"/>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C7EB4"/>
    <w:rsid w:val="002D014B"/>
    <w:rsid w:val="002D0499"/>
    <w:rsid w:val="002D04CA"/>
    <w:rsid w:val="002D05B6"/>
    <w:rsid w:val="002D10AF"/>
    <w:rsid w:val="002D1849"/>
    <w:rsid w:val="002D1B84"/>
    <w:rsid w:val="002D1BF5"/>
    <w:rsid w:val="002D1C5E"/>
    <w:rsid w:val="002D2942"/>
    <w:rsid w:val="002D2B82"/>
    <w:rsid w:val="002D36D1"/>
    <w:rsid w:val="002D38B1"/>
    <w:rsid w:val="002D3BA5"/>
    <w:rsid w:val="002D448C"/>
    <w:rsid w:val="002D498C"/>
    <w:rsid w:val="002D4D91"/>
    <w:rsid w:val="002D5843"/>
    <w:rsid w:val="002D5874"/>
    <w:rsid w:val="002D5EFF"/>
    <w:rsid w:val="002D768B"/>
    <w:rsid w:val="002D7697"/>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91C"/>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0745B"/>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9FA"/>
    <w:rsid w:val="00313D8E"/>
    <w:rsid w:val="003143FB"/>
    <w:rsid w:val="003145E5"/>
    <w:rsid w:val="0031488B"/>
    <w:rsid w:val="003149EC"/>
    <w:rsid w:val="00314F01"/>
    <w:rsid w:val="003160CA"/>
    <w:rsid w:val="00316161"/>
    <w:rsid w:val="003163D8"/>
    <w:rsid w:val="00320462"/>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065"/>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4F9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350"/>
    <w:rsid w:val="003C0537"/>
    <w:rsid w:val="003C0B0E"/>
    <w:rsid w:val="003C0B88"/>
    <w:rsid w:val="003C1C20"/>
    <w:rsid w:val="003C1DAD"/>
    <w:rsid w:val="003C221E"/>
    <w:rsid w:val="003C2718"/>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030"/>
    <w:rsid w:val="003C7C52"/>
    <w:rsid w:val="003C7FC0"/>
    <w:rsid w:val="003D024E"/>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9ED"/>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597"/>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429"/>
    <w:rsid w:val="0052177F"/>
    <w:rsid w:val="00522097"/>
    <w:rsid w:val="0052225C"/>
    <w:rsid w:val="00522381"/>
    <w:rsid w:val="00522777"/>
    <w:rsid w:val="005228FD"/>
    <w:rsid w:val="00523218"/>
    <w:rsid w:val="0052388D"/>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B6E"/>
    <w:rsid w:val="00553E2A"/>
    <w:rsid w:val="00554403"/>
    <w:rsid w:val="005549E5"/>
    <w:rsid w:val="00554AA2"/>
    <w:rsid w:val="0055521A"/>
    <w:rsid w:val="005558B4"/>
    <w:rsid w:val="00555963"/>
    <w:rsid w:val="00555D6F"/>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8F4"/>
    <w:rsid w:val="00597A56"/>
    <w:rsid w:val="00597ECA"/>
    <w:rsid w:val="00597FF0"/>
    <w:rsid w:val="005A04F7"/>
    <w:rsid w:val="005A0507"/>
    <w:rsid w:val="005A05AD"/>
    <w:rsid w:val="005A06A7"/>
    <w:rsid w:val="005A0781"/>
    <w:rsid w:val="005A0CC6"/>
    <w:rsid w:val="005A0DC3"/>
    <w:rsid w:val="005A1219"/>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6A"/>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475F"/>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71E"/>
    <w:rsid w:val="00657A48"/>
    <w:rsid w:val="00657DD3"/>
    <w:rsid w:val="00657F5C"/>
    <w:rsid w:val="00657FFC"/>
    <w:rsid w:val="00660386"/>
    <w:rsid w:val="0066044C"/>
    <w:rsid w:val="00660896"/>
    <w:rsid w:val="006608AA"/>
    <w:rsid w:val="00660937"/>
    <w:rsid w:val="00660E1B"/>
    <w:rsid w:val="006611E9"/>
    <w:rsid w:val="0066179D"/>
    <w:rsid w:val="0066193C"/>
    <w:rsid w:val="0066232F"/>
    <w:rsid w:val="00662647"/>
    <w:rsid w:val="00662A2B"/>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0CA3"/>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58"/>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1FC6"/>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2B4"/>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4"/>
    <w:rsid w:val="00763298"/>
    <w:rsid w:val="007633C7"/>
    <w:rsid w:val="0076385D"/>
    <w:rsid w:val="00763A21"/>
    <w:rsid w:val="00764089"/>
    <w:rsid w:val="007644D1"/>
    <w:rsid w:val="007645F6"/>
    <w:rsid w:val="007646BB"/>
    <w:rsid w:val="00764787"/>
    <w:rsid w:val="00764A66"/>
    <w:rsid w:val="00764A8E"/>
    <w:rsid w:val="00765583"/>
    <w:rsid w:val="0076570F"/>
    <w:rsid w:val="007665CB"/>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3F9D"/>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90"/>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427"/>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31"/>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DE8"/>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1F6"/>
    <w:rsid w:val="0087226B"/>
    <w:rsid w:val="00872696"/>
    <w:rsid w:val="008728C7"/>
    <w:rsid w:val="00872AAC"/>
    <w:rsid w:val="00872C2E"/>
    <w:rsid w:val="0087320A"/>
    <w:rsid w:val="0087353F"/>
    <w:rsid w:val="00873769"/>
    <w:rsid w:val="00873835"/>
    <w:rsid w:val="0087390C"/>
    <w:rsid w:val="00873D85"/>
    <w:rsid w:val="00874216"/>
    <w:rsid w:val="0087475A"/>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99C"/>
    <w:rsid w:val="008B3D08"/>
    <w:rsid w:val="008B3FE3"/>
    <w:rsid w:val="008B4148"/>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6D4"/>
    <w:rsid w:val="008E5A8B"/>
    <w:rsid w:val="008E6550"/>
    <w:rsid w:val="008E691A"/>
    <w:rsid w:val="008E6989"/>
    <w:rsid w:val="008E6AC2"/>
    <w:rsid w:val="008E6B74"/>
    <w:rsid w:val="008E701C"/>
    <w:rsid w:val="008E771E"/>
    <w:rsid w:val="008E7F0D"/>
    <w:rsid w:val="008F0183"/>
    <w:rsid w:val="008F0241"/>
    <w:rsid w:val="008F0272"/>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9DB"/>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37D7D"/>
    <w:rsid w:val="00940217"/>
    <w:rsid w:val="00940735"/>
    <w:rsid w:val="00940ECC"/>
    <w:rsid w:val="00941469"/>
    <w:rsid w:val="00941A5F"/>
    <w:rsid w:val="00941B9D"/>
    <w:rsid w:val="00941E17"/>
    <w:rsid w:val="00942962"/>
    <w:rsid w:val="00943165"/>
    <w:rsid w:val="00944042"/>
    <w:rsid w:val="00944133"/>
    <w:rsid w:val="009446FA"/>
    <w:rsid w:val="00944A77"/>
    <w:rsid w:val="00944A93"/>
    <w:rsid w:val="00944FAF"/>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4ED2"/>
    <w:rsid w:val="0098552A"/>
    <w:rsid w:val="00985838"/>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548"/>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CA3"/>
    <w:rsid w:val="00995D1D"/>
    <w:rsid w:val="00995E17"/>
    <w:rsid w:val="00996272"/>
    <w:rsid w:val="009967C4"/>
    <w:rsid w:val="00996A95"/>
    <w:rsid w:val="00997179"/>
    <w:rsid w:val="0099733C"/>
    <w:rsid w:val="00997447"/>
    <w:rsid w:val="00997738"/>
    <w:rsid w:val="00997D98"/>
    <w:rsid w:val="009A0476"/>
    <w:rsid w:val="009A0C99"/>
    <w:rsid w:val="009A0D76"/>
    <w:rsid w:val="009A14B8"/>
    <w:rsid w:val="009A16AA"/>
    <w:rsid w:val="009A1712"/>
    <w:rsid w:val="009A1745"/>
    <w:rsid w:val="009A17D2"/>
    <w:rsid w:val="009A185D"/>
    <w:rsid w:val="009A1901"/>
    <w:rsid w:val="009A1BB6"/>
    <w:rsid w:val="009A1BE4"/>
    <w:rsid w:val="009A21E8"/>
    <w:rsid w:val="009A2850"/>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A7F04"/>
    <w:rsid w:val="009B0102"/>
    <w:rsid w:val="009B0760"/>
    <w:rsid w:val="009B0DD1"/>
    <w:rsid w:val="009B0FBC"/>
    <w:rsid w:val="009B14B1"/>
    <w:rsid w:val="009B1B46"/>
    <w:rsid w:val="009B1C6E"/>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241"/>
    <w:rsid w:val="009E339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5B17"/>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C6"/>
    <w:rsid w:val="009F15DB"/>
    <w:rsid w:val="009F1645"/>
    <w:rsid w:val="009F1687"/>
    <w:rsid w:val="009F18A4"/>
    <w:rsid w:val="009F1E20"/>
    <w:rsid w:val="009F1F46"/>
    <w:rsid w:val="009F2167"/>
    <w:rsid w:val="009F23D5"/>
    <w:rsid w:val="009F2811"/>
    <w:rsid w:val="009F2B5B"/>
    <w:rsid w:val="009F3D75"/>
    <w:rsid w:val="009F46BB"/>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124"/>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59EF"/>
    <w:rsid w:val="00A364B0"/>
    <w:rsid w:val="00A36647"/>
    <w:rsid w:val="00A3682F"/>
    <w:rsid w:val="00A3688C"/>
    <w:rsid w:val="00A36E46"/>
    <w:rsid w:val="00A375E5"/>
    <w:rsid w:val="00A37A36"/>
    <w:rsid w:val="00A37B0D"/>
    <w:rsid w:val="00A37E3A"/>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91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2D91"/>
    <w:rsid w:val="00A53056"/>
    <w:rsid w:val="00A530B5"/>
    <w:rsid w:val="00A53139"/>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97FB1"/>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035"/>
    <w:rsid w:val="00AD5942"/>
    <w:rsid w:val="00AD613C"/>
    <w:rsid w:val="00AD61F7"/>
    <w:rsid w:val="00AD645B"/>
    <w:rsid w:val="00AD64B0"/>
    <w:rsid w:val="00AD64CF"/>
    <w:rsid w:val="00AD65A3"/>
    <w:rsid w:val="00AD6C1D"/>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2F3"/>
    <w:rsid w:val="00B16743"/>
    <w:rsid w:val="00B17294"/>
    <w:rsid w:val="00B17737"/>
    <w:rsid w:val="00B17777"/>
    <w:rsid w:val="00B17BE1"/>
    <w:rsid w:val="00B17D9D"/>
    <w:rsid w:val="00B203DC"/>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7A0"/>
    <w:rsid w:val="00B25DC1"/>
    <w:rsid w:val="00B261F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2DB1"/>
    <w:rsid w:val="00B33322"/>
    <w:rsid w:val="00B33B13"/>
    <w:rsid w:val="00B33C82"/>
    <w:rsid w:val="00B34A62"/>
    <w:rsid w:val="00B34CCB"/>
    <w:rsid w:val="00B35529"/>
    <w:rsid w:val="00B35707"/>
    <w:rsid w:val="00B359B8"/>
    <w:rsid w:val="00B359FF"/>
    <w:rsid w:val="00B36075"/>
    <w:rsid w:val="00B3617C"/>
    <w:rsid w:val="00B3669E"/>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0BC1"/>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C24"/>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6050"/>
    <w:rsid w:val="00B964A4"/>
    <w:rsid w:val="00B964C0"/>
    <w:rsid w:val="00B969E1"/>
    <w:rsid w:val="00B96DC7"/>
    <w:rsid w:val="00B970B8"/>
    <w:rsid w:val="00B97DAF"/>
    <w:rsid w:val="00B97E8C"/>
    <w:rsid w:val="00BA06AF"/>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0F2F"/>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5FA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C8"/>
    <w:rsid w:val="00C73D2E"/>
    <w:rsid w:val="00C74302"/>
    <w:rsid w:val="00C74668"/>
    <w:rsid w:val="00C74871"/>
    <w:rsid w:val="00C74998"/>
    <w:rsid w:val="00C7592F"/>
    <w:rsid w:val="00C75BA0"/>
    <w:rsid w:val="00C75D26"/>
    <w:rsid w:val="00C75D6F"/>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72"/>
    <w:rsid w:val="00CC77FD"/>
    <w:rsid w:val="00CC7F18"/>
    <w:rsid w:val="00CD04BC"/>
    <w:rsid w:val="00CD1326"/>
    <w:rsid w:val="00CD1BCE"/>
    <w:rsid w:val="00CD22BC"/>
    <w:rsid w:val="00CD2402"/>
    <w:rsid w:val="00CD2816"/>
    <w:rsid w:val="00CD2B85"/>
    <w:rsid w:val="00CD334E"/>
    <w:rsid w:val="00CD36BA"/>
    <w:rsid w:val="00CD3745"/>
    <w:rsid w:val="00CD37F1"/>
    <w:rsid w:val="00CD3C04"/>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327"/>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5FD4"/>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159"/>
    <w:rsid w:val="00D23355"/>
    <w:rsid w:val="00D2389E"/>
    <w:rsid w:val="00D23B1E"/>
    <w:rsid w:val="00D23D79"/>
    <w:rsid w:val="00D240E6"/>
    <w:rsid w:val="00D24406"/>
    <w:rsid w:val="00D24773"/>
    <w:rsid w:val="00D24EBA"/>
    <w:rsid w:val="00D266DF"/>
    <w:rsid w:val="00D26EBD"/>
    <w:rsid w:val="00D26ED3"/>
    <w:rsid w:val="00D270CF"/>
    <w:rsid w:val="00D273E2"/>
    <w:rsid w:val="00D27813"/>
    <w:rsid w:val="00D27D40"/>
    <w:rsid w:val="00D27D58"/>
    <w:rsid w:val="00D3006B"/>
    <w:rsid w:val="00D3017F"/>
    <w:rsid w:val="00D3067A"/>
    <w:rsid w:val="00D310E7"/>
    <w:rsid w:val="00D31582"/>
    <w:rsid w:val="00D315D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2D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5008"/>
    <w:rsid w:val="00D7573D"/>
    <w:rsid w:val="00D75D9C"/>
    <w:rsid w:val="00D7630B"/>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779"/>
    <w:rsid w:val="00DB2B7A"/>
    <w:rsid w:val="00DB2D91"/>
    <w:rsid w:val="00DB2DA5"/>
    <w:rsid w:val="00DB330C"/>
    <w:rsid w:val="00DB39F7"/>
    <w:rsid w:val="00DB3C9C"/>
    <w:rsid w:val="00DB4120"/>
    <w:rsid w:val="00DB497C"/>
    <w:rsid w:val="00DB4A2A"/>
    <w:rsid w:val="00DB4D9C"/>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490"/>
    <w:rsid w:val="00E25A2E"/>
    <w:rsid w:val="00E25BD9"/>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47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5BF3"/>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86E"/>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130"/>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87F77"/>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70D"/>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2DA"/>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A0F"/>
    <w:rsid w:val="00F35FCF"/>
    <w:rsid w:val="00F369B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0540"/>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2FAF"/>
    <w:rsid w:val="00FB3138"/>
    <w:rsid w:val="00FB3266"/>
    <w:rsid w:val="00FB384D"/>
    <w:rsid w:val="00FB3CD7"/>
    <w:rsid w:val="00FB47DD"/>
    <w:rsid w:val="00FB4933"/>
    <w:rsid w:val="00FB4CFA"/>
    <w:rsid w:val="00FB5686"/>
    <w:rsid w:val="00FB5B1C"/>
    <w:rsid w:val="00FB5B55"/>
    <w:rsid w:val="00FB5C7A"/>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C7D56"/>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4EA4"/>
    <w:rsid w:val="00FE6DE6"/>
    <w:rsid w:val="00FE703D"/>
    <w:rsid w:val="00FE73A4"/>
    <w:rsid w:val="00FE76B2"/>
    <w:rsid w:val="00FE7BF5"/>
    <w:rsid w:val="00FF06DF"/>
    <w:rsid w:val="00FF0732"/>
    <w:rsid w:val="00FF0737"/>
    <w:rsid w:val="00FF0D73"/>
    <w:rsid w:val="00FF1214"/>
    <w:rsid w:val="00FF1D11"/>
    <w:rsid w:val="00FF1E91"/>
    <w:rsid w:val="00FF2EFD"/>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4183122">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0340909">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36794418">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206">
      <w:bodyDiv w:val="1"/>
      <w:marLeft w:val="0"/>
      <w:marRight w:val="0"/>
      <w:marTop w:val="0"/>
      <w:marBottom w:val="0"/>
      <w:divBdr>
        <w:top w:val="none" w:sz="0" w:space="0" w:color="auto"/>
        <w:left w:val="none" w:sz="0" w:space="0" w:color="auto"/>
        <w:bottom w:val="none" w:sz="0" w:space="0" w:color="auto"/>
        <w:right w:val="none" w:sz="0" w:space="0" w:color="auto"/>
      </w:divBdr>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6514945">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3471356">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6901405">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347559">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750515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18502814">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1570886">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301414">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7221811">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23198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1557222">
      <w:bodyDiv w:val="1"/>
      <w:marLeft w:val="0"/>
      <w:marRight w:val="0"/>
      <w:marTop w:val="0"/>
      <w:marBottom w:val="0"/>
      <w:divBdr>
        <w:top w:val="none" w:sz="0" w:space="0" w:color="auto"/>
        <w:left w:val="none" w:sz="0" w:space="0" w:color="auto"/>
        <w:bottom w:val="none" w:sz="0" w:space="0" w:color="auto"/>
        <w:right w:val="none" w:sz="0" w:space="0" w:color="auto"/>
      </w:divBdr>
    </w:div>
    <w:div w:id="1203830927">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157613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571872">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009639">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2220657">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5914">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0248703">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088870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0053975">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721483">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8514011">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445298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6%20-%20Jun\DPC_to_date_June_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Number of DPCs Submitted By Month</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Data!$A$2</c:f>
              <c:strCache>
                <c:ptCount val="1"/>
                <c:pt idx="0">
                  <c:v>AEP TEXAS COMPANY (TDSP)</c:v>
                </c:pt>
              </c:strCache>
            </c:strRef>
          </c:tx>
          <c:spPr>
            <a:solidFill>
              <a:schemeClr val="accent1"/>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Data!$X$2:$AJ$2</c:f>
              <c:numCache>
                <c:formatCode>General</c:formatCode>
                <c:ptCount val="13"/>
                <c:pt idx="0">
                  <c:v>0</c:v>
                </c:pt>
                <c:pt idx="1">
                  <c:v>7</c:v>
                </c:pt>
                <c:pt idx="2">
                  <c:v>5</c:v>
                </c:pt>
                <c:pt idx="3">
                  <c:v>2</c:v>
                </c:pt>
                <c:pt idx="4">
                  <c:v>6</c:v>
                </c:pt>
                <c:pt idx="5">
                  <c:v>9</c:v>
                </c:pt>
                <c:pt idx="6">
                  <c:v>3</c:v>
                </c:pt>
                <c:pt idx="7">
                  <c:v>4</c:v>
                </c:pt>
                <c:pt idx="8">
                  <c:v>10</c:v>
                </c:pt>
                <c:pt idx="9">
                  <c:v>7</c:v>
                </c:pt>
                <c:pt idx="10">
                  <c:v>2</c:v>
                </c:pt>
                <c:pt idx="11">
                  <c:v>20</c:v>
                </c:pt>
                <c:pt idx="12">
                  <c:v>4</c:v>
                </c:pt>
              </c:numCache>
              <c:extLst/>
            </c:numRef>
          </c:val>
          <c:extLst>
            <c:ext xmlns:c16="http://schemas.microsoft.com/office/drawing/2014/chart" uri="{C3380CC4-5D6E-409C-BE32-E72D297353CC}">
              <c16:uniqueId val="{00000000-5888-4FFD-A572-BA6B7A32AE9B}"/>
            </c:ext>
          </c:extLst>
        </c:ser>
        <c:ser>
          <c:idx val="1"/>
          <c:order val="1"/>
          <c:tx>
            <c:strRef>
              <c:f>Data!$A$3</c:f>
              <c:strCache>
                <c:ptCount val="1"/>
                <c:pt idx="0">
                  <c:v>BRAZOS ELECTRIC POWER CO OP INC (TDSP)</c:v>
                </c:pt>
              </c:strCache>
            </c:strRef>
          </c:tx>
          <c:spPr>
            <a:solidFill>
              <a:schemeClr val="accent2"/>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Data!$X$3:$AJ$3</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01-5888-4FFD-A572-BA6B7A32AE9B}"/>
            </c:ext>
          </c:extLst>
        </c:ser>
        <c:ser>
          <c:idx val="2"/>
          <c:order val="2"/>
          <c:tx>
            <c:strRef>
              <c:f>Data!$A$4</c:f>
              <c:strCache>
                <c:ptCount val="1"/>
                <c:pt idx="0">
                  <c:v>BROWNSVILLE PUBLIC UTILITIES BOARD (TDSP)
</c:v>
                </c:pt>
              </c:strCache>
            </c:strRef>
          </c:tx>
          <c:spPr>
            <a:solidFill>
              <a:schemeClr val="accent3"/>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Data!$X$4:$AJ$4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2</c:v>
                </c:pt>
                <c:pt idx="12">
                  <c:v>0</c:v>
                </c:pt>
              </c:numCache>
              <c:extLst/>
            </c:numRef>
          </c:val>
          <c:extLst xmlns:c15="http://schemas.microsoft.com/office/drawing/2012/chart">
            <c:ext xmlns:c16="http://schemas.microsoft.com/office/drawing/2014/chart" uri="{C3380CC4-5D6E-409C-BE32-E72D297353CC}">
              <c16:uniqueId val="{00000002-5888-4FFD-A572-BA6B7A32AE9B}"/>
            </c:ext>
          </c:extLst>
        </c:ser>
        <c:ser>
          <c:idx val="3"/>
          <c:order val="3"/>
          <c:tx>
            <c:strRef>
              <c:f>Data!$A$5</c:f>
              <c:strCache>
                <c:ptCount val="1"/>
                <c:pt idx="0">
                  <c:v>BRYAN TEXAS UTILITIES (TDSP)</c:v>
                </c:pt>
              </c:strCache>
            </c:strRef>
          </c:tx>
          <c:spPr>
            <a:solidFill>
              <a:schemeClr val="accent4"/>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Data!$X$5:$AJ$5</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03-5888-4FFD-A572-BA6B7A32AE9B}"/>
            </c:ext>
          </c:extLst>
        </c:ser>
        <c:ser>
          <c:idx val="4"/>
          <c:order val="4"/>
          <c:tx>
            <c:strRef>
              <c:f>Data!$A$7</c:f>
              <c:strCache>
                <c:ptCount val="1"/>
                <c:pt idx="0">
                  <c:v>CITY OF AUSTIN DBA AUSTIN ENERGY (TDSP)</c:v>
                </c:pt>
              </c:strCache>
            </c:strRef>
          </c:tx>
          <c:spPr>
            <a:solidFill>
              <a:schemeClr val="accent5"/>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Data!$X$7:$AJ$7</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04-5888-4FFD-A572-BA6B7A32AE9B}"/>
            </c:ext>
          </c:extLst>
        </c:ser>
        <c:ser>
          <c:idx val="5"/>
          <c:order val="5"/>
          <c:tx>
            <c:strRef>
              <c:f>Data!$A$8</c:f>
              <c:strCache>
                <c:ptCount val="1"/>
                <c:pt idx="0">
                  <c:v>CITY OF COLLEGE STATION (TDSP)</c:v>
                </c:pt>
              </c:strCache>
            </c:strRef>
          </c:tx>
          <c:spPr>
            <a:solidFill>
              <a:schemeClr val="accent6"/>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Data!$X$8:$AJ$8</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05-5888-4FFD-A572-BA6B7A32AE9B}"/>
            </c:ext>
          </c:extLst>
        </c:ser>
        <c:ser>
          <c:idx val="6"/>
          <c:order val="6"/>
          <c:tx>
            <c:strRef>
              <c:f>Data!$A$9</c:f>
              <c:strCache>
                <c:ptCount val="1"/>
                <c:pt idx="0">
                  <c:v>CITY OF GARLAND (TDSP)</c:v>
                </c:pt>
              </c:strCache>
            </c:strRef>
          </c:tx>
          <c:spPr>
            <a:solidFill>
              <a:schemeClr val="accent1">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Data!$X$9:$AJ$9</c:f>
              <c:numCache>
                <c:formatCode>General</c:formatCode>
                <c:ptCount val="13"/>
                <c:pt idx="0">
                  <c:v>0</c:v>
                </c:pt>
                <c:pt idx="1">
                  <c:v>0</c:v>
                </c:pt>
                <c:pt idx="2">
                  <c:v>1</c:v>
                </c:pt>
                <c:pt idx="3">
                  <c:v>0</c:v>
                </c:pt>
                <c:pt idx="4">
                  <c:v>0</c:v>
                </c:pt>
                <c:pt idx="5">
                  <c:v>1</c:v>
                </c:pt>
                <c:pt idx="6">
                  <c:v>0</c:v>
                </c:pt>
                <c:pt idx="7">
                  <c:v>0</c:v>
                </c:pt>
                <c:pt idx="8">
                  <c:v>0</c:v>
                </c:pt>
                <c:pt idx="9">
                  <c:v>1</c:v>
                </c:pt>
                <c:pt idx="10">
                  <c:v>1</c:v>
                </c:pt>
                <c:pt idx="11">
                  <c:v>0</c:v>
                </c:pt>
                <c:pt idx="12">
                  <c:v>0</c:v>
                </c:pt>
              </c:numCache>
              <c:extLst/>
            </c:numRef>
          </c:val>
          <c:extLst xmlns:c15="http://schemas.microsoft.com/office/drawing/2012/chart">
            <c:ext xmlns:c16="http://schemas.microsoft.com/office/drawing/2014/chart" uri="{C3380CC4-5D6E-409C-BE32-E72D297353CC}">
              <c16:uniqueId val="{00000006-5888-4FFD-A572-BA6B7A32AE9B}"/>
            </c:ext>
          </c:extLst>
        </c:ser>
        <c:ser>
          <c:idx val="7"/>
          <c:order val="7"/>
          <c:tx>
            <c:strRef>
              <c:f>Data!$A$10</c:f>
              <c:strCache>
                <c:ptCount val="1"/>
                <c:pt idx="0">
                  <c:v>CPS ENERGY (TDSP)</c:v>
                </c:pt>
              </c:strCache>
            </c:strRef>
          </c:tx>
          <c:spPr>
            <a:solidFill>
              <a:schemeClr val="accent2">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Data!$X$10:$AJ$10</c:f>
              <c:numCache>
                <c:formatCode>General</c:formatCode>
                <c:ptCount val="13"/>
                <c:pt idx="0">
                  <c:v>0</c:v>
                </c:pt>
                <c:pt idx="1">
                  <c:v>0</c:v>
                </c:pt>
                <c:pt idx="2">
                  <c:v>0</c:v>
                </c:pt>
                <c:pt idx="3">
                  <c:v>0</c:v>
                </c:pt>
                <c:pt idx="4">
                  <c:v>5</c:v>
                </c:pt>
                <c:pt idx="5">
                  <c:v>2</c:v>
                </c:pt>
                <c:pt idx="6">
                  <c:v>2</c:v>
                </c:pt>
                <c:pt idx="7">
                  <c:v>0</c:v>
                </c:pt>
                <c:pt idx="8">
                  <c:v>0</c:v>
                </c:pt>
                <c:pt idx="9">
                  <c:v>3</c:v>
                </c:pt>
                <c:pt idx="10">
                  <c:v>3</c:v>
                </c:pt>
                <c:pt idx="11">
                  <c:v>1</c:v>
                </c:pt>
                <c:pt idx="12">
                  <c:v>0</c:v>
                </c:pt>
              </c:numCache>
              <c:extLst/>
            </c:numRef>
          </c:val>
          <c:extLst xmlns:c15="http://schemas.microsoft.com/office/drawing/2012/chart">
            <c:ext xmlns:c16="http://schemas.microsoft.com/office/drawing/2014/chart" uri="{C3380CC4-5D6E-409C-BE32-E72D297353CC}">
              <c16:uniqueId val="{00000007-5888-4FFD-A572-BA6B7A32AE9B}"/>
            </c:ext>
          </c:extLst>
        </c:ser>
        <c:ser>
          <c:idx val="11"/>
          <c:order val="8"/>
          <c:tx>
            <c:strRef>
              <c:f>Data!$A$6</c:f>
              <c:strCache>
                <c:ptCount val="1"/>
                <c:pt idx="0">
                  <c:v>CENTERPOINT ENERGY HOUSTON ELECTRIC LLC (TDSP)</c:v>
                </c:pt>
              </c:strCache>
            </c:strRef>
          </c:tx>
          <c:spPr>
            <a:solidFill>
              <a:schemeClr val="accent6">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Data!$X$6:$AJ$6</c:f>
              <c:numCache>
                <c:formatCode>General</c:formatCode>
                <c:ptCount val="13"/>
                <c:pt idx="0">
                  <c:v>0</c:v>
                </c:pt>
                <c:pt idx="1">
                  <c:v>3</c:v>
                </c:pt>
                <c:pt idx="2">
                  <c:v>2</c:v>
                </c:pt>
                <c:pt idx="3">
                  <c:v>1</c:v>
                </c:pt>
                <c:pt idx="4">
                  <c:v>2</c:v>
                </c:pt>
                <c:pt idx="5">
                  <c:v>2</c:v>
                </c:pt>
                <c:pt idx="6">
                  <c:v>3</c:v>
                </c:pt>
                <c:pt idx="7">
                  <c:v>1</c:v>
                </c:pt>
                <c:pt idx="8">
                  <c:v>14</c:v>
                </c:pt>
                <c:pt idx="9">
                  <c:v>4</c:v>
                </c:pt>
                <c:pt idx="10">
                  <c:v>5</c:v>
                </c:pt>
                <c:pt idx="11">
                  <c:v>4</c:v>
                </c:pt>
                <c:pt idx="12">
                  <c:v>5</c:v>
                </c:pt>
              </c:numCache>
              <c:extLst/>
            </c:numRef>
          </c:val>
          <c:extLst xmlns:c15="http://schemas.microsoft.com/office/drawing/2012/chart">
            <c:ext xmlns:c16="http://schemas.microsoft.com/office/drawing/2014/chart" uri="{C3380CC4-5D6E-409C-BE32-E72D297353CC}">
              <c16:uniqueId val="{00000008-5888-4FFD-A572-BA6B7A32AE9B}"/>
            </c:ext>
          </c:extLst>
        </c:ser>
        <c:ser>
          <c:idx val="23"/>
          <c:order val="9"/>
          <c:tx>
            <c:strRef>
              <c:f>Data!$A$11</c:f>
              <c:strCache>
                <c:ptCount val="1"/>
                <c:pt idx="0">
                  <c:v>CROSS TEXAS TRANSMISSION LLC (TSP)</c:v>
                </c:pt>
              </c:strCache>
            </c:strRef>
          </c:tx>
          <c:spPr>
            <a:solidFill>
              <a:schemeClr val="accent6">
                <a:lumMod val="80000"/>
              </a:schemeClr>
            </a:solidFill>
            <a:ln>
              <a:noFill/>
            </a:ln>
            <a:effectLst/>
          </c:spPr>
          <c:invertIfNegative val="0"/>
          <c:cat>
            <c:strLit>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extLst>
                <c:ext xmlns:c15="http://schemas.microsoft.com/office/drawing/2012/chart" uri="{02D57815-91ED-43cb-92C2-25804820EDAC}">
                  <c15:autoCat val="1"/>
                </c:ext>
              </c:extLst>
            </c:strLit>
          </c:cat>
          <c:val>
            <c:numRef>
              <c:f>Data!$X$11:$AJ$11</c:f>
              <c:numCache>
                <c:formatCode>General</c:formatCode>
                <c:ptCount val="13"/>
                <c:pt idx="0">
                  <c:v>0</c:v>
                </c:pt>
                <c:pt idx="1">
                  <c:v>0</c:v>
                </c:pt>
                <c:pt idx="2">
                  <c:v>0</c:v>
                </c:pt>
                <c:pt idx="3">
                  <c:v>0</c:v>
                </c:pt>
                <c:pt idx="4">
                  <c:v>0</c:v>
                </c:pt>
                <c:pt idx="5">
                  <c:v>0</c:v>
                </c:pt>
                <c:pt idx="6">
                  <c:v>0</c:v>
                </c:pt>
                <c:pt idx="7">
                  <c:v>0</c:v>
                </c:pt>
                <c:pt idx="8">
                  <c:v>0</c:v>
                </c:pt>
                <c:pt idx="9">
                  <c:v>0</c:v>
                </c:pt>
                <c:pt idx="10">
                  <c:v>1</c:v>
                </c:pt>
                <c:pt idx="11">
                  <c:v>1</c:v>
                </c:pt>
                <c:pt idx="12">
                  <c:v>0</c:v>
                </c:pt>
              </c:numCache>
              <c:extLst/>
            </c:numRef>
          </c:val>
          <c:extLst>
            <c:ext xmlns:c16="http://schemas.microsoft.com/office/drawing/2014/chart" uri="{C3380CC4-5D6E-409C-BE32-E72D297353CC}">
              <c16:uniqueId val="{00000009-5888-4FFD-A572-BA6B7A32AE9B}"/>
            </c:ext>
          </c:extLst>
        </c:ser>
        <c:ser>
          <c:idx val="8"/>
          <c:order val="10"/>
          <c:tx>
            <c:strRef>
              <c:f>Data!$A$12</c:f>
              <c:strCache>
                <c:ptCount val="1"/>
                <c:pt idx="0">
                  <c:v>DENTON MUNICIPAL ELECTRIC (TDSP)</c:v>
                </c:pt>
              </c:strCache>
            </c:strRef>
          </c:tx>
          <c:spPr>
            <a:solidFill>
              <a:schemeClr val="accent3">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Data!$X$12:$AJ$12</c:f>
              <c:numCache>
                <c:formatCode>General</c:formatCode>
                <c:ptCount val="13"/>
                <c:pt idx="0">
                  <c:v>0</c:v>
                </c:pt>
                <c:pt idx="1">
                  <c:v>0</c:v>
                </c:pt>
                <c:pt idx="2">
                  <c:v>0</c:v>
                </c:pt>
                <c:pt idx="3">
                  <c:v>0</c:v>
                </c:pt>
                <c:pt idx="4">
                  <c:v>0</c:v>
                </c:pt>
                <c:pt idx="5">
                  <c:v>0</c:v>
                </c:pt>
                <c:pt idx="6">
                  <c:v>0</c:v>
                </c:pt>
                <c:pt idx="7">
                  <c:v>0</c:v>
                </c:pt>
                <c:pt idx="8">
                  <c:v>0</c:v>
                </c:pt>
                <c:pt idx="9">
                  <c:v>2</c:v>
                </c:pt>
                <c:pt idx="10">
                  <c:v>0</c:v>
                </c:pt>
                <c:pt idx="11">
                  <c:v>0</c:v>
                </c:pt>
                <c:pt idx="12">
                  <c:v>0</c:v>
                </c:pt>
              </c:numCache>
              <c:extLst/>
            </c:numRef>
          </c:val>
          <c:extLst xmlns:c15="http://schemas.microsoft.com/office/drawing/2012/chart">
            <c:ext xmlns:c16="http://schemas.microsoft.com/office/drawing/2014/chart" uri="{C3380CC4-5D6E-409C-BE32-E72D297353CC}">
              <c16:uniqueId val="{0000000A-5888-4FFD-A572-BA6B7A32AE9B}"/>
            </c:ext>
          </c:extLst>
        </c:ser>
        <c:ser>
          <c:idx val="9"/>
          <c:order val="11"/>
          <c:tx>
            <c:strRef>
              <c:f>Data!$A$13</c:f>
              <c:strCache>
                <c:ptCount val="1"/>
                <c:pt idx="0">
                  <c:v>ELECTRIC TRANSMISSION TEXAS LLC (TDSP)</c:v>
                </c:pt>
              </c:strCache>
            </c:strRef>
          </c:tx>
          <c:spPr>
            <a:solidFill>
              <a:schemeClr val="accent4">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Data!$X$13:$AJ$13</c:f>
              <c:numCache>
                <c:formatCode>General</c:formatCode>
                <c:ptCount val="13"/>
                <c:pt idx="0">
                  <c:v>0</c:v>
                </c:pt>
                <c:pt idx="1">
                  <c:v>0</c:v>
                </c:pt>
                <c:pt idx="2">
                  <c:v>0</c:v>
                </c:pt>
                <c:pt idx="3">
                  <c:v>0</c:v>
                </c:pt>
                <c:pt idx="4">
                  <c:v>0</c:v>
                </c:pt>
                <c:pt idx="5">
                  <c:v>0</c:v>
                </c:pt>
                <c:pt idx="6">
                  <c:v>0</c:v>
                </c:pt>
                <c:pt idx="7">
                  <c:v>0</c:v>
                </c:pt>
                <c:pt idx="8">
                  <c:v>0</c:v>
                </c:pt>
                <c:pt idx="9">
                  <c:v>2</c:v>
                </c:pt>
                <c:pt idx="10">
                  <c:v>0</c:v>
                </c:pt>
                <c:pt idx="11">
                  <c:v>0</c:v>
                </c:pt>
                <c:pt idx="12">
                  <c:v>0</c:v>
                </c:pt>
              </c:numCache>
              <c:extLst/>
            </c:numRef>
          </c:val>
          <c:extLst xmlns:c15="http://schemas.microsoft.com/office/drawing/2012/chart">
            <c:ext xmlns:c16="http://schemas.microsoft.com/office/drawing/2014/chart" uri="{C3380CC4-5D6E-409C-BE32-E72D297353CC}">
              <c16:uniqueId val="{0000000B-5888-4FFD-A572-BA6B7A32AE9B}"/>
            </c:ext>
          </c:extLst>
        </c:ser>
        <c:ser>
          <c:idx val="10"/>
          <c:order val="12"/>
          <c:tx>
            <c:strRef>
              <c:f>Data!$A$14</c:f>
              <c:strCache>
                <c:ptCount val="1"/>
                <c:pt idx="0">
                  <c:v>ERCOT</c:v>
                </c:pt>
              </c:strCache>
            </c:strRef>
          </c:tx>
          <c:spPr>
            <a:solidFill>
              <a:schemeClr val="accent5">
                <a:lumMod val="6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Data!$X$14:$AJ$14</c:f>
              <c:numCache>
                <c:formatCode>General</c:formatCode>
                <c:ptCount val="13"/>
                <c:pt idx="0">
                  <c:v>0</c:v>
                </c:pt>
                <c:pt idx="1">
                  <c:v>1</c:v>
                </c:pt>
                <c:pt idx="2">
                  <c:v>2</c:v>
                </c:pt>
                <c:pt idx="3">
                  <c:v>0</c:v>
                </c:pt>
                <c:pt idx="4">
                  <c:v>2</c:v>
                </c:pt>
                <c:pt idx="5">
                  <c:v>2</c:v>
                </c:pt>
                <c:pt idx="6">
                  <c:v>4</c:v>
                </c:pt>
                <c:pt idx="7">
                  <c:v>0</c:v>
                </c:pt>
                <c:pt idx="8">
                  <c:v>0</c:v>
                </c:pt>
                <c:pt idx="9">
                  <c:v>0</c:v>
                </c:pt>
                <c:pt idx="10">
                  <c:v>1</c:v>
                </c:pt>
                <c:pt idx="11">
                  <c:v>1</c:v>
                </c:pt>
                <c:pt idx="12">
                  <c:v>0</c:v>
                </c:pt>
              </c:numCache>
              <c:extLst/>
            </c:numRef>
          </c:val>
          <c:extLst>
            <c:ext xmlns:c16="http://schemas.microsoft.com/office/drawing/2014/chart" uri="{C3380CC4-5D6E-409C-BE32-E72D297353CC}">
              <c16:uniqueId val="{0000000C-5888-4FFD-A572-BA6B7A32AE9B}"/>
            </c:ext>
          </c:extLst>
        </c:ser>
        <c:ser>
          <c:idx val="12"/>
          <c:order val="13"/>
          <c:tx>
            <c:strRef>
              <c:f>Data!$A$15</c:f>
              <c:strCache>
                <c:ptCount val="1"/>
                <c:pt idx="0">
                  <c:v>LCRA TRANSMISSION SERVICES CORPORATION (TDSP)</c:v>
                </c:pt>
              </c:strCache>
            </c:strRef>
          </c:tx>
          <c:spPr>
            <a:solidFill>
              <a:schemeClr val="accent1">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Data!$X$15:$AJ$15</c:f>
              <c:numCache>
                <c:formatCode>General</c:formatCode>
                <c:ptCount val="13"/>
                <c:pt idx="0">
                  <c:v>0</c:v>
                </c:pt>
                <c:pt idx="1">
                  <c:v>10</c:v>
                </c:pt>
                <c:pt idx="2">
                  <c:v>7</c:v>
                </c:pt>
                <c:pt idx="3">
                  <c:v>9</c:v>
                </c:pt>
                <c:pt idx="4">
                  <c:v>13</c:v>
                </c:pt>
                <c:pt idx="5">
                  <c:v>17</c:v>
                </c:pt>
                <c:pt idx="6">
                  <c:v>8</c:v>
                </c:pt>
                <c:pt idx="7">
                  <c:v>3</c:v>
                </c:pt>
                <c:pt idx="8">
                  <c:v>19</c:v>
                </c:pt>
                <c:pt idx="9">
                  <c:v>20</c:v>
                </c:pt>
                <c:pt idx="10">
                  <c:v>20</c:v>
                </c:pt>
                <c:pt idx="11">
                  <c:v>15</c:v>
                </c:pt>
                <c:pt idx="12">
                  <c:v>19</c:v>
                </c:pt>
              </c:numCache>
              <c:extLst/>
            </c:numRef>
          </c:val>
          <c:extLst xmlns:c15="http://schemas.microsoft.com/office/drawing/2012/chart">
            <c:ext xmlns:c16="http://schemas.microsoft.com/office/drawing/2014/chart" uri="{C3380CC4-5D6E-409C-BE32-E72D297353CC}">
              <c16:uniqueId val="{0000000D-5888-4FFD-A572-BA6B7A32AE9B}"/>
            </c:ext>
          </c:extLst>
        </c:ser>
        <c:ser>
          <c:idx val="13"/>
          <c:order val="14"/>
          <c:tx>
            <c:strRef>
              <c:f>Data!$A$16</c:f>
              <c:strCache>
                <c:ptCount val="1"/>
                <c:pt idx="0">
                  <c:v>LONE STAR TRANSMISSION LLC (TSP)</c:v>
                </c:pt>
              </c:strCache>
            </c:strRef>
          </c:tx>
          <c:spPr>
            <a:solidFill>
              <a:schemeClr val="accent2">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Data!$X$16:$AJ$16</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1</c:v>
                </c:pt>
                <c:pt idx="12">
                  <c:v>0</c:v>
                </c:pt>
              </c:numCache>
              <c:extLst/>
            </c:numRef>
          </c:val>
          <c:extLst xmlns:c15="http://schemas.microsoft.com/office/drawing/2012/chart">
            <c:ext xmlns:c16="http://schemas.microsoft.com/office/drawing/2014/chart" uri="{C3380CC4-5D6E-409C-BE32-E72D297353CC}">
              <c16:uniqueId val="{0000000E-5888-4FFD-A572-BA6B7A32AE9B}"/>
            </c:ext>
          </c:extLst>
        </c:ser>
        <c:ser>
          <c:idx val="14"/>
          <c:order val="15"/>
          <c:tx>
            <c:strRef>
              <c:f>Data!$A$17</c:f>
              <c:strCache>
                <c:ptCount val="1"/>
                <c:pt idx="0">
                  <c:v>ONCOR ELECTRIC DELIVERY COMPANY LLC (TDSP)</c:v>
                </c:pt>
              </c:strCache>
            </c:strRef>
          </c:tx>
          <c:spPr>
            <a:solidFill>
              <a:schemeClr val="accent3">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Data!$X$17:$AJ$17</c:f>
              <c:numCache>
                <c:formatCode>General</c:formatCode>
                <c:ptCount val="13"/>
                <c:pt idx="0">
                  <c:v>0</c:v>
                </c:pt>
                <c:pt idx="1">
                  <c:v>1</c:v>
                </c:pt>
                <c:pt idx="2">
                  <c:v>3</c:v>
                </c:pt>
                <c:pt idx="3">
                  <c:v>4</c:v>
                </c:pt>
                <c:pt idx="4">
                  <c:v>9</c:v>
                </c:pt>
                <c:pt idx="5">
                  <c:v>17</c:v>
                </c:pt>
                <c:pt idx="6">
                  <c:v>24</c:v>
                </c:pt>
                <c:pt idx="7">
                  <c:v>1</c:v>
                </c:pt>
                <c:pt idx="8">
                  <c:v>0</c:v>
                </c:pt>
                <c:pt idx="9">
                  <c:v>5</c:v>
                </c:pt>
                <c:pt idx="10">
                  <c:v>16</c:v>
                </c:pt>
                <c:pt idx="11">
                  <c:v>22</c:v>
                </c:pt>
                <c:pt idx="12">
                  <c:v>5</c:v>
                </c:pt>
              </c:numCache>
              <c:extLst/>
            </c:numRef>
          </c:val>
          <c:extLst xmlns:c15="http://schemas.microsoft.com/office/drawing/2012/chart">
            <c:ext xmlns:c16="http://schemas.microsoft.com/office/drawing/2014/chart" uri="{C3380CC4-5D6E-409C-BE32-E72D297353CC}">
              <c16:uniqueId val="{0000000F-5888-4FFD-A572-BA6B7A32AE9B}"/>
            </c:ext>
          </c:extLst>
        </c:ser>
        <c:ser>
          <c:idx val="15"/>
          <c:order val="16"/>
          <c:tx>
            <c:strRef>
              <c:f>Data!$A$18</c:f>
              <c:strCache>
                <c:ptCount val="1"/>
                <c:pt idx="0">
                  <c:v>PEDERNALES ELECTRIC CO OP INC (TDSP)</c:v>
                </c:pt>
              </c:strCache>
            </c:strRef>
          </c:tx>
          <c:spPr>
            <a:solidFill>
              <a:schemeClr val="accent4">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Data!$X$18:$AJ$18</c:f>
              <c:numCache>
                <c:formatCode>General</c:formatCode>
                <c:ptCount val="13"/>
                <c:pt idx="0">
                  <c:v>0</c:v>
                </c:pt>
                <c:pt idx="1">
                  <c:v>0</c:v>
                </c:pt>
                <c:pt idx="2">
                  <c:v>0</c:v>
                </c:pt>
                <c:pt idx="3">
                  <c:v>0</c:v>
                </c:pt>
                <c:pt idx="4">
                  <c:v>6</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10-5888-4FFD-A572-BA6B7A32AE9B}"/>
            </c:ext>
          </c:extLst>
        </c:ser>
        <c:ser>
          <c:idx val="16"/>
          <c:order val="17"/>
          <c:tx>
            <c:strRef>
              <c:f>Data!$A$19</c:f>
              <c:strCache>
                <c:ptCount val="1"/>
                <c:pt idx="0">
                  <c:v>RAYBURN COUNTRY CO OP DBA RAYBURN ELECTRIC (TDSP)</c:v>
                </c:pt>
              </c:strCache>
            </c:strRef>
          </c:tx>
          <c:spPr>
            <a:solidFill>
              <a:schemeClr val="accent5">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Data!$X$19:$AJ$19</c:f>
              <c:numCache>
                <c:formatCode>General</c:formatCode>
                <c:ptCount val="13"/>
                <c:pt idx="0">
                  <c:v>0</c:v>
                </c:pt>
                <c:pt idx="1">
                  <c:v>0</c:v>
                </c:pt>
                <c:pt idx="2">
                  <c:v>0</c:v>
                </c:pt>
                <c:pt idx="3">
                  <c:v>0</c:v>
                </c:pt>
                <c:pt idx="4">
                  <c:v>0</c:v>
                </c:pt>
                <c:pt idx="5">
                  <c:v>1</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11-5888-4FFD-A572-BA6B7A32AE9B}"/>
            </c:ext>
          </c:extLst>
        </c:ser>
        <c:ser>
          <c:idx val="17"/>
          <c:order val="18"/>
          <c:tx>
            <c:strRef>
              <c:f>Data!$A$20</c:f>
              <c:strCache>
                <c:ptCount val="1"/>
                <c:pt idx="0">
                  <c:v>SHARYLAND UTILITIES LP (TDSP)</c:v>
                </c:pt>
              </c:strCache>
            </c:strRef>
          </c:tx>
          <c:spPr>
            <a:solidFill>
              <a:schemeClr val="accent6">
                <a:lumMod val="80000"/>
                <a:lumOff val="2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Data!$X$20:$AJ$20</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12-5888-4FFD-A572-BA6B7A32AE9B}"/>
            </c:ext>
          </c:extLst>
        </c:ser>
        <c:ser>
          <c:idx val="18"/>
          <c:order val="19"/>
          <c:tx>
            <c:strRef>
              <c:f>Data!$A$21</c:f>
              <c:strCache>
                <c:ptCount val="1"/>
                <c:pt idx="0">
                  <c:v>SOUTH TEXAS ELECTRIC CO OP INC (TDSP)</c:v>
                </c:pt>
              </c:strCache>
            </c:strRef>
          </c:tx>
          <c:spPr>
            <a:solidFill>
              <a:schemeClr val="accent1">
                <a:lumMod val="8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Data!$X$21:$AJ$21</c:f>
              <c:numCache>
                <c:formatCode>General</c:formatCode>
                <c:ptCount val="13"/>
                <c:pt idx="0">
                  <c:v>0</c:v>
                </c:pt>
                <c:pt idx="1">
                  <c:v>1</c:v>
                </c:pt>
                <c:pt idx="2">
                  <c:v>0</c:v>
                </c:pt>
                <c:pt idx="3">
                  <c:v>0</c:v>
                </c:pt>
                <c:pt idx="4">
                  <c:v>2</c:v>
                </c:pt>
                <c:pt idx="5">
                  <c:v>0</c:v>
                </c:pt>
                <c:pt idx="6">
                  <c:v>1</c:v>
                </c:pt>
                <c:pt idx="7">
                  <c:v>0</c:v>
                </c:pt>
                <c:pt idx="8">
                  <c:v>0</c:v>
                </c:pt>
                <c:pt idx="9">
                  <c:v>2</c:v>
                </c:pt>
                <c:pt idx="10">
                  <c:v>0</c:v>
                </c:pt>
                <c:pt idx="11">
                  <c:v>0</c:v>
                </c:pt>
                <c:pt idx="12">
                  <c:v>1</c:v>
                </c:pt>
              </c:numCache>
              <c:extLst/>
            </c:numRef>
          </c:val>
          <c:extLst xmlns:c15="http://schemas.microsoft.com/office/drawing/2012/chart">
            <c:ext xmlns:c16="http://schemas.microsoft.com/office/drawing/2014/chart" uri="{C3380CC4-5D6E-409C-BE32-E72D297353CC}">
              <c16:uniqueId val="{00000013-5888-4FFD-A572-BA6B7A32AE9B}"/>
            </c:ext>
          </c:extLst>
        </c:ser>
        <c:ser>
          <c:idx val="19"/>
          <c:order val="20"/>
          <c:tx>
            <c:strRef>
              <c:f>Data!$A$22</c:f>
              <c:strCache>
                <c:ptCount val="1"/>
                <c:pt idx="0">
                  <c:v>TEXAS MUNICIPAL POWER AGENCY (TDSP)</c:v>
                </c:pt>
              </c:strCache>
            </c:strRef>
          </c:tx>
          <c:spPr>
            <a:solidFill>
              <a:schemeClr val="accent2">
                <a:lumMod val="8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Data!$X$22:$AJ$22</c:f>
              <c:numCache>
                <c:formatCode>General</c:formatCode>
                <c:ptCount val="13"/>
                <c:pt idx="0">
                  <c:v>0</c:v>
                </c:pt>
                <c:pt idx="1">
                  <c:v>0</c:v>
                </c:pt>
                <c:pt idx="2">
                  <c:v>0</c:v>
                </c:pt>
                <c:pt idx="3">
                  <c:v>0</c:v>
                </c:pt>
                <c:pt idx="4">
                  <c:v>0</c:v>
                </c:pt>
                <c:pt idx="5">
                  <c:v>0</c:v>
                </c:pt>
                <c:pt idx="6">
                  <c:v>0</c:v>
                </c:pt>
                <c:pt idx="7">
                  <c:v>0</c:v>
                </c:pt>
                <c:pt idx="8">
                  <c:v>1</c:v>
                </c:pt>
                <c:pt idx="9">
                  <c:v>0</c:v>
                </c:pt>
                <c:pt idx="10">
                  <c:v>0</c:v>
                </c:pt>
                <c:pt idx="11">
                  <c:v>0</c:v>
                </c:pt>
                <c:pt idx="12">
                  <c:v>0</c:v>
                </c:pt>
              </c:numCache>
              <c:extLst/>
            </c:numRef>
          </c:val>
          <c:extLst xmlns:c15="http://schemas.microsoft.com/office/drawing/2012/chart">
            <c:ext xmlns:c16="http://schemas.microsoft.com/office/drawing/2014/chart" uri="{C3380CC4-5D6E-409C-BE32-E72D297353CC}">
              <c16:uniqueId val="{00000014-5888-4FFD-A572-BA6B7A32AE9B}"/>
            </c:ext>
          </c:extLst>
        </c:ser>
        <c:ser>
          <c:idx val="20"/>
          <c:order val="21"/>
          <c:tx>
            <c:strRef>
              <c:f>Data!$A$23</c:f>
              <c:strCache>
                <c:ptCount val="1"/>
                <c:pt idx="0">
                  <c:v>TEXAS-NEW MEXICO POWER CO (TDSP)</c:v>
                </c:pt>
              </c:strCache>
            </c:strRef>
          </c:tx>
          <c:spPr>
            <a:solidFill>
              <a:schemeClr val="accent3">
                <a:lumMod val="8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Data!$X$23:$AJ$23</c:f>
              <c:numCache>
                <c:formatCode>General</c:formatCode>
                <c:ptCount val="13"/>
                <c:pt idx="0">
                  <c:v>0</c:v>
                </c:pt>
                <c:pt idx="1">
                  <c:v>1</c:v>
                </c:pt>
                <c:pt idx="2">
                  <c:v>1</c:v>
                </c:pt>
                <c:pt idx="3">
                  <c:v>0</c:v>
                </c:pt>
                <c:pt idx="4">
                  <c:v>1</c:v>
                </c:pt>
                <c:pt idx="5">
                  <c:v>3</c:v>
                </c:pt>
                <c:pt idx="6">
                  <c:v>3</c:v>
                </c:pt>
                <c:pt idx="7">
                  <c:v>0</c:v>
                </c:pt>
                <c:pt idx="8">
                  <c:v>0</c:v>
                </c:pt>
                <c:pt idx="9">
                  <c:v>2</c:v>
                </c:pt>
                <c:pt idx="10">
                  <c:v>0</c:v>
                </c:pt>
                <c:pt idx="11">
                  <c:v>4</c:v>
                </c:pt>
                <c:pt idx="12">
                  <c:v>1</c:v>
                </c:pt>
              </c:numCache>
              <c:extLst/>
            </c:numRef>
          </c:val>
          <c:extLst>
            <c:ext xmlns:c16="http://schemas.microsoft.com/office/drawing/2014/chart" uri="{C3380CC4-5D6E-409C-BE32-E72D297353CC}">
              <c16:uniqueId val="{00000015-5888-4FFD-A572-BA6B7A32AE9B}"/>
            </c:ext>
          </c:extLst>
        </c:ser>
        <c:ser>
          <c:idx val="21"/>
          <c:order val="22"/>
          <c:tx>
            <c:strRef>
              <c:f>Data!$A$24</c:f>
              <c:strCache>
                <c:ptCount val="1"/>
                <c:pt idx="0">
                  <c:v>WIND ENERGY TRANSMISSION TEXAS LLC (TSP)</c:v>
                </c:pt>
              </c:strCache>
            </c:strRef>
          </c:tx>
          <c:spPr>
            <a:solidFill>
              <a:schemeClr val="accent4">
                <a:lumMod val="80000"/>
              </a:schemeClr>
            </a:solidFill>
            <a:ln>
              <a:noFill/>
            </a:ln>
            <a:effectLst/>
          </c:spPr>
          <c:invertIfNegative val="0"/>
          <c:cat>
            <c:strRef>
              <c:f>Data!$X$1:$AJ$1</c:f>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extLst/>
            </c:strRef>
          </c:cat>
          <c:val>
            <c:numRef>
              <c:f>Data!$X$24:$AJ$24</c:f>
              <c:numCache>
                <c:formatCode>General</c:formatCode>
                <c:ptCount val="13"/>
                <c:pt idx="0">
                  <c:v>0</c:v>
                </c:pt>
                <c:pt idx="1">
                  <c:v>0</c:v>
                </c:pt>
                <c:pt idx="2">
                  <c:v>1</c:v>
                </c:pt>
                <c:pt idx="3">
                  <c:v>0</c:v>
                </c:pt>
                <c:pt idx="4">
                  <c:v>0</c:v>
                </c:pt>
                <c:pt idx="5">
                  <c:v>0</c:v>
                </c:pt>
                <c:pt idx="6">
                  <c:v>0</c:v>
                </c:pt>
                <c:pt idx="7">
                  <c:v>0</c:v>
                </c:pt>
                <c:pt idx="8">
                  <c:v>0</c:v>
                </c:pt>
                <c:pt idx="9">
                  <c:v>0</c:v>
                </c:pt>
                <c:pt idx="10">
                  <c:v>0</c:v>
                </c:pt>
                <c:pt idx="11">
                  <c:v>0</c:v>
                </c:pt>
                <c:pt idx="12">
                  <c:v>0</c:v>
                </c:pt>
              </c:numCache>
              <c:extLst/>
            </c:numRef>
          </c:val>
          <c:extLst>
            <c:ext xmlns:c16="http://schemas.microsoft.com/office/drawing/2014/chart" uri="{C3380CC4-5D6E-409C-BE32-E72D297353CC}">
              <c16:uniqueId val="{00000016-5888-4FFD-A572-BA6B7A32AE9B}"/>
            </c:ext>
          </c:extLst>
        </c:ser>
        <c:dLbls>
          <c:showLegendKey val="0"/>
          <c:showVal val="0"/>
          <c:showCatName val="0"/>
          <c:showSerName val="0"/>
          <c:showPercent val="0"/>
          <c:showBubbleSize val="0"/>
        </c:dLbls>
        <c:gapWidth val="150"/>
        <c:overlap val="100"/>
        <c:axId val="146163288"/>
        <c:axId val="117158288"/>
        <c:extLst>
          <c:ext xmlns:c15="http://schemas.microsoft.com/office/drawing/2012/chart" uri="{02D57815-91ED-43cb-92C2-25804820EDAC}">
            <c15:filteredBarSeries>
              <c15:ser>
                <c:idx val="22"/>
                <c:order val="23"/>
                <c:tx>
                  <c:strRef>
                    <c:extLst>
                      <c:ext uri="{02D57815-91ED-43cb-92C2-25804820EDAC}">
                        <c15:formulaRef>
                          <c15:sqref>Data!$A$25</c15:sqref>
                        </c15:formulaRef>
                      </c:ext>
                    </c:extLst>
                    <c:strCache>
                      <c:ptCount val="1"/>
                      <c:pt idx="0">
                        <c:v>Total Per Month</c:v>
                      </c:pt>
                    </c:strCache>
                  </c:strRef>
                </c:tx>
                <c:spPr>
                  <a:solidFill>
                    <a:schemeClr val="accent5">
                      <a:lumMod val="80000"/>
                    </a:schemeClr>
                  </a:solidFill>
                  <a:ln>
                    <a:noFill/>
                  </a:ln>
                  <a:effectLst/>
                </c:spPr>
                <c:invertIfNegative val="0"/>
                <c:cat>
                  <c:strRef>
                    <c:extLst>
                      <c:ext uri="{02D57815-91ED-43cb-92C2-25804820EDAC}">
                        <c15:formulaRef>
                          <c15:sqref>Data!$X$1:$AJ$1</c15:sqref>
                        </c15:formulaRef>
                      </c:ext>
                    </c:extLst>
                    <c:strCache>
                      <c:ptCount val="13"/>
                      <c:pt idx="0">
                        <c:v>Jun-24</c:v>
                      </c:pt>
                      <c:pt idx="1">
                        <c:v>Jul-24</c:v>
                      </c:pt>
                      <c:pt idx="2">
                        <c:v>Aug-24</c:v>
                      </c:pt>
                      <c:pt idx="3">
                        <c:v>Sep-24</c:v>
                      </c:pt>
                      <c:pt idx="4">
                        <c:v>Oct-24</c:v>
                      </c:pt>
                      <c:pt idx="5">
                        <c:v>Nov-24</c:v>
                      </c:pt>
                      <c:pt idx="6">
                        <c:v>Dec-24</c:v>
                      </c:pt>
                      <c:pt idx="7">
                        <c:v>Jan-25</c:v>
                      </c:pt>
                      <c:pt idx="8">
                        <c:v>Feb-25</c:v>
                      </c:pt>
                      <c:pt idx="9">
                        <c:v>Mar-25</c:v>
                      </c:pt>
                      <c:pt idx="10">
                        <c:v>Apr-25</c:v>
                      </c:pt>
                      <c:pt idx="11">
                        <c:v>May-25</c:v>
                      </c:pt>
                      <c:pt idx="12">
                        <c:v>Jun-25</c:v>
                      </c:pt>
                    </c:strCache>
                  </c:strRef>
                </c:cat>
                <c:val>
                  <c:numRef>
                    <c:extLst>
                      <c:ext uri="{02D57815-91ED-43cb-92C2-25804820EDAC}">
                        <c15:formulaRef>
                          <c15:sqref>Data!$X$25:$AJ$25</c15:sqref>
                        </c15:formulaRef>
                      </c:ext>
                    </c:extLst>
                    <c:numCache>
                      <c:formatCode>General</c:formatCode>
                      <c:ptCount val="13"/>
                      <c:pt idx="0">
                        <c:v>0</c:v>
                      </c:pt>
                      <c:pt idx="1">
                        <c:v>24</c:v>
                      </c:pt>
                      <c:pt idx="2">
                        <c:v>22</c:v>
                      </c:pt>
                      <c:pt idx="3">
                        <c:v>16</c:v>
                      </c:pt>
                      <c:pt idx="4">
                        <c:v>46</c:v>
                      </c:pt>
                      <c:pt idx="5">
                        <c:v>54</c:v>
                      </c:pt>
                      <c:pt idx="6">
                        <c:v>48</c:v>
                      </c:pt>
                      <c:pt idx="7">
                        <c:v>9</c:v>
                      </c:pt>
                      <c:pt idx="8">
                        <c:v>44</c:v>
                      </c:pt>
                      <c:pt idx="9">
                        <c:v>48</c:v>
                      </c:pt>
                      <c:pt idx="10">
                        <c:v>49</c:v>
                      </c:pt>
                      <c:pt idx="11">
                        <c:v>71</c:v>
                      </c:pt>
                      <c:pt idx="12">
                        <c:v>35</c:v>
                      </c:pt>
                    </c:numCache>
                  </c:numRef>
                </c:val>
                <c:extLst>
                  <c:ext xmlns:c16="http://schemas.microsoft.com/office/drawing/2014/chart" uri="{C3380CC4-5D6E-409C-BE32-E72D297353CC}">
                    <c16:uniqueId val="{00000017-5888-4FFD-A572-BA6B7A32AE9B}"/>
                  </c:ext>
                </c:extLst>
              </c15:ser>
            </c15:filteredBarSeries>
          </c:ext>
        </c:extLst>
      </c:barChart>
      <c:dateAx>
        <c:axId val="1461632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58288"/>
        <c:crosses val="autoZero"/>
        <c:auto val="0"/>
        <c:lblOffset val="100"/>
        <c:baseTimeUnit val="days"/>
        <c:majorUnit val="1"/>
      </c:dateAx>
      <c:valAx>
        <c:axId val="1171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6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8134</Words>
  <Characters>48497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Lee, Alex</cp:lastModifiedBy>
  <cp:revision>2</cp:revision>
  <dcterms:created xsi:type="dcterms:W3CDTF">2025-08-07T15:04:00Z</dcterms:created>
  <dcterms:modified xsi:type="dcterms:W3CDTF">2025-08-07T15:04:00Z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2025-07-24T00:19:13Z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86e30861-0fb6-4676-94b9-f4972df43d6b</vt:lpwstr>
  </property>
  <property fmtid="{D5CDD505-2E9C-101B-9397-08002B2CF9AE}" pid="8" name="MSIP_Label_c144db1d-993e-40da-980d-6eea152adc50_ContentBits">
    <vt:lpwstr>0</vt:lpwstr>
  </property>
  <property fmtid="{D5CDD505-2E9C-101B-9397-08002B2CF9AE}" pid="9" name="MSIP_Label_c144db1d-993e-40da-980d-6eea152adc50_Tag">
    <vt:lpwstr>10, 0, 1, 1</vt:lpwstr>
  </property>
</Properties>
</file>