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E35DE6" w14:paraId="207BE72C" w14:textId="77777777">
        <w:tblPrEx>
          <w:tblCellMar>
            <w:top w:w="0" w:type="dxa"/>
            <w:bottom w:w="0" w:type="dxa"/>
          </w:tblCellMar>
        </w:tblPrEx>
        <w:tc>
          <w:tcPr>
            <w:tcW w:w="1620" w:type="dxa"/>
            <w:tcBorders>
              <w:bottom w:val="single" w:sz="4" w:space="0" w:color="auto"/>
            </w:tcBorders>
            <w:shd w:val="clear" w:color="auto" w:fill="FFFFFF"/>
            <w:vAlign w:val="center"/>
          </w:tcPr>
          <w:p w14:paraId="1B4A7FAA" w14:textId="77777777" w:rsidR="00E35DE6" w:rsidRDefault="00E35DE6" w:rsidP="00E35DE6">
            <w:pPr>
              <w:pStyle w:val="Header"/>
              <w:rPr>
                <w:rFonts w:ascii="Verdana" w:hAnsi="Verdana"/>
                <w:sz w:val="22"/>
              </w:rPr>
            </w:pPr>
            <w:r>
              <w:t>NPRR Number</w:t>
            </w:r>
          </w:p>
        </w:tc>
        <w:tc>
          <w:tcPr>
            <w:tcW w:w="1260" w:type="dxa"/>
            <w:tcBorders>
              <w:bottom w:val="single" w:sz="4" w:space="0" w:color="auto"/>
            </w:tcBorders>
            <w:vAlign w:val="center"/>
          </w:tcPr>
          <w:p w14:paraId="141065D1" w14:textId="77777777" w:rsidR="00E35DE6" w:rsidRDefault="00E35DE6" w:rsidP="00E35DE6">
            <w:pPr>
              <w:pStyle w:val="Header"/>
            </w:pPr>
            <w:hyperlink r:id="rId7" w:history="1">
              <w:r w:rsidRPr="00F75439">
                <w:rPr>
                  <w:rStyle w:val="Hyperlink"/>
                </w:rPr>
                <w:t>1290</w:t>
              </w:r>
            </w:hyperlink>
          </w:p>
        </w:tc>
        <w:tc>
          <w:tcPr>
            <w:tcW w:w="900" w:type="dxa"/>
            <w:tcBorders>
              <w:bottom w:val="single" w:sz="4" w:space="0" w:color="auto"/>
            </w:tcBorders>
            <w:shd w:val="clear" w:color="auto" w:fill="FFFFFF"/>
            <w:vAlign w:val="center"/>
          </w:tcPr>
          <w:p w14:paraId="541EBA39" w14:textId="77777777" w:rsidR="00E35DE6" w:rsidRDefault="00E35DE6" w:rsidP="00E35DE6">
            <w:pPr>
              <w:pStyle w:val="Header"/>
            </w:pPr>
            <w:r>
              <w:t>NPRR Title</w:t>
            </w:r>
          </w:p>
        </w:tc>
        <w:tc>
          <w:tcPr>
            <w:tcW w:w="6660" w:type="dxa"/>
            <w:tcBorders>
              <w:bottom w:val="single" w:sz="4" w:space="0" w:color="auto"/>
            </w:tcBorders>
            <w:vAlign w:val="center"/>
          </w:tcPr>
          <w:p w14:paraId="39DAF87F" w14:textId="77777777" w:rsidR="00E35DE6" w:rsidRDefault="00E35DE6" w:rsidP="00E35DE6">
            <w:pPr>
              <w:pStyle w:val="Header"/>
            </w:pPr>
            <w:r>
              <w:t>Gap Resolutions and Clarifications for the Implementation of RTC+B</w:t>
            </w:r>
          </w:p>
        </w:tc>
      </w:tr>
      <w:tr w:rsidR="00E35DE6" w14:paraId="591FCA96" w14:textId="77777777">
        <w:tblPrEx>
          <w:tblCellMar>
            <w:top w:w="0" w:type="dxa"/>
            <w:bottom w:w="0" w:type="dxa"/>
          </w:tblCellMar>
        </w:tblPrEx>
        <w:trPr>
          <w:trHeight w:val="413"/>
        </w:trPr>
        <w:tc>
          <w:tcPr>
            <w:tcW w:w="2880" w:type="dxa"/>
            <w:gridSpan w:val="2"/>
            <w:tcBorders>
              <w:top w:val="nil"/>
              <w:left w:val="nil"/>
              <w:bottom w:val="single" w:sz="4" w:space="0" w:color="auto"/>
              <w:right w:val="nil"/>
            </w:tcBorders>
            <w:vAlign w:val="center"/>
          </w:tcPr>
          <w:p w14:paraId="4C603DF4" w14:textId="77777777" w:rsidR="00E35DE6" w:rsidRDefault="00E35DE6" w:rsidP="00E35DE6">
            <w:pPr>
              <w:pStyle w:val="NormalArial"/>
            </w:pPr>
          </w:p>
        </w:tc>
        <w:tc>
          <w:tcPr>
            <w:tcW w:w="7560" w:type="dxa"/>
            <w:gridSpan w:val="2"/>
            <w:tcBorders>
              <w:top w:val="single" w:sz="4" w:space="0" w:color="auto"/>
              <w:left w:val="nil"/>
              <w:bottom w:val="nil"/>
              <w:right w:val="nil"/>
            </w:tcBorders>
            <w:vAlign w:val="center"/>
          </w:tcPr>
          <w:p w14:paraId="2335919C" w14:textId="77777777" w:rsidR="00E35DE6" w:rsidRDefault="00E35DE6" w:rsidP="00E35DE6">
            <w:pPr>
              <w:pStyle w:val="NormalArial"/>
            </w:pPr>
          </w:p>
        </w:tc>
      </w:tr>
      <w:tr w:rsidR="00E35DE6" w14:paraId="7C932AE3" w14:textId="77777777">
        <w:tblPrEx>
          <w:tblCellMar>
            <w:top w:w="0" w:type="dxa"/>
            <w:bottom w:w="0" w:type="dxa"/>
          </w:tblCellMar>
        </w:tblPrEx>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3ABD02F" w14:textId="77777777" w:rsidR="00E35DE6" w:rsidRDefault="00E35DE6" w:rsidP="00E35DE6">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15E5FEE" w14:textId="77777777" w:rsidR="00E35DE6" w:rsidRDefault="00E35DE6" w:rsidP="00E35DE6">
            <w:pPr>
              <w:pStyle w:val="NormalArial"/>
            </w:pPr>
            <w:r>
              <w:t xml:space="preserve">July </w:t>
            </w:r>
            <w:r w:rsidR="00EF61F6">
              <w:t>7</w:t>
            </w:r>
            <w:r>
              <w:t>, 2025</w:t>
            </w:r>
          </w:p>
        </w:tc>
      </w:tr>
      <w:tr w:rsidR="00E35DE6" w14:paraId="61D33849" w14:textId="77777777">
        <w:tblPrEx>
          <w:tblCellMar>
            <w:top w:w="0" w:type="dxa"/>
            <w:bottom w:w="0" w:type="dxa"/>
          </w:tblCellMar>
        </w:tblPrEx>
        <w:trPr>
          <w:trHeight w:val="467"/>
        </w:trPr>
        <w:tc>
          <w:tcPr>
            <w:tcW w:w="2880" w:type="dxa"/>
            <w:gridSpan w:val="2"/>
            <w:tcBorders>
              <w:top w:val="single" w:sz="4" w:space="0" w:color="auto"/>
              <w:left w:val="nil"/>
              <w:bottom w:val="nil"/>
              <w:right w:val="nil"/>
            </w:tcBorders>
            <w:shd w:val="clear" w:color="auto" w:fill="FFFFFF"/>
            <w:vAlign w:val="center"/>
          </w:tcPr>
          <w:p w14:paraId="34E14937" w14:textId="77777777" w:rsidR="00E35DE6" w:rsidRDefault="00E35DE6" w:rsidP="00E35DE6">
            <w:pPr>
              <w:pStyle w:val="NormalArial"/>
            </w:pPr>
          </w:p>
        </w:tc>
        <w:tc>
          <w:tcPr>
            <w:tcW w:w="7560" w:type="dxa"/>
            <w:gridSpan w:val="2"/>
            <w:tcBorders>
              <w:top w:val="nil"/>
              <w:left w:val="nil"/>
              <w:bottom w:val="nil"/>
              <w:right w:val="nil"/>
            </w:tcBorders>
            <w:vAlign w:val="center"/>
          </w:tcPr>
          <w:p w14:paraId="41C29B79" w14:textId="77777777" w:rsidR="00E35DE6" w:rsidRDefault="00E35DE6" w:rsidP="00E35DE6">
            <w:pPr>
              <w:pStyle w:val="NormalArial"/>
            </w:pPr>
          </w:p>
        </w:tc>
      </w:tr>
      <w:tr w:rsidR="00E35DE6" w14:paraId="0736B80E" w14:textId="77777777">
        <w:tblPrEx>
          <w:tblCellMar>
            <w:top w:w="0" w:type="dxa"/>
            <w:bottom w:w="0" w:type="dxa"/>
          </w:tblCellMar>
        </w:tblPrEx>
        <w:trPr>
          <w:trHeight w:val="440"/>
        </w:trPr>
        <w:tc>
          <w:tcPr>
            <w:tcW w:w="10440" w:type="dxa"/>
            <w:gridSpan w:val="4"/>
            <w:tcBorders>
              <w:top w:val="single" w:sz="4" w:space="0" w:color="auto"/>
            </w:tcBorders>
            <w:shd w:val="clear" w:color="auto" w:fill="FFFFFF"/>
            <w:vAlign w:val="center"/>
          </w:tcPr>
          <w:p w14:paraId="7F2345B9" w14:textId="77777777" w:rsidR="00E35DE6" w:rsidRDefault="00E35DE6" w:rsidP="00E35DE6">
            <w:pPr>
              <w:pStyle w:val="Header"/>
              <w:jc w:val="center"/>
            </w:pPr>
            <w:r>
              <w:t>Submitter’s Information</w:t>
            </w:r>
          </w:p>
        </w:tc>
      </w:tr>
      <w:tr w:rsidR="00E35DE6" w14:paraId="3D7049C1" w14:textId="77777777">
        <w:tblPrEx>
          <w:tblCellMar>
            <w:top w:w="0" w:type="dxa"/>
            <w:bottom w:w="0" w:type="dxa"/>
          </w:tblCellMar>
        </w:tblPrEx>
        <w:trPr>
          <w:trHeight w:val="350"/>
        </w:trPr>
        <w:tc>
          <w:tcPr>
            <w:tcW w:w="2880" w:type="dxa"/>
            <w:gridSpan w:val="2"/>
            <w:shd w:val="clear" w:color="auto" w:fill="FFFFFF"/>
            <w:vAlign w:val="center"/>
          </w:tcPr>
          <w:p w14:paraId="593FAFA6" w14:textId="77777777" w:rsidR="00E35DE6" w:rsidRPr="00EC55B3" w:rsidRDefault="00E35DE6" w:rsidP="00E35DE6">
            <w:pPr>
              <w:pStyle w:val="Header"/>
            </w:pPr>
            <w:r w:rsidRPr="00EC55B3">
              <w:t>Name</w:t>
            </w:r>
          </w:p>
        </w:tc>
        <w:tc>
          <w:tcPr>
            <w:tcW w:w="7560" w:type="dxa"/>
            <w:gridSpan w:val="2"/>
            <w:vAlign w:val="center"/>
          </w:tcPr>
          <w:p w14:paraId="7B4266D7" w14:textId="46D8F9A5" w:rsidR="00E35DE6" w:rsidRDefault="00BB01DE" w:rsidP="00E35DE6">
            <w:pPr>
              <w:pStyle w:val="NormalArial"/>
            </w:pPr>
            <w:r>
              <w:t>Michael Ratliff</w:t>
            </w:r>
            <w:r w:rsidR="00582660">
              <w:t xml:space="preserve"> / </w:t>
            </w:r>
            <w:r>
              <w:t>Mandy Meadors</w:t>
            </w:r>
          </w:p>
        </w:tc>
      </w:tr>
      <w:tr w:rsidR="00E35DE6" w14:paraId="6D66265C" w14:textId="77777777">
        <w:tblPrEx>
          <w:tblCellMar>
            <w:top w:w="0" w:type="dxa"/>
            <w:bottom w:w="0" w:type="dxa"/>
          </w:tblCellMar>
        </w:tblPrEx>
        <w:trPr>
          <w:trHeight w:val="350"/>
        </w:trPr>
        <w:tc>
          <w:tcPr>
            <w:tcW w:w="2880" w:type="dxa"/>
            <w:gridSpan w:val="2"/>
            <w:shd w:val="clear" w:color="auto" w:fill="FFFFFF"/>
            <w:vAlign w:val="center"/>
          </w:tcPr>
          <w:p w14:paraId="17CA5080" w14:textId="77777777" w:rsidR="00E35DE6" w:rsidRPr="00EC55B3" w:rsidRDefault="00E35DE6" w:rsidP="00E35DE6">
            <w:pPr>
              <w:pStyle w:val="Header"/>
            </w:pPr>
            <w:r w:rsidRPr="00EC55B3">
              <w:t>E-mail Address</w:t>
            </w:r>
          </w:p>
        </w:tc>
        <w:tc>
          <w:tcPr>
            <w:tcW w:w="7560" w:type="dxa"/>
            <w:gridSpan w:val="2"/>
            <w:vAlign w:val="center"/>
          </w:tcPr>
          <w:p w14:paraId="477EFABE" w14:textId="075CE1C8" w:rsidR="00E35DE6" w:rsidRDefault="00BB01DE" w:rsidP="00E35DE6">
            <w:pPr>
              <w:pStyle w:val="NormalArial"/>
            </w:pPr>
            <w:hyperlink r:id="rId8" w:history="1">
              <w:r w:rsidRPr="00D32CB9">
                <w:rPr>
                  <w:rStyle w:val="Hyperlink"/>
                </w:rPr>
                <w:t>mratliff@spearmintenergy.com</w:t>
              </w:r>
            </w:hyperlink>
            <w:r w:rsidR="00582660">
              <w:t xml:space="preserve"> / </w:t>
            </w:r>
            <w:hyperlink r:id="rId9" w:history="1">
              <w:r w:rsidR="00582660" w:rsidRPr="00081E3A">
                <w:rPr>
                  <w:rStyle w:val="Hyperlink"/>
                </w:rPr>
                <w:t>mmeadors@pluspower.com</w:t>
              </w:r>
            </w:hyperlink>
          </w:p>
        </w:tc>
      </w:tr>
      <w:tr w:rsidR="00E35DE6" w14:paraId="461B9FB7" w14:textId="77777777">
        <w:tblPrEx>
          <w:tblCellMar>
            <w:top w:w="0" w:type="dxa"/>
            <w:bottom w:w="0" w:type="dxa"/>
          </w:tblCellMar>
        </w:tblPrEx>
        <w:trPr>
          <w:trHeight w:val="350"/>
        </w:trPr>
        <w:tc>
          <w:tcPr>
            <w:tcW w:w="2880" w:type="dxa"/>
            <w:gridSpan w:val="2"/>
            <w:shd w:val="clear" w:color="auto" w:fill="FFFFFF"/>
            <w:vAlign w:val="center"/>
          </w:tcPr>
          <w:p w14:paraId="02DA8160" w14:textId="77777777" w:rsidR="00E35DE6" w:rsidRPr="00EC55B3" w:rsidRDefault="00E35DE6" w:rsidP="00E35DE6">
            <w:pPr>
              <w:pStyle w:val="Header"/>
            </w:pPr>
            <w:r w:rsidRPr="00EC55B3">
              <w:t>Company</w:t>
            </w:r>
          </w:p>
        </w:tc>
        <w:tc>
          <w:tcPr>
            <w:tcW w:w="7560" w:type="dxa"/>
            <w:gridSpan w:val="2"/>
            <w:vAlign w:val="center"/>
          </w:tcPr>
          <w:p w14:paraId="13A1ED5C" w14:textId="276BF4E0" w:rsidR="00E35DE6" w:rsidRDefault="00BB01DE" w:rsidP="00E35DE6">
            <w:pPr>
              <w:pStyle w:val="NormalArial"/>
            </w:pPr>
            <w:r>
              <w:t>Spearmint Renewable Development Company</w:t>
            </w:r>
            <w:r w:rsidR="00582660">
              <w:t xml:space="preserve"> / </w:t>
            </w:r>
            <w:r>
              <w:t>Plus Power</w:t>
            </w:r>
            <w:r w:rsidR="0027132B">
              <w:t xml:space="preserve"> (“Joint Commenters”)</w:t>
            </w:r>
          </w:p>
        </w:tc>
      </w:tr>
      <w:tr w:rsidR="00E35DE6" w14:paraId="04E2E018"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2CCB104A" w14:textId="77777777" w:rsidR="00E35DE6" w:rsidRPr="00EC55B3" w:rsidRDefault="00E35DE6" w:rsidP="00E35DE6">
            <w:pPr>
              <w:pStyle w:val="Header"/>
            </w:pPr>
            <w:r w:rsidRPr="00EC55B3">
              <w:t>Phone Number</w:t>
            </w:r>
          </w:p>
        </w:tc>
        <w:tc>
          <w:tcPr>
            <w:tcW w:w="7560" w:type="dxa"/>
            <w:gridSpan w:val="2"/>
            <w:tcBorders>
              <w:bottom w:val="single" w:sz="4" w:space="0" w:color="auto"/>
            </w:tcBorders>
            <w:vAlign w:val="center"/>
          </w:tcPr>
          <w:p w14:paraId="053CB470" w14:textId="531F1924" w:rsidR="00E35DE6" w:rsidRDefault="00E35DE6" w:rsidP="00E35DE6">
            <w:pPr>
              <w:pStyle w:val="NormalArial"/>
            </w:pPr>
          </w:p>
        </w:tc>
      </w:tr>
      <w:tr w:rsidR="00E35DE6" w14:paraId="650E1C37" w14:textId="77777777">
        <w:tblPrEx>
          <w:tblCellMar>
            <w:top w:w="0" w:type="dxa"/>
            <w:bottom w:w="0" w:type="dxa"/>
          </w:tblCellMar>
        </w:tblPrEx>
        <w:trPr>
          <w:trHeight w:val="350"/>
        </w:trPr>
        <w:tc>
          <w:tcPr>
            <w:tcW w:w="2880" w:type="dxa"/>
            <w:gridSpan w:val="2"/>
            <w:shd w:val="clear" w:color="auto" w:fill="FFFFFF"/>
            <w:vAlign w:val="center"/>
          </w:tcPr>
          <w:p w14:paraId="0EBB9D10" w14:textId="77777777" w:rsidR="00E35DE6" w:rsidRPr="00EC55B3" w:rsidRDefault="00E35DE6" w:rsidP="00E35DE6">
            <w:pPr>
              <w:pStyle w:val="Header"/>
            </w:pPr>
            <w:r>
              <w:t>Cell</w:t>
            </w:r>
            <w:r w:rsidRPr="00EC55B3">
              <w:t xml:space="preserve"> Number</w:t>
            </w:r>
          </w:p>
        </w:tc>
        <w:tc>
          <w:tcPr>
            <w:tcW w:w="7560" w:type="dxa"/>
            <w:gridSpan w:val="2"/>
            <w:vAlign w:val="center"/>
          </w:tcPr>
          <w:p w14:paraId="4E8525F6" w14:textId="6C0C1ED3" w:rsidR="00E35DE6" w:rsidRDefault="00C71DC2" w:rsidP="00E35DE6">
            <w:pPr>
              <w:pStyle w:val="NormalArial"/>
            </w:pPr>
            <w:r>
              <w:t>812</w:t>
            </w:r>
            <w:r w:rsidR="00582660">
              <w:t>-</w:t>
            </w:r>
            <w:r>
              <w:t>322-4164</w:t>
            </w:r>
            <w:r w:rsidR="00582660">
              <w:t xml:space="preserve"> / </w:t>
            </w:r>
            <w:r w:rsidRPr="00C71DC2">
              <w:t>910</w:t>
            </w:r>
            <w:r w:rsidR="00582660">
              <w:t>-</w:t>
            </w:r>
            <w:r w:rsidRPr="00C71DC2">
              <w:t>465-1370</w:t>
            </w:r>
          </w:p>
        </w:tc>
      </w:tr>
      <w:tr w:rsidR="00E35DE6" w14:paraId="6EDA4C31"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695D5F9E" w14:textId="77777777" w:rsidR="00E35DE6" w:rsidRPr="00EC55B3" w:rsidDel="00075A94" w:rsidRDefault="00E35DE6" w:rsidP="00E35DE6">
            <w:pPr>
              <w:pStyle w:val="Header"/>
            </w:pPr>
            <w:r>
              <w:t>Market Segment</w:t>
            </w:r>
          </w:p>
        </w:tc>
        <w:tc>
          <w:tcPr>
            <w:tcW w:w="7560" w:type="dxa"/>
            <w:gridSpan w:val="2"/>
            <w:tcBorders>
              <w:bottom w:val="single" w:sz="4" w:space="0" w:color="auto"/>
            </w:tcBorders>
            <w:vAlign w:val="center"/>
          </w:tcPr>
          <w:p w14:paraId="3E2A10FB" w14:textId="4BAB90B5" w:rsidR="00E35DE6" w:rsidRDefault="00582660" w:rsidP="00E35DE6">
            <w:pPr>
              <w:pStyle w:val="NormalArial"/>
            </w:pPr>
            <w:r>
              <w:t>Independent Generator</w:t>
            </w:r>
          </w:p>
        </w:tc>
      </w:tr>
    </w:tbl>
    <w:p w14:paraId="5A1A491D"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80EA4" w14:paraId="00D7F1CD" w14:textId="77777777" w:rsidTr="00ED22F8">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7BD6F73E" w14:textId="2FF3979F" w:rsidR="00580EA4" w:rsidRDefault="00580EA4" w:rsidP="00ED22F8">
            <w:pPr>
              <w:pStyle w:val="Header"/>
              <w:jc w:val="center"/>
            </w:pPr>
            <w:r>
              <w:t>Comments</w:t>
            </w:r>
          </w:p>
        </w:tc>
      </w:tr>
    </w:tbl>
    <w:p w14:paraId="1C88764F" w14:textId="28076A2F" w:rsidR="00BB01DE" w:rsidRDefault="00E35DE6" w:rsidP="00582660">
      <w:pPr>
        <w:pStyle w:val="NormalArial"/>
        <w:spacing w:before="120" w:after="120"/>
      </w:pPr>
      <w:r>
        <w:t xml:space="preserve">Spearmint Energy </w:t>
      </w:r>
      <w:r w:rsidR="00BB01DE">
        <w:t xml:space="preserve">and Plus Power appreciate the opportunity to submit comments to ERCOT regarding the System Lambda Capping Process. We are grateful for ERCOT’s willingness to engage and collaborate with stakeholders to find a solution for </w:t>
      </w:r>
      <w:r w:rsidR="00C71DC2">
        <w:t>the</w:t>
      </w:r>
      <w:r w:rsidR="00BB01DE">
        <w:t xml:space="preserve"> issue</w:t>
      </w:r>
      <w:r w:rsidR="00C71DC2">
        <w:t xml:space="preserve"> </w:t>
      </w:r>
      <w:proofErr w:type="gramStart"/>
      <w:r w:rsidR="00C71DC2">
        <w:t>identified</w:t>
      </w:r>
      <w:proofErr w:type="gramEnd"/>
      <w:r w:rsidR="00BB01DE">
        <w:t xml:space="preserve">. Certainly, we also recognize the effort ERCOT is undertaking in implementing its </w:t>
      </w:r>
      <w:r w:rsidR="00582660">
        <w:t>R</w:t>
      </w:r>
      <w:r w:rsidR="00BB01DE">
        <w:t>eal-</w:t>
      </w:r>
      <w:r w:rsidR="00582660">
        <w:t>T</w:t>
      </w:r>
      <w:r w:rsidR="00BB01DE">
        <w:t>ime co-optimized market design, and</w:t>
      </w:r>
      <w:r w:rsidR="00C71DC2">
        <w:t xml:space="preserve"> we</w:t>
      </w:r>
      <w:r w:rsidR="00BB01DE">
        <w:t xml:space="preserve"> are mindful of the need to limit action items that take attention away from that important transition.</w:t>
      </w:r>
    </w:p>
    <w:p w14:paraId="4A62B980" w14:textId="2425FB6A" w:rsidR="00152993" w:rsidRDefault="00BB01DE" w:rsidP="00582660">
      <w:pPr>
        <w:pStyle w:val="NormalArial"/>
        <w:spacing w:before="120" w:after="120"/>
      </w:pPr>
      <w:r>
        <w:t xml:space="preserve">Spearmint and Plus Power </w:t>
      </w:r>
      <w:r w:rsidR="00E35DE6">
        <w:t xml:space="preserve">submit these comments in support of Hunt Energy Network’s proposed amendments to Nodal Protocol Revision Request (NPRR) 1290, as originally detailed by HEN </w:t>
      </w:r>
      <w:r w:rsidR="00956FEE">
        <w:t>in comments submitted</w:t>
      </w:r>
      <w:r w:rsidR="00E35DE6">
        <w:t xml:space="preserve"> June 16, 2025. </w:t>
      </w:r>
      <w:r w:rsidR="00956FEE">
        <w:t>As both HEN and ERCOT have acknowledged</w:t>
      </w:r>
      <w:r w:rsidR="00554395">
        <w:t xml:space="preserve"> in recent RTCBTF meetings</w:t>
      </w:r>
      <w:r w:rsidR="00956FEE">
        <w:t xml:space="preserve">, ERCOT’s current approach of setting </w:t>
      </w:r>
      <w:r w:rsidR="00582660">
        <w:t>L</w:t>
      </w:r>
      <w:r w:rsidR="00956FEE">
        <w:t xml:space="preserve">ocational </w:t>
      </w:r>
      <w:r w:rsidR="00582660">
        <w:t>M</w:t>
      </w:r>
      <w:r w:rsidR="00956FEE">
        <w:t xml:space="preserve">arginal </w:t>
      </w:r>
      <w:r w:rsidR="00582660">
        <w:t>P</w:t>
      </w:r>
      <w:r w:rsidR="00956FEE">
        <w:t>rices</w:t>
      </w:r>
      <w:r w:rsidR="00582660">
        <w:t xml:space="preserve"> (LMPs)</w:t>
      </w:r>
      <w:r w:rsidR="00956FEE">
        <w:t xml:space="preserve"> </w:t>
      </w:r>
      <w:r w:rsidR="00554395">
        <w:t>when capping System Lambda</w:t>
      </w:r>
      <w:r w:rsidR="00E35DE6">
        <w:t xml:space="preserve"> </w:t>
      </w:r>
      <w:r w:rsidR="00956FEE">
        <w:t xml:space="preserve">may produce wildly off-base price signals </w:t>
      </w:r>
      <w:r w:rsidR="00D8237A">
        <w:t>and</w:t>
      </w:r>
      <w:r w:rsidR="00554395">
        <w:t xml:space="preserve"> cause significant uncompensated losses for generating </w:t>
      </w:r>
      <w:r w:rsidR="00582660">
        <w:t>R</w:t>
      </w:r>
      <w:r w:rsidR="00554395">
        <w:t>esources</w:t>
      </w:r>
      <w:r w:rsidR="00956FEE">
        <w:t xml:space="preserve">. ERCOT’s proposed solution would provide </w:t>
      </w:r>
      <w:r w:rsidR="00554395">
        <w:t>make-whole payments</w:t>
      </w:r>
      <w:r w:rsidR="00956FEE">
        <w:t xml:space="preserve"> via</w:t>
      </w:r>
      <w:r w:rsidR="00554395">
        <w:t xml:space="preserve"> the emergency operations </w:t>
      </w:r>
      <w:r w:rsidR="00582660">
        <w:t>S</w:t>
      </w:r>
      <w:r w:rsidR="00554395">
        <w:t xml:space="preserve">ettlement process, </w:t>
      </w:r>
      <w:r w:rsidR="00C61129">
        <w:t xml:space="preserve">but while </w:t>
      </w:r>
      <w:r w:rsidR="00554395">
        <w:rPr>
          <w:i/>
          <w:iCs/>
        </w:rPr>
        <w:t xml:space="preserve">ex post </w:t>
      </w:r>
      <w:r w:rsidR="00C61129">
        <w:t>compensation</w:t>
      </w:r>
      <w:r w:rsidR="00554395">
        <w:t xml:space="preserve"> </w:t>
      </w:r>
      <w:r w:rsidR="00C61129">
        <w:t xml:space="preserve">may mitigate financial harm caused to generating </w:t>
      </w:r>
      <w:r w:rsidR="00582660">
        <w:t>R</w:t>
      </w:r>
      <w:r w:rsidR="00C61129">
        <w:t xml:space="preserve">esources, it </w:t>
      </w:r>
      <w:r w:rsidR="00554395">
        <w:t>do</w:t>
      </w:r>
      <w:r w:rsidR="00C61129">
        <w:t>es</w:t>
      </w:r>
      <w:r w:rsidR="00554395">
        <w:t xml:space="preserve"> not </w:t>
      </w:r>
      <w:r w:rsidR="00C61129">
        <w:t>solve</w:t>
      </w:r>
      <w:r w:rsidR="00554395">
        <w:t xml:space="preserve"> the </w:t>
      </w:r>
      <w:r w:rsidR="00582660">
        <w:t>R</w:t>
      </w:r>
      <w:r w:rsidR="00C61129">
        <w:t>eal-</w:t>
      </w:r>
      <w:r w:rsidR="00582660">
        <w:t>T</w:t>
      </w:r>
      <w:r w:rsidR="00C61129">
        <w:t xml:space="preserve">ime </w:t>
      </w:r>
      <w:r w:rsidR="00554395">
        <w:t>inefficienc</w:t>
      </w:r>
      <w:r w:rsidR="00C61129">
        <w:t xml:space="preserve">ies </w:t>
      </w:r>
      <w:r w:rsidR="00554395">
        <w:t xml:space="preserve">and risks </w:t>
      </w:r>
      <w:r w:rsidR="00C61129">
        <w:t>that the S</w:t>
      </w:r>
      <w:r w:rsidR="00582660">
        <w:t xml:space="preserve">ystem </w:t>
      </w:r>
      <w:r w:rsidR="00C61129">
        <w:t>L</w:t>
      </w:r>
      <w:r w:rsidR="00582660">
        <w:t>ambda</w:t>
      </w:r>
      <w:r w:rsidR="00C61129">
        <w:t xml:space="preserve"> capping process introduces to the market in certain conditions. </w:t>
      </w:r>
    </w:p>
    <w:p w14:paraId="05EE5C56" w14:textId="55C43345" w:rsidR="00D8237A" w:rsidRDefault="00554395" w:rsidP="00582660">
      <w:pPr>
        <w:pStyle w:val="NormalArial"/>
        <w:spacing w:before="120" w:after="120"/>
      </w:pPr>
      <w:r>
        <w:t xml:space="preserve">Both ERCOT and HEN have identified instances in which the current </w:t>
      </w:r>
      <w:r w:rsidR="00582660">
        <w:t>System Lambda</w:t>
      </w:r>
      <w:r>
        <w:t xml:space="preserve"> capping approach </w:t>
      </w:r>
      <w:r w:rsidR="00C61129">
        <w:t xml:space="preserve">would produce LMPs that do not reflect underlying market conditions. These occur in times of extreme scarcity, </w:t>
      </w:r>
      <w:r w:rsidR="00D8237A">
        <w:t xml:space="preserve">in which </w:t>
      </w:r>
      <w:r w:rsidR="001E10C3">
        <w:t xml:space="preserve">the same </w:t>
      </w:r>
      <w:r w:rsidR="00D8237A">
        <w:t xml:space="preserve">downward revision of </w:t>
      </w:r>
      <w:r w:rsidR="00582660">
        <w:t>System Lambda</w:t>
      </w:r>
      <w:r w:rsidR="00D8237A">
        <w:t xml:space="preserve"> is applied across all LMPs, causing some strong </w:t>
      </w:r>
      <w:r w:rsidR="00582660">
        <w:t>R</w:t>
      </w:r>
      <w:r w:rsidR="00D8237A">
        <w:t>eal-</w:t>
      </w:r>
      <w:r w:rsidR="00582660">
        <w:t>T</w:t>
      </w:r>
      <w:r w:rsidR="00D8237A">
        <w:t xml:space="preserve">ime prices </w:t>
      </w:r>
      <w:r w:rsidR="001E10C3">
        <w:t>to drop</w:t>
      </w:r>
      <w:r w:rsidR="00D8237A">
        <w:t xml:space="preserve"> into negative territory. Resources expecting to profit from scarcity pricing instead end up losing significant sums. </w:t>
      </w:r>
    </w:p>
    <w:p w14:paraId="059C2097" w14:textId="709DAE5E" w:rsidR="00D8237A" w:rsidRDefault="00BB01DE" w:rsidP="00582660">
      <w:pPr>
        <w:pStyle w:val="NormalArial"/>
        <w:spacing w:before="120" w:after="120"/>
      </w:pPr>
      <w:r>
        <w:lastRenderedPageBreak/>
        <w:t>Again, we</w:t>
      </w:r>
      <w:r w:rsidR="00D8237A">
        <w:t xml:space="preserve"> acknowledge and appreciate the efforts underway at ERCOT to prepare for </w:t>
      </w:r>
      <w:r w:rsidR="00582660">
        <w:t>R</w:t>
      </w:r>
      <w:r w:rsidR="00D8237A">
        <w:t>eal-</w:t>
      </w:r>
      <w:r w:rsidR="00582660">
        <w:t>T</w:t>
      </w:r>
      <w:r w:rsidR="00D8237A">
        <w:t xml:space="preserve">ime </w:t>
      </w:r>
      <w:r w:rsidR="00582660">
        <w:t>C</w:t>
      </w:r>
      <w:r w:rsidR="00D8237A">
        <w:t>o-optimization</w:t>
      </w:r>
      <w:r w:rsidR="00582660">
        <w:t xml:space="preserve"> (RTC)</w:t>
      </w:r>
      <w:r w:rsidR="00D8237A">
        <w:t xml:space="preserve">. We also appreciate ERCOT’s candid engagement with the </w:t>
      </w:r>
      <w:r w:rsidR="00582660">
        <w:t>System Lambda</w:t>
      </w:r>
      <w:r w:rsidR="00D8237A">
        <w:t xml:space="preserve"> capping issue and willingness to </w:t>
      </w:r>
      <w:r>
        <w:t>work with stakeholders</w:t>
      </w:r>
      <w:r w:rsidR="00D8237A">
        <w:t xml:space="preserve"> </w:t>
      </w:r>
      <w:r>
        <w:t>o</w:t>
      </w:r>
      <w:r w:rsidR="00D8237A">
        <w:t>n solutions. However, we do see this as a matter that needs urgent attention. The solution proposed by HEN – to revise the equation such that</w:t>
      </w:r>
      <w:r w:rsidR="001E10C3">
        <w:t xml:space="preserve"> the </w:t>
      </w:r>
      <w:r w:rsidR="00582660">
        <w:t>System Lambda</w:t>
      </w:r>
      <w:r w:rsidR="001E10C3">
        <w:t xml:space="preserve"> cap will not be applied to</w:t>
      </w:r>
      <w:r w:rsidR="00D8237A">
        <w:t xml:space="preserve"> LMPs below </w:t>
      </w:r>
      <w:r w:rsidR="00582660">
        <w:t>the Value of Lost Load (</w:t>
      </w:r>
      <w:r w:rsidR="00D8237A">
        <w:t>VOLL</w:t>
      </w:r>
      <w:r w:rsidR="00582660">
        <w:t>)</w:t>
      </w:r>
      <w:r w:rsidR="00D8237A">
        <w:t xml:space="preserve"> </w:t>
      </w:r>
      <w:r w:rsidR="00582660">
        <w:t>–</w:t>
      </w:r>
      <w:r w:rsidR="001E10C3">
        <w:t xml:space="preserve"> strikes us </w:t>
      </w:r>
      <w:r w:rsidR="005C347E">
        <w:t xml:space="preserve">as </w:t>
      </w:r>
      <w:r w:rsidR="001E10C3">
        <w:t xml:space="preserve">a reasonable and simple measure to protect price signals. We share HEN’s view that, </w:t>
      </w:r>
      <w:proofErr w:type="gramStart"/>
      <w:r w:rsidR="001E10C3">
        <w:t>if at all possible</w:t>
      </w:r>
      <w:proofErr w:type="gramEnd"/>
      <w:r w:rsidR="001E10C3">
        <w:t>, ERCOT should work to implement these proposed</w:t>
      </w:r>
      <w:r>
        <w:t xml:space="preserve"> </w:t>
      </w:r>
      <w:r w:rsidR="001E10C3">
        <w:t xml:space="preserve">changes prior to RTC go-live. </w:t>
      </w:r>
    </w:p>
    <w:p w14:paraId="3EED05F3" w14:textId="0D682D8C" w:rsidR="001E10C3" w:rsidRDefault="001E10C3" w:rsidP="00582660">
      <w:pPr>
        <w:pStyle w:val="NormalArial"/>
        <w:spacing w:before="120" w:after="120"/>
      </w:pPr>
      <w:r>
        <w:t xml:space="preserve">As the HEN comments acknowledge, these instances may be uncommon, </w:t>
      </w:r>
      <w:r w:rsidR="003764D7">
        <w:t xml:space="preserve">but are </w:t>
      </w:r>
      <w:r>
        <w:t xml:space="preserve">also most likely to occur in times of extreme scarcity – in which appropriate price signals are crucial. </w:t>
      </w:r>
      <w:r w:rsidR="00E4544C">
        <w:t xml:space="preserve">Especially as ERCOT continues to expand its </w:t>
      </w:r>
      <w:r w:rsidR="00582660">
        <w:t>E</w:t>
      </w:r>
      <w:r w:rsidR="00E4544C">
        <w:t xml:space="preserve">nergy </w:t>
      </w:r>
      <w:r w:rsidR="00582660">
        <w:t>S</w:t>
      </w:r>
      <w:r w:rsidR="00E4544C">
        <w:t xml:space="preserve">torage </w:t>
      </w:r>
      <w:r w:rsidR="00582660">
        <w:t>R</w:t>
      </w:r>
      <w:r w:rsidR="00E4544C">
        <w:t>esource</w:t>
      </w:r>
      <w:r w:rsidR="00582660">
        <w:t xml:space="preserve"> (ESR)</w:t>
      </w:r>
      <w:r w:rsidR="00E4544C">
        <w:t xml:space="preserve"> capacity, price distortion in extreme events would deprive the market of an important asset: the strategic bidding of ESRs. Efficient ESR participation in the energy-only market depends on pricing that reflects market conditions. The current system could potentially make it more difficult for the market to respond to a scarcity event, placing the ERCOT system at risk and sending damaging </w:t>
      </w:r>
      <w:r w:rsidR="003764D7">
        <w:t xml:space="preserve">long-term </w:t>
      </w:r>
      <w:r w:rsidR="00E4544C">
        <w:t>signals about the energy-only market.</w:t>
      </w:r>
    </w:p>
    <w:p w14:paraId="3818223D" w14:textId="70A7FC3E" w:rsidR="00BD7258" w:rsidRDefault="00E4544C" w:rsidP="00582660">
      <w:pPr>
        <w:pStyle w:val="NormalArial"/>
        <w:spacing w:before="120" w:after="120"/>
      </w:pPr>
      <w:r>
        <w:t>For these reasons, we ask ERCOT to consider implementing the amendments from HEN prior to go-live.</w:t>
      </w:r>
      <w:r w:rsidR="00D8237A">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E1B9D11" w14:textId="77777777" w:rsidTr="00B5080A">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10E64CC3" w14:textId="77777777" w:rsidR="00BD7258" w:rsidRDefault="00BD7258" w:rsidP="00B5080A">
            <w:pPr>
              <w:pStyle w:val="Header"/>
              <w:jc w:val="center"/>
            </w:pPr>
            <w:r>
              <w:t>Revised Cover Page Language</w:t>
            </w:r>
          </w:p>
        </w:tc>
      </w:tr>
    </w:tbl>
    <w:p w14:paraId="16F55948" w14:textId="316CB355" w:rsidR="00BD7258" w:rsidRDefault="00582660" w:rsidP="00582660">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31FB9A9"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5D6EEA4F" w14:textId="77777777" w:rsidR="00152993" w:rsidRDefault="00152993">
            <w:pPr>
              <w:pStyle w:val="Header"/>
              <w:jc w:val="center"/>
            </w:pPr>
            <w:r>
              <w:t>Revised Proposed Protocol Language</w:t>
            </w:r>
          </w:p>
        </w:tc>
      </w:tr>
    </w:tbl>
    <w:p w14:paraId="039EE8D8" w14:textId="11E1370E" w:rsidR="00152993" w:rsidRDefault="00582660" w:rsidP="00582660">
      <w:pPr>
        <w:pStyle w:val="NormalArial"/>
        <w:spacing w:before="120" w:after="120"/>
      </w:pPr>
      <w:r>
        <w:t>None</w:t>
      </w: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1F7F" w14:textId="77777777" w:rsidR="00E41574" w:rsidRDefault="00E41574">
      <w:r>
        <w:separator/>
      </w:r>
    </w:p>
  </w:endnote>
  <w:endnote w:type="continuationSeparator" w:id="0">
    <w:p w14:paraId="34252DD3" w14:textId="77777777" w:rsidR="00E41574" w:rsidRDefault="00E4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2FF6" w14:textId="5E2D7763"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580EA4">
      <w:rPr>
        <w:rFonts w:ascii="Arial" w:hAnsi="Arial"/>
        <w:noProof/>
        <w:sz w:val="18"/>
      </w:rPr>
      <w:t>1290NPRR-06 Joint Commenters Comments 070725</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09ED837"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DB95" w14:textId="77777777" w:rsidR="00E41574" w:rsidRDefault="00E41574">
      <w:r>
        <w:separator/>
      </w:r>
    </w:p>
  </w:footnote>
  <w:footnote w:type="continuationSeparator" w:id="0">
    <w:p w14:paraId="19317BDA" w14:textId="77777777" w:rsidR="00E41574" w:rsidRDefault="00E41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4951" w14:textId="77777777" w:rsidR="00EE6681" w:rsidRDefault="00EE6681">
    <w:pPr>
      <w:pStyle w:val="Header"/>
      <w:jc w:val="center"/>
      <w:rPr>
        <w:sz w:val="32"/>
      </w:rPr>
    </w:pPr>
    <w:r>
      <w:rPr>
        <w:sz w:val="32"/>
      </w:rPr>
      <w:t>NPRR Comments</w:t>
    </w:r>
  </w:p>
  <w:p w14:paraId="64AD595A"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31122758">
    <w:abstractNumId w:val="0"/>
  </w:num>
  <w:num w:numId="2" w16cid:durableId="339551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132855"/>
    <w:rsid w:val="00152993"/>
    <w:rsid w:val="00170297"/>
    <w:rsid w:val="001A227D"/>
    <w:rsid w:val="001E10C3"/>
    <w:rsid w:val="001E2032"/>
    <w:rsid w:val="0027132B"/>
    <w:rsid w:val="003010C0"/>
    <w:rsid w:val="00332A97"/>
    <w:rsid w:val="003437D7"/>
    <w:rsid w:val="00350C00"/>
    <w:rsid w:val="00366113"/>
    <w:rsid w:val="003764D7"/>
    <w:rsid w:val="003C270C"/>
    <w:rsid w:val="003D0994"/>
    <w:rsid w:val="00423824"/>
    <w:rsid w:val="00434771"/>
    <w:rsid w:val="0043567D"/>
    <w:rsid w:val="004B7B90"/>
    <w:rsid w:val="004E2C19"/>
    <w:rsid w:val="00554395"/>
    <w:rsid w:val="00580EA4"/>
    <w:rsid w:val="00582660"/>
    <w:rsid w:val="005C347E"/>
    <w:rsid w:val="005D284C"/>
    <w:rsid w:val="00604512"/>
    <w:rsid w:val="00626CD9"/>
    <w:rsid w:val="00633E23"/>
    <w:rsid w:val="00673B94"/>
    <w:rsid w:val="00680AC6"/>
    <w:rsid w:val="006835D8"/>
    <w:rsid w:val="006C316E"/>
    <w:rsid w:val="006D0F7C"/>
    <w:rsid w:val="007269C4"/>
    <w:rsid w:val="0074209E"/>
    <w:rsid w:val="007F2CA8"/>
    <w:rsid w:val="007F7161"/>
    <w:rsid w:val="0085559E"/>
    <w:rsid w:val="00896B1B"/>
    <w:rsid w:val="008E559E"/>
    <w:rsid w:val="00916080"/>
    <w:rsid w:val="00921A68"/>
    <w:rsid w:val="00956FEE"/>
    <w:rsid w:val="00A015C4"/>
    <w:rsid w:val="00A15172"/>
    <w:rsid w:val="00B5080A"/>
    <w:rsid w:val="00B771DA"/>
    <w:rsid w:val="00B943AE"/>
    <w:rsid w:val="00BB01DE"/>
    <w:rsid w:val="00BD7258"/>
    <w:rsid w:val="00C0598D"/>
    <w:rsid w:val="00C11956"/>
    <w:rsid w:val="00C602E5"/>
    <w:rsid w:val="00C61129"/>
    <w:rsid w:val="00C71DC2"/>
    <w:rsid w:val="00C748FD"/>
    <w:rsid w:val="00D4046E"/>
    <w:rsid w:val="00D4362F"/>
    <w:rsid w:val="00D8237A"/>
    <w:rsid w:val="00DD4739"/>
    <w:rsid w:val="00DE5F33"/>
    <w:rsid w:val="00E07B54"/>
    <w:rsid w:val="00E11F78"/>
    <w:rsid w:val="00E35DE6"/>
    <w:rsid w:val="00E41574"/>
    <w:rsid w:val="00E4544C"/>
    <w:rsid w:val="00E621E1"/>
    <w:rsid w:val="00EC55B3"/>
    <w:rsid w:val="00EE6681"/>
    <w:rsid w:val="00EF61F6"/>
    <w:rsid w:val="00F96FB2"/>
    <w:rsid w:val="00FA729A"/>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5F008F9"/>
  <w15:chartTrackingRefBased/>
  <w15:docId w15:val="{26065BE7-0D3F-4FDE-8E46-CAEEEAD2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BB0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ratliff@spearmintenerg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NPRR12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meadors@plus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556</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3903</CharactersWithSpaces>
  <SharedDoc>false</SharedDoc>
  <HLinks>
    <vt:vector size="12" baseType="variant">
      <vt:variant>
        <vt:i4>1048636</vt:i4>
      </vt:variant>
      <vt:variant>
        <vt:i4>3</vt:i4>
      </vt:variant>
      <vt:variant>
        <vt:i4>0</vt:i4>
      </vt:variant>
      <vt:variant>
        <vt:i4>5</vt:i4>
      </vt:variant>
      <vt:variant>
        <vt:lpwstr>mailto:mratliff@spearmintenergy.com</vt:lpwstr>
      </vt:variant>
      <vt:variant>
        <vt:lpwstr/>
      </vt:variant>
      <vt:variant>
        <vt:i4>7143547</vt:i4>
      </vt:variant>
      <vt:variant>
        <vt:i4>0</vt:i4>
      </vt:variant>
      <vt:variant>
        <vt:i4>0</vt:i4>
      </vt:variant>
      <vt:variant>
        <vt:i4>5</vt:i4>
      </vt:variant>
      <vt:variant>
        <vt:lpwstr>https://www.ercot.com/mktrules/issues/NPRR1290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4</cp:revision>
  <cp:lastPrinted>2001-06-20T16:28:00Z</cp:lastPrinted>
  <dcterms:created xsi:type="dcterms:W3CDTF">2025-07-07T22:10:00Z</dcterms:created>
  <dcterms:modified xsi:type="dcterms:W3CDTF">2025-07-07T22:11:00Z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2025-07-07T22:11:09Z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4ef94037-bc16-471a-9be5-e76a3f61a237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