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D35FCF" w:rsidP="00D35FCF">
            <w:pPr>
              <w:pStyle w:val="Header"/>
              <w:jc w:val="center"/>
            </w:pPr>
            <w:hyperlink r:id="rId10" w:history="1">
              <w:r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737DFA">
            <w:pPr>
              <w:pStyle w:val="Header"/>
              <w:spacing w:before="120" w:after="120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2943C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9BDB7" w14:textId="2038C150" w:rsidR="00067FE2" w:rsidRPr="00E01925" w:rsidRDefault="00067FE2" w:rsidP="007D01B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943C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1FE14E" w14:textId="4F6E42B3" w:rsidR="00067FE2" w:rsidRPr="00E01925" w:rsidRDefault="00EA680B" w:rsidP="007D01B1">
            <w:pPr>
              <w:pStyle w:val="NormalArial"/>
              <w:spacing w:before="120" w:after="120"/>
            </w:pPr>
            <w:r>
              <w:t>June 24</w:t>
            </w:r>
            <w:r w:rsidR="002943CC">
              <w:t>, 2025</w:t>
            </w:r>
          </w:p>
        </w:tc>
      </w:tr>
      <w:tr w:rsidR="00067FE2" w14:paraId="79735CA3" w14:textId="77777777" w:rsidTr="002943C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4B4" w14:textId="49A0CA32" w:rsidR="00067FE2" w:rsidRPr="002943CC" w:rsidRDefault="002943CC" w:rsidP="007D01B1">
            <w:pPr>
              <w:pStyle w:val="NormalArial"/>
              <w:spacing w:before="120" w:after="120"/>
              <w:rPr>
                <w:b/>
                <w:bCs/>
              </w:rPr>
            </w:pPr>
            <w:r w:rsidRPr="002943C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49" w14:textId="2D44600D" w:rsidR="00067FE2" w:rsidRDefault="001F0689" w:rsidP="007D01B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FF8AC63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40EB17F3" w:rsidR="009D17F0" w:rsidRDefault="002943CC" w:rsidP="007D01B1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C4ECA84" w:rsidR="009D17F0" w:rsidRPr="00FB509B" w:rsidRDefault="0066370F" w:rsidP="007D01B1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24620D" w14:paraId="09918944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515FF" w14:textId="4F091F77" w:rsidR="0024620D" w:rsidRDefault="0024620D" w:rsidP="0024620D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C08F571" w14:textId="77777777" w:rsidR="0024620D" w:rsidRDefault="0024620D" w:rsidP="0024620D">
            <w:pPr>
              <w:pStyle w:val="NormalArial"/>
              <w:spacing w:before="120" w:after="120"/>
            </w:pPr>
            <w:r>
              <w:t>Cost/Budgetary:  Between $100K and $200K</w:t>
            </w:r>
          </w:p>
          <w:p w14:paraId="12F985DF" w14:textId="68132513" w:rsidR="0024620D" w:rsidRPr="00FB509B" w:rsidRDefault="0024620D" w:rsidP="0024620D">
            <w:pPr>
              <w:pStyle w:val="NormalArial"/>
              <w:spacing w:before="120" w:after="120"/>
            </w:pPr>
            <w:r>
              <w:t>Project Duration:  6 to 9 months</w:t>
            </w:r>
          </w:p>
        </w:tc>
      </w:tr>
      <w:tr w:rsidR="002943CC" w14:paraId="3A669935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BE89" w14:textId="19518944" w:rsidR="002943CC" w:rsidRDefault="002943CC" w:rsidP="007D01B1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7E36A03" w14:textId="2A3B7FB0" w:rsidR="002943CC" w:rsidRPr="00FB509B" w:rsidRDefault="001F0689" w:rsidP="007D01B1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2943CC" w14:paraId="3BDAEB6C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94DD" w14:textId="680BA967" w:rsidR="002943CC" w:rsidRDefault="002943CC" w:rsidP="007D01B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FC9CD6F" w14:textId="22158B8B" w:rsidR="002943CC" w:rsidRPr="00FB509B" w:rsidRDefault="0024620D" w:rsidP="007D01B1">
            <w:pPr>
              <w:pStyle w:val="NormalArial"/>
              <w:spacing w:before="120" w:after="120"/>
            </w:pPr>
            <w:r>
              <w:t>Priority – 2026; Rank – 4750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737DFA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18A652A9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6B2B8FBD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6pt;height:1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2D974320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6pt;height:1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2236AC27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6pt;height:1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3528F85F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6pt;height:1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57A43FBE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6pt;height:1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A7154" w14:textId="7E94A9C6" w:rsidR="002943CC" w:rsidRPr="002943CC" w:rsidRDefault="00290DF2" w:rsidP="00EA680B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  <w:tr w:rsidR="002943CC" w14:paraId="076AC8A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AB" w14:textId="6CE7EE61" w:rsidR="002943CC" w:rsidRDefault="002943CC" w:rsidP="002943C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F5" w14:textId="77777777" w:rsidR="002943CC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PRS voted unanimously to recommend approval of SCR830 as submitted.  All Market Segments participated in the vote.</w:t>
            </w:r>
          </w:p>
          <w:p w14:paraId="652D8768" w14:textId="6F397979" w:rsidR="00FA6256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2/12/25, PRS voted unanimously to table SCR830.</w:t>
            </w:r>
            <w:r w:rsidR="0024620D">
              <w:rPr>
                <w:rFonts w:cs="Arial"/>
              </w:rPr>
              <w:t xml:space="preserve">  All Market Segments participated in the vote.  </w:t>
            </w:r>
          </w:p>
          <w:p w14:paraId="7967350A" w14:textId="0FEF2CB9" w:rsidR="0024620D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PRS voted unanimously to en</w:t>
            </w:r>
            <w:r w:rsidRPr="0024620D">
              <w:rPr>
                <w:rFonts w:cs="Arial"/>
              </w:rPr>
              <w:t>dorse and forward to TAC the 2/12/25 PRS Report and 4/8/25 Impact Analysis for SCR830 with a recommended priority of 2026 and rank of 4750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2943CC" w14:paraId="786DA8C2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EC3" w14:textId="18B10271" w:rsidR="002943CC" w:rsidRDefault="002943CC" w:rsidP="002943C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9CD" w14:textId="77777777" w:rsidR="00FA6256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participants reviewed SCR830.</w:t>
            </w:r>
          </w:p>
          <w:p w14:paraId="6CFA7C69" w14:textId="77777777" w:rsidR="0024620D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2/12/25, participants reviewed the 2/7/25 ERCOT comments.  </w:t>
            </w:r>
          </w:p>
          <w:p w14:paraId="6C75A5FC" w14:textId="73D069DC" w:rsidR="002943CC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participants reviewed the 4/8/25 Impact Analysis</w:t>
            </w:r>
            <w:r w:rsidR="00256C58">
              <w:rPr>
                <w:rFonts w:cs="Arial"/>
              </w:rPr>
              <w:t xml:space="preserve"> and considered a priority and rank for SCR830</w:t>
            </w:r>
            <w:r w:rsidR="00397751">
              <w:rPr>
                <w:rFonts w:cs="Arial"/>
              </w:rPr>
              <w:t>.</w:t>
            </w:r>
            <w:r w:rsidR="002943CC">
              <w:rPr>
                <w:rFonts w:cs="Arial"/>
              </w:rPr>
              <w:t xml:space="preserve">  </w:t>
            </w:r>
          </w:p>
        </w:tc>
      </w:tr>
      <w:tr w:rsidR="00A44589" w14:paraId="1EB7C463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A01C" w14:textId="3B98015A" w:rsidR="00A44589" w:rsidRPr="00450880" w:rsidRDefault="00A44589" w:rsidP="00A44589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9E9" w14:textId="26CE1512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t>On 4/23/25, TAC voted unanimously t</w:t>
            </w:r>
            <w:r w:rsidRPr="00BA770D">
              <w:t xml:space="preserve">o recommend approval of </w:t>
            </w:r>
            <w:r>
              <w:t>SCR830</w:t>
            </w:r>
            <w:r w:rsidRPr="00BA770D">
              <w:t xml:space="preserve"> as recommended by PRS in the 4/9/25 PRS Report</w:t>
            </w:r>
            <w:r>
              <w:t>.  All Market Segments participated in the vote.</w:t>
            </w:r>
          </w:p>
        </w:tc>
      </w:tr>
      <w:tr w:rsidR="00A44589" w14:paraId="70CC6EF3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B798" w14:textId="1DF1276D" w:rsidR="00A44589" w:rsidRPr="00450880" w:rsidRDefault="00A44589" w:rsidP="00A44589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6CE" w14:textId="47825258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t>On 4/23/25, there was no additional discussion beyond TAC review of the items below.</w:t>
            </w:r>
          </w:p>
        </w:tc>
      </w:tr>
      <w:tr w:rsidR="00A44589" w14:paraId="4A657E50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7E083" w14:textId="6D9DDA53" w:rsidR="00A44589" w:rsidRPr="00450880" w:rsidRDefault="00A44589" w:rsidP="00A44589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29E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58E0C44" wp14:editId="6579759A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787EA9F6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FA17A2B" wp14:editId="70D8D308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2E4B3828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924CD38" wp14:editId="23E1CC2A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16B61EB1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28623389" wp14:editId="5A5FE529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274CDA75" w14:textId="63C41CB4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BE7404B" wp14:editId="619A5463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  <w:tr w:rsidR="00EA680B" w14:paraId="7A1CF836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74F1" w14:textId="09E87260" w:rsidR="00EA680B" w:rsidRDefault="00EA680B" w:rsidP="00A44589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E2A" w14:textId="3234A100" w:rsidR="00EA680B" w:rsidRDefault="00EA680B" w:rsidP="00A44589">
            <w:pPr>
              <w:pStyle w:val="NormalArial"/>
              <w:spacing w:before="120" w:after="120"/>
              <w:rPr>
                <w:noProof/>
              </w:rPr>
            </w:pPr>
            <w:r>
              <w:rPr>
                <w:noProof/>
              </w:rPr>
              <w:t>On 6/24/25, the ERCOT Board voted unanimously to recommend approval of SCR830 as recommended by TAC in the 4/23/25 TAC Report.</w:t>
            </w:r>
          </w:p>
        </w:tc>
      </w:tr>
      <w:tr w:rsidR="00397751" w14:paraId="09B68E0B" w14:textId="77777777" w:rsidTr="00565048">
        <w:trPr>
          <w:trHeight w:val="51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0A7" w14:textId="08B57303" w:rsidR="00397751" w:rsidRDefault="00397751" w:rsidP="00397751">
            <w:pPr>
              <w:pStyle w:val="NormalArial"/>
              <w:spacing w:before="120" w:after="120"/>
              <w:jc w:val="center"/>
              <w:rPr>
                <w:rFonts w:cs="Arial"/>
              </w:rPr>
            </w:pPr>
            <w:r w:rsidRPr="00EC7156">
              <w:rPr>
                <w:b/>
                <w:bCs/>
              </w:rPr>
              <w:t>Opinion</w:t>
            </w:r>
            <w:r w:rsidR="00ED6B0D">
              <w:rPr>
                <w:b/>
                <w:bCs/>
              </w:rPr>
              <w:t>s</w:t>
            </w:r>
          </w:p>
        </w:tc>
      </w:tr>
      <w:tr w:rsidR="00397751" w14:paraId="67B89C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20DD" w14:textId="757C3C32" w:rsidR="00397751" w:rsidRPr="00450880" w:rsidRDefault="00397751" w:rsidP="00397751">
            <w:pPr>
              <w:pStyle w:val="Header"/>
              <w:spacing w:before="120" w:after="120"/>
            </w:pPr>
            <w:r>
              <w:t>Credit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918" w14:textId="53B74C7E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397751" w14:paraId="0D092756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8B2F" w14:textId="3A1E3084" w:rsidR="00397751" w:rsidRPr="00450880" w:rsidRDefault="00397751" w:rsidP="00397751">
            <w:pPr>
              <w:pStyle w:val="Header"/>
              <w:spacing w:before="120" w:after="120"/>
            </w:pPr>
            <w:r>
              <w:t>Independent Market Monitor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976" w14:textId="166AD94A" w:rsidR="00397751" w:rsidRDefault="002F1004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 xml:space="preserve">IMM has no opinion on </w:t>
            </w:r>
            <w:r w:rsidR="00EA680B">
              <w:t>SCR830</w:t>
            </w:r>
            <w:r>
              <w:t>.</w:t>
            </w:r>
          </w:p>
        </w:tc>
      </w:tr>
      <w:tr w:rsidR="00397751" w14:paraId="065439D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09EB" w14:textId="33381697" w:rsidR="00397751" w:rsidRPr="00450880" w:rsidRDefault="00397751" w:rsidP="00397751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8EA" w14:textId="3284B9A4" w:rsidR="00397751" w:rsidRDefault="00A44589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ERCOT supports approval of SCR830.</w:t>
            </w:r>
          </w:p>
        </w:tc>
      </w:tr>
      <w:tr w:rsidR="00397751" w14:paraId="3303D7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7983" w14:textId="09C76225" w:rsidR="00397751" w:rsidRPr="00450880" w:rsidRDefault="00397751" w:rsidP="00397751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C94" w14:textId="1E1C8F4B" w:rsidR="00397751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 w:rsidRPr="00A44589">
              <w:t>ERCOT Staff has reviewed SCR830 and believes it has a positive market impact as it improves data quality by reducing the number of data errors and discrepancies between Market Participant-internal work management system and the RIOO system.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2423A1">
            <w:pPr>
              <w:pStyle w:val="NormalArial"/>
            </w:pPr>
            <w:hyperlink r:id="rId27" w:history="1">
              <w:r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25A3ECD9" w:rsidR="009A3772" w:rsidRDefault="002F1004">
            <w:pPr>
              <w:pStyle w:val="NormalArial"/>
            </w:pPr>
            <w:proofErr w:type="gramStart"/>
            <w:r>
              <w:t>Investor Owned</w:t>
            </w:r>
            <w:proofErr w:type="gramEnd"/>
            <w:r>
              <w:t xml:space="preserve"> Utility (IOU)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EA680B" w:rsidRPr="00D56D61" w14:paraId="0398F4A6" w14:textId="77777777" w:rsidTr="00737DFA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EA680B" w:rsidRPr="007C199B" w:rsidRDefault="00EA680B" w:rsidP="00EA680B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0350" w14:textId="7129410D" w:rsidR="00EA680B" w:rsidRPr="00D56D61" w:rsidRDefault="00EA680B" w:rsidP="00EA680B">
            <w:pPr>
              <w:pStyle w:val="NormalArial"/>
            </w:pPr>
            <w:r>
              <w:t>Jordan Troublefield</w:t>
            </w:r>
          </w:p>
        </w:tc>
      </w:tr>
      <w:tr w:rsidR="00EA680B" w:rsidRPr="00D56D61" w14:paraId="743F8B5C" w14:textId="77777777" w:rsidTr="00737DFA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EA680B" w:rsidRPr="007C199B" w:rsidRDefault="00EA680B" w:rsidP="00EA680B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C67" w14:textId="4A7CDEF6" w:rsidR="00EA680B" w:rsidRPr="00D56D61" w:rsidRDefault="00EA680B" w:rsidP="00EA680B">
            <w:pPr>
              <w:pStyle w:val="NormalArial"/>
            </w:pPr>
            <w:hyperlink r:id="rId28" w:history="1">
              <w:r>
                <w:rPr>
                  <w:rStyle w:val="Hyperlink"/>
                </w:rPr>
                <w:t>Jordan.Troublefield@ercot.com</w:t>
              </w:r>
            </w:hyperlink>
          </w:p>
        </w:tc>
      </w:tr>
      <w:tr w:rsidR="00EA680B" w:rsidRPr="005370B5" w14:paraId="395F6194" w14:textId="77777777" w:rsidTr="00737DFA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4D2307F" w14:textId="77777777" w:rsidR="00EA680B" w:rsidRPr="007C199B" w:rsidRDefault="00EA680B" w:rsidP="00EA680B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5D84" w14:textId="1B3A67C4" w:rsidR="00EA680B" w:rsidRDefault="00EA680B" w:rsidP="00EA680B">
            <w:pPr>
              <w:pStyle w:val="NormalArial"/>
            </w:pPr>
            <w:r>
              <w:t>512-248-6521</w:t>
            </w:r>
          </w:p>
        </w:tc>
      </w:tr>
      <w:tr w:rsidR="002943CC" w:rsidRPr="005370B5" w14:paraId="19C35FD0" w14:textId="77777777" w:rsidTr="002943CC">
        <w:trPr>
          <w:cantSplit/>
          <w:trHeight w:val="7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5FDF9D6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B662C6E" w14:textId="77777777" w:rsidR="002943CC" w:rsidRDefault="002943CC">
            <w:pPr>
              <w:pStyle w:val="NormalArial"/>
            </w:pPr>
          </w:p>
        </w:tc>
      </w:tr>
      <w:tr w:rsidR="002943CC" w:rsidRPr="005370B5" w14:paraId="509585C2" w14:textId="77777777" w:rsidTr="00AA069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D6B1871" w14:textId="50575088" w:rsidR="002943CC" w:rsidRDefault="002943CC" w:rsidP="002943CC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2943CC" w:rsidRPr="005370B5" w14:paraId="1DF5041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35AB501" w14:textId="67CE211C" w:rsidR="002943CC" w:rsidRPr="007C199B" w:rsidRDefault="002943CC" w:rsidP="002943CC">
            <w:pPr>
              <w:pStyle w:val="NormalArial"/>
              <w:rPr>
                <w:b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69DEA88C" w14:textId="69D918BE" w:rsidR="002943CC" w:rsidRDefault="002943CC" w:rsidP="002943CC">
            <w:pPr>
              <w:pStyle w:val="NormalArial"/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2943CC" w:rsidRPr="005370B5" w14:paraId="1DD6D2A5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1E73382" w14:textId="53CC6C18" w:rsidR="002943CC" w:rsidRPr="002943CC" w:rsidRDefault="00FA6256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020725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AFD6F9" w14:textId="52059DAA" w:rsidR="002943CC" w:rsidRDefault="00FA6256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397751" w:rsidRPr="005370B5" w14:paraId="74CE75BB" w14:textId="77777777" w:rsidTr="00874EC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7E94D07" w14:textId="0BF15C38" w:rsidR="00397751" w:rsidRDefault="00397751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030525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C3CD544" w14:textId="6B2BCD7A" w:rsidR="00397751" w:rsidRDefault="00397751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ED6B0D" w:rsidRPr="005370B5" w14:paraId="6D45DE30" w14:textId="77777777" w:rsidTr="00874ECD">
        <w:trPr>
          <w:cantSplit/>
          <w:trHeight w:val="56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2491D3A6" w14:textId="77777777" w:rsidR="00ED6B0D" w:rsidRDefault="00ED6B0D">
            <w:pPr>
              <w:pStyle w:val="NormalArial"/>
              <w:rPr>
                <w:b/>
              </w:rPr>
            </w:pPr>
          </w:p>
          <w:p w14:paraId="2D5C2E05" w14:textId="35A4A73B" w:rsidR="00ED6B0D" w:rsidRDefault="00ED6B0D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bottom w:val="nil"/>
              <w:right w:val="nil"/>
            </w:tcBorders>
            <w:vAlign w:val="center"/>
          </w:tcPr>
          <w:p w14:paraId="445E35E1" w14:textId="77777777" w:rsidR="00ED6B0D" w:rsidRDefault="00ED6B0D">
            <w:pPr>
              <w:pStyle w:val="NormalArial"/>
            </w:pPr>
          </w:p>
        </w:tc>
      </w:tr>
      <w:tr w:rsidR="007D01B1" w:rsidRPr="005370B5" w14:paraId="3CD41050" w14:textId="77777777" w:rsidTr="00C5183C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502CD1" w14:textId="49FC731B" w:rsidR="007D01B1" w:rsidRDefault="007D01B1" w:rsidP="007D01B1">
            <w:pPr>
              <w:pStyle w:val="NormalArial"/>
              <w:jc w:val="center"/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1B2F2F54" w14:textId="7DC1BDD7" w:rsidR="00A14D64" w:rsidRDefault="007D01B1" w:rsidP="007D01B1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cause for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/ginr/rest/dashboard/tdspList</w:t>
      </w:r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/ginr/rest/types/tdsp</w:t>
      </w:r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/ginr/rest/ginrRequest/{id}</w:t>
      </w:r>
    </w:p>
    <w:sectPr w:rsidR="006D53F4" w:rsidRPr="00517FD1">
      <w:headerReference w:type="default" r:id="rId29"/>
      <w:footerReference w:type="even" r:id="rId30"/>
      <w:footerReference w:type="default" r:id="rId31"/>
      <w:footerReference w:type="first" r:id="rId3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187A4D2B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</w:t>
    </w:r>
    <w:r w:rsidR="00EA680B">
      <w:rPr>
        <w:rFonts w:ascii="Arial" w:hAnsi="Arial" w:cs="Arial"/>
        <w:sz w:val="18"/>
      </w:rPr>
      <w:t xml:space="preserve">13 Board </w:t>
    </w:r>
    <w:r w:rsidR="002943CC">
      <w:rPr>
        <w:rFonts w:ascii="Arial" w:hAnsi="Arial" w:cs="Arial"/>
        <w:sz w:val="18"/>
      </w:rPr>
      <w:t xml:space="preserve">Report </w:t>
    </w:r>
    <w:r w:rsidR="00EA680B">
      <w:rPr>
        <w:rFonts w:ascii="Arial" w:hAnsi="Arial" w:cs="Arial"/>
        <w:sz w:val="18"/>
      </w:rPr>
      <w:t>062425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0FC190A8" w:rsidR="001F32AA" w:rsidRDefault="00EA680B" w:rsidP="00057131">
    <w:pPr>
      <w:pStyle w:val="Header"/>
      <w:jc w:val="center"/>
      <w:rPr>
        <w:sz w:val="32"/>
      </w:rPr>
    </w:pPr>
    <w:r>
      <w:rPr>
        <w:sz w:val="32"/>
      </w:rPr>
      <w:t xml:space="preserve">Board </w:t>
    </w:r>
    <w:r w:rsidR="002943CC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23411"/>
    <w:rsid w:val="00030F42"/>
    <w:rsid w:val="00057131"/>
    <w:rsid w:val="00060A3F"/>
    <w:rsid w:val="00064B44"/>
    <w:rsid w:val="000665EF"/>
    <w:rsid w:val="00067FE2"/>
    <w:rsid w:val="0007682E"/>
    <w:rsid w:val="000D1AEB"/>
    <w:rsid w:val="000D3E64"/>
    <w:rsid w:val="000F13C5"/>
    <w:rsid w:val="00105A36"/>
    <w:rsid w:val="001108F3"/>
    <w:rsid w:val="00112E23"/>
    <w:rsid w:val="00127FC3"/>
    <w:rsid w:val="001313B4"/>
    <w:rsid w:val="00133508"/>
    <w:rsid w:val="0014546D"/>
    <w:rsid w:val="001500D9"/>
    <w:rsid w:val="00156DB7"/>
    <w:rsid w:val="00157228"/>
    <w:rsid w:val="00160C3C"/>
    <w:rsid w:val="0017497A"/>
    <w:rsid w:val="0017783C"/>
    <w:rsid w:val="0019314C"/>
    <w:rsid w:val="001C7336"/>
    <w:rsid w:val="001D13F6"/>
    <w:rsid w:val="001F0689"/>
    <w:rsid w:val="001F32AA"/>
    <w:rsid w:val="001F38F0"/>
    <w:rsid w:val="00214D1B"/>
    <w:rsid w:val="0022146B"/>
    <w:rsid w:val="00237430"/>
    <w:rsid w:val="002423A1"/>
    <w:rsid w:val="0024620D"/>
    <w:rsid w:val="00256C58"/>
    <w:rsid w:val="00276A99"/>
    <w:rsid w:val="00286AD9"/>
    <w:rsid w:val="00286C5E"/>
    <w:rsid w:val="00290DF2"/>
    <w:rsid w:val="002943CC"/>
    <w:rsid w:val="002966F3"/>
    <w:rsid w:val="002B69F3"/>
    <w:rsid w:val="002B763A"/>
    <w:rsid w:val="002D382A"/>
    <w:rsid w:val="002F1004"/>
    <w:rsid w:val="002F1EDD"/>
    <w:rsid w:val="003013F2"/>
    <w:rsid w:val="0030232A"/>
    <w:rsid w:val="0030694A"/>
    <w:rsid w:val="003069F4"/>
    <w:rsid w:val="00341C5B"/>
    <w:rsid w:val="00360920"/>
    <w:rsid w:val="0038438E"/>
    <w:rsid w:val="00384709"/>
    <w:rsid w:val="00386C35"/>
    <w:rsid w:val="00397751"/>
    <w:rsid w:val="003A3D77"/>
    <w:rsid w:val="003B5AED"/>
    <w:rsid w:val="003C6B7B"/>
    <w:rsid w:val="004135BD"/>
    <w:rsid w:val="0042697D"/>
    <w:rsid w:val="004302A4"/>
    <w:rsid w:val="004463BA"/>
    <w:rsid w:val="004669A6"/>
    <w:rsid w:val="00467146"/>
    <w:rsid w:val="00472CC3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4E70"/>
    <w:rsid w:val="00517FD1"/>
    <w:rsid w:val="00534C6C"/>
    <w:rsid w:val="00552A41"/>
    <w:rsid w:val="00565AC4"/>
    <w:rsid w:val="005841C0"/>
    <w:rsid w:val="0059260F"/>
    <w:rsid w:val="005E5074"/>
    <w:rsid w:val="005E5565"/>
    <w:rsid w:val="005F7505"/>
    <w:rsid w:val="00615D5E"/>
    <w:rsid w:val="00622E99"/>
    <w:rsid w:val="00632097"/>
    <w:rsid w:val="0066370F"/>
    <w:rsid w:val="006A0784"/>
    <w:rsid w:val="006A697B"/>
    <w:rsid w:val="006B4DDE"/>
    <w:rsid w:val="006D53F4"/>
    <w:rsid w:val="0070698B"/>
    <w:rsid w:val="00737DFA"/>
    <w:rsid w:val="00743968"/>
    <w:rsid w:val="00766B12"/>
    <w:rsid w:val="007703BD"/>
    <w:rsid w:val="007823A6"/>
    <w:rsid w:val="00785415"/>
    <w:rsid w:val="00791CB9"/>
    <w:rsid w:val="00793130"/>
    <w:rsid w:val="007B5A42"/>
    <w:rsid w:val="007C199B"/>
    <w:rsid w:val="007D01B1"/>
    <w:rsid w:val="007D2EC5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74ECD"/>
    <w:rsid w:val="00887E28"/>
    <w:rsid w:val="008A55A4"/>
    <w:rsid w:val="008D4E27"/>
    <w:rsid w:val="008D5C3A"/>
    <w:rsid w:val="008E6DA2"/>
    <w:rsid w:val="008F604C"/>
    <w:rsid w:val="00902E58"/>
    <w:rsid w:val="00907B1E"/>
    <w:rsid w:val="00943696"/>
    <w:rsid w:val="00943AFD"/>
    <w:rsid w:val="00963A51"/>
    <w:rsid w:val="00967E75"/>
    <w:rsid w:val="00983B6E"/>
    <w:rsid w:val="00984A7B"/>
    <w:rsid w:val="009936F8"/>
    <w:rsid w:val="009A3772"/>
    <w:rsid w:val="009B11DD"/>
    <w:rsid w:val="009D17F0"/>
    <w:rsid w:val="009F5C7F"/>
    <w:rsid w:val="00A14D64"/>
    <w:rsid w:val="00A30899"/>
    <w:rsid w:val="00A3605C"/>
    <w:rsid w:val="00A42796"/>
    <w:rsid w:val="00A44589"/>
    <w:rsid w:val="00A5311D"/>
    <w:rsid w:val="00A713CB"/>
    <w:rsid w:val="00A8293E"/>
    <w:rsid w:val="00AD3B58"/>
    <w:rsid w:val="00AE2BCE"/>
    <w:rsid w:val="00AF56C6"/>
    <w:rsid w:val="00B21574"/>
    <w:rsid w:val="00B24A54"/>
    <w:rsid w:val="00B57F96"/>
    <w:rsid w:val="00B67892"/>
    <w:rsid w:val="00BA4D33"/>
    <w:rsid w:val="00BC2D06"/>
    <w:rsid w:val="00BC3B6D"/>
    <w:rsid w:val="00BD0874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519"/>
    <w:rsid w:val="00D91EE9"/>
    <w:rsid w:val="00D97220"/>
    <w:rsid w:val="00DA062E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A680B"/>
    <w:rsid w:val="00EC335F"/>
    <w:rsid w:val="00EC364B"/>
    <w:rsid w:val="00EC48FB"/>
    <w:rsid w:val="00ED2321"/>
    <w:rsid w:val="00ED6B0D"/>
    <w:rsid w:val="00EF232A"/>
    <w:rsid w:val="00F05A69"/>
    <w:rsid w:val="00F124B4"/>
    <w:rsid w:val="00F43FFD"/>
    <w:rsid w:val="00F44236"/>
    <w:rsid w:val="00F52517"/>
    <w:rsid w:val="00F80BBC"/>
    <w:rsid w:val="00FA57B2"/>
    <w:rsid w:val="00FA6256"/>
    <w:rsid w:val="00FB509B"/>
    <w:rsid w:val="00FC3C42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7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image" Target="media/image4.wmf"/><Relationship Id="rId28" Type="http://schemas.openxmlformats.org/officeDocument/2006/relationships/hyperlink" Target="mailto:Jordan.Troublefield@ercot.com" TargetMode="Externa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3.wmf"/><Relationship Id="rId27" Type="http://schemas.openxmlformats.org/officeDocument/2006/relationships/hyperlink" Target="mailto:bblewis@aep.com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Props1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6029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2025-06-24T16:35:00Z</dcterms:created>
  <dcterms:modified xsi:type="dcterms:W3CDTF">2025-06-24T16:35:00Z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