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152993" w14:paraId="11B5F06A" w14:textId="77777777">
        <w:tc>
          <w:tcPr>
            <w:tcW w:w="1620" w:type="dxa"/>
            <w:tcBorders>
              <w:bottom w:val="single" w:sz="4" w:space="0" w:color="auto"/>
            </w:tcBorders>
            <w:shd w:val="clear" w:color="auto" w:fill="FFFFFF"/>
            <w:vAlign w:val="center"/>
          </w:tcPr>
          <w:p w14:paraId="76FACA70" w14:textId="77777777" w:rsidR="00152993" w:rsidRDefault="00EE6681">
            <w:pPr>
              <w:pStyle w:val="Header"/>
              <w:rPr>
                <w:rFonts w:ascii="Verdana" w:hAnsi="Verdana"/>
                <w:sz w:val="22"/>
              </w:rPr>
            </w:pPr>
            <w:r>
              <w:t>N</w:t>
            </w:r>
            <w:r w:rsidR="00152993">
              <w:t>PRR Number</w:t>
            </w:r>
          </w:p>
        </w:tc>
        <w:tc>
          <w:tcPr>
            <w:tcW w:w="1260" w:type="dxa"/>
            <w:tcBorders>
              <w:bottom w:val="single" w:sz="4" w:space="0" w:color="auto"/>
            </w:tcBorders>
            <w:vAlign w:val="center"/>
          </w:tcPr>
          <w:p w14:paraId="0E352460" w14:textId="77777777" w:rsidR="00152993" w:rsidRDefault="00EF6369">
            <w:pPr>
              <w:pStyle w:val="Header"/>
            </w:pPr>
            <w:r>
              <w:t>N/A</w:t>
            </w:r>
          </w:p>
        </w:tc>
        <w:tc>
          <w:tcPr>
            <w:tcW w:w="900" w:type="dxa"/>
            <w:tcBorders>
              <w:bottom w:val="single" w:sz="4" w:space="0" w:color="auto"/>
            </w:tcBorders>
            <w:shd w:val="clear" w:color="auto" w:fill="FFFFFF"/>
            <w:vAlign w:val="center"/>
          </w:tcPr>
          <w:p w14:paraId="27C129C1" w14:textId="1F158B29" w:rsidR="00152993" w:rsidRDefault="00152993">
            <w:pPr>
              <w:pStyle w:val="Header"/>
            </w:pPr>
            <w:r>
              <w:t>Title</w:t>
            </w:r>
          </w:p>
        </w:tc>
        <w:tc>
          <w:tcPr>
            <w:tcW w:w="6660" w:type="dxa"/>
            <w:tcBorders>
              <w:bottom w:val="single" w:sz="4" w:space="0" w:color="auto"/>
            </w:tcBorders>
            <w:vAlign w:val="center"/>
          </w:tcPr>
          <w:p w14:paraId="386B9167" w14:textId="77777777" w:rsidR="00152993" w:rsidRDefault="00EF6369">
            <w:pPr>
              <w:pStyle w:val="Header"/>
            </w:pPr>
            <w:r>
              <w:t>“</w:t>
            </w:r>
            <w:r w:rsidRPr="00EF6369">
              <w:t>A Market Design Framework to Meet ERCOT’s Strategic Objectives</w:t>
            </w:r>
            <w:r>
              <w:t xml:space="preserve">” </w:t>
            </w:r>
          </w:p>
        </w:tc>
      </w:tr>
      <w:tr w:rsidR="00152993" w14:paraId="66442B12" w14:textId="77777777">
        <w:trPr>
          <w:trHeight w:val="413"/>
        </w:trPr>
        <w:tc>
          <w:tcPr>
            <w:tcW w:w="2880" w:type="dxa"/>
            <w:gridSpan w:val="2"/>
            <w:tcBorders>
              <w:top w:val="nil"/>
              <w:left w:val="nil"/>
              <w:bottom w:val="single" w:sz="4" w:space="0" w:color="auto"/>
              <w:right w:val="nil"/>
            </w:tcBorders>
            <w:vAlign w:val="center"/>
          </w:tcPr>
          <w:p w14:paraId="0BD4DDBD" w14:textId="77777777" w:rsidR="00152993" w:rsidRDefault="00152993">
            <w:pPr>
              <w:pStyle w:val="NormalArial"/>
            </w:pPr>
          </w:p>
        </w:tc>
        <w:tc>
          <w:tcPr>
            <w:tcW w:w="7560" w:type="dxa"/>
            <w:gridSpan w:val="2"/>
            <w:tcBorders>
              <w:top w:val="single" w:sz="4" w:space="0" w:color="auto"/>
              <w:left w:val="nil"/>
              <w:bottom w:val="nil"/>
              <w:right w:val="nil"/>
            </w:tcBorders>
            <w:vAlign w:val="center"/>
          </w:tcPr>
          <w:p w14:paraId="004B5D3A" w14:textId="77777777" w:rsidR="00152993" w:rsidRDefault="00152993">
            <w:pPr>
              <w:pStyle w:val="NormalArial"/>
            </w:pPr>
          </w:p>
        </w:tc>
      </w:tr>
      <w:tr w:rsidR="00152993" w14:paraId="48CD0FD0" w14:textId="77777777">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603549CC" w14:textId="77777777" w:rsidR="00152993" w:rsidRDefault="00152993">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775D13C9" w14:textId="6815C5FB" w:rsidR="00152993" w:rsidRDefault="00E50F54">
            <w:pPr>
              <w:pStyle w:val="NormalArial"/>
            </w:pPr>
            <w:r>
              <w:t>12/2/24</w:t>
            </w:r>
          </w:p>
        </w:tc>
      </w:tr>
      <w:tr w:rsidR="00152993" w14:paraId="507466B5" w14:textId="77777777">
        <w:trPr>
          <w:trHeight w:val="467"/>
        </w:trPr>
        <w:tc>
          <w:tcPr>
            <w:tcW w:w="2880" w:type="dxa"/>
            <w:gridSpan w:val="2"/>
            <w:tcBorders>
              <w:top w:val="single" w:sz="4" w:space="0" w:color="auto"/>
              <w:left w:val="nil"/>
              <w:bottom w:val="nil"/>
              <w:right w:val="nil"/>
            </w:tcBorders>
            <w:shd w:val="clear" w:color="auto" w:fill="FFFFFF"/>
            <w:vAlign w:val="center"/>
          </w:tcPr>
          <w:p w14:paraId="7DE479E6" w14:textId="77777777" w:rsidR="00152993" w:rsidRDefault="00152993">
            <w:pPr>
              <w:pStyle w:val="NormalArial"/>
            </w:pPr>
          </w:p>
        </w:tc>
        <w:tc>
          <w:tcPr>
            <w:tcW w:w="7560" w:type="dxa"/>
            <w:gridSpan w:val="2"/>
            <w:tcBorders>
              <w:top w:val="nil"/>
              <w:left w:val="nil"/>
              <w:bottom w:val="nil"/>
              <w:right w:val="nil"/>
            </w:tcBorders>
            <w:vAlign w:val="center"/>
          </w:tcPr>
          <w:p w14:paraId="41255681" w14:textId="77777777" w:rsidR="00152993" w:rsidRDefault="00152993">
            <w:pPr>
              <w:pStyle w:val="NormalArial"/>
            </w:pPr>
          </w:p>
        </w:tc>
      </w:tr>
      <w:tr w:rsidR="00152993" w14:paraId="1DC9B2F4" w14:textId="77777777">
        <w:trPr>
          <w:trHeight w:val="440"/>
        </w:trPr>
        <w:tc>
          <w:tcPr>
            <w:tcW w:w="10440" w:type="dxa"/>
            <w:gridSpan w:val="4"/>
            <w:tcBorders>
              <w:top w:val="single" w:sz="4" w:space="0" w:color="auto"/>
            </w:tcBorders>
            <w:shd w:val="clear" w:color="auto" w:fill="FFFFFF"/>
            <w:vAlign w:val="center"/>
          </w:tcPr>
          <w:p w14:paraId="1C951169" w14:textId="77777777" w:rsidR="00152993" w:rsidRDefault="00152993">
            <w:pPr>
              <w:pStyle w:val="Header"/>
              <w:jc w:val="center"/>
            </w:pPr>
            <w:r>
              <w:t>Submitter’s Information</w:t>
            </w:r>
          </w:p>
        </w:tc>
      </w:tr>
      <w:tr w:rsidR="00152993" w14:paraId="4F5BDF21" w14:textId="77777777">
        <w:trPr>
          <w:trHeight w:val="350"/>
        </w:trPr>
        <w:tc>
          <w:tcPr>
            <w:tcW w:w="2880" w:type="dxa"/>
            <w:gridSpan w:val="2"/>
            <w:shd w:val="clear" w:color="auto" w:fill="FFFFFF"/>
            <w:vAlign w:val="center"/>
          </w:tcPr>
          <w:p w14:paraId="5DE2EAE5" w14:textId="77777777" w:rsidR="00152993" w:rsidRPr="00EC55B3" w:rsidRDefault="00152993" w:rsidP="00EC55B3">
            <w:pPr>
              <w:pStyle w:val="Header"/>
            </w:pPr>
            <w:r w:rsidRPr="00EC55B3">
              <w:t>Name</w:t>
            </w:r>
          </w:p>
        </w:tc>
        <w:tc>
          <w:tcPr>
            <w:tcW w:w="7560" w:type="dxa"/>
            <w:gridSpan w:val="2"/>
            <w:vAlign w:val="center"/>
          </w:tcPr>
          <w:p w14:paraId="655A2C21" w14:textId="77777777" w:rsidR="00152993" w:rsidRDefault="00EF6369">
            <w:pPr>
              <w:pStyle w:val="NormalArial"/>
            </w:pPr>
            <w:r>
              <w:t>Matt Welch</w:t>
            </w:r>
          </w:p>
        </w:tc>
      </w:tr>
      <w:tr w:rsidR="00152993" w14:paraId="3C8731CD" w14:textId="77777777">
        <w:trPr>
          <w:trHeight w:val="350"/>
        </w:trPr>
        <w:tc>
          <w:tcPr>
            <w:tcW w:w="2880" w:type="dxa"/>
            <w:gridSpan w:val="2"/>
            <w:shd w:val="clear" w:color="auto" w:fill="FFFFFF"/>
            <w:vAlign w:val="center"/>
          </w:tcPr>
          <w:p w14:paraId="128BD978" w14:textId="77777777" w:rsidR="00152993" w:rsidRPr="00EC55B3" w:rsidRDefault="00152993" w:rsidP="00EC55B3">
            <w:pPr>
              <w:pStyle w:val="Header"/>
            </w:pPr>
            <w:r w:rsidRPr="00EC55B3">
              <w:t>E-mail Address</w:t>
            </w:r>
          </w:p>
        </w:tc>
        <w:tc>
          <w:tcPr>
            <w:tcW w:w="7560" w:type="dxa"/>
            <w:gridSpan w:val="2"/>
            <w:vAlign w:val="center"/>
          </w:tcPr>
          <w:p w14:paraId="1A229A53" w14:textId="77777777" w:rsidR="00152993" w:rsidRDefault="00EF6369">
            <w:pPr>
              <w:pStyle w:val="NormalArial"/>
            </w:pPr>
            <w:r w:rsidRPr="00EF6369">
              <w:t>matt@conservativetexansforenergyinnovation.org</w:t>
            </w:r>
          </w:p>
        </w:tc>
      </w:tr>
      <w:tr w:rsidR="00152993" w14:paraId="457F3BFC" w14:textId="77777777">
        <w:trPr>
          <w:trHeight w:val="350"/>
        </w:trPr>
        <w:tc>
          <w:tcPr>
            <w:tcW w:w="2880" w:type="dxa"/>
            <w:gridSpan w:val="2"/>
            <w:shd w:val="clear" w:color="auto" w:fill="FFFFFF"/>
            <w:vAlign w:val="center"/>
          </w:tcPr>
          <w:p w14:paraId="298E6289" w14:textId="77777777" w:rsidR="00152993" w:rsidRPr="00EC55B3" w:rsidRDefault="00152993" w:rsidP="00EC55B3">
            <w:pPr>
              <w:pStyle w:val="Header"/>
            </w:pPr>
            <w:r w:rsidRPr="00EC55B3">
              <w:t>Company</w:t>
            </w:r>
          </w:p>
        </w:tc>
        <w:tc>
          <w:tcPr>
            <w:tcW w:w="7560" w:type="dxa"/>
            <w:gridSpan w:val="2"/>
            <w:vAlign w:val="center"/>
          </w:tcPr>
          <w:p w14:paraId="5666EC2C" w14:textId="77777777" w:rsidR="00152993" w:rsidRDefault="00EF6369">
            <w:pPr>
              <w:pStyle w:val="NormalArial"/>
            </w:pPr>
            <w:r>
              <w:t>Conservative Texans for Energy Innovation</w:t>
            </w:r>
          </w:p>
        </w:tc>
      </w:tr>
      <w:tr w:rsidR="00152993" w14:paraId="25B62F0C" w14:textId="77777777">
        <w:trPr>
          <w:trHeight w:val="350"/>
        </w:trPr>
        <w:tc>
          <w:tcPr>
            <w:tcW w:w="2880" w:type="dxa"/>
            <w:gridSpan w:val="2"/>
            <w:tcBorders>
              <w:bottom w:val="single" w:sz="4" w:space="0" w:color="auto"/>
            </w:tcBorders>
            <w:shd w:val="clear" w:color="auto" w:fill="FFFFFF"/>
            <w:vAlign w:val="center"/>
          </w:tcPr>
          <w:p w14:paraId="3D2D10E2" w14:textId="77777777" w:rsidR="00152993" w:rsidRPr="00EC55B3" w:rsidRDefault="00152993" w:rsidP="00EC55B3">
            <w:pPr>
              <w:pStyle w:val="Header"/>
            </w:pPr>
            <w:r w:rsidRPr="00EC55B3">
              <w:t>Phone Number</w:t>
            </w:r>
          </w:p>
        </w:tc>
        <w:tc>
          <w:tcPr>
            <w:tcW w:w="7560" w:type="dxa"/>
            <w:gridSpan w:val="2"/>
            <w:tcBorders>
              <w:bottom w:val="single" w:sz="4" w:space="0" w:color="auto"/>
            </w:tcBorders>
            <w:vAlign w:val="center"/>
          </w:tcPr>
          <w:p w14:paraId="04ED7BE2" w14:textId="77777777" w:rsidR="00152993" w:rsidRDefault="00EF6369">
            <w:pPr>
              <w:pStyle w:val="NormalArial"/>
            </w:pPr>
            <w:r w:rsidRPr="00EF6369">
              <w:t>(512) 417-8084</w:t>
            </w:r>
            <w:r w:rsidRPr="00EF6369">
              <w:t>‬</w:t>
            </w:r>
          </w:p>
        </w:tc>
      </w:tr>
      <w:tr w:rsidR="00152993" w14:paraId="1B6ACF0C" w14:textId="77777777">
        <w:trPr>
          <w:trHeight w:val="350"/>
        </w:trPr>
        <w:tc>
          <w:tcPr>
            <w:tcW w:w="2880" w:type="dxa"/>
            <w:gridSpan w:val="2"/>
            <w:shd w:val="clear" w:color="auto" w:fill="FFFFFF"/>
            <w:vAlign w:val="center"/>
          </w:tcPr>
          <w:p w14:paraId="59379DB3" w14:textId="77777777" w:rsidR="00152993" w:rsidRPr="00EC55B3" w:rsidRDefault="00075A94" w:rsidP="00EC55B3">
            <w:pPr>
              <w:pStyle w:val="Header"/>
            </w:pPr>
            <w:r>
              <w:t>Cell</w:t>
            </w:r>
            <w:r w:rsidRPr="00EC55B3">
              <w:t xml:space="preserve"> </w:t>
            </w:r>
            <w:r w:rsidR="00152993" w:rsidRPr="00EC55B3">
              <w:t>Number</w:t>
            </w:r>
          </w:p>
        </w:tc>
        <w:tc>
          <w:tcPr>
            <w:tcW w:w="7560" w:type="dxa"/>
            <w:gridSpan w:val="2"/>
            <w:vAlign w:val="center"/>
          </w:tcPr>
          <w:p w14:paraId="45A9BAA9" w14:textId="77777777" w:rsidR="00152993" w:rsidRDefault="00EF6369">
            <w:pPr>
              <w:pStyle w:val="NormalArial"/>
            </w:pPr>
            <w:r w:rsidRPr="00EF6369">
              <w:t>(512) 417-8084</w:t>
            </w:r>
            <w:r w:rsidRPr="00EF6369">
              <w:t>‬</w:t>
            </w:r>
          </w:p>
        </w:tc>
      </w:tr>
      <w:tr w:rsidR="00075A94" w14:paraId="6B03F28E" w14:textId="77777777">
        <w:trPr>
          <w:trHeight w:val="350"/>
        </w:trPr>
        <w:tc>
          <w:tcPr>
            <w:tcW w:w="2880" w:type="dxa"/>
            <w:gridSpan w:val="2"/>
            <w:tcBorders>
              <w:bottom w:val="single" w:sz="4" w:space="0" w:color="auto"/>
            </w:tcBorders>
            <w:shd w:val="clear" w:color="auto" w:fill="FFFFFF"/>
            <w:vAlign w:val="center"/>
          </w:tcPr>
          <w:p w14:paraId="6B95B72E" w14:textId="77777777" w:rsidR="00075A94" w:rsidRPr="00EC55B3" w:rsidDel="00075A94" w:rsidRDefault="00075A94" w:rsidP="00EC55B3">
            <w:pPr>
              <w:pStyle w:val="Header"/>
            </w:pPr>
            <w:r>
              <w:t>Market Segment</w:t>
            </w:r>
          </w:p>
        </w:tc>
        <w:tc>
          <w:tcPr>
            <w:tcW w:w="7560" w:type="dxa"/>
            <w:gridSpan w:val="2"/>
            <w:tcBorders>
              <w:bottom w:val="single" w:sz="4" w:space="0" w:color="auto"/>
            </w:tcBorders>
            <w:vAlign w:val="center"/>
          </w:tcPr>
          <w:p w14:paraId="69A145E9" w14:textId="77777777" w:rsidR="00075A94" w:rsidRDefault="00EF6369">
            <w:pPr>
              <w:pStyle w:val="NormalArial"/>
            </w:pPr>
            <w:r>
              <w:t>N/A</w:t>
            </w:r>
          </w:p>
        </w:tc>
      </w:tr>
    </w:tbl>
    <w:p w14:paraId="117D158B" w14:textId="77777777" w:rsidR="00152993" w:rsidRDefault="00152993">
      <w:pPr>
        <w:pStyle w:val="NormalArial"/>
      </w:pPr>
    </w:p>
    <w:p w14:paraId="06B034F7" w14:textId="77777777" w:rsidR="00075A94" w:rsidRDefault="00075A94">
      <w:pPr>
        <w:pStyle w:val="NormalArial"/>
      </w:pPr>
    </w:p>
    <w:tbl>
      <w:tblPr>
        <w:tblW w:w="10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075A94" w:rsidRPr="00B5080A" w14:paraId="7F2DBBE1" w14:textId="77777777" w:rsidTr="00B5080A">
        <w:trPr>
          <w:trHeight w:val="422"/>
          <w:jc w:val="center"/>
        </w:trPr>
        <w:tc>
          <w:tcPr>
            <w:tcW w:w="10440" w:type="dxa"/>
            <w:vAlign w:val="center"/>
          </w:tcPr>
          <w:p w14:paraId="30EC9570" w14:textId="77777777" w:rsidR="00075A94" w:rsidRPr="00075A94" w:rsidRDefault="00075A94" w:rsidP="00B5080A">
            <w:pPr>
              <w:pStyle w:val="Header"/>
              <w:jc w:val="center"/>
            </w:pPr>
            <w:r w:rsidRPr="00075A94">
              <w:t>Comments</w:t>
            </w:r>
          </w:p>
        </w:tc>
      </w:tr>
    </w:tbl>
    <w:p w14:paraId="0EC88C07" w14:textId="77777777" w:rsidR="00BD7258" w:rsidRPr="00EF6369" w:rsidRDefault="00BD7258" w:rsidP="00EF6369">
      <w:pPr>
        <w:pStyle w:val="NormalArial"/>
        <w:jc w:val="both"/>
        <w:rPr>
          <w:rFonts w:cs="Arial"/>
        </w:rPr>
      </w:pPr>
    </w:p>
    <w:p w14:paraId="3EB0908E" w14:textId="7EE0E7AE" w:rsidR="00EF6369" w:rsidRPr="00EF6369" w:rsidRDefault="00EF6369" w:rsidP="00EF6369">
      <w:pPr>
        <w:pStyle w:val="NormalArial"/>
        <w:jc w:val="both"/>
        <w:rPr>
          <w:rFonts w:cs="Arial"/>
        </w:rPr>
      </w:pPr>
      <w:r w:rsidRPr="00EF6369">
        <w:rPr>
          <w:rFonts w:cs="Arial"/>
        </w:rPr>
        <w:t xml:space="preserve">Conservative Texans for Energy Innovation (CTEI) appreciates the opportunity to submit comments on “A Market Design Framework to Meet ERCOT’s Strategic Objectives,” </w:t>
      </w:r>
      <w:r w:rsidR="00E50F54">
        <w:rPr>
          <w:rFonts w:cs="Arial"/>
        </w:rPr>
        <w:t xml:space="preserve">which was </w:t>
      </w:r>
      <w:r w:rsidRPr="00EF6369">
        <w:rPr>
          <w:rFonts w:cs="Arial"/>
        </w:rPr>
        <w:t>presented to the ERCOT Technical Advisory Committee by Keith Collins, ERCOT Vice President, Commercial Operations, on October 30, 2024.</w:t>
      </w:r>
    </w:p>
    <w:p w14:paraId="16A67147" w14:textId="77777777" w:rsidR="00BD7258" w:rsidRPr="00EF6369" w:rsidRDefault="00BD7258" w:rsidP="00EF6369">
      <w:pPr>
        <w:pStyle w:val="NormalArial"/>
        <w:jc w:val="both"/>
        <w:rPr>
          <w:rFonts w:cs="Arial"/>
        </w:rPr>
      </w:pPr>
    </w:p>
    <w:p w14:paraId="0A547488" w14:textId="77777777" w:rsidR="00EF6369" w:rsidRPr="00EF6369" w:rsidRDefault="00EF6369" w:rsidP="00EF6369">
      <w:pPr>
        <w:jc w:val="both"/>
        <w:rPr>
          <w:rFonts w:ascii="Arial" w:hAnsi="Arial" w:cs="Arial"/>
        </w:rPr>
      </w:pPr>
      <w:r w:rsidRPr="00EF6369">
        <w:rPr>
          <w:rFonts w:ascii="Arial" w:hAnsi="Arial" w:cs="Arial"/>
        </w:rPr>
        <w:t>CTEI is a non-profit clean energy education and advocacy organization composed of thousands of Texans seeking to promote energy innovation and clean energy policies grounded in the conservative principle of common sense, market-based solutions that allow fair competition and provide greater access to clean, affordable, and reliable energy.  </w:t>
      </w:r>
    </w:p>
    <w:p w14:paraId="650740AC" w14:textId="77777777" w:rsidR="00EF6369" w:rsidRDefault="00EF6369" w:rsidP="00EF6369">
      <w:pPr>
        <w:pStyle w:val="NormalArial"/>
        <w:jc w:val="both"/>
        <w:rPr>
          <w:rFonts w:cs="Arial"/>
        </w:rPr>
      </w:pPr>
    </w:p>
    <w:p w14:paraId="6248FA52" w14:textId="77777777" w:rsidR="00EF6369" w:rsidRDefault="00EF6369" w:rsidP="00EF6369">
      <w:pPr>
        <w:pStyle w:val="NormalArial"/>
        <w:jc w:val="both"/>
        <w:rPr>
          <w:rFonts w:cs="Arial"/>
        </w:rPr>
      </w:pPr>
      <w:r>
        <w:rPr>
          <w:rFonts w:cs="Arial"/>
        </w:rPr>
        <w:t>It is not at all clear that this “framework” is necessary</w:t>
      </w:r>
      <w:r w:rsidR="00F86EF1">
        <w:rPr>
          <w:rFonts w:cs="Arial"/>
        </w:rPr>
        <w:t xml:space="preserve">, and as currently presented, the framework is so high level that it is essentially meaningless. For the ERCOT market, the Texas Legislature sets the highest level of policy related to wholesale and retail electricity markets, regulated utilities, and other affected entities. The Public Utility Commission </w:t>
      </w:r>
      <w:r w:rsidR="00C82FB3">
        <w:rPr>
          <w:rFonts w:cs="Arial"/>
        </w:rPr>
        <w:t xml:space="preserve">of Texas (PUCT or Commission) </w:t>
      </w:r>
      <w:r w:rsidR="00F86EF1">
        <w:rPr>
          <w:rFonts w:cs="Arial"/>
        </w:rPr>
        <w:t xml:space="preserve">then crafts more detailed rules and conducts contested cases to interpret the statutory provisions enacted by the Legislature. The PUCT also approves or rejects protocols adopted by the ERCOT Board. </w:t>
      </w:r>
    </w:p>
    <w:p w14:paraId="24B814F3" w14:textId="77777777" w:rsidR="00F86EF1" w:rsidRDefault="00F86EF1" w:rsidP="00EF6369">
      <w:pPr>
        <w:pStyle w:val="NormalArial"/>
        <w:jc w:val="both"/>
        <w:rPr>
          <w:rFonts w:cs="Arial"/>
        </w:rPr>
      </w:pPr>
    </w:p>
    <w:p w14:paraId="45087D1A" w14:textId="19801FC9" w:rsidR="00F86EF1" w:rsidRDefault="00F86EF1" w:rsidP="00EF6369">
      <w:pPr>
        <w:pStyle w:val="NormalArial"/>
        <w:jc w:val="both"/>
        <w:rPr>
          <w:rFonts w:cs="Arial"/>
        </w:rPr>
      </w:pPr>
      <w:r>
        <w:rPr>
          <w:rFonts w:cs="Arial"/>
        </w:rPr>
        <w:t>What is conspicuously absent from the framework is acknowledgement that the foundation of the ERCOT wholesale market is competition</w:t>
      </w:r>
      <w:r w:rsidR="00C82FB3">
        <w:rPr>
          <w:rFonts w:cs="Arial"/>
        </w:rPr>
        <w:t>:</w:t>
      </w:r>
      <w:r>
        <w:rPr>
          <w:rFonts w:cs="Arial"/>
        </w:rPr>
        <w:t xml:space="preserve"> ERCOT’s </w:t>
      </w:r>
      <w:r w:rsidR="009301FA">
        <w:rPr>
          <w:rFonts w:cs="Arial"/>
        </w:rPr>
        <w:t>competitive wholesale</w:t>
      </w:r>
      <w:r>
        <w:rPr>
          <w:rFonts w:cs="Arial"/>
        </w:rPr>
        <w:t xml:space="preserve"> market </w:t>
      </w:r>
      <w:r w:rsidR="00C82FB3">
        <w:rPr>
          <w:rFonts w:cs="Arial"/>
        </w:rPr>
        <w:t xml:space="preserve">(created by the Legislature) </w:t>
      </w:r>
      <w:r>
        <w:rPr>
          <w:rFonts w:cs="Arial"/>
        </w:rPr>
        <w:t xml:space="preserve">is tightly linked to retail competition and customer choice </w:t>
      </w:r>
      <w:r w:rsidR="00C82FB3">
        <w:rPr>
          <w:rFonts w:cs="Arial"/>
        </w:rPr>
        <w:t xml:space="preserve">(also established by the Legislature) </w:t>
      </w:r>
      <w:r>
        <w:rPr>
          <w:rFonts w:cs="Arial"/>
        </w:rPr>
        <w:t xml:space="preserve">in the ERCOT region. The most important principle in any ERCOT market design framework is whether it promotes </w:t>
      </w:r>
      <w:r w:rsidR="00C82FB3">
        <w:rPr>
          <w:rFonts w:cs="Arial"/>
        </w:rPr>
        <w:t xml:space="preserve">fair </w:t>
      </w:r>
      <w:r>
        <w:rPr>
          <w:rFonts w:cs="Arial"/>
        </w:rPr>
        <w:lastRenderedPageBreak/>
        <w:t xml:space="preserve">wholesale and/or retail competition, consistent with state policy established in PURA and the Commission’s rules. </w:t>
      </w:r>
    </w:p>
    <w:p w14:paraId="71B42B94" w14:textId="77777777" w:rsidR="00C82FB3" w:rsidRDefault="00C82FB3" w:rsidP="00EF6369">
      <w:pPr>
        <w:pStyle w:val="NormalArial"/>
        <w:jc w:val="both"/>
        <w:rPr>
          <w:rFonts w:cs="Arial"/>
        </w:rPr>
      </w:pPr>
    </w:p>
    <w:p w14:paraId="27F8C481" w14:textId="7C7DB02D" w:rsidR="00C82FB3" w:rsidRDefault="00C82FB3" w:rsidP="00EF6369">
      <w:pPr>
        <w:pStyle w:val="NormalArial"/>
        <w:jc w:val="both"/>
        <w:rPr>
          <w:rFonts w:cs="Arial"/>
        </w:rPr>
      </w:pPr>
      <w:r>
        <w:rPr>
          <w:rFonts w:cs="Arial"/>
        </w:rPr>
        <w:t>In exploring whether any proposed market changes are appropriate, CTEI also recommends that ERCOT and stakeholders ensure that they are considering state-of-the-art technology and innovative solutions to address the evolving ERCOT market, changing economics, and technology advances.</w:t>
      </w:r>
      <w:r w:rsidR="00EC3F00">
        <w:rPr>
          <w:rFonts w:cs="Arial"/>
        </w:rPr>
        <w:t xml:space="preserve">  </w:t>
      </w:r>
      <w:r w:rsidR="009D401B">
        <w:rPr>
          <w:rFonts w:cs="Arial"/>
        </w:rPr>
        <w:t>E</w:t>
      </w:r>
      <w:r w:rsidR="00EC3F00">
        <w:rPr>
          <w:rFonts w:cs="Arial"/>
        </w:rPr>
        <w:t>xample</w:t>
      </w:r>
      <w:r w:rsidR="009D401B">
        <w:rPr>
          <w:rFonts w:cs="Arial"/>
        </w:rPr>
        <w:t>s</w:t>
      </w:r>
      <w:r w:rsidR="00EC3F00">
        <w:rPr>
          <w:rFonts w:cs="Arial"/>
        </w:rPr>
        <w:t xml:space="preserve"> of this </w:t>
      </w:r>
      <w:r w:rsidR="009D401B">
        <w:rPr>
          <w:rFonts w:cs="Arial"/>
        </w:rPr>
        <w:t xml:space="preserve">include </w:t>
      </w:r>
      <w:r w:rsidR="0000211E">
        <w:rPr>
          <w:rFonts w:cs="Arial"/>
        </w:rPr>
        <w:t xml:space="preserve">ERCOT’s </w:t>
      </w:r>
      <w:r w:rsidR="00F65AD5">
        <w:rPr>
          <w:rFonts w:cs="Arial"/>
        </w:rPr>
        <w:t>ongoing s</w:t>
      </w:r>
      <w:r w:rsidR="00861240">
        <w:rPr>
          <w:rFonts w:cs="Arial"/>
        </w:rPr>
        <w:t xml:space="preserve">tudy </w:t>
      </w:r>
      <w:r w:rsidR="0000211E">
        <w:rPr>
          <w:rFonts w:cs="Arial"/>
        </w:rPr>
        <w:t xml:space="preserve">regarding </w:t>
      </w:r>
      <w:r w:rsidR="002C0F67">
        <w:rPr>
          <w:rFonts w:cs="Arial"/>
        </w:rPr>
        <w:t>the potential deployment of</w:t>
      </w:r>
      <w:r w:rsidR="00861240">
        <w:rPr>
          <w:rFonts w:cs="Arial"/>
        </w:rPr>
        <w:t xml:space="preserve"> 7</w:t>
      </w:r>
      <w:r w:rsidR="007D2C58">
        <w:rPr>
          <w:rFonts w:cs="Arial"/>
        </w:rPr>
        <w:t>65</w:t>
      </w:r>
      <w:r w:rsidR="0000211E">
        <w:rPr>
          <w:rFonts w:cs="Arial"/>
        </w:rPr>
        <w:t>-</w:t>
      </w:r>
      <w:r w:rsidR="002C0F67">
        <w:rPr>
          <w:rFonts w:cs="Arial"/>
        </w:rPr>
        <w:t>kV transmission</w:t>
      </w:r>
      <w:r>
        <w:rPr>
          <w:rFonts w:cs="Arial"/>
        </w:rPr>
        <w:t xml:space="preserve"> </w:t>
      </w:r>
      <w:r w:rsidR="002C0F67">
        <w:rPr>
          <w:rFonts w:cs="Arial"/>
        </w:rPr>
        <w:t>in the ERCOT Region</w:t>
      </w:r>
      <w:r w:rsidR="009D401B">
        <w:rPr>
          <w:rFonts w:cs="Arial"/>
        </w:rPr>
        <w:t xml:space="preserve"> as well as continued integration of energy storage resources</w:t>
      </w:r>
      <w:r w:rsidR="00463484">
        <w:rPr>
          <w:rFonts w:cs="Arial"/>
        </w:rPr>
        <w:t>.</w:t>
      </w:r>
      <w:r w:rsidR="002C0F67">
        <w:rPr>
          <w:rFonts w:cs="Arial"/>
        </w:rPr>
        <w:t xml:space="preserve">  </w:t>
      </w:r>
      <w:r w:rsidR="00463484">
        <w:rPr>
          <w:rFonts w:cs="Arial"/>
        </w:rPr>
        <w:t>Moreover, i</w:t>
      </w:r>
      <w:r>
        <w:rPr>
          <w:rFonts w:cs="Arial"/>
        </w:rPr>
        <w:t xml:space="preserve">n support of competition, the framework </w:t>
      </w:r>
      <w:r w:rsidR="002C0F67">
        <w:rPr>
          <w:rFonts w:cs="Arial"/>
        </w:rPr>
        <w:t xml:space="preserve">also </w:t>
      </w:r>
      <w:r>
        <w:rPr>
          <w:rFonts w:cs="Arial"/>
        </w:rPr>
        <w:t xml:space="preserve">should seek to achieve the most economically efficient outcomes for customers – Texas residents and businesses who ultimately pay for this market </w:t>
      </w:r>
      <w:r w:rsidR="001430B7">
        <w:rPr>
          <w:rFonts w:cs="Arial"/>
        </w:rPr>
        <w:t>–</w:t>
      </w:r>
      <w:r>
        <w:rPr>
          <w:rFonts w:cs="Arial"/>
        </w:rPr>
        <w:t xml:space="preserve">  </w:t>
      </w:r>
      <w:r w:rsidR="001430B7">
        <w:rPr>
          <w:rFonts w:cs="Arial"/>
        </w:rPr>
        <w:t xml:space="preserve">and </w:t>
      </w:r>
      <w:r>
        <w:rPr>
          <w:rFonts w:cs="Arial"/>
        </w:rPr>
        <w:t xml:space="preserve">without choosing technology winners and losers. </w:t>
      </w:r>
    </w:p>
    <w:p w14:paraId="0D974688" w14:textId="77777777" w:rsidR="00C82FB3" w:rsidRDefault="00C82FB3" w:rsidP="00EF6369">
      <w:pPr>
        <w:pStyle w:val="NormalArial"/>
        <w:jc w:val="both"/>
        <w:rPr>
          <w:rFonts w:cs="Arial"/>
        </w:rPr>
      </w:pPr>
    </w:p>
    <w:p w14:paraId="7F7995AF" w14:textId="71D7CB4E" w:rsidR="00C82FB3" w:rsidRDefault="00C82FB3" w:rsidP="00EF6369">
      <w:pPr>
        <w:pStyle w:val="NormalArial"/>
        <w:jc w:val="both"/>
        <w:rPr>
          <w:rFonts w:cs="Arial"/>
        </w:rPr>
      </w:pPr>
      <w:r>
        <w:rPr>
          <w:rFonts w:cs="Arial"/>
        </w:rPr>
        <w:t>Again, CTEI questions whether the proposed framework is necessary; it’s not clear how it will be used or why it is even needed 25 years after passage of statutes establishing the ERCOT competitive markets. If adopted, however, the framework will be incomplete if it does not establish competition as its core objective</w:t>
      </w:r>
      <w:r w:rsidR="00463484">
        <w:rPr>
          <w:rFonts w:cs="Arial"/>
        </w:rPr>
        <w:t xml:space="preserve">, </w:t>
      </w:r>
      <w:r w:rsidR="001430B7">
        <w:rPr>
          <w:rFonts w:cs="Arial"/>
        </w:rPr>
        <w:t>consider ways to incorporate a wide range of technologies and innovative solutions</w:t>
      </w:r>
      <w:r w:rsidR="00463484">
        <w:rPr>
          <w:rFonts w:cs="Arial"/>
        </w:rPr>
        <w:t xml:space="preserve">, and </w:t>
      </w:r>
      <w:r w:rsidR="00D200B7">
        <w:rPr>
          <w:rFonts w:cs="Arial"/>
        </w:rPr>
        <w:t>seek to achieve economically efficient outcomes for customers</w:t>
      </w:r>
      <w:r w:rsidR="001430B7">
        <w:rPr>
          <w:rFonts w:cs="Arial"/>
        </w:rPr>
        <w:t xml:space="preserve">. </w:t>
      </w:r>
    </w:p>
    <w:p w14:paraId="7670694F" w14:textId="77777777" w:rsidR="00F86EF1" w:rsidRDefault="00F86EF1" w:rsidP="00EF6369">
      <w:pPr>
        <w:pStyle w:val="NormalArial"/>
        <w:jc w:val="both"/>
        <w:rPr>
          <w:rFonts w:cs="Arial"/>
        </w:rPr>
      </w:pPr>
    </w:p>
    <w:p w14:paraId="5184FCF3" w14:textId="77777777" w:rsidR="00F86EF1" w:rsidRPr="00EF6369" w:rsidRDefault="00F86EF1" w:rsidP="00EF6369">
      <w:pPr>
        <w:pStyle w:val="NormalArial"/>
        <w:jc w:val="both"/>
        <w:rPr>
          <w:rFonts w:cs="Arial"/>
        </w:rPr>
      </w:pPr>
      <w:r>
        <w:rPr>
          <w:rFonts w:cs="Arial"/>
        </w:rPr>
        <w:t xml:space="preserve"> </w:t>
      </w:r>
    </w:p>
    <w:p w14:paraId="75E8DCDA" w14:textId="77777777" w:rsidR="00BD7258" w:rsidRDefault="00BD7258" w:rsidP="00BD7258">
      <w:pPr>
        <w:pStyle w:val="NormalArial"/>
      </w:pPr>
    </w:p>
    <w:p w14:paraId="016D8A97" w14:textId="77777777" w:rsidR="00BD7258" w:rsidRDefault="00BD7258" w:rsidP="00BD7258">
      <w:pPr>
        <w:pStyle w:val="NormalArial"/>
      </w:pPr>
    </w:p>
    <w:p w14:paraId="626A6BD7" w14:textId="77777777" w:rsidR="00BD7258" w:rsidRDefault="00BD7258" w:rsidP="00BD7258">
      <w:pPr>
        <w:pStyle w:val="NormalArial"/>
      </w:pPr>
    </w:p>
    <w:p w14:paraId="27B7FEA9" w14:textId="77777777" w:rsidR="00152993" w:rsidRDefault="00152993">
      <w:pPr>
        <w:pStyle w:val="BodyText"/>
      </w:pPr>
    </w:p>
    <w:sectPr w:rsidR="00152993" w:rsidSect="0074209E">
      <w:headerReference w:type="default" r:id="rId7"/>
      <w:footerReference w:type="default" r:id="rId8"/>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BB9B41D" w14:textId="77777777" w:rsidR="00F67A65" w:rsidRDefault="00F67A65">
      <w:r>
        <w:separator/>
      </w:r>
    </w:p>
  </w:endnote>
  <w:endnote w:type="continuationSeparator" w:id="0">
    <w:p w14:paraId="140665C3" w14:textId="77777777" w:rsidR="00F67A65" w:rsidRDefault="00F67A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ptos Display">
    <w:panose1 w:val="020B0004020202020204"/>
    <w:charset w:val="00"/>
    <w:family w:val="swiss"/>
    <w:pitch w:val="variable"/>
    <w:sig w:usb0="20000287" w:usb1="00000003" w:usb2="00000000" w:usb3="00000000" w:csb0="0000019F" w:csb1="00000000"/>
  </w:font>
  <w:font w:name="Aptos">
    <w:panose1 w:val="020B0004020202020204"/>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C688A5" w14:textId="3B54F216" w:rsidR="00EE6681" w:rsidRDefault="00D200B7" w:rsidP="0074209E">
    <w:pPr>
      <w:pStyle w:val="Footer"/>
      <w:tabs>
        <w:tab w:val="clear" w:pos="4320"/>
        <w:tab w:val="clear" w:pos="8640"/>
        <w:tab w:val="right" w:pos="9360"/>
      </w:tabs>
      <w:rPr>
        <w:rFonts w:ascii="Arial" w:hAnsi="Arial"/>
        <w:sz w:val="18"/>
      </w:rPr>
    </w:pPr>
    <w:r>
      <w:rPr>
        <w:rFonts w:ascii="Arial" w:hAnsi="Arial"/>
        <w:sz w:val="18"/>
      </w:rPr>
      <w:t>Comments of Conservative Texans for Energy Innovation</w:t>
    </w:r>
    <w:r w:rsidR="003310B9">
      <w:rPr>
        <w:rFonts w:ascii="Arial" w:hAnsi="Arial"/>
        <w:sz w:val="18"/>
      </w:rPr>
      <w:t xml:space="preserve"> </w:t>
    </w:r>
    <w:r w:rsidR="00E50F54">
      <w:rPr>
        <w:rFonts w:ascii="Arial" w:hAnsi="Arial"/>
        <w:sz w:val="18"/>
      </w:rPr>
      <w:t>12-2-</w:t>
    </w:r>
    <w:r w:rsidR="003310B9">
      <w:rPr>
        <w:rFonts w:ascii="Arial" w:hAnsi="Arial"/>
        <w:sz w:val="18"/>
      </w:rPr>
      <w:t>2024</w:t>
    </w:r>
    <w:r w:rsidR="00EE6681">
      <w:rPr>
        <w:rFonts w:ascii="Arial" w:hAnsi="Arial"/>
        <w:sz w:val="18"/>
      </w:rPr>
      <w:tab/>
      <w:t xml:space="preserve">Page </w:t>
    </w:r>
    <w:r w:rsidR="00EE6681">
      <w:rPr>
        <w:rFonts w:ascii="Arial" w:hAnsi="Arial"/>
        <w:sz w:val="18"/>
      </w:rPr>
      <w:fldChar w:fldCharType="begin"/>
    </w:r>
    <w:r w:rsidR="00EE6681">
      <w:rPr>
        <w:rFonts w:ascii="Arial" w:hAnsi="Arial"/>
        <w:sz w:val="18"/>
      </w:rPr>
      <w:instrText xml:space="preserve"> PAGE </w:instrText>
    </w:r>
    <w:r w:rsidR="00EE6681">
      <w:rPr>
        <w:rFonts w:ascii="Arial" w:hAnsi="Arial"/>
        <w:sz w:val="18"/>
      </w:rPr>
      <w:fldChar w:fldCharType="separate"/>
    </w:r>
    <w:r w:rsidR="00604512">
      <w:rPr>
        <w:rFonts w:ascii="Arial" w:hAnsi="Arial"/>
        <w:noProof/>
        <w:sz w:val="18"/>
      </w:rPr>
      <w:t>1</w:t>
    </w:r>
    <w:r w:rsidR="00EE6681">
      <w:rPr>
        <w:rFonts w:ascii="Arial" w:hAnsi="Arial"/>
        <w:sz w:val="18"/>
      </w:rPr>
      <w:fldChar w:fldCharType="end"/>
    </w:r>
    <w:r w:rsidR="00EE6681">
      <w:rPr>
        <w:rFonts w:ascii="Arial" w:hAnsi="Arial"/>
        <w:sz w:val="18"/>
      </w:rPr>
      <w:t xml:space="preserve"> of </w:t>
    </w:r>
    <w:r w:rsidR="00EE6681">
      <w:rPr>
        <w:rFonts w:ascii="Arial" w:hAnsi="Arial"/>
        <w:sz w:val="18"/>
      </w:rPr>
      <w:fldChar w:fldCharType="begin"/>
    </w:r>
    <w:r w:rsidR="00EE6681">
      <w:rPr>
        <w:rFonts w:ascii="Arial" w:hAnsi="Arial"/>
        <w:sz w:val="18"/>
      </w:rPr>
      <w:instrText xml:space="preserve"> NUMPAGES </w:instrText>
    </w:r>
    <w:r w:rsidR="00EE6681">
      <w:rPr>
        <w:rFonts w:ascii="Arial" w:hAnsi="Arial"/>
        <w:sz w:val="18"/>
      </w:rPr>
      <w:fldChar w:fldCharType="separate"/>
    </w:r>
    <w:r w:rsidR="00604512">
      <w:rPr>
        <w:rFonts w:ascii="Arial" w:hAnsi="Arial"/>
        <w:noProof/>
        <w:sz w:val="18"/>
      </w:rPr>
      <w:t>1</w:t>
    </w:r>
    <w:r w:rsidR="00EE6681">
      <w:rPr>
        <w:rFonts w:ascii="Arial" w:hAnsi="Arial"/>
        <w:sz w:val="18"/>
      </w:rPr>
      <w:fldChar w:fldCharType="end"/>
    </w:r>
  </w:p>
  <w:p w14:paraId="73752D01" w14:textId="77777777" w:rsidR="00EE6681" w:rsidRDefault="00EE6681" w:rsidP="0074209E">
    <w:pPr>
      <w:pStyle w:val="Footer"/>
      <w:tabs>
        <w:tab w:val="clear" w:pos="4320"/>
        <w:tab w:val="clear" w:pos="8640"/>
        <w:tab w:val="right" w:pos="9360"/>
      </w:tabs>
      <w:rPr>
        <w:rFonts w:ascii="Arial" w:hAnsi="Arial"/>
        <w:sz w:val="18"/>
      </w:rPr>
    </w:pPr>
    <w:r>
      <w:rPr>
        <w:rFonts w:ascii="Arial" w:hAnsi="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FD21554" w14:textId="77777777" w:rsidR="00F67A65" w:rsidRDefault="00F67A65">
      <w:r>
        <w:separator/>
      </w:r>
    </w:p>
  </w:footnote>
  <w:footnote w:type="continuationSeparator" w:id="0">
    <w:p w14:paraId="2AF59B86" w14:textId="77777777" w:rsidR="00F67A65" w:rsidRDefault="00F67A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BACB49" w14:textId="77777777" w:rsidR="00E50F54" w:rsidRDefault="00E50F54">
    <w:pPr>
      <w:pStyle w:val="Header"/>
      <w:jc w:val="center"/>
      <w:rPr>
        <w:sz w:val="28"/>
        <w:szCs w:val="28"/>
      </w:rPr>
    </w:pPr>
    <w:r>
      <w:rPr>
        <w:sz w:val="28"/>
        <w:szCs w:val="28"/>
      </w:rPr>
      <w:t xml:space="preserve">CTEI </w:t>
    </w:r>
    <w:r w:rsidR="00EE6681" w:rsidRPr="00E50F54">
      <w:rPr>
        <w:sz w:val="28"/>
        <w:szCs w:val="28"/>
      </w:rPr>
      <w:t>Comments</w:t>
    </w:r>
    <w:r w:rsidRPr="00E50F54">
      <w:rPr>
        <w:sz w:val="28"/>
        <w:szCs w:val="28"/>
      </w:rPr>
      <w:t xml:space="preserve"> on </w:t>
    </w:r>
  </w:p>
  <w:p w14:paraId="428CA91B" w14:textId="3EE3A842" w:rsidR="00EE6681" w:rsidRPr="00E50F54" w:rsidRDefault="00E50F54">
    <w:pPr>
      <w:pStyle w:val="Header"/>
      <w:jc w:val="center"/>
      <w:rPr>
        <w:sz w:val="28"/>
        <w:szCs w:val="28"/>
      </w:rPr>
    </w:pPr>
    <w:r w:rsidRPr="00E50F54">
      <w:rPr>
        <w:sz w:val="28"/>
        <w:szCs w:val="28"/>
      </w:rPr>
      <w:t>“A Market Design Framework to Meet ERCOT’s Strategic Objectives”</w:t>
    </w:r>
  </w:p>
  <w:p w14:paraId="29404F25" w14:textId="77777777" w:rsidR="00EE6681" w:rsidRDefault="00EE668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16cid:durableId="1731686131">
    <w:abstractNumId w:val="0"/>
  </w:num>
  <w:num w:numId="2" w16cid:durableId="79826059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227D"/>
    <w:rsid w:val="0000211E"/>
    <w:rsid w:val="00037668"/>
    <w:rsid w:val="00047C4E"/>
    <w:rsid w:val="00075A94"/>
    <w:rsid w:val="00132855"/>
    <w:rsid w:val="001430B7"/>
    <w:rsid w:val="00152993"/>
    <w:rsid w:val="00170297"/>
    <w:rsid w:val="001A227D"/>
    <w:rsid w:val="001E2032"/>
    <w:rsid w:val="002C0F67"/>
    <w:rsid w:val="003010C0"/>
    <w:rsid w:val="003310B9"/>
    <w:rsid w:val="00332A97"/>
    <w:rsid w:val="00350C00"/>
    <w:rsid w:val="00366113"/>
    <w:rsid w:val="003C270C"/>
    <w:rsid w:val="003D0994"/>
    <w:rsid w:val="00423824"/>
    <w:rsid w:val="0043567D"/>
    <w:rsid w:val="00463484"/>
    <w:rsid w:val="004B7B90"/>
    <w:rsid w:val="004E2C19"/>
    <w:rsid w:val="005278A5"/>
    <w:rsid w:val="005D284C"/>
    <w:rsid w:val="00604512"/>
    <w:rsid w:val="00633E23"/>
    <w:rsid w:val="00673B94"/>
    <w:rsid w:val="00680AC6"/>
    <w:rsid w:val="006835D8"/>
    <w:rsid w:val="006C316E"/>
    <w:rsid w:val="006D0F7C"/>
    <w:rsid w:val="007269C4"/>
    <w:rsid w:val="0074209E"/>
    <w:rsid w:val="00770431"/>
    <w:rsid w:val="007D2C58"/>
    <w:rsid w:val="007F2CA8"/>
    <w:rsid w:val="007F7161"/>
    <w:rsid w:val="00815DFF"/>
    <w:rsid w:val="0085559E"/>
    <w:rsid w:val="00861240"/>
    <w:rsid w:val="00896B1B"/>
    <w:rsid w:val="008E559E"/>
    <w:rsid w:val="00916080"/>
    <w:rsid w:val="00921A68"/>
    <w:rsid w:val="009301FA"/>
    <w:rsid w:val="009D401B"/>
    <w:rsid w:val="00A015C4"/>
    <w:rsid w:val="00A15172"/>
    <w:rsid w:val="00B5080A"/>
    <w:rsid w:val="00B943AE"/>
    <w:rsid w:val="00BD7258"/>
    <w:rsid w:val="00C0598D"/>
    <w:rsid w:val="00C11956"/>
    <w:rsid w:val="00C602E5"/>
    <w:rsid w:val="00C748FD"/>
    <w:rsid w:val="00C82FB3"/>
    <w:rsid w:val="00CA3E53"/>
    <w:rsid w:val="00D200B7"/>
    <w:rsid w:val="00D4046E"/>
    <w:rsid w:val="00D4362F"/>
    <w:rsid w:val="00DD4739"/>
    <w:rsid w:val="00DE5F33"/>
    <w:rsid w:val="00E07B54"/>
    <w:rsid w:val="00E11F78"/>
    <w:rsid w:val="00E47F92"/>
    <w:rsid w:val="00E50F54"/>
    <w:rsid w:val="00E621E1"/>
    <w:rsid w:val="00EC3F00"/>
    <w:rsid w:val="00EC55B3"/>
    <w:rsid w:val="00EE6681"/>
    <w:rsid w:val="00EF6369"/>
    <w:rsid w:val="00F65AD5"/>
    <w:rsid w:val="00F67A65"/>
    <w:rsid w:val="00F86EF1"/>
    <w:rsid w:val="00F96FB2"/>
    <w:rsid w:val="00FB51D8"/>
    <w:rsid w:val="00FD08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235582D"/>
  <w15:chartTrackingRefBased/>
  <w15:docId w15:val="{0F5040C5-A215-4753-81C3-417D474332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F6369"/>
    <w:rPr>
      <w:sz w:val="24"/>
      <w:szCs w:val="24"/>
    </w:rPr>
  </w:style>
  <w:style w:type="paragraph" w:styleId="Heading1">
    <w:name w:val="heading 1"/>
    <w:aliases w:val="h1"/>
    <w:basedOn w:val="Normal"/>
    <w:next w:val="Normal"/>
    <w:qFormat/>
    <w:pPr>
      <w:keepNext/>
      <w:numPr>
        <w:numId w:val="1"/>
      </w:numPr>
      <w:spacing w:after="240"/>
      <w:outlineLvl w:val="0"/>
    </w:pPr>
    <w:rPr>
      <w:b/>
      <w:caps/>
      <w:szCs w:val="20"/>
    </w:rPr>
  </w:style>
  <w:style w:type="paragraph" w:styleId="Heading2">
    <w:name w:val="heading 2"/>
    <w:aliases w:val="h2"/>
    <w:basedOn w:val="Normal"/>
    <w:next w:val="Normal"/>
    <w:qFormat/>
    <w:pPr>
      <w:keepNext/>
      <w:numPr>
        <w:ilvl w:val="1"/>
        <w:numId w:val="1"/>
      </w:numPr>
      <w:spacing w:before="240" w:after="240"/>
      <w:outlineLvl w:val="1"/>
    </w:pPr>
    <w:rPr>
      <w:b/>
      <w:szCs w:val="20"/>
    </w:rPr>
  </w:style>
  <w:style w:type="paragraph" w:styleId="Heading3">
    <w:name w:val="heading 3"/>
    <w:aliases w:val="h3"/>
    <w:basedOn w:val="Normal"/>
    <w:next w:val="Normal"/>
    <w:qFormat/>
    <w:pPr>
      <w:keepNext/>
      <w:numPr>
        <w:ilvl w:val="2"/>
        <w:numId w:val="1"/>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semiHidden/>
    <w:rsid w:val="00673B94"/>
    <w:rPr>
      <w:rFonts w:ascii="Tahoma" w:hAnsi="Tahoma" w:cs="Tahoma"/>
      <w:sz w:val="16"/>
      <w:szCs w:val="16"/>
    </w:rPr>
  </w:style>
  <w:style w:type="paragraph" w:customStyle="1" w:styleId="NormalArial">
    <w:name w:val="Normal+Arial"/>
    <w:basedOn w:val="Normal"/>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DD4739"/>
    <w:rPr>
      <w:sz w:val="16"/>
      <w:szCs w:val="16"/>
    </w:rPr>
  </w:style>
  <w:style w:type="paragraph" w:styleId="CommentText">
    <w:name w:val="annotation text"/>
    <w:basedOn w:val="Normal"/>
    <w:semiHidden/>
    <w:rsid w:val="00DD4739"/>
    <w:rPr>
      <w:sz w:val="20"/>
      <w:szCs w:val="20"/>
    </w:rPr>
  </w:style>
  <w:style w:type="paragraph" w:styleId="CommentSubject">
    <w:name w:val="annotation subject"/>
    <w:basedOn w:val="CommentText"/>
    <w:next w:val="CommentText"/>
    <w:semiHidden/>
    <w:rsid w:val="00DD4739"/>
    <w:rPr>
      <w:b/>
      <w:bCs/>
    </w:rPr>
  </w:style>
  <w:style w:type="paragraph" w:styleId="NormalWeb">
    <w:name w:val="Normal (Web)"/>
    <w:basedOn w:val="Normal"/>
    <w:uiPriority w:val="99"/>
    <w:unhideWhenUsed/>
    <w:rsid w:val="00EF6369"/>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81903550">
      <w:bodyDiv w:val="1"/>
      <w:marLeft w:val="0"/>
      <w:marRight w:val="0"/>
      <w:marTop w:val="0"/>
      <w:marBottom w:val="0"/>
      <w:divBdr>
        <w:top w:val="none" w:sz="0" w:space="0" w:color="auto"/>
        <w:left w:val="none" w:sz="0" w:space="0" w:color="auto"/>
        <w:bottom w:val="none" w:sz="0" w:space="0" w:color="auto"/>
        <w:right w:val="none" w:sz="0" w:space="0" w:color="auto"/>
      </w:divBdr>
    </w:div>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 w:id="211223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5</TotalTime>
  <Pages>2</Pages>
  <Words>499</Words>
  <Characters>2849</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3342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editor</cp:lastModifiedBy>
  <cp:revision>3</cp:revision>
  <cp:lastPrinted>2001-06-20T16:28:00Z</cp:lastPrinted>
  <dcterms:created xsi:type="dcterms:W3CDTF">2024-12-02T19:15:00Z</dcterms:created>
  <dcterms:modified xsi:type="dcterms:W3CDTF">2024-12-02T19:16:00Z</dcterms:modified>
</cp:coreProperties>
</file>