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C1BB" w14:textId="070878D9" w:rsidR="00FF440C" w:rsidRDefault="00326209" w:rsidP="00064A44">
      <w:pPr>
        <w:jc w:val="center"/>
        <w:rPr>
          <w:b/>
        </w:rPr>
      </w:pPr>
      <w:r>
        <w:rPr>
          <w:b/>
        </w:rPr>
        <w:t>APPROVED</w:t>
      </w:r>
    </w:p>
    <w:p w14:paraId="640B2455" w14:textId="5979DB9D" w:rsidR="007C1775" w:rsidRDefault="00D53C9D" w:rsidP="00681BFF">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0C02A3A0" w14:textId="6AB32CB4" w:rsidR="00BB03FC" w:rsidRPr="00FF1ECF" w:rsidRDefault="00BB03FC" w:rsidP="00681BFF">
      <w:pPr>
        <w:jc w:val="center"/>
        <w:rPr>
          <w:b/>
        </w:rPr>
      </w:pPr>
      <w:r w:rsidRPr="00BB03FC">
        <w:rPr>
          <w:b/>
        </w:rPr>
        <w:t xml:space="preserve">ERCOT Austin – 8000 </w:t>
      </w:r>
      <w:r w:rsidRPr="00FF1ECF">
        <w:rPr>
          <w:b/>
        </w:rPr>
        <w:t xml:space="preserve">Metropolis Drive (Building E), Suite 100– Austin, Texas 78744   </w:t>
      </w:r>
    </w:p>
    <w:p w14:paraId="660A7879" w14:textId="68883412" w:rsidR="00681BFF" w:rsidRDefault="005B1318" w:rsidP="00681BFF">
      <w:pPr>
        <w:jc w:val="center"/>
        <w:rPr>
          <w:b/>
          <w:sz w:val="22"/>
          <w:szCs w:val="22"/>
        </w:rPr>
      </w:pPr>
      <w:bookmarkStart w:id="0" w:name="_5d0ccb67_f575_46b7_8bdf_44bdec5880dd"/>
      <w:r>
        <w:rPr>
          <w:b/>
          <w:sz w:val="22"/>
          <w:szCs w:val="22"/>
        </w:rPr>
        <w:t xml:space="preserve">Thursday, September 19, </w:t>
      </w:r>
      <w:r w:rsidR="00C04B4A" w:rsidRPr="00FF1ECF">
        <w:rPr>
          <w:b/>
          <w:sz w:val="22"/>
          <w:szCs w:val="22"/>
        </w:rPr>
        <w:t>202</w:t>
      </w:r>
      <w:r w:rsidR="007F248A" w:rsidRPr="00FF1ECF">
        <w:rPr>
          <w:b/>
          <w:sz w:val="22"/>
          <w:szCs w:val="22"/>
        </w:rPr>
        <w:t>4</w:t>
      </w:r>
      <w:r w:rsidR="00681BFF" w:rsidRPr="00FF1ECF">
        <w:rPr>
          <w:b/>
          <w:sz w:val="22"/>
          <w:szCs w:val="22"/>
        </w:rPr>
        <w:t xml:space="preserve"> – </w:t>
      </w:r>
      <w:r w:rsidR="00FF1ECF" w:rsidRPr="00FF1ECF">
        <w:rPr>
          <w:b/>
          <w:sz w:val="22"/>
          <w:szCs w:val="22"/>
        </w:rPr>
        <w:t>9:</w:t>
      </w:r>
      <w:r>
        <w:rPr>
          <w:b/>
          <w:sz w:val="22"/>
          <w:szCs w:val="22"/>
        </w:rPr>
        <w:t>0</w:t>
      </w:r>
      <w:r w:rsidR="00FF1ECF" w:rsidRPr="00FF1ECF">
        <w:rPr>
          <w:b/>
          <w:sz w:val="22"/>
          <w:szCs w:val="22"/>
        </w:rPr>
        <w:t>0 a</w:t>
      </w:r>
      <w:r w:rsidR="00681BFF" w:rsidRPr="00FF1ECF">
        <w:rPr>
          <w:b/>
          <w:sz w:val="22"/>
          <w:szCs w:val="22"/>
        </w:rPr>
        <w:t>.m.</w:t>
      </w:r>
    </w:p>
    <w:tbl>
      <w:tblPr>
        <w:tblW w:w="5120" w:type="pct"/>
        <w:tblInd w:w="-90" w:type="dxa"/>
        <w:tblLook w:val="01E0" w:firstRow="1" w:lastRow="1" w:firstColumn="1" w:lastColumn="1" w:noHBand="0" w:noVBand="0"/>
      </w:tblPr>
      <w:tblGrid>
        <w:gridCol w:w="2519"/>
        <w:gridCol w:w="8"/>
        <w:gridCol w:w="17"/>
        <w:gridCol w:w="4146"/>
        <w:gridCol w:w="23"/>
        <w:gridCol w:w="6"/>
        <w:gridCol w:w="2621"/>
        <w:gridCol w:w="220"/>
        <w:gridCol w:w="25"/>
      </w:tblGrid>
      <w:tr w:rsidR="000A01F5" w:rsidRPr="000A01F5" w14:paraId="50FED2F8" w14:textId="77777777" w:rsidTr="00BD22CB">
        <w:trPr>
          <w:trHeight w:val="288"/>
        </w:trPr>
        <w:tc>
          <w:tcPr>
            <w:tcW w:w="1327" w:type="pct"/>
            <w:gridSpan w:val="3"/>
            <w:vAlign w:val="center"/>
          </w:tcPr>
          <w:p w14:paraId="656FA595" w14:textId="77777777" w:rsidR="004D1259" w:rsidRDefault="004D1259" w:rsidP="00E45A31">
            <w:pPr>
              <w:jc w:val="both"/>
              <w:rPr>
                <w:iCs/>
                <w:color w:val="000000" w:themeColor="text1"/>
                <w:sz w:val="22"/>
                <w:szCs w:val="22"/>
              </w:rPr>
            </w:pPr>
          </w:p>
          <w:p w14:paraId="4C5786DB" w14:textId="6B7771ED" w:rsidR="00A0463C" w:rsidRPr="00BA6518" w:rsidRDefault="00A0463C" w:rsidP="00E45A31">
            <w:pPr>
              <w:jc w:val="both"/>
              <w:rPr>
                <w:iCs/>
                <w:color w:val="000000" w:themeColor="text1"/>
                <w:sz w:val="22"/>
                <w:szCs w:val="22"/>
              </w:rPr>
            </w:pPr>
          </w:p>
        </w:tc>
        <w:tc>
          <w:tcPr>
            <w:tcW w:w="2178" w:type="pct"/>
            <w:gridSpan w:val="3"/>
            <w:vAlign w:val="center"/>
          </w:tcPr>
          <w:p w14:paraId="54DD507B" w14:textId="77777777" w:rsidR="00821FC2" w:rsidRPr="000A01F5" w:rsidRDefault="00821FC2" w:rsidP="00E45A31">
            <w:pPr>
              <w:jc w:val="both"/>
              <w:rPr>
                <w:color w:val="000000" w:themeColor="text1"/>
                <w:sz w:val="22"/>
                <w:szCs w:val="22"/>
              </w:rPr>
            </w:pPr>
          </w:p>
        </w:tc>
        <w:tc>
          <w:tcPr>
            <w:tcW w:w="1495" w:type="pct"/>
            <w:gridSpan w:val="3"/>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BD22CB">
        <w:trPr>
          <w:gridAfter w:val="1"/>
          <w:wAfter w:w="13" w:type="pct"/>
          <w:trHeight w:val="288"/>
        </w:trPr>
        <w:tc>
          <w:tcPr>
            <w:tcW w:w="1314" w:type="pct"/>
            <w:shd w:val="clear" w:color="auto" w:fill="auto"/>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6" w:type="pct"/>
            <w:gridSpan w:val="3"/>
            <w:shd w:val="clear" w:color="auto" w:fill="auto"/>
            <w:vAlign w:val="bottom"/>
          </w:tcPr>
          <w:p w14:paraId="77337B26" w14:textId="77777777" w:rsidR="00962510" w:rsidRPr="006224C1" w:rsidRDefault="00962510" w:rsidP="000E442D">
            <w:pPr>
              <w:jc w:val="both"/>
              <w:rPr>
                <w:color w:val="000000" w:themeColor="text1"/>
                <w:sz w:val="22"/>
                <w:szCs w:val="22"/>
                <w:highlight w:val="lightGray"/>
              </w:rPr>
            </w:pPr>
          </w:p>
        </w:tc>
        <w:tc>
          <w:tcPr>
            <w:tcW w:w="1497" w:type="pct"/>
            <w:gridSpan w:val="4"/>
            <w:shd w:val="clear" w:color="auto" w:fill="auto"/>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5B1318" w14:paraId="516C50D3" w14:textId="77777777" w:rsidTr="00BD22CB">
        <w:trPr>
          <w:gridAfter w:val="1"/>
          <w:wAfter w:w="13" w:type="pct"/>
          <w:trHeight w:val="288"/>
        </w:trPr>
        <w:tc>
          <w:tcPr>
            <w:tcW w:w="1314" w:type="pct"/>
            <w:shd w:val="clear" w:color="auto" w:fill="auto"/>
            <w:vAlign w:val="bottom"/>
          </w:tcPr>
          <w:p w14:paraId="5AF06276" w14:textId="28684404" w:rsidR="000E442D" w:rsidRPr="006E6ADD" w:rsidRDefault="000E442D" w:rsidP="000E442D">
            <w:pPr>
              <w:jc w:val="both"/>
              <w:rPr>
                <w:color w:val="000000" w:themeColor="text1"/>
                <w:sz w:val="22"/>
                <w:szCs w:val="22"/>
              </w:rPr>
            </w:pPr>
            <w:r w:rsidRPr="006E6ADD">
              <w:rPr>
                <w:color w:val="000000" w:themeColor="text1"/>
                <w:sz w:val="22"/>
                <w:szCs w:val="22"/>
              </w:rPr>
              <w:t>Barnes, Bill</w:t>
            </w:r>
          </w:p>
        </w:tc>
        <w:tc>
          <w:tcPr>
            <w:tcW w:w="2176" w:type="pct"/>
            <w:gridSpan w:val="3"/>
            <w:shd w:val="clear" w:color="auto" w:fill="auto"/>
            <w:vAlign w:val="bottom"/>
          </w:tcPr>
          <w:p w14:paraId="52FE380F" w14:textId="5AD3FFCF" w:rsidR="000E442D" w:rsidRPr="006E6ADD" w:rsidRDefault="000E442D" w:rsidP="000E442D">
            <w:pPr>
              <w:jc w:val="both"/>
              <w:rPr>
                <w:color w:val="000000" w:themeColor="text1"/>
                <w:sz w:val="22"/>
                <w:szCs w:val="22"/>
              </w:rPr>
            </w:pPr>
            <w:r w:rsidRPr="006E6ADD">
              <w:rPr>
                <w:color w:val="000000" w:themeColor="text1"/>
                <w:sz w:val="22"/>
                <w:szCs w:val="22"/>
              </w:rPr>
              <w:t>Reliant Energy Retail Services (Reliant)</w:t>
            </w:r>
          </w:p>
        </w:tc>
        <w:tc>
          <w:tcPr>
            <w:tcW w:w="1497" w:type="pct"/>
            <w:gridSpan w:val="4"/>
            <w:shd w:val="clear" w:color="auto" w:fill="auto"/>
            <w:vAlign w:val="bottom"/>
          </w:tcPr>
          <w:p w14:paraId="7DB98690" w14:textId="77777777" w:rsidR="000E442D" w:rsidRPr="005B1318" w:rsidRDefault="000E442D" w:rsidP="000E442D">
            <w:pPr>
              <w:jc w:val="both"/>
              <w:rPr>
                <w:color w:val="000000" w:themeColor="text1"/>
                <w:sz w:val="22"/>
                <w:szCs w:val="22"/>
                <w:highlight w:val="lightGray"/>
              </w:rPr>
            </w:pPr>
          </w:p>
        </w:tc>
      </w:tr>
      <w:tr w:rsidR="0096489F" w:rsidRPr="005B1318" w14:paraId="77F4A075" w14:textId="77777777" w:rsidTr="00BD22CB">
        <w:trPr>
          <w:gridAfter w:val="1"/>
          <w:wAfter w:w="13" w:type="pct"/>
          <w:trHeight w:val="288"/>
        </w:trPr>
        <w:tc>
          <w:tcPr>
            <w:tcW w:w="1314" w:type="pct"/>
            <w:shd w:val="clear" w:color="auto" w:fill="auto"/>
            <w:vAlign w:val="bottom"/>
          </w:tcPr>
          <w:p w14:paraId="4FC76E78" w14:textId="36E4C36B" w:rsidR="0096489F" w:rsidRPr="006E6ADD" w:rsidRDefault="0096489F" w:rsidP="000E442D">
            <w:pPr>
              <w:rPr>
                <w:color w:val="000000" w:themeColor="text1"/>
                <w:sz w:val="22"/>
                <w:szCs w:val="22"/>
              </w:rPr>
            </w:pPr>
            <w:r w:rsidRPr="006E6ADD">
              <w:rPr>
                <w:color w:val="000000" w:themeColor="text1"/>
                <w:sz w:val="22"/>
                <w:szCs w:val="22"/>
              </w:rPr>
              <w:t>Blakey, Eric</w:t>
            </w:r>
          </w:p>
        </w:tc>
        <w:tc>
          <w:tcPr>
            <w:tcW w:w="2176" w:type="pct"/>
            <w:gridSpan w:val="3"/>
            <w:shd w:val="clear" w:color="auto" w:fill="auto"/>
            <w:vAlign w:val="bottom"/>
          </w:tcPr>
          <w:p w14:paraId="30E5C18B" w14:textId="6071A041" w:rsidR="0096489F" w:rsidRPr="006E6ADD" w:rsidRDefault="0096489F" w:rsidP="000E442D">
            <w:pPr>
              <w:rPr>
                <w:color w:val="000000" w:themeColor="text1"/>
                <w:sz w:val="22"/>
                <w:szCs w:val="22"/>
              </w:rPr>
            </w:pPr>
            <w:r w:rsidRPr="006E6ADD">
              <w:rPr>
                <w:color w:val="000000" w:themeColor="text1"/>
                <w:sz w:val="22"/>
                <w:szCs w:val="22"/>
              </w:rPr>
              <w:t>Pedernales Electric Cooperative (PEC)</w:t>
            </w:r>
          </w:p>
        </w:tc>
        <w:tc>
          <w:tcPr>
            <w:tcW w:w="1497" w:type="pct"/>
            <w:gridSpan w:val="4"/>
            <w:shd w:val="clear" w:color="auto" w:fill="auto"/>
            <w:vAlign w:val="bottom"/>
          </w:tcPr>
          <w:p w14:paraId="793EC410" w14:textId="3BC456F5" w:rsidR="0096489F" w:rsidRPr="005B1318" w:rsidRDefault="0096489F" w:rsidP="000E442D">
            <w:pPr>
              <w:rPr>
                <w:color w:val="000000" w:themeColor="text1"/>
                <w:sz w:val="22"/>
                <w:szCs w:val="22"/>
                <w:highlight w:val="lightGray"/>
              </w:rPr>
            </w:pPr>
          </w:p>
        </w:tc>
      </w:tr>
      <w:tr w:rsidR="000A01F5" w:rsidRPr="005B1318" w14:paraId="4AFDAF44" w14:textId="77777777" w:rsidTr="00BD22CB">
        <w:trPr>
          <w:gridAfter w:val="1"/>
          <w:wAfter w:w="13" w:type="pct"/>
          <w:trHeight w:val="288"/>
        </w:trPr>
        <w:tc>
          <w:tcPr>
            <w:tcW w:w="1314" w:type="pct"/>
            <w:shd w:val="clear" w:color="auto" w:fill="auto"/>
            <w:vAlign w:val="bottom"/>
          </w:tcPr>
          <w:p w14:paraId="4589C5D5" w14:textId="7F20A116" w:rsidR="000E442D" w:rsidRPr="006E6ADD" w:rsidRDefault="000E442D" w:rsidP="000E442D">
            <w:pPr>
              <w:rPr>
                <w:color w:val="000000" w:themeColor="text1"/>
                <w:sz w:val="22"/>
                <w:szCs w:val="22"/>
              </w:rPr>
            </w:pPr>
            <w:r w:rsidRPr="006E6ADD">
              <w:rPr>
                <w:color w:val="000000" w:themeColor="text1"/>
                <w:sz w:val="22"/>
                <w:szCs w:val="22"/>
              </w:rPr>
              <w:t>Bonskowski, Ned</w:t>
            </w:r>
          </w:p>
        </w:tc>
        <w:tc>
          <w:tcPr>
            <w:tcW w:w="2176" w:type="pct"/>
            <w:gridSpan w:val="3"/>
            <w:shd w:val="clear" w:color="auto" w:fill="auto"/>
            <w:vAlign w:val="bottom"/>
          </w:tcPr>
          <w:p w14:paraId="51775A0A" w14:textId="605C0526" w:rsidR="000E442D" w:rsidRPr="006E6ADD" w:rsidRDefault="000E442D" w:rsidP="000E442D">
            <w:pPr>
              <w:rPr>
                <w:color w:val="000000" w:themeColor="text1"/>
                <w:sz w:val="22"/>
                <w:szCs w:val="22"/>
              </w:rPr>
            </w:pPr>
            <w:r w:rsidRPr="006E6ADD">
              <w:rPr>
                <w:color w:val="000000" w:themeColor="text1"/>
                <w:sz w:val="22"/>
                <w:szCs w:val="22"/>
              </w:rPr>
              <w:t>Luminant Generation (Luminant)</w:t>
            </w:r>
          </w:p>
        </w:tc>
        <w:tc>
          <w:tcPr>
            <w:tcW w:w="1497" w:type="pct"/>
            <w:gridSpan w:val="4"/>
            <w:shd w:val="clear" w:color="auto" w:fill="auto"/>
            <w:vAlign w:val="bottom"/>
          </w:tcPr>
          <w:p w14:paraId="6AC60D6B" w14:textId="77777777" w:rsidR="000E442D" w:rsidRPr="005B1318" w:rsidRDefault="000E442D" w:rsidP="000E442D">
            <w:pPr>
              <w:rPr>
                <w:color w:val="000000" w:themeColor="text1"/>
                <w:sz w:val="22"/>
                <w:szCs w:val="22"/>
                <w:highlight w:val="lightGray"/>
              </w:rPr>
            </w:pPr>
          </w:p>
        </w:tc>
      </w:tr>
      <w:tr w:rsidR="00DE0351" w:rsidRPr="005B1318" w14:paraId="58B7BF1D" w14:textId="77777777" w:rsidTr="00BD22CB">
        <w:trPr>
          <w:gridAfter w:val="1"/>
          <w:wAfter w:w="13" w:type="pct"/>
          <w:trHeight w:val="288"/>
        </w:trPr>
        <w:tc>
          <w:tcPr>
            <w:tcW w:w="1314" w:type="pct"/>
            <w:shd w:val="clear" w:color="auto" w:fill="auto"/>
            <w:vAlign w:val="bottom"/>
          </w:tcPr>
          <w:p w14:paraId="5519A060" w14:textId="3DEFA04B" w:rsidR="00DE0351" w:rsidRPr="00F4299C" w:rsidRDefault="00DE0351" w:rsidP="000E442D">
            <w:pPr>
              <w:rPr>
                <w:color w:val="000000" w:themeColor="text1"/>
                <w:sz w:val="22"/>
                <w:szCs w:val="22"/>
              </w:rPr>
            </w:pPr>
            <w:r w:rsidRPr="00F4299C">
              <w:rPr>
                <w:color w:val="000000" w:themeColor="text1"/>
                <w:sz w:val="22"/>
                <w:szCs w:val="22"/>
              </w:rPr>
              <w:t>Carpenter, Jeremy</w:t>
            </w:r>
          </w:p>
        </w:tc>
        <w:tc>
          <w:tcPr>
            <w:tcW w:w="2176" w:type="pct"/>
            <w:gridSpan w:val="3"/>
            <w:shd w:val="clear" w:color="auto" w:fill="auto"/>
            <w:vAlign w:val="bottom"/>
          </w:tcPr>
          <w:p w14:paraId="532A7451" w14:textId="5F2A3437" w:rsidR="00DE0351" w:rsidRPr="00F4299C" w:rsidRDefault="00DE0351" w:rsidP="000E442D">
            <w:pPr>
              <w:rPr>
                <w:color w:val="000000" w:themeColor="text1"/>
                <w:sz w:val="22"/>
                <w:szCs w:val="22"/>
              </w:rPr>
            </w:pPr>
            <w:r w:rsidRPr="00F4299C">
              <w:rPr>
                <w:color w:val="000000" w:themeColor="text1"/>
                <w:sz w:val="22"/>
                <w:szCs w:val="22"/>
              </w:rPr>
              <w:t>Tenaska Power Services (Tenaska</w:t>
            </w:r>
            <w:r w:rsidR="00331ABB" w:rsidRPr="00F4299C">
              <w:rPr>
                <w:color w:val="000000" w:themeColor="text1"/>
                <w:sz w:val="22"/>
                <w:szCs w:val="22"/>
              </w:rPr>
              <w:t>)</w:t>
            </w:r>
          </w:p>
        </w:tc>
        <w:tc>
          <w:tcPr>
            <w:tcW w:w="1497" w:type="pct"/>
            <w:gridSpan w:val="4"/>
            <w:shd w:val="clear" w:color="auto" w:fill="auto"/>
            <w:vAlign w:val="bottom"/>
          </w:tcPr>
          <w:p w14:paraId="1EBD216B" w14:textId="2975664A" w:rsidR="00DE0351" w:rsidRPr="00F4299C" w:rsidRDefault="00F4299C" w:rsidP="000E442D">
            <w:pPr>
              <w:rPr>
                <w:color w:val="000000" w:themeColor="text1"/>
                <w:sz w:val="22"/>
                <w:szCs w:val="22"/>
              </w:rPr>
            </w:pPr>
            <w:r w:rsidRPr="00F4299C">
              <w:rPr>
                <w:color w:val="000000" w:themeColor="text1"/>
                <w:sz w:val="22"/>
                <w:szCs w:val="22"/>
              </w:rPr>
              <w:t>Via Teleconference</w:t>
            </w:r>
          </w:p>
        </w:tc>
      </w:tr>
      <w:tr w:rsidR="00ED2660" w:rsidRPr="005B1318" w14:paraId="22218319" w14:textId="77777777" w:rsidTr="00BD22CB">
        <w:trPr>
          <w:gridAfter w:val="1"/>
          <w:wAfter w:w="13" w:type="pct"/>
          <w:trHeight w:val="288"/>
        </w:trPr>
        <w:tc>
          <w:tcPr>
            <w:tcW w:w="1314" w:type="pct"/>
            <w:shd w:val="clear" w:color="auto" w:fill="auto"/>
            <w:vAlign w:val="bottom"/>
          </w:tcPr>
          <w:p w14:paraId="0B55560B" w14:textId="6BDFCCB4" w:rsidR="00ED2660" w:rsidRPr="00F4299C" w:rsidRDefault="00ED2660" w:rsidP="000E442D">
            <w:pPr>
              <w:rPr>
                <w:color w:val="000000" w:themeColor="text1"/>
                <w:sz w:val="22"/>
                <w:szCs w:val="22"/>
              </w:rPr>
            </w:pPr>
            <w:r w:rsidRPr="00F4299C">
              <w:rPr>
                <w:color w:val="000000" w:themeColor="text1"/>
                <w:sz w:val="22"/>
                <w:szCs w:val="22"/>
              </w:rPr>
              <w:t>Coleman, Diana</w:t>
            </w:r>
          </w:p>
        </w:tc>
        <w:tc>
          <w:tcPr>
            <w:tcW w:w="2176" w:type="pct"/>
            <w:gridSpan w:val="3"/>
            <w:shd w:val="clear" w:color="auto" w:fill="auto"/>
            <w:vAlign w:val="bottom"/>
          </w:tcPr>
          <w:p w14:paraId="63D29286" w14:textId="05C7CDFF" w:rsidR="00ED2660" w:rsidRPr="00F4299C" w:rsidRDefault="00ED2660" w:rsidP="000E442D">
            <w:pPr>
              <w:rPr>
                <w:color w:val="000000" w:themeColor="text1"/>
                <w:sz w:val="22"/>
                <w:szCs w:val="22"/>
              </w:rPr>
            </w:pPr>
            <w:r w:rsidRPr="00F4299C">
              <w:rPr>
                <w:color w:val="000000" w:themeColor="text1"/>
                <w:sz w:val="22"/>
                <w:szCs w:val="22"/>
              </w:rPr>
              <w:t>CPS Energy</w:t>
            </w:r>
          </w:p>
        </w:tc>
        <w:tc>
          <w:tcPr>
            <w:tcW w:w="1497" w:type="pct"/>
            <w:gridSpan w:val="4"/>
            <w:shd w:val="clear" w:color="auto" w:fill="auto"/>
            <w:vAlign w:val="bottom"/>
          </w:tcPr>
          <w:p w14:paraId="204C172B" w14:textId="72B66033" w:rsidR="00ED2660" w:rsidRPr="00F4299C" w:rsidRDefault="00ED2660" w:rsidP="000E442D">
            <w:pPr>
              <w:rPr>
                <w:color w:val="000000" w:themeColor="text1"/>
                <w:sz w:val="22"/>
                <w:szCs w:val="22"/>
              </w:rPr>
            </w:pPr>
            <w:r w:rsidRPr="00F4299C">
              <w:rPr>
                <w:color w:val="000000" w:themeColor="text1"/>
                <w:sz w:val="22"/>
                <w:szCs w:val="22"/>
              </w:rPr>
              <w:t>Alt. Rep. for David Kee</w:t>
            </w:r>
          </w:p>
        </w:tc>
      </w:tr>
      <w:tr w:rsidR="00BD22CB" w:rsidRPr="005B1318" w14:paraId="1A577677" w14:textId="77777777" w:rsidTr="00BD22CB">
        <w:trPr>
          <w:gridAfter w:val="1"/>
          <w:wAfter w:w="13" w:type="pct"/>
          <w:trHeight w:val="288"/>
        </w:trPr>
        <w:tc>
          <w:tcPr>
            <w:tcW w:w="1314" w:type="pct"/>
            <w:shd w:val="clear" w:color="auto" w:fill="auto"/>
            <w:vAlign w:val="bottom"/>
          </w:tcPr>
          <w:p w14:paraId="7620B246" w14:textId="5D66D769" w:rsidR="00BD22CB" w:rsidRPr="00F4299C" w:rsidRDefault="00BD22CB" w:rsidP="000E442D">
            <w:pPr>
              <w:jc w:val="both"/>
              <w:rPr>
                <w:color w:val="000000" w:themeColor="text1"/>
                <w:sz w:val="22"/>
                <w:szCs w:val="22"/>
              </w:rPr>
            </w:pPr>
            <w:r w:rsidRPr="00F4299C">
              <w:rPr>
                <w:color w:val="000000" w:themeColor="text1"/>
                <w:sz w:val="22"/>
                <w:szCs w:val="22"/>
              </w:rPr>
              <w:t>Dreyfus, Mark</w:t>
            </w:r>
          </w:p>
        </w:tc>
        <w:tc>
          <w:tcPr>
            <w:tcW w:w="2176" w:type="pct"/>
            <w:gridSpan w:val="3"/>
            <w:shd w:val="clear" w:color="auto" w:fill="auto"/>
            <w:vAlign w:val="bottom"/>
          </w:tcPr>
          <w:p w14:paraId="5F641366" w14:textId="136D514C" w:rsidR="00BD22CB" w:rsidRPr="00F4299C" w:rsidRDefault="00BD22CB" w:rsidP="000E442D">
            <w:pPr>
              <w:jc w:val="both"/>
              <w:rPr>
                <w:color w:val="000000" w:themeColor="text1"/>
                <w:sz w:val="22"/>
                <w:szCs w:val="22"/>
              </w:rPr>
            </w:pPr>
            <w:r w:rsidRPr="00F4299C">
              <w:rPr>
                <w:color w:val="000000" w:themeColor="text1"/>
                <w:sz w:val="22"/>
                <w:szCs w:val="22"/>
              </w:rPr>
              <w:t>City of Eastland</w:t>
            </w:r>
          </w:p>
        </w:tc>
        <w:tc>
          <w:tcPr>
            <w:tcW w:w="1497" w:type="pct"/>
            <w:gridSpan w:val="4"/>
            <w:shd w:val="clear" w:color="auto" w:fill="auto"/>
            <w:vAlign w:val="bottom"/>
          </w:tcPr>
          <w:p w14:paraId="1D492685" w14:textId="77777777" w:rsidR="00BD22CB" w:rsidRPr="005B1318" w:rsidRDefault="00BD22CB" w:rsidP="000E442D">
            <w:pPr>
              <w:jc w:val="both"/>
              <w:rPr>
                <w:color w:val="000000" w:themeColor="text1"/>
                <w:sz w:val="22"/>
                <w:szCs w:val="22"/>
                <w:highlight w:val="lightGray"/>
              </w:rPr>
            </w:pPr>
          </w:p>
        </w:tc>
      </w:tr>
      <w:tr w:rsidR="00052E30" w:rsidRPr="005B1318" w14:paraId="3C965139" w14:textId="77777777" w:rsidTr="00BD22CB">
        <w:trPr>
          <w:gridAfter w:val="1"/>
          <w:wAfter w:w="13" w:type="pct"/>
          <w:trHeight w:val="288"/>
        </w:trPr>
        <w:tc>
          <w:tcPr>
            <w:tcW w:w="1314" w:type="pct"/>
            <w:shd w:val="clear" w:color="auto" w:fill="auto"/>
            <w:vAlign w:val="bottom"/>
          </w:tcPr>
          <w:p w14:paraId="51C32E76" w14:textId="62089D44" w:rsidR="00052E30" w:rsidRPr="00F4299C" w:rsidRDefault="00052E30" w:rsidP="000E442D">
            <w:pPr>
              <w:jc w:val="both"/>
              <w:rPr>
                <w:color w:val="000000" w:themeColor="text1"/>
                <w:sz w:val="22"/>
                <w:szCs w:val="22"/>
              </w:rPr>
            </w:pPr>
            <w:r w:rsidRPr="00F4299C">
              <w:rPr>
                <w:color w:val="000000" w:themeColor="text1"/>
                <w:sz w:val="22"/>
                <w:szCs w:val="22"/>
              </w:rPr>
              <w:t>Fehrenbach, Nick</w:t>
            </w:r>
          </w:p>
        </w:tc>
        <w:tc>
          <w:tcPr>
            <w:tcW w:w="2176" w:type="pct"/>
            <w:gridSpan w:val="3"/>
            <w:shd w:val="clear" w:color="auto" w:fill="auto"/>
            <w:vAlign w:val="bottom"/>
          </w:tcPr>
          <w:p w14:paraId="47DA3647" w14:textId="5BDE404B" w:rsidR="00052E30" w:rsidRPr="00F4299C" w:rsidRDefault="00052E30" w:rsidP="000E442D">
            <w:pPr>
              <w:jc w:val="both"/>
              <w:rPr>
                <w:color w:val="000000" w:themeColor="text1"/>
                <w:sz w:val="22"/>
                <w:szCs w:val="22"/>
              </w:rPr>
            </w:pPr>
            <w:r w:rsidRPr="00F4299C">
              <w:rPr>
                <w:color w:val="000000" w:themeColor="text1"/>
                <w:sz w:val="22"/>
                <w:szCs w:val="22"/>
              </w:rPr>
              <w:t>City of Dallas</w:t>
            </w:r>
          </w:p>
        </w:tc>
        <w:tc>
          <w:tcPr>
            <w:tcW w:w="1497" w:type="pct"/>
            <w:gridSpan w:val="4"/>
            <w:shd w:val="clear" w:color="auto" w:fill="auto"/>
            <w:vAlign w:val="bottom"/>
          </w:tcPr>
          <w:p w14:paraId="19611604" w14:textId="406DA563" w:rsidR="00052E30" w:rsidRPr="00F4299C" w:rsidRDefault="00052E30" w:rsidP="000E442D">
            <w:pPr>
              <w:jc w:val="both"/>
              <w:rPr>
                <w:color w:val="000000" w:themeColor="text1"/>
                <w:sz w:val="22"/>
                <w:szCs w:val="22"/>
              </w:rPr>
            </w:pPr>
            <w:r w:rsidRPr="00F4299C">
              <w:rPr>
                <w:color w:val="000000" w:themeColor="text1"/>
                <w:sz w:val="22"/>
                <w:szCs w:val="22"/>
              </w:rPr>
              <w:t>Via Teleconference</w:t>
            </w:r>
          </w:p>
        </w:tc>
      </w:tr>
      <w:tr w:rsidR="00463A91" w:rsidRPr="005B1318" w14:paraId="6C8AA4D0" w14:textId="77777777" w:rsidTr="00BD22CB">
        <w:trPr>
          <w:gridAfter w:val="1"/>
          <w:wAfter w:w="13" w:type="pct"/>
          <w:trHeight w:val="288"/>
        </w:trPr>
        <w:tc>
          <w:tcPr>
            <w:tcW w:w="1314" w:type="pct"/>
            <w:shd w:val="clear" w:color="auto" w:fill="auto"/>
            <w:vAlign w:val="bottom"/>
          </w:tcPr>
          <w:p w14:paraId="36A57245" w14:textId="2645125D" w:rsidR="00463A91" w:rsidRPr="00AC62D5" w:rsidRDefault="00463A91" w:rsidP="000E442D">
            <w:pPr>
              <w:jc w:val="both"/>
              <w:rPr>
                <w:color w:val="000000" w:themeColor="text1"/>
                <w:sz w:val="22"/>
                <w:szCs w:val="22"/>
              </w:rPr>
            </w:pPr>
            <w:r w:rsidRPr="00AC62D5">
              <w:rPr>
                <w:color w:val="000000" w:themeColor="text1"/>
                <w:sz w:val="22"/>
                <w:szCs w:val="22"/>
              </w:rPr>
              <w:t>Franklin, Russell</w:t>
            </w:r>
          </w:p>
        </w:tc>
        <w:tc>
          <w:tcPr>
            <w:tcW w:w="2176" w:type="pct"/>
            <w:gridSpan w:val="3"/>
            <w:shd w:val="clear" w:color="auto" w:fill="auto"/>
            <w:vAlign w:val="bottom"/>
          </w:tcPr>
          <w:p w14:paraId="041D83C2" w14:textId="423A5EFB" w:rsidR="00463A91" w:rsidRPr="00AC62D5" w:rsidRDefault="00463A91" w:rsidP="000E442D">
            <w:pPr>
              <w:jc w:val="both"/>
              <w:rPr>
                <w:color w:val="000000" w:themeColor="text1"/>
                <w:sz w:val="22"/>
                <w:szCs w:val="22"/>
              </w:rPr>
            </w:pPr>
            <w:r w:rsidRPr="00AC62D5">
              <w:rPr>
                <w:color w:val="000000" w:themeColor="text1"/>
                <w:sz w:val="22"/>
                <w:szCs w:val="22"/>
              </w:rPr>
              <w:t>Garland Power and Light (GP&amp;L)</w:t>
            </w:r>
          </w:p>
        </w:tc>
        <w:tc>
          <w:tcPr>
            <w:tcW w:w="1497" w:type="pct"/>
            <w:gridSpan w:val="4"/>
            <w:shd w:val="clear" w:color="auto" w:fill="auto"/>
            <w:vAlign w:val="bottom"/>
          </w:tcPr>
          <w:p w14:paraId="7B544FE9" w14:textId="1C3C1864" w:rsidR="00463A91" w:rsidRPr="00AC62D5" w:rsidRDefault="002F11C3" w:rsidP="000E442D">
            <w:pPr>
              <w:jc w:val="both"/>
              <w:rPr>
                <w:color w:val="000000" w:themeColor="text1"/>
                <w:sz w:val="22"/>
                <w:szCs w:val="22"/>
              </w:rPr>
            </w:pPr>
            <w:r w:rsidRPr="00AC62D5">
              <w:rPr>
                <w:color w:val="000000" w:themeColor="text1"/>
                <w:sz w:val="22"/>
                <w:szCs w:val="22"/>
              </w:rPr>
              <w:t>Via Teleconference</w:t>
            </w:r>
          </w:p>
        </w:tc>
      </w:tr>
      <w:tr w:rsidR="000A01F5" w:rsidRPr="005B1318" w14:paraId="146B2EB7" w14:textId="77777777" w:rsidTr="00BD22CB">
        <w:trPr>
          <w:gridAfter w:val="1"/>
          <w:wAfter w:w="13" w:type="pct"/>
          <w:trHeight w:val="288"/>
        </w:trPr>
        <w:tc>
          <w:tcPr>
            <w:tcW w:w="1314" w:type="pct"/>
            <w:shd w:val="clear" w:color="auto" w:fill="auto"/>
            <w:vAlign w:val="bottom"/>
          </w:tcPr>
          <w:p w14:paraId="091515D8" w14:textId="067F1762" w:rsidR="000E442D" w:rsidRPr="00AC62D5" w:rsidRDefault="000E442D" w:rsidP="000E442D">
            <w:pPr>
              <w:jc w:val="both"/>
              <w:rPr>
                <w:color w:val="000000" w:themeColor="text1"/>
                <w:sz w:val="22"/>
                <w:szCs w:val="22"/>
              </w:rPr>
            </w:pPr>
            <w:r w:rsidRPr="00AC62D5">
              <w:rPr>
                <w:color w:val="000000" w:themeColor="text1"/>
                <w:sz w:val="22"/>
                <w:szCs w:val="22"/>
              </w:rPr>
              <w:t>Gaytan, Jose</w:t>
            </w:r>
          </w:p>
        </w:tc>
        <w:tc>
          <w:tcPr>
            <w:tcW w:w="2176" w:type="pct"/>
            <w:gridSpan w:val="3"/>
            <w:shd w:val="clear" w:color="auto" w:fill="auto"/>
            <w:vAlign w:val="bottom"/>
          </w:tcPr>
          <w:p w14:paraId="08F3B9EB" w14:textId="1BCC3331" w:rsidR="000E442D" w:rsidRPr="00AC62D5" w:rsidRDefault="000E442D" w:rsidP="000E442D">
            <w:pPr>
              <w:jc w:val="both"/>
              <w:rPr>
                <w:color w:val="000000" w:themeColor="text1"/>
                <w:sz w:val="22"/>
                <w:szCs w:val="22"/>
              </w:rPr>
            </w:pPr>
            <w:r w:rsidRPr="00AC62D5">
              <w:rPr>
                <w:color w:val="000000" w:themeColor="text1"/>
                <w:sz w:val="22"/>
                <w:szCs w:val="22"/>
              </w:rPr>
              <w:t>Denton Municipal Electric (DME)</w:t>
            </w:r>
          </w:p>
        </w:tc>
        <w:tc>
          <w:tcPr>
            <w:tcW w:w="1497" w:type="pct"/>
            <w:gridSpan w:val="4"/>
            <w:shd w:val="clear" w:color="auto" w:fill="auto"/>
            <w:vAlign w:val="bottom"/>
          </w:tcPr>
          <w:p w14:paraId="09301390" w14:textId="5CC387A0" w:rsidR="000E442D" w:rsidRPr="00AC62D5" w:rsidRDefault="00AC62D5" w:rsidP="000E442D">
            <w:pPr>
              <w:jc w:val="both"/>
              <w:rPr>
                <w:color w:val="000000" w:themeColor="text1"/>
                <w:sz w:val="22"/>
                <w:szCs w:val="22"/>
              </w:rPr>
            </w:pPr>
            <w:r w:rsidRPr="00AC62D5">
              <w:rPr>
                <w:color w:val="000000" w:themeColor="text1"/>
                <w:sz w:val="22"/>
                <w:szCs w:val="22"/>
              </w:rPr>
              <w:t>Via Teleconference</w:t>
            </w:r>
          </w:p>
        </w:tc>
      </w:tr>
      <w:tr w:rsidR="000A3ABB" w:rsidRPr="005B1318" w14:paraId="28FBC351" w14:textId="77777777" w:rsidTr="00BD22CB">
        <w:trPr>
          <w:gridAfter w:val="1"/>
          <w:wAfter w:w="13" w:type="pct"/>
          <w:trHeight w:val="288"/>
        </w:trPr>
        <w:tc>
          <w:tcPr>
            <w:tcW w:w="1314" w:type="pct"/>
            <w:shd w:val="clear" w:color="auto" w:fill="auto"/>
            <w:vAlign w:val="bottom"/>
          </w:tcPr>
          <w:p w14:paraId="5CD49C9A" w14:textId="44DDB324" w:rsidR="000A3ABB" w:rsidRPr="006E6ADD" w:rsidRDefault="000A3ABB" w:rsidP="000E442D">
            <w:pPr>
              <w:jc w:val="both"/>
              <w:rPr>
                <w:color w:val="000000" w:themeColor="text1"/>
                <w:sz w:val="22"/>
                <w:szCs w:val="22"/>
              </w:rPr>
            </w:pPr>
            <w:r w:rsidRPr="006E6ADD">
              <w:rPr>
                <w:color w:val="000000" w:themeColor="text1"/>
                <w:sz w:val="22"/>
                <w:szCs w:val="22"/>
              </w:rPr>
              <w:t>Goff, Eric</w:t>
            </w:r>
          </w:p>
        </w:tc>
        <w:tc>
          <w:tcPr>
            <w:tcW w:w="2176" w:type="pct"/>
            <w:gridSpan w:val="3"/>
            <w:shd w:val="clear" w:color="auto" w:fill="auto"/>
            <w:vAlign w:val="bottom"/>
          </w:tcPr>
          <w:p w14:paraId="638897FC" w14:textId="68811D20" w:rsidR="000A3ABB" w:rsidRPr="006E6ADD" w:rsidRDefault="000A3ABB" w:rsidP="000E442D">
            <w:pPr>
              <w:jc w:val="both"/>
              <w:rPr>
                <w:color w:val="000000" w:themeColor="text1"/>
                <w:sz w:val="22"/>
                <w:szCs w:val="22"/>
              </w:rPr>
            </w:pPr>
            <w:r w:rsidRPr="006E6ADD">
              <w:rPr>
                <w:color w:val="000000" w:themeColor="text1"/>
                <w:sz w:val="22"/>
                <w:szCs w:val="22"/>
              </w:rPr>
              <w:t>Residential Consumer</w:t>
            </w:r>
          </w:p>
        </w:tc>
        <w:tc>
          <w:tcPr>
            <w:tcW w:w="1497" w:type="pct"/>
            <w:gridSpan w:val="4"/>
            <w:shd w:val="clear" w:color="auto" w:fill="auto"/>
            <w:vAlign w:val="bottom"/>
          </w:tcPr>
          <w:p w14:paraId="0A3B88CC" w14:textId="4030F17E" w:rsidR="000A3ABB" w:rsidRPr="005B1318" w:rsidRDefault="000A3ABB" w:rsidP="000E442D">
            <w:pPr>
              <w:jc w:val="both"/>
              <w:rPr>
                <w:color w:val="000000" w:themeColor="text1"/>
                <w:sz w:val="22"/>
                <w:szCs w:val="22"/>
                <w:highlight w:val="lightGray"/>
              </w:rPr>
            </w:pPr>
          </w:p>
        </w:tc>
      </w:tr>
      <w:tr w:rsidR="0096489F" w:rsidRPr="005B1318" w14:paraId="7DE5810B" w14:textId="77777777" w:rsidTr="00BD22CB">
        <w:trPr>
          <w:gridAfter w:val="1"/>
          <w:wAfter w:w="13" w:type="pct"/>
          <w:trHeight w:val="288"/>
        </w:trPr>
        <w:tc>
          <w:tcPr>
            <w:tcW w:w="1314" w:type="pct"/>
            <w:shd w:val="clear" w:color="auto" w:fill="auto"/>
            <w:vAlign w:val="bottom"/>
          </w:tcPr>
          <w:p w14:paraId="1ECAD624" w14:textId="562FA164" w:rsidR="0096489F" w:rsidRPr="006E6ADD" w:rsidRDefault="0096489F" w:rsidP="000E442D">
            <w:pPr>
              <w:jc w:val="both"/>
              <w:rPr>
                <w:color w:val="000000" w:themeColor="text1"/>
                <w:sz w:val="22"/>
                <w:szCs w:val="22"/>
              </w:rPr>
            </w:pPr>
            <w:r w:rsidRPr="006E6ADD">
              <w:rPr>
                <w:color w:val="000000" w:themeColor="text1"/>
                <w:sz w:val="22"/>
                <w:szCs w:val="22"/>
              </w:rPr>
              <w:t>Haley, Ian</w:t>
            </w:r>
          </w:p>
        </w:tc>
        <w:tc>
          <w:tcPr>
            <w:tcW w:w="2176" w:type="pct"/>
            <w:gridSpan w:val="3"/>
            <w:shd w:val="clear" w:color="auto" w:fill="auto"/>
            <w:vAlign w:val="bottom"/>
          </w:tcPr>
          <w:p w14:paraId="6685E52A" w14:textId="21088694" w:rsidR="0096489F" w:rsidRPr="006E6ADD" w:rsidRDefault="0096489F" w:rsidP="000E442D">
            <w:pPr>
              <w:jc w:val="both"/>
              <w:rPr>
                <w:color w:val="000000" w:themeColor="text1"/>
                <w:sz w:val="22"/>
                <w:szCs w:val="22"/>
              </w:rPr>
            </w:pPr>
            <w:r w:rsidRPr="006E6ADD">
              <w:rPr>
                <w:color w:val="000000" w:themeColor="text1"/>
                <w:sz w:val="22"/>
                <w:szCs w:val="22"/>
              </w:rPr>
              <w:t xml:space="preserve">Morgan Stanley </w:t>
            </w:r>
          </w:p>
        </w:tc>
        <w:tc>
          <w:tcPr>
            <w:tcW w:w="1497" w:type="pct"/>
            <w:gridSpan w:val="4"/>
            <w:shd w:val="clear" w:color="auto" w:fill="auto"/>
            <w:vAlign w:val="bottom"/>
          </w:tcPr>
          <w:p w14:paraId="39B55E0A" w14:textId="77777777" w:rsidR="0096489F" w:rsidRPr="005B1318" w:rsidRDefault="0096489F" w:rsidP="000E442D">
            <w:pPr>
              <w:jc w:val="both"/>
              <w:rPr>
                <w:color w:val="000000" w:themeColor="text1"/>
                <w:sz w:val="22"/>
                <w:szCs w:val="22"/>
                <w:highlight w:val="lightGray"/>
              </w:rPr>
            </w:pPr>
          </w:p>
        </w:tc>
      </w:tr>
      <w:tr w:rsidR="0023726A" w:rsidRPr="005B1318" w14:paraId="13063A58" w14:textId="77777777" w:rsidTr="00BD22CB">
        <w:trPr>
          <w:gridAfter w:val="1"/>
          <w:wAfter w:w="13" w:type="pct"/>
          <w:trHeight w:val="288"/>
        </w:trPr>
        <w:tc>
          <w:tcPr>
            <w:tcW w:w="1314" w:type="pct"/>
            <w:shd w:val="clear" w:color="auto" w:fill="auto"/>
            <w:vAlign w:val="bottom"/>
          </w:tcPr>
          <w:p w14:paraId="4AFE5AC0" w14:textId="4F959CAC" w:rsidR="0023726A" w:rsidRPr="00651623" w:rsidRDefault="0023726A" w:rsidP="000E442D">
            <w:pPr>
              <w:jc w:val="both"/>
              <w:rPr>
                <w:color w:val="000000" w:themeColor="text1"/>
                <w:sz w:val="22"/>
                <w:szCs w:val="22"/>
              </w:rPr>
            </w:pPr>
            <w:r w:rsidRPr="00651623">
              <w:rPr>
                <w:color w:val="000000" w:themeColor="text1"/>
                <w:sz w:val="22"/>
                <w:szCs w:val="22"/>
              </w:rPr>
              <w:t>Harpole, Jay</w:t>
            </w:r>
          </w:p>
        </w:tc>
        <w:tc>
          <w:tcPr>
            <w:tcW w:w="2176" w:type="pct"/>
            <w:gridSpan w:val="3"/>
            <w:shd w:val="clear" w:color="auto" w:fill="auto"/>
            <w:vAlign w:val="bottom"/>
          </w:tcPr>
          <w:p w14:paraId="1AEC5257" w14:textId="0D336CDF" w:rsidR="0023726A" w:rsidRPr="00651623" w:rsidRDefault="0023726A" w:rsidP="000E442D">
            <w:pPr>
              <w:jc w:val="both"/>
              <w:rPr>
                <w:color w:val="000000" w:themeColor="text1"/>
                <w:sz w:val="22"/>
                <w:szCs w:val="22"/>
              </w:rPr>
            </w:pPr>
            <w:r w:rsidRPr="00651623">
              <w:rPr>
                <w:color w:val="000000" w:themeColor="text1"/>
                <w:sz w:val="22"/>
                <w:szCs w:val="22"/>
              </w:rPr>
              <w:t>APG&amp;E</w:t>
            </w:r>
          </w:p>
        </w:tc>
        <w:tc>
          <w:tcPr>
            <w:tcW w:w="1497" w:type="pct"/>
            <w:gridSpan w:val="4"/>
            <w:shd w:val="clear" w:color="auto" w:fill="auto"/>
            <w:vAlign w:val="bottom"/>
          </w:tcPr>
          <w:p w14:paraId="771F9E3B" w14:textId="7EBB0A25" w:rsidR="0023726A" w:rsidRPr="00651623" w:rsidRDefault="0023726A" w:rsidP="000E442D">
            <w:pPr>
              <w:jc w:val="both"/>
              <w:rPr>
                <w:color w:val="000000" w:themeColor="text1"/>
                <w:sz w:val="22"/>
                <w:szCs w:val="22"/>
              </w:rPr>
            </w:pPr>
            <w:r w:rsidRPr="00651623">
              <w:rPr>
                <w:color w:val="000000" w:themeColor="text1"/>
                <w:sz w:val="22"/>
                <w:szCs w:val="22"/>
              </w:rPr>
              <w:t>Via Teleconference</w:t>
            </w:r>
          </w:p>
        </w:tc>
      </w:tr>
      <w:tr w:rsidR="000A01F5" w:rsidRPr="005B1318" w14:paraId="69EDC0EF" w14:textId="77777777" w:rsidTr="00BD22CB">
        <w:trPr>
          <w:gridAfter w:val="1"/>
          <w:wAfter w:w="13" w:type="pct"/>
          <w:trHeight w:val="288"/>
        </w:trPr>
        <w:tc>
          <w:tcPr>
            <w:tcW w:w="1314" w:type="pct"/>
            <w:shd w:val="clear" w:color="auto" w:fill="auto"/>
            <w:vAlign w:val="bottom"/>
          </w:tcPr>
          <w:p w14:paraId="6775C5D3" w14:textId="49ECCFE9" w:rsidR="000E442D" w:rsidRPr="006E6ADD" w:rsidRDefault="000E442D" w:rsidP="000E442D">
            <w:pPr>
              <w:jc w:val="both"/>
              <w:rPr>
                <w:color w:val="000000" w:themeColor="text1"/>
                <w:sz w:val="22"/>
                <w:szCs w:val="22"/>
              </w:rPr>
            </w:pPr>
            <w:r w:rsidRPr="006E6ADD">
              <w:rPr>
                <w:color w:val="000000" w:themeColor="text1"/>
                <w:sz w:val="22"/>
                <w:szCs w:val="22"/>
              </w:rPr>
              <w:t>Helton, Bob</w:t>
            </w:r>
          </w:p>
        </w:tc>
        <w:tc>
          <w:tcPr>
            <w:tcW w:w="2176" w:type="pct"/>
            <w:gridSpan w:val="3"/>
            <w:shd w:val="clear" w:color="auto" w:fill="auto"/>
            <w:vAlign w:val="bottom"/>
          </w:tcPr>
          <w:p w14:paraId="2C33187B" w14:textId="7D5BEBBC" w:rsidR="000E442D" w:rsidRPr="006E6ADD" w:rsidRDefault="000E442D" w:rsidP="000E442D">
            <w:pPr>
              <w:jc w:val="both"/>
              <w:rPr>
                <w:color w:val="000000" w:themeColor="text1"/>
                <w:sz w:val="22"/>
                <w:szCs w:val="22"/>
              </w:rPr>
            </w:pPr>
            <w:r w:rsidRPr="006E6ADD">
              <w:rPr>
                <w:color w:val="000000" w:themeColor="text1"/>
                <w:sz w:val="22"/>
                <w:szCs w:val="22"/>
              </w:rPr>
              <w:t>ENGIE</w:t>
            </w:r>
            <w:r w:rsidR="00405DD8" w:rsidRPr="006E6ADD">
              <w:rPr>
                <w:color w:val="000000" w:themeColor="text1"/>
                <w:sz w:val="22"/>
                <w:szCs w:val="22"/>
              </w:rPr>
              <w:t xml:space="preserve"> North America (ENGIE)</w:t>
            </w:r>
          </w:p>
        </w:tc>
        <w:tc>
          <w:tcPr>
            <w:tcW w:w="1497" w:type="pct"/>
            <w:gridSpan w:val="4"/>
            <w:shd w:val="clear" w:color="auto" w:fill="auto"/>
            <w:vAlign w:val="bottom"/>
          </w:tcPr>
          <w:p w14:paraId="3F3EDE95" w14:textId="496EA1ED" w:rsidR="000E442D" w:rsidRPr="005B1318" w:rsidRDefault="000E442D" w:rsidP="000E442D">
            <w:pPr>
              <w:jc w:val="both"/>
              <w:rPr>
                <w:color w:val="000000" w:themeColor="text1"/>
                <w:sz w:val="22"/>
                <w:szCs w:val="22"/>
                <w:highlight w:val="lightGray"/>
              </w:rPr>
            </w:pPr>
          </w:p>
        </w:tc>
      </w:tr>
      <w:tr w:rsidR="00D049AE" w:rsidRPr="005B1318" w14:paraId="4C917468" w14:textId="77777777" w:rsidTr="00BD22CB">
        <w:trPr>
          <w:gridAfter w:val="1"/>
          <w:wAfter w:w="13" w:type="pct"/>
          <w:trHeight w:val="288"/>
        </w:trPr>
        <w:tc>
          <w:tcPr>
            <w:tcW w:w="1314" w:type="pct"/>
            <w:shd w:val="clear" w:color="auto" w:fill="auto"/>
            <w:vAlign w:val="bottom"/>
          </w:tcPr>
          <w:p w14:paraId="6F41F203" w14:textId="40064EA2" w:rsidR="00D049AE" w:rsidRPr="006E6ADD" w:rsidRDefault="00D049AE" w:rsidP="000E442D">
            <w:pPr>
              <w:jc w:val="both"/>
              <w:rPr>
                <w:color w:val="000000" w:themeColor="text1"/>
                <w:sz w:val="22"/>
                <w:szCs w:val="22"/>
              </w:rPr>
            </w:pPr>
            <w:r w:rsidRPr="006E6ADD">
              <w:rPr>
                <w:color w:val="000000" w:themeColor="text1"/>
                <w:sz w:val="22"/>
                <w:szCs w:val="22"/>
              </w:rPr>
              <w:t>Holt, Blake</w:t>
            </w:r>
          </w:p>
        </w:tc>
        <w:tc>
          <w:tcPr>
            <w:tcW w:w="2176" w:type="pct"/>
            <w:gridSpan w:val="3"/>
            <w:shd w:val="clear" w:color="auto" w:fill="auto"/>
            <w:vAlign w:val="bottom"/>
          </w:tcPr>
          <w:p w14:paraId="4FEE4F0E" w14:textId="0ECA8F40" w:rsidR="00D049AE" w:rsidRPr="006E6ADD" w:rsidRDefault="00D049AE" w:rsidP="000E442D">
            <w:pPr>
              <w:jc w:val="both"/>
              <w:rPr>
                <w:color w:val="000000" w:themeColor="text1"/>
                <w:sz w:val="22"/>
                <w:szCs w:val="22"/>
              </w:rPr>
            </w:pPr>
            <w:r w:rsidRPr="006E6ADD">
              <w:rPr>
                <w:color w:val="000000" w:themeColor="text1"/>
                <w:sz w:val="22"/>
                <w:szCs w:val="22"/>
              </w:rPr>
              <w:t>Lower Colorado River Authority (LCRA)</w:t>
            </w:r>
          </w:p>
        </w:tc>
        <w:tc>
          <w:tcPr>
            <w:tcW w:w="1497" w:type="pct"/>
            <w:gridSpan w:val="4"/>
            <w:shd w:val="clear" w:color="auto" w:fill="auto"/>
            <w:vAlign w:val="bottom"/>
          </w:tcPr>
          <w:p w14:paraId="045BB092" w14:textId="6B1B349E" w:rsidR="00D049AE" w:rsidRPr="005B1318" w:rsidRDefault="00463A91" w:rsidP="000E442D">
            <w:pPr>
              <w:jc w:val="both"/>
              <w:rPr>
                <w:color w:val="000000" w:themeColor="text1"/>
                <w:sz w:val="22"/>
                <w:szCs w:val="22"/>
                <w:highlight w:val="lightGray"/>
              </w:rPr>
            </w:pPr>
            <w:r w:rsidRPr="005B1318">
              <w:rPr>
                <w:color w:val="000000" w:themeColor="text1"/>
                <w:sz w:val="22"/>
                <w:szCs w:val="22"/>
                <w:highlight w:val="lightGray"/>
              </w:rPr>
              <w:t xml:space="preserve"> </w:t>
            </w:r>
          </w:p>
        </w:tc>
      </w:tr>
      <w:tr w:rsidR="00AC62D5" w:rsidRPr="005B1318" w14:paraId="40CAA674" w14:textId="77777777" w:rsidTr="00BD22CB">
        <w:trPr>
          <w:gridAfter w:val="1"/>
          <w:wAfter w:w="13" w:type="pct"/>
          <w:trHeight w:val="288"/>
        </w:trPr>
        <w:tc>
          <w:tcPr>
            <w:tcW w:w="1314" w:type="pct"/>
            <w:shd w:val="clear" w:color="auto" w:fill="auto"/>
            <w:vAlign w:val="bottom"/>
          </w:tcPr>
          <w:p w14:paraId="0C1892C8" w14:textId="5B000687" w:rsidR="00AC62D5" w:rsidRDefault="00AC62D5" w:rsidP="000E442D">
            <w:pPr>
              <w:jc w:val="both"/>
              <w:rPr>
                <w:color w:val="000000" w:themeColor="text1"/>
                <w:sz w:val="22"/>
                <w:szCs w:val="22"/>
              </w:rPr>
            </w:pPr>
            <w:r>
              <w:rPr>
                <w:color w:val="000000" w:themeColor="text1"/>
                <w:sz w:val="22"/>
                <w:szCs w:val="22"/>
              </w:rPr>
              <w:t>Hendrix, Chris</w:t>
            </w:r>
          </w:p>
        </w:tc>
        <w:tc>
          <w:tcPr>
            <w:tcW w:w="2176" w:type="pct"/>
            <w:gridSpan w:val="3"/>
            <w:shd w:val="clear" w:color="auto" w:fill="auto"/>
            <w:vAlign w:val="bottom"/>
          </w:tcPr>
          <w:p w14:paraId="25C3A7D3" w14:textId="3EB925DE" w:rsidR="00AC62D5" w:rsidRPr="006E6ADD" w:rsidRDefault="00AC62D5" w:rsidP="000E442D">
            <w:pPr>
              <w:jc w:val="both"/>
              <w:rPr>
                <w:color w:val="000000" w:themeColor="text1"/>
                <w:sz w:val="22"/>
                <w:szCs w:val="22"/>
              </w:rPr>
            </w:pPr>
            <w:r>
              <w:rPr>
                <w:color w:val="000000" w:themeColor="text1"/>
                <w:sz w:val="22"/>
                <w:szCs w:val="22"/>
              </w:rPr>
              <w:t>Demand Control 2</w:t>
            </w:r>
          </w:p>
        </w:tc>
        <w:tc>
          <w:tcPr>
            <w:tcW w:w="1497" w:type="pct"/>
            <w:gridSpan w:val="4"/>
            <w:shd w:val="clear" w:color="auto" w:fill="auto"/>
            <w:vAlign w:val="bottom"/>
          </w:tcPr>
          <w:p w14:paraId="5E0A00B9" w14:textId="5E478709" w:rsidR="00AC62D5" w:rsidRPr="006E6ADD" w:rsidRDefault="00AC62D5" w:rsidP="000E442D">
            <w:pPr>
              <w:jc w:val="both"/>
              <w:rPr>
                <w:color w:val="000000" w:themeColor="text1"/>
                <w:sz w:val="22"/>
                <w:szCs w:val="22"/>
              </w:rPr>
            </w:pPr>
            <w:r>
              <w:rPr>
                <w:color w:val="000000" w:themeColor="text1"/>
                <w:sz w:val="22"/>
                <w:szCs w:val="22"/>
              </w:rPr>
              <w:t>Via Teleconference</w:t>
            </w:r>
          </w:p>
        </w:tc>
      </w:tr>
      <w:tr w:rsidR="006E6ADD" w:rsidRPr="005B1318" w14:paraId="148A6B43" w14:textId="77777777" w:rsidTr="00BD22CB">
        <w:trPr>
          <w:gridAfter w:val="1"/>
          <w:wAfter w:w="13" w:type="pct"/>
          <w:trHeight w:val="288"/>
        </w:trPr>
        <w:tc>
          <w:tcPr>
            <w:tcW w:w="1314" w:type="pct"/>
            <w:shd w:val="clear" w:color="auto" w:fill="auto"/>
            <w:vAlign w:val="bottom"/>
          </w:tcPr>
          <w:p w14:paraId="29B2F314" w14:textId="35FE1472" w:rsidR="006E6ADD" w:rsidRPr="006E6ADD" w:rsidRDefault="006E6ADD" w:rsidP="000E442D">
            <w:pPr>
              <w:jc w:val="both"/>
              <w:rPr>
                <w:color w:val="000000" w:themeColor="text1"/>
                <w:sz w:val="22"/>
                <w:szCs w:val="22"/>
              </w:rPr>
            </w:pPr>
            <w:r>
              <w:rPr>
                <w:color w:val="000000" w:themeColor="text1"/>
                <w:sz w:val="22"/>
                <w:szCs w:val="22"/>
              </w:rPr>
              <w:t>John, Ebby</w:t>
            </w:r>
          </w:p>
        </w:tc>
        <w:tc>
          <w:tcPr>
            <w:tcW w:w="2176" w:type="pct"/>
            <w:gridSpan w:val="3"/>
            <w:shd w:val="clear" w:color="auto" w:fill="auto"/>
            <w:vAlign w:val="bottom"/>
          </w:tcPr>
          <w:p w14:paraId="51241E9B" w14:textId="08B2CC4F" w:rsidR="006E6ADD" w:rsidRPr="006E6ADD" w:rsidRDefault="006E6ADD" w:rsidP="000E442D">
            <w:pPr>
              <w:jc w:val="both"/>
              <w:rPr>
                <w:color w:val="000000" w:themeColor="text1"/>
                <w:sz w:val="22"/>
                <w:szCs w:val="22"/>
              </w:rPr>
            </w:pPr>
            <w:r w:rsidRPr="006E6ADD">
              <w:rPr>
                <w:color w:val="000000" w:themeColor="text1"/>
                <w:sz w:val="22"/>
                <w:szCs w:val="22"/>
              </w:rPr>
              <w:t>CenterPoint Energy (CNP)</w:t>
            </w:r>
          </w:p>
        </w:tc>
        <w:tc>
          <w:tcPr>
            <w:tcW w:w="1497" w:type="pct"/>
            <w:gridSpan w:val="4"/>
            <w:shd w:val="clear" w:color="auto" w:fill="auto"/>
            <w:vAlign w:val="bottom"/>
          </w:tcPr>
          <w:p w14:paraId="71B70010" w14:textId="33FFF10C" w:rsidR="006E6ADD" w:rsidRPr="006E6ADD" w:rsidRDefault="006E6ADD" w:rsidP="000E442D">
            <w:pPr>
              <w:jc w:val="both"/>
              <w:rPr>
                <w:color w:val="000000" w:themeColor="text1"/>
                <w:sz w:val="22"/>
                <w:szCs w:val="22"/>
              </w:rPr>
            </w:pPr>
            <w:r w:rsidRPr="006E6ADD">
              <w:rPr>
                <w:color w:val="000000" w:themeColor="text1"/>
                <w:sz w:val="22"/>
                <w:szCs w:val="22"/>
              </w:rPr>
              <w:t>Alt. Rep. for David Mercado</w:t>
            </w:r>
          </w:p>
        </w:tc>
      </w:tr>
      <w:tr w:rsidR="000A01F5" w:rsidRPr="005B1318" w14:paraId="2ECA9E42" w14:textId="77777777" w:rsidTr="00BD22CB">
        <w:trPr>
          <w:gridAfter w:val="1"/>
          <w:wAfter w:w="13" w:type="pct"/>
          <w:trHeight w:val="288"/>
        </w:trPr>
        <w:tc>
          <w:tcPr>
            <w:tcW w:w="1314" w:type="pct"/>
            <w:shd w:val="clear" w:color="auto" w:fill="auto"/>
            <w:vAlign w:val="bottom"/>
          </w:tcPr>
          <w:p w14:paraId="1616492E" w14:textId="070AB3A3" w:rsidR="000E442D" w:rsidRPr="006E6ADD" w:rsidRDefault="000E442D" w:rsidP="000E442D">
            <w:pPr>
              <w:jc w:val="both"/>
              <w:rPr>
                <w:color w:val="000000" w:themeColor="text1"/>
                <w:sz w:val="22"/>
                <w:szCs w:val="22"/>
              </w:rPr>
            </w:pPr>
            <w:r w:rsidRPr="006E6ADD">
              <w:rPr>
                <w:color w:val="000000" w:themeColor="text1"/>
                <w:sz w:val="22"/>
                <w:szCs w:val="22"/>
              </w:rPr>
              <w:t>Kee, David</w:t>
            </w:r>
          </w:p>
        </w:tc>
        <w:tc>
          <w:tcPr>
            <w:tcW w:w="2176" w:type="pct"/>
            <w:gridSpan w:val="3"/>
            <w:shd w:val="clear" w:color="auto" w:fill="auto"/>
            <w:vAlign w:val="bottom"/>
          </w:tcPr>
          <w:p w14:paraId="700232B0" w14:textId="76DA2CFC" w:rsidR="000E442D" w:rsidRPr="006E6ADD" w:rsidRDefault="000E442D" w:rsidP="000E442D">
            <w:pPr>
              <w:jc w:val="both"/>
              <w:rPr>
                <w:color w:val="000000" w:themeColor="text1"/>
                <w:sz w:val="22"/>
                <w:szCs w:val="22"/>
              </w:rPr>
            </w:pPr>
            <w:r w:rsidRPr="006E6ADD">
              <w:rPr>
                <w:color w:val="000000" w:themeColor="text1"/>
                <w:sz w:val="22"/>
                <w:szCs w:val="22"/>
              </w:rPr>
              <w:t>CPS Energy</w:t>
            </w:r>
          </w:p>
        </w:tc>
        <w:tc>
          <w:tcPr>
            <w:tcW w:w="1497" w:type="pct"/>
            <w:gridSpan w:val="4"/>
            <w:shd w:val="clear" w:color="auto" w:fill="auto"/>
            <w:vAlign w:val="bottom"/>
          </w:tcPr>
          <w:p w14:paraId="1F5F86FF" w14:textId="13FE1608" w:rsidR="000E442D" w:rsidRPr="005B1318" w:rsidRDefault="000E442D" w:rsidP="000E442D">
            <w:pPr>
              <w:jc w:val="both"/>
              <w:rPr>
                <w:color w:val="000000" w:themeColor="text1"/>
                <w:sz w:val="22"/>
                <w:szCs w:val="22"/>
                <w:highlight w:val="lightGray"/>
              </w:rPr>
            </w:pPr>
          </w:p>
        </w:tc>
      </w:tr>
      <w:tr w:rsidR="000A01F5" w:rsidRPr="005B1318" w14:paraId="06DC1322" w14:textId="77777777" w:rsidTr="00BD22CB">
        <w:trPr>
          <w:gridAfter w:val="1"/>
          <w:wAfter w:w="13" w:type="pct"/>
          <w:trHeight w:val="288"/>
        </w:trPr>
        <w:tc>
          <w:tcPr>
            <w:tcW w:w="1314" w:type="pct"/>
            <w:shd w:val="clear" w:color="auto" w:fill="auto"/>
            <w:vAlign w:val="bottom"/>
          </w:tcPr>
          <w:p w14:paraId="17B6BFE3" w14:textId="3198D1CE" w:rsidR="000E442D" w:rsidRPr="00F4299C" w:rsidRDefault="000E442D" w:rsidP="000E442D">
            <w:pPr>
              <w:jc w:val="both"/>
              <w:rPr>
                <w:sz w:val="22"/>
                <w:szCs w:val="22"/>
              </w:rPr>
            </w:pPr>
            <w:r w:rsidRPr="00F4299C">
              <w:rPr>
                <w:sz w:val="22"/>
                <w:szCs w:val="22"/>
              </w:rPr>
              <w:t>Kent, Garret</w:t>
            </w:r>
          </w:p>
        </w:tc>
        <w:tc>
          <w:tcPr>
            <w:tcW w:w="2176" w:type="pct"/>
            <w:gridSpan w:val="3"/>
            <w:shd w:val="clear" w:color="auto" w:fill="auto"/>
            <w:vAlign w:val="bottom"/>
          </w:tcPr>
          <w:p w14:paraId="58EC1C4A" w14:textId="2529A2FE" w:rsidR="000E442D" w:rsidRPr="00F4299C" w:rsidRDefault="000E442D" w:rsidP="000E442D">
            <w:pPr>
              <w:jc w:val="both"/>
              <w:rPr>
                <w:sz w:val="22"/>
                <w:szCs w:val="22"/>
              </w:rPr>
            </w:pPr>
            <w:r w:rsidRPr="00F4299C">
              <w:rPr>
                <w:sz w:val="22"/>
                <w:szCs w:val="22"/>
              </w:rPr>
              <w:t>CMC Steel Texas (CMC Steel)</w:t>
            </w:r>
          </w:p>
        </w:tc>
        <w:tc>
          <w:tcPr>
            <w:tcW w:w="1497" w:type="pct"/>
            <w:gridSpan w:val="4"/>
            <w:shd w:val="clear" w:color="auto" w:fill="auto"/>
            <w:vAlign w:val="bottom"/>
          </w:tcPr>
          <w:p w14:paraId="75061EE4" w14:textId="0B7C4382" w:rsidR="000E442D" w:rsidRPr="005B1318" w:rsidRDefault="000E442D" w:rsidP="000E442D">
            <w:pPr>
              <w:jc w:val="both"/>
              <w:rPr>
                <w:color w:val="000000" w:themeColor="text1"/>
                <w:sz w:val="22"/>
                <w:szCs w:val="22"/>
                <w:highlight w:val="lightGray"/>
              </w:rPr>
            </w:pPr>
          </w:p>
        </w:tc>
      </w:tr>
      <w:tr w:rsidR="000A01F5" w:rsidRPr="005B1318" w14:paraId="6EA2F44E" w14:textId="77777777" w:rsidTr="00BD22CB">
        <w:trPr>
          <w:gridAfter w:val="1"/>
          <w:wAfter w:w="13" w:type="pct"/>
          <w:trHeight w:val="288"/>
        </w:trPr>
        <w:tc>
          <w:tcPr>
            <w:tcW w:w="1314" w:type="pct"/>
            <w:shd w:val="clear" w:color="auto" w:fill="auto"/>
            <w:vAlign w:val="bottom"/>
          </w:tcPr>
          <w:p w14:paraId="773BB7C1" w14:textId="5DC9AAB0" w:rsidR="000E442D" w:rsidRPr="006E6ADD" w:rsidRDefault="000E442D" w:rsidP="000E442D">
            <w:pPr>
              <w:jc w:val="both"/>
              <w:rPr>
                <w:color w:val="000000" w:themeColor="text1"/>
                <w:sz w:val="22"/>
                <w:szCs w:val="22"/>
              </w:rPr>
            </w:pPr>
            <w:r w:rsidRPr="006E6ADD">
              <w:rPr>
                <w:color w:val="000000" w:themeColor="text1"/>
                <w:sz w:val="22"/>
                <w:szCs w:val="22"/>
              </w:rPr>
              <w:t>Martin, Collin</w:t>
            </w:r>
          </w:p>
        </w:tc>
        <w:tc>
          <w:tcPr>
            <w:tcW w:w="2176" w:type="pct"/>
            <w:gridSpan w:val="3"/>
            <w:shd w:val="clear" w:color="auto" w:fill="auto"/>
            <w:vAlign w:val="bottom"/>
          </w:tcPr>
          <w:p w14:paraId="49055C60" w14:textId="294B155A" w:rsidR="000E442D" w:rsidRPr="006E6ADD" w:rsidRDefault="000E442D" w:rsidP="000E442D">
            <w:pPr>
              <w:jc w:val="both"/>
              <w:rPr>
                <w:color w:val="000000" w:themeColor="text1"/>
                <w:sz w:val="22"/>
                <w:szCs w:val="22"/>
              </w:rPr>
            </w:pPr>
            <w:r w:rsidRPr="006E6ADD">
              <w:rPr>
                <w:color w:val="000000" w:themeColor="text1"/>
                <w:sz w:val="22"/>
                <w:szCs w:val="22"/>
              </w:rPr>
              <w:t>Oncor Electric Delivery (Oncor)</w:t>
            </w:r>
          </w:p>
        </w:tc>
        <w:tc>
          <w:tcPr>
            <w:tcW w:w="1497" w:type="pct"/>
            <w:gridSpan w:val="4"/>
            <w:shd w:val="clear" w:color="auto" w:fill="auto"/>
            <w:vAlign w:val="bottom"/>
          </w:tcPr>
          <w:p w14:paraId="6DB5B30D" w14:textId="77777777" w:rsidR="000E442D" w:rsidRPr="005B1318" w:rsidRDefault="000E442D" w:rsidP="000E442D">
            <w:pPr>
              <w:jc w:val="both"/>
              <w:rPr>
                <w:color w:val="000000" w:themeColor="text1"/>
                <w:sz w:val="22"/>
                <w:szCs w:val="22"/>
                <w:highlight w:val="lightGray"/>
              </w:rPr>
            </w:pPr>
          </w:p>
        </w:tc>
      </w:tr>
      <w:tr w:rsidR="00AC62D5" w:rsidRPr="005B1318" w14:paraId="2E3357BA" w14:textId="77777777" w:rsidTr="00BD22CB">
        <w:trPr>
          <w:gridAfter w:val="1"/>
          <w:wAfter w:w="13" w:type="pct"/>
          <w:trHeight w:val="288"/>
        </w:trPr>
        <w:tc>
          <w:tcPr>
            <w:tcW w:w="1314" w:type="pct"/>
            <w:shd w:val="clear" w:color="auto" w:fill="auto"/>
            <w:vAlign w:val="bottom"/>
          </w:tcPr>
          <w:p w14:paraId="1270739F" w14:textId="6A8BE28C" w:rsidR="00AC62D5" w:rsidRPr="006E6ADD" w:rsidRDefault="00AC62D5" w:rsidP="000E442D">
            <w:pPr>
              <w:jc w:val="both"/>
              <w:rPr>
                <w:color w:val="000000" w:themeColor="text1"/>
                <w:sz w:val="22"/>
                <w:szCs w:val="22"/>
              </w:rPr>
            </w:pPr>
            <w:r>
              <w:rPr>
                <w:color w:val="000000" w:themeColor="text1"/>
                <w:sz w:val="22"/>
                <w:szCs w:val="22"/>
              </w:rPr>
              <w:t>Morais, Matt</w:t>
            </w:r>
          </w:p>
        </w:tc>
        <w:tc>
          <w:tcPr>
            <w:tcW w:w="2176" w:type="pct"/>
            <w:gridSpan w:val="3"/>
            <w:shd w:val="clear" w:color="auto" w:fill="auto"/>
            <w:vAlign w:val="bottom"/>
          </w:tcPr>
          <w:p w14:paraId="7F104624" w14:textId="7E237EBC" w:rsidR="00AC62D5" w:rsidRPr="00AC62D5" w:rsidRDefault="00AC62D5" w:rsidP="000E442D">
            <w:pPr>
              <w:jc w:val="both"/>
              <w:rPr>
                <w:color w:val="000000" w:themeColor="text1"/>
                <w:sz w:val="22"/>
                <w:szCs w:val="22"/>
              </w:rPr>
            </w:pPr>
            <w:r w:rsidRPr="00AC62D5">
              <w:rPr>
                <w:color w:val="000000" w:themeColor="text1"/>
                <w:sz w:val="22"/>
                <w:szCs w:val="22"/>
              </w:rPr>
              <w:t>National Grid Renewables (NG Renewables)</w:t>
            </w:r>
          </w:p>
        </w:tc>
        <w:tc>
          <w:tcPr>
            <w:tcW w:w="1497" w:type="pct"/>
            <w:gridSpan w:val="4"/>
            <w:shd w:val="clear" w:color="auto" w:fill="auto"/>
            <w:vAlign w:val="bottom"/>
          </w:tcPr>
          <w:p w14:paraId="2E5FD9CD" w14:textId="2CA6F08E" w:rsidR="00AC62D5" w:rsidRPr="00AC62D5" w:rsidRDefault="00AC62D5" w:rsidP="000E442D">
            <w:pPr>
              <w:jc w:val="both"/>
              <w:rPr>
                <w:color w:val="000000" w:themeColor="text1"/>
                <w:sz w:val="22"/>
                <w:szCs w:val="22"/>
              </w:rPr>
            </w:pPr>
            <w:r w:rsidRPr="00AC62D5">
              <w:rPr>
                <w:color w:val="000000" w:themeColor="text1"/>
                <w:sz w:val="22"/>
                <w:szCs w:val="22"/>
              </w:rPr>
              <w:t>Via Teleconference</w:t>
            </w:r>
          </w:p>
        </w:tc>
      </w:tr>
      <w:tr w:rsidR="00AC62D5" w:rsidRPr="005B1318" w14:paraId="51388D38" w14:textId="77777777" w:rsidTr="00BD22CB">
        <w:trPr>
          <w:gridAfter w:val="1"/>
          <w:wAfter w:w="13" w:type="pct"/>
          <w:trHeight w:val="288"/>
        </w:trPr>
        <w:tc>
          <w:tcPr>
            <w:tcW w:w="1314" w:type="pct"/>
            <w:shd w:val="clear" w:color="auto" w:fill="auto"/>
            <w:vAlign w:val="bottom"/>
          </w:tcPr>
          <w:p w14:paraId="1FA9FEEF" w14:textId="77777777" w:rsidR="00AC62D5" w:rsidRDefault="00AC62D5" w:rsidP="000E442D">
            <w:pPr>
              <w:jc w:val="both"/>
              <w:rPr>
                <w:color w:val="000000" w:themeColor="text1"/>
                <w:sz w:val="22"/>
                <w:szCs w:val="22"/>
              </w:rPr>
            </w:pPr>
            <w:r>
              <w:rPr>
                <w:color w:val="000000" w:themeColor="text1"/>
                <w:sz w:val="22"/>
                <w:szCs w:val="22"/>
              </w:rPr>
              <w:t xml:space="preserve">Nix, Keith </w:t>
            </w:r>
          </w:p>
          <w:p w14:paraId="6716143E" w14:textId="5530A36C" w:rsidR="00AC62D5" w:rsidRDefault="00AC62D5" w:rsidP="000E442D">
            <w:pPr>
              <w:jc w:val="both"/>
              <w:rPr>
                <w:color w:val="000000" w:themeColor="text1"/>
                <w:sz w:val="22"/>
                <w:szCs w:val="22"/>
              </w:rPr>
            </w:pPr>
          </w:p>
        </w:tc>
        <w:tc>
          <w:tcPr>
            <w:tcW w:w="2176" w:type="pct"/>
            <w:gridSpan w:val="3"/>
            <w:shd w:val="clear" w:color="auto" w:fill="auto"/>
            <w:vAlign w:val="bottom"/>
          </w:tcPr>
          <w:p w14:paraId="55137F70" w14:textId="121DC03D" w:rsidR="00AC62D5" w:rsidRPr="00AC62D5" w:rsidRDefault="00AC62D5" w:rsidP="000E442D">
            <w:pPr>
              <w:jc w:val="both"/>
              <w:rPr>
                <w:color w:val="000000" w:themeColor="text1"/>
                <w:sz w:val="22"/>
                <w:szCs w:val="22"/>
              </w:rPr>
            </w:pPr>
            <w:r>
              <w:rPr>
                <w:color w:val="000000" w:themeColor="text1"/>
                <w:sz w:val="22"/>
                <w:szCs w:val="22"/>
              </w:rPr>
              <w:t>Texas-New Mexico Power Company (TNMP)</w:t>
            </w:r>
          </w:p>
        </w:tc>
        <w:tc>
          <w:tcPr>
            <w:tcW w:w="1497" w:type="pct"/>
            <w:gridSpan w:val="4"/>
            <w:shd w:val="clear" w:color="auto" w:fill="auto"/>
            <w:vAlign w:val="bottom"/>
          </w:tcPr>
          <w:p w14:paraId="680CE19F" w14:textId="77777777" w:rsidR="00AC62D5" w:rsidRPr="00AC62D5" w:rsidRDefault="00AC62D5" w:rsidP="000E442D">
            <w:pPr>
              <w:jc w:val="both"/>
              <w:rPr>
                <w:color w:val="000000" w:themeColor="text1"/>
                <w:sz w:val="22"/>
                <w:szCs w:val="22"/>
              </w:rPr>
            </w:pPr>
          </w:p>
        </w:tc>
      </w:tr>
      <w:tr w:rsidR="00BD22CB" w:rsidRPr="005B1318" w14:paraId="5BA3254E" w14:textId="77777777" w:rsidTr="00BD22CB">
        <w:trPr>
          <w:gridAfter w:val="1"/>
          <w:wAfter w:w="13" w:type="pct"/>
          <w:trHeight w:val="288"/>
        </w:trPr>
        <w:tc>
          <w:tcPr>
            <w:tcW w:w="1314" w:type="pct"/>
            <w:shd w:val="clear" w:color="auto" w:fill="auto"/>
            <w:vAlign w:val="bottom"/>
          </w:tcPr>
          <w:p w14:paraId="775CD444" w14:textId="32AC7969" w:rsidR="00BD22CB" w:rsidRPr="006E6ADD" w:rsidRDefault="00BD22CB" w:rsidP="000E442D">
            <w:pPr>
              <w:jc w:val="both"/>
              <w:rPr>
                <w:color w:val="000000" w:themeColor="text1"/>
                <w:sz w:val="22"/>
                <w:szCs w:val="22"/>
              </w:rPr>
            </w:pPr>
            <w:r w:rsidRPr="006E6ADD">
              <w:rPr>
                <w:color w:val="000000" w:themeColor="text1"/>
                <w:sz w:val="22"/>
                <w:szCs w:val="22"/>
              </w:rPr>
              <w:t>Packard, John</w:t>
            </w:r>
          </w:p>
        </w:tc>
        <w:tc>
          <w:tcPr>
            <w:tcW w:w="2176" w:type="pct"/>
            <w:gridSpan w:val="3"/>
            <w:shd w:val="clear" w:color="auto" w:fill="auto"/>
            <w:vAlign w:val="bottom"/>
          </w:tcPr>
          <w:p w14:paraId="3F483342" w14:textId="769152C3" w:rsidR="00BD22CB" w:rsidRPr="006E6ADD" w:rsidRDefault="00BD22CB" w:rsidP="000E442D">
            <w:pPr>
              <w:jc w:val="both"/>
              <w:rPr>
                <w:color w:val="000000" w:themeColor="text1"/>
                <w:sz w:val="22"/>
                <w:szCs w:val="22"/>
              </w:rPr>
            </w:pPr>
            <w:r w:rsidRPr="006E6ADD">
              <w:rPr>
                <w:color w:val="000000" w:themeColor="text1"/>
                <w:sz w:val="22"/>
                <w:szCs w:val="22"/>
              </w:rPr>
              <w:t>South Texas Electric Cooperative (STEC)</w:t>
            </w:r>
          </w:p>
        </w:tc>
        <w:tc>
          <w:tcPr>
            <w:tcW w:w="1497" w:type="pct"/>
            <w:gridSpan w:val="4"/>
            <w:shd w:val="clear" w:color="auto" w:fill="auto"/>
            <w:vAlign w:val="bottom"/>
          </w:tcPr>
          <w:p w14:paraId="4FE33CDF" w14:textId="30B5F093" w:rsidR="00BD22CB" w:rsidRPr="005B1318" w:rsidRDefault="006E6ADD" w:rsidP="000E442D">
            <w:pPr>
              <w:jc w:val="both"/>
              <w:rPr>
                <w:color w:val="000000" w:themeColor="text1"/>
                <w:sz w:val="22"/>
                <w:szCs w:val="22"/>
                <w:highlight w:val="lightGray"/>
              </w:rPr>
            </w:pPr>
            <w:r>
              <w:rPr>
                <w:color w:val="000000" w:themeColor="text1"/>
                <w:sz w:val="22"/>
                <w:szCs w:val="22"/>
                <w:highlight w:val="lightGray"/>
              </w:rPr>
              <w:t xml:space="preserve"> </w:t>
            </w:r>
          </w:p>
        </w:tc>
      </w:tr>
      <w:tr w:rsidR="000A01F5" w:rsidRPr="005B1318" w14:paraId="0A6B05F7" w14:textId="77777777" w:rsidTr="00BD22CB">
        <w:trPr>
          <w:gridAfter w:val="1"/>
          <w:wAfter w:w="13" w:type="pct"/>
          <w:trHeight w:val="288"/>
        </w:trPr>
        <w:tc>
          <w:tcPr>
            <w:tcW w:w="1314" w:type="pct"/>
            <w:shd w:val="clear" w:color="auto" w:fill="auto"/>
            <w:vAlign w:val="bottom"/>
          </w:tcPr>
          <w:p w14:paraId="1ECEB294" w14:textId="32BFA9E1" w:rsidR="000E442D" w:rsidRPr="006E6ADD" w:rsidRDefault="000E442D" w:rsidP="000E442D">
            <w:pPr>
              <w:jc w:val="both"/>
              <w:rPr>
                <w:color w:val="000000" w:themeColor="text1"/>
                <w:sz w:val="22"/>
                <w:szCs w:val="22"/>
              </w:rPr>
            </w:pPr>
            <w:r w:rsidRPr="006E6ADD">
              <w:rPr>
                <w:color w:val="000000" w:themeColor="text1"/>
                <w:sz w:val="22"/>
                <w:szCs w:val="22"/>
              </w:rPr>
              <w:t>Pokharel, Nabaraj</w:t>
            </w:r>
          </w:p>
        </w:tc>
        <w:tc>
          <w:tcPr>
            <w:tcW w:w="2176" w:type="pct"/>
            <w:gridSpan w:val="3"/>
            <w:shd w:val="clear" w:color="auto" w:fill="auto"/>
            <w:vAlign w:val="bottom"/>
          </w:tcPr>
          <w:p w14:paraId="7AA58E63" w14:textId="1A648C88" w:rsidR="000E442D" w:rsidRPr="006E6ADD" w:rsidRDefault="000E442D" w:rsidP="000E442D">
            <w:pPr>
              <w:jc w:val="both"/>
              <w:rPr>
                <w:color w:val="000000" w:themeColor="text1"/>
                <w:sz w:val="22"/>
                <w:szCs w:val="22"/>
              </w:rPr>
            </w:pPr>
            <w:r w:rsidRPr="006E6ADD">
              <w:rPr>
                <w:color w:val="000000" w:themeColor="text1"/>
                <w:sz w:val="22"/>
                <w:szCs w:val="22"/>
              </w:rPr>
              <w:t>Office of Public Utility Counsel (OPUC)</w:t>
            </w:r>
          </w:p>
        </w:tc>
        <w:tc>
          <w:tcPr>
            <w:tcW w:w="1497" w:type="pct"/>
            <w:gridSpan w:val="4"/>
            <w:shd w:val="clear" w:color="auto" w:fill="auto"/>
            <w:vAlign w:val="bottom"/>
          </w:tcPr>
          <w:p w14:paraId="3C5455C4" w14:textId="7826C3CB" w:rsidR="000E442D" w:rsidRPr="005B1318" w:rsidRDefault="00052E30" w:rsidP="000E442D">
            <w:pPr>
              <w:jc w:val="both"/>
              <w:rPr>
                <w:color w:val="000000" w:themeColor="text1"/>
                <w:sz w:val="22"/>
                <w:szCs w:val="22"/>
                <w:highlight w:val="lightGray"/>
              </w:rPr>
            </w:pPr>
            <w:r w:rsidRPr="005B1318">
              <w:rPr>
                <w:color w:val="000000" w:themeColor="text1"/>
                <w:sz w:val="22"/>
                <w:szCs w:val="22"/>
                <w:highlight w:val="lightGray"/>
              </w:rPr>
              <w:t xml:space="preserve"> </w:t>
            </w:r>
          </w:p>
        </w:tc>
      </w:tr>
      <w:tr w:rsidR="000A01F5" w:rsidRPr="005B1318" w14:paraId="39169F6D" w14:textId="77777777" w:rsidTr="00BD22CB">
        <w:trPr>
          <w:gridAfter w:val="1"/>
          <w:wAfter w:w="13" w:type="pct"/>
          <w:trHeight w:val="288"/>
        </w:trPr>
        <w:tc>
          <w:tcPr>
            <w:tcW w:w="1314" w:type="pct"/>
            <w:shd w:val="clear" w:color="auto" w:fill="auto"/>
            <w:vAlign w:val="bottom"/>
          </w:tcPr>
          <w:p w14:paraId="26143632" w14:textId="79AE1F96" w:rsidR="000E442D" w:rsidRPr="006E6ADD" w:rsidRDefault="000E442D" w:rsidP="000E442D">
            <w:pPr>
              <w:jc w:val="both"/>
              <w:rPr>
                <w:color w:val="000000" w:themeColor="text1"/>
                <w:sz w:val="22"/>
                <w:szCs w:val="22"/>
              </w:rPr>
            </w:pPr>
            <w:r w:rsidRPr="006E6ADD">
              <w:rPr>
                <w:color w:val="000000" w:themeColor="text1"/>
                <w:sz w:val="22"/>
                <w:szCs w:val="22"/>
              </w:rPr>
              <w:t>Ross, Richard</w:t>
            </w:r>
          </w:p>
        </w:tc>
        <w:tc>
          <w:tcPr>
            <w:tcW w:w="2176" w:type="pct"/>
            <w:gridSpan w:val="3"/>
            <w:shd w:val="clear" w:color="auto" w:fill="auto"/>
            <w:vAlign w:val="bottom"/>
          </w:tcPr>
          <w:p w14:paraId="706FE105" w14:textId="1AF69DDF" w:rsidR="000E442D" w:rsidRPr="006E6ADD" w:rsidRDefault="000E442D" w:rsidP="000E442D">
            <w:pPr>
              <w:jc w:val="both"/>
              <w:rPr>
                <w:color w:val="000000" w:themeColor="text1"/>
                <w:sz w:val="22"/>
                <w:szCs w:val="22"/>
              </w:rPr>
            </w:pPr>
            <w:r w:rsidRPr="006E6ADD">
              <w:rPr>
                <w:color w:val="000000" w:themeColor="text1"/>
                <w:sz w:val="22"/>
                <w:szCs w:val="22"/>
              </w:rPr>
              <w:t xml:space="preserve">AEP Service Corporation </w:t>
            </w:r>
            <w:r w:rsidR="005E2ACC" w:rsidRPr="006E6ADD">
              <w:rPr>
                <w:color w:val="000000" w:themeColor="text1"/>
                <w:sz w:val="22"/>
                <w:szCs w:val="22"/>
              </w:rPr>
              <w:t>(AEPSC)</w:t>
            </w:r>
          </w:p>
        </w:tc>
        <w:tc>
          <w:tcPr>
            <w:tcW w:w="1497" w:type="pct"/>
            <w:gridSpan w:val="4"/>
            <w:shd w:val="clear" w:color="auto" w:fill="auto"/>
            <w:vAlign w:val="bottom"/>
          </w:tcPr>
          <w:p w14:paraId="0F187A40" w14:textId="3390CC38" w:rsidR="000E442D" w:rsidRPr="005B1318" w:rsidRDefault="000E442D" w:rsidP="000E442D">
            <w:pPr>
              <w:jc w:val="both"/>
              <w:rPr>
                <w:color w:val="000000" w:themeColor="text1"/>
                <w:sz w:val="22"/>
                <w:szCs w:val="22"/>
                <w:highlight w:val="lightGray"/>
              </w:rPr>
            </w:pPr>
          </w:p>
        </w:tc>
      </w:tr>
      <w:tr w:rsidR="000A01F5" w:rsidRPr="005B1318" w14:paraId="5C86E653" w14:textId="77777777" w:rsidTr="00BD22CB">
        <w:trPr>
          <w:gridAfter w:val="1"/>
          <w:wAfter w:w="13" w:type="pct"/>
          <w:trHeight w:val="288"/>
        </w:trPr>
        <w:tc>
          <w:tcPr>
            <w:tcW w:w="1314" w:type="pct"/>
            <w:shd w:val="clear" w:color="auto" w:fill="auto"/>
            <w:vAlign w:val="bottom"/>
          </w:tcPr>
          <w:p w14:paraId="41310DE8" w14:textId="240BCB1B" w:rsidR="000E442D" w:rsidRPr="006E6ADD" w:rsidRDefault="000E442D" w:rsidP="000E442D">
            <w:pPr>
              <w:jc w:val="both"/>
              <w:rPr>
                <w:color w:val="000000" w:themeColor="text1"/>
                <w:sz w:val="22"/>
                <w:szCs w:val="22"/>
              </w:rPr>
            </w:pPr>
            <w:r w:rsidRPr="006E6ADD">
              <w:rPr>
                <w:color w:val="000000" w:themeColor="text1"/>
                <w:sz w:val="22"/>
                <w:szCs w:val="22"/>
              </w:rPr>
              <w:t>Sams, Bryan</w:t>
            </w:r>
          </w:p>
        </w:tc>
        <w:tc>
          <w:tcPr>
            <w:tcW w:w="2176" w:type="pct"/>
            <w:gridSpan w:val="3"/>
            <w:shd w:val="clear" w:color="auto" w:fill="auto"/>
            <w:vAlign w:val="bottom"/>
          </w:tcPr>
          <w:p w14:paraId="11EF5BD8" w14:textId="6845F309" w:rsidR="000E442D" w:rsidRPr="006E6ADD" w:rsidRDefault="000E442D" w:rsidP="000E442D">
            <w:pPr>
              <w:jc w:val="both"/>
              <w:rPr>
                <w:color w:val="000000" w:themeColor="text1"/>
                <w:sz w:val="22"/>
                <w:szCs w:val="22"/>
              </w:rPr>
            </w:pPr>
            <w:r w:rsidRPr="006E6ADD">
              <w:rPr>
                <w:color w:val="000000" w:themeColor="text1"/>
                <w:sz w:val="22"/>
                <w:szCs w:val="22"/>
              </w:rPr>
              <w:t>Calpine Corporation (Calpine)</w:t>
            </w:r>
          </w:p>
        </w:tc>
        <w:tc>
          <w:tcPr>
            <w:tcW w:w="1497" w:type="pct"/>
            <w:gridSpan w:val="4"/>
            <w:shd w:val="clear" w:color="auto" w:fill="auto"/>
            <w:vAlign w:val="bottom"/>
          </w:tcPr>
          <w:p w14:paraId="26A329CA" w14:textId="54F74A4A" w:rsidR="000E442D" w:rsidRPr="005B1318" w:rsidRDefault="000E442D" w:rsidP="000E442D">
            <w:pPr>
              <w:jc w:val="both"/>
              <w:rPr>
                <w:color w:val="000000" w:themeColor="text1"/>
                <w:sz w:val="22"/>
                <w:szCs w:val="22"/>
                <w:highlight w:val="lightGray"/>
              </w:rPr>
            </w:pPr>
          </w:p>
        </w:tc>
      </w:tr>
      <w:tr w:rsidR="000A01F5" w:rsidRPr="005B1318" w14:paraId="52C153EC" w14:textId="77777777" w:rsidTr="00BD22CB">
        <w:trPr>
          <w:gridAfter w:val="1"/>
          <w:wAfter w:w="13" w:type="pct"/>
          <w:trHeight w:val="288"/>
        </w:trPr>
        <w:tc>
          <w:tcPr>
            <w:tcW w:w="1314" w:type="pct"/>
            <w:shd w:val="clear" w:color="auto" w:fill="auto"/>
            <w:vAlign w:val="bottom"/>
          </w:tcPr>
          <w:p w14:paraId="16DB3E75" w14:textId="5FF25E3B" w:rsidR="000E442D" w:rsidRPr="006E6ADD" w:rsidRDefault="000E442D" w:rsidP="000E442D">
            <w:pPr>
              <w:jc w:val="both"/>
              <w:rPr>
                <w:color w:val="000000" w:themeColor="text1"/>
                <w:sz w:val="22"/>
                <w:szCs w:val="22"/>
              </w:rPr>
            </w:pPr>
            <w:r w:rsidRPr="006E6ADD">
              <w:rPr>
                <w:color w:val="000000" w:themeColor="text1"/>
                <w:sz w:val="22"/>
                <w:szCs w:val="22"/>
              </w:rPr>
              <w:t>Schmitt, Jennifer</w:t>
            </w:r>
          </w:p>
        </w:tc>
        <w:tc>
          <w:tcPr>
            <w:tcW w:w="2176" w:type="pct"/>
            <w:gridSpan w:val="3"/>
            <w:shd w:val="clear" w:color="auto" w:fill="auto"/>
            <w:vAlign w:val="bottom"/>
          </w:tcPr>
          <w:p w14:paraId="73F7D6A8" w14:textId="15853557" w:rsidR="000E442D" w:rsidRPr="006E6ADD" w:rsidRDefault="000E442D" w:rsidP="000E442D">
            <w:pPr>
              <w:jc w:val="both"/>
              <w:rPr>
                <w:color w:val="000000" w:themeColor="text1"/>
                <w:sz w:val="22"/>
                <w:szCs w:val="22"/>
              </w:rPr>
            </w:pPr>
            <w:r w:rsidRPr="006E6ADD">
              <w:rPr>
                <w:color w:val="000000" w:themeColor="text1"/>
                <w:sz w:val="22"/>
                <w:szCs w:val="22"/>
              </w:rPr>
              <w:t>Rhythm Ops</w:t>
            </w:r>
          </w:p>
        </w:tc>
        <w:tc>
          <w:tcPr>
            <w:tcW w:w="1497" w:type="pct"/>
            <w:gridSpan w:val="4"/>
            <w:shd w:val="clear" w:color="auto" w:fill="auto"/>
            <w:vAlign w:val="bottom"/>
          </w:tcPr>
          <w:p w14:paraId="05F2E82A" w14:textId="5959C2D3" w:rsidR="000E442D" w:rsidRPr="005B1318" w:rsidRDefault="00052E30" w:rsidP="000E442D">
            <w:pPr>
              <w:jc w:val="both"/>
              <w:rPr>
                <w:color w:val="000000" w:themeColor="text1"/>
                <w:sz w:val="22"/>
                <w:szCs w:val="22"/>
                <w:highlight w:val="lightGray"/>
              </w:rPr>
            </w:pPr>
            <w:r w:rsidRPr="005B1318">
              <w:rPr>
                <w:color w:val="000000" w:themeColor="text1"/>
                <w:sz w:val="22"/>
                <w:szCs w:val="22"/>
                <w:highlight w:val="lightGray"/>
              </w:rPr>
              <w:t xml:space="preserve"> </w:t>
            </w:r>
          </w:p>
        </w:tc>
      </w:tr>
      <w:tr w:rsidR="00D049AE" w:rsidRPr="005B1318" w14:paraId="468B64AB" w14:textId="77777777" w:rsidTr="00BD22CB">
        <w:trPr>
          <w:gridAfter w:val="1"/>
          <w:wAfter w:w="13" w:type="pct"/>
          <w:trHeight w:val="288"/>
        </w:trPr>
        <w:tc>
          <w:tcPr>
            <w:tcW w:w="1314" w:type="pct"/>
            <w:shd w:val="clear" w:color="auto" w:fill="auto"/>
            <w:vAlign w:val="bottom"/>
          </w:tcPr>
          <w:p w14:paraId="02219A03" w14:textId="48901C3D" w:rsidR="00D049AE" w:rsidRPr="006E6ADD" w:rsidRDefault="00D049AE" w:rsidP="000E442D">
            <w:pPr>
              <w:jc w:val="both"/>
              <w:rPr>
                <w:color w:val="000000" w:themeColor="text1"/>
                <w:sz w:val="22"/>
                <w:szCs w:val="22"/>
              </w:rPr>
            </w:pPr>
            <w:r w:rsidRPr="006E6ADD">
              <w:rPr>
                <w:color w:val="000000" w:themeColor="text1"/>
                <w:sz w:val="22"/>
                <w:szCs w:val="22"/>
              </w:rPr>
              <w:t>Schubert, Eric</w:t>
            </w:r>
          </w:p>
        </w:tc>
        <w:tc>
          <w:tcPr>
            <w:tcW w:w="2176" w:type="pct"/>
            <w:gridSpan w:val="3"/>
            <w:shd w:val="clear" w:color="auto" w:fill="auto"/>
            <w:vAlign w:val="bottom"/>
          </w:tcPr>
          <w:p w14:paraId="5E1E0828" w14:textId="1BD48AA6" w:rsidR="00D049AE" w:rsidRPr="006E6ADD" w:rsidRDefault="00D049AE" w:rsidP="000E442D">
            <w:pPr>
              <w:jc w:val="both"/>
              <w:rPr>
                <w:color w:val="000000" w:themeColor="text1"/>
                <w:sz w:val="22"/>
                <w:szCs w:val="22"/>
              </w:rPr>
            </w:pPr>
            <w:r w:rsidRPr="006E6ADD">
              <w:rPr>
                <w:color w:val="000000" w:themeColor="text1"/>
                <w:sz w:val="22"/>
                <w:szCs w:val="22"/>
              </w:rPr>
              <w:t>Lyondell Chemical</w:t>
            </w:r>
          </w:p>
        </w:tc>
        <w:tc>
          <w:tcPr>
            <w:tcW w:w="1497" w:type="pct"/>
            <w:gridSpan w:val="4"/>
            <w:shd w:val="clear" w:color="auto" w:fill="auto"/>
            <w:vAlign w:val="bottom"/>
          </w:tcPr>
          <w:p w14:paraId="412BC0AC" w14:textId="42CFE49D" w:rsidR="00D049AE" w:rsidRPr="005B1318" w:rsidRDefault="006E6ADD" w:rsidP="000E442D">
            <w:pPr>
              <w:jc w:val="both"/>
              <w:rPr>
                <w:color w:val="000000" w:themeColor="text1"/>
                <w:sz w:val="22"/>
                <w:szCs w:val="22"/>
                <w:highlight w:val="lightGray"/>
              </w:rPr>
            </w:pPr>
            <w:r>
              <w:rPr>
                <w:color w:val="000000" w:themeColor="text1"/>
                <w:sz w:val="22"/>
                <w:szCs w:val="22"/>
                <w:highlight w:val="lightGray"/>
              </w:rPr>
              <w:t xml:space="preserve"> </w:t>
            </w:r>
          </w:p>
        </w:tc>
      </w:tr>
      <w:tr w:rsidR="000A01F5" w:rsidRPr="005B1318" w14:paraId="708B5AF0" w14:textId="77777777" w:rsidTr="00BD22CB">
        <w:trPr>
          <w:gridAfter w:val="1"/>
          <w:wAfter w:w="13" w:type="pct"/>
          <w:trHeight w:val="288"/>
        </w:trPr>
        <w:tc>
          <w:tcPr>
            <w:tcW w:w="1314" w:type="pct"/>
            <w:shd w:val="clear" w:color="auto" w:fill="auto"/>
            <w:vAlign w:val="bottom"/>
          </w:tcPr>
          <w:p w14:paraId="2DD0721B" w14:textId="67893DAB" w:rsidR="000E442D" w:rsidRPr="006E6ADD" w:rsidRDefault="000E442D" w:rsidP="000E442D">
            <w:pPr>
              <w:jc w:val="both"/>
              <w:rPr>
                <w:color w:val="000000" w:themeColor="text1"/>
                <w:sz w:val="22"/>
                <w:szCs w:val="22"/>
              </w:rPr>
            </w:pPr>
            <w:r w:rsidRPr="006E6ADD">
              <w:rPr>
                <w:color w:val="000000" w:themeColor="text1"/>
                <w:sz w:val="22"/>
                <w:szCs w:val="22"/>
              </w:rPr>
              <w:t>Smith, Caitlin</w:t>
            </w:r>
          </w:p>
        </w:tc>
        <w:tc>
          <w:tcPr>
            <w:tcW w:w="2176" w:type="pct"/>
            <w:gridSpan w:val="3"/>
            <w:shd w:val="clear" w:color="auto" w:fill="auto"/>
            <w:vAlign w:val="bottom"/>
          </w:tcPr>
          <w:p w14:paraId="30B6442F" w14:textId="4FABF4DD" w:rsidR="000E442D" w:rsidRPr="006E6ADD" w:rsidRDefault="000E442D" w:rsidP="000E442D">
            <w:pPr>
              <w:jc w:val="both"/>
              <w:rPr>
                <w:color w:val="000000" w:themeColor="text1"/>
                <w:sz w:val="22"/>
                <w:szCs w:val="22"/>
              </w:rPr>
            </w:pPr>
            <w:r w:rsidRPr="006E6ADD">
              <w:rPr>
                <w:color w:val="000000" w:themeColor="text1"/>
                <w:sz w:val="22"/>
                <w:szCs w:val="22"/>
              </w:rPr>
              <w:t>Jupiter Power</w:t>
            </w:r>
          </w:p>
        </w:tc>
        <w:tc>
          <w:tcPr>
            <w:tcW w:w="1497" w:type="pct"/>
            <w:gridSpan w:val="4"/>
            <w:shd w:val="clear" w:color="auto" w:fill="auto"/>
            <w:vAlign w:val="bottom"/>
          </w:tcPr>
          <w:p w14:paraId="5B6298C3" w14:textId="12DDA4F8" w:rsidR="000E442D" w:rsidRPr="005B1318" w:rsidRDefault="000E442D" w:rsidP="000E442D">
            <w:pPr>
              <w:jc w:val="both"/>
              <w:rPr>
                <w:color w:val="000000" w:themeColor="text1"/>
                <w:sz w:val="22"/>
                <w:szCs w:val="22"/>
                <w:highlight w:val="lightGray"/>
              </w:rPr>
            </w:pPr>
          </w:p>
        </w:tc>
      </w:tr>
      <w:tr w:rsidR="00F4299C" w:rsidRPr="005B1318" w14:paraId="33542F04" w14:textId="77777777" w:rsidTr="00BD22CB">
        <w:trPr>
          <w:gridAfter w:val="1"/>
          <w:wAfter w:w="13" w:type="pct"/>
          <w:trHeight w:val="288"/>
        </w:trPr>
        <w:tc>
          <w:tcPr>
            <w:tcW w:w="1314" w:type="pct"/>
            <w:shd w:val="clear" w:color="auto" w:fill="auto"/>
            <w:vAlign w:val="bottom"/>
          </w:tcPr>
          <w:p w14:paraId="6C81EC0E" w14:textId="30E48BE1" w:rsidR="00F4299C" w:rsidRPr="006E6ADD" w:rsidRDefault="00F4299C" w:rsidP="000E442D">
            <w:pPr>
              <w:jc w:val="both"/>
              <w:rPr>
                <w:color w:val="000000" w:themeColor="text1"/>
                <w:sz w:val="22"/>
                <w:szCs w:val="22"/>
              </w:rPr>
            </w:pPr>
            <w:r>
              <w:rPr>
                <w:color w:val="000000" w:themeColor="text1"/>
                <w:sz w:val="22"/>
                <w:szCs w:val="22"/>
              </w:rPr>
              <w:t>Thomas, Shane</w:t>
            </w:r>
          </w:p>
        </w:tc>
        <w:tc>
          <w:tcPr>
            <w:tcW w:w="2176" w:type="pct"/>
            <w:gridSpan w:val="3"/>
            <w:shd w:val="clear" w:color="auto" w:fill="auto"/>
            <w:vAlign w:val="bottom"/>
          </w:tcPr>
          <w:p w14:paraId="4F49D882" w14:textId="03DD8EAA" w:rsidR="00F4299C" w:rsidRPr="006E6ADD" w:rsidRDefault="00F4299C" w:rsidP="00D049AE">
            <w:pPr>
              <w:rPr>
                <w:color w:val="000000" w:themeColor="text1"/>
                <w:sz w:val="22"/>
                <w:szCs w:val="22"/>
              </w:rPr>
            </w:pPr>
            <w:r>
              <w:rPr>
                <w:color w:val="000000" w:themeColor="text1"/>
                <w:sz w:val="22"/>
                <w:szCs w:val="22"/>
              </w:rPr>
              <w:t>Shell Energy North America (SENA)</w:t>
            </w:r>
          </w:p>
        </w:tc>
        <w:tc>
          <w:tcPr>
            <w:tcW w:w="1497" w:type="pct"/>
            <w:gridSpan w:val="4"/>
            <w:shd w:val="clear" w:color="auto" w:fill="auto"/>
            <w:vAlign w:val="bottom"/>
          </w:tcPr>
          <w:p w14:paraId="5F03E424" w14:textId="164CA0B1" w:rsidR="00F4299C" w:rsidRPr="006E6ADD" w:rsidRDefault="00F4299C" w:rsidP="000E442D">
            <w:pPr>
              <w:jc w:val="both"/>
              <w:rPr>
                <w:color w:val="000000" w:themeColor="text1"/>
                <w:sz w:val="22"/>
                <w:szCs w:val="22"/>
              </w:rPr>
            </w:pPr>
            <w:r>
              <w:rPr>
                <w:color w:val="000000" w:themeColor="text1"/>
                <w:sz w:val="22"/>
                <w:szCs w:val="22"/>
              </w:rPr>
              <w:t>Alt. Rep. for Resmi Surendran</w:t>
            </w:r>
          </w:p>
        </w:tc>
      </w:tr>
      <w:tr w:rsidR="00AC62D5" w:rsidRPr="005B1318" w14:paraId="3A4FC6CB" w14:textId="77777777" w:rsidTr="00BD22CB">
        <w:trPr>
          <w:gridAfter w:val="1"/>
          <w:wAfter w:w="13" w:type="pct"/>
          <w:trHeight w:val="288"/>
        </w:trPr>
        <w:tc>
          <w:tcPr>
            <w:tcW w:w="1314" w:type="pct"/>
            <w:shd w:val="clear" w:color="auto" w:fill="auto"/>
            <w:vAlign w:val="bottom"/>
          </w:tcPr>
          <w:p w14:paraId="6A623ECE" w14:textId="77777777" w:rsidR="00AC62D5" w:rsidRDefault="00AC62D5" w:rsidP="000E442D">
            <w:pPr>
              <w:jc w:val="both"/>
              <w:rPr>
                <w:color w:val="000000" w:themeColor="text1"/>
                <w:sz w:val="22"/>
                <w:szCs w:val="22"/>
              </w:rPr>
            </w:pPr>
            <w:r>
              <w:rPr>
                <w:color w:val="000000" w:themeColor="text1"/>
                <w:sz w:val="22"/>
                <w:szCs w:val="22"/>
              </w:rPr>
              <w:t>Whitehurst, Stacy</w:t>
            </w:r>
          </w:p>
          <w:p w14:paraId="371DF542" w14:textId="2A3D28F3" w:rsidR="00AC62D5" w:rsidRPr="006E6ADD" w:rsidRDefault="00AC62D5" w:rsidP="000E442D">
            <w:pPr>
              <w:jc w:val="both"/>
              <w:rPr>
                <w:color w:val="000000" w:themeColor="text1"/>
                <w:sz w:val="22"/>
                <w:szCs w:val="22"/>
              </w:rPr>
            </w:pPr>
          </w:p>
        </w:tc>
        <w:tc>
          <w:tcPr>
            <w:tcW w:w="2176" w:type="pct"/>
            <w:gridSpan w:val="3"/>
            <w:shd w:val="clear" w:color="auto" w:fill="auto"/>
            <w:vAlign w:val="bottom"/>
          </w:tcPr>
          <w:p w14:paraId="015FEB37" w14:textId="77777777" w:rsidR="00AC62D5" w:rsidRDefault="00C017EC" w:rsidP="00D049AE">
            <w:pPr>
              <w:rPr>
                <w:color w:val="000000" w:themeColor="text1"/>
                <w:sz w:val="22"/>
                <w:szCs w:val="22"/>
              </w:rPr>
            </w:pPr>
            <w:r>
              <w:rPr>
                <w:color w:val="000000" w:themeColor="text1"/>
                <w:sz w:val="22"/>
                <w:szCs w:val="22"/>
              </w:rPr>
              <w:t>TNMP</w:t>
            </w:r>
          </w:p>
          <w:p w14:paraId="1356ADCF" w14:textId="37124141" w:rsidR="00C017EC" w:rsidRPr="006E6ADD" w:rsidRDefault="00C017EC" w:rsidP="00D049AE">
            <w:pPr>
              <w:rPr>
                <w:color w:val="000000" w:themeColor="text1"/>
                <w:sz w:val="22"/>
                <w:szCs w:val="22"/>
              </w:rPr>
            </w:pPr>
          </w:p>
        </w:tc>
        <w:tc>
          <w:tcPr>
            <w:tcW w:w="1497" w:type="pct"/>
            <w:gridSpan w:val="4"/>
            <w:shd w:val="clear" w:color="auto" w:fill="auto"/>
            <w:vAlign w:val="bottom"/>
          </w:tcPr>
          <w:p w14:paraId="7F56A6F3" w14:textId="6FDF8D52" w:rsidR="00AC62D5" w:rsidRPr="006E6ADD" w:rsidRDefault="00AC62D5" w:rsidP="000E442D">
            <w:pPr>
              <w:jc w:val="both"/>
              <w:rPr>
                <w:color w:val="000000" w:themeColor="text1"/>
                <w:sz w:val="22"/>
                <w:szCs w:val="22"/>
              </w:rPr>
            </w:pPr>
            <w:r>
              <w:rPr>
                <w:color w:val="000000" w:themeColor="text1"/>
                <w:sz w:val="22"/>
                <w:szCs w:val="22"/>
              </w:rPr>
              <w:t>Alt. Rep. for Keith Nix via Teleconference</w:t>
            </w:r>
          </w:p>
        </w:tc>
      </w:tr>
      <w:tr w:rsidR="006E5F39" w:rsidRPr="005B1318" w14:paraId="0E7F971E" w14:textId="77777777" w:rsidTr="00BD22CB">
        <w:trPr>
          <w:gridAfter w:val="1"/>
          <w:wAfter w:w="13" w:type="pct"/>
          <w:trHeight w:val="288"/>
        </w:trPr>
        <w:tc>
          <w:tcPr>
            <w:tcW w:w="1314" w:type="pct"/>
            <w:shd w:val="clear" w:color="auto" w:fill="auto"/>
            <w:vAlign w:val="bottom"/>
          </w:tcPr>
          <w:p w14:paraId="0635437B" w14:textId="1D47568F" w:rsidR="006E5F39" w:rsidRPr="006E6ADD" w:rsidRDefault="006E5F39" w:rsidP="000E442D">
            <w:pPr>
              <w:jc w:val="both"/>
              <w:rPr>
                <w:color w:val="000000" w:themeColor="text1"/>
                <w:sz w:val="22"/>
                <w:szCs w:val="22"/>
              </w:rPr>
            </w:pPr>
            <w:r w:rsidRPr="006E6ADD">
              <w:rPr>
                <w:color w:val="000000" w:themeColor="text1"/>
                <w:sz w:val="22"/>
                <w:szCs w:val="22"/>
              </w:rPr>
              <w:t>Wilson, Joe Dan</w:t>
            </w:r>
          </w:p>
        </w:tc>
        <w:tc>
          <w:tcPr>
            <w:tcW w:w="2176" w:type="pct"/>
            <w:gridSpan w:val="3"/>
            <w:shd w:val="clear" w:color="auto" w:fill="auto"/>
            <w:vAlign w:val="bottom"/>
          </w:tcPr>
          <w:p w14:paraId="446A7FFA" w14:textId="0484E686" w:rsidR="006E5F39" w:rsidRPr="006E6ADD" w:rsidRDefault="006E5F39" w:rsidP="00D049AE">
            <w:pPr>
              <w:rPr>
                <w:color w:val="000000" w:themeColor="text1"/>
                <w:sz w:val="22"/>
                <w:szCs w:val="22"/>
              </w:rPr>
            </w:pPr>
            <w:r w:rsidRPr="006E6ADD">
              <w:rPr>
                <w:color w:val="000000" w:themeColor="text1"/>
                <w:sz w:val="22"/>
                <w:szCs w:val="22"/>
              </w:rPr>
              <w:t>Golden Spread Electric Cooperative (GSEC)</w:t>
            </w:r>
          </w:p>
        </w:tc>
        <w:tc>
          <w:tcPr>
            <w:tcW w:w="1497" w:type="pct"/>
            <w:gridSpan w:val="4"/>
            <w:shd w:val="clear" w:color="auto" w:fill="auto"/>
            <w:vAlign w:val="bottom"/>
          </w:tcPr>
          <w:p w14:paraId="44BC7FCC" w14:textId="08F67B86" w:rsidR="006E5F39" w:rsidRPr="006E6ADD" w:rsidRDefault="006E5F39" w:rsidP="000E442D">
            <w:pPr>
              <w:jc w:val="both"/>
              <w:rPr>
                <w:color w:val="000000" w:themeColor="text1"/>
                <w:sz w:val="22"/>
                <w:szCs w:val="22"/>
              </w:rPr>
            </w:pPr>
            <w:r w:rsidRPr="006E6ADD">
              <w:rPr>
                <w:color w:val="000000" w:themeColor="text1"/>
                <w:sz w:val="22"/>
                <w:szCs w:val="22"/>
              </w:rPr>
              <w:t>Alt. Rep for Mike Wise</w:t>
            </w:r>
          </w:p>
        </w:tc>
      </w:tr>
      <w:tr w:rsidR="00F4299C" w:rsidRPr="005B1318" w14:paraId="11DC9042" w14:textId="77777777" w:rsidTr="00BD22CB">
        <w:trPr>
          <w:gridAfter w:val="1"/>
          <w:wAfter w:w="13" w:type="pct"/>
          <w:trHeight w:val="288"/>
        </w:trPr>
        <w:tc>
          <w:tcPr>
            <w:tcW w:w="1314" w:type="pct"/>
            <w:shd w:val="clear" w:color="auto" w:fill="auto"/>
            <w:vAlign w:val="bottom"/>
          </w:tcPr>
          <w:p w14:paraId="0DC54875" w14:textId="45CED931" w:rsidR="00F4299C" w:rsidRPr="006E6ADD" w:rsidRDefault="00F4299C" w:rsidP="000E442D">
            <w:pPr>
              <w:jc w:val="both"/>
              <w:rPr>
                <w:color w:val="000000" w:themeColor="text1"/>
                <w:sz w:val="22"/>
                <w:szCs w:val="22"/>
              </w:rPr>
            </w:pPr>
            <w:r>
              <w:rPr>
                <w:color w:val="000000" w:themeColor="text1"/>
                <w:sz w:val="22"/>
                <w:szCs w:val="22"/>
              </w:rPr>
              <w:t>Withrow, David</w:t>
            </w:r>
          </w:p>
        </w:tc>
        <w:tc>
          <w:tcPr>
            <w:tcW w:w="2176" w:type="pct"/>
            <w:gridSpan w:val="3"/>
            <w:shd w:val="clear" w:color="auto" w:fill="auto"/>
            <w:vAlign w:val="bottom"/>
          </w:tcPr>
          <w:p w14:paraId="64797596" w14:textId="159ECB1B" w:rsidR="00F4299C" w:rsidRPr="006E6ADD" w:rsidRDefault="00F4299C" w:rsidP="00D049AE">
            <w:pPr>
              <w:rPr>
                <w:color w:val="000000" w:themeColor="text1"/>
                <w:sz w:val="22"/>
                <w:szCs w:val="22"/>
              </w:rPr>
            </w:pPr>
            <w:r>
              <w:rPr>
                <w:color w:val="000000" w:themeColor="text1"/>
                <w:sz w:val="22"/>
                <w:szCs w:val="22"/>
              </w:rPr>
              <w:t>AEPSC</w:t>
            </w:r>
          </w:p>
        </w:tc>
        <w:tc>
          <w:tcPr>
            <w:tcW w:w="1497" w:type="pct"/>
            <w:gridSpan w:val="4"/>
            <w:shd w:val="clear" w:color="auto" w:fill="auto"/>
            <w:vAlign w:val="bottom"/>
          </w:tcPr>
          <w:p w14:paraId="22A0E777" w14:textId="297A0B83" w:rsidR="00F4299C" w:rsidRPr="006E6ADD" w:rsidRDefault="00F4299C" w:rsidP="000E442D">
            <w:pPr>
              <w:jc w:val="both"/>
              <w:rPr>
                <w:color w:val="000000" w:themeColor="text1"/>
                <w:sz w:val="22"/>
                <w:szCs w:val="22"/>
              </w:rPr>
            </w:pPr>
            <w:r>
              <w:rPr>
                <w:color w:val="000000" w:themeColor="text1"/>
                <w:sz w:val="22"/>
                <w:szCs w:val="22"/>
              </w:rPr>
              <w:t>Alt. Rep. for Richard Ross</w:t>
            </w:r>
          </w:p>
        </w:tc>
      </w:tr>
      <w:tr w:rsidR="00F4299C" w:rsidRPr="005B1318" w14:paraId="09C3D02A" w14:textId="77777777" w:rsidTr="00BD22CB">
        <w:trPr>
          <w:gridAfter w:val="1"/>
          <w:wAfter w:w="13" w:type="pct"/>
          <w:trHeight w:val="288"/>
        </w:trPr>
        <w:tc>
          <w:tcPr>
            <w:tcW w:w="1314" w:type="pct"/>
            <w:shd w:val="clear" w:color="auto" w:fill="auto"/>
            <w:vAlign w:val="bottom"/>
          </w:tcPr>
          <w:p w14:paraId="1670D836" w14:textId="77777777" w:rsidR="00F4299C" w:rsidRDefault="00F4299C" w:rsidP="000E442D">
            <w:pPr>
              <w:jc w:val="both"/>
              <w:rPr>
                <w:color w:val="000000" w:themeColor="text1"/>
                <w:sz w:val="22"/>
                <w:szCs w:val="22"/>
              </w:rPr>
            </w:pPr>
            <w:r>
              <w:rPr>
                <w:color w:val="000000" w:themeColor="text1"/>
                <w:sz w:val="22"/>
                <w:szCs w:val="22"/>
              </w:rPr>
              <w:t>Xie, Fei</w:t>
            </w:r>
          </w:p>
          <w:p w14:paraId="00C993EF" w14:textId="1BBC33C3" w:rsidR="00F4299C" w:rsidRDefault="00F4299C" w:rsidP="000E442D">
            <w:pPr>
              <w:jc w:val="both"/>
              <w:rPr>
                <w:color w:val="000000" w:themeColor="text1"/>
                <w:sz w:val="22"/>
                <w:szCs w:val="22"/>
              </w:rPr>
            </w:pPr>
          </w:p>
        </w:tc>
        <w:tc>
          <w:tcPr>
            <w:tcW w:w="2176" w:type="pct"/>
            <w:gridSpan w:val="3"/>
            <w:shd w:val="clear" w:color="auto" w:fill="auto"/>
            <w:vAlign w:val="bottom"/>
          </w:tcPr>
          <w:p w14:paraId="01AD9506" w14:textId="77777777" w:rsidR="00F4299C" w:rsidRDefault="00F4299C" w:rsidP="00D049AE">
            <w:pPr>
              <w:rPr>
                <w:color w:val="000000" w:themeColor="text1"/>
                <w:sz w:val="22"/>
                <w:szCs w:val="22"/>
              </w:rPr>
            </w:pPr>
            <w:r>
              <w:rPr>
                <w:color w:val="000000" w:themeColor="text1"/>
                <w:sz w:val="22"/>
                <w:szCs w:val="22"/>
              </w:rPr>
              <w:t>Austin Energy</w:t>
            </w:r>
          </w:p>
          <w:p w14:paraId="503CFACF" w14:textId="498D9962" w:rsidR="00F4299C" w:rsidRDefault="00F4299C" w:rsidP="00D049AE">
            <w:pPr>
              <w:rPr>
                <w:color w:val="000000" w:themeColor="text1"/>
                <w:sz w:val="22"/>
                <w:szCs w:val="22"/>
              </w:rPr>
            </w:pPr>
          </w:p>
        </w:tc>
        <w:tc>
          <w:tcPr>
            <w:tcW w:w="1497" w:type="pct"/>
            <w:gridSpan w:val="4"/>
            <w:shd w:val="clear" w:color="auto" w:fill="auto"/>
            <w:vAlign w:val="bottom"/>
          </w:tcPr>
          <w:p w14:paraId="4E6EBFE0" w14:textId="21918F4A" w:rsidR="00F4299C" w:rsidRDefault="00F4299C" w:rsidP="000E442D">
            <w:pPr>
              <w:jc w:val="both"/>
              <w:rPr>
                <w:color w:val="000000" w:themeColor="text1"/>
                <w:sz w:val="22"/>
                <w:szCs w:val="22"/>
              </w:rPr>
            </w:pPr>
            <w:r>
              <w:rPr>
                <w:color w:val="000000" w:themeColor="text1"/>
                <w:sz w:val="22"/>
                <w:szCs w:val="22"/>
              </w:rPr>
              <w:t>Alt. Rep. for Alicia Loving Via Teleconference</w:t>
            </w:r>
          </w:p>
        </w:tc>
      </w:tr>
      <w:tr w:rsidR="000A01F5" w:rsidRPr="005B1318" w14:paraId="20B0C752" w14:textId="77777777" w:rsidTr="00BD22CB">
        <w:trPr>
          <w:gridAfter w:val="2"/>
          <w:wAfter w:w="128" w:type="pct"/>
          <w:trHeight w:val="288"/>
        </w:trPr>
        <w:tc>
          <w:tcPr>
            <w:tcW w:w="1327" w:type="pct"/>
            <w:gridSpan w:val="3"/>
            <w:vAlign w:val="center"/>
          </w:tcPr>
          <w:p w14:paraId="5F6197E4" w14:textId="6DC8DABC" w:rsidR="0035548E" w:rsidRPr="00997DBB" w:rsidRDefault="0035548E" w:rsidP="00E45A31">
            <w:pPr>
              <w:jc w:val="both"/>
              <w:rPr>
                <w:iCs/>
                <w:color w:val="000000" w:themeColor="text1"/>
                <w:sz w:val="22"/>
                <w:szCs w:val="22"/>
                <w:highlight w:val="lightGray"/>
              </w:rPr>
            </w:pPr>
            <w:bookmarkStart w:id="1" w:name="_4bcd3e71_11d3_46b0_9973_e276a84b5ad4"/>
            <w:bookmarkEnd w:id="0"/>
          </w:p>
        </w:tc>
        <w:tc>
          <w:tcPr>
            <w:tcW w:w="2175" w:type="pct"/>
            <w:gridSpan w:val="2"/>
            <w:vAlign w:val="center"/>
          </w:tcPr>
          <w:p w14:paraId="3E0CF579" w14:textId="77777777" w:rsidR="0035548E" w:rsidRPr="005B1318" w:rsidRDefault="0035548E" w:rsidP="00E45A31">
            <w:pPr>
              <w:jc w:val="both"/>
              <w:rPr>
                <w:color w:val="000000" w:themeColor="text1"/>
                <w:sz w:val="22"/>
                <w:szCs w:val="22"/>
                <w:highlight w:val="lightGray"/>
              </w:rPr>
            </w:pPr>
          </w:p>
        </w:tc>
        <w:tc>
          <w:tcPr>
            <w:tcW w:w="1370" w:type="pct"/>
            <w:gridSpan w:val="2"/>
            <w:vAlign w:val="center"/>
          </w:tcPr>
          <w:p w14:paraId="1231EF2A" w14:textId="77777777" w:rsidR="0035548E" w:rsidRPr="005B1318" w:rsidRDefault="0035548E" w:rsidP="00E45A31">
            <w:pPr>
              <w:jc w:val="both"/>
              <w:rPr>
                <w:color w:val="000000" w:themeColor="text1"/>
                <w:sz w:val="22"/>
                <w:szCs w:val="22"/>
                <w:highlight w:val="lightGray"/>
              </w:rPr>
            </w:pPr>
          </w:p>
        </w:tc>
      </w:tr>
      <w:tr w:rsidR="000A01F5" w:rsidRPr="005B1318" w14:paraId="1280C5F5" w14:textId="77777777" w:rsidTr="0061410D">
        <w:trPr>
          <w:gridAfter w:val="2"/>
          <w:wAfter w:w="128" w:type="pct"/>
          <w:trHeight w:hRule="exact" w:val="20"/>
        </w:trPr>
        <w:tc>
          <w:tcPr>
            <w:tcW w:w="1318" w:type="pct"/>
            <w:gridSpan w:val="2"/>
            <w:vAlign w:val="center"/>
          </w:tcPr>
          <w:p w14:paraId="517CF5D3" w14:textId="77777777" w:rsidR="00033B5E" w:rsidRPr="005B1318" w:rsidRDefault="00033B5E" w:rsidP="00033B5E">
            <w:pPr>
              <w:rPr>
                <w:color w:val="000000" w:themeColor="text1"/>
                <w:sz w:val="22"/>
                <w:szCs w:val="22"/>
                <w:highlight w:val="lightGray"/>
              </w:rPr>
            </w:pPr>
            <w:bookmarkStart w:id="2" w:name="_51738c27_4db6_431e_b9a8_623f46dc1fba"/>
            <w:bookmarkEnd w:id="1"/>
            <w:bookmarkEnd w:id="2"/>
          </w:p>
        </w:tc>
        <w:tc>
          <w:tcPr>
            <w:tcW w:w="2184" w:type="pct"/>
            <w:gridSpan w:val="3"/>
            <w:vAlign w:val="center"/>
          </w:tcPr>
          <w:p w14:paraId="41EF71D9" w14:textId="77777777" w:rsidR="00033B5E" w:rsidRPr="005B1318" w:rsidRDefault="00033B5E" w:rsidP="00033B5E">
            <w:pPr>
              <w:rPr>
                <w:color w:val="000000" w:themeColor="text1"/>
                <w:sz w:val="22"/>
                <w:szCs w:val="22"/>
                <w:highlight w:val="lightGray"/>
              </w:rPr>
            </w:pPr>
          </w:p>
        </w:tc>
        <w:tc>
          <w:tcPr>
            <w:tcW w:w="1370" w:type="pct"/>
            <w:gridSpan w:val="2"/>
            <w:vAlign w:val="center"/>
          </w:tcPr>
          <w:p w14:paraId="19EF75A4" w14:textId="77777777" w:rsidR="00033B5E" w:rsidRPr="005B1318" w:rsidRDefault="00033B5E" w:rsidP="00033B5E">
            <w:pPr>
              <w:rPr>
                <w:color w:val="000000" w:themeColor="text1"/>
                <w:sz w:val="22"/>
                <w:szCs w:val="22"/>
                <w:highlight w:val="lightGray"/>
              </w:rPr>
            </w:pPr>
          </w:p>
        </w:tc>
      </w:tr>
    </w:tbl>
    <w:p w14:paraId="1B29B312" w14:textId="1DCC4CDC" w:rsidR="006224C1" w:rsidRPr="009525B7" w:rsidRDefault="006224C1" w:rsidP="006224C1">
      <w:pPr>
        <w:jc w:val="both"/>
        <w:rPr>
          <w:rFonts w:eastAsia="Calibri"/>
          <w:sz w:val="22"/>
          <w:szCs w:val="22"/>
        </w:rPr>
      </w:pPr>
      <w:r w:rsidRPr="009525B7">
        <w:rPr>
          <w:rFonts w:eastAsia="Calibri"/>
          <w:sz w:val="22"/>
          <w:szCs w:val="22"/>
        </w:rPr>
        <w:t>The following prox</w:t>
      </w:r>
      <w:r w:rsidR="009525B7">
        <w:rPr>
          <w:rFonts w:eastAsia="Calibri"/>
          <w:sz w:val="22"/>
          <w:szCs w:val="22"/>
        </w:rPr>
        <w:t xml:space="preserve">ies were </w:t>
      </w:r>
      <w:r w:rsidR="006E5F39" w:rsidRPr="009525B7">
        <w:rPr>
          <w:rFonts w:eastAsia="Calibri"/>
          <w:sz w:val="22"/>
          <w:szCs w:val="22"/>
        </w:rPr>
        <w:t>assigned</w:t>
      </w:r>
      <w:r w:rsidRPr="009525B7">
        <w:rPr>
          <w:rFonts w:eastAsia="Calibri"/>
          <w:sz w:val="22"/>
          <w:szCs w:val="22"/>
        </w:rPr>
        <w:t>:</w:t>
      </w:r>
    </w:p>
    <w:p w14:paraId="01C37C7F" w14:textId="77777777" w:rsidR="009525B7" w:rsidRDefault="009525B7" w:rsidP="001D5886">
      <w:pPr>
        <w:pStyle w:val="ListParagraph"/>
        <w:numPr>
          <w:ilvl w:val="0"/>
          <w:numId w:val="1"/>
        </w:numPr>
        <w:rPr>
          <w:sz w:val="22"/>
          <w:szCs w:val="22"/>
        </w:rPr>
      </w:pPr>
      <w:r w:rsidRPr="009525B7">
        <w:rPr>
          <w:sz w:val="22"/>
          <w:szCs w:val="22"/>
        </w:rPr>
        <w:t>Eric Goff to Nabaraj Pokharel for NPRR1188 and OBDRR046 Only</w:t>
      </w:r>
    </w:p>
    <w:p w14:paraId="5759F396" w14:textId="611A5B71" w:rsidR="009525B7" w:rsidRDefault="009525B7" w:rsidP="001D5886">
      <w:pPr>
        <w:pStyle w:val="ListParagraph"/>
        <w:numPr>
          <w:ilvl w:val="0"/>
          <w:numId w:val="1"/>
        </w:numPr>
        <w:rPr>
          <w:sz w:val="22"/>
          <w:szCs w:val="22"/>
        </w:rPr>
      </w:pPr>
      <w:r>
        <w:rPr>
          <w:sz w:val="22"/>
          <w:szCs w:val="22"/>
        </w:rPr>
        <w:t xml:space="preserve">Caitlin Smith to Bob Helton </w:t>
      </w:r>
    </w:p>
    <w:p w14:paraId="04FA710D" w14:textId="761269B1" w:rsidR="006E5F39" w:rsidRPr="003D3822" w:rsidRDefault="00F4299C" w:rsidP="003D3822">
      <w:pPr>
        <w:pStyle w:val="ListParagraph"/>
        <w:numPr>
          <w:ilvl w:val="0"/>
          <w:numId w:val="1"/>
        </w:numPr>
        <w:rPr>
          <w:sz w:val="22"/>
          <w:szCs w:val="22"/>
        </w:rPr>
      </w:pPr>
      <w:r>
        <w:rPr>
          <w:sz w:val="22"/>
          <w:szCs w:val="22"/>
        </w:rPr>
        <w:t xml:space="preserve">Nabaraj Pokharel to Eric Goff </w:t>
      </w:r>
    </w:p>
    <w:p w14:paraId="368BDC0E" w14:textId="1EE4D41C" w:rsidR="00F54440" w:rsidRPr="003D3822" w:rsidRDefault="006A7877" w:rsidP="006A7877">
      <w:pPr>
        <w:rPr>
          <w:i/>
          <w:iCs/>
          <w:sz w:val="22"/>
          <w:szCs w:val="22"/>
        </w:rPr>
      </w:pPr>
      <w:r w:rsidRPr="003D3822">
        <w:rPr>
          <w:i/>
          <w:iCs/>
          <w:sz w:val="22"/>
          <w:szCs w:val="22"/>
        </w:rPr>
        <w:lastRenderedPageBreak/>
        <w:t>Guests:</w:t>
      </w:r>
    </w:p>
    <w:tbl>
      <w:tblPr>
        <w:tblW w:w="5166" w:type="pct"/>
        <w:tblInd w:w="-95" w:type="dxa"/>
        <w:tblLook w:val="01E0" w:firstRow="1" w:lastRow="1" w:firstColumn="1" w:lastColumn="1" w:noHBand="0" w:noVBand="0"/>
      </w:tblPr>
      <w:tblGrid>
        <w:gridCol w:w="2723"/>
        <w:gridCol w:w="35"/>
        <w:gridCol w:w="4230"/>
        <w:gridCol w:w="27"/>
        <w:gridCol w:w="2656"/>
      </w:tblGrid>
      <w:tr w:rsidR="000D1189" w:rsidRPr="005B1318" w14:paraId="1A1F0CF0" w14:textId="77777777" w:rsidTr="00EB29E7">
        <w:trPr>
          <w:trHeight w:val="288"/>
        </w:trPr>
        <w:tc>
          <w:tcPr>
            <w:tcW w:w="1408" w:type="pct"/>
            <w:shd w:val="clear" w:color="auto" w:fill="auto"/>
            <w:vAlign w:val="bottom"/>
          </w:tcPr>
          <w:p w14:paraId="1D64A7B6" w14:textId="60BBCE19" w:rsidR="000D1189" w:rsidRPr="00E73184" w:rsidRDefault="000D1189" w:rsidP="00704F05">
            <w:pPr>
              <w:jc w:val="both"/>
              <w:rPr>
                <w:color w:val="000000" w:themeColor="text1"/>
                <w:sz w:val="22"/>
                <w:szCs w:val="22"/>
              </w:rPr>
            </w:pPr>
            <w:r w:rsidRPr="00E73184">
              <w:rPr>
                <w:color w:val="000000" w:themeColor="text1"/>
                <w:sz w:val="22"/>
                <w:szCs w:val="22"/>
              </w:rPr>
              <w:t>Ainspan, Malcolm</w:t>
            </w:r>
          </w:p>
        </w:tc>
        <w:tc>
          <w:tcPr>
            <w:tcW w:w="2205" w:type="pct"/>
            <w:gridSpan w:val="2"/>
            <w:shd w:val="clear" w:color="auto" w:fill="auto"/>
            <w:vAlign w:val="bottom"/>
          </w:tcPr>
          <w:p w14:paraId="3982BE25" w14:textId="74B33920" w:rsidR="000D1189" w:rsidRPr="00E73184" w:rsidRDefault="000D1189" w:rsidP="00704F05">
            <w:pPr>
              <w:jc w:val="both"/>
              <w:rPr>
                <w:color w:val="000000" w:themeColor="text1"/>
                <w:sz w:val="22"/>
                <w:szCs w:val="22"/>
              </w:rPr>
            </w:pPr>
            <w:r w:rsidRPr="00E73184">
              <w:rPr>
                <w:color w:val="000000" w:themeColor="text1"/>
                <w:sz w:val="22"/>
                <w:szCs w:val="22"/>
              </w:rPr>
              <w:t>NRG</w:t>
            </w:r>
          </w:p>
        </w:tc>
        <w:tc>
          <w:tcPr>
            <w:tcW w:w="1387" w:type="pct"/>
            <w:gridSpan w:val="2"/>
            <w:shd w:val="clear" w:color="auto" w:fill="auto"/>
            <w:vAlign w:val="bottom"/>
          </w:tcPr>
          <w:p w14:paraId="67C560CA" w14:textId="1AA36E53" w:rsidR="000D1189" w:rsidRPr="00E73184" w:rsidRDefault="000D1189" w:rsidP="00704F05">
            <w:pPr>
              <w:jc w:val="both"/>
              <w:rPr>
                <w:color w:val="000000" w:themeColor="text1"/>
                <w:sz w:val="22"/>
                <w:szCs w:val="22"/>
              </w:rPr>
            </w:pPr>
            <w:r w:rsidRPr="00E73184">
              <w:rPr>
                <w:color w:val="000000" w:themeColor="text1"/>
                <w:sz w:val="22"/>
                <w:szCs w:val="22"/>
              </w:rPr>
              <w:t>Via Teleconference</w:t>
            </w:r>
          </w:p>
        </w:tc>
      </w:tr>
      <w:tr w:rsidR="006224C1" w:rsidRPr="005B1318" w14:paraId="39E45CD1" w14:textId="77777777" w:rsidTr="00EB29E7">
        <w:trPr>
          <w:trHeight w:val="288"/>
        </w:trPr>
        <w:tc>
          <w:tcPr>
            <w:tcW w:w="1408" w:type="pct"/>
            <w:shd w:val="clear" w:color="auto" w:fill="auto"/>
            <w:vAlign w:val="bottom"/>
          </w:tcPr>
          <w:p w14:paraId="4FDFBC83" w14:textId="77777777" w:rsidR="006224C1" w:rsidRPr="00E73184" w:rsidRDefault="006224C1" w:rsidP="00704F05">
            <w:pPr>
              <w:jc w:val="both"/>
              <w:rPr>
                <w:color w:val="000000" w:themeColor="text1"/>
                <w:sz w:val="22"/>
                <w:szCs w:val="22"/>
              </w:rPr>
            </w:pPr>
            <w:r w:rsidRPr="00E73184">
              <w:rPr>
                <w:color w:val="000000" w:themeColor="text1"/>
                <w:sz w:val="22"/>
                <w:szCs w:val="22"/>
              </w:rPr>
              <w:t>Aldridge, Ryan</w:t>
            </w:r>
          </w:p>
        </w:tc>
        <w:tc>
          <w:tcPr>
            <w:tcW w:w="2205" w:type="pct"/>
            <w:gridSpan w:val="2"/>
            <w:shd w:val="clear" w:color="auto" w:fill="auto"/>
            <w:vAlign w:val="bottom"/>
          </w:tcPr>
          <w:p w14:paraId="554FDFB4" w14:textId="77777777" w:rsidR="006224C1" w:rsidRPr="00E73184" w:rsidRDefault="006224C1" w:rsidP="00704F05">
            <w:pPr>
              <w:jc w:val="both"/>
              <w:rPr>
                <w:color w:val="000000" w:themeColor="text1"/>
                <w:sz w:val="22"/>
                <w:szCs w:val="22"/>
              </w:rPr>
            </w:pPr>
            <w:r w:rsidRPr="00E73184">
              <w:rPr>
                <w:color w:val="000000" w:themeColor="text1"/>
                <w:sz w:val="22"/>
                <w:szCs w:val="22"/>
              </w:rPr>
              <w:t>AB Power Advisors</w:t>
            </w:r>
          </w:p>
        </w:tc>
        <w:tc>
          <w:tcPr>
            <w:tcW w:w="1387" w:type="pct"/>
            <w:gridSpan w:val="2"/>
            <w:shd w:val="clear" w:color="auto" w:fill="auto"/>
            <w:vAlign w:val="bottom"/>
          </w:tcPr>
          <w:p w14:paraId="7445EEBA" w14:textId="426975B7" w:rsidR="006224C1" w:rsidRPr="00E73184" w:rsidRDefault="003247A5" w:rsidP="00704F05">
            <w:pPr>
              <w:jc w:val="both"/>
              <w:rPr>
                <w:color w:val="000000" w:themeColor="text1"/>
                <w:sz w:val="22"/>
                <w:szCs w:val="22"/>
              </w:rPr>
            </w:pPr>
            <w:r w:rsidRPr="00E73184">
              <w:rPr>
                <w:color w:val="000000" w:themeColor="text1"/>
                <w:sz w:val="22"/>
                <w:szCs w:val="22"/>
              </w:rPr>
              <w:t>Via Teleconference</w:t>
            </w:r>
          </w:p>
        </w:tc>
      </w:tr>
      <w:tr w:rsidR="006224C1" w:rsidRPr="005B1318" w14:paraId="605C643C" w14:textId="77777777" w:rsidTr="00EB29E7">
        <w:trPr>
          <w:trHeight w:val="288"/>
        </w:trPr>
        <w:tc>
          <w:tcPr>
            <w:tcW w:w="1408" w:type="pct"/>
            <w:shd w:val="clear" w:color="auto" w:fill="auto"/>
            <w:vAlign w:val="bottom"/>
          </w:tcPr>
          <w:p w14:paraId="08C99286" w14:textId="77777777" w:rsidR="006224C1" w:rsidRPr="00E73184" w:rsidRDefault="006224C1" w:rsidP="00704F05">
            <w:pPr>
              <w:jc w:val="both"/>
              <w:rPr>
                <w:color w:val="000000" w:themeColor="text1"/>
                <w:sz w:val="22"/>
                <w:szCs w:val="22"/>
              </w:rPr>
            </w:pPr>
            <w:r w:rsidRPr="00E73184">
              <w:rPr>
                <w:color w:val="000000" w:themeColor="text1"/>
                <w:sz w:val="22"/>
                <w:szCs w:val="22"/>
              </w:rPr>
              <w:t>Allen, Thresa</w:t>
            </w:r>
          </w:p>
        </w:tc>
        <w:tc>
          <w:tcPr>
            <w:tcW w:w="2205" w:type="pct"/>
            <w:gridSpan w:val="2"/>
            <w:shd w:val="clear" w:color="auto" w:fill="auto"/>
            <w:vAlign w:val="bottom"/>
          </w:tcPr>
          <w:p w14:paraId="3806D4EE" w14:textId="77777777" w:rsidR="006224C1" w:rsidRPr="00E73184" w:rsidRDefault="006224C1" w:rsidP="00704F05">
            <w:pPr>
              <w:jc w:val="both"/>
              <w:rPr>
                <w:color w:val="000000" w:themeColor="text1"/>
                <w:sz w:val="22"/>
                <w:szCs w:val="22"/>
              </w:rPr>
            </w:pPr>
            <w:r w:rsidRPr="00E73184">
              <w:rPr>
                <w:color w:val="000000" w:themeColor="text1"/>
                <w:sz w:val="22"/>
                <w:szCs w:val="22"/>
              </w:rPr>
              <w:t>Avangrid Renewables</w:t>
            </w:r>
          </w:p>
        </w:tc>
        <w:tc>
          <w:tcPr>
            <w:tcW w:w="1387" w:type="pct"/>
            <w:gridSpan w:val="2"/>
            <w:shd w:val="clear" w:color="auto" w:fill="auto"/>
            <w:vAlign w:val="bottom"/>
          </w:tcPr>
          <w:p w14:paraId="7923756A" w14:textId="3B7ADE67" w:rsidR="006224C1" w:rsidRPr="00E73184" w:rsidRDefault="00A769EE" w:rsidP="00704F05">
            <w:pPr>
              <w:jc w:val="both"/>
              <w:rPr>
                <w:color w:val="000000" w:themeColor="text1"/>
                <w:sz w:val="22"/>
                <w:szCs w:val="22"/>
              </w:rPr>
            </w:pPr>
            <w:r w:rsidRPr="00E73184">
              <w:rPr>
                <w:color w:val="000000" w:themeColor="text1"/>
                <w:sz w:val="22"/>
                <w:szCs w:val="22"/>
              </w:rPr>
              <w:t>Via Teleconference</w:t>
            </w:r>
          </w:p>
        </w:tc>
      </w:tr>
      <w:tr w:rsidR="009A1F0C" w:rsidRPr="005B1318" w14:paraId="7D904A9A" w14:textId="77777777" w:rsidTr="00EB29E7">
        <w:trPr>
          <w:trHeight w:val="288"/>
        </w:trPr>
        <w:tc>
          <w:tcPr>
            <w:tcW w:w="1408" w:type="pct"/>
            <w:shd w:val="clear" w:color="auto" w:fill="auto"/>
            <w:vAlign w:val="bottom"/>
          </w:tcPr>
          <w:p w14:paraId="1C54D2B5" w14:textId="0042B2BF" w:rsidR="009A1F0C" w:rsidRPr="00AA1E38" w:rsidRDefault="009A1F0C" w:rsidP="00704F05">
            <w:pPr>
              <w:jc w:val="both"/>
              <w:rPr>
                <w:color w:val="000000" w:themeColor="text1"/>
                <w:sz w:val="22"/>
                <w:szCs w:val="22"/>
              </w:rPr>
            </w:pPr>
            <w:r w:rsidRPr="00AA1E38">
              <w:rPr>
                <w:color w:val="000000" w:themeColor="text1"/>
                <w:sz w:val="22"/>
                <w:szCs w:val="22"/>
              </w:rPr>
              <w:t>Alsup, Barry</w:t>
            </w:r>
          </w:p>
        </w:tc>
        <w:tc>
          <w:tcPr>
            <w:tcW w:w="2205" w:type="pct"/>
            <w:gridSpan w:val="2"/>
            <w:shd w:val="clear" w:color="auto" w:fill="auto"/>
            <w:vAlign w:val="bottom"/>
          </w:tcPr>
          <w:p w14:paraId="7D2421CC" w14:textId="1E8025ED" w:rsidR="009A1F0C" w:rsidRPr="00AA1E38" w:rsidRDefault="009A1F0C" w:rsidP="00704F05">
            <w:pPr>
              <w:jc w:val="both"/>
              <w:rPr>
                <w:color w:val="000000" w:themeColor="text1"/>
                <w:sz w:val="22"/>
                <w:szCs w:val="22"/>
              </w:rPr>
            </w:pPr>
            <w:r w:rsidRPr="00AA1E38">
              <w:rPr>
                <w:color w:val="000000" w:themeColor="text1"/>
                <w:sz w:val="22"/>
                <w:szCs w:val="22"/>
              </w:rPr>
              <w:t>Citadel</w:t>
            </w:r>
          </w:p>
        </w:tc>
        <w:tc>
          <w:tcPr>
            <w:tcW w:w="1387" w:type="pct"/>
            <w:gridSpan w:val="2"/>
            <w:shd w:val="clear" w:color="auto" w:fill="auto"/>
            <w:vAlign w:val="bottom"/>
          </w:tcPr>
          <w:p w14:paraId="6E318A37" w14:textId="5BE2F23D" w:rsidR="009A1F0C" w:rsidRPr="00AA1E38" w:rsidRDefault="009A1F0C" w:rsidP="00704F05">
            <w:pPr>
              <w:jc w:val="both"/>
              <w:rPr>
                <w:color w:val="000000" w:themeColor="text1"/>
                <w:sz w:val="22"/>
                <w:szCs w:val="22"/>
              </w:rPr>
            </w:pPr>
            <w:r w:rsidRPr="00AA1E38">
              <w:rPr>
                <w:color w:val="000000" w:themeColor="text1"/>
                <w:sz w:val="22"/>
                <w:szCs w:val="22"/>
              </w:rPr>
              <w:t>Via Teleconference</w:t>
            </w:r>
          </w:p>
        </w:tc>
      </w:tr>
      <w:tr w:rsidR="006224C1" w:rsidRPr="005B1318" w14:paraId="0E9E7447" w14:textId="77777777" w:rsidTr="00EB29E7">
        <w:trPr>
          <w:trHeight w:val="288"/>
        </w:trPr>
        <w:tc>
          <w:tcPr>
            <w:tcW w:w="1408" w:type="pct"/>
            <w:shd w:val="clear" w:color="auto" w:fill="auto"/>
            <w:vAlign w:val="bottom"/>
          </w:tcPr>
          <w:p w14:paraId="537E2E08" w14:textId="77777777" w:rsidR="006224C1" w:rsidRPr="00AA1E38" w:rsidRDefault="006224C1" w:rsidP="00704F05">
            <w:pPr>
              <w:jc w:val="both"/>
              <w:rPr>
                <w:color w:val="000000" w:themeColor="text1"/>
                <w:sz w:val="22"/>
                <w:szCs w:val="22"/>
              </w:rPr>
            </w:pPr>
            <w:r w:rsidRPr="00AA1E38">
              <w:rPr>
                <w:color w:val="000000" w:themeColor="text1"/>
                <w:sz w:val="22"/>
                <w:szCs w:val="22"/>
              </w:rPr>
              <w:t>Anderson, Connor</w:t>
            </w:r>
          </w:p>
        </w:tc>
        <w:tc>
          <w:tcPr>
            <w:tcW w:w="2205" w:type="pct"/>
            <w:gridSpan w:val="2"/>
            <w:shd w:val="clear" w:color="auto" w:fill="auto"/>
            <w:vAlign w:val="bottom"/>
          </w:tcPr>
          <w:p w14:paraId="2AB8D9C0" w14:textId="77777777" w:rsidR="006224C1" w:rsidRPr="00AA1E38" w:rsidRDefault="006224C1" w:rsidP="00704F05">
            <w:pPr>
              <w:jc w:val="both"/>
              <w:rPr>
                <w:color w:val="000000" w:themeColor="text1"/>
                <w:sz w:val="22"/>
                <w:szCs w:val="22"/>
              </w:rPr>
            </w:pPr>
            <w:r w:rsidRPr="00AA1E38">
              <w:rPr>
                <w:color w:val="000000" w:themeColor="text1"/>
                <w:sz w:val="22"/>
                <w:szCs w:val="22"/>
              </w:rPr>
              <w:t>AB Power Advisors</w:t>
            </w:r>
          </w:p>
        </w:tc>
        <w:tc>
          <w:tcPr>
            <w:tcW w:w="1387" w:type="pct"/>
            <w:gridSpan w:val="2"/>
            <w:shd w:val="clear" w:color="auto" w:fill="auto"/>
            <w:vAlign w:val="bottom"/>
          </w:tcPr>
          <w:p w14:paraId="1086635C" w14:textId="4545CA03" w:rsidR="006224C1" w:rsidRPr="00AA1E38" w:rsidRDefault="00E058BB" w:rsidP="00704F05">
            <w:pPr>
              <w:jc w:val="both"/>
              <w:rPr>
                <w:color w:val="000000" w:themeColor="text1"/>
                <w:sz w:val="22"/>
                <w:szCs w:val="22"/>
              </w:rPr>
            </w:pPr>
            <w:r w:rsidRPr="00AA1E38">
              <w:rPr>
                <w:color w:val="000000" w:themeColor="text1"/>
                <w:sz w:val="22"/>
                <w:szCs w:val="22"/>
              </w:rPr>
              <w:t>Via Teleconference</w:t>
            </w:r>
          </w:p>
        </w:tc>
      </w:tr>
      <w:tr w:rsidR="00BF47D3" w:rsidRPr="005B1318" w14:paraId="4EE0B3F5" w14:textId="77777777" w:rsidTr="00EB29E7">
        <w:trPr>
          <w:trHeight w:val="288"/>
        </w:trPr>
        <w:tc>
          <w:tcPr>
            <w:tcW w:w="1408" w:type="pct"/>
            <w:shd w:val="clear" w:color="auto" w:fill="auto"/>
            <w:vAlign w:val="bottom"/>
          </w:tcPr>
          <w:p w14:paraId="356F6F05" w14:textId="5FF2B7C6" w:rsidR="00BF47D3" w:rsidRPr="00E73184" w:rsidRDefault="00BF47D3" w:rsidP="00704F05">
            <w:pPr>
              <w:jc w:val="both"/>
              <w:rPr>
                <w:color w:val="000000" w:themeColor="text1"/>
                <w:sz w:val="22"/>
                <w:szCs w:val="22"/>
              </w:rPr>
            </w:pPr>
            <w:r w:rsidRPr="00E73184">
              <w:rPr>
                <w:color w:val="000000" w:themeColor="text1"/>
                <w:sz w:val="22"/>
                <w:szCs w:val="22"/>
              </w:rPr>
              <w:t>Anderson, Kevin</w:t>
            </w:r>
          </w:p>
        </w:tc>
        <w:tc>
          <w:tcPr>
            <w:tcW w:w="2205" w:type="pct"/>
            <w:gridSpan w:val="2"/>
            <w:shd w:val="clear" w:color="auto" w:fill="auto"/>
            <w:vAlign w:val="bottom"/>
          </w:tcPr>
          <w:p w14:paraId="0F02DCC6" w14:textId="5D100B90" w:rsidR="00BF47D3" w:rsidRPr="00E73184" w:rsidRDefault="00BF47D3" w:rsidP="00704F05">
            <w:pPr>
              <w:jc w:val="both"/>
              <w:rPr>
                <w:color w:val="000000" w:themeColor="text1"/>
                <w:sz w:val="22"/>
                <w:szCs w:val="22"/>
              </w:rPr>
            </w:pPr>
            <w:r w:rsidRPr="00E73184">
              <w:rPr>
                <w:color w:val="000000" w:themeColor="text1"/>
                <w:sz w:val="22"/>
                <w:szCs w:val="22"/>
              </w:rPr>
              <w:t>Customized Energy Solutions (CES)</w:t>
            </w:r>
          </w:p>
        </w:tc>
        <w:tc>
          <w:tcPr>
            <w:tcW w:w="1387" w:type="pct"/>
            <w:gridSpan w:val="2"/>
            <w:shd w:val="clear" w:color="auto" w:fill="auto"/>
            <w:vAlign w:val="bottom"/>
          </w:tcPr>
          <w:p w14:paraId="7BDC561E" w14:textId="4B988115" w:rsidR="00BF47D3" w:rsidRPr="00E73184" w:rsidRDefault="00BF47D3" w:rsidP="00704F05">
            <w:pPr>
              <w:jc w:val="both"/>
              <w:rPr>
                <w:color w:val="000000" w:themeColor="text1"/>
                <w:sz w:val="22"/>
                <w:szCs w:val="22"/>
              </w:rPr>
            </w:pPr>
            <w:r w:rsidRPr="00E73184">
              <w:rPr>
                <w:color w:val="000000" w:themeColor="text1"/>
                <w:sz w:val="22"/>
                <w:szCs w:val="22"/>
              </w:rPr>
              <w:t>Via Teleconference</w:t>
            </w:r>
          </w:p>
        </w:tc>
      </w:tr>
      <w:tr w:rsidR="00E73184" w:rsidRPr="005B1318" w14:paraId="60293355" w14:textId="77777777" w:rsidTr="00EB29E7">
        <w:trPr>
          <w:trHeight w:val="288"/>
        </w:trPr>
        <w:tc>
          <w:tcPr>
            <w:tcW w:w="1408" w:type="pct"/>
            <w:shd w:val="clear" w:color="auto" w:fill="auto"/>
            <w:vAlign w:val="bottom"/>
          </w:tcPr>
          <w:p w14:paraId="313673BB" w14:textId="4F035A4F" w:rsidR="00E73184" w:rsidRPr="00E73184" w:rsidRDefault="00E73184" w:rsidP="00704F05">
            <w:pPr>
              <w:jc w:val="both"/>
              <w:rPr>
                <w:color w:val="000000" w:themeColor="text1"/>
                <w:sz w:val="22"/>
                <w:szCs w:val="22"/>
              </w:rPr>
            </w:pPr>
            <w:r>
              <w:rPr>
                <w:color w:val="000000" w:themeColor="text1"/>
                <w:sz w:val="22"/>
                <w:szCs w:val="22"/>
              </w:rPr>
              <w:t>Ashley, Kristy</w:t>
            </w:r>
          </w:p>
        </w:tc>
        <w:tc>
          <w:tcPr>
            <w:tcW w:w="2205" w:type="pct"/>
            <w:gridSpan w:val="2"/>
            <w:shd w:val="clear" w:color="auto" w:fill="auto"/>
            <w:vAlign w:val="bottom"/>
          </w:tcPr>
          <w:p w14:paraId="1102A1FB" w14:textId="6DBBF4D0" w:rsidR="00E73184" w:rsidRPr="00E73184" w:rsidRDefault="00E73184" w:rsidP="00704F05">
            <w:pPr>
              <w:jc w:val="both"/>
              <w:rPr>
                <w:color w:val="000000" w:themeColor="text1"/>
                <w:sz w:val="22"/>
                <w:szCs w:val="22"/>
              </w:rPr>
            </w:pPr>
            <w:r>
              <w:rPr>
                <w:color w:val="000000" w:themeColor="text1"/>
                <w:sz w:val="22"/>
                <w:szCs w:val="22"/>
              </w:rPr>
              <w:t>CES</w:t>
            </w:r>
          </w:p>
        </w:tc>
        <w:tc>
          <w:tcPr>
            <w:tcW w:w="1387" w:type="pct"/>
            <w:gridSpan w:val="2"/>
            <w:shd w:val="clear" w:color="auto" w:fill="auto"/>
            <w:vAlign w:val="bottom"/>
          </w:tcPr>
          <w:p w14:paraId="2D0CD3E1" w14:textId="5EABC2CD" w:rsidR="00E73184" w:rsidRPr="00E73184" w:rsidRDefault="00E73184" w:rsidP="00704F05">
            <w:pPr>
              <w:jc w:val="both"/>
              <w:rPr>
                <w:color w:val="000000" w:themeColor="text1"/>
                <w:sz w:val="22"/>
                <w:szCs w:val="22"/>
              </w:rPr>
            </w:pPr>
            <w:r w:rsidRPr="00F5433F">
              <w:rPr>
                <w:color w:val="000000" w:themeColor="text1"/>
                <w:sz w:val="22"/>
                <w:szCs w:val="22"/>
              </w:rPr>
              <w:t>Via Teleconference</w:t>
            </w:r>
          </w:p>
        </w:tc>
      </w:tr>
      <w:tr w:rsidR="0065137E" w:rsidRPr="005B1318" w14:paraId="71A2FB1D" w14:textId="77777777" w:rsidTr="00EB29E7">
        <w:trPr>
          <w:trHeight w:val="288"/>
        </w:trPr>
        <w:tc>
          <w:tcPr>
            <w:tcW w:w="1408" w:type="pct"/>
            <w:shd w:val="clear" w:color="auto" w:fill="auto"/>
            <w:vAlign w:val="bottom"/>
          </w:tcPr>
          <w:p w14:paraId="062485B9" w14:textId="0A6B90E0" w:rsidR="0065137E" w:rsidRPr="000D1189" w:rsidRDefault="0065137E" w:rsidP="00704F05">
            <w:pPr>
              <w:jc w:val="both"/>
              <w:rPr>
                <w:color w:val="000000" w:themeColor="text1"/>
                <w:sz w:val="22"/>
                <w:szCs w:val="22"/>
              </w:rPr>
            </w:pPr>
            <w:r w:rsidRPr="000D1189">
              <w:rPr>
                <w:color w:val="000000" w:themeColor="text1"/>
                <w:sz w:val="22"/>
                <w:szCs w:val="22"/>
              </w:rPr>
              <w:t>Barati, Camron</w:t>
            </w:r>
          </w:p>
        </w:tc>
        <w:tc>
          <w:tcPr>
            <w:tcW w:w="2205" w:type="pct"/>
            <w:gridSpan w:val="2"/>
            <w:shd w:val="clear" w:color="auto" w:fill="auto"/>
            <w:vAlign w:val="bottom"/>
          </w:tcPr>
          <w:p w14:paraId="422AB225" w14:textId="1EA9B41E" w:rsidR="0065137E" w:rsidRPr="000D1189" w:rsidRDefault="0065137E" w:rsidP="00704F05">
            <w:pPr>
              <w:jc w:val="both"/>
              <w:rPr>
                <w:color w:val="000000" w:themeColor="text1"/>
                <w:sz w:val="22"/>
                <w:szCs w:val="22"/>
              </w:rPr>
            </w:pPr>
            <w:r w:rsidRPr="000D1189">
              <w:rPr>
                <w:color w:val="000000" w:themeColor="text1"/>
                <w:sz w:val="22"/>
                <w:szCs w:val="22"/>
              </w:rPr>
              <w:t>Potomac Economics</w:t>
            </w:r>
          </w:p>
        </w:tc>
        <w:tc>
          <w:tcPr>
            <w:tcW w:w="1387" w:type="pct"/>
            <w:gridSpan w:val="2"/>
            <w:shd w:val="clear" w:color="auto" w:fill="auto"/>
            <w:vAlign w:val="bottom"/>
          </w:tcPr>
          <w:p w14:paraId="7B010829" w14:textId="6F6FA3B5" w:rsidR="0065137E" w:rsidRPr="000D1189" w:rsidRDefault="0065137E" w:rsidP="00704F05">
            <w:pPr>
              <w:jc w:val="both"/>
              <w:rPr>
                <w:color w:val="000000" w:themeColor="text1"/>
                <w:sz w:val="22"/>
                <w:szCs w:val="22"/>
              </w:rPr>
            </w:pPr>
            <w:r w:rsidRPr="000D1189">
              <w:rPr>
                <w:color w:val="000000" w:themeColor="text1"/>
                <w:sz w:val="22"/>
                <w:szCs w:val="22"/>
              </w:rPr>
              <w:t>Via Teleconference</w:t>
            </w:r>
          </w:p>
        </w:tc>
      </w:tr>
      <w:tr w:rsidR="0081089D" w:rsidRPr="005B1318" w14:paraId="1E26C040" w14:textId="77777777" w:rsidTr="00EB29E7">
        <w:trPr>
          <w:trHeight w:val="288"/>
        </w:trPr>
        <w:tc>
          <w:tcPr>
            <w:tcW w:w="1408" w:type="pct"/>
            <w:shd w:val="clear" w:color="auto" w:fill="auto"/>
            <w:vAlign w:val="bottom"/>
          </w:tcPr>
          <w:p w14:paraId="1EBCCA1C" w14:textId="7DF11752" w:rsidR="0081089D" w:rsidRPr="00AA1E38" w:rsidRDefault="0081089D" w:rsidP="00704F05">
            <w:pPr>
              <w:jc w:val="both"/>
              <w:rPr>
                <w:color w:val="000000" w:themeColor="text1"/>
                <w:sz w:val="22"/>
                <w:szCs w:val="22"/>
              </w:rPr>
            </w:pPr>
            <w:r w:rsidRPr="00AA1E38">
              <w:rPr>
                <w:color w:val="000000" w:themeColor="text1"/>
                <w:sz w:val="22"/>
                <w:szCs w:val="22"/>
              </w:rPr>
              <w:t>Beckman, Kara</w:t>
            </w:r>
          </w:p>
        </w:tc>
        <w:tc>
          <w:tcPr>
            <w:tcW w:w="2205" w:type="pct"/>
            <w:gridSpan w:val="2"/>
            <w:shd w:val="clear" w:color="auto" w:fill="auto"/>
            <w:vAlign w:val="bottom"/>
          </w:tcPr>
          <w:p w14:paraId="4BA25296" w14:textId="1CAF19CC" w:rsidR="0081089D" w:rsidRPr="00AA1E38" w:rsidRDefault="0081089D" w:rsidP="00704F05">
            <w:pPr>
              <w:jc w:val="both"/>
              <w:rPr>
                <w:color w:val="000000" w:themeColor="text1"/>
                <w:sz w:val="22"/>
                <w:szCs w:val="22"/>
              </w:rPr>
            </w:pPr>
            <w:r w:rsidRPr="00AA1E38">
              <w:rPr>
                <w:color w:val="000000" w:themeColor="text1"/>
                <w:sz w:val="22"/>
                <w:szCs w:val="22"/>
              </w:rPr>
              <w:t>NextEra Energy</w:t>
            </w:r>
          </w:p>
        </w:tc>
        <w:tc>
          <w:tcPr>
            <w:tcW w:w="1387" w:type="pct"/>
            <w:gridSpan w:val="2"/>
            <w:shd w:val="clear" w:color="auto" w:fill="auto"/>
            <w:vAlign w:val="bottom"/>
          </w:tcPr>
          <w:p w14:paraId="2D472A19" w14:textId="10696F1B" w:rsidR="0081089D" w:rsidRPr="005B1318" w:rsidRDefault="00AA1E38" w:rsidP="00704F05">
            <w:pPr>
              <w:jc w:val="both"/>
              <w:rPr>
                <w:color w:val="000000" w:themeColor="text1"/>
                <w:sz w:val="22"/>
                <w:szCs w:val="22"/>
                <w:highlight w:val="lightGray"/>
              </w:rPr>
            </w:pPr>
            <w:r w:rsidRPr="00AA1E38">
              <w:rPr>
                <w:color w:val="000000" w:themeColor="text1"/>
                <w:sz w:val="22"/>
                <w:szCs w:val="22"/>
              </w:rPr>
              <w:t>Via Teleconference</w:t>
            </w:r>
          </w:p>
        </w:tc>
      </w:tr>
      <w:tr w:rsidR="00FD1419" w:rsidRPr="005B1318" w14:paraId="6A6B37B8" w14:textId="77777777" w:rsidTr="00EB29E7">
        <w:trPr>
          <w:trHeight w:val="288"/>
        </w:trPr>
        <w:tc>
          <w:tcPr>
            <w:tcW w:w="1408" w:type="pct"/>
            <w:shd w:val="clear" w:color="auto" w:fill="auto"/>
            <w:vAlign w:val="bottom"/>
          </w:tcPr>
          <w:p w14:paraId="544776C5" w14:textId="294F06A5" w:rsidR="00FD1419" w:rsidRPr="009525B7" w:rsidRDefault="00FD1419" w:rsidP="00704F05">
            <w:pPr>
              <w:jc w:val="both"/>
              <w:rPr>
                <w:color w:val="000000" w:themeColor="text1"/>
                <w:sz w:val="22"/>
                <w:szCs w:val="22"/>
              </w:rPr>
            </w:pPr>
            <w:r w:rsidRPr="009525B7">
              <w:rPr>
                <w:color w:val="000000" w:themeColor="text1"/>
                <w:sz w:val="22"/>
                <w:szCs w:val="22"/>
              </w:rPr>
              <w:t>Benson, Mariah</w:t>
            </w:r>
          </w:p>
        </w:tc>
        <w:tc>
          <w:tcPr>
            <w:tcW w:w="2205" w:type="pct"/>
            <w:gridSpan w:val="2"/>
            <w:shd w:val="clear" w:color="auto" w:fill="auto"/>
            <w:vAlign w:val="bottom"/>
          </w:tcPr>
          <w:p w14:paraId="54A4457F" w14:textId="729F32BF" w:rsidR="00FD1419" w:rsidRPr="009525B7" w:rsidRDefault="00BA3546" w:rsidP="00704F05">
            <w:pPr>
              <w:jc w:val="both"/>
              <w:rPr>
                <w:color w:val="000000" w:themeColor="text1"/>
                <w:sz w:val="22"/>
                <w:szCs w:val="22"/>
              </w:rPr>
            </w:pPr>
            <w:r w:rsidRPr="009525B7">
              <w:rPr>
                <w:color w:val="000000" w:themeColor="text1"/>
                <w:sz w:val="22"/>
                <w:szCs w:val="22"/>
              </w:rPr>
              <w:t>Texas Public Power Association (TPPA)</w:t>
            </w:r>
          </w:p>
        </w:tc>
        <w:tc>
          <w:tcPr>
            <w:tcW w:w="1387" w:type="pct"/>
            <w:gridSpan w:val="2"/>
            <w:shd w:val="clear" w:color="auto" w:fill="auto"/>
            <w:vAlign w:val="bottom"/>
          </w:tcPr>
          <w:p w14:paraId="3D0B027D" w14:textId="55E3A108" w:rsidR="00FD1419" w:rsidRPr="005B1318" w:rsidRDefault="00FD1419" w:rsidP="00704F05">
            <w:pPr>
              <w:jc w:val="both"/>
              <w:rPr>
                <w:color w:val="000000" w:themeColor="text1"/>
                <w:sz w:val="22"/>
                <w:szCs w:val="22"/>
                <w:highlight w:val="lightGray"/>
              </w:rPr>
            </w:pPr>
          </w:p>
        </w:tc>
      </w:tr>
      <w:tr w:rsidR="00BF47D3" w:rsidRPr="005B1318" w14:paraId="797A2CDD" w14:textId="77777777" w:rsidTr="00EB29E7">
        <w:trPr>
          <w:trHeight w:val="288"/>
        </w:trPr>
        <w:tc>
          <w:tcPr>
            <w:tcW w:w="1408" w:type="pct"/>
            <w:shd w:val="clear" w:color="auto" w:fill="auto"/>
            <w:vAlign w:val="bottom"/>
          </w:tcPr>
          <w:p w14:paraId="44CFCDB5" w14:textId="144714D8" w:rsidR="00BF47D3" w:rsidRPr="000D1189" w:rsidRDefault="00BF47D3" w:rsidP="00704F05">
            <w:pPr>
              <w:jc w:val="both"/>
              <w:rPr>
                <w:color w:val="000000" w:themeColor="text1"/>
                <w:sz w:val="22"/>
                <w:szCs w:val="22"/>
              </w:rPr>
            </w:pPr>
            <w:r w:rsidRPr="000D1189">
              <w:rPr>
                <w:color w:val="000000" w:themeColor="text1"/>
                <w:sz w:val="22"/>
                <w:szCs w:val="22"/>
              </w:rPr>
              <w:t>Berg, Justin</w:t>
            </w:r>
          </w:p>
        </w:tc>
        <w:tc>
          <w:tcPr>
            <w:tcW w:w="2205" w:type="pct"/>
            <w:gridSpan w:val="2"/>
            <w:shd w:val="clear" w:color="auto" w:fill="auto"/>
            <w:vAlign w:val="bottom"/>
          </w:tcPr>
          <w:p w14:paraId="731369F9" w14:textId="0A7C5901" w:rsidR="00BF47D3" w:rsidRPr="000D1189" w:rsidRDefault="00BF47D3" w:rsidP="00704F05">
            <w:pPr>
              <w:jc w:val="both"/>
              <w:rPr>
                <w:color w:val="000000" w:themeColor="text1"/>
                <w:sz w:val="22"/>
                <w:szCs w:val="22"/>
              </w:rPr>
            </w:pPr>
            <w:r w:rsidRPr="000D1189">
              <w:rPr>
                <w:color w:val="000000" w:themeColor="text1"/>
                <w:sz w:val="22"/>
                <w:szCs w:val="22"/>
              </w:rPr>
              <w:t>Equilibrium Energy</w:t>
            </w:r>
          </w:p>
        </w:tc>
        <w:tc>
          <w:tcPr>
            <w:tcW w:w="1387" w:type="pct"/>
            <w:gridSpan w:val="2"/>
            <w:shd w:val="clear" w:color="auto" w:fill="auto"/>
            <w:vAlign w:val="bottom"/>
          </w:tcPr>
          <w:p w14:paraId="4AD571C3" w14:textId="5F6F3761" w:rsidR="00BF47D3" w:rsidRPr="000D1189" w:rsidRDefault="00BF47D3" w:rsidP="00704F05">
            <w:pPr>
              <w:jc w:val="both"/>
              <w:rPr>
                <w:color w:val="000000" w:themeColor="text1"/>
                <w:sz w:val="22"/>
                <w:szCs w:val="22"/>
              </w:rPr>
            </w:pPr>
            <w:r w:rsidRPr="000D1189">
              <w:rPr>
                <w:color w:val="000000" w:themeColor="text1"/>
                <w:sz w:val="22"/>
                <w:szCs w:val="22"/>
              </w:rPr>
              <w:t>Via Teleconference</w:t>
            </w:r>
          </w:p>
        </w:tc>
      </w:tr>
      <w:tr w:rsidR="00250990" w:rsidRPr="005B1318" w14:paraId="4BF2A7B9" w14:textId="77777777" w:rsidTr="00EB29E7">
        <w:trPr>
          <w:trHeight w:val="288"/>
        </w:trPr>
        <w:tc>
          <w:tcPr>
            <w:tcW w:w="1408" w:type="pct"/>
            <w:shd w:val="clear" w:color="auto" w:fill="auto"/>
            <w:vAlign w:val="bottom"/>
          </w:tcPr>
          <w:p w14:paraId="19EF2A74" w14:textId="3C3897B2" w:rsidR="00250990" w:rsidRPr="00AA1E38" w:rsidRDefault="00250990" w:rsidP="00704F05">
            <w:pPr>
              <w:jc w:val="both"/>
              <w:rPr>
                <w:color w:val="000000" w:themeColor="text1"/>
                <w:sz w:val="22"/>
                <w:szCs w:val="22"/>
              </w:rPr>
            </w:pPr>
            <w:r w:rsidRPr="00AA1E38">
              <w:rPr>
                <w:color w:val="000000" w:themeColor="text1"/>
                <w:sz w:val="22"/>
                <w:szCs w:val="22"/>
              </w:rPr>
              <w:t>Bernier, Benjamin</w:t>
            </w:r>
          </w:p>
        </w:tc>
        <w:tc>
          <w:tcPr>
            <w:tcW w:w="2205" w:type="pct"/>
            <w:gridSpan w:val="2"/>
            <w:shd w:val="clear" w:color="auto" w:fill="auto"/>
            <w:vAlign w:val="bottom"/>
          </w:tcPr>
          <w:p w14:paraId="073C748B" w14:textId="2533C84B" w:rsidR="00250990" w:rsidRPr="00AA1E38" w:rsidRDefault="00250990" w:rsidP="00704F05">
            <w:pPr>
              <w:jc w:val="both"/>
              <w:rPr>
                <w:color w:val="000000" w:themeColor="text1"/>
                <w:sz w:val="22"/>
                <w:szCs w:val="22"/>
              </w:rPr>
            </w:pPr>
            <w:r w:rsidRPr="00AA1E38">
              <w:rPr>
                <w:color w:val="000000" w:themeColor="text1"/>
                <w:sz w:val="22"/>
                <w:szCs w:val="22"/>
              </w:rPr>
              <w:t>Mercuria</w:t>
            </w:r>
          </w:p>
        </w:tc>
        <w:tc>
          <w:tcPr>
            <w:tcW w:w="1387" w:type="pct"/>
            <w:gridSpan w:val="2"/>
            <w:shd w:val="clear" w:color="auto" w:fill="auto"/>
            <w:vAlign w:val="bottom"/>
          </w:tcPr>
          <w:p w14:paraId="354FA827" w14:textId="21C47F49" w:rsidR="00250990" w:rsidRPr="00AA1E38" w:rsidRDefault="008821ED" w:rsidP="00704F05">
            <w:pPr>
              <w:jc w:val="both"/>
              <w:rPr>
                <w:color w:val="000000" w:themeColor="text1"/>
                <w:sz w:val="22"/>
                <w:szCs w:val="22"/>
              </w:rPr>
            </w:pPr>
            <w:r w:rsidRPr="00AA1E38">
              <w:rPr>
                <w:color w:val="000000" w:themeColor="text1"/>
                <w:sz w:val="22"/>
                <w:szCs w:val="22"/>
              </w:rPr>
              <w:t>Via Teleconference</w:t>
            </w:r>
          </w:p>
        </w:tc>
      </w:tr>
      <w:tr w:rsidR="003F498D" w:rsidRPr="005B1318" w14:paraId="1AC25314" w14:textId="77777777" w:rsidTr="00EB29E7">
        <w:trPr>
          <w:trHeight w:val="288"/>
        </w:trPr>
        <w:tc>
          <w:tcPr>
            <w:tcW w:w="1408" w:type="pct"/>
            <w:shd w:val="clear" w:color="auto" w:fill="auto"/>
            <w:vAlign w:val="bottom"/>
          </w:tcPr>
          <w:p w14:paraId="3645CF8D" w14:textId="4F567FF5" w:rsidR="003F498D" w:rsidRPr="00AA1E38" w:rsidRDefault="003F498D" w:rsidP="00704F05">
            <w:pPr>
              <w:jc w:val="both"/>
              <w:rPr>
                <w:color w:val="000000" w:themeColor="text1"/>
                <w:sz w:val="22"/>
                <w:szCs w:val="22"/>
              </w:rPr>
            </w:pPr>
            <w:r w:rsidRPr="00AA1E38">
              <w:rPr>
                <w:color w:val="000000" w:themeColor="text1"/>
                <w:sz w:val="22"/>
                <w:szCs w:val="22"/>
              </w:rPr>
              <w:t>Bevill, Rob</w:t>
            </w:r>
          </w:p>
        </w:tc>
        <w:tc>
          <w:tcPr>
            <w:tcW w:w="2205" w:type="pct"/>
            <w:gridSpan w:val="2"/>
            <w:shd w:val="clear" w:color="auto" w:fill="auto"/>
            <w:vAlign w:val="bottom"/>
          </w:tcPr>
          <w:p w14:paraId="2F382CF0" w14:textId="612C6C2E" w:rsidR="003F498D" w:rsidRPr="00AA1E38" w:rsidRDefault="003F498D" w:rsidP="00704F05">
            <w:pPr>
              <w:jc w:val="both"/>
              <w:rPr>
                <w:color w:val="000000" w:themeColor="text1"/>
                <w:sz w:val="22"/>
                <w:szCs w:val="22"/>
              </w:rPr>
            </w:pPr>
            <w:r w:rsidRPr="00AA1E38">
              <w:rPr>
                <w:color w:val="000000" w:themeColor="text1"/>
                <w:sz w:val="22"/>
                <w:szCs w:val="22"/>
              </w:rPr>
              <w:t>TNMP</w:t>
            </w:r>
          </w:p>
        </w:tc>
        <w:tc>
          <w:tcPr>
            <w:tcW w:w="1387" w:type="pct"/>
            <w:gridSpan w:val="2"/>
            <w:shd w:val="clear" w:color="auto" w:fill="auto"/>
            <w:vAlign w:val="bottom"/>
          </w:tcPr>
          <w:p w14:paraId="1920CF6D" w14:textId="2553C9FA" w:rsidR="003F498D" w:rsidRPr="00AA1E38" w:rsidRDefault="00E058BB" w:rsidP="00704F05">
            <w:pPr>
              <w:jc w:val="both"/>
              <w:rPr>
                <w:color w:val="000000" w:themeColor="text1"/>
                <w:sz w:val="22"/>
                <w:szCs w:val="22"/>
              </w:rPr>
            </w:pPr>
            <w:r w:rsidRPr="00AA1E38">
              <w:rPr>
                <w:color w:val="000000" w:themeColor="text1"/>
                <w:sz w:val="22"/>
                <w:szCs w:val="22"/>
              </w:rPr>
              <w:t>Via Teleconference</w:t>
            </w:r>
          </w:p>
        </w:tc>
      </w:tr>
      <w:tr w:rsidR="0065137E" w:rsidRPr="005B1318" w14:paraId="1FAD07FE" w14:textId="77777777" w:rsidTr="00EB29E7">
        <w:trPr>
          <w:trHeight w:val="288"/>
        </w:trPr>
        <w:tc>
          <w:tcPr>
            <w:tcW w:w="1408" w:type="pct"/>
            <w:shd w:val="clear" w:color="auto" w:fill="auto"/>
            <w:vAlign w:val="bottom"/>
          </w:tcPr>
          <w:p w14:paraId="1068F4EF" w14:textId="13B54EA5" w:rsidR="0065137E" w:rsidRPr="000D1189" w:rsidRDefault="0065137E" w:rsidP="00704F05">
            <w:pPr>
              <w:jc w:val="both"/>
              <w:rPr>
                <w:color w:val="000000" w:themeColor="text1"/>
                <w:sz w:val="22"/>
                <w:szCs w:val="22"/>
              </w:rPr>
            </w:pPr>
            <w:r w:rsidRPr="000D1189">
              <w:rPr>
                <w:color w:val="000000" w:themeColor="text1"/>
                <w:sz w:val="22"/>
                <w:szCs w:val="22"/>
              </w:rPr>
              <w:t>Bezwada, Neelima</w:t>
            </w:r>
          </w:p>
        </w:tc>
        <w:tc>
          <w:tcPr>
            <w:tcW w:w="2205" w:type="pct"/>
            <w:gridSpan w:val="2"/>
            <w:shd w:val="clear" w:color="auto" w:fill="auto"/>
            <w:vAlign w:val="bottom"/>
          </w:tcPr>
          <w:p w14:paraId="25892CA6" w14:textId="1EF4E0AF" w:rsidR="0065137E" w:rsidRPr="000D1189" w:rsidRDefault="0065137E" w:rsidP="00704F05">
            <w:pPr>
              <w:jc w:val="both"/>
              <w:rPr>
                <w:color w:val="000000" w:themeColor="text1"/>
                <w:sz w:val="22"/>
                <w:szCs w:val="22"/>
              </w:rPr>
            </w:pPr>
            <w:r w:rsidRPr="000D1189">
              <w:rPr>
                <w:color w:val="000000" w:themeColor="text1"/>
                <w:sz w:val="22"/>
                <w:szCs w:val="22"/>
              </w:rPr>
              <w:t>Potomac Economics</w:t>
            </w:r>
          </w:p>
        </w:tc>
        <w:tc>
          <w:tcPr>
            <w:tcW w:w="1387" w:type="pct"/>
            <w:gridSpan w:val="2"/>
            <w:shd w:val="clear" w:color="auto" w:fill="auto"/>
            <w:vAlign w:val="bottom"/>
          </w:tcPr>
          <w:p w14:paraId="1A829C25" w14:textId="335C609B" w:rsidR="0065137E" w:rsidRPr="000D1189" w:rsidRDefault="0065137E" w:rsidP="00704F05">
            <w:pPr>
              <w:jc w:val="both"/>
              <w:rPr>
                <w:color w:val="000000" w:themeColor="text1"/>
                <w:sz w:val="22"/>
                <w:szCs w:val="22"/>
              </w:rPr>
            </w:pPr>
            <w:r w:rsidRPr="000D1189">
              <w:rPr>
                <w:color w:val="000000" w:themeColor="text1"/>
                <w:sz w:val="22"/>
                <w:szCs w:val="22"/>
              </w:rPr>
              <w:t>Via Teleconference</w:t>
            </w:r>
          </w:p>
        </w:tc>
      </w:tr>
      <w:tr w:rsidR="00306020" w:rsidRPr="005B1318" w14:paraId="288873F6" w14:textId="77777777" w:rsidTr="00EB29E7">
        <w:trPr>
          <w:trHeight w:val="288"/>
        </w:trPr>
        <w:tc>
          <w:tcPr>
            <w:tcW w:w="1408" w:type="pct"/>
            <w:shd w:val="clear" w:color="auto" w:fill="auto"/>
            <w:vAlign w:val="bottom"/>
          </w:tcPr>
          <w:p w14:paraId="1C0D935F" w14:textId="7D14B250" w:rsidR="00306020" w:rsidRPr="00AA1E38" w:rsidRDefault="00306020" w:rsidP="00704F05">
            <w:pPr>
              <w:jc w:val="both"/>
              <w:rPr>
                <w:color w:val="000000" w:themeColor="text1"/>
                <w:sz w:val="22"/>
                <w:szCs w:val="22"/>
              </w:rPr>
            </w:pPr>
            <w:r w:rsidRPr="00AA1E38">
              <w:rPr>
                <w:color w:val="000000" w:themeColor="text1"/>
                <w:sz w:val="22"/>
                <w:szCs w:val="22"/>
              </w:rPr>
              <w:t>Bivens, Carrie</w:t>
            </w:r>
          </w:p>
        </w:tc>
        <w:tc>
          <w:tcPr>
            <w:tcW w:w="2205" w:type="pct"/>
            <w:gridSpan w:val="2"/>
            <w:shd w:val="clear" w:color="auto" w:fill="auto"/>
            <w:vAlign w:val="bottom"/>
          </w:tcPr>
          <w:p w14:paraId="4FDB5B7C" w14:textId="4E18A356" w:rsidR="00306020" w:rsidRPr="00AA1E38" w:rsidRDefault="00306020" w:rsidP="00704F05">
            <w:pPr>
              <w:jc w:val="both"/>
              <w:rPr>
                <w:color w:val="000000" w:themeColor="text1"/>
                <w:sz w:val="22"/>
                <w:szCs w:val="22"/>
              </w:rPr>
            </w:pPr>
            <w:r w:rsidRPr="00AA1E38">
              <w:rPr>
                <w:color w:val="000000" w:themeColor="text1"/>
                <w:sz w:val="22"/>
                <w:szCs w:val="22"/>
              </w:rPr>
              <w:t>NextEra</w:t>
            </w:r>
            <w:r w:rsidR="001B761D" w:rsidRPr="00AA1E38">
              <w:rPr>
                <w:color w:val="000000" w:themeColor="text1"/>
                <w:sz w:val="22"/>
                <w:szCs w:val="22"/>
              </w:rPr>
              <w:t xml:space="preserve"> Energy</w:t>
            </w:r>
          </w:p>
        </w:tc>
        <w:tc>
          <w:tcPr>
            <w:tcW w:w="1387" w:type="pct"/>
            <w:gridSpan w:val="2"/>
            <w:shd w:val="clear" w:color="auto" w:fill="auto"/>
            <w:vAlign w:val="bottom"/>
          </w:tcPr>
          <w:p w14:paraId="2D5171D3" w14:textId="13C7F661" w:rsidR="00306020" w:rsidRPr="00AA1E38" w:rsidRDefault="003247A5" w:rsidP="00704F05">
            <w:pPr>
              <w:jc w:val="both"/>
              <w:rPr>
                <w:color w:val="000000" w:themeColor="text1"/>
                <w:sz w:val="22"/>
                <w:szCs w:val="22"/>
              </w:rPr>
            </w:pPr>
            <w:r w:rsidRPr="00AA1E38">
              <w:rPr>
                <w:color w:val="000000" w:themeColor="text1"/>
                <w:sz w:val="22"/>
                <w:szCs w:val="22"/>
              </w:rPr>
              <w:t>Via Teleconference</w:t>
            </w:r>
          </w:p>
        </w:tc>
      </w:tr>
      <w:tr w:rsidR="00061D69" w:rsidRPr="005B1318" w14:paraId="12AB5A2C" w14:textId="77777777" w:rsidTr="00EB29E7">
        <w:trPr>
          <w:trHeight w:val="288"/>
        </w:trPr>
        <w:tc>
          <w:tcPr>
            <w:tcW w:w="1408" w:type="pct"/>
            <w:shd w:val="clear" w:color="auto" w:fill="auto"/>
            <w:vAlign w:val="bottom"/>
          </w:tcPr>
          <w:p w14:paraId="40981CA7" w14:textId="2DEC2CA5" w:rsidR="00061D69" w:rsidRPr="00AA1E38" w:rsidRDefault="00061D69" w:rsidP="00704F05">
            <w:pPr>
              <w:jc w:val="both"/>
              <w:rPr>
                <w:color w:val="000000" w:themeColor="text1"/>
                <w:sz w:val="22"/>
                <w:szCs w:val="22"/>
              </w:rPr>
            </w:pPr>
            <w:r w:rsidRPr="00AA1E38">
              <w:rPr>
                <w:color w:val="000000" w:themeColor="text1"/>
                <w:sz w:val="22"/>
                <w:szCs w:val="22"/>
              </w:rPr>
              <w:t>Blackburn, Don</w:t>
            </w:r>
          </w:p>
        </w:tc>
        <w:tc>
          <w:tcPr>
            <w:tcW w:w="2205" w:type="pct"/>
            <w:gridSpan w:val="2"/>
            <w:shd w:val="clear" w:color="auto" w:fill="auto"/>
            <w:vAlign w:val="bottom"/>
          </w:tcPr>
          <w:p w14:paraId="268FF9DA" w14:textId="0FAC05A2" w:rsidR="00061D69" w:rsidRPr="00AA1E38" w:rsidRDefault="00061D69" w:rsidP="00704F05">
            <w:pPr>
              <w:jc w:val="both"/>
              <w:rPr>
                <w:color w:val="000000" w:themeColor="text1"/>
                <w:sz w:val="22"/>
                <w:szCs w:val="22"/>
              </w:rPr>
            </w:pPr>
            <w:r w:rsidRPr="00AA1E38">
              <w:rPr>
                <w:color w:val="000000" w:themeColor="text1"/>
                <w:sz w:val="22"/>
                <w:szCs w:val="22"/>
              </w:rPr>
              <w:t>Hunt Energy</w:t>
            </w:r>
            <w:r w:rsidR="003247A5" w:rsidRPr="00AA1E38">
              <w:rPr>
                <w:color w:val="000000" w:themeColor="text1"/>
                <w:sz w:val="22"/>
                <w:szCs w:val="22"/>
              </w:rPr>
              <w:t xml:space="preserve"> Network</w:t>
            </w:r>
          </w:p>
        </w:tc>
        <w:tc>
          <w:tcPr>
            <w:tcW w:w="1387" w:type="pct"/>
            <w:gridSpan w:val="2"/>
            <w:shd w:val="clear" w:color="auto" w:fill="auto"/>
            <w:vAlign w:val="bottom"/>
          </w:tcPr>
          <w:p w14:paraId="7C70E919" w14:textId="63258F14" w:rsidR="00061D69" w:rsidRPr="00AA1E38" w:rsidRDefault="003247A5" w:rsidP="00704F05">
            <w:pPr>
              <w:jc w:val="both"/>
              <w:rPr>
                <w:color w:val="000000" w:themeColor="text1"/>
                <w:sz w:val="22"/>
                <w:szCs w:val="22"/>
              </w:rPr>
            </w:pPr>
            <w:r w:rsidRPr="00AA1E38">
              <w:rPr>
                <w:color w:val="000000" w:themeColor="text1"/>
                <w:sz w:val="22"/>
                <w:szCs w:val="22"/>
              </w:rPr>
              <w:t>Via Teleconference</w:t>
            </w:r>
          </w:p>
        </w:tc>
      </w:tr>
      <w:tr w:rsidR="006E6ADD" w:rsidRPr="005B1318" w14:paraId="2136CC37" w14:textId="77777777" w:rsidTr="00EA54FE">
        <w:trPr>
          <w:trHeight w:val="126"/>
        </w:trPr>
        <w:tc>
          <w:tcPr>
            <w:tcW w:w="1408" w:type="pct"/>
            <w:shd w:val="clear" w:color="auto" w:fill="auto"/>
            <w:vAlign w:val="bottom"/>
          </w:tcPr>
          <w:p w14:paraId="26BC8973" w14:textId="4AAEDBFB" w:rsidR="006E6ADD" w:rsidRPr="005B1318" w:rsidRDefault="006E6ADD" w:rsidP="00704F05">
            <w:pPr>
              <w:jc w:val="both"/>
              <w:rPr>
                <w:color w:val="000000" w:themeColor="text1"/>
                <w:sz w:val="22"/>
                <w:szCs w:val="22"/>
                <w:highlight w:val="lightGray"/>
              </w:rPr>
            </w:pPr>
            <w:r w:rsidRPr="0008493E">
              <w:rPr>
                <w:color w:val="000000" w:themeColor="text1"/>
                <w:sz w:val="22"/>
                <w:szCs w:val="22"/>
              </w:rPr>
              <w:t>Brasel, Kade</w:t>
            </w:r>
          </w:p>
        </w:tc>
        <w:tc>
          <w:tcPr>
            <w:tcW w:w="2205" w:type="pct"/>
            <w:gridSpan w:val="2"/>
            <w:shd w:val="clear" w:color="auto" w:fill="auto"/>
            <w:vAlign w:val="bottom"/>
          </w:tcPr>
          <w:p w14:paraId="29F1C111" w14:textId="75712182" w:rsidR="006E6ADD" w:rsidRPr="006E6ADD" w:rsidRDefault="006E6ADD" w:rsidP="00704F05">
            <w:pPr>
              <w:jc w:val="both"/>
              <w:rPr>
                <w:color w:val="000000" w:themeColor="text1"/>
                <w:sz w:val="22"/>
                <w:szCs w:val="22"/>
              </w:rPr>
            </w:pPr>
            <w:r w:rsidRPr="006E6ADD">
              <w:rPr>
                <w:color w:val="000000" w:themeColor="text1"/>
                <w:sz w:val="22"/>
                <w:szCs w:val="22"/>
              </w:rPr>
              <w:t>CPS Energy</w:t>
            </w:r>
          </w:p>
        </w:tc>
        <w:tc>
          <w:tcPr>
            <w:tcW w:w="1387" w:type="pct"/>
            <w:gridSpan w:val="2"/>
            <w:shd w:val="clear" w:color="auto" w:fill="auto"/>
            <w:vAlign w:val="bottom"/>
          </w:tcPr>
          <w:p w14:paraId="3A887D2C" w14:textId="77777777" w:rsidR="006E6ADD" w:rsidRPr="005B1318" w:rsidRDefault="006E6ADD" w:rsidP="00704F05">
            <w:pPr>
              <w:jc w:val="both"/>
              <w:rPr>
                <w:color w:val="000000" w:themeColor="text1"/>
                <w:sz w:val="22"/>
                <w:szCs w:val="22"/>
                <w:highlight w:val="lightGray"/>
              </w:rPr>
            </w:pPr>
          </w:p>
        </w:tc>
      </w:tr>
      <w:tr w:rsidR="00BD64F7" w:rsidRPr="005B1318" w14:paraId="5AF0FE70" w14:textId="77777777" w:rsidTr="00EA54FE">
        <w:trPr>
          <w:trHeight w:val="126"/>
        </w:trPr>
        <w:tc>
          <w:tcPr>
            <w:tcW w:w="1408" w:type="pct"/>
            <w:shd w:val="clear" w:color="auto" w:fill="auto"/>
            <w:vAlign w:val="bottom"/>
          </w:tcPr>
          <w:p w14:paraId="3861EFFE" w14:textId="6540A251" w:rsidR="00BD64F7" w:rsidRPr="00BD64F7" w:rsidRDefault="00BD64F7" w:rsidP="00BD64F7">
            <w:pPr>
              <w:jc w:val="both"/>
              <w:rPr>
                <w:color w:val="000000" w:themeColor="text1"/>
                <w:sz w:val="22"/>
                <w:szCs w:val="22"/>
              </w:rPr>
            </w:pPr>
            <w:r w:rsidRPr="00BD64F7">
              <w:rPr>
                <w:color w:val="000000" w:themeColor="text1"/>
                <w:sz w:val="22"/>
                <w:szCs w:val="22"/>
              </w:rPr>
              <w:t>Brown, Chris</w:t>
            </w:r>
          </w:p>
        </w:tc>
        <w:tc>
          <w:tcPr>
            <w:tcW w:w="2205" w:type="pct"/>
            <w:gridSpan w:val="2"/>
            <w:shd w:val="clear" w:color="auto" w:fill="auto"/>
            <w:vAlign w:val="bottom"/>
          </w:tcPr>
          <w:p w14:paraId="2040BDF0" w14:textId="552D5719" w:rsidR="00BD64F7" w:rsidRPr="00BD64F7" w:rsidRDefault="00BD64F7" w:rsidP="00BD64F7">
            <w:pPr>
              <w:jc w:val="both"/>
              <w:rPr>
                <w:color w:val="000000" w:themeColor="text1"/>
                <w:sz w:val="22"/>
                <w:szCs w:val="22"/>
              </w:rPr>
            </w:pPr>
            <w:r w:rsidRPr="00BD64F7">
              <w:rPr>
                <w:color w:val="000000" w:themeColor="text1"/>
                <w:sz w:val="22"/>
                <w:szCs w:val="22"/>
              </w:rPr>
              <w:t>Public Utility Commission of Texas (PUCT)</w:t>
            </w:r>
          </w:p>
        </w:tc>
        <w:tc>
          <w:tcPr>
            <w:tcW w:w="1387" w:type="pct"/>
            <w:gridSpan w:val="2"/>
            <w:shd w:val="clear" w:color="auto" w:fill="auto"/>
            <w:vAlign w:val="bottom"/>
          </w:tcPr>
          <w:p w14:paraId="6EC371C8" w14:textId="4773503E" w:rsidR="00BD64F7" w:rsidRPr="00BD64F7" w:rsidRDefault="00BD64F7" w:rsidP="00BD64F7">
            <w:pPr>
              <w:jc w:val="both"/>
              <w:rPr>
                <w:color w:val="000000" w:themeColor="text1"/>
                <w:sz w:val="22"/>
                <w:szCs w:val="22"/>
              </w:rPr>
            </w:pPr>
            <w:r w:rsidRPr="00BD64F7">
              <w:rPr>
                <w:color w:val="000000" w:themeColor="text1"/>
                <w:sz w:val="22"/>
                <w:szCs w:val="22"/>
              </w:rPr>
              <w:t>Via Teleconference</w:t>
            </w:r>
          </w:p>
        </w:tc>
      </w:tr>
      <w:tr w:rsidR="00347E67" w:rsidRPr="005B1318" w14:paraId="61FC0B15" w14:textId="77777777" w:rsidTr="00EB29E7">
        <w:trPr>
          <w:trHeight w:val="288"/>
        </w:trPr>
        <w:tc>
          <w:tcPr>
            <w:tcW w:w="1408" w:type="pct"/>
            <w:shd w:val="clear" w:color="auto" w:fill="auto"/>
            <w:vAlign w:val="bottom"/>
          </w:tcPr>
          <w:p w14:paraId="71D0734F" w14:textId="4CF2EF99" w:rsidR="00347E67" w:rsidRPr="00BD64F7" w:rsidRDefault="00347E67" w:rsidP="00704F05">
            <w:pPr>
              <w:jc w:val="both"/>
              <w:rPr>
                <w:color w:val="000000" w:themeColor="text1"/>
                <w:sz w:val="22"/>
                <w:szCs w:val="22"/>
              </w:rPr>
            </w:pPr>
            <w:r w:rsidRPr="00BD64F7">
              <w:rPr>
                <w:color w:val="000000" w:themeColor="text1"/>
                <w:sz w:val="22"/>
                <w:szCs w:val="22"/>
              </w:rPr>
              <w:t>Bulzak, Jacob</w:t>
            </w:r>
          </w:p>
        </w:tc>
        <w:tc>
          <w:tcPr>
            <w:tcW w:w="2205" w:type="pct"/>
            <w:gridSpan w:val="2"/>
            <w:shd w:val="clear" w:color="auto" w:fill="auto"/>
            <w:vAlign w:val="bottom"/>
          </w:tcPr>
          <w:p w14:paraId="64E485D9" w14:textId="06F07093" w:rsidR="00347E67" w:rsidRPr="00BD64F7" w:rsidRDefault="009C6438" w:rsidP="00704F05">
            <w:pPr>
              <w:jc w:val="both"/>
              <w:rPr>
                <w:color w:val="000000" w:themeColor="text1"/>
                <w:sz w:val="22"/>
                <w:szCs w:val="22"/>
              </w:rPr>
            </w:pPr>
            <w:r w:rsidRPr="00BD64F7">
              <w:rPr>
                <w:color w:val="000000" w:themeColor="text1"/>
                <w:sz w:val="22"/>
                <w:szCs w:val="22"/>
              </w:rPr>
              <w:t>PUCT</w:t>
            </w:r>
          </w:p>
        </w:tc>
        <w:tc>
          <w:tcPr>
            <w:tcW w:w="1387" w:type="pct"/>
            <w:gridSpan w:val="2"/>
            <w:shd w:val="clear" w:color="auto" w:fill="auto"/>
            <w:vAlign w:val="bottom"/>
          </w:tcPr>
          <w:p w14:paraId="2DEFC241" w14:textId="2014108A" w:rsidR="00347E67" w:rsidRPr="00BD64F7" w:rsidRDefault="005938CE" w:rsidP="00704F05">
            <w:pPr>
              <w:jc w:val="both"/>
              <w:rPr>
                <w:color w:val="000000" w:themeColor="text1"/>
                <w:sz w:val="22"/>
                <w:szCs w:val="22"/>
              </w:rPr>
            </w:pPr>
            <w:r w:rsidRPr="00BD64F7">
              <w:rPr>
                <w:color w:val="000000" w:themeColor="text1"/>
                <w:sz w:val="22"/>
                <w:szCs w:val="22"/>
              </w:rPr>
              <w:t>Via Teleconference</w:t>
            </w:r>
          </w:p>
        </w:tc>
      </w:tr>
      <w:tr w:rsidR="00CC7572" w:rsidRPr="005B1318" w14:paraId="78F921D5" w14:textId="77777777" w:rsidTr="00EB29E7">
        <w:trPr>
          <w:trHeight w:val="288"/>
        </w:trPr>
        <w:tc>
          <w:tcPr>
            <w:tcW w:w="1408" w:type="pct"/>
            <w:shd w:val="clear" w:color="auto" w:fill="auto"/>
            <w:vAlign w:val="bottom"/>
          </w:tcPr>
          <w:p w14:paraId="68ACCA1C" w14:textId="083B99B4" w:rsidR="00CC7572" w:rsidRPr="00CC7572" w:rsidRDefault="00CC7572" w:rsidP="00704F05">
            <w:pPr>
              <w:jc w:val="both"/>
              <w:rPr>
                <w:color w:val="000000" w:themeColor="text1"/>
                <w:sz w:val="22"/>
                <w:szCs w:val="22"/>
              </w:rPr>
            </w:pPr>
            <w:r w:rsidRPr="00CC7572">
              <w:rPr>
                <w:color w:val="000000" w:themeColor="text1"/>
                <w:sz w:val="22"/>
                <w:szCs w:val="22"/>
              </w:rPr>
              <w:t>Bunyan, Michael</w:t>
            </w:r>
          </w:p>
        </w:tc>
        <w:tc>
          <w:tcPr>
            <w:tcW w:w="2205" w:type="pct"/>
            <w:gridSpan w:val="2"/>
            <w:shd w:val="clear" w:color="auto" w:fill="auto"/>
            <w:vAlign w:val="bottom"/>
          </w:tcPr>
          <w:p w14:paraId="47D282D7" w14:textId="2C9F4B01" w:rsidR="00CC7572" w:rsidRPr="00CC7572" w:rsidRDefault="00CC7572" w:rsidP="00704F05">
            <w:pPr>
              <w:jc w:val="both"/>
              <w:rPr>
                <w:color w:val="000000" w:themeColor="text1"/>
                <w:sz w:val="22"/>
                <w:szCs w:val="22"/>
              </w:rPr>
            </w:pPr>
            <w:r w:rsidRPr="00CC7572">
              <w:rPr>
                <w:color w:val="000000" w:themeColor="text1"/>
                <w:sz w:val="22"/>
                <w:szCs w:val="22"/>
              </w:rPr>
              <w:t>ENGIE</w:t>
            </w:r>
          </w:p>
        </w:tc>
        <w:tc>
          <w:tcPr>
            <w:tcW w:w="1387" w:type="pct"/>
            <w:gridSpan w:val="2"/>
            <w:shd w:val="clear" w:color="auto" w:fill="auto"/>
            <w:vAlign w:val="bottom"/>
          </w:tcPr>
          <w:p w14:paraId="71F256CE" w14:textId="760D1D55"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8821ED" w:rsidRPr="005B1318" w14:paraId="00051437" w14:textId="77777777" w:rsidTr="00EB29E7">
        <w:trPr>
          <w:trHeight w:val="288"/>
        </w:trPr>
        <w:tc>
          <w:tcPr>
            <w:tcW w:w="1408" w:type="pct"/>
            <w:shd w:val="clear" w:color="auto" w:fill="auto"/>
            <w:vAlign w:val="bottom"/>
          </w:tcPr>
          <w:p w14:paraId="11640A65" w14:textId="6A33FE16" w:rsidR="008821ED" w:rsidRPr="00AA1E38" w:rsidRDefault="008821ED" w:rsidP="00704F05">
            <w:pPr>
              <w:jc w:val="both"/>
              <w:rPr>
                <w:color w:val="000000" w:themeColor="text1"/>
                <w:sz w:val="22"/>
                <w:szCs w:val="22"/>
              </w:rPr>
            </w:pPr>
            <w:r w:rsidRPr="00AA1E38">
              <w:rPr>
                <w:color w:val="000000" w:themeColor="text1"/>
                <w:sz w:val="22"/>
                <w:szCs w:val="22"/>
              </w:rPr>
              <w:t>Burkhead, Brett</w:t>
            </w:r>
          </w:p>
        </w:tc>
        <w:tc>
          <w:tcPr>
            <w:tcW w:w="2205" w:type="pct"/>
            <w:gridSpan w:val="2"/>
            <w:shd w:val="clear" w:color="auto" w:fill="auto"/>
            <w:vAlign w:val="bottom"/>
          </w:tcPr>
          <w:p w14:paraId="45EF6F8D" w14:textId="38B5233C" w:rsidR="008821ED" w:rsidRPr="00AA1E38" w:rsidRDefault="008821ED" w:rsidP="00704F05">
            <w:pPr>
              <w:jc w:val="both"/>
              <w:rPr>
                <w:color w:val="000000" w:themeColor="text1"/>
                <w:sz w:val="22"/>
                <w:szCs w:val="22"/>
              </w:rPr>
            </w:pPr>
            <w:r w:rsidRPr="00AA1E38">
              <w:rPr>
                <w:color w:val="000000" w:themeColor="text1"/>
                <w:sz w:val="22"/>
                <w:szCs w:val="22"/>
              </w:rPr>
              <w:t>Calpine</w:t>
            </w:r>
          </w:p>
        </w:tc>
        <w:tc>
          <w:tcPr>
            <w:tcW w:w="1387" w:type="pct"/>
            <w:gridSpan w:val="2"/>
            <w:shd w:val="clear" w:color="auto" w:fill="auto"/>
            <w:vAlign w:val="bottom"/>
          </w:tcPr>
          <w:p w14:paraId="0D974A2B" w14:textId="1815966E" w:rsidR="008821ED" w:rsidRPr="00AA1E38" w:rsidRDefault="008821ED" w:rsidP="00704F05">
            <w:pPr>
              <w:jc w:val="both"/>
              <w:rPr>
                <w:color w:val="000000" w:themeColor="text1"/>
                <w:sz w:val="22"/>
                <w:szCs w:val="22"/>
              </w:rPr>
            </w:pPr>
            <w:r w:rsidRPr="00AA1E38">
              <w:rPr>
                <w:color w:val="000000" w:themeColor="text1"/>
                <w:sz w:val="22"/>
                <w:szCs w:val="22"/>
              </w:rPr>
              <w:t>Via Teleconference</w:t>
            </w:r>
          </w:p>
        </w:tc>
      </w:tr>
      <w:tr w:rsidR="00EA54FE" w:rsidRPr="005B1318" w14:paraId="2C6AC5C4" w14:textId="77777777" w:rsidTr="00EB29E7">
        <w:trPr>
          <w:trHeight w:val="288"/>
        </w:trPr>
        <w:tc>
          <w:tcPr>
            <w:tcW w:w="1408" w:type="pct"/>
            <w:shd w:val="clear" w:color="auto" w:fill="auto"/>
            <w:vAlign w:val="bottom"/>
          </w:tcPr>
          <w:p w14:paraId="0804B29F" w14:textId="17D281FD" w:rsidR="00EA54FE" w:rsidRPr="00E73184" w:rsidRDefault="00EA54FE" w:rsidP="00704F05">
            <w:pPr>
              <w:jc w:val="both"/>
              <w:rPr>
                <w:color w:val="000000" w:themeColor="text1"/>
                <w:sz w:val="22"/>
                <w:szCs w:val="22"/>
              </w:rPr>
            </w:pPr>
            <w:r w:rsidRPr="00E73184">
              <w:rPr>
                <w:color w:val="000000" w:themeColor="text1"/>
                <w:sz w:val="22"/>
                <w:szCs w:val="22"/>
              </w:rPr>
              <w:t>Campo, Curtis</w:t>
            </w:r>
          </w:p>
        </w:tc>
        <w:tc>
          <w:tcPr>
            <w:tcW w:w="2205" w:type="pct"/>
            <w:gridSpan w:val="2"/>
            <w:shd w:val="clear" w:color="auto" w:fill="auto"/>
            <w:vAlign w:val="bottom"/>
          </w:tcPr>
          <w:p w14:paraId="37452C71" w14:textId="5FB38570" w:rsidR="00EA54FE" w:rsidRPr="00E73184" w:rsidRDefault="00EA54FE" w:rsidP="00704F05">
            <w:pPr>
              <w:jc w:val="both"/>
              <w:rPr>
                <w:color w:val="000000" w:themeColor="text1"/>
                <w:sz w:val="22"/>
                <w:szCs w:val="22"/>
              </w:rPr>
            </w:pPr>
            <w:r w:rsidRPr="00E73184">
              <w:rPr>
                <w:color w:val="000000" w:themeColor="text1"/>
                <w:sz w:val="22"/>
                <w:szCs w:val="22"/>
              </w:rPr>
              <w:t>Garland Power &amp; Light</w:t>
            </w:r>
          </w:p>
        </w:tc>
        <w:tc>
          <w:tcPr>
            <w:tcW w:w="1387" w:type="pct"/>
            <w:gridSpan w:val="2"/>
            <w:shd w:val="clear" w:color="auto" w:fill="auto"/>
            <w:vAlign w:val="bottom"/>
          </w:tcPr>
          <w:p w14:paraId="73C6CB1B" w14:textId="0512F3FB" w:rsidR="00EA54FE" w:rsidRPr="00E73184" w:rsidRDefault="00EA54FE" w:rsidP="00704F05">
            <w:pPr>
              <w:jc w:val="both"/>
              <w:rPr>
                <w:color w:val="000000" w:themeColor="text1"/>
                <w:sz w:val="22"/>
                <w:szCs w:val="22"/>
              </w:rPr>
            </w:pPr>
            <w:r w:rsidRPr="00E73184">
              <w:rPr>
                <w:color w:val="000000" w:themeColor="text1"/>
                <w:sz w:val="22"/>
                <w:szCs w:val="22"/>
              </w:rPr>
              <w:t>Via Teleconference</w:t>
            </w:r>
          </w:p>
        </w:tc>
      </w:tr>
      <w:tr w:rsidR="007C5EB8" w:rsidRPr="005B1318" w14:paraId="4EAA0F14" w14:textId="77777777" w:rsidTr="00EB29E7">
        <w:trPr>
          <w:trHeight w:val="288"/>
        </w:trPr>
        <w:tc>
          <w:tcPr>
            <w:tcW w:w="1408" w:type="pct"/>
            <w:shd w:val="clear" w:color="auto" w:fill="auto"/>
            <w:vAlign w:val="bottom"/>
          </w:tcPr>
          <w:p w14:paraId="2DF544A1" w14:textId="6CF0CFEF" w:rsidR="007C5EB8" w:rsidRPr="00AA1E38" w:rsidRDefault="007C5EB8" w:rsidP="00704F05">
            <w:pPr>
              <w:jc w:val="both"/>
              <w:rPr>
                <w:color w:val="000000" w:themeColor="text1"/>
                <w:sz w:val="22"/>
                <w:szCs w:val="22"/>
              </w:rPr>
            </w:pPr>
            <w:r w:rsidRPr="00AA1E38">
              <w:rPr>
                <w:color w:val="000000" w:themeColor="text1"/>
                <w:sz w:val="22"/>
                <w:szCs w:val="22"/>
              </w:rPr>
              <w:t>Chan, Vanessa</w:t>
            </w:r>
          </w:p>
        </w:tc>
        <w:tc>
          <w:tcPr>
            <w:tcW w:w="2205" w:type="pct"/>
            <w:gridSpan w:val="2"/>
            <w:shd w:val="clear" w:color="auto" w:fill="auto"/>
            <w:vAlign w:val="bottom"/>
          </w:tcPr>
          <w:p w14:paraId="3556AF87" w14:textId="7427EBE2" w:rsidR="007C5EB8" w:rsidRPr="00AA1E38" w:rsidRDefault="007C5EB8" w:rsidP="00704F05">
            <w:pPr>
              <w:jc w:val="both"/>
              <w:rPr>
                <w:color w:val="000000" w:themeColor="text1"/>
                <w:sz w:val="22"/>
                <w:szCs w:val="22"/>
              </w:rPr>
            </w:pPr>
            <w:r w:rsidRPr="00AA1E38">
              <w:rPr>
                <w:color w:val="000000" w:themeColor="text1"/>
                <w:sz w:val="22"/>
                <w:szCs w:val="22"/>
              </w:rPr>
              <w:t>Enel</w:t>
            </w:r>
          </w:p>
        </w:tc>
        <w:tc>
          <w:tcPr>
            <w:tcW w:w="1387" w:type="pct"/>
            <w:gridSpan w:val="2"/>
            <w:shd w:val="clear" w:color="auto" w:fill="auto"/>
            <w:vAlign w:val="bottom"/>
          </w:tcPr>
          <w:p w14:paraId="59989C1E" w14:textId="3A91422D" w:rsidR="007C5EB8" w:rsidRPr="00AA1E38" w:rsidRDefault="007C5EB8" w:rsidP="00704F05">
            <w:pPr>
              <w:jc w:val="both"/>
              <w:rPr>
                <w:color w:val="000000" w:themeColor="text1"/>
                <w:sz w:val="22"/>
                <w:szCs w:val="22"/>
              </w:rPr>
            </w:pPr>
            <w:r w:rsidRPr="00AA1E38">
              <w:rPr>
                <w:color w:val="000000" w:themeColor="text1"/>
                <w:sz w:val="22"/>
                <w:szCs w:val="22"/>
              </w:rPr>
              <w:t>Via Teleconference</w:t>
            </w:r>
          </w:p>
        </w:tc>
      </w:tr>
      <w:tr w:rsidR="000D1189" w:rsidRPr="005B1318" w14:paraId="0CBF572F" w14:textId="77777777" w:rsidTr="00EB29E7">
        <w:trPr>
          <w:trHeight w:val="288"/>
        </w:trPr>
        <w:tc>
          <w:tcPr>
            <w:tcW w:w="1408" w:type="pct"/>
            <w:shd w:val="clear" w:color="auto" w:fill="auto"/>
            <w:vAlign w:val="bottom"/>
          </w:tcPr>
          <w:p w14:paraId="5317DC7D" w14:textId="5B59C9FD" w:rsidR="000D1189" w:rsidRPr="00BD64F7" w:rsidRDefault="000D1189" w:rsidP="00704F05">
            <w:pPr>
              <w:jc w:val="both"/>
              <w:rPr>
                <w:color w:val="000000" w:themeColor="text1"/>
                <w:sz w:val="22"/>
                <w:szCs w:val="22"/>
              </w:rPr>
            </w:pPr>
            <w:r>
              <w:rPr>
                <w:color w:val="000000" w:themeColor="text1"/>
                <w:sz w:val="22"/>
                <w:szCs w:val="22"/>
              </w:rPr>
              <w:t>Cheng, Yong</w:t>
            </w:r>
          </w:p>
        </w:tc>
        <w:tc>
          <w:tcPr>
            <w:tcW w:w="2205" w:type="pct"/>
            <w:gridSpan w:val="2"/>
            <w:shd w:val="clear" w:color="auto" w:fill="auto"/>
            <w:vAlign w:val="bottom"/>
          </w:tcPr>
          <w:p w14:paraId="55729674" w14:textId="77777777" w:rsidR="000D1189" w:rsidRPr="00BD64F7" w:rsidRDefault="000D1189" w:rsidP="00704F05">
            <w:pPr>
              <w:jc w:val="both"/>
              <w:rPr>
                <w:color w:val="000000" w:themeColor="text1"/>
                <w:sz w:val="22"/>
                <w:szCs w:val="22"/>
              </w:rPr>
            </w:pPr>
          </w:p>
        </w:tc>
        <w:tc>
          <w:tcPr>
            <w:tcW w:w="1387" w:type="pct"/>
            <w:gridSpan w:val="2"/>
            <w:shd w:val="clear" w:color="auto" w:fill="auto"/>
            <w:vAlign w:val="bottom"/>
          </w:tcPr>
          <w:p w14:paraId="2802C153" w14:textId="1EA6CC7F" w:rsidR="000D1189" w:rsidRPr="00BD64F7" w:rsidRDefault="000D1189" w:rsidP="00704F05">
            <w:pPr>
              <w:jc w:val="both"/>
              <w:rPr>
                <w:color w:val="000000" w:themeColor="text1"/>
                <w:sz w:val="22"/>
                <w:szCs w:val="22"/>
              </w:rPr>
            </w:pPr>
            <w:r w:rsidRPr="00F5433F">
              <w:rPr>
                <w:color w:val="000000" w:themeColor="text1"/>
                <w:sz w:val="22"/>
                <w:szCs w:val="22"/>
              </w:rPr>
              <w:t>Via Teleconference</w:t>
            </w:r>
          </w:p>
        </w:tc>
      </w:tr>
      <w:tr w:rsidR="00AA1E38" w:rsidRPr="005B1318" w14:paraId="3964B339" w14:textId="77777777" w:rsidTr="00EB29E7">
        <w:trPr>
          <w:trHeight w:val="288"/>
        </w:trPr>
        <w:tc>
          <w:tcPr>
            <w:tcW w:w="1408" w:type="pct"/>
            <w:shd w:val="clear" w:color="auto" w:fill="auto"/>
            <w:vAlign w:val="bottom"/>
          </w:tcPr>
          <w:p w14:paraId="3DE73DEA" w14:textId="03021785" w:rsidR="00AA1E38" w:rsidRDefault="00AA1E38" w:rsidP="00704F05">
            <w:pPr>
              <w:jc w:val="both"/>
              <w:rPr>
                <w:color w:val="000000" w:themeColor="text1"/>
                <w:sz w:val="22"/>
                <w:szCs w:val="22"/>
              </w:rPr>
            </w:pPr>
            <w:r>
              <w:rPr>
                <w:color w:val="000000" w:themeColor="text1"/>
                <w:sz w:val="22"/>
                <w:szCs w:val="22"/>
              </w:rPr>
              <w:t>Chwialkowski, Todd</w:t>
            </w:r>
          </w:p>
        </w:tc>
        <w:tc>
          <w:tcPr>
            <w:tcW w:w="2205" w:type="pct"/>
            <w:gridSpan w:val="2"/>
            <w:shd w:val="clear" w:color="auto" w:fill="auto"/>
            <w:vAlign w:val="bottom"/>
          </w:tcPr>
          <w:p w14:paraId="6B3F1D83" w14:textId="68846560" w:rsidR="00AA1E38" w:rsidRPr="00BD64F7" w:rsidRDefault="00AA1E38" w:rsidP="00704F05">
            <w:pPr>
              <w:jc w:val="both"/>
              <w:rPr>
                <w:color w:val="000000" w:themeColor="text1"/>
                <w:sz w:val="22"/>
                <w:szCs w:val="22"/>
              </w:rPr>
            </w:pPr>
            <w:r>
              <w:rPr>
                <w:color w:val="000000" w:themeColor="text1"/>
                <w:sz w:val="22"/>
                <w:szCs w:val="22"/>
              </w:rPr>
              <w:t>EDFR</w:t>
            </w:r>
          </w:p>
        </w:tc>
        <w:tc>
          <w:tcPr>
            <w:tcW w:w="1387" w:type="pct"/>
            <w:gridSpan w:val="2"/>
            <w:shd w:val="clear" w:color="auto" w:fill="auto"/>
            <w:vAlign w:val="bottom"/>
          </w:tcPr>
          <w:p w14:paraId="6F5C0CD1" w14:textId="3A320012" w:rsidR="00AA1E38" w:rsidRPr="00F5433F" w:rsidRDefault="00AA1E38" w:rsidP="00704F05">
            <w:pPr>
              <w:jc w:val="both"/>
              <w:rPr>
                <w:color w:val="000000" w:themeColor="text1"/>
                <w:sz w:val="22"/>
                <w:szCs w:val="22"/>
              </w:rPr>
            </w:pPr>
            <w:r w:rsidRPr="00F5433F">
              <w:rPr>
                <w:color w:val="000000" w:themeColor="text1"/>
                <w:sz w:val="22"/>
                <w:szCs w:val="22"/>
              </w:rPr>
              <w:t>Via Teleconference</w:t>
            </w:r>
          </w:p>
        </w:tc>
      </w:tr>
      <w:tr w:rsidR="00250990" w:rsidRPr="005B1318" w14:paraId="09B0E20B" w14:textId="77777777" w:rsidTr="00EB29E7">
        <w:trPr>
          <w:trHeight w:val="288"/>
        </w:trPr>
        <w:tc>
          <w:tcPr>
            <w:tcW w:w="1408" w:type="pct"/>
            <w:shd w:val="clear" w:color="auto" w:fill="auto"/>
            <w:vAlign w:val="bottom"/>
          </w:tcPr>
          <w:p w14:paraId="1007DDA3" w14:textId="64AA320D" w:rsidR="00250990" w:rsidRPr="00BD64F7" w:rsidRDefault="00250990" w:rsidP="00704F05">
            <w:pPr>
              <w:jc w:val="both"/>
              <w:rPr>
                <w:color w:val="000000" w:themeColor="text1"/>
                <w:sz w:val="22"/>
                <w:szCs w:val="22"/>
              </w:rPr>
            </w:pPr>
            <w:r w:rsidRPr="00BD64F7">
              <w:rPr>
                <w:color w:val="000000" w:themeColor="text1"/>
                <w:sz w:val="22"/>
                <w:szCs w:val="22"/>
              </w:rPr>
              <w:t>Clark, Jack</w:t>
            </w:r>
          </w:p>
        </w:tc>
        <w:tc>
          <w:tcPr>
            <w:tcW w:w="2205" w:type="pct"/>
            <w:gridSpan w:val="2"/>
            <w:shd w:val="clear" w:color="auto" w:fill="auto"/>
            <w:vAlign w:val="bottom"/>
          </w:tcPr>
          <w:p w14:paraId="18CE71C9" w14:textId="1224A4B7" w:rsidR="00250990" w:rsidRPr="00BD64F7" w:rsidRDefault="00250990" w:rsidP="00704F05">
            <w:pPr>
              <w:jc w:val="both"/>
              <w:rPr>
                <w:color w:val="000000" w:themeColor="text1"/>
                <w:sz w:val="22"/>
                <w:szCs w:val="22"/>
              </w:rPr>
            </w:pPr>
            <w:r w:rsidRPr="00BD64F7">
              <w:rPr>
                <w:color w:val="000000" w:themeColor="text1"/>
                <w:sz w:val="22"/>
                <w:szCs w:val="22"/>
              </w:rPr>
              <w:t>Spearmint Energy</w:t>
            </w:r>
          </w:p>
        </w:tc>
        <w:tc>
          <w:tcPr>
            <w:tcW w:w="1387" w:type="pct"/>
            <w:gridSpan w:val="2"/>
            <w:shd w:val="clear" w:color="auto" w:fill="auto"/>
            <w:vAlign w:val="bottom"/>
          </w:tcPr>
          <w:p w14:paraId="42EFEF01" w14:textId="3F79EE2E" w:rsidR="00250990" w:rsidRPr="00BD64F7" w:rsidRDefault="00117DD7" w:rsidP="00704F05">
            <w:pPr>
              <w:jc w:val="both"/>
              <w:rPr>
                <w:color w:val="000000" w:themeColor="text1"/>
                <w:sz w:val="22"/>
                <w:szCs w:val="22"/>
              </w:rPr>
            </w:pPr>
            <w:r w:rsidRPr="00BD64F7">
              <w:rPr>
                <w:color w:val="000000" w:themeColor="text1"/>
                <w:sz w:val="22"/>
                <w:szCs w:val="22"/>
              </w:rPr>
              <w:t>Via Teleconference</w:t>
            </w:r>
          </w:p>
        </w:tc>
      </w:tr>
      <w:tr w:rsidR="00523A25" w:rsidRPr="005B1318" w14:paraId="186B0BDB" w14:textId="77777777" w:rsidTr="00EB29E7">
        <w:trPr>
          <w:trHeight w:val="288"/>
        </w:trPr>
        <w:tc>
          <w:tcPr>
            <w:tcW w:w="1408" w:type="pct"/>
            <w:shd w:val="clear" w:color="auto" w:fill="auto"/>
            <w:vAlign w:val="bottom"/>
          </w:tcPr>
          <w:p w14:paraId="6D2D8118" w14:textId="2954C9C9" w:rsidR="00523A25" w:rsidRPr="00E73184" w:rsidRDefault="00523A25" w:rsidP="00704F05">
            <w:pPr>
              <w:jc w:val="both"/>
              <w:rPr>
                <w:color w:val="000000" w:themeColor="text1"/>
                <w:sz w:val="22"/>
                <w:szCs w:val="22"/>
              </w:rPr>
            </w:pPr>
            <w:r>
              <w:rPr>
                <w:color w:val="000000" w:themeColor="text1"/>
                <w:sz w:val="22"/>
                <w:szCs w:val="22"/>
              </w:rPr>
              <w:t>Cochran, Seth</w:t>
            </w:r>
          </w:p>
        </w:tc>
        <w:tc>
          <w:tcPr>
            <w:tcW w:w="2205" w:type="pct"/>
            <w:gridSpan w:val="2"/>
            <w:shd w:val="clear" w:color="auto" w:fill="auto"/>
            <w:vAlign w:val="bottom"/>
          </w:tcPr>
          <w:p w14:paraId="05BE72A1" w14:textId="23FA12D1" w:rsidR="00523A25" w:rsidRPr="00E73184" w:rsidRDefault="00523A25" w:rsidP="00704F05">
            <w:pPr>
              <w:jc w:val="both"/>
              <w:rPr>
                <w:color w:val="000000" w:themeColor="text1"/>
                <w:sz w:val="22"/>
                <w:szCs w:val="22"/>
              </w:rPr>
            </w:pPr>
            <w:r>
              <w:rPr>
                <w:color w:val="000000" w:themeColor="text1"/>
                <w:sz w:val="22"/>
                <w:szCs w:val="22"/>
              </w:rPr>
              <w:t>Vitol</w:t>
            </w:r>
          </w:p>
        </w:tc>
        <w:tc>
          <w:tcPr>
            <w:tcW w:w="1387" w:type="pct"/>
            <w:gridSpan w:val="2"/>
            <w:shd w:val="clear" w:color="auto" w:fill="auto"/>
            <w:vAlign w:val="bottom"/>
          </w:tcPr>
          <w:p w14:paraId="7640362B" w14:textId="77777777" w:rsidR="00523A25" w:rsidRPr="00E73184" w:rsidRDefault="00523A25" w:rsidP="00704F05">
            <w:pPr>
              <w:jc w:val="both"/>
              <w:rPr>
                <w:color w:val="000000" w:themeColor="text1"/>
                <w:sz w:val="22"/>
                <w:szCs w:val="22"/>
              </w:rPr>
            </w:pPr>
          </w:p>
        </w:tc>
      </w:tr>
      <w:tr w:rsidR="00045627" w:rsidRPr="005B1318" w14:paraId="193170E1" w14:textId="77777777" w:rsidTr="00EB29E7">
        <w:trPr>
          <w:trHeight w:val="288"/>
        </w:trPr>
        <w:tc>
          <w:tcPr>
            <w:tcW w:w="1408" w:type="pct"/>
            <w:shd w:val="clear" w:color="auto" w:fill="auto"/>
            <w:vAlign w:val="bottom"/>
          </w:tcPr>
          <w:p w14:paraId="7A336F4E" w14:textId="6C0637E7" w:rsidR="00045627" w:rsidRPr="00E73184" w:rsidRDefault="00045627" w:rsidP="00704F05">
            <w:pPr>
              <w:jc w:val="both"/>
              <w:rPr>
                <w:color w:val="000000" w:themeColor="text1"/>
                <w:sz w:val="22"/>
                <w:szCs w:val="22"/>
              </w:rPr>
            </w:pPr>
            <w:r w:rsidRPr="00E73184">
              <w:rPr>
                <w:color w:val="000000" w:themeColor="text1"/>
                <w:sz w:val="22"/>
                <w:szCs w:val="22"/>
              </w:rPr>
              <w:t>Cockrell, Justin</w:t>
            </w:r>
          </w:p>
        </w:tc>
        <w:tc>
          <w:tcPr>
            <w:tcW w:w="2205" w:type="pct"/>
            <w:gridSpan w:val="2"/>
            <w:shd w:val="clear" w:color="auto" w:fill="auto"/>
            <w:vAlign w:val="bottom"/>
          </w:tcPr>
          <w:p w14:paraId="2241FEE5" w14:textId="4B41A318" w:rsidR="00045627" w:rsidRPr="00E73184" w:rsidRDefault="00045627" w:rsidP="00704F05">
            <w:pPr>
              <w:jc w:val="both"/>
              <w:rPr>
                <w:color w:val="000000" w:themeColor="text1"/>
                <w:sz w:val="22"/>
                <w:szCs w:val="22"/>
              </w:rPr>
            </w:pPr>
            <w:r w:rsidRPr="00E73184">
              <w:rPr>
                <w:color w:val="000000" w:themeColor="text1"/>
                <w:sz w:val="22"/>
                <w:szCs w:val="22"/>
              </w:rPr>
              <w:t>DC Energy</w:t>
            </w:r>
          </w:p>
        </w:tc>
        <w:tc>
          <w:tcPr>
            <w:tcW w:w="1387" w:type="pct"/>
            <w:gridSpan w:val="2"/>
            <w:shd w:val="clear" w:color="auto" w:fill="auto"/>
            <w:vAlign w:val="bottom"/>
          </w:tcPr>
          <w:p w14:paraId="58DC5EE6" w14:textId="19DBC920" w:rsidR="00045627" w:rsidRPr="00E73184" w:rsidRDefault="00117DD7" w:rsidP="00704F05">
            <w:pPr>
              <w:jc w:val="both"/>
              <w:rPr>
                <w:color w:val="000000" w:themeColor="text1"/>
                <w:sz w:val="22"/>
                <w:szCs w:val="22"/>
              </w:rPr>
            </w:pPr>
            <w:r w:rsidRPr="00E73184">
              <w:rPr>
                <w:color w:val="000000" w:themeColor="text1"/>
                <w:sz w:val="22"/>
                <w:szCs w:val="22"/>
              </w:rPr>
              <w:t>Via Teleconference</w:t>
            </w:r>
          </w:p>
        </w:tc>
      </w:tr>
      <w:tr w:rsidR="00CC7572" w:rsidRPr="005B1318" w14:paraId="4552BB2F" w14:textId="77777777" w:rsidTr="00EB29E7">
        <w:trPr>
          <w:trHeight w:val="288"/>
        </w:trPr>
        <w:tc>
          <w:tcPr>
            <w:tcW w:w="1408" w:type="pct"/>
            <w:shd w:val="clear" w:color="auto" w:fill="auto"/>
            <w:vAlign w:val="bottom"/>
          </w:tcPr>
          <w:p w14:paraId="30937538" w14:textId="468E1207" w:rsidR="00CC7572" w:rsidRPr="00CC7572" w:rsidRDefault="00CC7572" w:rsidP="00704F05">
            <w:pPr>
              <w:jc w:val="both"/>
              <w:rPr>
                <w:color w:val="000000" w:themeColor="text1"/>
                <w:sz w:val="22"/>
                <w:szCs w:val="22"/>
              </w:rPr>
            </w:pPr>
            <w:r w:rsidRPr="00CC7572">
              <w:rPr>
                <w:color w:val="000000" w:themeColor="text1"/>
                <w:sz w:val="22"/>
                <w:szCs w:val="22"/>
              </w:rPr>
              <w:t>Cook, Kristin</w:t>
            </w:r>
          </w:p>
        </w:tc>
        <w:tc>
          <w:tcPr>
            <w:tcW w:w="2205" w:type="pct"/>
            <w:gridSpan w:val="2"/>
            <w:shd w:val="clear" w:color="auto" w:fill="auto"/>
            <w:vAlign w:val="bottom"/>
          </w:tcPr>
          <w:p w14:paraId="2404C255" w14:textId="75996169" w:rsidR="00CC7572" w:rsidRPr="00CC7572" w:rsidRDefault="00CC7572" w:rsidP="00704F05">
            <w:pPr>
              <w:jc w:val="both"/>
              <w:rPr>
                <w:color w:val="000000" w:themeColor="text1"/>
                <w:sz w:val="22"/>
                <w:szCs w:val="22"/>
              </w:rPr>
            </w:pPr>
            <w:r w:rsidRPr="00CC7572">
              <w:rPr>
                <w:color w:val="000000" w:themeColor="text1"/>
                <w:sz w:val="22"/>
                <w:szCs w:val="22"/>
              </w:rPr>
              <w:t>Southern Power</w:t>
            </w:r>
          </w:p>
        </w:tc>
        <w:tc>
          <w:tcPr>
            <w:tcW w:w="1387" w:type="pct"/>
            <w:gridSpan w:val="2"/>
            <w:shd w:val="clear" w:color="auto" w:fill="auto"/>
            <w:vAlign w:val="bottom"/>
          </w:tcPr>
          <w:p w14:paraId="659FFA50" w14:textId="183AF574"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A2163B" w:rsidRPr="005B1318" w14:paraId="77552BCE" w14:textId="77777777" w:rsidTr="00EB29E7">
        <w:trPr>
          <w:trHeight w:val="288"/>
        </w:trPr>
        <w:tc>
          <w:tcPr>
            <w:tcW w:w="1408" w:type="pct"/>
            <w:shd w:val="clear" w:color="auto" w:fill="auto"/>
            <w:vAlign w:val="bottom"/>
          </w:tcPr>
          <w:p w14:paraId="6932CE59" w14:textId="39D72F28" w:rsidR="00A2163B" w:rsidRPr="00AA1E38" w:rsidRDefault="00A2163B" w:rsidP="00704F05">
            <w:pPr>
              <w:jc w:val="both"/>
              <w:rPr>
                <w:color w:val="000000" w:themeColor="text1"/>
                <w:sz w:val="22"/>
                <w:szCs w:val="22"/>
              </w:rPr>
            </w:pPr>
            <w:r w:rsidRPr="00AA1E38">
              <w:rPr>
                <w:color w:val="000000" w:themeColor="text1"/>
                <w:sz w:val="22"/>
                <w:szCs w:val="22"/>
              </w:rPr>
              <w:t>Cortez, Sarai</w:t>
            </w:r>
          </w:p>
        </w:tc>
        <w:tc>
          <w:tcPr>
            <w:tcW w:w="2205" w:type="pct"/>
            <w:gridSpan w:val="2"/>
            <w:shd w:val="clear" w:color="auto" w:fill="auto"/>
            <w:vAlign w:val="bottom"/>
          </w:tcPr>
          <w:p w14:paraId="5D231FF2" w14:textId="23E00F6F" w:rsidR="00A2163B" w:rsidRPr="00AA1E38" w:rsidRDefault="00A2163B" w:rsidP="00704F05">
            <w:pPr>
              <w:jc w:val="both"/>
              <w:rPr>
                <w:color w:val="000000" w:themeColor="text1"/>
                <w:sz w:val="22"/>
                <w:szCs w:val="22"/>
              </w:rPr>
            </w:pPr>
            <w:r w:rsidRPr="00AA1E38">
              <w:rPr>
                <w:color w:val="000000" w:themeColor="text1"/>
                <w:sz w:val="22"/>
                <w:szCs w:val="22"/>
              </w:rPr>
              <w:t>Trailstone</w:t>
            </w:r>
          </w:p>
        </w:tc>
        <w:tc>
          <w:tcPr>
            <w:tcW w:w="1387" w:type="pct"/>
            <w:gridSpan w:val="2"/>
            <w:shd w:val="clear" w:color="auto" w:fill="auto"/>
            <w:vAlign w:val="bottom"/>
          </w:tcPr>
          <w:p w14:paraId="278D6B2C" w14:textId="5BB0BD09" w:rsidR="00A2163B" w:rsidRPr="00AA1E38" w:rsidRDefault="008821ED" w:rsidP="00704F05">
            <w:pPr>
              <w:jc w:val="both"/>
              <w:rPr>
                <w:color w:val="000000" w:themeColor="text1"/>
                <w:sz w:val="22"/>
                <w:szCs w:val="22"/>
              </w:rPr>
            </w:pPr>
            <w:r w:rsidRPr="00AA1E38">
              <w:rPr>
                <w:color w:val="000000" w:themeColor="text1"/>
                <w:sz w:val="22"/>
                <w:szCs w:val="22"/>
              </w:rPr>
              <w:t>Via Teleconference</w:t>
            </w:r>
          </w:p>
        </w:tc>
      </w:tr>
      <w:tr w:rsidR="00E73184" w:rsidRPr="005B1318" w14:paraId="4E926E01" w14:textId="77777777" w:rsidTr="00EB29E7">
        <w:trPr>
          <w:trHeight w:val="288"/>
        </w:trPr>
        <w:tc>
          <w:tcPr>
            <w:tcW w:w="1408" w:type="pct"/>
            <w:shd w:val="clear" w:color="auto" w:fill="auto"/>
            <w:vAlign w:val="bottom"/>
          </w:tcPr>
          <w:p w14:paraId="47EB8567" w14:textId="35F0FE84" w:rsidR="00E73184" w:rsidRPr="00AA1E38" w:rsidRDefault="00E73184" w:rsidP="00704F05">
            <w:pPr>
              <w:jc w:val="both"/>
              <w:rPr>
                <w:color w:val="000000" w:themeColor="text1"/>
                <w:sz w:val="22"/>
                <w:szCs w:val="22"/>
              </w:rPr>
            </w:pPr>
            <w:r>
              <w:rPr>
                <w:color w:val="000000" w:themeColor="text1"/>
                <w:sz w:val="22"/>
                <w:szCs w:val="22"/>
              </w:rPr>
              <w:t>Cripe, Ramsey</w:t>
            </w:r>
          </w:p>
        </w:tc>
        <w:tc>
          <w:tcPr>
            <w:tcW w:w="2205" w:type="pct"/>
            <w:gridSpan w:val="2"/>
            <w:shd w:val="clear" w:color="auto" w:fill="auto"/>
            <w:vAlign w:val="bottom"/>
          </w:tcPr>
          <w:p w14:paraId="3169995C" w14:textId="55DC0D43" w:rsidR="00E73184" w:rsidRPr="00AA1E38" w:rsidRDefault="00E73184" w:rsidP="00704F05">
            <w:pPr>
              <w:jc w:val="both"/>
              <w:rPr>
                <w:color w:val="000000" w:themeColor="text1"/>
                <w:sz w:val="22"/>
                <w:szCs w:val="22"/>
              </w:rPr>
            </w:pPr>
            <w:r>
              <w:rPr>
                <w:color w:val="000000" w:themeColor="text1"/>
                <w:sz w:val="22"/>
                <w:szCs w:val="22"/>
              </w:rPr>
              <w:t>SEnergy</w:t>
            </w:r>
          </w:p>
        </w:tc>
        <w:tc>
          <w:tcPr>
            <w:tcW w:w="1387" w:type="pct"/>
            <w:gridSpan w:val="2"/>
            <w:shd w:val="clear" w:color="auto" w:fill="auto"/>
            <w:vAlign w:val="bottom"/>
          </w:tcPr>
          <w:p w14:paraId="3B2D2933" w14:textId="3F85C676" w:rsidR="00E73184" w:rsidRPr="00AA1E38" w:rsidRDefault="00E73184" w:rsidP="00704F05">
            <w:pPr>
              <w:jc w:val="both"/>
              <w:rPr>
                <w:color w:val="000000" w:themeColor="text1"/>
                <w:sz w:val="22"/>
                <w:szCs w:val="22"/>
              </w:rPr>
            </w:pPr>
            <w:r w:rsidRPr="00F5433F">
              <w:rPr>
                <w:color w:val="000000" w:themeColor="text1"/>
                <w:sz w:val="22"/>
                <w:szCs w:val="22"/>
              </w:rPr>
              <w:t>Via Teleconference</w:t>
            </w:r>
          </w:p>
        </w:tc>
      </w:tr>
      <w:tr w:rsidR="000A4C31" w:rsidRPr="005B1318" w14:paraId="37DDFEBC" w14:textId="77777777" w:rsidTr="00EB29E7">
        <w:trPr>
          <w:trHeight w:val="288"/>
        </w:trPr>
        <w:tc>
          <w:tcPr>
            <w:tcW w:w="1408" w:type="pct"/>
            <w:shd w:val="clear" w:color="auto" w:fill="auto"/>
            <w:vAlign w:val="bottom"/>
          </w:tcPr>
          <w:p w14:paraId="3B78A695" w14:textId="41C2C2CA" w:rsidR="000A4C31" w:rsidRPr="00CC7572" w:rsidRDefault="000A4C31" w:rsidP="00704F05">
            <w:pPr>
              <w:jc w:val="both"/>
              <w:rPr>
                <w:color w:val="000000" w:themeColor="text1"/>
                <w:sz w:val="22"/>
                <w:szCs w:val="22"/>
              </w:rPr>
            </w:pPr>
            <w:r w:rsidRPr="00CC7572">
              <w:rPr>
                <w:color w:val="000000" w:themeColor="text1"/>
                <w:sz w:val="22"/>
                <w:szCs w:val="22"/>
              </w:rPr>
              <w:t>Detelich, David</w:t>
            </w:r>
          </w:p>
        </w:tc>
        <w:tc>
          <w:tcPr>
            <w:tcW w:w="2205" w:type="pct"/>
            <w:gridSpan w:val="2"/>
            <w:shd w:val="clear" w:color="auto" w:fill="auto"/>
            <w:vAlign w:val="bottom"/>
          </w:tcPr>
          <w:p w14:paraId="1E9B6618" w14:textId="62715455" w:rsidR="000A4C31" w:rsidRPr="00CC7572" w:rsidRDefault="000A4C31" w:rsidP="00704F05">
            <w:pPr>
              <w:jc w:val="both"/>
              <w:rPr>
                <w:color w:val="000000" w:themeColor="text1"/>
                <w:sz w:val="22"/>
                <w:szCs w:val="22"/>
              </w:rPr>
            </w:pPr>
            <w:r w:rsidRPr="00CC7572">
              <w:rPr>
                <w:color w:val="000000" w:themeColor="text1"/>
                <w:sz w:val="22"/>
                <w:szCs w:val="22"/>
              </w:rPr>
              <w:t xml:space="preserve">CPS </w:t>
            </w:r>
            <w:r w:rsidR="00E058BB" w:rsidRPr="00CC7572">
              <w:rPr>
                <w:color w:val="000000" w:themeColor="text1"/>
                <w:sz w:val="22"/>
                <w:szCs w:val="22"/>
              </w:rPr>
              <w:t>Energy</w:t>
            </w:r>
          </w:p>
        </w:tc>
        <w:tc>
          <w:tcPr>
            <w:tcW w:w="1387" w:type="pct"/>
            <w:gridSpan w:val="2"/>
            <w:shd w:val="clear" w:color="auto" w:fill="auto"/>
            <w:vAlign w:val="bottom"/>
          </w:tcPr>
          <w:p w14:paraId="4AA85BFE" w14:textId="30BD3BFD" w:rsidR="000A4C31" w:rsidRPr="00CC7572" w:rsidRDefault="00E058BB" w:rsidP="00704F05">
            <w:pPr>
              <w:jc w:val="both"/>
              <w:rPr>
                <w:color w:val="000000" w:themeColor="text1"/>
                <w:sz w:val="22"/>
                <w:szCs w:val="22"/>
              </w:rPr>
            </w:pPr>
            <w:r w:rsidRPr="00CC7572">
              <w:rPr>
                <w:color w:val="000000" w:themeColor="text1"/>
                <w:sz w:val="22"/>
                <w:szCs w:val="22"/>
              </w:rPr>
              <w:t>Via Teleconference</w:t>
            </w:r>
          </w:p>
        </w:tc>
      </w:tr>
      <w:tr w:rsidR="00BE27D2" w:rsidRPr="005B1318" w14:paraId="2C9B95E3" w14:textId="77777777" w:rsidTr="00EB29E7">
        <w:trPr>
          <w:trHeight w:val="288"/>
        </w:trPr>
        <w:tc>
          <w:tcPr>
            <w:tcW w:w="1408" w:type="pct"/>
            <w:shd w:val="clear" w:color="auto" w:fill="auto"/>
            <w:vAlign w:val="bottom"/>
          </w:tcPr>
          <w:p w14:paraId="41C6EE4A" w14:textId="1973839F" w:rsidR="00BE27D2" w:rsidRPr="00AA1E38" w:rsidRDefault="00BE27D2" w:rsidP="00704F05">
            <w:pPr>
              <w:jc w:val="both"/>
              <w:rPr>
                <w:color w:val="000000" w:themeColor="text1"/>
                <w:sz w:val="22"/>
                <w:szCs w:val="22"/>
              </w:rPr>
            </w:pPr>
            <w:r w:rsidRPr="00AA1E38">
              <w:rPr>
                <w:color w:val="000000" w:themeColor="text1"/>
                <w:sz w:val="22"/>
                <w:szCs w:val="22"/>
              </w:rPr>
              <w:t>Dharme, Neeraja</w:t>
            </w:r>
          </w:p>
        </w:tc>
        <w:tc>
          <w:tcPr>
            <w:tcW w:w="2205" w:type="pct"/>
            <w:gridSpan w:val="2"/>
            <w:shd w:val="clear" w:color="auto" w:fill="auto"/>
            <w:vAlign w:val="bottom"/>
          </w:tcPr>
          <w:p w14:paraId="07B073EA" w14:textId="2EBE4F1B" w:rsidR="00BE27D2" w:rsidRPr="00AA1E38" w:rsidRDefault="00BE27D2" w:rsidP="00704F05">
            <w:pPr>
              <w:jc w:val="both"/>
              <w:rPr>
                <w:color w:val="000000" w:themeColor="text1"/>
                <w:sz w:val="22"/>
                <w:szCs w:val="22"/>
              </w:rPr>
            </w:pPr>
            <w:r w:rsidRPr="00AA1E38">
              <w:rPr>
                <w:color w:val="000000" w:themeColor="text1"/>
                <w:sz w:val="22"/>
                <w:szCs w:val="22"/>
              </w:rPr>
              <w:t>EDFT</w:t>
            </w:r>
          </w:p>
        </w:tc>
        <w:tc>
          <w:tcPr>
            <w:tcW w:w="1387" w:type="pct"/>
            <w:gridSpan w:val="2"/>
            <w:shd w:val="clear" w:color="auto" w:fill="auto"/>
            <w:vAlign w:val="bottom"/>
          </w:tcPr>
          <w:p w14:paraId="175B821F" w14:textId="68B14581" w:rsidR="00BE27D2" w:rsidRPr="00AA1E38" w:rsidRDefault="008821ED" w:rsidP="00704F05">
            <w:pPr>
              <w:jc w:val="both"/>
              <w:rPr>
                <w:color w:val="000000" w:themeColor="text1"/>
                <w:sz w:val="22"/>
                <w:szCs w:val="22"/>
              </w:rPr>
            </w:pPr>
            <w:r w:rsidRPr="00AA1E38">
              <w:rPr>
                <w:color w:val="000000" w:themeColor="text1"/>
                <w:sz w:val="22"/>
                <w:szCs w:val="22"/>
              </w:rPr>
              <w:t>Via Teleconference</w:t>
            </w:r>
          </w:p>
        </w:tc>
      </w:tr>
      <w:tr w:rsidR="000D1189" w:rsidRPr="005B1318" w14:paraId="53C2E14F" w14:textId="77777777" w:rsidTr="00EB29E7">
        <w:trPr>
          <w:trHeight w:val="288"/>
        </w:trPr>
        <w:tc>
          <w:tcPr>
            <w:tcW w:w="1408" w:type="pct"/>
            <w:shd w:val="clear" w:color="auto" w:fill="auto"/>
            <w:vAlign w:val="bottom"/>
          </w:tcPr>
          <w:p w14:paraId="6126EE71" w14:textId="5150F9E9" w:rsidR="000D1189" w:rsidRPr="009525B7" w:rsidRDefault="000D1189" w:rsidP="00704F05">
            <w:pPr>
              <w:jc w:val="both"/>
              <w:rPr>
                <w:color w:val="000000" w:themeColor="text1"/>
                <w:sz w:val="22"/>
                <w:szCs w:val="22"/>
              </w:rPr>
            </w:pPr>
            <w:r>
              <w:rPr>
                <w:color w:val="000000" w:themeColor="text1"/>
                <w:sz w:val="22"/>
                <w:szCs w:val="22"/>
              </w:rPr>
              <w:t>Dollar, Zachary</w:t>
            </w:r>
          </w:p>
        </w:tc>
        <w:tc>
          <w:tcPr>
            <w:tcW w:w="2205" w:type="pct"/>
            <w:gridSpan w:val="2"/>
            <w:shd w:val="clear" w:color="auto" w:fill="auto"/>
            <w:vAlign w:val="bottom"/>
          </w:tcPr>
          <w:p w14:paraId="2D963DEB" w14:textId="7DF5DA98" w:rsidR="000D1189" w:rsidRPr="009525B7" w:rsidRDefault="000D1189" w:rsidP="0013425B">
            <w:pPr>
              <w:rPr>
                <w:color w:val="000000" w:themeColor="text1"/>
                <w:sz w:val="22"/>
                <w:szCs w:val="22"/>
              </w:rPr>
            </w:pPr>
            <w:r>
              <w:rPr>
                <w:color w:val="000000" w:themeColor="text1"/>
                <w:sz w:val="22"/>
                <w:szCs w:val="22"/>
              </w:rPr>
              <w:t>PUCT</w:t>
            </w:r>
          </w:p>
        </w:tc>
        <w:tc>
          <w:tcPr>
            <w:tcW w:w="1387" w:type="pct"/>
            <w:gridSpan w:val="2"/>
            <w:shd w:val="clear" w:color="auto" w:fill="auto"/>
            <w:vAlign w:val="bottom"/>
          </w:tcPr>
          <w:p w14:paraId="77D2242E" w14:textId="5BCFFC0B" w:rsidR="000D1189" w:rsidRPr="005B1318" w:rsidRDefault="000D1189" w:rsidP="00704F05">
            <w:pPr>
              <w:jc w:val="both"/>
              <w:rPr>
                <w:color w:val="000000" w:themeColor="text1"/>
                <w:sz w:val="22"/>
                <w:szCs w:val="22"/>
                <w:highlight w:val="lightGray"/>
              </w:rPr>
            </w:pPr>
            <w:r w:rsidRPr="00F5433F">
              <w:rPr>
                <w:color w:val="000000" w:themeColor="text1"/>
                <w:sz w:val="22"/>
                <w:szCs w:val="22"/>
              </w:rPr>
              <w:t>Via Teleconference</w:t>
            </w:r>
          </w:p>
        </w:tc>
      </w:tr>
      <w:tr w:rsidR="006E6ADD" w:rsidRPr="005B1318" w14:paraId="3EBB996C" w14:textId="77777777" w:rsidTr="00EB29E7">
        <w:trPr>
          <w:trHeight w:val="288"/>
        </w:trPr>
        <w:tc>
          <w:tcPr>
            <w:tcW w:w="1408" w:type="pct"/>
            <w:shd w:val="clear" w:color="auto" w:fill="auto"/>
            <w:vAlign w:val="bottom"/>
          </w:tcPr>
          <w:p w14:paraId="5B6A8D30" w14:textId="6D5F1313" w:rsidR="006E6ADD" w:rsidRPr="009525B7" w:rsidRDefault="006E6ADD" w:rsidP="00704F05">
            <w:pPr>
              <w:jc w:val="both"/>
              <w:rPr>
                <w:color w:val="000000" w:themeColor="text1"/>
                <w:sz w:val="22"/>
                <w:szCs w:val="22"/>
              </w:rPr>
            </w:pPr>
            <w:r w:rsidRPr="009525B7">
              <w:rPr>
                <w:color w:val="000000" w:themeColor="text1"/>
                <w:sz w:val="22"/>
                <w:szCs w:val="22"/>
              </w:rPr>
              <w:t>English, Barksdale</w:t>
            </w:r>
          </w:p>
        </w:tc>
        <w:tc>
          <w:tcPr>
            <w:tcW w:w="2205" w:type="pct"/>
            <w:gridSpan w:val="2"/>
            <w:shd w:val="clear" w:color="auto" w:fill="auto"/>
            <w:vAlign w:val="bottom"/>
          </w:tcPr>
          <w:p w14:paraId="21B749E6" w14:textId="3103FCA3" w:rsidR="006E6ADD" w:rsidRPr="009525B7" w:rsidRDefault="006E6ADD" w:rsidP="0013425B">
            <w:pPr>
              <w:rPr>
                <w:color w:val="000000" w:themeColor="text1"/>
                <w:sz w:val="22"/>
                <w:szCs w:val="22"/>
              </w:rPr>
            </w:pPr>
            <w:r w:rsidRPr="009525B7">
              <w:rPr>
                <w:color w:val="000000" w:themeColor="text1"/>
                <w:sz w:val="22"/>
                <w:szCs w:val="22"/>
              </w:rPr>
              <w:t>PUCT</w:t>
            </w:r>
          </w:p>
        </w:tc>
        <w:tc>
          <w:tcPr>
            <w:tcW w:w="1387" w:type="pct"/>
            <w:gridSpan w:val="2"/>
            <w:shd w:val="clear" w:color="auto" w:fill="auto"/>
            <w:vAlign w:val="bottom"/>
          </w:tcPr>
          <w:p w14:paraId="0F9ABFC5" w14:textId="77777777" w:rsidR="006E6ADD" w:rsidRPr="005B1318" w:rsidRDefault="006E6ADD" w:rsidP="00704F05">
            <w:pPr>
              <w:jc w:val="both"/>
              <w:rPr>
                <w:color w:val="000000" w:themeColor="text1"/>
                <w:sz w:val="22"/>
                <w:szCs w:val="22"/>
                <w:highlight w:val="lightGray"/>
              </w:rPr>
            </w:pPr>
          </w:p>
        </w:tc>
      </w:tr>
      <w:tr w:rsidR="00E73184" w:rsidRPr="005B1318" w14:paraId="2799F006" w14:textId="77777777" w:rsidTr="00EB29E7">
        <w:trPr>
          <w:trHeight w:val="288"/>
        </w:trPr>
        <w:tc>
          <w:tcPr>
            <w:tcW w:w="1408" w:type="pct"/>
            <w:shd w:val="clear" w:color="auto" w:fill="auto"/>
            <w:vAlign w:val="bottom"/>
          </w:tcPr>
          <w:p w14:paraId="6FE51C74" w14:textId="10934E5E" w:rsidR="00E73184" w:rsidRPr="009525B7" w:rsidRDefault="00E73184" w:rsidP="00704F05">
            <w:pPr>
              <w:jc w:val="both"/>
              <w:rPr>
                <w:color w:val="000000" w:themeColor="text1"/>
                <w:sz w:val="22"/>
                <w:szCs w:val="22"/>
              </w:rPr>
            </w:pPr>
            <w:r>
              <w:rPr>
                <w:color w:val="000000" w:themeColor="text1"/>
                <w:sz w:val="22"/>
                <w:szCs w:val="22"/>
              </w:rPr>
              <w:t>Fareedi, Ayesha</w:t>
            </w:r>
          </w:p>
        </w:tc>
        <w:tc>
          <w:tcPr>
            <w:tcW w:w="2205" w:type="pct"/>
            <w:gridSpan w:val="2"/>
            <w:shd w:val="clear" w:color="auto" w:fill="auto"/>
            <w:vAlign w:val="bottom"/>
          </w:tcPr>
          <w:p w14:paraId="43818341" w14:textId="6112A353" w:rsidR="00E73184" w:rsidRPr="009525B7" w:rsidRDefault="00E73184" w:rsidP="0013425B">
            <w:pPr>
              <w:rPr>
                <w:color w:val="000000" w:themeColor="text1"/>
                <w:sz w:val="22"/>
                <w:szCs w:val="22"/>
              </w:rPr>
            </w:pPr>
            <w:r>
              <w:rPr>
                <w:color w:val="000000" w:themeColor="text1"/>
                <w:sz w:val="22"/>
                <w:szCs w:val="22"/>
              </w:rPr>
              <w:t>Sunraycer</w:t>
            </w:r>
          </w:p>
        </w:tc>
        <w:tc>
          <w:tcPr>
            <w:tcW w:w="1387" w:type="pct"/>
            <w:gridSpan w:val="2"/>
            <w:shd w:val="clear" w:color="auto" w:fill="auto"/>
            <w:vAlign w:val="bottom"/>
          </w:tcPr>
          <w:p w14:paraId="5A952ADB" w14:textId="23109B71" w:rsidR="00E73184" w:rsidRPr="005B1318" w:rsidRDefault="00E73184" w:rsidP="00704F05">
            <w:pPr>
              <w:jc w:val="both"/>
              <w:rPr>
                <w:color w:val="000000" w:themeColor="text1"/>
                <w:sz w:val="22"/>
                <w:szCs w:val="22"/>
                <w:highlight w:val="lightGray"/>
              </w:rPr>
            </w:pPr>
            <w:r w:rsidRPr="00F5433F">
              <w:rPr>
                <w:color w:val="000000" w:themeColor="text1"/>
                <w:sz w:val="22"/>
                <w:szCs w:val="22"/>
              </w:rPr>
              <w:t>Via Teleconference</w:t>
            </w:r>
          </w:p>
        </w:tc>
      </w:tr>
      <w:tr w:rsidR="00BF47D3" w:rsidRPr="005B1318" w14:paraId="14309DE5" w14:textId="77777777" w:rsidTr="00EB29E7">
        <w:trPr>
          <w:trHeight w:val="288"/>
        </w:trPr>
        <w:tc>
          <w:tcPr>
            <w:tcW w:w="1408" w:type="pct"/>
            <w:shd w:val="clear" w:color="auto" w:fill="auto"/>
            <w:vAlign w:val="bottom"/>
          </w:tcPr>
          <w:p w14:paraId="5FCEE691" w14:textId="14FA2B32" w:rsidR="00BF47D3" w:rsidRPr="00BD64F7" w:rsidRDefault="00BF47D3" w:rsidP="00704F05">
            <w:pPr>
              <w:jc w:val="both"/>
              <w:rPr>
                <w:color w:val="000000" w:themeColor="text1"/>
                <w:sz w:val="22"/>
                <w:szCs w:val="22"/>
              </w:rPr>
            </w:pPr>
            <w:r w:rsidRPr="00BD64F7">
              <w:rPr>
                <w:color w:val="000000" w:themeColor="text1"/>
                <w:sz w:val="22"/>
                <w:szCs w:val="22"/>
              </w:rPr>
              <w:t>Frazier, Amanda</w:t>
            </w:r>
          </w:p>
        </w:tc>
        <w:tc>
          <w:tcPr>
            <w:tcW w:w="2205" w:type="pct"/>
            <w:gridSpan w:val="2"/>
            <w:shd w:val="clear" w:color="auto" w:fill="auto"/>
            <w:vAlign w:val="bottom"/>
          </w:tcPr>
          <w:p w14:paraId="1F704535" w14:textId="204B8371" w:rsidR="00BF47D3" w:rsidRPr="00BD64F7" w:rsidRDefault="00BF47D3" w:rsidP="0013425B">
            <w:pPr>
              <w:rPr>
                <w:color w:val="000000" w:themeColor="text1"/>
                <w:sz w:val="22"/>
                <w:szCs w:val="22"/>
              </w:rPr>
            </w:pPr>
            <w:r w:rsidRPr="00BD64F7">
              <w:rPr>
                <w:color w:val="000000" w:themeColor="text1"/>
                <w:sz w:val="22"/>
                <w:szCs w:val="22"/>
              </w:rPr>
              <w:t>Treaty Oak Clean Energy</w:t>
            </w:r>
          </w:p>
        </w:tc>
        <w:tc>
          <w:tcPr>
            <w:tcW w:w="1387" w:type="pct"/>
            <w:gridSpan w:val="2"/>
            <w:shd w:val="clear" w:color="auto" w:fill="auto"/>
            <w:vAlign w:val="bottom"/>
          </w:tcPr>
          <w:p w14:paraId="311BD7C0" w14:textId="0BFE57CD" w:rsidR="00BF47D3" w:rsidRPr="00BD64F7" w:rsidRDefault="00BF47D3" w:rsidP="00704F05">
            <w:pPr>
              <w:jc w:val="both"/>
              <w:rPr>
                <w:color w:val="000000" w:themeColor="text1"/>
                <w:sz w:val="22"/>
                <w:szCs w:val="22"/>
              </w:rPr>
            </w:pPr>
            <w:r w:rsidRPr="00BD64F7">
              <w:rPr>
                <w:color w:val="000000" w:themeColor="text1"/>
                <w:sz w:val="22"/>
                <w:szCs w:val="22"/>
              </w:rPr>
              <w:t>Via Teleconference</w:t>
            </w:r>
          </w:p>
        </w:tc>
      </w:tr>
      <w:tr w:rsidR="003247A5" w:rsidRPr="005B1318" w14:paraId="18AD3FD5" w14:textId="77777777" w:rsidTr="00EB29E7">
        <w:trPr>
          <w:trHeight w:val="288"/>
        </w:trPr>
        <w:tc>
          <w:tcPr>
            <w:tcW w:w="1408" w:type="pct"/>
            <w:shd w:val="clear" w:color="auto" w:fill="auto"/>
            <w:vAlign w:val="bottom"/>
          </w:tcPr>
          <w:p w14:paraId="3A0291BD" w14:textId="55000FC4" w:rsidR="003247A5" w:rsidRPr="006E6ADD" w:rsidRDefault="003247A5" w:rsidP="00704F05">
            <w:pPr>
              <w:jc w:val="both"/>
              <w:rPr>
                <w:color w:val="000000" w:themeColor="text1"/>
                <w:sz w:val="22"/>
                <w:szCs w:val="22"/>
              </w:rPr>
            </w:pPr>
            <w:r w:rsidRPr="006E6ADD">
              <w:rPr>
                <w:color w:val="000000" w:themeColor="text1"/>
                <w:sz w:val="22"/>
                <w:szCs w:val="22"/>
              </w:rPr>
              <w:t>Gant, Jim</w:t>
            </w:r>
          </w:p>
        </w:tc>
        <w:tc>
          <w:tcPr>
            <w:tcW w:w="2205" w:type="pct"/>
            <w:gridSpan w:val="2"/>
            <w:shd w:val="clear" w:color="auto" w:fill="auto"/>
            <w:vAlign w:val="bottom"/>
          </w:tcPr>
          <w:p w14:paraId="0F9DC293" w14:textId="33926508" w:rsidR="003247A5" w:rsidRPr="006E6ADD" w:rsidRDefault="003247A5" w:rsidP="0013425B">
            <w:pPr>
              <w:rPr>
                <w:color w:val="000000" w:themeColor="text1"/>
                <w:sz w:val="22"/>
                <w:szCs w:val="22"/>
              </w:rPr>
            </w:pPr>
            <w:r w:rsidRPr="006E6ADD">
              <w:rPr>
                <w:color w:val="000000" w:themeColor="text1"/>
                <w:sz w:val="22"/>
                <w:szCs w:val="22"/>
              </w:rPr>
              <w:t>Priority Power</w:t>
            </w:r>
          </w:p>
        </w:tc>
        <w:tc>
          <w:tcPr>
            <w:tcW w:w="1387" w:type="pct"/>
            <w:gridSpan w:val="2"/>
            <w:shd w:val="clear" w:color="auto" w:fill="auto"/>
            <w:vAlign w:val="bottom"/>
          </w:tcPr>
          <w:p w14:paraId="323E3CBF" w14:textId="308C6675" w:rsidR="003247A5" w:rsidRPr="005B1318" w:rsidRDefault="003247A5" w:rsidP="00704F05">
            <w:pPr>
              <w:jc w:val="both"/>
              <w:rPr>
                <w:color w:val="000000" w:themeColor="text1"/>
                <w:sz w:val="22"/>
                <w:szCs w:val="22"/>
                <w:highlight w:val="lightGray"/>
              </w:rPr>
            </w:pPr>
          </w:p>
        </w:tc>
      </w:tr>
      <w:tr w:rsidR="003D3822" w:rsidRPr="005B1318" w14:paraId="38201FE6" w14:textId="77777777" w:rsidTr="00EB29E7">
        <w:trPr>
          <w:trHeight w:val="288"/>
        </w:trPr>
        <w:tc>
          <w:tcPr>
            <w:tcW w:w="1408" w:type="pct"/>
            <w:shd w:val="clear" w:color="auto" w:fill="auto"/>
            <w:vAlign w:val="bottom"/>
          </w:tcPr>
          <w:p w14:paraId="3906200C" w14:textId="2E539849" w:rsidR="003D3822" w:rsidRPr="006E6ADD" w:rsidRDefault="003D3822" w:rsidP="00704F05">
            <w:pPr>
              <w:jc w:val="both"/>
              <w:rPr>
                <w:color w:val="000000" w:themeColor="text1"/>
                <w:sz w:val="22"/>
                <w:szCs w:val="22"/>
              </w:rPr>
            </w:pPr>
            <w:r>
              <w:rPr>
                <w:color w:val="000000" w:themeColor="text1"/>
                <w:sz w:val="22"/>
                <w:szCs w:val="22"/>
              </w:rPr>
              <w:t>Garza, Beth</w:t>
            </w:r>
          </w:p>
        </w:tc>
        <w:tc>
          <w:tcPr>
            <w:tcW w:w="2205" w:type="pct"/>
            <w:gridSpan w:val="2"/>
            <w:shd w:val="clear" w:color="auto" w:fill="auto"/>
            <w:vAlign w:val="bottom"/>
          </w:tcPr>
          <w:p w14:paraId="3B0840BB" w14:textId="77777777" w:rsidR="003D3822" w:rsidRPr="006E6ADD" w:rsidRDefault="003D3822" w:rsidP="0013425B">
            <w:pPr>
              <w:rPr>
                <w:color w:val="000000" w:themeColor="text1"/>
                <w:sz w:val="22"/>
                <w:szCs w:val="22"/>
              </w:rPr>
            </w:pPr>
          </w:p>
        </w:tc>
        <w:tc>
          <w:tcPr>
            <w:tcW w:w="1387" w:type="pct"/>
            <w:gridSpan w:val="2"/>
            <w:shd w:val="clear" w:color="auto" w:fill="auto"/>
            <w:vAlign w:val="bottom"/>
          </w:tcPr>
          <w:p w14:paraId="46A80DA4" w14:textId="5805EFB3"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9525B7" w:rsidRPr="005B1318" w14:paraId="5036BA47" w14:textId="77777777" w:rsidTr="00EB29E7">
        <w:trPr>
          <w:trHeight w:val="288"/>
        </w:trPr>
        <w:tc>
          <w:tcPr>
            <w:tcW w:w="1408" w:type="pct"/>
            <w:shd w:val="clear" w:color="auto" w:fill="auto"/>
            <w:vAlign w:val="bottom"/>
          </w:tcPr>
          <w:p w14:paraId="69A44CF6" w14:textId="61F2CFB2" w:rsidR="009525B7" w:rsidRPr="009525B7" w:rsidRDefault="009525B7" w:rsidP="00704F05">
            <w:pPr>
              <w:jc w:val="both"/>
              <w:rPr>
                <w:color w:val="000000" w:themeColor="text1"/>
                <w:sz w:val="22"/>
                <w:szCs w:val="22"/>
              </w:rPr>
            </w:pPr>
            <w:r w:rsidRPr="009525B7">
              <w:rPr>
                <w:color w:val="000000" w:themeColor="text1"/>
                <w:sz w:val="22"/>
                <w:szCs w:val="22"/>
              </w:rPr>
              <w:t>Goff, Eric</w:t>
            </w:r>
          </w:p>
        </w:tc>
        <w:tc>
          <w:tcPr>
            <w:tcW w:w="2205" w:type="pct"/>
            <w:gridSpan w:val="2"/>
            <w:shd w:val="clear" w:color="auto" w:fill="auto"/>
            <w:vAlign w:val="bottom"/>
          </w:tcPr>
          <w:p w14:paraId="5F296689" w14:textId="5AD28B23" w:rsidR="009525B7" w:rsidRPr="009525B7" w:rsidRDefault="009525B7" w:rsidP="00704F05">
            <w:pPr>
              <w:jc w:val="both"/>
              <w:rPr>
                <w:color w:val="000000" w:themeColor="text1"/>
                <w:sz w:val="22"/>
                <w:szCs w:val="22"/>
              </w:rPr>
            </w:pPr>
            <w:r w:rsidRPr="009525B7">
              <w:rPr>
                <w:color w:val="000000" w:themeColor="text1"/>
                <w:sz w:val="22"/>
                <w:szCs w:val="22"/>
              </w:rPr>
              <w:t xml:space="preserve">Lancium for NPRR1188 and OBDRR046 </w:t>
            </w:r>
          </w:p>
        </w:tc>
        <w:tc>
          <w:tcPr>
            <w:tcW w:w="1387" w:type="pct"/>
            <w:gridSpan w:val="2"/>
            <w:shd w:val="clear" w:color="auto" w:fill="auto"/>
            <w:vAlign w:val="bottom"/>
          </w:tcPr>
          <w:p w14:paraId="524F888F" w14:textId="77777777" w:rsidR="009525B7" w:rsidRPr="005B1318" w:rsidRDefault="009525B7" w:rsidP="00704F05">
            <w:pPr>
              <w:jc w:val="both"/>
              <w:rPr>
                <w:color w:val="000000" w:themeColor="text1"/>
                <w:sz w:val="22"/>
                <w:szCs w:val="22"/>
                <w:highlight w:val="lightGray"/>
              </w:rPr>
            </w:pPr>
          </w:p>
        </w:tc>
      </w:tr>
      <w:tr w:rsidR="00BF47D3" w:rsidRPr="005B1318" w14:paraId="0FB86BEF" w14:textId="77777777" w:rsidTr="00EB29E7">
        <w:trPr>
          <w:trHeight w:val="288"/>
        </w:trPr>
        <w:tc>
          <w:tcPr>
            <w:tcW w:w="1408" w:type="pct"/>
            <w:shd w:val="clear" w:color="auto" w:fill="auto"/>
            <w:vAlign w:val="bottom"/>
          </w:tcPr>
          <w:p w14:paraId="0D2E34B5" w14:textId="317EF8DE" w:rsidR="00BF47D3" w:rsidRPr="00CC7572" w:rsidRDefault="00BF47D3" w:rsidP="00704F05">
            <w:pPr>
              <w:jc w:val="both"/>
              <w:rPr>
                <w:color w:val="000000" w:themeColor="text1"/>
                <w:sz w:val="22"/>
                <w:szCs w:val="22"/>
              </w:rPr>
            </w:pPr>
            <w:r w:rsidRPr="00CC7572">
              <w:rPr>
                <w:color w:val="000000" w:themeColor="text1"/>
                <w:sz w:val="22"/>
                <w:szCs w:val="22"/>
              </w:rPr>
              <w:t>Greer, Clayton</w:t>
            </w:r>
          </w:p>
        </w:tc>
        <w:tc>
          <w:tcPr>
            <w:tcW w:w="2205" w:type="pct"/>
            <w:gridSpan w:val="2"/>
            <w:shd w:val="clear" w:color="auto" w:fill="auto"/>
            <w:vAlign w:val="bottom"/>
          </w:tcPr>
          <w:p w14:paraId="40A8B369" w14:textId="358C7D3E" w:rsidR="00BF47D3" w:rsidRPr="00CC7572" w:rsidRDefault="00BF47D3" w:rsidP="00704F05">
            <w:pPr>
              <w:jc w:val="both"/>
              <w:rPr>
                <w:color w:val="000000" w:themeColor="text1"/>
                <w:sz w:val="22"/>
                <w:szCs w:val="22"/>
              </w:rPr>
            </w:pPr>
            <w:r w:rsidRPr="00CC7572">
              <w:rPr>
                <w:color w:val="000000" w:themeColor="text1"/>
                <w:sz w:val="22"/>
                <w:szCs w:val="22"/>
              </w:rPr>
              <w:t>Cholla, Inc.</w:t>
            </w:r>
          </w:p>
        </w:tc>
        <w:tc>
          <w:tcPr>
            <w:tcW w:w="1387" w:type="pct"/>
            <w:gridSpan w:val="2"/>
            <w:shd w:val="clear" w:color="auto" w:fill="auto"/>
            <w:vAlign w:val="bottom"/>
          </w:tcPr>
          <w:p w14:paraId="22F79914" w14:textId="46E2CE48" w:rsidR="00BF47D3" w:rsidRPr="00CC7572" w:rsidRDefault="00BF47D3" w:rsidP="00704F05">
            <w:pPr>
              <w:jc w:val="both"/>
              <w:rPr>
                <w:color w:val="000000" w:themeColor="text1"/>
                <w:sz w:val="22"/>
                <w:szCs w:val="22"/>
              </w:rPr>
            </w:pPr>
            <w:r w:rsidRPr="00CC7572">
              <w:rPr>
                <w:color w:val="000000" w:themeColor="text1"/>
                <w:sz w:val="22"/>
                <w:szCs w:val="22"/>
              </w:rPr>
              <w:t>Via Teleconference</w:t>
            </w:r>
          </w:p>
        </w:tc>
      </w:tr>
      <w:tr w:rsidR="00E73184" w:rsidRPr="005B1318" w14:paraId="68FAC24C" w14:textId="77777777" w:rsidTr="00EB29E7">
        <w:trPr>
          <w:trHeight w:val="288"/>
        </w:trPr>
        <w:tc>
          <w:tcPr>
            <w:tcW w:w="1408" w:type="pct"/>
            <w:shd w:val="clear" w:color="auto" w:fill="auto"/>
            <w:vAlign w:val="bottom"/>
          </w:tcPr>
          <w:p w14:paraId="681FB26F" w14:textId="1BD0A473" w:rsidR="00E73184" w:rsidRDefault="00E73184" w:rsidP="00704F05">
            <w:pPr>
              <w:jc w:val="both"/>
              <w:rPr>
                <w:color w:val="000000" w:themeColor="text1"/>
                <w:sz w:val="22"/>
                <w:szCs w:val="22"/>
              </w:rPr>
            </w:pPr>
            <w:r>
              <w:rPr>
                <w:color w:val="000000" w:themeColor="text1"/>
                <w:sz w:val="22"/>
                <w:szCs w:val="22"/>
              </w:rPr>
              <w:t>Grutter, Aaron</w:t>
            </w:r>
          </w:p>
        </w:tc>
        <w:tc>
          <w:tcPr>
            <w:tcW w:w="2205" w:type="pct"/>
            <w:gridSpan w:val="2"/>
            <w:shd w:val="clear" w:color="auto" w:fill="auto"/>
            <w:vAlign w:val="bottom"/>
          </w:tcPr>
          <w:p w14:paraId="230D390C" w14:textId="0C04E8CB" w:rsidR="00E73184" w:rsidRDefault="00E73184" w:rsidP="00704F05">
            <w:pPr>
              <w:jc w:val="both"/>
              <w:rPr>
                <w:color w:val="000000" w:themeColor="text1"/>
                <w:sz w:val="22"/>
                <w:szCs w:val="22"/>
              </w:rPr>
            </w:pPr>
            <w:r>
              <w:rPr>
                <w:color w:val="000000" w:themeColor="text1"/>
                <w:sz w:val="22"/>
                <w:szCs w:val="22"/>
              </w:rPr>
              <w:t>Calpine</w:t>
            </w:r>
          </w:p>
        </w:tc>
        <w:tc>
          <w:tcPr>
            <w:tcW w:w="1387" w:type="pct"/>
            <w:gridSpan w:val="2"/>
            <w:shd w:val="clear" w:color="auto" w:fill="auto"/>
            <w:vAlign w:val="bottom"/>
          </w:tcPr>
          <w:p w14:paraId="4D524A57" w14:textId="33635B16" w:rsidR="00E73184" w:rsidRPr="00F5433F" w:rsidRDefault="00E73184" w:rsidP="00704F05">
            <w:pPr>
              <w:jc w:val="both"/>
              <w:rPr>
                <w:color w:val="000000" w:themeColor="text1"/>
                <w:sz w:val="22"/>
                <w:szCs w:val="22"/>
              </w:rPr>
            </w:pPr>
            <w:r w:rsidRPr="00F5433F">
              <w:rPr>
                <w:color w:val="000000" w:themeColor="text1"/>
                <w:sz w:val="22"/>
                <w:szCs w:val="22"/>
              </w:rPr>
              <w:t>Via Teleconference</w:t>
            </w:r>
          </w:p>
        </w:tc>
      </w:tr>
      <w:tr w:rsidR="000D1189" w:rsidRPr="005B1318" w14:paraId="73466E9C" w14:textId="77777777" w:rsidTr="00EB29E7">
        <w:trPr>
          <w:trHeight w:val="288"/>
        </w:trPr>
        <w:tc>
          <w:tcPr>
            <w:tcW w:w="1408" w:type="pct"/>
            <w:shd w:val="clear" w:color="auto" w:fill="auto"/>
            <w:vAlign w:val="bottom"/>
          </w:tcPr>
          <w:p w14:paraId="289AAB09" w14:textId="3E0E23EC" w:rsidR="000D1189" w:rsidRPr="00CC7572" w:rsidRDefault="000D1189" w:rsidP="00704F05">
            <w:pPr>
              <w:jc w:val="both"/>
              <w:rPr>
                <w:color w:val="000000" w:themeColor="text1"/>
                <w:sz w:val="22"/>
                <w:szCs w:val="22"/>
              </w:rPr>
            </w:pPr>
            <w:r>
              <w:rPr>
                <w:color w:val="000000" w:themeColor="text1"/>
                <w:sz w:val="22"/>
                <w:szCs w:val="22"/>
              </w:rPr>
              <w:t>Guo, Chenyan</w:t>
            </w:r>
          </w:p>
        </w:tc>
        <w:tc>
          <w:tcPr>
            <w:tcW w:w="2205" w:type="pct"/>
            <w:gridSpan w:val="2"/>
            <w:shd w:val="clear" w:color="auto" w:fill="auto"/>
            <w:vAlign w:val="bottom"/>
          </w:tcPr>
          <w:p w14:paraId="50A0399B" w14:textId="31E699C0" w:rsidR="000D1189" w:rsidRPr="00CC7572" w:rsidRDefault="000D1189" w:rsidP="00704F05">
            <w:pPr>
              <w:jc w:val="both"/>
              <w:rPr>
                <w:color w:val="000000" w:themeColor="text1"/>
                <w:sz w:val="22"/>
                <w:szCs w:val="22"/>
              </w:rPr>
            </w:pPr>
            <w:r>
              <w:rPr>
                <w:color w:val="000000" w:themeColor="text1"/>
                <w:sz w:val="22"/>
                <w:szCs w:val="22"/>
              </w:rPr>
              <w:t>NextEra Energy</w:t>
            </w:r>
          </w:p>
        </w:tc>
        <w:tc>
          <w:tcPr>
            <w:tcW w:w="1387" w:type="pct"/>
            <w:gridSpan w:val="2"/>
            <w:shd w:val="clear" w:color="auto" w:fill="auto"/>
            <w:vAlign w:val="bottom"/>
          </w:tcPr>
          <w:p w14:paraId="2DCED822" w14:textId="76A53749" w:rsidR="000D1189" w:rsidRPr="00CC7572" w:rsidRDefault="000D1189" w:rsidP="00704F05">
            <w:pPr>
              <w:jc w:val="both"/>
              <w:rPr>
                <w:color w:val="000000" w:themeColor="text1"/>
                <w:sz w:val="22"/>
                <w:szCs w:val="22"/>
              </w:rPr>
            </w:pPr>
            <w:r w:rsidRPr="00F5433F">
              <w:rPr>
                <w:color w:val="000000" w:themeColor="text1"/>
                <w:sz w:val="22"/>
                <w:szCs w:val="22"/>
              </w:rPr>
              <w:t>Via Teleconference</w:t>
            </w:r>
          </w:p>
        </w:tc>
      </w:tr>
      <w:tr w:rsidR="00E73184" w:rsidRPr="005B1318" w14:paraId="16A3B180" w14:textId="77777777" w:rsidTr="00EB29E7">
        <w:trPr>
          <w:trHeight w:val="288"/>
        </w:trPr>
        <w:tc>
          <w:tcPr>
            <w:tcW w:w="1408" w:type="pct"/>
            <w:shd w:val="clear" w:color="auto" w:fill="auto"/>
            <w:vAlign w:val="bottom"/>
          </w:tcPr>
          <w:p w14:paraId="6A7EB830" w14:textId="5E42DC2E" w:rsidR="00E73184" w:rsidRPr="000D1189" w:rsidRDefault="00E73184" w:rsidP="00704F05">
            <w:pPr>
              <w:jc w:val="both"/>
              <w:rPr>
                <w:color w:val="000000" w:themeColor="text1"/>
                <w:sz w:val="22"/>
                <w:szCs w:val="22"/>
              </w:rPr>
            </w:pPr>
            <w:r>
              <w:rPr>
                <w:color w:val="000000" w:themeColor="text1"/>
                <w:sz w:val="22"/>
                <w:szCs w:val="22"/>
              </w:rPr>
              <w:t>Hale, Josh</w:t>
            </w:r>
          </w:p>
        </w:tc>
        <w:tc>
          <w:tcPr>
            <w:tcW w:w="2205" w:type="pct"/>
            <w:gridSpan w:val="2"/>
            <w:shd w:val="clear" w:color="auto" w:fill="auto"/>
            <w:vAlign w:val="bottom"/>
          </w:tcPr>
          <w:p w14:paraId="1A6D0393" w14:textId="1F479356" w:rsidR="00E73184" w:rsidRPr="000D1189" w:rsidRDefault="00E73184" w:rsidP="00704F05">
            <w:pPr>
              <w:jc w:val="both"/>
              <w:rPr>
                <w:color w:val="000000" w:themeColor="text1"/>
                <w:sz w:val="22"/>
                <w:szCs w:val="22"/>
              </w:rPr>
            </w:pPr>
            <w:r>
              <w:rPr>
                <w:color w:val="000000" w:themeColor="text1"/>
                <w:sz w:val="22"/>
                <w:szCs w:val="22"/>
              </w:rPr>
              <w:t>Southern Power</w:t>
            </w:r>
          </w:p>
        </w:tc>
        <w:tc>
          <w:tcPr>
            <w:tcW w:w="1387" w:type="pct"/>
            <w:gridSpan w:val="2"/>
            <w:shd w:val="clear" w:color="auto" w:fill="auto"/>
            <w:vAlign w:val="bottom"/>
          </w:tcPr>
          <w:p w14:paraId="632ED4B9" w14:textId="17EBFB8C" w:rsidR="00E73184" w:rsidRPr="000D1189" w:rsidRDefault="00E73184" w:rsidP="00704F05">
            <w:pPr>
              <w:jc w:val="both"/>
              <w:rPr>
                <w:color w:val="000000" w:themeColor="text1"/>
                <w:sz w:val="22"/>
                <w:szCs w:val="22"/>
              </w:rPr>
            </w:pPr>
            <w:r w:rsidRPr="00F5433F">
              <w:rPr>
                <w:color w:val="000000" w:themeColor="text1"/>
                <w:sz w:val="22"/>
                <w:szCs w:val="22"/>
              </w:rPr>
              <w:t>Via Teleconference</w:t>
            </w:r>
          </w:p>
        </w:tc>
      </w:tr>
      <w:tr w:rsidR="00A16270" w:rsidRPr="005B1318" w14:paraId="3F75A99A" w14:textId="77777777" w:rsidTr="00EB29E7">
        <w:trPr>
          <w:trHeight w:val="288"/>
        </w:trPr>
        <w:tc>
          <w:tcPr>
            <w:tcW w:w="1408" w:type="pct"/>
            <w:shd w:val="clear" w:color="auto" w:fill="auto"/>
            <w:vAlign w:val="bottom"/>
          </w:tcPr>
          <w:p w14:paraId="737FB9C3" w14:textId="6C75F71F" w:rsidR="00A16270" w:rsidRPr="000D1189" w:rsidRDefault="00A16270" w:rsidP="00704F05">
            <w:pPr>
              <w:jc w:val="both"/>
              <w:rPr>
                <w:color w:val="000000" w:themeColor="text1"/>
                <w:sz w:val="22"/>
                <w:szCs w:val="22"/>
              </w:rPr>
            </w:pPr>
            <w:r w:rsidRPr="000D1189">
              <w:rPr>
                <w:color w:val="000000" w:themeColor="text1"/>
                <w:sz w:val="22"/>
                <w:szCs w:val="22"/>
              </w:rPr>
              <w:t>Hall, Matthew</w:t>
            </w:r>
          </w:p>
        </w:tc>
        <w:tc>
          <w:tcPr>
            <w:tcW w:w="2205" w:type="pct"/>
            <w:gridSpan w:val="2"/>
            <w:shd w:val="clear" w:color="auto" w:fill="auto"/>
            <w:vAlign w:val="bottom"/>
          </w:tcPr>
          <w:p w14:paraId="06065731" w14:textId="51FA9D4C" w:rsidR="00A16270" w:rsidRPr="000D1189" w:rsidRDefault="00A16270" w:rsidP="00704F05">
            <w:pPr>
              <w:jc w:val="both"/>
              <w:rPr>
                <w:color w:val="000000" w:themeColor="text1"/>
                <w:sz w:val="22"/>
                <w:szCs w:val="22"/>
              </w:rPr>
            </w:pPr>
            <w:r w:rsidRPr="000D1189">
              <w:rPr>
                <w:color w:val="000000" w:themeColor="text1"/>
                <w:sz w:val="22"/>
                <w:szCs w:val="22"/>
              </w:rPr>
              <w:t>Invenergy</w:t>
            </w:r>
          </w:p>
        </w:tc>
        <w:tc>
          <w:tcPr>
            <w:tcW w:w="1387" w:type="pct"/>
            <w:gridSpan w:val="2"/>
            <w:shd w:val="clear" w:color="auto" w:fill="auto"/>
            <w:vAlign w:val="bottom"/>
          </w:tcPr>
          <w:p w14:paraId="3C4BB543" w14:textId="15DF1C21" w:rsidR="00A16270" w:rsidRPr="000D1189" w:rsidRDefault="000F2138" w:rsidP="00704F05">
            <w:pPr>
              <w:jc w:val="both"/>
              <w:rPr>
                <w:color w:val="000000" w:themeColor="text1"/>
                <w:sz w:val="22"/>
                <w:szCs w:val="22"/>
              </w:rPr>
            </w:pPr>
            <w:r w:rsidRPr="000D1189">
              <w:rPr>
                <w:color w:val="000000" w:themeColor="text1"/>
                <w:sz w:val="22"/>
                <w:szCs w:val="22"/>
              </w:rPr>
              <w:t>Via Teleconference</w:t>
            </w:r>
          </w:p>
        </w:tc>
      </w:tr>
      <w:tr w:rsidR="0065137E" w:rsidRPr="005B1318" w14:paraId="2B2ED97F" w14:textId="77777777" w:rsidTr="00EB29E7">
        <w:trPr>
          <w:trHeight w:val="288"/>
        </w:trPr>
        <w:tc>
          <w:tcPr>
            <w:tcW w:w="1408" w:type="pct"/>
            <w:shd w:val="clear" w:color="auto" w:fill="auto"/>
            <w:vAlign w:val="bottom"/>
          </w:tcPr>
          <w:p w14:paraId="33A3E90E" w14:textId="0794C36B" w:rsidR="0065137E" w:rsidRPr="00E73184" w:rsidRDefault="0065137E" w:rsidP="00704F05">
            <w:pPr>
              <w:jc w:val="both"/>
              <w:rPr>
                <w:color w:val="000000" w:themeColor="text1"/>
                <w:sz w:val="22"/>
                <w:szCs w:val="22"/>
              </w:rPr>
            </w:pPr>
            <w:r w:rsidRPr="00E73184">
              <w:rPr>
                <w:color w:val="000000" w:themeColor="text1"/>
                <w:sz w:val="22"/>
                <w:szCs w:val="22"/>
              </w:rPr>
              <w:lastRenderedPageBreak/>
              <w:t>Halland, Jessica</w:t>
            </w:r>
          </w:p>
        </w:tc>
        <w:tc>
          <w:tcPr>
            <w:tcW w:w="2205" w:type="pct"/>
            <w:gridSpan w:val="2"/>
            <w:shd w:val="clear" w:color="auto" w:fill="auto"/>
            <w:vAlign w:val="bottom"/>
          </w:tcPr>
          <w:p w14:paraId="3230845F" w14:textId="749D6FE3" w:rsidR="0065137E" w:rsidRPr="00E73184" w:rsidRDefault="00E73184" w:rsidP="00704F05">
            <w:pPr>
              <w:jc w:val="both"/>
              <w:rPr>
                <w:color w:val="000000" w:themeColor="text1"/>
                <w:sz w:val="22"/>
                <w:szCs w:val="22"/>
              </w:rPr>
            </w:pPr>
            <w:r w:rsidRPr="00E73184">
              <w:rPr>
                <w:color w:val="000000" w:themeColor="text1"/>
                <w:sz w:val="22"/>
                <w:szCs w:val="22"/>
              </w:rPr>
              <w:t>AES</w:t>
            </w:r>
          </w:p>
        </w:tc>
        <w:tc>
          <w:tcPr>
            <w:tcW w:w="1387" w:type="pct"/>
            <w:gridSpan w:val="2"/>
            <w:shd w:val="clear" w:color="auto" w:fill="auto"/>
            <w:vAlign w:val="bottom"/>
          </w:tcPr>
          <w:p w14:paraId="0A52F287" w14:textId="711990A6" w:rsidR="0065137E" w:rsidRPr="00E73184" w:rsidRDefault="0065137E" w:rsidP="00704F05">
            <w:pPr>
              <w:jc w:val="both"/>
              <w:rPr>
                <w:color w:val="000000" w:themeColor="text1"/>
                <w:sz w:val="22"/>
                <w:szCs w:val="22"/>
              </w:rPr>
            </w:pPr>
            <w:r w:rsidRPr="00E73184">
              <w:rPr>
                <w:color w:val="000000" w:themeColor="text1"/>
                <w:sz w:val="22"/>
                <w:szCs w:val="22"/>
              </w:rPr>
              <w:t>Via Teleconference</w:t>
            </w:r>
          </w:p>
        </w:tc>
      </w:tr>
      <w:tr w:rsidR="001C3920" w:rsidRPr="005B1318" w14:paraId="2A6E3DA7" w14:textId="77777777" w:rsidTr="00EB29E7">
        <w:trPr>
          <w:trHeight w:val="288"/>
        </w:trPr>
        <w:tc>
          <w:tcPr>
            <w:tcW w:w="1408" w:type="pct"/>
            <w:shd w:val="clear" w:color="auto" w:fill="auto"/>
            <w:vAlign w:val="bottom"/>
          </w:tcPr>
          <w:p w14:paraId="119435CC" w14:textId="2A36E9CA" w:rsidR="001C3920" w:rsidRPr="006E6ADD" w:rsidRDefault="001C3920" w:rsidP="00704F05">
            <w:pPr>
              <w:jc w:val="both"/>
              <w:rPr>
                <w:color w:val="000000" w:themeColor="text1"/>
                <w:sz w:val="22"/>
                <w:szCs w:val="22"/>
              </w:rPr>
            </w:pPr>
            <w:r w:rsidRPr="006E6ADD">
              <w:rPr>
                <w:color w:val="000000" w:themeColor="text1"/>
                <w:sz w:val="22"/>
                <w:szCs w:val="22"/>
              </w:rPr>
              <w:t>Headrick, Bridget</w:t>
            </w:r>
          </w:p>
        </w:tc>
        <w:tc>
          <w:tcPr>
            <w:tcW w:w="2205" w:type="pct"/>
            <w:gridSpan w:val="2"/>
            <w:shd w:val="clear" w:color="auto" w:fill="auto"/>
            <w:vAlign w:val="bottom"/>
          </w:tcPr>
          <w:p w14:paraId="7DE09664" w14:textId="7D96FFA3" w:rsidR="001C3920" w:rsidRPr="006E6ADD" w:rsidRDefault="001C3920" w:rsidP="00704F05">
            <w:pPr>
              <w:jc w:val="both"/>
              <w:rPr>
                <w:color w:val="000000" w:themeColor="text1"/>
                <w:sz w:val="22"/>
                <w:szCs w:val="22"/>
              </w:rPr>
            </w:pPr>
            <w:r w:rsidRPr="006E6ADD">
              <w:rPr>
                <w:color w:val="000000" w:themeColor="text1"/>
                <w:sz w:val="22"/>
                <w:szCs w:val="22"/>
              </w:rPr>
              <w:t>CES</w:t>
            </w:r>
          </w:p>
        </w:tc>
        <w:tc>
          <w:tcPr>
            <w:tcW w:w="1387" w:type="pct"/>
            <w:gridSpan w:val="2"/>
            <w:shd w:val="clear" w:color="auto" w:fill="auto"/>
            <w:vAlign w:val="bottom"/>
          </w:tcPr>
          <w:p w14:paraId="2BF67EE1" w14:textId="77777777" w:rsidR="001C3920" w:rsidRPr="005B1318" w:rsidRDefault="001C3920" w:rsidP="00704F05">
            <w:pPr>
              <w:jc w:val="both"/>
              <w:rPr>
                <w:color w:val="000000" w:themeColor="text1"/>
                <w:sz w:val="22"/>
                <w:szCs w:val="22"/>
                <w:highlight w:val="lightGray"/>
              </w:rPr>
            </w:pPr>
          </w:p>
        </w:tc>
      </w:tr>
      <w:tr w:rsidR="00BD64F7" w:rsidRPr="005B1318" w14:paraId="47C051B6" w14:textId="77777777" w:rsidTr="00EB29E7">
        <w:trPr>
          <w:trHeight w:val="288"/>
        </w:trPr>
        <w:tc>
          <w:tcPr>
            <w:tcW w:w="1408" w:type="pct"/>
            <w:shd w:val="clear" w:color="auto" w:fill="auto"/>
            <w:vAlign w:val="bottom"/>
          </w:tcPr>
          <w:p w14:paraId="3012E08F" w14:textId="0CCBE7BD" w:rsidR="00BD64F7" w:rsidRPr="00CC7572" w:rsidRDefault="00BD64F7" w:rsidP="00704F05">
            <w:pPr>
              <w:jc w:val="both"/>
              <w:rPr>
                <w:color w:val="000000" w:themeColor="text1"/>
                <w:sz w:val="22"/>
                <w:szCs w:val="22"/>
              </w:rPr>
            </w:pPr>
            <w:r>
              <w:rPr>
                <w:color w:val="000000" w:themeColor="text1"/>
                <w:sz w:val="22"/>
                <w:szCs w:val="22"/>
              </w:rPr>
              <w:t>Heinrich, Holly</w:t>
            </w:r>
          </w:p>
        </w:tc>
        <w:tc>
          <w:tcPr>
            <w:tcW w:w="2205" w:type="pct"/>
            <w:gridSpan w:val="2"/>
            <w:shd w:val="clear" w:color="auto" w:fill="auto"/>
            <w:vAlign w:val="bottom"/>
          </w:tcPr>
          <w:p w14:paraId="5F3DA850" w14:textId="7F9F2EA6" w:rsidR="00BD64F7" w:rsidRPr="00CC7572" w:rsidRDefault="00BD64F7" w:rsidP="00704F05">
            <w:pPr>
              <w:jc w:val="both"/>
              <w:rPr>
                <w:color w:val="000000" w:themeColor="text1"/>
                <w:sz w:val="22"/>
                <w:szCs w:val="22"/>
              </w:rPr>
            </w:pPr>
            <w:r>
              <w:rPr>
                <w:color w:val="000000" w:themeColor="text1"/>
                <w:sz w:val="22"/>
                <w:szCs w:val="22"/>
              </w:rPr>
              <w:t>Husch Blackwell</w:t>
            </w:r>
          </w:p>
        </w:tc>
        <w:tc>
          <w:tcPr>
            <w:tcW w:w="1387" w:type="pct"/>
            <w:gridSpan w:val="2"/>
            <w:shd w:val="clear" w:color="auto" w:fill="auto"/>
            <w:vAlign w:val="bottom"/>
          </w:tcPr>
          <w:p w14:paraId="5B6EE126" w14:textId="18CD9FCD" w:rsidR="00BD64F7" w:rsidRPr="00CC7572" w:rsidRDefault="00BD64F7" w:rsidP="00704F05">
            <w:pPr>
              <w:jc w:val="both"/>
              <w:rPr>
                <w:color w:val="000000" w:themeColor="text1"/>
                <w:sz w:val="22"/>
                <w:szCs w:val="22"/>
              </w:rPr>
            </w:pPr>
            <w:r w:rsidRPr="00F5433F">
              <w:rPr>
                <w:color w:val="000000" w:themeColor="text1"/>
                <w:sz w:val="22"/>
                <w:szCs w:val="22"/>
              </w:rPr>
              <w:t>Via Teleconference</w:t>
            </w:r>
          </w:p>
        </w:tc>
      </w:tr>
      <w:tr w:rsidR="00EA54FE" w:rsidRPr="005B1318" w14:paraId="45478D9B" w14:textId="77777777" w:rsidTr="00EB29E7">
        <w:trPr>
          <w:trHeight w:val="288"/>
        </w:trPr>
        <w:tc>
          <w:tcPr>
            <w:tcW w:w="1408" w:type="pct"/>
            <w:shd w:val="clear" w:color="auto" w:fill="auto"/>
            <w:vAlign w:val="bottom"/>
          </w:tcPr>
          <w:p w14:paraId="1DD66C50" w14:textId="165F3844" w:rsidR="00EA54FE" w:rsidRPr="00CC7572" w:rsidRDefault="00EA54FE" w:rsidP="00704F05">
            <w:pPr>
              <w:jc w:val="both"/>
              <w:rPr>
                <w:color w:val="000000" w:themeColor="text1"/>
                <w:sz w:val="22"/>
                <w:szCs w:val="22"/>
              </w:rPr>
            </w:pPr>
            <w:r w:rsidRPr="00CC7572">
              <w:rPr>
                <w:color w:val="000000" w:themeColor="text1"/>
                <w:sz w:val="22"/>
                <w:szCs w:val="22"/>
              </w:rPr>
              <w:t>Heith, Mattie</w:t>
            </w:r>
          </w:p>
        </w:tc>
        <w:tc>
          <w:tcPr>
            <w:tcW w:w="2205" w:type="pct"/>
            <w:gridSpan w:val="2"/>
            <w:shd w:val="clear" w:color="auto" w:fill="auto"/>
            <w:vAlign w:val="bottom"/>
          </w:tcPr>
          <w:p w14:paraId="4605F322" w14:textId="2541C0F3" w:rsidR="00EA54FE" w:rsidRPr="00CC7572" w:rsidRDefault="00EA54FE" w:rsidP="00704F05">
            <w:pPr>
              <w:jc w:val="both"/>
              <w:rPr>
                <w:color w:val="000000" w:themeColor="text1"/>
                <w:sz w:val="22"/>
                <w:szCs w:val="22"/>
              </w:rPr>
            </w:pPr>
            <w:r w:rsidRPr="00CC7572">
              <w:rPr>
                <w:color w:val="000000" w:themeColor="text1"/>
                <w:sz w:val="22"/>
                <w:szCs w:val="22"/>
              </w:rPr>
              <w:t>Calpine</w:t>
            </w:r>
          </w:p>
        </w:tc>
        <w:tc>
          <w:tcPr>
            <w:tcW w:w="1387" w:type="pct"/>
            <w:gridSpan w:val="2"/>
            <w:shd w:val="clear" w:color="auto" w:fill="auto"/>
            <w:vAlign w:val="bottom"/>
          </w:tcPr>
          <w:p w14:paraId="6D4D306C" w14:textId="6693E6AB" w:rsidR="00EA54FE" w:rsidRPr="00CC7572" w:rsidRDefault="00EA54FE" w:rsidP="00704F05">
            <w:pPr>
              <w:jc w:val="both"/>
              <w:rPr>
                <w:color w:val="000000" w:themeColor="text1"/>
                <w:sz w:val="22"/>
                <w:szCs w:val="22"/>
              </w:rPr>
            </w:pPr>
            <w:r w:rsidRPr="00CC7572">
              <w:rPr>
                <w:color w:val="000000" w:themeColor="text1"/>
                <w:sz w:val="22"/>
                <w:szCs w:val="22"/>
              </w:rPr>
              <w:t>Via Teleconference</w:t>
            </w:r>
          </w:p>
        </w:tc>
      </w:tr>
      <w:tr w:rsidR="006224C1" w:rsidRPr="005B1318" w14:paraId="7EAC66CD" w14:textId="77777777" w:rsidTr="00EB29E7">
        <w:trPr>
          <w:trHeight w:val="288"/>
        </w:trPr>
        <w:tc>
          <w:tcPr>
            <w:tcW w:w="1408" w:type="pct"/>
            <w:shd w:val="clear" w:color="auto" w:fill="auto"/>
            <w:vAlign w:val="bottom"/>
          </w:tcPr>
          <w:p w14:paraId="5CC683A4" w14:textId="77777777" w:rsidR="006224C1" w:rsidRPr="00AA1E38" w:rsidRDefault="006224C1" w:rsidP="00704F05">
            <w:pPr>
              <w:jc w:val="both"/>
              <w:rPr>
                <w:color w:val="000000" w:themeColor="text1"/>
                <w:sz w:val="22"/>
                <w:szCs w:val="22"/>
              </w:rPr>
            </w:pPr>
            <w:r w:rsidRPr="00AA1E38">
              <w:rPr>
                <w:color w:val="000000" w:themeColor="text1"/>
                <w:sz w:val="22"/>
                <w:szCs w:val="22"/>
              </w:rPr>
              <w:t>Henson, Martha</w:t>
            </w:r>
          </w:p>
        </w:tc>
        <w:tc>
          <w:tcPr>
            <w:tcW w:w="2205" w:type="pct"/>
            <w:gridSpan w:val="2"/>
            <w:shd w:val="clear" w:color="auto" w:fill="auto"/>
            <w:vAlign w:val="bottom"/>
          </w:tcPr>
          <w:p w14:paraId="46B5010C" w14:textId="77777777" w:rsidR="006224C1" w:rsidRPr="00AA1E38" w:rsidRDefault="006224C1" w:rsidP="00704F05">
            <w:pPr>
              <w:jc w:val="both"/>
              <w:rPr>
                <w:color w:val="000000" w:themeColor="text1"/>
                <w:sz w:val="22"/>
                <w:szCs w:val="22"/>
              </w:rPr>
            </w:pPr>
            <w:r w:rsidRPr="00AA1E38">
              <w:rPr>
                <w:color w:val="000000" w:themeColor="text1"/>
                <w:sz w:val="22"/>
                <w:szCs w:val="22"/>
              </w:rPr>
              <w:t>Oncor</w:t>
            </w:r>
          </w:p>
        </w:tc>
        <w:tc>
          <w:tcPr>
            <w:tcW w:w="1387" w:type="pct"/>
            <w:gridSpan w:val="2"/>
            <w:shd w:val="clear" w:color="auto" w:fill="auto"/>
            <w:vAlign w:val="bottom"/>
          </w:tcPr>
          <w:p w14:paraId="28F5F45D" w14:textId="79BE30F1" w:rsidR="006224C1" w:rsidRPr="005B1318" w:rsidRDefault="00AA1E38" w:rsidP="00704F05">
            <w:pPr>
              <w:jc w:val="both"/>
              <w:rPr>
                <w:color w:val="000000" w:themeColor="text1"/>
                <w:sz w:val="22"/>
                <w:szCs w:val="22"/>
                <w:highlight w:val="lightGray"/>
              </w:rPr>
            </w:pPr>
            <w:r w:rsidRPr="00AA1E38">
              <w:rPr>
                <w:color w:val="000000" w:themeColor="text1"/>
                <w:sz w:val="22"/>
                <w:szCs w:val="22"/>
              </w:rPr>
              <w:t>Via Teleconference</w:t>
            </w:r>
          </w:p>
        </w:tc>
      </w:tr>
      <w:tr w:rsidR="00CC7572" w:rsidRPr="005B1318" w14:paraId="163C21C6" w14:textId="77777777" w:rsidTr="00EB29E7">
        <w:trPr>
          <w:trHeight w:val="288"/>
        </w:trPr>
        <w:tc>
          <w:tcPr>
            <w:tcW w:w="1408" w:type="pct"/>
            <w:shd w:val="clear" w:color="auto" w:fill="auto"/>
            <w:vAlign w:val="bottom"/>
          </w:tcPr>
          <w:p w14:paraId="008F1A77" w14:textId="50C7FBD6" w:rsidR="00CC7572" w:rsidRPr="006E6ADD" w:rsidRDefault="00CC7572" w:rsidP="00704F05">
            <w:pPr>
              <w:jc w:val="both"/>
              <w:rPr>
                <w:color w:val="000000" w:themeColor="text1"/>
                <w:sz w:val="22"/>
                <w:szCs w:val="22"/>
              </w:rPr>
            </w:pPr>
            <w:r>
              <w:rPr>
                <w:color w:val="000000" w:themeColor="text1"/>
                <w:sz w:val="22"/>
                <w:szCs w:val="22"/>
              </w:rPr>
              <w:t>Huang, Mandy</w:t>
            </w:r>
          </w:p>
        </w:tc>
        <w:tc>
          <w:tcPr>
            <w:tcW w:w="2205" w:type="pct"/>
            <w:gridSpan w:val="2"/>
            <w:shd w:val="clear" w:color="auto" w:fill="auto"/>
            <w:vAlign w:val="bottom"/>
          </w:tcPr>
          <w:p w14:paraId="0CF6FD42" w14:textId="30AD842F" w:rsidR="00CC7572" w:rsidRPr="006E6ADD" w:rsidRDefault="00CC7572" w:rsidP="00704F05">
            <w:pPr>
              <w:jc w:val="both"/>
              <w:rPr>
                <w:color w:val="000000" w:themeColor="text1"/>
                <w:sz w:val="22"/>
                <w:szCs w:val="22"/>
              </w:rPr>
            </w:pPr>
            <w:r>
              <w:rPr>
                <w:color w:val="000000" w:themeColor="text1"/>
                <w:sz w:val="22"/>
                <w:szCs w:val="22"/>
              </w:rPr>
              <w:t>Grid Beyond</w:t>
            </w:r>
          </w:p>
        </w:tc>
        <w:tc>
          <w:tcPr>
            <w:tcW w:w="1387" w:type="pct"/>
            <w:gridSpan w:val="2"/>
            <w:shd w:val="clear" w:color="auto" w:fill="auto"/>
            <w:vAlign w:val="bottom"/>
          </w:tcPr>
          <w:p w14:paraId="7A5E7F07" w14:textId="0BB4C19D"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DB35CC" w:rsidRPr="005B1318" w14:paraId="724D10A8" w14:textId="77777777" w:rsidTr="00EB29E7">
        <w:trPr>
          <w:trHeight w:val="288"/>
        </w:trPr>
        <w:tc>
          <w:tcPr>
            <w:tcW w:w="1408" w:type="pct"/>
            <w:shd w:val="clear" w:color="auto" w:fill="auto"/>
            <w:vAlign w:val="bottom"/>
          </w:tcPr>
          <w:p w14:paraId="3292C7CB" w14:textId="7925C4D8" w:rsidR="00DB35CC" w:rsidRPr="006E6ADD" w:rsidRDefault="00DB35CC" w:rsidP="00704F05">
            <w:pPr>
              <w:jc w:val="both"/>
              <w:rPr>
                <w:color w:val="000000" w:themeColor="text1"/>
                <w:sz w:val="22"/>
                <w:szCs w:val="22"/>
              </w:rPr>
            </w:pPr>
            <w:r w:rsidRPr="006E6ADD">
              <w:rPr>
                <w:color w:val="000000" w:themeColor="text1"/>
                <w:sz w:val="22"/>
                <w:szCs w:val="22"/>
              </w:rPr>
              <w:t>Hubbard, John Russ</w:t>
            </w:r>
          </w:p>
        </w:tc>
        <w:tc>
          <w:tcPr>
            <w:tcW w:w="2205" w:type="pct"/>
            <w:gridSpan w:val="2"/>
            <w:shd w:val="clear" w:color="auto" w:fill="auto"/>
            <w:vAlign w:val="bottom"/>
          </w:tcPr>
          <w:p w14:paraId="44078C77" w14:textId="2B48E781" w:rsidR="00DB35CC" w:rsidRPr="006E6ADD" w:rsidRDefault="001D5886" w:rsidP="00704F05">
            <w:pPr>
              <w:jc w:val="both"/>
              <w:rPr>
                <w:color w:val="000000" w:themeColor="text1"/>
                <w:sz w:val="22"/>
                <w:szCs w:val="22"/>
              </w:rPr>
            </w:pPr>
            <w:r w:rsidRPr="006E6ADD">
              <w:rPr>
                <w:color w:val="000000" w:themeColor="text1"/>
                <w:sz w:val="22"/>
                <w:szCs w:val="22"/>
              </w:rPr>
              <w:t>Texas Industrial Energy Consumers (TIEC)</w:t>
            </w:r>
          </w:p>
        </w:tc>
        <w:tc>
          <w:tcPr>
            <w:tcW w:w="1387" w:type="pct"/>
            <w:gridSpan w:val="2"/>
            <w:shd w:val="clear" w:color="auto" w:fill="auto"/>
            <w:vAlign w:val="bottom"/>
          </w:tcPr>
          <w:p w14:paraId="70A48346" w14:textId="20B08FE1" w:rsidR="00DB35CC" w:rsidRPr="005B1318" w:rsidRDefault="00DB35CC" w:rsidP="00704F05">
            <w:pPr>
              <w:jc w:val="both"/>
              <w:rPr>
                <w:color w:val="000000" w:themeColor="text1"/>
                <w:sz w:val="22"/>
                <w:szCs w:val="22"/>
                <w:highlight w:val="lightGray"/>
              </w:rPr>
            </w:pPr>
          </w:p>
        </w:tc>
      </w:tr>
      <w:tr w:rsidR="00EB29E7" w:rsidRPr="005B1318" w14:paraId="7A76E43A" w14:textId="77777777" w:rsidTr="00EB29E7">
        <w:trPr>
          <w:trHeight w:val="288"/>
        </w:trPr>
        <w:tc>
          <w:tcPr>
            <w:tcW w:w="1408" w:type="pct"/>
            <w:shd w:val="clear" w:color="auto" w:fill="auto"/>
            <w:vAlign w:val="bottom"/>
          </w:tcPr>
          <w:p w14:paraId="2D63879F" w14:textId="01991D04" w:rsidR="00EB29E7" w:rsidRPr="00E73184" w:rsidRDefault="00EB29E7" w:rsidP="00704F05">
            <w:pPr>
              <w:jc w:val="both"/>
              <w:rPr>
                <w:color w:val="000000" w:themeColor="text1"/>
                <w:sz w:val="22"/>
                <w:szCs w:val="22"/>
              </w:rPr>
            </w:pPr>
            <w:r w:rsidRPr="00E73184">
              <w:rPr>
                <w:color w:val="000000" w:themeColor="text1"/>
                <w:sz w:val="22"/>
                <w:szCs w:val="22"/>
              </w:rPr>
              <w:t>Jha, Monica</w:t>
            </w:r>
          </w:p>
        </w:tc>
        <w:tc>
          <w:tcPr>
            <w:tcW w:w="2205" w:type="pct"/>
            <w:gridSpan w:val="2"/>
            <w:shd w:val="clear" w:color="auto" w:fill="auto"/>
            <w:vAlign w:val="bottom"/>
          </w:tcPr>
          <w:p w14:paraId="5E56A0FF" w14:textId="6725C772" w:rsidR="00EB29E7" w:rsidRPr="00E73184" w:rsidRDefault="00EB29E7" w:rsidP="00704F05">
            <w:pPr>
              <w:jc w:val="both"/>
              <w:rPr>
                <w:color w:val="000000" w:themeColor="text1"/>
                <w:sz w:val="22"/>
                <w:szCs w:val="22"/>
              </w:rPr>
            </w:pPr>
            <w:r w:rsidRPr="00E73184">
              <w:rPr>
                <w:color w:val="000000" w:themeColor="text1"/>
                <w:sz w:val="22"/>
                <w:szCs w:val="22"/>
              </w:rPr>
              <w:t>Vistra</w:t>
            </w:r>
          </w:p>
        </w:tc>
        <w:tc>
          <w:tcPr>
            <w:tcW w:w="1387" w:type="pct"/>
            <w:gridSpan w:val="2"/>
            <w:shd w:val="clear" w:color="auto" w:fill="auto"/>
            <w:vAlign w:val="bottom"/>
          </w:tcPr>
          <w:p w14:paraId="3C6B465B" w14:textId="7019FB1A" w:rsidR="00EB29E7" w:rsidRPr="00E73184" w:rsidRDefault="003247A5" w:rsidP="00704F05">
            <w:pPr>
              <w:jc w:val="both"/>
              <w:rPr>
                <w:color w:val="000000" w:themeColor="text1"/>
                <w:sz w:val="22"/>
                <w:szCs w:val="22"/>
              </w:rPr>
            </w:pPr>
            <w:r w:rsidRPr="00E73184">
              <w:rPr>
                <w:color w:val="000000" w:themeColor="text1"/>
                <w:sz w:val="22"/>
                <w:szCs w:val="22"/>
              </w:rPr>
              <w:t>Via Teleconference</w:t>
            </w:r>
          </w:p>
        </w:tc>
      </w:tr>
      <w:tr w:rsidR="00BD64F7" w:rsidRPr="005B1318" w14:paraId="48D50297" w14:textId="77777777" w:rsidTr="00EB29E7">
        <w:trPr>
          <w:trHeight w:val="288"/>
        </w:trPr>
        <w:tc>
          <w:tcPr>
            <w:tcW w:w="1408" w:type="pct"/>
            <w:shd w:val="clear" w:color="auto" w:fill="auto"/>
            <w:vAlign w:val="bottom"/>
          </w:tcPr>
          <w:p w14:paraId="2C43A7DA" w14:textId="6BCD3668" w:rsidR="00BD64F7" w:rsidRPr="00BD64F7" w:rsidRDefault="00BD64F7" w:rsidP="00704F05">
            <w:pPr>
              <w:jc w:val="both"/>
              <w:rPr>
                <w:color w:val="000000" w:themeColor="text1"/>
                <w:sz w:val="22"/>
                <w:szCs w:val="22"/>
              </w:rPr>
            </w:pPr>
            <w:r w:rsidRPr="00BD64F7">
              <w:rPr>
                <w:color w:val="000000" w:themeColor="text1"/>
                <w:sz w:val="22"/>
                <w:szCs w:val="22"/>
              </w:rPr>
              <w:t>Kaepplinger, Ashley</w:t>
            </w:r>
          </w:p>
        </w:tc>
        <w:tc>
          <w:tcPr>
            <w:tcW w:w="2205" w:type="pct"/>
            <w:gridSpan w:val="2"/>
            <w:shd w:val="clear" w:color="auto" w:fill="auto"/>
            <w:vAlign w:val="bottom"/>
          </w:tcPr>
          <w:p w14:paraId="3A8B2133" w14:textId="4BE3517E" w:rsidR="00BD64F7" w:rsidRPr="00BD64F7" w:rsidRDefault="00BD64F7" w:rsidP="00704F05">
            <w:pPr>
              <w:jc w:val="both"/>
              <w:rPr>
                <w:color w:val="000000" w:themeColor="text1"/>
                <w:sz w:val="22"/>
                <w:szCs w:val="22"/>
              </w:rPr>
            </w:pPr>
            <w:r w:rsidRPr="00BD64F7">
              <w:rPr>
                <w:color w:val="000000" w:themeColor="text1"/>
                <w:sz w:val="22"/>
                <w:szCs w:val="22"/>
              </w:rPr>
              <w:t>E</w:t>
            </w:r>
            <w:r w:rsidR="00AA1E38">
              <w:rPr>
                <w:color w:val="000000" w:themeColor="text1"/>
                <w:sz w:val="22"/>
                <w:szCs w:val="22"/>
              </w:rPr>
              <w:t>nel</w:t>
            </w:r>
          </w:p>
        </w:tc>
        <w:tc>
          <w:tcPr>
            <w:tcW w:w="1387" w:type="pct"/>
            <w:gridSpan w:val="2"/>
            <w:shd w:val="clear" w:color="auto" w:fill="auto"/>
            <w:vAlign w:val="bottom"/>
          </w:tcPr>
          <w:p w14:paraId="0685748D" w14:textId="10C246AA" w:rsidR="00BD64F7" w:rsidRPr="005B1318" w:rsidRDefault="00BD64F7" w:rsidP="00704F05">
            <w:pPr>
              <w:jc w:val="both"/>
              <w:rPr>
                <w:color w:val="000000" w:themeColor="text1"/>
                <w:sz w:val="22"/>
                <w:szCs w:val="22"/>
                <w:highlight w:val="lightGray"/>
              </w:rPr>
            </w:pPr>
            <w:r w:rsidRPr="00BD64F7">
              <w:rPr>
                <w:color w:val="000000" w:themeColor="text1"/>
                <w:sz w:val="22"/>
                <w:szCs w:val="22"/>
              </w:rPr>
              <w:t>Via Teleconference</w:t>
            </w:r>
          </w:p>
        </w:tc>
      </w:tr>
      <w:tr w:rsidR="0065137E" w:rsidRPr="005B1318" w14:paraId="25C07D06" w14:textId="77777777" w:rsidTr="00EB29E7">
        <w:trPr>
          <w:trHeight w:val="288"/>
        </w:trPr>
        <w:tc>
          <w:tcPr>
            <w:tcW w:w="1408" w:type="pct"/>
            <w:shd w:val="clear" w:color="auto" w:fill="auto"/>
            <w:vAlign w:val="bottom"/>
          </w:tcPr>
          <w:p w14:paraId="7DA06D9B" w14:textId="65CF1D29" w:rsidR="0065137E" w:rsidRPr="00AA1E38" w:rsidRDefault="0065137E" w:rsidP="00704F05">
            <w:pPr>
              <w:jc w:val="both"/>
              <w:rPr>
                <w:color w:val="000000" w:themeColor="text1"/>
                <w:sz w:val="22"/>
                <w:szCs w:val="22"/>
              </w:rPr>
            </w:pPr>
            <w:r w:rsidRPr="00AA1E38">
              <w:rPr>
                <w:color w:val="000000" w:themeColor="text1"/>
                <w:sz w:val="22"/>
                <w:szCs w:val="22"/>
              </w:rPr>
              <w:t>Kasali, Tosin</w:t>
            </w:r>
          </w:p>
        </w:tc>
        <w:tc>
          <w:tcPr>
            <w:tcW w:w="2205" w:type="pct"/>
            <w:gridSpan w:val="2"/>
            <w:shd w:val="clear" w:color="auto" w:fill="auto"/>
            <w:vAlign w:val="bottom"/>
          </w:tcPr>
          <w:p w14:paraId="0E99D7EF" w14:textId="0296B213" w:rsidR="0065137E" w:rsidRPr="00AA1E38" w:rsidRDefault="0065137E" w:rsidP="00704F05">
            <w:pPr>
              <w:jc w:val="both"/>
              <w:rPr>
                <w:color w:val="000000" w:themeColor="text1"/>
                <w:sz w:val="22"/>
                <w:szCs w:val="22"/>
              </w:rPr>
            </w:pPr>
            <w:r w:rsidRPr="00AA1E38">
              <w:rPr>
                <w:color w:val="000000" w:themeColor="text1"/>
                <w:sz w:val="22"/>
                <w:szCs w:val="22"/>
              </w:rPr>
              <w:t>Hecate Grid</w:t>
            </w:r>
          </w:p>
        </w:tc>
        <w:tc>
          <w:tcPr>
            <w:tcW w:w="1387" w:type="pct"/>
            <w:gridSpan w:val="2"/>
            <w:shd w:val="clear" w:color="auto" w:fill="auto"/>
            <w:vAlign w:val="bottom"/>
          </w:tcPr>
          <w:p w14:paraId="3EFDB2C8" w14:textId="6A3A2538" w:rsidR="0065137E" w:rsidRPr="00AA1E38" w:rsidRDefault="0065137E" w:rsidP="00704F05">
            <w:pPr>
              <w:jc w:val="both"/>
              <w:rPr>
                <w:color w:val="000000" w:themeColor="text1"/>
                <w:sz w:val="22"/>
                <w:szCs w:val="22"/>
              </w:rPr>
            </w:pPr>
            <w:r w:rsidRPr="00AA1E38">
              <w:rPr>
                <w:color w:val="000000" w:themeColor="text1"/>
                <w:sz w:val="22"/>
                <w:szCs w:val="22"/>
              </w:rPr>
              <w:t>Via Teleconference</w:t>
            </w:r>
          </w:p>
        </w:tc>
      </w:tr>
      <w:tr w:rsidR="0065137E" w:rsidRPr="005B1318" w14:paraId="34688068" w14:textId="77777777" w:rsidTr="00EB29E7">
        <w:trPr>
          <w:trHeight w:val="288"/>
        </w:trPr>
        <w:tc>
          <w:tcPr>
            <w:tcW w:w="1408" w:type="pct"/>
            <w:shd w:val="clear" w:color="auto" w:fill="auto"/>
            <w:vAlign w:val="bottom"/>
          </w:tcPr>
          <w:p w14:paraId="71B40EA9" w14:textId="170C090E" w:rsidR="0065137E" w:rsidRPr="00BD64F7" w:rsidRDefault="0065137E" w:rsidP="00704F05">
            <w:pPr>
              <w:jc w:val="both"/>
              <w:rPr>
                <w:color w:val="000000" w:themeColor="text1"/>
                <w:sz w:val="22"/>
                <w:szCs w:val="22"/>
              </w:rPr>
            </w:pPr>
            <w:r w:rsidRPr="00BD64F7">
              <w:rPr>
                <w:color w:val="000000" w:themeColor="text1"/>
                <w:sz w:val="22"/>
                <w:szCs w:val="22"/>
              </w:rPr>
              <w:t>Keefer, Andrew</w:t>
            </w:r>
          </w:p>
        </w:tc>
        <w:tc>
          <w:tcPr>
            <w:tcW w:w="2205" w:type="pct"/>
            <w:gridSpan w:val="2"/>
            <w:shd w:val="clear" w:color="auto" w:fill="auto"/>
            <w:vAlign w:val="bottom"/>
          </w:tcPr>
          <w:p w14:paraId="23A3688D" w14:textId="50C6FEE8" w:rsidR="0065137E" w:rsidRPr="00BD64F7" w:rsidRDefault="0065137E" w:rsidP="00704F05">
            <w:pPr>
              <w:jc w:val="both"/>
              <w:rPr>
                <w:color w:val="000000" w:themeColor="text1"/>
                <w:sz w:val="22"/>
                <w:szCs w:val="22"/>
              </w:rPr>
            </w:pPr>
            <w:r w:rsidRPr="00BD64F7">
              <w:rPr>
                <w:color w:val="000000" w:themeColor="text1"/>
                <w:sz w:val="22"/>
                <w:szCs w:val="22"/>
              </w:rPr>
              <w:t>City of Denton</w:t>
            </w:r>
          </w:p>
        </w:tc>
        <w:tc>
          <w:tcPr>
            <w:tcW w:w="1387" w:type="pct"/>
            <w:gridSpan w:val="2"/>
            <w:shd w:val="clear" w:color="auto" w:fill="auto"/>
            <w:vAlign w:val="bottom"/>
          </w:tcPr>
          <w:p w14:paraId="4EEEA624" w14:textId="7D2DEADC" w:rsidR="0065137E" w:rsidRPr="00BD64F7" w:rsidRDefault="0065137E" w:rsidP="00704F05">
            <w:pPr>
              <w:jc w:val="both"/>
              <w:rPr>
                <w:color w:val="000000" w:themeColor="text1"/>
                <w:sz w:val="22"/>
                <w:szCs w:val="22"/>
              </w:rPr>
            </w:pPr>
            <w:r w:rsidRPr="00BD64F7">
              <w:rPr>
                <w:color w:val="000000" w:themeColor="text1"/>
                <w:sz w:val="22"/>
                <w:szCs w:val="22"/>
              </w:rPr>
              <w:t>Via Teleconference</w:t>
            </w:r>
          </w:p>
        </w:tc>
      </w:tr>
      <w:tr w:rsidR="00CC7572" w:rsidRPr="005B1318" w14:paraId="3F2F935A" w14:textId="77777777" w:rsidTr="00EB29E7">
        <w:trPr>
          <w:trHeight w:val="288"/>
        </w:trPr>
        <w:tc>
          <w:tcPr>
            <w:tcW w:w="1408" w:type="pct"/>
            <w:shd w:val="clear" w:color="auto" w:fill="auto"/>
            <w:vAlign w:val="bottom"/>
          </w:tcPr>
          <w:p w14:paraId="069F73CA" w14:textId="27804730" w:rsidR="00CC7572" w:rsidRPr="00CC7572" w:rsidRDefault="00CC7572" w:rsidP="00704F05">
            <w:pPr>
              <w:jc w:val="both"/>
              <w:rPr>
                <w:color w:val="000000" w:themeColor="text1"/>
                <w:sz w:val="22"/>
                <w:szCs w:val="22"/>
              </w:rPr>
            </w:pPr>
            <w:r w:rsidRPr="00CC7572">
              <w:rPr>
                <w:color w:val="000000" w:themeColor="text1"/>
                <w:sz w:val="22"/>
                <w:szCs w:val="22"/>
              </w:rPr>
              <w:t>Keller, Jenna</w:t>
            </w:r>
          </w:p>
        </w:tc>
        <w:tc>
          <w:tcPr>
            <w:tcW w:w="2205" w:type="pct"/>
            <w:gridSpan w:val="2"/>
            <w:shd w:val="clear" w:color="auto" w:fill="auto"/>
            <w:vAlign w:val="bottom"/>
          </w:tcPr>
          <w:p w14:paraId="2E29B046" w14:textId="6CE703E8" w:rsidR="00CC7572" w:rsidRPr="00CC7572" w:rsidRDefault="00CC7572" w:rsidP="00704F05">
            <w:pPr>
              <w:jc w:val="both"/>
              <w:rPr>
                <w:color w:val="000000" w:themeColor="text1"/>
                <w:sz w:val="22"/>
                <w:szCs w:val="22"/>
              </w:rPr>
            </w:pPr>
            <w:r w:rsidRPr="00CC7572">
              <w:rPr>
                <w:color w:val="000000" w:themeColor="text1"/>
                <w:sz w:val="22"/>
                <w:szCs w:val="22"/>
              </w:rPr>
              <w:t>PUCT</w:t>
            </w:r>
          </w:p>
        </w:tc>
        <w:tc>
          <w:tcPr>
            <w:tcW w:w="1387" w:type="pct"/>
            <w:gridSpan w:val="2"/>
            <w:shd w:val="clear" w:color="auto" w:fill="auto"/>
            <w:vAlign w:val="bottom"/>
          </w:tcPr>
          <w:p w14:paraId="105C477F" w14:textId="758DC35B" w:rsidR="00CC7572" w:rsidRPr="00CC7572" w:rsidRDefault="00CC7572" w:rsidP="00704F05">
            <w:pPr>
              <w:jc w:val="both"/>
              <w:rPr>
                <w:color w:val="000000" w:themeColor="text1"/>
                <w:sz w:val="22"/>
                <w:szCs w:val="22"/>
              </w:rPr>
            </w:pPr>
            <w:r w:rsidRPr="00F5433F">
              <w:rPr>
                <w:color w:val="000000" w:themeColor="text1"/>
                <w:sz w:val="22"/>
                <w:szCs w:val="22"/>
              </w:rPr>
              <w:t>Via Teleconference</w:t>
            </w:r>
          </w:p>
        </w:tc>
      </w:tr>
      <w:tr w:rsidR="000D1189" w:rsidRPr="005B1318" w14:paraId="647BB83E" w14:textId="77777777" w:rsidTr="00EB29E7">
        <w:trPr>
          <w:trHeight w:val="288"/>
        </w:trPr>
        <w:tc>
          <w:tcPr>
            <w:tcW w:w="1408" w:type="pct"/>
            <w:shd w:val="clear" w:color="auto" w:fill="auto"/>
            <w:vAlign w:val="bottom"/>
          </w:tcPr>
          <w:p w14:paraId="1853BE31" w14:textId="6D02756C" w:rsidR="000D1189" w:rsidRPr="000D1189" w:rsidRDefault="000D1189" w:rsidP="00704F05">
            <w:pPr>
              <w:jc w:val="both"/>
              <w:rPr>
                <w:color w:val="000000" w:themeColor="text1"/>
                <w:sz w:val="22"/>
                <w:szCs w:val="22"/>
              </w:rPr>
            </w:pPr>
            <w:r w:rsidRPr="000D1189">
              <w:rPr>
                <w:color w:val="000000" w:themeColor="text1"/>
                <w:sz w:val="22"/>
                <w:szCs w:val="22"/>
              </w:rPr>
              <w:t>Khayat, Maribel</w:t>
            </w:r>
          </w:p>
        </w:tc>
        <w:tc>
          <w:tcPr>
            <w:tcW w:w="2205" w:type="pct"/>
            <w:gridSpan w:val="2"/>
            <w:shd w:val="clear" w:color="auto" w:fill="auto"/>
            <w:vAlign w:val="bottom"/>
          </w:tcPr>
          <w:p w14:paraId="5FB42B93" w14:textId="0AC7858C" w:rsidR="000D1189" w:rsidRPr="000D1189" w:rsidRDefault="00460175" w:rsidP="00704F05">
            <w:pPr>
              <w:jc w:val="both"/>
              <w:rPr>
                <w:color w:val="000000" w:themeColor="text1"/>
                <w:sz w:val="22"/>
                <w:szCs w:val="22"/>
              </w:rPr>
            </w:pPr>
            <w:r>
              <w:rPr>
                <w:color w:val="000000" w:themeColor="text1"/>
                <w:sz w:val="22"/>
                <w:szCs w:val="22"/>
              </w:rPr>
              <w:t>CNP</w:t>
            </w:r>
          </w:p>
        </w:tc>
        <w:tc>
          <w:tcPr>
            <w:tcW w:w="1387" w:type="pct"/>
            <w:gridSpan w:val="2"/>
            <w:shd w:val="clear" w:color="auto" w:fill="auto"/>
            <w:vAlign w:val="bottom"/>
          </w:tcPr>
          <w:p w14:paraId="1DF89513" w14:textId="35D3FE59" w:rsidR="000D1189" w:rsidRPr="00CC7572" w:rsidRDefault="000D1189" w:rsidP="00704F05">
            <w:pPr>
              <w:jc w:val="both"/>
              <w:rPr>
                <w:color w:val="000000" w:themeColor="text1"/>
                <w:sz w:val="22"/>
                <w:szCs w:val="22"/>
              </w:rPr>
            </w:pPr>
            <w:r w:rsidRPr="00F5433F">
              <w:rPr>
                <w:color w:val="000000" w:themeColor="text1"/>
                <w:sz w:val="22"/>
                <w:szCs w:val="22"/>
              </w:rPr>
              <w:t>Via Teleconference</w:t>
            </w:r>
          </w:p>
        </w:tc>
      </w:tr>
      <w:tr w:rsidR="00EA54FE" w:rsidRPr="005B1318" w14:paraId="76B0A471" w14:textId="77777777" w:rsidTr="00EB29E7">
        <w:trPr>
          <w:trHeight w:val="288"/>
        </w:trPr>
        <w:tc>
          <w:tcPr>
            <w:tcW w:w="1408" w:type="pct"/>
            <w:shd w:val="clear" w:color="auto" w:fill="auto"/>
            <w:vAlign w:val="bottom"/>
          </w:tcPr>
          <w:p w14:paraId="0B03D1D5" w14:textId="796E7E04" w:rsidR="00EA54FE" w:rsidRPr="0008493E" w:rsidRDefault="00EA54FE" w:rsidP="00704F05">
            <w:pPr>
              <w:jc w:val="both"/>
              <w:rPr>
                <w:color w:val="000000" w:themeColor="text1"/>
                <w:sz w:val="22"/>
                <w:szCs w:val="22"/>
              </w:rPr>
            </w:pPr>
            <w:r w:rsidRPr="0008493E">
              <w:rPr>
                <w:color w:val="000000" w:themeColor="text1"/>
                <w:sz w:val="22"/>
                <w:szCs w:val="22"/>
              </w:rPr>
              <w:t>Kilroy, Taylor</w:t>
            </w:r>
          </w:p>
        </w:tc>
        <w:tc>
          <w:tcPr>
            <w:tcW w:w="2205" w:type="pct"/>
            <w:gridSpan w:val="2"/>
            <w:shd w:val="clear" w:color="auto" w:fill="auto"/>
            <w:vAlign w:val="bottom"/>
          </w:tcPr>
          <w:p w14:paraId="2C958543" w14:textId="364678DF" w:rsidR="00EA54FE" w:rsidRPr="0008493E" w:rsidRDefault="00EA54FE" w:rsidP="00704F05">
            <w:pPr>
              <w:jc w:val="both"/>
              <w:rPr>
                <w:color w:val="000000" w:themeColor="text1"/>
                <w:sz w:val="22"/>
                <w:szCs w:val="22"/>
              </w:rPr>
            </w:pPr>
            <w:r w:rsidRPr="0008493E">
              <w:rPr>
                <w:color w:val="000000" w:themeColor="text1"/>
                <w:sz w:val="22"/>
                <w:szCs w:val="22"/>
              </w:rPr>
              <w:t>TPPA</w:t>
            </w:r>
          </w:p>
        </w:tc>
        <w:tc>
          <w:tcPr>
            <w:tcW w:w="1387" w:type="pct"/>
            <w:gridSpan w:val="2"/>
            <w:shd w:val="clear" w:color="auto" w:fill="auto"/>
            <w:vAlign w:val="bottom"/>
          </w:tcPr>
          <w:p w14:paraId="7F262D9C" w14:textId="5B7520D4" w:rsidR="00EA54FE" w:rsidRPr="00CC7572" w:rsidRDefault="00EA54FE" w:rsidP="00704F05">
            <w:pPr>
              <w:jc w:val="both"/>
              <w:rPr>
                <w:color w:val="000000" w:themeColor="text1"/>
                <w:sz w:val="22"/>
                <w:szCs w:val="22"/>
              </w:rPr>
            </w:pPr>
            <w:r w:rsidRPr="00CC7572">
              <w:rPr>
                <w:color w:val="000000" w:themeColor="text1"/>
                <w:sz w:val="22"/>
                <w:szCs w:val="22"/>
              </w:rPr>
              <w:t>Via Teleconference</w:t>
            </w:r>
          </w:p>
        </w:tc>
      </w:tr>
      <w:tr w:rsidR="009A1F0C" w:rsidRPr="005B1318" w14:paraId="3D21BEEE" w14:textId="77777777" w:rsidTr="00EB29E7">
        <w:trPr>
          <w:trHeight w:val="288"/>
        </w:trPr>
        <w:tc>
          <w:tcPr>
            <w:tcW w:w="1408" w:type="pct"/>
            <w:shd w:val="clear" w:color="auto" w:fill="auto"/>
            <w:vAlign w:val="bottom"/>
          </w:tcPr>
          <w:p w14:paraId="225BE7AD" w14:textId="6B99442B" w:rsidR="009A1F0C" w:rsidRPr="00AA1E38" w:rsidRDefault="009A1F0C" w:rsidP="00704F05">
            <w:pPr>
              <w:jc w:val="both"/>
              <w:rPr>
                <w:color w:val="000000" w:themeColor="text1"/>
                <w:sz w:val="22"/>
                <w:szCs w:val="22"/>
              </w:rPr>
            </w:pPr>
            <w:r w:rsidRPr="00AA1E38">
              <w:rPr>
                <w:color w:val="000000" w:themeColor="text1"/>
                <w:sz w:val="22"/>
                <w:szCs w:val="22"/>
              </w:rPr>
              <w:t>Kirby, Brandon</w:t>
            </w:r>
          </w:p>
        </w:tc>
        <w:tc>
          <w:tcPr>
            <w:tcW w:w="2205" w:type="pct"/>
            <w:gridSpan w:val="2"/>
            <w:shd w:val="clear" w:color="auto" w:fill="auto"/>
            <w:vAlign w:val="bottom"/>
          </w:tcPr>
          <w:p w14:paraId="3AD3A77F" w14:textId="7BCF0073" w:rsidR="009A1F0C" w:rsidRPr="00AA1E38" w:rsidRDefault="009A1F0C" w:rsidP="00704F05">
            <w:pPr>
              <w:jc w:val="both"/>
              <w:rPr>
                <w:color w:val="000000" w:themeColor="text1"/>
                <w:sz w:val="22"/>
                <w:szCs w:val="22"/>
              </w:rPr>
            </w:pPr>
            <w:r w:rsidRPr="00AA1E38">
              <w:rPr>
                <w:color w:val="000000" w:themeColor="text1"/>
                <w:sz w:val="22"/>
                <w:szCs w:val="22"/>
              </w:rPr>
              <w:t>GEUS</w:t>
            </w:r>
          </w:p>
        </w:tc>
        <w:tc>
          <w:tcPr>
            <w:tcW w:w="1387" w:type="pct"/>
            <w:gridSpan w:val="2"/>
            <w:shd w:val="clear" w:color="auto" w:fill="auto"/>
            <w:vAlign w:val="bottom"/>
          </w:tcPr>
          <w:p w14:paraId="64CD9032" w14:textId="4F514738" w:rsidR="009A1F0C" w:rsidRPr="00AA1E38" w:rsidRDefault="009A1F0C" w:rsidP="00704F05">
            <w:pPr>
              <w:jc w:val="both"/>
              <w:rPr>
                <w:color w:val="000000" w:themeColor="text1"/>
                <w:sz w:val="22"/>
                <w:szCs w:val="22"/>
              </w:rPr>
            </w:pPr>
            <w:r w:rsidRPr="00AA1E38">
              <w:rPr>
                <w:color w:val="000000" w:themeColor="text1"/>
                <w:sz w:val="22"/>
                <w:szCs w:val="22"/>
              </w:rPr>
              <w:t>Via Teleconference</w:t>
            </w:r>
          </w:p>
        </w:tc>
      </w:tr>
      <w:tr w:rsidR="006224C1" w:rsidRPr="005B1318" w14:paraId="102044F0" w14:textId="77777777" w:rsidTr="00EB29E7">
        <w:trPr>
          <w:trHeight w:val="288"/>
        </w:trPr>
        <w:tc>
          <w:tcPr>
            <w:tcW w:w="1408" w:type="pct"/>
            <w:shd w:val="clear" w:color="auto" w:fill="auto"/>
            <w:vAlign w:val="bottom"/>
          </w:tcPr>
          <w:p w14:paraId="4D43D21E" w14:textId="77777777" w:rsidR="006224C1" w:rsidRPr="00AA1E38" w:rsidRDefault="006224C1" w:rsidP="00704F05">
            <w:pPr>
              <w:jc w:val="both"/>
              <w:rPr>
                <w:color w:val="000000" w:themeColor="text1"/>
                <w:sz w:val="22"/>
                <w:szCs w:val="22"/>
              </w:rPr>
            </w:pPr>
            <w:r w:rsidRPr="00AA1E38">
              <w:rPr>
                <w:color w:val="000000" w:themeColor="text1"/>
                <w:sz w:val="22"/>
                <w:szCs w:val="22"/>
              </w:rPr>
              <w:t>Koz, Brian</w:t>
            </w:r>
          </w:p>
        </w:tc>
        <w:tc>
          <w:tcPr>
            <w:tcW w:w="2205" w:type="pct"/>
            <w:gridSpan w:val="2"/>
            <w:shd w:val="clear" w:color="auto" w:fill="auto"/>
            <w:vAlign w:val="bottom"/>
          </w:tcPr>
          <w:p w14:paraId="3DE0B578" w14:textId="77777777" w:rsidR="006224C1" w:rsidRPr="00AA1E38" w:rsidRDefault="006224C1" w:rsidP="00704F05">
            <w:pPr>
              <w:jc w:val="both"/>
              <w:rPr>
                <w:color w:val="000000" w:themeColor="text1"/>
                <w:sz w:val="22"/>
                <w:szCs w:val="22"/>
              </w:rPr>
            </w:pPr>
            <w:r w:rsidRPr="00AA1E38">
              <w:rPr>
                <w:color w:val="000000" w:themeColor="text1"/>
                <w:sz w:val="22"/>
                <w:szCs w:val="22"/>
              </w:rPr>
              <w:t xml:space="preserve"> </w:t>
            </w:r>
          </w:p>
        </w:tc>
        <w:tc>
          <w:tcPr>
            <w:tcW w:w="1387" w:type="pct"/>
            <w:gridSpan w:val="2"/>
            <w:shd w:val="clear" w:color="auto" w:fill="auto"/>
            <w:vAlign w:val="bottom"/>
          </w:tcPr>
          <w:p w14:paraId="709E9DFF" w14:textId="031A3216" w:rsidR="006224C1" w:rsidRPr="00AA1E38" w:rsidRDefault="008821ED" w:rsidP="00704F05">
            <w:pPr>
              <w:jc w:val="both"/>
              <w:rPr>
                <w:color w:val="000000" w:themeColor="text1"/>
                <w:sz w:val="22"/>
                <w:szCs w:val="22"/>
              </w:rPr>
            </w:pPr>
            <w:r w:rsidRPr="00AA1E38">
              <w:rPr>
                <w:color w:val="000000" w:themeColor="text1"/>
                <w:sz w:val="22"/>
                <w:szCs w:val="22"/>
              </w:rPr>
              <w:t>Via Teleconference</w:t>
            </w:r>
          </w:p>
        </w:tc>
      </w:tr>
      <w:tr w:rsidR="00BD64F7" w:rsidRPr="005B1318" w14:paraId="4E340EFE" w14:textId="77777777" w:rsidTr="00EB29E7">
        <w:trPr>
          <w:trHeight w:val="288"/>
        </w:trPr>
        <w:tc>
          <w:tcPr>
            <w:tcW w:w="1408" w:type="pct"/>
            <w:shd w:val="clear" w:color="auto" w:fill="auto"/>
            <w:vAlign w:val="bottom"/>
          </w:tcPr>
          <w:p w14:paraId="1217D77A" w14:textId="7BD2D12E" w:rsidR="00BD64F7" w:rsidRPr="006E6ADD" w:rsidRDefault="00BD64F7" w:rsidP="00332CE2">
            <w:pPr>
              <w:jc w:val="both"/>
              <w:rPr>
                <w:color w:val="000000" w:themeColor="text1"/>
                <w:sz w:val="22"/>
                <w:szCs w:val="22"/>
              </w:rPr>
            </w:pPr>
            <w:r>
              <w:rPr>
                <w:color w:val="000000" w:themeColor="text1"/>
                <w:sz w:val="22"/>
                <w:szCs w:val="22"/>
              </w:rPr>
              <w:t>Lasher, Warren</w:t>
            </w:r>
          </w:p>
        </w:tc>
        <w:tc>
          <w:tcPr>
            <w:tcW w:w="2205" w:type="pct"/>
            <w:gridSpan w:val="2"/>
            <w:shd w:val="clear" w:color="auto" w:fill="auto"/>
            <w:vAlign w:val="bottom"/>
          </w:tcPr>
          <w:p w14:paraId="37B22748" w14:textId="73EEFEDA" w:rsidR="00BD64F7" w:rsidRPr="006E6ADD" w:rsidRDefault="00BD64F7" w:rsidP="00332CE2">
            <w:pPr>
              <w:jc w:val="both"/>
              <w:rPr>
                <w:color w:val="000000" w:themeColor="text1"/>
                <w:sz w:val="22"/>
                <w:szCs w:val="22"/>
              </w:rPr>
            </w:pPr>
            <w:r>
              <w:rPr>
                <w:color w:val="000000" w:themeColor="text1"/>
                <w:sz w:val="22"/>
                <w:szCs w:val="22"/>
              </w:rPr>
              <w:t>Lasher Energy Consulting</w:t>
            </w:r>
          </w:p>
        </w:tc>
        <w:tc>
          <w:tcPr>
            <w:tcW w:w="1387" w:type="pct"/>
            <w:gridSpan w:val="2"/>
            <w:shd w:val="clear" w:color="auto" w:fill="auto"/>
            <w:vAlign w:val="bottom"/>
          </w:tcPr>
          <w:p w14:paraId="4899C554" w14:textId="32B3D8BF" w:rsidR="00BD64F7" w:rsidRPr="005B1318" w:rsidRDefault="00BD64F7" w:rsidP="00332CE2">
            <w:pPr>
              <w:jc w:val="both"/>
              <w:rPr>
                <w:color w:val="000000" w:themeColor="text1"/>
                <w:sz w:val="22"/>
                <w:szCs w:val="22"/>
                <w:highlight w:val="lightGray"/>
              </w:rPr>
            </w:pPr>
            <w:r w:rsidRPr="00F5433F">
              <w:rPr>
                <w:color w:val="000000" w:themeColor="text1"/>
                <w:sz w:val="22"/>
                <w:szCs w:val="22"/>
              </w:rPr>
              <w:t>Via Teleconference</w:t>
            </w:r>
          </w:p>
        </w:tc>
      </w:tr>
      <w:tr w:rsidR="00332CE2" w:rsidRPr="005B1318" w14:paraId="2E3A1C74" w14:textId="77777777" w:rsidTr="00EB29E7">
        <w:trPr>
          <w:trHeight w:val="288"/>
        </w:trPr>
        <w:tc>
          <w:tcPr>
            <w:tcW w:w="1408" w:type="pct"/>
            <w:shd w:val="clear" w:color="auto" w:fill="auto"/>
            <w:vAlign w:val="bottom"/>
          </w:tcPr>
          <w:p w14:paraId="57BFFD53" w14:textId="20494456" w:rsidR="00332CE2" w:rsidRPr="006E6ADD" w:rsidRDefault="00332CE2" w:rsidP="00332CE2">
            <w:pPr>
              <w:jc w:val="both"/>
              <w:rPr>
                <w:color w:val="000000" w:themeColor="text1"/>
                <w:sz w:val="22"/>
                <w:szCs w:val="22"/>
              </w:rPr>
            </w:pPr>
            <w:r w:rsidRPr="006E6ADD">
              <w:rPr>
                <w:color w:val="000000" w:themeColor="text1"/>
                <w:sz w:val="22"/>
                <w:szCs w:val="22"/>
              </w:rPr>
              <w:t>Lee, Jim</w:t>
            </w:r>
          </w:p>
        </w:tc>
        <w:tc>
          <w:tcPr>
            <w:tcW w:w="2205" w:type="pct"/>
            <w:gridSpan w:val="2"/>
            <w:shd w:val="clear" w:color="auto" w:fill="auto"/>
            <w:vAlign w:val="bottom"/>
          </w:tcPr>
          <w:p w14:paraId="7B6632FD" w14:textId="35CF5E33" w:rsidR="00332CE2" w:rsidRPr="006E6ADD" w:rsidRDefault="00332CE2" w:rsidP="00332CE2">
            <w:pPr>
              <w:jc w:val="both"/>
              <w:rPr>
                <w:color w:val="000000" w:themeColor="text1"/>
                <w:sz w:val="22"/>
                <w:szCs w:val="22"/>
              </w:rPr>
            </w:pPr>
            <w:r w:rsidRPr="006E6ADD">
              <w:rPr>
                <w:color w:val="000000" w:themeColor="text1"/>
                <w:sz w:val="22"/>
                <w:szCs w:val="22"/>
              </w:rPr>
              <w:t>CNP</w:t>
            </w:r>
          </w:p>
        </w:tc>
        <w:tc>
          <w:tcPr>
            <w:tcW w:w="1387" w:type="pct"/>
            <w:gridSpan w:val="2"/>
            <w:shd w:val="clear" w:color="auto" w:fill="auto"/>
            <w:vAlign w:val="bottom"/>
          </w:tcPr>
          <w:p w14:paraId="1ABF0BF3" w14:textId="77777777" w:rsidR="00332CE2" w:rsidRPr="005B1318" w:rsidRDefault="00332CE2" w:rsidP="00332CE2">
            <w:pPr>
              <w:jc w:val="both"/>
              <w:rPr>
                <w:color w:val="000000" w:themeColor="text1"/>
                <w:sz w:val="22"/>
                <w:szCs w:val="22"/>
                <w:highlight w:val="lightGray"/>
              </w:rPr>
            </w:pPr>
          </w:p>
        </w:tc>
      </w:tr>
      <w:tr w:rsidR="000D1189" w:rsidRPr="005B1318" w14:paraId="670CEF03" w14:textId="77777777" w:rsidTr="00EB29E7">
        <w:trPr>
          <w:trHeight w:val="288"/>
        </w:trPr>
        <w:tc>
          <w:tcPr>
            <w:tcW w:w="1408" w:type="pct"/>
            <w:shd w:val="clear" w:color="auto" w:fill="auto"/>
            <w:vAlign w:val="bottom"/>
          </w:tcPr>
          <w:p w14:paraId="636865F7" w14:textId="7AD73D4B" w:rsidR="000D1189" w:rsidRPr="006E6ADD" w:rsidRDefault="000D1189" w:rsidP="00332CE2">
            <w:pPr>
              <w:jc w:val="both"/>
              <w:rPr>
                <w:color w:val="000000" w:themeColor="text1"/>
                <w:sz w:val="22"/>
                <w:szCs w:val="22"/>
              </w:rPr>
            </w:pPr>
            <w:r>
              <w:rPr>
                <w:color w:val="000000" w:themeColor="text1"/>
                <w:sz w:val="22"/>
                <w:szCs w:val="22"/>
              </w:rPr>
              <w:t>Leverett, Travis</w:t>
            </w:r>
          </w:p>
        </w:tc>
        <w:tc>
          <w:tcPr>
            <w:tcW w:w="2205" w:type="pct"/>
            <w:gridSpan w:val="2"/>
            <w:shd w:val="clear" w:color="auto" w:fill="auto"/>
            <w:vAlign w:val="bottom"/>
          </w:tcPr>
          <w:p w14:paraId="371C9F5B" w14:textId="3E12564D" w:rsidR="000D1189" w:rsidRPr="006E6ADD" w:rsidRDefault="000D1189" w:rsidP="00332CE2">
            <w:pPr>
              <w:jc w:val="both"/>
              <w:rPr>
                <w:color w:val="000000" w:themeColor="text1"/>
                <w:sz w:val="22"/>
                <w:szCs w:val="22"/>
              </w:rPr>
            </w:pPr>
            <w:r>
              <w:rPr>
                <w:color w:val="000000" w:themeColor="text1"/>
                <w:sz w:val="22"/>
                <w:szCs w:val="22"/>
              </w:rPr>
              <w:t>WETT, LLC</w:t>
            </w:r>
          </w:p>
        </w:tc>
        <w:tc>
          <w:tcPr>
            <w:tcW w:w="1387" w:type="pct"/>
            <w:gridSpan w:val="2"/>
            <w:shd w:val="clear" w:color="auto" w:fill="auto"/>
            <w:vAlign w:val="bottom"/>
          </w:tcPr>
          <w:p w14:paraId="601A2BBE" w14:textId="60858B2F" w:rsidR="000D1189" w:rsidRPr="005B1318" w:rsidRDefault="000D1189" w:rsidP="00332CE2">
            <w:pPr>
              <w:jc w:val="both"/>
              <w:rPr>
                <w:color w:val="000000" w:themeColor="text1"/>
                <w:sz w:val="22"/>
                <w:szCs w:val="22"/>
                <w:highlight w:val="lightGray"/>
              </w:rPr>
            </w:pPr>
            <w:r w:rsidRPr="00F5433F">
              <w:rPr>
                <w:color w:val="000000" w:themeColor="text1"/>
                <w:sz w:val="22"/>
                <w:szCs w:val="22"/>
              </w:rPr>
              <w:t>Via Teleconference</w:t>
            </w:r>
          </w:p>
        </w:tc>
      </w:tr>
      <w:tr w:rsidR="00EA54FE" w:rsidRPr="005B1318" w14:paraId="28F83424" w14:textId="77777777" w:rsidTr="00EB29E7">
        <w:trPr>
          <w:trHeight w:val="288"/>
        </w:trPr>
        <w:tc>
          <w:tcPr>
            <w:tcW w:w="1408" w:type="pct"/>
            <w:shd w:val="clear" w:color="auto" w:fill="auto"/>
            <w:vAlign w:val="bottom"/>
          </w:tcPr>
          <w:p w14:paraId="394F9D78" w14:textId="37414C10" w:rsidR="00EA54FE" w:rsidRPr="00E73184" w:rsidRDefault="00EA54FE" w:rsidP="00332CE2">
            <w:pPr>
              <w:jc w:val="both"/>
              <w:rPr>
                <w:color w:val="000000" w:themeColor="text1"/>
                <w:sz w:val="22"/>
                <w:szCs w:val="22"/>
              </w:rPr>
            </w:pPr>
            <w:r w:rsidRPr="00E73184">
              <w:rPr>
                <w:color w:val="000000" w:themeColor="text1"/>
                <w:sz w:val="22"/>
                <w:szCs w:val="22"/>
              </w:rPr>
              <w:t>Levine, Jon</w:t>
            </w:r>
          </w:p>
        </w:tc>
        <w:tc>
          <w:tcPr>
            <w:tcW w:w="2205" w:type="pct"/>
            <w:gridSpan w:val="2"/>
            <w:shd w:val="clear" w:color="auto" w:fill="auto"/>
            <w:vAlign w:val="bottom"/>
          </w:tcPr>
          <w:p w14:paraId="3E58E327" w14:textId="1EA79184" w:rsidR="00EA54FE" w:rsidRPr="00E73184" w:rsidRDefault="00EA54FE" w:rsidP="00332CE2">
            <w:pPr>
              <w:jc w:val="both"/>
              <w:rPr>
                <w:color w:val="000000" w:themeColor="text1"/>
                <w:sz w:val="22"/>
                <w:szCs w:val="22"/>
              </w:rPr>
            </w:pPr>
            <w:r w:rsidRPr="00E73184">
              <w:rPr>
                <w:color w:val="000000" w:themeColor="text1"/>
                <w:sz w:val="22"/>
                <w:szCs w:val="22"/>
              </w:rPr>
              <w:t>Baker Botts</w:t>
            </w:r>
          </w:p>
        </w:tc>
        <w:tc>
          <w:tcPr>
            <w:tcW w:w="1387" w:type="pct"/>
            <w:gridSpan w:val="2"/>
            <w:shd w:val="clear" w:color="auto" w:fill="auto"/>
            <w:vAlign w:val="bottom"/>
          </w:tcPr>
          <w:p w14:paraId="730F31D9" w14:textId="1D8639E4" w:rsidR="00EA54FE" w:rsidRPr="00E73184" w:rsidRDefault="00EA54FE" w:rsidP="00332CE2">
            <w:pPr>
              <w:jc w:val="both"/>
              <w:rPr>
                <w:color w:val="000000" w:themeColor="text1"/>
                <w:sz w:val="22"/>
                <w:szCs w:val="22"/>
              </w:rPr>
            </w:pPr>
            <w:r w:rsidRPr="00E73184">
              <w:rPr>
                <w:color w:val="000000" w:themeColor="text1"/>
                <w:sz w:val="22"/>
                <w:szCs w:val="22"/>
              </w:rPr>
              <w:t>Via Teleconference</w:t>
            </w:r>
          </w:p>
        </w:tc>
      </w:tr>
      <w:tr w:rsidR="00E73184" w:rsidRPr="005B1318" w14:paraId="23A60DD5" w14:textId="77777777" w:rsidTr="00EB29E7">
        <w:trPr>
          <w:trHeight w:val="288"/>
        </w:trPr>
        <w:tc>
          <w:tcPr>
            <w:tcW w:w="1408" w:type="pct"/>
            <w:shd w:val="clear" w:color="auto" w:fill="auto"/>
            <w:vAlign w:val="bottom"/>
          </w:tcPr>
          <w:p w14:paraId="2BCCED6D" w14:textId="281F9684" w:rsidR="00E73184" w:rsidRPr="005B1318" w:rsidRDefault="00E73184" w:rsidP="00332CE2">
            <w:pPr>
              <w:jc w:val="both"/>
              <w:rPr>
                <w:color w:val="000000" w:themeColor="text1"/>
                <w:sz w:val="22"/>
                <w:szCs w:val="22"/>
                <w:highlight w:val="lightGray"/>
              </w:rPr>
            </w:pPr>
            <w:r w:rsidRPr="00E73184">
              <w:rPr>
                <w:color w:val="000000" w:themeColor="text1"/>
                <w:sz w:val="22"/>
                <w:szCs w:val="22"/>
              </w:rPr>
              <w:t>Loew, Beverly</w:t>
            </w:r>
          </w:p>
        </w:tc>
        <w:tc>
          <w:tcPr>
            <w:tcW w:w="2205" w:type="pct"/>
            <w:gridSpan w:val="2"/>
            <w:shd w:val="clear" w:color="auto" w:fill="auto"/>
            <w:vAlign w:val="bottom"/>
          </w:tcPr>
          <w:p w14:paraId="6FBD333B" w14:textId="09D678DE" w:rsidR="00E73184" w:rsidRPr="005B1318" w:rsidRDefault="0008493E" w:rsidP="00332CE2">
            <w:pPr>
              <w:jc w:val="both"/>
              <w:rPr>
                <w:color w:val="000000" w:themeColor="text1"/>
                <w:sz w:val="22"/>
                <w:szCs w:val="22"/>
                <w:highlight w:val="lightGray"/>
              </w:rPr>
            </w:pPr>
            <w:r w:rsidRPr="0008493E">
              <w:rPr>
                <w:color w:val="000000" w:themeColor="text1"/>
                <w:sz w:val="22"/>
                <w:szCs w:val="22"/>
              </w:rPr>
              <w:t>Eric Winters Goff, LLC</w:t>
            </w:r>
          </w:p>
        </w:tc>
        <w:tc>
          <w:tcPr>
            <w:tcW w:w="1387" w:type="pct"/>
            <w:gridSpan w:val="2"/>
            <w:shd w:val="clear" w:color="auto" w:fill="auto"/>
            <w:vAlign w:val="bottom"/>
          </w:tcPr>
          <w:p w14:paraId="486346F5" w14:textId="5EDE0AD0" w:rsidR="00E73184" w:rsidRPr="005B1318" w:rsidRDefault="00E73184" w:rsidP="00332CE2">
            <w:pPr>
              <w:jc w:val="both"/>
              <w:rPr>
                <w:color w:val="000000" w:themeColor="text1"/>
                <w:sz w:val="22"/>
                <w:szCs w:val="22"/>
                <w:highlight w:val="lightGray"/>
              </w:rPr>
            </w:pPr>
            <w:r w:rsidRPr="00F5433F">
              <w:rPr>
                <w:color w:val="000000" w:themeColor="text1"/>
                <w:sz w:val="22"/>
                <w:szCs w:val="22"/>
              </w:rPr>
              <w:t>Via Teleconference</w:t>
            </w:r>
          </w:p>
        </w:tc>
      </w:tr>
      <w:tr w:rsidR="00332CE2" w:rsidRPr="005B1318" w14:paraId="1ED8467B" w14:textId="77777777" w:rsidTr="00EB29E7">
        <w:trPr>
          <w:trHeight w:val="288"/>
        </w:trPr>
        <w:tc>
          <w:tcPr>
            <w:tcW w:w="1408" w:type="pct"/>
            <w:shd w:val="clear" w:color="auto" w:fill="auto"/>
            <w:vAlign w:val="bottom"/>
          </w:tcPr>
          <w:p w14:paraId="38147EE3" w14:textId="55CBB70E" w:rsidR="00332CE2" w:rsidRPr="00E73184" w:rsidRDefault="00332CE2" w:rsidP="00332CE2">
            <w:pPr>
              <w:jc w:val="both"/>
              <w:rPr>
                <w:color w:val="000000" w:themeColor="text1"/>
                <w:sz w:val="22"/>
                <w:szCs w:val="22"/>
              </w:rPr>
            </w:pPr>
            <w:r w:rsidRPr="00E73184">
              <w:rPr>
                <w:color w:val="000000" w:themeColor="text1"/>
                <w:sz w:val="22"/>
                <w:szCs w:val="22"/>
              </w:rPr>
              <w:t>Lotter, Eric</w:t>
            </w:r>
          </w:p>
        </w:tc>
        <w:tc>
          <w:tcPr>
            <w:tcW w:w="2205" w:type="pct"/>
            <w:gridSpan w:val="2"/>
            <w:shd w:val="clear" w:color="auto" w:fill="auto"/>
            <w:vAlign w:val="bottom"/>
          </w:tcPr>
          <w:p w14:paraId="055497DF" w14:textId="033A65B0" w:rsidR="00332CE2" w:rsidRPr="00E73184" w:rsidRDefault="00332CE2" w:rsidP="00332CE2">
            <w:pPr>
              <w:jc w:val="both"/>
              <w:rPr>
                <w:color w:val="000000" w:themeColor="text1"/>
                <w:sz w:val="22"/>
                <w:szCs w:val="22"/>
              </w:rPr>
            </w:pPr>
            <w:r w:rsidRPr="00E73184">
              <w:rPr>
                <w:color w:val="000000" w:themeColor="text1"/>
                <w:sz w:val="22"/>
                <w:szCs w:val="22"/>
              </w:rPr>
              <w:t>GridMonitor</w:t>
            </w:r>
          </w:p>
        </w:tc>
        <w:tc>
          <w:tcPr>
            <w:tcW w:w="1387" w:type="pct"/>
            <w:gridSpan w:val="2"/>
            <w:shd w:val="clear" w:color="auto" w:fill="auto"/>
            <w:vAlign w:val="bottom"/>
          </w:tcPr>
          <w:p w14:paraId="1952F6F1" w14:textId="34FE9C04" w:rsidR="00332CE2" w:rsidRPr="00E73184" w:rsidRDefault="008821ED" w:rsidP="00332CE2">
            <w:pPr>
              <w:jc w:val="both"/>
              <w:rPr>
                <w:color w:val="000000" w:themeColor="text1"/>
                <w:sz w:val="22"/>
                <w:szCs w:val="22"/>
              </w:rPr>
            </w:pPr>
            <w:r w:rsidRPr="00E73184">
              <w:rPr>
                <w:color w:val="000000" w:themeColor="text1"/>
                <w:sz w:val="22"/>
                <w:szCs w:val="22"/>
              </w:rPr>
              <w:t>Via Teleconference</w:t>
            </w:r>
          </w:p>
        </w:tc>
      </w:tr>
      <w:tr w:rsidR="00EA54FE" w:rsidRPr="005B1318" w14:paraId="2482F548" w14:textId="77777777" w:rsidTr="00EB29E7">
        <w:trPr>
          <w:trHeight w:val="288"/>
        </w:trPr>
        <w:tc>
          <w:tcPr>
            <w:tcW w:w="1408" w:type="pct"/>
            <w:shd w:val="clear" w:color="auto" w:fill="auto"/>
            <w:vAlign w:val="bottom"/>
          </w:tcPr>
          <w:p w14:paraId="6D02B4B7" w14:textId="655DBC13" w:rsidR="00EA54FE" w:rsidRPr="00E73184" w:rsidRDefault="00EA54FE" w:rsidP="0065137E">
            <w:pPr>
              <w:rPr>
                <w:color w:val="000000" w:themeColor="text1"/>
                <w:sz w:val="22"/>
                <w:szCs w:val="22"/>
              </w:rPr>
            </w:pPr>
            <w:r w:rsidRPr="00E73184">
              <w:rPr>
                <w:color w:val="000000" w:themeColor="text1"/>
                <w:sz w:val="22"/>
                <w:szCs w:val="22"/>
              </w:rPr>
              <w:t>Macaraeg, Tad</w:t>
            </w:r>
          </w:p>
        </w:tc>
        <w:tc>
          <w:tcPr>
            <w:tcW w:w="2205" w:type="pct"/>
            <w:gridSpan w:val="2"/>
            <w:shd w:val="clear" w:color="auto" w:fill="auto"/>
            <w:vAlign w:val="bottom"/>
          </w:tcPr>
          <w:p w14:paraId="1BDBB962" w14:textId="4C809455" w:rsidR="00EA54FE" w:rsidRPr="00E73184" w:rsidRDefault="00EA54FE" w:rsidP="0065137E">
            <w:pPr>
              <w:rPr>
                <w:color w:val="000000" w:themeColor="text1"/>
                <w:sz w:val="22"/>
                <w:szCs w:val="22"/>
              </w:rPr>
            </w:pPr>
            <w:r w:rsidRPr="00E73184">
              <w:rPr>
                <w:color w:val="000000" w:themeColor="text1"/>
                <w:sz w:val="22"/>
                <w:szCs w:val="22"/>
              </w:rPr>
              <w:t>Stem</w:t>
            </w:r>
          </w:p>
        </w:tc>
        <w:tc>
          <w:tcPr>
            <w:tcW w:w="1387" w:type="pct"/>
            <w:gridSpan w:val="2"/>
            <w:shd w:val="clear" w:color="auto" w:fill="auto"/>
            <w:vAlign w:val="bottom"/>
          </w:tcPr>
          <w:p w14:paraId="5763A377" w14:textId="7BC77145" w:rsidR="00EA54FE" w:rsidRPr="00E73184" w:rsidRDefault="00EA54FE" w:rsidP="00704F05">
            <w:pPr>
              <w:jc w:val="both"/>
              <w:rPr>
                <w:color w:val="000000" w:themeColor="text1"/>
                <w:sz w:val="22"/>
                <w:szCs w:val="22"/>
              </w:rPr>
            </w:pPr>
            <w:r w:rsidRPr="00E73184">
              <w:rPr>
                <w:color w:val="000000" w:themeColor="text1"/>
                <w:sz w:val="22"/>
                <w:szCs w:val="22"/>
              </w:rPr>
              <w:t>Via Teleconference</w:t>
            </w:r>
          </w:p>
        </w:tc>
      </w:tr>
      <w:tr w:rsidR="000D1189" w:rsidRPr="005B1318" w14:paraId="3C7CE6B9" w14:textId="77777777" w:rsidTr="00EB29E7">
        <w:trPr>
          <w:trHeight w:val="288"/>
        </w:trPr>
        <w:tc>
          <w:tcPr>
            <w:tcW w:w="1408" w:type="pct"/>
            <w:shd w:val="clear" w:color="auto" w:fill="auto"/>
            <w:vAlign w:val="bottom"/>
          </w:tcPr>
          <w:p w14:paraId="1C853937" w14:textId="08992F68" w:rsidR="000D1189" w:rsidRPr="000D1189" w:rsidRDefault="000D1189" w:rsidP="0065137E">
            <w:pPr>
              <w:rPr>
                <w:color w:val="000000" w:themeColor="text1"/>
                <w:sz w:val="22"/>
                <w:szCs w:val="22"/>
              </w:rPr>
            </w:pPr>
            <w:r w:rsidRPr="000D1189">
              <w:rPr>
                <w:color w:val="000000" w:themeColor="text1"/>
                <w:sz w:val="22"/>
                <w:szCs w:val="22"/>
              </w:rPr>
              <w:t>Mahajan, Yogesh</w:t>
            </w:r>
          </w:p>
        </w:tc>
        <w:tc>
          <w:tcPr>
            <w:tcW w:w="2205" w:type="pct"/>
            <w:gridSpan w:val="2"/>
            <w:shd w:val="clear" w:color="auto" w:fill="auto"/>
            <w:vAlign w:val="bottom"/>
          </w:tcPr>
          <w:p w14:paraId="3DF0A5C8" w14:textId="7D820AAA" w:rsidR="000D1189" w:rsidRPr="005B1318" w:rsidRDefault="000D1189" w:rsidP="0065137E">
            <w:pPr>
              <w:rPr>
                <w:color w:val="000000" w:themeColor="text1"/>
                <w:sz w:val="22"/>
                <w:szCs w:val="22"/>
                <w:highlight w:val="lightGray"/>
              </w:rPr>
            </w:pPr>
          </w:p>
        </w:tc>
        <w:tc>
          <w:tcPr>
            <w:tcW w:w="1387" w:type="pct"/>
            <w:gridSpan w:val="2"/>
            <w:shd w:val="clear" w:color="auto" w:fill="auto"/>
            <w:vAlign w:val="bottom"/>
          </w:tcPr>
          <w:p w14:paraId="5414C957" w14:textId="00E00D0E" w:rsidR="000D1189" w:rsidRPr="005B1318" w:rsidRDefault="000D1189" w:rsidP="00704F05">
            <w:pPr>
              <w:jc w:val="both"/>
              <w:rPr>
                <w:color w:val="000000" w:themeColor="text1"/>
                <w:sz w:val="22"/>
                <w:szCs w:val="22"/>
                <w:highlight w:val="lightGray"/>
              </w:rPr>
            </w:pPr>
            <w:r w:rsidRPr="00F5433F">
              <w:rPr>
                <w:color w:val="000000" w:themeColor="text1"/>
                <w:sz w:val="22"/>
                <w:szCs w:val="22"/>
              </w:rPr>
              <w:t>Via Teleconference</w:t>
            </w:r>
          </w:p>
        </w:tc>
      </w:tr>
      <w:tr w:rsidR="00AA1E38" w:rsidRPr="005B1318" w14:paraId="3BB626FB" w14:textId="77777777" w:rsidTr="00EB29E7">
        <w:trPr>
          <w:trHeight w:val="288"/>
        </w:trPr>
        <w:tc>
          <w:tcPr>
            <w:tcW w:w="1408" w:type="pct"/>
            <w:shd w:val="clear" w:color="auto" w:fill="auto"/>
            <w:vAlign w:val="bottom"/>
          </w:tcPr>
          <w:p w14:paraId="3DAFF01B" w14:textId="17D1B1B7" w:rsidR="00AA1E38" w:rsidRPr="00AA1E38" w:rsidRDefault="00AA1E38" w:rsidP="0065137E">
            <w:pPr>
              <w:rPr>
                <w:color w:val="000000" w:themeColor="text1"/>
                <w:sz w:val="22"/>
                <w:szCs w:val="22"/>
              </w:rPr>
            </w:pPr>
            <w:r w:rsidRPr="00AA1E38">
              <w:rPr>
                <w:color w:val="000000" w:themeColor="text1"/>
                <w:sz w:val="22"/>
                <w:szCs w:val="22"/>
              </w:rPr>
              <w:t>Martin, Loretto</w:t>
            </w:r>
          </w:p>
        </w:tc>
        <w:tc>
          <w:tcPr>
            <w:tcW w:w="2205" w:type="pct"/>
            <w:gridSpan w:val="2"/>
            <w:shd w:val="clear" w:color="auto" w:fill="auto"/>
            <w:vAlign w:val="bottom"/>
          </w:tcPr>
          <w:p w14:paraId="219B1EB7" w14:textId="0B1A117E" w:rsidR="00AA1E38" w:rsidRPr="00AA1E38" w:rsidRDefault="00AA1E38" w:rsidP="0065137E">
            <w:pPr>
              <w:rPr>
                <w:color w:val="000000" w:themeColor="text1"/>
                <w:sz w:val="22"/>
                <w:szCs w:val="22"/>
              </w:rPr>
            </w:pPr>
            <w:r w:rsidRPr="00AA1E38">
              <w:rPr>
                <w:color w:val="000000" w:themeColor="text1"/>
                <w:sz w:val="22"/>
                <w:szCs w:val="22"/>
              </w:rPr>
              <w:t>NRG</w:t>
            </w:r>
          </w:p>
        </w:tc>
        <w:tc>
          <w:tcPr>
            <w:tcW w:w="1387" w:type="pct"/>
            <w:gridSpan w:val="2"/>
            <w:shd w:val="clear" w:color="auto" w:fill="auto"/>
            <w:vAlign w:val="bottom"/>
          </w:tcPr>
          <w:p w14:paraId="56F62354" w14:textId="021DD49D" w:rsidR="00AA1E38" w:rsidRPr="00F5433F" w:rsidRDefault="00AA1E38" w:rsidP="00704F05">
            <w:pPr>
              <w:jc w:val="both"/>
              <w:rPr>
                <w:color w:val="000000" w:themeColor="text1"/>
                <w:sz w:val="22"/>
                <w:szCs w:val="22"/>
              </w:rPr>
            </w:pPr>
            <w:r w:rsidRPr="00F5433F">
              <w:rPr>
                <w:color w:val="000000" w:themeColor="text1"/>
                <w:sz w:val="22"/>
                <w:szCs w:val="22"/>
              </w:rPr>
              <w:t>Via Teleconference</w:t>
            </w:r>
          </w:p>
        </w:tc>
      </w:tr>
      <w:tr w:rsidR="006224C1" w:rsidRPr="005B1318" w14:paraId="778BC19B" w14:textId="77777777" w:rsidTr="00EB29E7">
        <w:trPr>
          <w:trHeight w:val="288"/>
        </w:trPr>
        <w:tc>
          <w:tcPr>
            <w:tcW w:w="1408" w:type="pct"/>
            <w:shd w:val="clear" w:color="auto" w:fill="auto"/>
            <w:vAlign w:val="bottom"/>
          </w:tcPr>
          <w:p w14:paraId="3FB053AB" w14:textId="77777777" w:rsidR="006224C1" w:rsidRPr="00E73184" w:rsidRDefault="006224C1" w:rsidP="00704F05">
            <w:pPr>
              <w:jc w:val="both"/>
              <w:rPr>
                <w:color w:val="000000" w:themeColor="text1"/>
                <w:sz w:val="22"/>
                <w:szCs w:val="22"/>
              </w:rPr>
            </w:pPr>
            <w:r w:rsidRPr="00E73184">
              <w:rPr>
                <w:color w:val="000000" w:themeColor="text1"/>
                <w:sz w:val="22"/>
                <w:szCs w:val="22"/>
              </w:rPr>
              <w:t>McClellan, Suzi</w:t>
            </w:r>
          </w:p>
        </w:tc>
        <w:tc>
          <w:tcPr>
            <w:tcW w:w="2205" w:type="pct"/>
            <w:gridSpan w:val="2"/>
            <w:shd w:val="clear" w:color="auto" w:fill="auto"/>
            <w:vAlign w:val="bottom"/>
          </w:tcPr>
          <w:p w14:paraId="6A868F6D" w14:textId="77777777" w:rsidR="006224C1" w:rsidRPr="00E73184" w:rsidRDefault="006224C1" w:rsidP="00704F05">
            <w:pPr>
              <w:jc w:val="both"/>
              <w:rPr>
                <w:color w:val="000000" w:themeColor="text1"/>
                <w:sz w:val="22"/>
                <w:szCs w:val="22"/>
              </w:rPr>
            </w:pPr>
            <w:r w:rsidRPr="00E73184">
              <w:rPr>
                <w:color w:val="000000" w:themeColor="text1"/>
                <w:sz w:val="22"/>
                <w:szCs w:val="22"/>
              </w:rPr>
              <w:t>Good Company Associates</w:t>
            </w:r>
          </w:p>
        </w:tc>
        <w:tc>
          <w:tcPr>
            <w:tcW w:w="1387" w:type="pct"/>
            <w:gridSpan w:val="2"/>
            <w:shd w:val="clear" w:color="auto" w:fill="auto"/>
            <w:vAlign w:val="bottom"/>
          </w:tcPr>
          <w:p w14:paraId="47392D4D" w14:textId="027A4649" w:rsidR="006224C1" w:rsidRPr="00E73184" w:rsidRDefault="000F2138" w:rsidP="00704F05">
            <w:pPr>
              <w:jc w:val="both"/>
              <w:rPr>
                <w:color w:val="000000" w:themeColor="text1"/>
                <w:sz w:val="22"/>
                <w:szCs w:val="22"/>
              </w:rPr>
            </w:pPr>
            <w:r w:rsidRPr="00E73184">
              <w:rPr>
                <w:color w:val="000000" w:themeColor="text1"/>
                <w:sz w:val="22"/>
                <w:szCs w:val="22"/>
              </w:rPr>
              <w:t>Via Teleconference</w:t>
            </w:r>
          </w:p>
        </w:tc>
      </w:tr>
      <w:tr w:rsidR="00F5433F" w:rsidRPr="005B1318" w14:paraId="3C220DF2" w14:textId="77777777" w:rsidTr="00EB29E7">
        <w:trPr>
          <w:trHeight w:val="288"/>
        </w:trPr>
        <w:tc>
          <w:tcPr>
            <w:tcW w:w="1408" w:type="pct"/>
            <w:shd w:val="clear" w:color="auto" w:fill="auto"/>
            <w:vAlign w:val="bottom"/>
          </w:tcPr>
          <w:p w14:paraId="36F23CB0" w14:textId="3A4328DB" w:rsidR="00F5433F" w:rsidRPr="00F5433F" w:rsidRDefault="00F5433F" w:rsidP="00704F05">
            <w:pPr>
              <w:jc w:val="both"/>
              <w:rPr>
                <w:color w:val="000000" w:themeColor="text1"/>
                <w:sz w:val="22"/>
                <w:szCs w:val="22"/>
              </w:rPr>
            </w:pPr>
            <w:r>
              <w:rPr>
                <w:color w:val="000000" w:themeColor="text1"/>
                <w:sz w:val="22"/>
                <w:szCs w:val="22"/>
              </w:rPr>
              <w:t>McDonald, Jeff</w:t>
            </w:r>
          </w:p>
        </w:tc>
        <w:tc>
          <w:tcPr>
            <w:tcW w:w="2205" w:type="pct"/>
            <w:gridSpan w:val="2"/>
            <w:shd w:val="clear" w:color="auto" w:fill="auto"/>
            <w:vAlign w:val="bottom"/>
          </w:tcPr>
          <w:p w14:paraId="060EFE5D" w14:textId="0037BC23" w:rsidR="00F5433F" w:rsidRPr="00F5433F" w:rsidRDefault="00F5433F" w:rsidP="00704F05">
            <w:pPr>
              <w:jc w:val="both"/>
              <w:rPr>
                <w:color w:val="000000" w:themeColor="text1"/>
                <w:sz w:val="22"/>
                <w:szCs w:val="22"/>
              </w:rPr>
            </w:pPr>
            <w:r>
              <w:rPr>
                <w:color w:val="000000" w:themeColor="text1"/>
                <w:sz w:val="22"/>
                <w:szCs w:val="22"/>
              </w:rPr>
              <w:t>Potomac Economics</w:t>
            </w:r>
          </w:p>
        </w:tc>
        <w:tc>
          <w:tcPr>
            <w:tcW w:w="1387" w:type="pct"/>
            <w:gridSpan w:val="2"/>
            <w:shd w:val="clear" w:color="auto" w:fill="auto"/>
            <w:vAlign w:val="bottom"/>
          </w:tcPr>
          <w:p w14:paraId="0840E1C6" w14:textId="77777777" w:rsidR="00F5433F" w:rsidRPr="00F5433F" w:rsidRDefault="00F5433F" w:rsidP="00704F05">
            <w:pPr>
              <w:jc w:val="both"/>
              <w:rPr>
                <w:color w:val="000000" w:themeColor="text1"/>
                <w:sz w:val="22"/>
                <w:szCs w:val="22"/>
              </w:rPr>
            </w:pPr>
          </w:p>
        </w:tc>
      </w:tr>
      <w:tr w:rsidR="00120440" w:rsidRPr="005B1318" w14:paraId="7365FCEB" w14:textId="77777777" w:rsidTr="00EB29E7">
        <w:trPr>
          <w:trHeight w:val="288"/>
        </w:trPr>
        <w:tc>
          <w:tcPr>
            <w:tcW w:w="1408" w:type="pct"/>
            <w:shd w:val="clear" w:color="auto" w:fill="auto"/>
            <w:vAlign w:val="bottom"/>
          </w:tcPr>
          <w:p w14:paraId="66DDC9E2" w14:textId="55F70247" w:rsidR="00120440" w:rsidRPr="00F5433F" w:rsidRDefault="00120440" w:rsidP="00704F05">
            <w:pPr>
              <w:jc w:val="both"/>
              <w:rPr>
                <w:color w:val="000000" w:themeColor="text1"/>
                <w:sz w:val="22"/>
                <w:szCs w:val="22"/>
              </w:rPr>
            </w:pPr>
            <w:r w:rsidRPr="00F5433F">
              <w:rPr>
                <w:color w:val="000000" w:themeColor="text1"/>
                <w:sz w:val="22"/>
                <w:szCs w:val="22"/>
              </w:rPr>
              <w:t>McKeever, Debbie</w:t>
            </w:r>
          </w:p>
        </w:tc>
        <w:tc>
          <w:tcPr>
            <w:tcW w:w="2205" w:type="pct"/>
            <w:gridSpan w:val="2"/>
            <w:shd w:val="clear" w:color="auto" w:fill="auto"/>
            <w:vAlign w:val="bottom"/>
          </w:tcPr>
          <w:p w14:paraId="6596D19E" w14:textId="0F4350C1" w:rsidR="00120440" w:rsidRPr="00F5433F" w:rsidRDefault="00120440" w:rsidP="00704F05">
            <w:pPr>
              <w:jc w:val="both"/>
              <w:rPr>
                <w:color w:val="000000" w:themeColor="text1"/>
                <w:sz w:val="22"/>
                <w:szCs w:val="22"/>
              </w:rPr>
            </w:pPr>
            <w:r w:rsidRPr="00F5433F">
              <w:rPr>
                <w:color w:val="000000" w:themeColor="text1"/>
                <w:sz w:val="22"/>
                <w:szCs w:val="22"/>
              </w:rPr>
              <w:t>Oncor</w:t>
            </w:r>
          </w:p>
        </w:tc>
        <w:tc>
          <w:tcPr>
            <w:tcW w:w="1387" w:type="pct"/>
            <w:gridSpan w:val="2"/>
            <w:shd w:val="clear" w:color="auto" w:fill="auto"/>
            <w:vAlign w:val="bottom"/>
          </w:tcPr>
          <w:p w14:paraId="65F49787" w14:textId="084ACEC9" w:rsidR="00120440" w:rsidRPr="00F5433F" w:rsidRDefault="00F5433F" w:rsidP="00704F05">
            <w:pPr>
              <w:jc w:val="both"/>
              <w:rPr>
                <w:color w:val="000000" w:themeColor="text1"/>
                <w:sz w:val="22"/>
                <w:szCs w:val="22"/>
              </w:rPr>
            </w:pPr>
            <w:r w:rsidRPr="00F5433F">
              <w:rPr>
                <w:color w:val="000000" w:themeColor="text1"/>
                <w:sz w:val="22"/>
                <w:szCs w:val="22"/>
              </w:rPr>
              <w:t>Via Teleconference</w:t>
            </w:r>
          </w:p>
        </w:tc>
      </w:tr>
      <w:tr w:rsidR="000658BC" w:rsidRPr="005B1318" w14:paraId="332E19EF" w14:textId="77777777" w:rsidTr="00EB29E7">
        <w:trPr>
          <w:trHeight w:val="288"/>
        </w:trPr>
        <w:tc>
          <w:tcPr>
            <w:tcW w:w="1408" w:type="pct"/>
            <w:shd w:val="clear" w:color="auto" w:fill="auto"/>
            <w:vAlign w:val="bottom"/>
          </w:tcPr>
          <w:p w14:paraId="394898D5" w14:textId="72830034" w:rsidR="000658BC" w:rsidRPr="006E6ADD" w:rsidRDefault="000658BC" w:rsidP="00704F05">
            <w:pPr>
              <w:jc w:val="both"/>
              <w:rPr>
                <w:color w:val="000000" w:themeColor="text1"/>
                <w:sz w:val="22"/>
                <w:szCs w:val="22"/>
              </w:rPr>
            </w:pPr>
            <w:r w:rsidRPr="006E6ADD">
              <w:rPr>
                <w:color w:val="000000" w:themeColor="text1"/>
                <w:sz w:val="22"/>
                <w:szCs w:val="22"/>
              </w:rPr>
              <w:t>McMurray, Creighton</w:t>
            </w:r>
          </w:p>
        </w:tc>
        <w:tc>
          <w:tcPr>
            <w:tcW w:w="2205" w:type="pct"/>
            <w:gridSpan w:val="2"/>
            <w:shd w:val="clear" w:color="auto" w:fill="auto"/>
            <w:vAlign w:val="bottom"/>
          </w:tcPr>
          <w:p w14:paraId="311BF7AD" w14:textId="3A892787" w:rsidR="000658BC" w:rsidRPr="006E6ADD" w:rsidRDefault="00190714" w:rsidP="00704F05">
            <w:pPr>
              <w:jc w:val="both"/>
              <w:rPr>
                <w:color w:val="000000" w:themeColor="text1"/>
                <w:sz w:val="22"/>
                <w:szCs w:val="22"/>
              </w:rPr>
            </w:pPr>
            <w:r w:rsidRPr="006E6ADD">
              <w:rPr>
                <w:color w:val="000000" w:themeColor="text1"/>
                <w:sz w:val="22"/>
                <w:szCs w:val="22"/>
              </w:rPr>
              <w:t>Spencer Fane</w:t>
            </w:r>
          </w:p>
        </w:tc>
        <w:tc>
          <w:tcPr>
            <w:tcW w:w="1387" w:type="pct"/>
            <w:gridSpan w:val="2"/>
            <w:shd w:val="clear" w:color="auto" w:fill="auto"/>
            <w:vAlign w:val="bottom"/>
          </w:tcPr>
          <w:p w14:paraId="18F96897" w14:textId="62E03AD9" w:rsidR="000658BC" w:rsidRPr="005B1318" w:rsidRDefault="000658BC" w:rsidP="00704F05">
            <w:pPr>
              <w:jc w:val="both"/>
              <w:rPr>
                <w:color w:val="000000" w:themeColor="text1"/>
                <w:sz w:val="22"/>
                <w:szCs w:val="22"/>
                <w:highlight w:val="lightGray"/>
              </w:rPr>
            </w:pPr>
          </w:p>
        </w:tc>
      </w:tr>
      <w:tr w:rsidR="009A1F0C" w:rsidRPr="005B1318" w14:paraId="7DE71C8D" w14:textId="77777777" w:rsidTr="00EB29E7">
        <w:trPr>
          <w:trHeight w:val="288"/>
        </w:trPr>
        <w:tc>
          <w:tcPr>
            <w:tcW w:w="1408" w:type="pct"/>
            <w:shd w:val="clear" w:color="auto" w:fill="auto"/>
            <w:vAlign w:val="bottom"/>
          </w:tcPr>
          <w:p w14:paraId="57976649" w14:textId="78CB0211" w:rsidR="009A1F0C" w:rsidRPr="00BD64F7" w:rsidRDefault="009A1F0C" w:rsidP="00704F05">
            <w:pPr>
              <w:jc w:val="both"/>
              <w:rPr>
                <w:color w:val="000000" w:themeColor="text1"/>
                <w:sz w:val="22"/>
                <w:szCs w:val="22"/>
              </w:rPr>
            </w:pPr>
            <w:r w:rsidRPr="00BD64F7">
              <w:rPr>
                <w:color w:val="000000" w:themeColor="text1"/>
                <w:sz w:val="22"/>
                <w:szCs w:val="22"/>
              </w:rPr>
              <w:t>Melaerts, Sebastien</w:t>
            </w:r>
          </w:p>
        </w:tc>
        <w:tc>
          <w:tcPr>
            <w:tcW w:w="2205" w:type="pct"/>
            <w:gridSpan w:val="2"/>
            <w:shd w:val="clear" w:color="auto" w:fill="auto"/>
            <w:vAlign w:val="bottom"/>
          </w:tcPr>
          <w:p w14:paraId="663BE671" w14:textId="3F919826" w:rsidR="009A1F0C" w:rsidRPr="00BD64F7" w:rsidRDefault="009A1F0C" w:rsidP="00704F05">
            <w:pPr>
              <w:jc w:val="both"/>
              <w:rPr>
                <w:color w:val="000000" w:themeColor="text1"/>
                <w:sz w:val="22"/>
                <w:szCs w:val="22"/>
              </w:rPr>
            </w:pPr>
            <w:r w:rsidRPr="00BD64F7">
              <w:rPr>
                <w:color w:val="000000" w:themeColor="text1"/>
                <w:sz w:val="22"/>
                <w:szCs w:val="22"/>
              </w:rPr>
              <w:t>61Commodities</w:t>
            </w:r>
          </w:p>
        </w:tc>
        <w:tc>
          <w:tcPr>
            <w:tcW w:w="1387" w:type="pct"/>
            <w:gridSpan w:val="2"/>
            <w:shd w:val="clear" w:color="auto" w:fill="auto"/>
            <w:vAlign w:val="bottom"/>
          </w:tcPr>
          <w:p w14:paraId="23047AC8" w14:textId="4F86C8E4" w:rsidR="009A1F0C" w:rsidRPr="00BD64F7" w:rsidRDefault="009A1F0C" w:rsidP="00704F05">
            <w:pPr>
              <w:jc w:val="both"/>
              <w:rPr>
                <w:color w:val="000000" w:themeColor="text1"/>
                <w:sz w:val="22"/>
                <w:szCs w:val="22"/>
              </w:rPr>
            </w:pPr>
            <w:r w:rsidRPr="00BD64F7">
              <w:rPr>
                <w:color w:val="000000" w:themeColor="text1"/>
                <w:sz w:val="22"/>
                <w:szCs w:val="22"/>
              </w:rPr>
              <w:t>Via Teleconference</w:t>
            </w:r>
          </w:p>
        </w:tc>
      </w:tr>
      <w:tr w:rsidR="00CC7572" w:rsidRPr="005B1318" w14:paraId="7AD470B8" w14:textId="77777777" w:rsidTr="00EB29E7">
        <w:trPr>
          <w:trHeight w:val="288"/>
        </w:trPr>
        <w:tc>
          <w:tcPr>
            <w:tcW w:w="1408" w:type="pct"/>
            <w:shd w:val="clear" w:color="auto" w:fill="auto"/>
            <w:vAlign w:val="bottom"/>
          </w:tcPr>
          <w:p w14:paraId="74C8C11B" w14:textId="2E1F7AC7" w:rsidR="00CC7572" w:rsidRPr="00CC7572" w:rsidRDefault="00CC7572" w:rsidP="00704F05">
            <w:pPr>
              <w:jc w:val="both"/>
              <w:rPr>
                <w:color w:val="000000" w:themeColor="text1"/>
                <w:sz w:val="22"/>
                <w:szCs w:val="22"/>
              </w:rPr>
            </w:pPr>
            <w:r w:rsidRPr="00CC7572">
              <w:rPr>
                <w:color w:val="000000" w:themeColor="text1"/>
                <w:sz w:val="22"/>
                <w:szCs w:val="22"/>
              </w:rPr>
              <w:t>Midkiff-Prologis, Justin</w:t>
            </w:r>
          </w:p>
        </w:tc>
        <w:tc>
          <w:tcPr>
            <w:tcW w:w="2205" w:type="pct"/>
            <w:gridSpan w:val="2"/>
            <w:shd w:val="clear" w:color="auto" w:fill="auto"/>
            <w:vAlign w:val="bottom"/>
          </w:tcPr>
          <w:p w14:paraId="54A5226B" w14:textId="383C7752" w:rsidR="00CC7572" w:rsidRPr="00CC7572" w:rsidRDefault="00CC7572" w:rsidP="00704F05">
            <w:pPr>
              <w:jc w:val="both"/>
              <w:rPr>
                <w:color w:val="000000" w:themeColor="text1"/>
                <w:sz w:val="22"/>
                <w:szCs w:val="22"/>
              </w:rPr>
            </w:pPr>
            <w:r w:rsidRPr="00CC7572">
              <w:rPr>
                <w:color w:val="000000" w:themeColor="text1"/>
                <w:sz w:val="22"/>
                <w:szCs w:val="22"/>
              </w:rPr>
              <w:t>Prologis Energy</w:t>
            </w:r>
          </w:p>
        </w:tc>
        <w:tc>
          <w:tcPr>
            <w:tcW w:w="1387" w:type="pct"/>
            <w:gridSpan w:val="2"/>
            <w:shd w:val="clear" w:color="auto" w:fill="auto"/>
            <w:vAlign w:val="bottom"/>
          </w:tcPr>
          <w:p w14:paraId="5E263537" w14:textId="02BA5770"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A83B4A" w:rsidRPr="005B1318" w14:paraId="648EA7FF" w14:textId="77777777" w:rsidTr="00EB29E7">
        <w:trPr>
          <w:trHeight w:val="288"/>
        </w:trPr>
        <w:tc>
          <w:tcPr>
            <w:tcW w:w="1408" w:type="pct"/>
            <w:shd w:val="clear" w:color="auto" w:fill="auto"/>
            <w:vAlign w:val="bottom"/>
          </w:tcPr>
          <w:p w14:paraId="063E50B6" w14:textId="50EC2E0C" w:rsidR="00A83B4A" w:rsidRPr="00E73184" w:rsidRDefault="00A83B4A" w:rsidP="00704F05">
            <w:pPr>
              <w:jc w:val="both"/>
              <w:rPr>
                <w:color w:val="000000" w:themeColor="text1"/>
                <w:sz w:val="22"/>
                <w:szCs w:val="22"/>
              </w:rPr>
            </w:pPr>
            <w:r w:rsidRPr="00E73184">
              <w:rPr>
                <w:color w:val="000000" w:themeColor="text1"/>
                <w:sz w:val="22"/>
                <w:szCs w:val="22"/>
              </w:rPr>
              <w:t>Miller, Alex</w:t>
            </w:r>
            <w:r w:rsidR="00B24AC9" w:rsidRPr="00E73184">
              <w:rPr>
                <w:color w:val="000000" w:themeColor="text1"/>
                <w:sz w:val="22"/>
                <w:szCs w:val="22"/>
              </w:rPr>
              <w:t xml:space="preserve"> </w:t>
            </w:r>
          </w:p>
        </w:tc>
        <w:tc>
          <w:tcPr>
            <w:tcW w:w="2205" w:type="pct"/>
            <w:gridSpan w:val="2"/>
            <w:shd w:val="clear" w:color="auto" w:fill="auto"/>
            <w:vAlign w:val="bottom"/>
          </w:tcPr>
          <w:p w14:paraId="1FAB04F3" w14:textId="5A961CC6" w:rsidR="00A83B4A" w:rsidRPr="00E73184" w:rsidRDefault="00A83B4A" w:rsidP="00704F05">
            <w:pPr>
              <w:jc w:val="both"/>
              <w:rPr>
                <w:color w:val="000000" w:themeColor="text1"/>
                <w:sz w:val="22"/>
                <w:szCs w:val="22"/>
              </w:rPr>
            </w:pPr>
            <w:r w:rsidRPr="00E73184">
              <w:rPr>
                <w:color w:val="000000" w:themeColor="text1"/>
                <w:sz w:val="22"/>
                <w:szCs w:val="22"/>
              </w:rPr>
              <w:t>EDF Renewables</w:t>
            </w:r>
          </w:p>
        </w:tc>
        <w:tc>
          <w:tcPr>
            <w:tcW w:w="1387" w:type="pct"/>
            <w:gridSpan w:val="2"/>
            <w:shd w:val="clear" w:color="auto" w:fill="auto"/>
            <w:vAlign w:val="bottom"/>
          </w:tcPr>
          <w:p w14:paraId="7EE9A5E8" w14:textId="5C2EB476" w:rsidR="00A83B4A" w:rsidRPr="00E73184" w:rsidRDefault="005938CE" w:rsidP="00704F05">
            <w:pPr>
              <w:jc w:val="both"/>
              <w:rPr>
                <w:color w:val="000000" w:themeColor="text1"/>
                <w:sz w:val="22"/>
                <w:szCs w:val="22"/>
              </w:rPr>
            </w:pPr>
            <w:r w:rsidRPr="00E73184">
              <w:rPr>
                <w:color w:val="000000" w:themeColor="text1"/>
                <w:sz w:val="22"/>
                <w:szCs w:val="22"/>
              </w:rPr>
              <w:t>Via Teleconference</w:t>
            </w:r>
          </w:p>
        </w:tc>
      </w:tr>
      <w:tr w:rsidR="00045627" w:rsidRPr="005B1318" w14:paraId="6BB7060F" w14:textId="77777777" w:rsidTr="00EB29E7">
        <w:trPr>
          <w:trHeight w:val="288"/>
        </w:trPr>
        <w:tc>
          <w:tcPr>
            <w:tcW w:w="1408" w:type="pct"/>
            <w:shd w:val="clear" w:color="auto" w:fill="auto"/>
            <w:vAlign w:val="bottom"/>
          </w:tcPr>
          <w:p w14:paraId="32E9163D" w14:textId="41C811EC" w:rsidR="00045627" w:rsidRPr="00E73184" w:rsidRDefault="00045627" w:rsidP="00704F05">
            <w:pPr>
              <w:jc w:val="both"/>
              <w:rPr>
                <w:color w:val="000000" w:themeColor="text1"/>
                <w:sz w:val="22"/>
                <w:szCs w:val="22"/>
              </w:rPr>
            </w:pPr>
            <w:r w:rsidRPr="00E73184">
              <w:rPr>
                <w:color w:val="000000" w:themeColor="text1"/>
                <w:sz w:val="22"/>
                <w:szCs w:val="22"/>
              </w:rPr>
              <w:t>Morris, Sandy</w:t>
            </w:r>
          </w:p>
        </w:tc>
        <w:tc>
          <w:tcPr>
            <w:tcW w:w="2205" w:type="pct"/>
            <w:gridSpan w:val="2"/>
            <w:shd w:val="clear" w:color="auto" w:fill="auto"/>
            <w:vAlign w:val="bottom"/>
          </w:tcPr>
          <w:p w14:paraId="3306DE67" w14:textId="3A8A8DAE" w:rsidR="00045627" w:rsidRPr="00E73184" w:rsidRDefault="00045627" w:rsidP="00704F05">
            <w:pPr>
              <w:jc w:val="both"/>
              <w:rPr>
                <w:color w:val="000000" w:themeColor="text1"/>
                <w:sz w:val="22"/>
                <w:szCs w:val="22"/>
              </w:rPr>
            </w:pPr>
            <w:r w:rsidRPr="00E73184">
              <w:rPr>
                <w:color w:val="000000" w:themeColor="text1"/>
                <w:sz w:val="22"/>
                <w:szCs w:val="22"/>
              </w:rPr>
              <w:t>WETT</w:t>
            </w:r>
          </w:p>
        </w:tc>
        <w:tc>
          <w:tcPr>
            <w:tcW w:w="1387" w:type="pct"/>
            <w:gridSpan w:val="2"/>
            <w:shd w:val="clear" w:color="auto" w:fill="auto"/>
            <w:vAlign w:val="bottom"/>
          </w:tcPr>
          <w:p w14:paraId="298EF0C2" w14:textId="4165E8F2" w:rsidR="00045627" w:rsidRPr="00E73184" w:rsidRDefault="00E058BB" w:rsidP="00704F05">
            <w:pPr>
              <w:jc w:val="both"/>
              <w:rPr>
                <w:color w:val="000000" w:themeColor="text1"/>
                <w:sz w:val="22"/>
                <w:szCs w:val="22"/>
              </w:rPr>
            </w:pPr>
            <w:r w:rsidRPr="00E73184">
              <w:rPr>
                <w:color w:val="000000" w:themeColor="text1"/>
                <w:sz w:val="22"/>
                <w:szCs w:val="22"/>
              </w:rPr>
              <w:t>Via Teleconference</w:t>
            </w:r>
          </w:p>
        </w:tc>
      </w:tr>
      <w:tr w:rsidR="000F2138" w:rsidRPr="005B1318" w14:paraId="408B09C1" w14:textId="77777777" w:rsidTr="00EB29E7">
        <w:trPr>
          <w:trHeight w:val="288"/>
        </w:trPr>
        <w:tc>
          <w:tcPr>
            <w:tcW w:w="1408" w:type="pct"/>
            <w:shd w:val="clear" w:color="auto" w:fill="auto"/>
            <w:vAlign w:val="bottom"/>
          </w:tcPr>
          <w:p w14:paraId="789CBF51" w14:textId="3506D73F" w:rsidR="000F2138" w:rsidRPr="000D1189" w:rsidRDefault="000F2138" w:rsidP="00704F05">
            <w:pPr>
              <w:jc w:val="both"/>
              <w:rPr>
                <w:color w:val="000000" w:themeColor="text1"/>
                <w:sz w:val="22"/>
                <w:szCs w:val="22"/>
              </w:rPr>
            </w:pPr>
            <w:r w:rsidRPr="000D1189">
              <w:rPr>
                <w:color w:val="000000" w:themeColor="text1"/>
                <w:sz w:val="22"/>
                <w:szCs w:val="22"/>
              </w:rPr>
              <w:t>Nicholson, Tyler</w:t>
            </w:r>
          </w:p>
        </w:tc>
        <w:tc>
          <w:tcPr>
            <w:tcW w:w="2205" w:type="pct"/>
            <w:gridSpan w:val="2"/>
            <w:shd w:val="clear" w:color="auto" w:fill="auto"/>
            <w:vAlign w:val="bottom"/>
          </w:tcPr>
          <w:p w14:paraId="306491DE" w14:textId="123FE158" w:rsidR="000F2138" w:rsidRPr="000D1189" w:rsidRDefault="000F2138" w:rsidP="00704F05">
            <w:pPr>
              <w:jc w:val="both"/>
              <w:rPr>
                <w:color w:val="000000" w:themeColor="text1"/>
                <w:sz w:val="22"/>
                <w:szCs w:val="22"/>
              </w:rPr>
            </w:pPr>
            <w:r w:rsidRPr="000D1189">
              <w:rPr>
                <w:color w:val="000000" w:themeColor="text1"/>
                <w:sz w:val="22"/>
                <w:szCs w:val="22"/>
              </w:rPr>
              <w:t>PUCT</w:t>
            </w:r>
          </w:p>
        </w:tc>
        <w:tc>
          <w:tcPr>
            <w:tcW w:w="1387" w:type="pct"/>
            <w:gridSpan w:val="2"/>
            <w:shd w:val="clear" w:color="auto" w:fill="auto"/>
            <w:vAlign w:val="bottom"/>
          </w:tcPr>
          <w:p w14:paraId="1D3CCCD7" w14:textId="37B49701" w:rsidR="000F2138" w:rsidRPr="000D1189" w:rsidRDefault="000F2138" w:rsidP="00704F05">
            <w:pPr>
              <w:jc w:val="both"/>
              <w:rPr>
                <w:color w:val="000000" w:themeColor="text1"/>
                <w:sz w:val="22"/>
                <w:szCs w:val="22"/>
              </w:rPr>
            </w:pPr>
            <w:r w:rsidRPr="000D1189">
              <w:rPr>
                <w:color w:val="000000" w:themeColor="text1"/>
                <w:sz w:val="22"/>
                <w:szCs w:val="22"/>
              </w:rPr>
              <w:t>Via Teleconference</w:t>
            </w:r>
          </w:p>
        </w:tc>
      </w:tr>
      <w:tr w:rsidR="006E6ADD" w:rsidRPr="005B1318" w14:paraId="718EE33F" w14:textId="77777777" w:rsidTr="00EB29E7">
        <w:trPr>
          <w:trHeight w:val="288"/>
        </w:trPr>
        <w:tc>
          <w:tcPr>
            <w:tcW w:w="1408" w:type="pct"/>
            <w:shd w:val="clear" w:color="auto" w:fill="auto"/>
            <w:vAlign w:val="bottom"/>
          </w:tcPr>
          <w:p w14:paraId="3FCED12F" w14:textId="2D831BC3" w:rsidR="006E6ADD" w:rsidRPr="006E6ADD" w:rsidRDefault="006E6ADD" w:rsidP="00704F05">
            <w:pPr>
              <w:jc w:val="both"/>
              <w:rPr>
                <w:color w:val="000000" w:themeColor="text1"/>
                <w:sz w:val="22"/>
                <w:szCs w:val="22"/>
              </w:rPr>
            </w:pPr>
            <w:r w:rsidRPr="006E6ADD">
              <w:rPr>
                <w:color w:val="000000" w:themeColor="text1"/>
                <w:sz w:val="22"/>
                <w:szCs w:val="22"/>
              </w:rPr>
              <w:t>Nguyen, Andy</w:t>
            </w:r>
          </w:p>
        </w:tc>
        <w:tc>
          <w:tcPr>
            <w:tcW w:w="2205" w:type="pct"/>
            <w:gridSpan w:val="2"/>
            <w:shd w:val="clear" w:color="auto" w:fill="auto"/>
            <w:vAlign w:val="bottom"/>
          </w:tcPr>
          <w:p w14:paraId="7C3BCF83" w14:textId="5BCF1197" w:rsidR="006E6ADD" w:rsidRPr="006E6ADD" w:rsidRDefault="006E6ADD" w:rsidP="00704F05">
            <w:pPr>
              <w:jc w:val="both"/>
              <w:rPr>
                <w:color w:val="000000" w:themeColor="text1"/>
                <w:sz w:val="22"/>
                <w:szCs w:val="22"/>
              </w:rPr>
            </w:pPr>
            <w:r w:rsidRPr="006E6ADD">
              <w:rPr>
                <w:color w:val="000000" w:themeColor="text1"/>
                <w:sz w:val="22"/>
                <w:szCs w:val="22"/>
              </w:rPr>
              <w:t>Constellation</w:t>
            </w:r>
          </w:p>
        </w:tc>
        <w:tc>
          <w:tcPr>
            <w:tcW w:w="1387" w:type="pct"/>
            <w:gridSpan w:val="2"/>
            <w:shd w:val="clear" w:color="auto" w:fill="auto"/>
            <w:vAlign w:val="bottom"/>
          </w:tcPr>
          <w:p w14:paraId="1D94D3D2" w14:textId="77777777" w:rsidR="006E6ADD" w:rsidRPr="005B1318" w:rsidRDefault="006E6ADD" w:rsidP="00704F05">
            <w:pPr>
              <w:jc w:val="both"/>
              <w:rPr>
                <w:color w:val="000000" w:themeColor="text1"/>
                <w:sz w:val="22"/>
                <w:szCs w:val="22"/>
                <w:highlight w:val="lightGray"/>
              </w:rPr>
            </w:pPr>
          </w:p>
        </w:tc>
      </w:tr>
      <w:tr w:rsidR="00E73184" w:rsidRPr="005B1318" w14:paraId="799167AB" w14:textId="77777777" w:rsidTr="00EB29E7">
        <w:trPr>
          <w:trHeight w:val="288"/>
        </w:trPr>
        <w:tc>
          <w:tcPr>
            <w:tcW w:w="1408" w:type="pct"/>
            <w:shd w:val="clear" w:color="auto" w:fill="auto"/>
            <w:vAlign w:val="bottom"/>
          </w:tcPr>
          <w:p w14:paraId="33ECFAB3" w14:textId="006B77FC" w:rsidR="00E73184" w:rsidRPr="006E6ADD" w:rsidRDefault="00E73184" w:rsidP="00704F05">
            <w:pPr>
              <w:jc w:val="both"/>
              <w:rPr>
                <w:color w:val="000000" w:themeColor="text1"/>
                <w:sz w:val="22"/>
                <w:szCs w:val="22"/>
              </w:rPr>
            </w:pPr>
            <w:r>
              <w:rPr>
                <w:color w:val="000000" w:themeColor="text1"/>
                <w:sz w:val="22"/>
                <w:szCs w:val="22"/>
              </w:rPr>
              <w:t>Pearson, Arthur</w:t>
            </w:r>
          </w:p>
        </w:tc>
        <w:tc>
          <w:tcPr>
            <w:tcW w:w="2205" w:type="pct"/>
            <w:gridSpan w:val="2"/>
            <w:shd w:val="clear" w:color="auto" w:fill="auto"/>
            <w:vAlign w:val="bottom"/>
          </w:tcPr>
          <w:p w14:paraId="255A6E16" w14:textId="45808021" w:rsidR="00E73184" w:rsidRPr="006E6ADD" w:rsidRDefault="00E73184" w:rsidP="00704F05">
            <w:pPr>
              <w:jc w:val="both"/>
              <w:rPr>
                <w:color w:val="000000" w:themeColor="text1"/>
                <w:sz w:val="22"/>
                <w:szCs w:val="22"/>
              </w:rPr>
            </w:pPr>
            <w:r>
              <w:rPr>
                <w:color w:val="000000" w:themeColor="text1"/>
                <w:sz w:val="22"/>
                <w:szCs w:val="22"/>
              </w:rPr>
              <w:t>Blueprint Power</w:t>
            </w:r>
          </w:p>
        </w:tc>
        <w:tc>
          <w:tcPr>
            <w:tcW w:w="1387" w:type="pct"/>
            <w:gridSpan w:val="2"/>
            <w:shd w:val="clear" w:color="auto" w:fill="auto"/>
            <w:vAlign w:val="bottom"/>
          </w:tcPr>
          <w:p w14:paraId="193DF94B" w14:textId="6DC040A9" w:rsidR="00E73184" w:rsidRPr="005B1318" w:rsidRDefault="00E73184" w:rsidP="00704F05">
            <w:pPr>
              <w:jc w:val="both"/>
              <w:rPr>
                <w:color w:val="000000" w:themeColor="text1"/>
                <w:sz w:val="22"/>
                <w:szCs w:val="22"/>
                <w:highlight w:val="lightGray"/>
              </w:rPr>
            </w:pPr>
            <w:r w:rsidRPr="00F5433F">
              <w:rPr>
                <w:color w:val="000000" w:themeColor="text1"/>
                <w:sz w:val="22"/>
                <w:szCs w:val="22"/>
              </w:rPr>
              <w:t>Via Teleconference</w:t>
            </w:r>
          </w:p>
        </w:tc>
      </w:tr>
      <w:tr w:rsidR="007C5EB8" w:rsidRPr="005B1318" w14:paraId="40DB6606" w14:textId="77777777" w:rsidTr="00EB29E7">
        <w:trPr>
          <w:trHeight w:val="288"/>
        </w:trPr>
        <w:tc>
          <w:tcPr>
            <w:tcW w:w="1408" w:type="pct"/>
            <w:shd w:val="clear" w:color="auto" w:fill="auto"/>
            <w:vAlign w:val="bottom"/>
          </w:tcPr>
          <w:p w14:paraId="7CF5624A" w14:textId="5BFDB130" w:rsidR="007C5EB8" w:rsidRPr="000D1189" w:rsidRDefault="007C5EB8" w:rsidP="00704F05">
            <w:pPr>
              <w:jc w:val="both"/>
              <w:rPr>
                <w:color w:val="000000" w:themeColor="text1"/>
                <w:sz w:val="22"/>
                <w:szCs w:val="22"/>
              </w:rPr>
            </w:pPr>
            <w:r w:rsidRPr="000D1189">
              <w:rPr>
                <w:color w:val="000000" w:themeColor="text1"/>
                <w:sz w:val="22"/>
                <w:szCs w:val="22"/>
              </w:rPr>
              <w:t>Petajasoja, Ida</w:t>
            </w:r>
          </w:p>
        </w:tc>
        <w:tc>
          <w:tcPr>
            <w:tcW w:w="2205" w:type="pct"/>
            <w:gridSpan w:val="2"/>
            <w:shd w:val="clear" w:color="auto" w:fill="auto"/>
            <w:vAlign w:val="bottom"/>
          </w:tcPr>
          <w:p w14:paraId="6CC8A000" w14:textId="2F84B73A" w:rsidR="007C5EB8" w:rsidRPr="000D1189" w:rsidRDefault="007C5EB8" w:rsidP="00704F05">
            <w:pPr>
              <w:jc w:val="both"/>
              <w:rPr>
                <w:color w:val="000000" w:themeColor="text1"/>
                <w:sz w:val="22"/>
                <w:szCs w:val="22"/>
              </w:rPr>
            </w:pPr>
            <w:r w:rsidRPr="000D1189">
              <w:rPr>
                <w:color w:val="000000" w:themeColor="text1"/>
                <w:sz w:val="22"/>
                <w:szCs w:val="22"/>
              </w:rPr>
              <w:t>Stem Energy</w:t>
            </w:r>
          </w:p>
        </w:tc>
        <w:tc>
          <w:tcPr>
            <w:tcW w:w="1387" w:type="pct"/>
            <w:gridSpan w:val="2"/>
            <w:shd w:val="clear" w:color="auto" w:fill="auto"/>
            <w:vAlign w:val="bottom"/>
          </w:tcPr>
          <w:p w14:paraId="67AF0839" w14:textId="3E33ED2C" w:rsidR="007C5EB8" w:rsidRPr="000D1189" w:rsidRDefault="007C5EB8" w:rsidP="00704F05">
            <w:pPr>
              <w:jc w:val="both"/>
              <w:rPr>
                <w:color w:val="000000" w:themeColor="text1"/>
                <w:sz w:val="22"/>
                <w:szCs w:val="22"/>
              </w:rPr>
            </w:pPr>
            <w:r w:rsidRPr="000D1189">
              <w:rPr>
                <w:color w:val="000000" w:themeColor="text1"/>
                <w:sz w:val="22"/>
                <w:szCs w:val="22"/>
              </w:rPr>
              <w:t>Via Teleconference</w:t>
            </w:r>
          </w:p>
        </w:tc>
      </w:tr>
      <w:tr w:rsidR="00EB29E7" w:rsidRPr="005B1318" w14:paraId="7E2539A5" w14:textId="77777777" w:rsidTr="00EB29E7">
        <w:trPr>
          <w:trHeight w:val="288"/>
        </w:trPr>
        <w:tc>
          <w:tcPr>
            <w:tcW w:w="1408" w:type="pct"/>
            <w:shd w:val="clear" w:color="auto" w:fill="auto"/>
            <w:vAlign w:val="bottom"/>
          </w:tcPr>
          <w:p w14:paraId="2D53EA8C" w14:textId="7FD80372" w:rsidR="00EB29E7" w:rsidRPr="00E73184" w:rsidRDefault="00EB29E7" w:rsidP="00704F05">
            <w:pPr>
              <w:jc w:val="both"/>
              <w:rPr>
                <w:color w:val="000000" w:themeColor="text1"/>
                <w:sz w:val="22"/>
                <w:szCs w:val="22"/>
              </w:rPr>
            </w:pPr>
            <w:r w:rsidRPr="00E73184">
              <w:rPr>
                <w:color w:val="000000" w:themeColor="text1"/>
                <w:sz w:val="22"/>
                <w:szCs w:val="22"/>
              </w:rPr>
              <w:t>Pietrucha, Doug</w:t>
            </w:r>
          </w:p>
        </w:tc>
        <w:tc>
          <w:tcPr>
            <w:tcW w:w="2205" w:type="pct"/>
            <w:gridSpan w:val="2"/>
            <w:shd w:val="clear" w:color="auto" w:fill="auto"/>
            <w:vAlign w:val="bottom"/>
          </w:tcPr>
          <w:p w14:paraId="0759CDA3" w14:textId="61362108" w:rsidR="00EB29E7" w:rsidRPr="00E73184" w:rsidRDefault="00EB29E7" w:rsidP="00704F05">
            <w:pPr>
              <w:jc w:val="both"/>
              <w:rPr>
                <w:color w:val="000000" w:themeColor="text1"/>
                <w:sz w:val="22"/>
                <w:szCs w:val="22"/>
              </w:rPr>
            </w:pPr>
            <w:r w:rsidRPr="00E73184">
              <w:rPr>
                <w:color w:val="000000" w:themeColor="text1"/>
                <w:sz w:val="22"/>
                <w:szCs w:val="22"/>
              </w:rPr>
              <w:t>AEE</w:t>
            </w:r>
          </w:p>
        </w:tc>
        <w:tc>
          <w:tcPr>
            <w:tcW w:w="1387" w:type="pct"/>
            <w:gridSpan w:val="2"/>
            <w:shd w:val="clear" w:color="auto" w:fill="auto"/>
            <w:vAlign w:val="bottom"/>
          </w:tcPr>
          <w:p w14:paraId="1B32925A" w14:textId="31BBCD19" w:rsidR="00EB29E7" w:rsidRPr="00E73184" w:rsidRDefault="005938CE" w:rsidP="00704F05">
            <w:pPr>
              <w:jc w:val="both"/>
              <w:rPr>
                <w:color w:val="000000" w:themeColor="text1"/>
                <w:sz w:val="22"/>
                <w:szCs w:val="22"/>
              </w:rPr>
            </w:pPr>
            <w:r w:rsidRPr="00E73184">
              <w:rPr>
                <w:color w:val="000000" w:themeColor="text1"/>
                <w:sz w:val="22"/>
                <w:szCs w:val="22"/>
              </w:rPr>
              <w:t>Via Teleconference</w:t>
            </w:r>
          </w:p>
        </w:tc>
      </w:tr>
      <w:tr w:rsidR="00BD64F7" w:rsidRPr="005B1318" w14:paraId="3397953A" w14:textId="77777777" w:rsidTr="00EB29E7">
        <w:trPr>
          <w:trHeight w:val="288"/>
        </w:trPr>
        <w:tc>
          <w:tcPr>
            <w:tcW w:w="1408" w:type="pct"/>
            <w:shd w:val="clear" w:color="auto" w:fill="auto"/>
            <w:vAlign w:val="bottom"/>
          </w:tcPr>
          <w:p w14:paraId="4C79304C" w14:textId="23B604BF" w:rsidR="00BD64F7" w:rsidRDefault="00BD64F7" w:rsidP="00704F05">
            <w:pPr>
              <w:jc w:val="both"/>
              <w:rPr>
                <w:color w:val="000000" w:themeColor="text1"/>
                <w:sz w:val="22"/>
                <w:szCs w:val="22"/>
              </w:rPr>
            </w:pPr>
            <w:r>
              <w:rPr>
                <w:color w:val="000000" w:themeColor="text1"/>
                <w:sz w:val="22"/>
                <w:szCs w:val="22"/>
              </w:rPr>
              <w:t>Preston, Gene</w:t>
            </w:r>
          </w:p>
        </w:tc>
        <w:tc>
          <w:tcPr>
            <w:tcW w:w="2205" w:type="pct"/>
            <w:gridSpan w:val="2"/>
            <w:shd w:val="clear" w:color="auto" w:fill="auto"/>
            <w:vAlign w:val="bottom"/>
          </w:tcPr>
          <w:p w14:paraId="603EA68E" w14:textId="29E5445F" w:rsidR="00BD64F7" w:rsidRPr="00CC7572" w:rsidRDefault="00BD64F7" w:rsidP="00704F05">
            <w:pPr>
              <w:jc w:val="both"/>
              <w:rPr>
                <w:color w:val="000000" w:themeColor="text1"/>
                <w:sz w:val="22"/>
                <w:szCs w:val="22"/>
              </w:rPr>
            </w:pPr>
            <w:r>
              <w:rPr>
                <w:color w:val="000000" w:themeColor="text1"/>
                <w:sz w:val="22"/>
                <w:szCs w:val="22"/>
              </w:rPr>
              <w:t>IEEE</w:t>
            </w:r>
          </w:p>
        </w:tc>
        <w:tc>
          <w:tcPr>
            <w:tcW w:w="1387" w:type="pct"/>
            <w:gridSpan w:val="2"/>
            <w:shd w:val="clear" w:color="auto" w:fill="auto"/>
            <w:vAlign w:val="bottom"/>
          </w:tcPr>
          <w:p w14:paraId="5E887258" w14:textId="5B7CB1C6" w:rsidR="00BD64F7" w:rsidRPr="00F5433F" w:rsidRDefault="00BD64F7" w:rsidP="00704F05">
            <w:pPr>
              <w:jc w:val="both"/>
              <w:rPr>
                <w:color w:val="000000" w:themeColor="text1"/>
                <w:sz w:val="22"/>
                <w:szCs w:val="22"/>
              </w:rPr>
            </w:pPr>
            <w:r w:rsidRPr="00F5433F">
              <w:rPr>
                <w:color w:val="000000" w:themeColor="text1"/>
                <w:sz w:val="22"/>
                <w:szCs w:val="22"/>
              </w:rPr>
              <w:t>Via Teleconference</w:t>
            </w:r>
          </w:p>
        </w:tc>
      </w:tr>
      <w:tr w:rsidR="00AA1E38" w:rsidRPr="005B1318" w14:paraId="45FF2AB4" w14:textId="77777777" w:rsidTr="00EB29E7">
        <w:trPr>
          <w:trHeight w:val="288"/>
        </w:trPr>
        <w:tc>
          <w:tcPr>
            <w:tcW w:w="1408" w:type="pct"/>
            <w:shd w:val="clear" w:color="auto" w:fill="auto"/>
            <w:vAlign w:val="bottom"/>
          </w:tcPr>
          <w:p w14:paraId="6EC85C6C" w14:textId="35960B1B" w:rsidR="00AA1E38" w:rsidRDefault="00AA1E38" w:rsidP="00704F05">
            <w:pPr>
              <w:jc w:val="both"/>
              <w:rPr>
                <w:color w:val="000000" w:themeColor="text1"/>
                <w:sz w:val="22"/>
                <w:szCs w:val="22"/>
              </w:rPr>
            </w:pPr>
            <w:r>
              <w:rPr>
                <w:color w:val="000000" w:themeColor="text1"/>
                <w:sz w:val="22"/>
                <w:szCs w:val="22"/>
              </w:rPr>
              <w:t>Price, Mark</w:t>
            </w:r>
          </w:p>
        </w:tc>
        <w:tc>
          <w:tcPr>
            <w:tcW w:w="2205" w:type="pct"/>
            <w:gridSpan w:val="2"/>
            <w:shd w:val="clear" w:color="auto" w:fill="auto"/>
            <w:vAlign w:val="bottom"/>
          </w:tcPr>
          <w:p w14:paraId="178EA04F" w14:textId="3069D7EE" w:rsidR="00AA1E38" w:rsidRPr="00CC7572" w:rsidRDefault="00AA1E38" w:rsidP="00704F05">
            <w:pPr>
              <w:jc w:val="both"/>
              <w:rPr>
                <w:color w:val="000000" w:themeColor="text1"/>
                <w:sz w:val="22"/>
                <w:szCs w:val="22"/>
              </w:rPr>
            </w:pPr>
            <w:r>
              <w:rPr>
                <w:color w:val="000000" w:themeColor="text1"/>
                <w:sz w:val="22"/>
                <w:szCs w:val="22"/>
              </w:rPr>
              <w:t>DC Energy</w:t>
            </w:r>
          </w:p>
        </w:tc>
        <w:tc>
          <w:tcPr>
            <w:tcW w:w="1387" w:type="pct"/>
            <w:gridSpan w:val="2"/>
            <w:shd w:val="clear" w:color="auto" w:fill="auto"/>
            <w:vAlign w:val="bottom"/>
          </w:tcPr>
          <w:p w14:paraId="55A8C0F4" w14:textId="678D9C27" w:rsidR="00AA1E38" w:rsidRPr="00F5433F" w:rsidRDefault="00AA1E38" w:rsidP="00704F05">
            <w:pPr>
              <w:jc w:val="both"/>
              <w:rPr>
                <w:color w:val="000000" w:themeColor="text1"/>
                <w:sz w:val="22"/>
                <w:szCs w:val="22"/>
              </w:rPr>
            </w:pPr>
            <w:r w:rsidRPr="00F5433F">
              <w:rPr>
                <w:color w:val="000000" w:themeColor="text1"/>
                <w:sz w:val="22"/>
                <w:szCs w:val="22"/>
              </w:rPr>
              <w:t>Via Teleconference</w:t>
            </w:r>
          </w:p>
        </w:tc>
      </w:tr>
      <w:tr w:rsidR="00CC7572" w:rsidRPr="005B1318" w14:paraId="0698EEFE" w14:textId="77777777" w:rsidTr="00EB29E7">
        <w:trPr>
          <w:trHeight w:val="288"/>
        </w:trPr>
        <w:tc>
          <w:tcPr>
            <w:tcW w:w="1408" w:type="pct"/>
            <w:shd w:val="clear" w:color="auto" w:fill="auto"/>
            <w:vAlign w:val="bottom"/>
          </w:tcPr>
          <w:p w14:paraId="305BCCF4" w14:textId="134C210C" w:rsidR="00CC7572" w:rsidRPr="00CC7572" w:rsidRDefault="00CC7572" w:rsidP="00704F05">
            <w:pPr>
              <w:jc w:val="both"/>
              <w:rPr>
                <w:color w:val="000000" w:themeColor="text1"/>
                <w:sz w:val="22"/>
                <w:szCs w:val="22"/>
              </w:rPr>
            </w:pPr>
            <w:r>
              <w:rPr>
                <w:color w:val="000000" w:themeColor="text1"/>
                <w:sz w:val="22"/>
                <w:szCs w:val="22"/>
              </w:rPr>
              <w:t>Puram, Rakesh</w:t>
            </w:r>
          </w:p>
        </w:tc>
        <w:tc>
          <w:tcPr>
            <w:tcW w:w="2205" w:type="pct"/>
            <w:gridSpan w:val="2"/>
            <w:shd w:val="clear" w:color="auto" w:fill="auto"/>
            <w:vAlign w:val="bottom"/>
          </w:tcPr>
          <w:p w14:paraId="4CD27C84" w14:textId="77777777" w:rsidR="00CC7572" w:rsidRPr="00CC7572" w:rsidRDefault="00CC7572" w:rsidP="00704F05">
            <w:pPr>
              <w:jc w:val="both"/>
              <w:rPr>
                <w:color w:val="000000" w:themeColor="text1"/>
                <w:sz w:val="22"/>
                <w:szCs w:val="22"/>
              </w:rPr>
            </w:pPr>
          </w:p>
        </w:tc>
        <w:tc>
          <w:tcPr>
            <w:tcW w:w="1387" w:type="pct"/>
            <w:gridSpan w:val="2"/>
            <w:shd w:val="clear" w:color="auto" w:fill="auto"/>
            <w:vAlign w:val="bottom"/>
          </w:tcPr>
          <w:p w14:paraId="41FF9F8E" w14:textId="6A9C92DD" w:rsidR="00CC7572" w:rsidRPr="00F5433F" w:rsidRDefault="00CC7572" w:rsidP="00704F05">
            <w:pPr>
              <w:jc w:val="both"/>
              <w:rPr>
                <w:color w:val="000000" w:themeColor="text1"/>
                <w:sz w:val="22"/>
                <w:szCs w:val="22"/>
              </w:rPr>
            </w:pPr>
            <w:r w:rsidRPr="00F5433F">
              <w:rPr>
                <w:color w:val="000000" w:themeColor="text1"/>
                <w:sz w:val="22"/>
                <w:szCs w:val="22"/>
              </w:rPr>
              <w:t>Via Teleconference</w:t>
            </w:r>
          </w:p>
        </w:tc>
      </w:tr>
      <w:tr w:rsidR="00CC7572" w:rsidRPr="005B1318" w14:paraId="302FAC5E" w14:textId="77777777" w:rsidTr="00EB29E7">
        <w:trPr>
          <w:trHeight w:val="288"/>
        </w:trPr>
        <w:tc>
          <w:tcPr>
            <w:tcW w:w="1408" w:type="pct"/>
            <w:shd w:val="clear" w:color="auto" w:fill="auto"/>
            <w:vAlign w:val="bottom"/>
          </w:tcPr>
          <w:p w14:paraId="6E6B4A5A" w14:textId="22626419" w:rsidR="00CC7572" w:rsidRPr="00CC7572" w:rsidRDefault="00CC7572" w:rsidP="00704F05">
            <w:pPr>
              <w:jc w:val="both"/>
              <w:rPr>
                <w:color w:val="000000" w:themeColor="text1"/>
                <w:sz w:val="22"/>
                <w:szCs w:val="22"/>
              </w:rPr>
            </w:pPr>
            <w:r w:rsidRPr="00CC7572">
              <w:rPr>
                <w:color w:val="000000" w:themeColor="text1"/>
                <w:sz w:val="22"/>
                <w:szCs w:val="22"/>
              </w:rPr>
              <w:t>Pyrek, Daniel</w:t>
            </w:r>
          </w:p>
        </w:tc>
        <w:tc>
          <w:tcPr>
            <w:tcW w:w="2205" w:type="pct"/>
            <w:gridSpan w:val="2"/>
            <w:shd w:val="clear" w:color="auto" w:fill="auto"/>
            <w:vAlign w:val="bottom"/>
          </w:tcPr>
          <w:p w14:paraId="25105323" w14:textId="35ED34CD" w:rsidR="00CC7572" w:rsidRPr="00CC7572" w:rsidRDefault="00CC7572" w:rsidP="00704F05">
            <w:pPr>
              <w:jc w:val="both"/>
              <w:rPr>
                <w:color w:val="000000" w:themeColor="text1"/>
                <w:sz w:val="22"/>
                <w:szCs w:val="22"/>
              </w:rPr>
            </w:pPr>
            <w:r w:rsidRPr="00CC7572">
              <w:rPr>
                <w:color w:val="000000" w:themeColor="text1"/>
                <w:sz w:val="22"/>
                <w:szCs w:val="22"/>
              </w:rPr>
              <w:t>Energy Aspects</w:t>
            </w:r>
          </w:p>
        </w:tc>
        <w:tc>
          <w:tcPr>
            <w:tcW w:w="1387" w:type="pct"/>
            <w:gridSpan w:val="2"/>
            <w:shd w:val="clear" w:color="auto" w:fill="auto"/>
            <w:vAlign w:val="bottom"/>
          </w:tcPr>
          <w:p w14:paraId="7E5223AD" w14:textId="680F6A2C"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CC7572" w:rsidRPr="005B1318" w14:paraId="6D15BBB2" w14:textId="77777777" w:rsidTr="00EB29E7">
        <w:trPr>
          <w:trHeight w:val="288"/>
        </w:trPr>
        <w:tc>
          <w:tcPr>
            <w:tcW w:w="1408" w:type="pct"/>
            <w:shd w:val="clear" w:color="auto" w:fill="auto"/>
            <w:vAlign w:val="bottom"/>
          </w:tcPr>
          <w:p w14:paraId="7AB08F47" w14:textId="01F55C7B" w:rsidR="00CC7572" w:rsidRPr="00CC7572" w:rsidRDefault="00CC7572" w:rsidP="00704F05">
            <w:pPr>
              <w:jc w:val="both"/>
              <w:rPr>
                <w:color w:val="000000" w:themeColor="text1"/>
                <w:sz w:val="22"/>
                <w:szCs w:val="22"/>
              </w:rPr>
            </w:pPr>
            <w:r>
              <w:rPr>
                <w:color w:val="000000" w:themeColor="text1"/>
                <w:sz w:val="22"/>
                <w:szCs w:val="22"/>
              </w:rPr>
              <w:t>Reasor, Deidra</w:t>
            </w:r>
          </w:p>
        </w:tc>
        <w:tc>
          <w:tcPr>
            <w:tcW w:w="2205" w:type="pct"/>
            <w:gridSpan w:val="2"/>
            <w:shd w:val="clear" w:color="auto" w:fill="auto"/>
            <w:vAlign w:val="bottom"/>
          </w:tcPr>
          <w:p w14:paraId="6275829D" w14:textId="02948931" w:rsidR="00CC7572" w:rsidRPr="00CC7572" w:rsidRDefault="00CC7572" w:rsidP="00704F05">
            <w:pPr>
              <w:jc w:val="both"/>
              <w:rPr>
                <w:color w:val="000000" w:themeColor="text1"/>
                <w:sz w:val="22"/>
                <w:szCs w:val="22"/>
              </w:rPr>
            </w:pPr>
            <w:r>
              <w:rPr>
                <w:color w:val="000000" w:themeColor="text1"/>
                <w:sz w:val="22"/>
                <w:szCs w:val="22"/>
              </w:rPr>
              <w:t>GVEC</w:t>
            </w:r>
          </w:p>
        </w:tc>
        <w:tc>
          <w:tcPr>
            <w:tcW w:w="1387" w:type="pct"/>
            <w:gridSpan w:val="2"/>
            <w:shd w:val="clear" w:color="auto" w:fill="auto"/>
            <w:vAlign w:val="bottom"/>
          </w:tcPr>
          <w:p w14:paraId="5120A98F" w14:textId="175FC56A" w:rsidR="00CC7572" w:rsidRPr="00F5433F" w:rsidRDefault="00CC7572" w:rsidP="00704F05">
            <w:pPr>
              <w:jc w:val="both"/>
              <w:rPr>
                <w:color w:val="000000" w:themeColor="text1"/>
                <w:sz w:val="22"/>
                <w:szCs w:val="22"/>
              </w:rPr>
            </w:pPr>
            <w:r w:rsidRPr="00F5433F">
              <w:rPr>
                <w:color w:val="000000" w:themeColor="text1"/>
                <w:sz w:val="22"/>
                <w:szCs w:val="22"/>
              </w:rPr>
              <w:t>Via Teleconference</w:t>
            </w:r>
          </w:p>
        </w:tc>
      </w:tr>
      <w:tr w:rsidR="00BD64F7" w:rsidRPr="005B1318" w14:paraId="4F2165E5" w14:textId="77777777" w:rsidTr="00EB29E7">
        <w:trPr>
          <w:trHeight w:val="288"/>
        </w:trPr>
        <w:tc>
          <w:tcPr>
            <w:tcW w:w="1408" w:type="pct"/>
            <w:shd w:val="clear" w:color="auto" w:fill="auto"/>
            <w:vAlign w:val="bottom"/>
          </w:tcPr>
          <w:p w14:paraId="4AB6F50D" w14:textId="7CFABEC7" w:rsidR="00BD64F7" w:rsidRPr="00F5433F" w:rsidRDefault="00BD64F7" w:rsidP="00704F05">
            <w:pPr>
              <w:jc w:val="both"/>
              <w:rPr>
                <w:color w:val="000000" w:themeColor="text1"/>
                <w:sz w:val="22"/>
                <w:szCs w:val="22"/>
              </w:rPr>
            </w:pPr>
            <w:r>
              <w:rPr>
                <w:color w:val="000000" w:themeColor="text1"/>
                <w:sz w:val="22"/>
                <w:szCs w:val="22"/>
              </w:rPr>
              <w:t>Reimers, Andrew</w:t>
            </w:r>
          </w:p>
        </w:tc>
        <w:tc>
          <w:tcPr>
            <w:tcW w:w="2205" w:type="pct"/>
            <w:gridSpan w:val="2"/>
            <w:shd w:val="clear" w:color="auto" w:fill="auto"/>
            <w:vAlign w:val="bottom"/>
          </w:tcPr>
          <w:p w14:paraId="67E3BDD3" w14:textId="17422DD7" w:rsidR="00BD64F7" w:rsidRPr="00F5433F" w:rsidRDefault="00BD64F7" w:rsidP="00704F05">
            <w:pPr>
              <w:jc w:val="both"/>
              <w:rPr>
                <w:color w:val="000000" w:themeColor="text1"/>
                <w:sz w:val="22"/>
                <w:szCs w:val="22"/>
              </w:rPr>
            </w:pPr>
            <w:r>
              <w:rPr>
                <w:color w:val="000000" w:themeColor="text1"/>
                <w:sz w:val="22"/>
                <w:szCs w:val="22"/>
              </w:rPr>
              <w:t>Potomac Economics</w:t>
            </w:r>
          </w:p>
        </w:tc>
        <w:tc>
          <w:tcPr>
            <w:tcW w:w="1387" w:type="pct"/>
            <w:gridSpan w:val="2"/>
            <w:shd w:val="clear" w:color="auto" w:fill="auto"/>
            <w:vAlign w:val="bottom"/>
          </w:tcPr>
          <w:p w14:paraId="26F63A25" w14:textId="60E54481" w:rsidR="00BD64F7" w:rsidRPr="00F5433F" w:rsidRDefault="00BD64F7" w:rsidP="00704F05">
            <w:pPr>
              <w:jc w:val="both"/>
              <w:rPr>
                <w:color w:val="000000" w:themeColor="text1"/>
                <w:sz w:val="22"/>
                <w:szCs w:val="22"/>
              </w:rPr>
            </w:pPr>
            <w:r w:rsidRPr="00F5433F">
              <w:rPr>
                <w:color w:val="000000" w:themeColor="text1"/>
                <w:sz w:val="22"/>
                <w:szCs w:val="22"/>
              </w:rPr>
              <w:t>Via Teleconference</w:t>
            </w:r>
          </w:p>
        </w:tc>
      </w:tr>
      <w:tr w:rsidR="00061D69" w:rsidRPr="005B1318" w14:paraId="7F6EEB20" w14:textId="77777777" w:rsidTr="00EB29E7">
        <w:trPr>
          <w:trHeight w:val="288"/>
        </w:trPr>
        <w:tc>
          <w:tcPr>
            <w:tcW w:w="1408" w:type="pct"/>
            <w:shd w:val="clear" w:color="auto" w:fill="auto"/>
            <w:vAlign w:val="bottom"/>
          </w:tcPr>
          <w:p w14:paraId="6024688B" w14:textId="483210CB" w:rsidR="00061D69" w:rsidRPr="00F5433F" w:rsidRDefault="00061D69" w:rsidP="00704F05">
            <w:pPr>
              <w:jc w:val="both"/>
              <w:rPr>
                <w:color w:val="000000" w:themeColor="text1"/>
                <w:sz w:val="22"/>
                <w:szCs w:val="22"/>
              </w:rPr>
            </w:pPr>
            <w:r w:rsidRPr="00F5433F">
              <w:rPr>
                <w:color w:val="000000" w:themeColor="text1"/>
                <w:sz w:val="22"/>
                <w:szCs w:val="22"/>
              </w:rPr>
              <w:t>Rich, Katie</w:t>
            </w:r>
          </w:p>
        </w:tc>
        <w:tc>
          <w:tcPr>
            <w:tcW w:w="2205" w:type="pct"/>
            <w:gridSpan w:val="2"/>
            <w:shd w:val="clear" w:color="auto" w:fill="auto"/>
            <w:vAlign w:val="bottom"/>
          </w:tcPr>
          <w:p w14:paraId="6FCB9833" w14:textId="45F98CE6" w:rsidR="00061D69" w:rsidRPr="00F5433F" w:rsidRDefault="00061D69" w:rsidP="00704F05">
            <w:pPr>
              <w:jc w:val="both"/>
              <w:rPr>
                <w:color w:val="000000" w:themeColor="text1"/>
                <w:sz w:val="22"/>
                <w:szCs w:val="22"/>
              </w:rPr>
            </w:pPr>
            <w:r w:rsidRPr="00F5433F">
              <w:rPr>
                <w:color w:val="000000" w:themeColor="text1"/>
                <w:sz w:val="22"/>
                <w:szCs w:val="22"/>
              </w:rPr>
              <w:t>Luminant</w:t>
            </w:r>
          </w:p>
        </w:tc>
        <w:tc>
          <w:tcPr>
            <w:tcW w:w="1387" w:type="pct"/>
            <w:gridSpan w:val="2"/>
            <w:shd w:val="clear" w:color="auto" w:fill="auto"/>
            <w:vAlign w:val="bottom"/>
          </w:tcPr>
          <w:p w14:paraId="709AD875" w14:textId="3AB38BFA" w:rsidR="00061D69" w:rsidRPr="00F5433F" w:rsidRDefault="00F5433F" w:rsidP="00704F05">
            <w:pPr>
              <w:jc w:val="both"/>
              <w:rPr>
                <w:color w:val="000000" w:themeColor="text1"/>
                <w:sz w:val="22"/>
                <w:szCs w:val="22"/>
              </w:rPr>
            </w:pPr>
            <w:r w:rsidRPr="00F5433F">
              <w:rPr>
                <w:color w:val="000000" w:themeColor="text1"/>
                <w:sz w:val="22"/>
                <w:szCs w:val="22"/>
              </w:rPr>
              <w:t>Via Teleconference</w:t>
            </w:r>
          </w:p>
        </w:tc>
      </w:tr>
      <w:tr w:rsidR="00BF47D3" w:rsidRPr="005B1318" w14:paraId="598CA138" w14:textId="77777777" w:rsidTr="00EB29E7">
        <w:trPr>
          <w:trHeight w:val="288"/>
        </w:trPr>
        <w:tc>
          <w:tcPr>
            <w:tcW w:w="1408" w:type="pct"/>
            <w:shd w:val="clear" w:color="auto" w:fill="auto"/>
            <w:vAlign w:val="bottom"/>
          </w:tcPr>
          <w:p w14:paraId="4131F45D" w14:textId="1111BCBA" w:rsidR="00BF47D3" w:rsidRPr="00F5433F" w:rsidRDefault="00BF47D3" w:rsidP="00704F05">
            <w:pPr>
              <w:jc w:val="both"/>
              <w:rPr>
                <w:color w:val="000000" w:themeColor="text1"/>
                <w:sz w:val="22"/>
                <w:szCs w:val="22"/>
              </w:rPr>
            </w:pPr>
            <w:r w:rsidRPr="00F5433F">
              <w:rPr>
                <w:color w:val="000000" w:themeColor="text1"/>
                <w:sz w:val="22"/>
                <w:szCs w:val="22"/>
              </w:rPr>
              <w:t>Richmond, Michele</w:t>
            </w:r>
          </w:p>
        </w:tc>
        <w:tc>
          <w:tcPr>
            <w:tcW w:w="2205" w:type="pct"/>
            <w:gridSpan w:val="2"/>
            <w:shd w:val="clear" w:color="auto" w:fill="auto"/>
            <w:vAlign w:val="bottom"/>
          </w:tcPr>
          <w:p w14:paraId="347874AB" w14:textId="25D65ED6" w:rsidR="00BF47D3" w:rsidRPr="00F5433F" w:rsidRDefault="00BF47D3" w:rsidP="00704F05">
            <w:pPr>
              <w:jc w:val="both"/>
              <w:rPr>
                <w:color w:val="000000" w:themeColor="text1"/>
                <w:sz w:val="22"/>
                <w:szCs w:val="22"/>
              </w:rPr>
            </w:pPr>
            <w:r w:rsidRPr="00F5433F">
              <w:rPr>
                <w:color w:val="000000" w:themeColor="text1"/>
                <w:sz w:val="22"/>
                <w:szCs w:val="22"/>
              </w:rPr>
              <w:t>Texas Competitive Power Advocates (TCPA)</w:t>
            </w:r>
          </w:p>
        </w:tc>
        <w:tc>
          <w:tcPr>
            <w:tcW w:w="1387" w:type="pct"/>
            <w:gridSpan w:val="2"/>
            <w:shd w:val="clear" w:color="auto" w:fill="auto"/>
            <w:vAlign w:val="bottom"/>
          </w:tcPr>
          <w:p w14:paraId="0C2098A5" w14:textId="09DDD864" w:rsidR="00BF47D3" w:rsidRPr="00F5433F" w:rsidRDefault="00BF47D3" w:rsidP="00704F05">
            <w:pPr>
              <w:jc w:val="both"/>
              <w:rPr>
                <w:color w:val="000000" w:themeColor="text1"/>
                <w:sz w:val="22"/>
                <w:szCs w:val="22"/>
              </w:rPr>
            </w:pPr>
            <w:r w:rsidRPr="00F5433F">
              <w:rPr>
                <w:color w:val="000000" w:themeColor="text1"/>
                <w:sz w:val="22"/>
                <w:szCs w:val="22"/>
              </w:rPr>
              <w:t>Via Teleconference</w:t>
            </w:r>
          </w:p>
        </w:tc>
      </w:tr>
      <w:tr w:rsidR="00E73184" w:rsidRPr="005B1318" w14:paraId="30B7B61B" w14:textId="77777777" w:rsidTr="00EB29E7">
        <w:trPr>
          <w:trHeight w:val="288"/>
        </w:trPr>
        <w:tc>
          <w:tcPr>
            <w:tcW w:w="1408" w:type="pct"/>
            <w:shd w:val="clear" w:color="auto" w:fill="auto"/>
            <w:vAlign w:val="bottom"/>
          </w:tcPr>
          <w:p w14:paraId="249AC22C" w14:textId="0CF86D97" w:rsidR="00E73184" w:rsidRPr="00E73184" w:rsidRDefault="00E73184" w:rsidP="00704F05">
            <w:pPr>
              <w:jc w:val="both"/>
              <w:rPr>
                <w:color w:val="000000" w:themeColor="text1"/>
                <w:sz w:val="22"/>
                <w:szCs w:val="22"/>
              </w:rPr>
            </w:pPr>
            <w:r w:rsidRPr="00E73184">
              <w:rPr>
                <w:color w:val="000000" w:themeColor="text1"/>
                <w:sz w:val="22"/>
                <w:szCs w:val="22"/>
              </w:rPr>
              <w:lastRenderedPageBreak/>
              <w:t>Rose, Tom</w:t>
            </w:r>
          </w:p>
        </w:tc>
        <w:tc>
          <w:tcPr>
            <w:tcW w:w="2205" w:type="pct"/>
            <w:gridSpan w:val="2"/>
            <w:shd w:val="clear" w:color="auto" w:fill="auto"/>
            <w:vAlign w:val="bottom"/>
          </w:tcPr>
          <w:p w14:paraId="6017CCCE" w14:textId="4B9410D4" w:rsidR="00E73184" w:rsidRPr="00E73184" w:rsidRDefault="00E73184" w:rsidP="00704F05">
            <w:pPr>
              <w:jc w:val="both"/>
              <w:rPr>
                <w:color w:val="000000" w:themeColor="text1"/>
                <w:sz w:val="22"/>
                <w:szCs w:val="22"/>
              </w:rPr>
            </w:pPr>
            <w:r w:rsidRPr="00E73184">
              <w:rPr>
                <w:color w:val="000000" w:themeColor="text1"/>
                <w:sz w:val="22"/>
                <w:szCs w:val="22"/>
              </w:rPr>
              <w:t>Geometric Strategies</w:t>
            </w:r>
          </w:p>
        </w:tc>
        <w:tc>
          <w:tcPr>
            <w:tcW w:w="1387" w:type="pct"/>
            <w:gridSpan w:val="2"/>
            <w:shd w:val="clear" w:color="auto" w:fill="auto"/>
            <w:vAlign w:val="bottom"/>
          </w:tcPr>
          <w:p w14:paraId="0C18DBDF" w14:textId="0A56650B" w:rsidR="00E73184" w:rsidRPr="005B1318" w:rsidRDefault="00E73184" w:rsidP="00704F05">
            <w:pPr>
              <w:jc w:val="both"/>
              <w:rPr>
                <w:color w:val="000000" w:themeColor="text1"/>
                <w:sz w:val="22"/>
                <w:szCs w:val="22"/>
                <w:highlight w:val="lightGray"/>
              </w:rPr>
            </w:pPr>
            <w:r w:rsidRPr="00F5433F">
              <w:rPr>
                <w:color w:val="000000" w:themeColor="text1"/>
                <w:sz w:val="22"/>
                <w:szCs w:val="22"/>
              </w:rPr>
              <w:t>Via Teleconference</w:t>
            </w:r>
          </w:p>
        </w:tc>
      </w:tr>
      <w:tr w:rsidR="00CC7572" w:rsidRPr="005B1318" w14:paraId="3B86D65F" w14:textId="77777777" w:rsidTr="00EB29E7">
        <w:trPr>
          <w:trHeight w:val="288"/>
        </w:trPr>
        <w:tc>
          <w:tcPr>
            <w:tcW w:w="1408" w:type="pct"/>
            <w:shd w:val="clear" w:color="auto" w:fill="auto"/>
            <w:vAlign w:val="bottom"/>
          </w:tcPr>
          <w:p w14:paraId="7BEBE223" w14:textId="54BE20F2" w:rsidR="00CC7572" w:rsidRPr="005B1318" w:rsidRDefault="00CC7572" w:rsidP="00704F05">
            <w:pPr>
              <w:jc w:val="both"/>
              <w:rPr>
                <w:color w:val="000000" w:themeColor="text1"/>
                <w:sz w:val="22"/>
                <w:szCs w:val="22"/>
                <w:highlight w:val="lightGray"/>
              </w:rPr>
            </w:pPr>
            <w:r w:rsidRPr="00CC7572">
              <w:rPr>
                <w:color w:val="000000" w:themeColor="text1"/>
                <w:sz w:val="22"/>
                <w:szCs w:val="22"/>
              </w:rPr>
              <w:t>Sablosky, Maximillian</w:t>
            </w:r>
          </w:p>
        </w:tc>
        <w:tc>
          <w:tcPr>
            <w:tcW w:w="2205" w:type="pct"/>
            <w:gridSpan w:val="2"/>
            <w:shd w:val="clear" w:color="auto" w:fill="auto"/>
            <w:vAlign w:val="bottom"/>
          </w:tcPr>
          <w:p w14:paraId="234F431E" w14:textId="79763EBA" w:rsidR="00CC7572" w:rsidRPr="005B1318" w:rsidRDefault="00CC7572" w:rsidP="00704F05">
            <w:pPr>
              <w:jc w:val="both"/>
              <w:rPr>
                <w:color w:val="000000" w:themeColor="text1"/>
                <w:sz w:val="22"/>
                <w:szCs w:val="22"/>
                <w:highlight w:val="lightGray"/>
              </w:rPr>
            </w:pPr>
          </w:p>
        </w:tc>
        <w:tc>
          <w:tcPr>
            <w:tcW w:w="1387" w:type="pct"/>
            <w:gridSpan w:val="2"/>
            <w:shd w:val="clear" w:color="auto" w:fill="auto"/>
            <w:vAlign w:val="bottom"/>
          </w:tcPr>
          <w:p w14:paraId="32CE9DC1" w14:textId="48516F97"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6224C1" w:rsidRPr="005B1318" w14:paraId="3216A93B" w14:textId="77777777" w:rsidTr="00EB29E7">
        <w:trPr>
          <w:trHeight w:val="288"/>
        </w:trPr>
        <w:tc>
          <w:tcPr>
            <w:tcW w:w="1408" w:type="pct"/>
            <w:shd w:val="clear" w:color="auto" w:fill="auto"/>
            <w:vAlign w:val="bottom"/>
          </w:tcPr>
          <w:p w14:paraId="46A103F6" w14:textId="77777777" w:rsidR="006224C1" w:rsidRPr="00F5433F" w:rsidRDefault="006224C1" w:rsidP="00704F05">
            <w:pPr>
              <w:jc w:val="both"/>
              <w:rPr>
                <w:color w:val="000000" w:themeColor="text1"/>
                <w:sz w:val="22"/>
                <w:szCs w:val="22"/>
              </w:rPr>
            </w:pPr>
            <w:r w:rsidRPr="00F5433F">
              <w:rPr>
                <w:color w:val="000000" w:themeColor="text1"/>
                <w:sz w:val="22"/>
                <w:szCs w:val="22"/>
              </w:rPr>
              <w:t>Sager, Brenden</w:t>
            </w:r>
          </w:p>
        </w:tc>
        <w:tc>
          <w:tcPr>
            <w:tcW w:w="2205" w:type="pct"/>
            <w:gridSpan w:val="2"/>
            <w:shd w:val="clear" w:color="auto" w:fill="auto"/>
            <w:vAlign w:val="bottom"/>
          </w:tcPr>
          <w:p w14:paraId="2A21DAB9" w14:textId="77777777" w:rsidR="006224C1" w:rsidRPr="00F5433F" w:rsidRDefault="006224C1" w:rsidP="00704F05">
            <w:pPr>
              <w:jc w:val="both"/>
              <w:rPr>
                <w:color w:val="000000" w:themeColor="text1"/>
                <w:sz w:val="22"/>
                <w:szCs w:val="22"/>
              </w:rPr>
            </w:pPr>
            <w:r w:rsidRPr="00F5433F">
              <w:rPr>
                <w:color w:val="000000" w:themeColor="text1"/>
                <w:sz w:val="22"/>
                <w:szCs w:val="22"/>
              </w:rPr>
              <w:t>Austin Energy</w:t>
            </w:r>
          </w:p>
        </w:tc>
        <w:tc>
          <w:tcPr>
            <w:tcW w:w="1387" w:type="pct"/>
            <w:gridSpan w:val="2"/>
            <w:shd w:val="clear" w:color="auto" w:fill="auto"/>
            <w:vAlign w:val="bottom"/>
          </w:tcPr>
          <w:p w14:paraId="6FD0A353" w14:textId="5718C963" w:rsidR="006224C1" w:rsidRPr="00F5433F" w:rsidRDefault="00630E62" w:rsidP="00704F05">
            <w:pPr>
              <w:jc w:val="both"/>
              <w:rPr>
                <w:color w:val="000000" w:themeColor="text1"/>
                <w:sz w:val="22"/>
                <w:szCs w:val="22"/>
              </w:rPr>
            </w:pPr>
            <w:r w:rsidRPr="00F5433F">
              <w:rPr>
                <w:color w:val="000000" w:themeColor="text1"/>
                <w:sz w:val="22"/>
                <w:szCs w:val="22"/>
              </w:rPr>
              <w:t>Via Teleconference</w:t>
            </w:r>
          </w:p>
        </w:tc>
      </w:tr>
      <w:tr w:rsidR="006224C1" w:rsidRPr="005B1318" w14:paraId="68BD9537" w14:textId="77777777" w:rsidTr="00EB29E7">
        <w:trPr>
          <w:trHeight w:val="288"/>
        </w:trPr>
        <w:tc>
          <w:tcPr>
            <w:tcW w:w="1408" w:type="pct"/>
            <w:shd w:val="clear" w:color="auto" w:fill="auto"/>
            <w:vAlign w:val="bottom"/>
          </w:tcPr>
          <w:p w14:paraId="2A66FC80" w14:textId="77777777" w:rsidR="006224C1" w:rsidRPr="00E73184" w:rsidRDefault="006224C1" w:rsidP="00704F05">
            <w:pPr>
              <w:jc w:val="both"/>
              <w:rPr>
                <w:color w:val="000000" w:themeColor="text1"/>
                <w:sz w:val="22"/>
                <w:szCs w:val="22"/>
              </w:rPr>
            </w:pPr>
            <w:r w:rsidRPr="00E73184">
              <w:rPr>
                <w:color w:val="000000" w:themeColor="text1"/>
                <w:sz w:val="22"/>
                <w:szCs w:val="22"/>
              </w:rPr>
              <w:t>Scott, Kathy</w:t>
            </w:r>
          </w:p>
        </w:tc>
        <w:tc>
          <w:tcPr>
            <w:tcW w:w="2205" w:type="pct"/>
            <w:gridSpan w:val="2"/>
            <w:shd w:val="clear" w:color="auto" w:fill="auto"/>
            <w:vAlign w:val="bottom"/>
          </w:tcPr>
          <w:p w14:paraId="4BF17997" w14:textId="64225393" w:rsidR="006224C1" w:rsidRPr="00E73184" w:rsidRDefault="00DB35CC" w:rsidP="00704F05">
            <w:pPr>
              <w:jc w:val="both"/>
              <w:rPr>
                <w:color w:val="000000" w:themeColor="text1"/>
                <w:sz w:val="22"/>
                <w:szCs w:val="22"/>
              </w:rPr>
            </w:pPr>
            <w:r w:rsidRPr="00E73184">
              <w:rPr>
                <w:color w:val="000000" w:themeColor="text1"/>
                <w:sz w:val="22"/>
                <w:szCs w:val="22"/>
              </w:rPr>
              <w:t>CNP</w:t>
            </w:r>
          </w:p>
        </w:tc>
        <w:tc>
          <w:tcPr>
            <w:tcW w:w="1387" w:type="pct"/>
            <w:gridSpan w:val="2"/>
            <w:shd w:val="clear" w:color="auto" w:fill="auto"/>
            <w:vAlign w:val="bottom"/>
          </w:tcPr>
          <w:p w14:paraId="09D26D73" w14:textId="370DE7C8" w:rsidR="006224C1" w:rsidRPr="00E73184" w:rsidRDefault="00E73184" w:rsidP="00704F05">
            <w:pPr>
              <w:jc w:val="both"/>
              <w:rPr>
                <w:color w:val="000000" w:themeColor="text1"/>
                <w:sz w:val="22"/>
                <w:szCs w:val="22"/>
              </w:rPr>
            </w:pPr>
            <w:r w:rsidRPr="00E73184">
              <w:rPr>
                <w:color w:val="000000" w:themeColor="text1"/>
                <w:sz w:val="22"/>
                <w:szCs w:val="22"/>
              </w:rPr>
              <w:t>Via Teleconference</w:t>
            </w:r>
          </w:p>
        </w:tc>
      </w:tr>
      <w:tr w:rsidR="000D1189" w:rsidRPr="005B1318" w14:paraId="1824391C" w14:textId="77777777" w:rsidTr="00EB29E7">
        <w:trPr>
          <w:trHeight w:val="288"/>
        </w:trPr>
        <w:tc>
          <w:tcPr>
            <w:tcW w:w="1408" w:type="pct"/>
            <w:shd w:val="clear" w:color="auto" w:fill="auto"/>
            <w:vAlign w:val="bottom"/>
          </w:tcPr>
          <w:p w14:paraId="70EFA36D" w14:textId="3D4A7299" w:rsidR="000D1189" w:rsidRPr="00F5433F" w:rsidRDefault="000D1189" w:rsidP="00704F05">
            <w:pPr>
              <w:jc w:val="both"/>
              <w:rPr>
                <w:color w:val="000000" w:themeColor="text1"/>
                <w:sz w:val="22"/>
                <w:szCs w:val="22"/>
              </w:rPr>
            </w:pPr>
            <w:r>
              <w:rPr>
                <w:color w:val="000000" w:themeColor="text1"/>
                <w:sz w:val="22"/>
                <w:szCs w:val="22"/>
              </w:rPr>
              <w:t>Sersen, Juliana</w:t>
            </w:r>
          </w:p>
        </w:tc>
        <w:tc>
          <w:tcPr>
            <w:tcW w:w="2205" w:type="pct"/>
            <w:gridSpan w:val="2"/>
            <w:shd w:val="clear" w:color="auto" w:fill="auto"/>
            <w:vAlign w:val="bottom"/>
          </w:tcPr>
          <w:p w14:paraId="345D8B27" w14:textId="425FA8B8" w:rsidR="000D1189" w:rsidRPr="00F5433F" w:rsidRDefault="000D1189" w:rsidP="00704F05">
            <w:pPr>
              <w:jc w:val="both"/>
              <w:rPr>
                <w:color w:val="000000" w:themeColor="text1"/>
                <w:sz w:val="22"/>
                <w:szCs w:val="22"/>
              </w:rPr>
            </w:pPr>
            <w:r>
              <w:rPr>
                <w:color w:val="000000" w:themeColor="text1"/>
                <w:sz w:val="22"/>
                <w:szCs w:val="22"/>
              </w:rPr>
              <w:t>Baker Botts</w:t>
            </w:r>
          </w:p>
        </w:tc>
        <w:tc>
          <w:tcPr>
            <w:tcW w:w="1387" w:type="pct"/>
            <w:gridSpan w:val="2"/>
            <w:shd w:val="clear" w:color="auto" w:fill="auto"/>
            <w:vAlign w:val="bottom"/>
          </w:tcPr>
          <w:p w14:paraId="03B02912" w14:textId="6AD87A13" w:rsidR="000D1189" w:rsidRPr="00F5433F" w:rsidRDefault="000D1189" w:rsidP="00704F05">
            <w:pPr>
              <w:jc w:val="both"/>
              <w:rPr>
                <w:color w:val="000000" w:themeColor="text1"/>
                <w:sz w:val="22"/>
                <w:szCs w:val="22"/>
              </w:rPr>
            </w:pPr>
            <w:r w:rsidRPr="00F5433F">
              <w:rPr>
                <w:color w:val="000000" w:themeColor="text1"/>
                <w:sz w:val="22"/>
                <w:szCs w:val="22"/>
              </w:rPr>
              <w:t>Via Teleconference</w:t>
            </w:r>
          </w:p>
        </w:tc>
      </w:tr>
      <w:tr w:rsidR="006224C1" w:rsidRPr="005B1318" w14:paraId="73356FB2" w14:textId="77777777" w:rsidTr="00EB29E7">
        <w:trPr>
          <w:trHeight w:val="288"/>
        </w:trPr>
        <w:tc>
          <w:tcPr>
            <w:tcW w:w="1408" w:type="pct"/>
            <w:shd w:val="clear" w:color="auto" w:fill="auto"/>
            <w:vAlign w:val="bottom"/>
          </w:tcPr>
          <w:p w14:paraId="0F2EEBDE" w14:textId="77777777" w:rsidR="006224C1" w:rsidRPr="00F5433F" w:rsidRDefault="006224C1" w:rsidP="00704F05">
            <w:pPr>
              <w:jc w:val="both"/>
              <w:rPr>
                <w:color w:val="000000" w:themeColor="text1"/>
                <w:sz w:val="22"/>
                <w:szCs w:val="22"/>
              </w:rPr>
            </w:pPr>
            <w:r w:rsidRPr="00F5433F">
              <w:rPr>
                <w:color w:val="000000" w:themeColor="text1"/>
                <w:sz w:val="22"/>
                <w:szCs w:val="22"/>
              </w:rPr>
              <w:t>Siddiqi, Shams</w:t>
            </w:r>
          </w:p>
        </w:tc>
        <w:tc>
          <w:tcPr>
            <w:tcW w:w="2205" w:type="pct"/>
            <w:gridSpan w:val="2"/>
            <w:shd w:val="clear" w:color="auto" w:fill="auto"/>
            <w:vAlign w:val="bottom"/>
          </w:tcPr>
          <w:p w14:paraId="161B6B35" w14:textId="77777777" w:rsidR="006224C1" w:rsidRPr="00F5433F" w:rsidRDefault="006224C1" w:rsidP="00704F05">
            <w:pPr>
              <w:jc w:val="both"/>
              <w:rPr>
                <w:color w:val="000000" w:themeColor="text1"/>
                <w:sz w:val="22"/>
                <w:szCs w:val="22"/>
              </w:rPr>
            </w:pPr>
            <w:r w:rsidRPr="00F5433F">
              <w:rPr>
                <w:color w:val="000000" w:themeColor="text1"/>
                <w:sz w:val="22"/>
                <w:szCs w:val="22"/>
              </w:rPr>
              <w:t>Crescent Power Consulting</w:t>
            </w:r>
          </w:p>
        </w:tc>
        <w:tc>
          <w:tcPr>
            <w:tcW w:w="1387" w:type="pct"/>
            <w:gridSpan w:val="2"/>
            <w:shd w:val="clear" w:color="auto" w:fill="auto"/>
            <w:vAlign w:val="bottom"/>
          </w:tcPr>
          <w:p w14:paraId="34EC95A3" w14:textId="572FB9B0" w:rsidR="006224C1" w:rsidRPr="00F5433F" w:rsidRDefault="008821ED" w:rsidP="00704F05">
            <w:pPr>
              <w:jc w:val="both"/>
              <w:rPr>
                <w:color w:val="000000" w:themeColor="text1"/>
                <w:sz w:val="22"/>
                <w:szCs w:val="22"/>
              </w:rPr>
            </w:pPr>
            <w:r w:rsidRPr="00F5433F">
              <w:rPr>
                <w:color w:val="000000" w:themeColor="text1"/>
                <w:sz w:val="22"/>
                <w:szCs w:val="22"/>
              </w:rPr>
              <w:t>Via Teleconference</w:t>
            </w:r>
          </w:p>
        </w:tc>
      </w:tr>
      <w:tr w:rsidR="00BD64F7" w:rsidRPr="005B1318" w14:paraId="4D7AE18A" w14:textId="77777777" w:rsidTr="00EB29E7">
        <w:trPr>
          <w:trHeight w:val="288"/>
        </w:trPr>
        <w:tc>
          <w:tcPr>
            <w:tcW w:w="1408" w:type="pct"/>
            <w:shd w:val="clear" w:color="auto" w:fill="auto"/>
            <w:vAlign w:val="bottom"/>
          </w:tcPr>
          <w:p w14:paraId="31622F16" w14:textId="064C9815" w:rsidR="00BD64F7" w:rsidRPr="00F5433F" w:rsidRDefault="00BD64F7" w:rsidP="00704F05">
            <w:pPr>
              <w:jc w:val="both"/>
              <w:rPr>
                <w:color w:val="000000" w:themeColor="text1"/>
                <w:sz w:val="22"/>
                <w:szCs w:val="22"/>
              </w:rPr>
            </w:pPr>
            <w:r>
              <w:rPr>
                <w:color w:val="000000" w:themeColor="text1"/>
                <w:sz w:val="22"/>
                <w:szCs w:val="22"/>
              </w:rPr>
              <w:t>Sims, Chris</w:t>
            </w:r>
          </w:p>
        </w:tc>
        <w:tc>
          <w:tcPr>
            <w:tcW w:w="2205" w:type="pct"/>
            <w:gridSpan w:val="2"/>
            <w:shd w:val="clear" w:color="auto" w:fill="auto"/>
            <w:vAlign w:val="bottom"/>
          </w:tcPr>
          <w:p w14:paraId="1EB5255A" w14:textId="338DA8D3" w:rsidR="00BD64F7" w:rsidRPr="00F5433F" w:rsidRDefault="00BD64F7" w:rsidP="00704F05">
            <w:pPr>
              <w:jc w:val="both"/>
              <w:rPr>
                <w:color w:val="000000" w:themeColor="text1"/>
                <w:sz w:val="22"/>
                <w:szCs w:val="22"/>
              </w:rPr>
            </w:pPr>
            <w:r>
              <w:rPr>
                <w:color w:val="000000" w:themeColor="text1"/>
                <w:sz w:val="22"/>
                <w:szCs w:val="22"/>
              </w:rPr>
              <w:t>Lubbock Power &amp; Light</w:t>
            </w:r>
          </w:p>
        </w:tc>
        <w:tc>
          <w:tcPr>
            <w:tcW w:w="1387" w:type="pct"/>
            <w:gridSpan w:val="2"/>
            <w:shd w:val="clear" w:color="auto" w:fill="auto"/>
            <w:vAlign w:val="bottom"/>
          </w:tcPr>
          <w:p w14:paraId="2666B6AD" w14:textId="5C926391" w:rsidR="00BD64F7" w:rsidRPr="00F5433F" w:rsidRDefault="00BD64F7" w:rsidP="00704F05">
            <w:pPr>
              <w:jc w:val="both"/>
              <w:rPr>
                <w:color w:val="000000" w:themeColor="text1"/>
                <w:sz w:val="22"/>
                <w:szCs w:val="22"/>
              </w:rPr>
            </w:pPr>
            <w:r w:rsidRPr="00F5433F">
              <w:rPr>
                <w:color w:val="000000" w:themeColor="text1"/>
                <w:sz w:val="22"/>
                <w:szCs w:val="22"/>
              </w:rPr>
              <w:t>Via Teleconference</w:t>
            </w:r>
          </w:p>
        </w:tc>
      </w:tr>
      <w:tr w:rsidR="00117DD7" w:rsidRPr="005B1318" w14:paraId="3889E618" w14:textId="77777777" w:rsidTr="00EB29E7">
        <w:trPr>
          <w:trHeight w:val="288"/>
        </w:trPr>
        <w:tc>
          <w:tcPr>
            <w:tcW w:w="1408" w:type="pct"/>
            <w:shd w:val="clear" w:color="auto" w:fill="auto"/>
            <w:vAlign w:val="bottom"/>
          </w:tcPr>
          <w:p w14:paraId="609558C7" w14:textId="6BEDAE13" w:rsidR="00117DD7" w:rsidRPr="00AA1E38" w:rsidRDefault="00117DD7" w:rsidP="00704F05">
            <w:pPr>
              <w:jc w:val="both"/>
              <w:rPr>
                <w:color w:val="000000" w:themeColor="text1"/>
                <w:sz w:val="22"/>
                <w:szCs w:val="22"/>
              </w:rPr>
            </w:pPr>
            <w:r w:rsidRPr="00AA1E38">
              <w:rPr>
                <w:color w:val="000000" w:themeColor="text1"/>
                <w:sz w:val="22"/>
                <w:szCs w:val="22"/>
              </w:rPr>
              <w:t>Smith, Chase</w:t>
            </w:r>
          </w:p>
        </w:tc>
        <w:tc>
          <w:tcPr>
            <w:tcW w:w="2205" w:type="pct"/>
            <w:gridSpan w:val="2"/>
            <w:shd w:val="clear" w:color="auto" w:fill="auto"/>
            <w:vAlign w:val="bottom"/>
          </w:tcPr>
          <w:p w14:paraId="5C7BB597" w14:textId="63CF5BCA" w:rsidR="00117DD7" w:rsidRPr="00AA1E38" w:rsidRDefault="00117DD7" w:rsidP="00704F05">
            <w:pPr>
              <w:jc w:val="both"/>
              <w:rPr>
                <w:color w:val="000000" w:themeColor="text1"/>
                <w:sz w:val="22"/>
                <w:szCs w:val="22"/>
              </w:rPr>
            </w:pPr>
            <w:r w:rsidRPr="00AA1E38">
              <w:rPr>
                <w:color w:val="000000" w:themeColor="text1"/>
                <w:sz w:val="22"/>
                <w:szCs w:val="22"/>
              </w:rPr>
              <w:t>Southern Power</w:t>
            </w:r>
          </w:p>
        </w:tc>
        <w:tc>
          <w:tcPr>
            <w:tcW w:w="1387" w:type="pct"/>
            <w:gridSpan w:val="2"/>
            <w:shd w:val="clear" w:color="auto" w:fill="auto"/>
            <w:vAlign w:val="bottom"/>
          </w:tcPr>
          <w:p w14:paraId="10F23FE5" w14:textId="2501303F" w:rsidR="00117DD7" w:rsidRPr="00AA1E38" w:rsidRDefault="00117DD7" w:rsidP="00704F05">
            <w:pPr>
              <w:jc w:val="both"/>
              <w:rPr>
                <w:color w:val="000000" w:themeColor="text1"/>
                <w:sz w:val="22"/>
                <w:szCs w:val="22"/>
              </w:rPr>
            </w:pPr>
            <w:r w:rsidRPr="00AA1E38">
              <w:rPr>
                <w:color w:val="000000" w:themeColor="text1"/>
                <w:sz w:val="22"/>
                <w:szCs w:val="22"/>
              </w:rPr>
              <w:t>Via Teleconference</w:t>
            </w:r>
          </w:p>
        </w:tc>
      </w:tr>
      <w:tr w:rsidR="00E73184" w:rsidRPr="005B1318" w14:paraId="2116A4A3" w14:textId="77777777" w:rsidTr="00EB29E7">
        <w:trPr>
          <w:trHeight w:val="288"/>
        </w:trPr>
        <w:tc>
          <w:tcPr>
            <w:tcW w:w="1408" w:type="pct"/>
            <w:shd w:val="clear" w:color="auto" w:fill="auto"/>
            <w:vAlign w:val="bottom"/>
          </w:tcPr>
          <w:p w14:paraId="18B0144D" w14:textId="56423758" w:rsidR="00E73184" w:rsidRPr="00AA1E38" w:rsidRDefault="00E73184" w:rsidP="00704F05">
            <w:pPr>
              <w:jc w:val="both"/>
              <w:rPr>
                <w:color w:val="000000" w:themeColor="text1"/>
                <w:sz w:val="22"/>
                <w:szCs w:val="22"/>
              </w:rPr>
            </w:pPr>
            <w:r>
              <w:rPr>
                <w:color w:val="000000" w:themeColor="text1"/>
                <w:sz w:val="22"/>
                <w:szCs w:val="22"/>
              </w:rPr>
              <w:t>Smith, Mark</w:t>
            </w:r>
          </w:p>
        </w:tc>
        <w:tc>
          <w:tcPr>
            <w:tcW w:w="2205" w:type="pct"/>
            <w:gridSpan w:val="2"/>
            <w:shd w:val="clear" w:color="auto" w:fill="auto"/>
            <w:vAlign w:val="bottom"/>
          </w:tcPr>
          <w:p w14:paraId="36079EAC" w14:textId="77777777" w:rsidR="00E73184" w:rsidRPr="00AA1E38" w:rsidRDefault="00E73184" w:rsidP="00704F05">
            <w:pPr>
              <w:jc w:val="both"/>
              <w:rPr>
                <w:color w:val="000000" w:themeColor="text1"/>
                <w:sz w:val="22"/>
                <w:szCs w:val="22"/>
              </w:rPr>
            </w:pPr>
          </w:p>
        </w:tc>
        <w:tc>
          <w:tcPr>
            <w:tcW w:w="1387" w:type="pct"/>
            <w:gridSpan w:val="2"/>
            <w:shd w:val="clear" w:color="auto" w:fill="auto"/>
            <w:vAlign w:val="bottom"/>
          </w:tcPr>
          <w:p w14:paraId="5D5F0383" w14:textId="45521451" w:rsidR="00E73184" w:rsidRPr="00AA1E38" w:rsidRDefault="00E73184" w:rsidP="00704F05">
            <w:pPr>
              <w:jc w:val="both"/>
              <w:rPr>
                <w:color w:val="000000" w:themeColor="text1"/>
                <w:sz w:val="22"/>
                <w:szCs w:val="22"/>
              </w:rPr>
            </w:pPr>
            <w:r w:rsidRPr="00F5433F">
              <w:rPr>
                <w:color w:val="000000" w:themeColor="text1"/>
                <w:sz w:val="22"/>
                <w:szCs w:val="22"/>
              </w:rPr>
              <w:t>Via Teleconference</w:t>
            </w:r>
          </w:p>
        </w:tc>
      </w:tr>
      <w:tr w:rsidR="00BF47D3" w:rsidRPr="005B1318" w14:paraId="2D052963" w14:textId="77777777" w:rsidTr="00EB29E7">
        <w:trPr>
          <w:trHeight w:val="288"/>
        </w:trPr>
        <w:tc>
          <w:tcPr>
            <w:tcW w:w="1408" w:type="pct"/>
            <w:shd w:val="clear" w:color="auto" w:fill="auto"/>
            <w:vAlign w:val="bottom"/>
          </w:tcPr>
          <w:p w14:paraId="0BF52F2B" w14:textId="1B4E18A8" w:rsidR="00BF47D3" w:rsidRPr="00AA1E38" w:rsidRDefault="00BF47D3" w:rsidP="00704F05">
            <w:pPr>
              <w:jc w:val="both"/>
              <w:rPr>
                <w:color w:val="000000" w:themeColor="text1"/>
                <w:sz w:val="22"/>
                <w:szCs w:val="22"/>
              </w:rPr>
            </w:pPr>
            <w:r w:rsidRPr="00AA1E38">
              <w:rPr>
                <w:color w:val="000000" w:themeColor="text1"/>
                <w:sz w:val="22"/>
                <w:szCs w:val="22"/>
              </w:rPr>
              <w:t>Stephenson, Zach</w:t>
            </w:r>
          </w:p>
        </w:tc>
        <w:tc>
          <w:tcPr>
            <w:tcW w:w="2205" w:type="pct"/>
            <w:gridSpan w:val="2"/>
            <w:shd w:val="clear" w:color="auto" w:fill="auto"/>
            <w:vAlign w:val="bottom"/>
          </w:tcPr>
          <w:p w14:paraId="581F45E2" w14:textId="0A12E987" w:rsidR="00BF47D3" w:rsidRPr="00AA1E38" w:rsidRDefault="00BF47D3" w:rsidP="00704F05">
            <w:pPr>
              <w:jc w:val="both"/>
              <w:rPr>
                <w:color w:val="000000" w:themeColor="text1"/>
                <w:sz w:val="22"/>
                <w:szCs w:val="22"/>
              </w:rPr>
            </w:pPr>
            <w:r w:rsidRPr="00AA1E38">
              <w:rPr>
                <w:color w:val="000000" w:themeColor="text1"/>
                <w:sz w:val="22"/>
                <w:szCs w:val="22"/>
              </w:rPr>
              <w:t>Texas Electric Cooperatives (TEC)</w:t>
            </w:r>
          </w:p>
        </w:tc>
        <w:tc>
          <w:tcPr>
            <w:tcW w:w="1387" w:type="pct"/>
            <w:gridSpan w:val="2"/>
            <w:shd w:val="clear" w:color="auto" w:fill="auto"/>
            <w:vAlign w:val="bottom"/>
          </w:tcPr>
          <w:p w14:paraId="42C8D0F5" w14:textId="129586C9" w:rsidR="00BF47D3" w:rsidRPr="00AA1E38" w:rsidRDefault="00BF47D3" w:rsidP="00704F05">
            <w:pPr>
              <w:jc w:val="both"/>
              <w:rPr>
                <w:color w:val="000000" w:themeColor="text1"/>
                <w:sz w:val="22"/>
                <w:szCs w:val="22"/>
              </w:rPr>
            </w:pPr>
            <w:r w:rsidRPr="00AA1E38">
              <w:rPr>
                <w:color w:val="000000" w:themeColor="text1"/>
                <w:sz w:val="22"/>
                <w:szCs w:val="22"/>
              </w:rPr>
              <w:t>Via Teleconference</w:t>
            </w:r>
          </w:p>
        </w:tc>
      </w:tr>
      <w:tr w:rsidR="00E73184" w:rsidRPr="005B1318" w14:paraId="79DE0FEB" w14:textId="77777777" w:rsidTr="00EB29E7">
        <w:trPr>
          <w:trHeight w:val="288"/>
        </w:trPr>
        <w:tc>
          <w:tcPr>
            <w:tcW w:w="1408" w:type="pct"/>
            <w:shd w:val="clear" w:color="auto" w:fill="auto"/>
            <w:vAlign w:val="bottom"/>
          </w:tcPr>
          <w:p w14:paraId="3EB6A701" w14:textId="440067FA" w:rsidR="00E73184" w:rsidRPr="00E73184" w:rsidRDefault="00E73184" w:rsidP="00704F05">
            <w:pPr>
              <w:jc w:val="both"/>
              <w:rPr>
                <w:color w:val="000000" w:themeColor="text1"/>
                <w:sz w:val="22"/>
                <w:szCs w:val="22"/>
              </w:rPr>
            </w:pPr>
            <w:r w:rsidRPr="00E73184">
              <w:rPr>
                <w:color w:val="000000" w:themeColor="text1"/>
                <w:sz w:val="22"/>
                <w:szCs w:val="22"/>
              </w:rPr>
              <w:t>Thompson, Brett</w:t>
            </w:r>
          </w:p>
        </w:tc>
        <w:tc>
          <w:tcPr>
            <w:tcW w:w="2205" w:type="pct"/>
            <w:gridSpan w:val="2"/>
            <w:shd w:val="clear" w:color="auto" w:fill="auto"/>
            <w:vAlign w:val="bottom"/>
          </w:tcPr>
          <w:p w14:paraId="0031A643" w14:textId="15B26F69" w:rsidR="00E73184" w:rsidRPr="00E73184" w:rsidRDefault="00E73184" w:rsidP="00704F05">
            <w:pPr>
              <w:jc w:val="both"/>
              <w:rPr>
                <w:color w:val="000000" w:themeColor="text1"/>
                <w:sz w:val="22"/>
                <w:szCs w:val="22"/>
              </w:rPr>
            </w:pPr>
            <w:r w:rsidRPr="00E73184">
              <w:rPr>
                <w:color w:val="000000" w:themeColor="text1"/>
                <w:sz w:val="22"/>
                <w:szCs w:val="22"/>
              </w:rPr>
              <w:t>CMC</w:t>
            </w:r>
          </w:p>
        </w:tc>
        <w:tc>
          <w:tcPr>
            <w:tcW w:w="1387" w:type="pct"/>
            <w:gridSpan w:val="2"/>
            <w:shd w:val="clear" w:color="auto" w:fill="auto"/>
            <w:vAlign w:val="bottom"/>
          </w:tcPr>
          <w:p w14:paraId="0BC4041A" w14:textId="7968BBB9" w:rsidR="00E73184" w:rsidRPr="00F5433F" w:rsidRDefault="00E73184" w:rsidP="00704F05">
            <w:pPr>
              <w:jc w:val="both"/>
              <w:rPr>
                <w:color w:val="000000" w:themeColor="text1"/>
                <w:sz w:val="22"/>
                <w:szCs w:val="22"/>
              </w:rPr>
            </w:pPr>
            <w:r w:rsidRPr="00F5433F">
              <w:rPr>
                <w:color w:val="000000" w:themeColor="text1"/>
                <w:sz w:val="22"/>
                <w:szCs w:val="22"/>
              </w:rPr>
              <w:t>Via Teleconference</w:t>
            </w:r>
          </w:p>
        </w:tc>
      </w:tr>
      <w:tr w:rsidR="00AA1E38" w:rsidRPr="005B1318" w14:paraId="1A05E3DD" w14:textId="77777777" w:rsidTr="00EB29E7">
        <w:trPr>
          <w:trHeight w:val="288"/>
        </w:trPr>
        <w:tc>
          <w:tcPr>
            <w:tcW w:w="1408" w:type="pct"/>
            <w:shd w:val="clear" w:color="auto" w:fill="auto"/>
            <w:vAlign w:val="bottom"/>
          </w:tcPr>
          <w:p w14:paraId="7DC97A2D" w14:textId="59D35CE4" w:rsidR="00AA1E38" w:rsidRPr="0008493E" w:rsidRDefault="00AA1E38" w:rsidP="00704F05">
            <w:pPr>
              <w:jc w:val="both"/>
              <w:rPr>
                <w:color w:val="000000" w:themeColor="text1"/>
                <w:sz w:val="22"/>
                <w:szCs w:val="22"/>
              </w:rPr>
            </w:pPr>
            <w:r w:rsidRPr="0008493E">
              <w:rPr>
                <w:color w:val="000000" w:themeColor="text1"/>
                <w:sz w:val="22"/>
                <w:szCs w:val="22"/>
              </w:rPr>
              <w:t>Townsend, Paul</w:t>
            </w:r>
          </w:p>
        </w:tc>
        <w:tc>
          <w:tcPr>
            <w:tcW w:w="2205" w:type="pct"/>
            <w:gridSpan w:val="2"/>
            <w:shd w:val="clear" w:color="auto" w:fill="auto"/>
            <w:vAlign w:val="bottom"/>
          </w:tcPr>
          <w:p w14:paraId="356113B3" w14:textId="365B1C11" w:rsidR="00AA1E38" w:rsidRPr="0008493E" w:rsidRDefault="00AA1E38" w:rsidP="00704F05">
            <w:pPr>
              <w:jc w:val="both"/>
              <w:rPr>
                <w:color w:val="000000" w:themeColor="text1"/>
                <w:sz w:val="22"/>
                <w:szCs w:val="22"/>
              </w:rPr>
            </w:pPr>
            <w:r w:rsidRPr="0008493E">
              <w:rPr>
                <w:color w:val="000000" w:themeColor="text1"/>
                <w:sz w:val="22"/>
                <w:szCs w:val="22"/>
              </w:rPr>
              <w:t>TCPA</w:t>
            </w:r>
          </w:p>
        </w:tc>
        <w:tc>
          <w:tcPr>
            <w:tcW w:w="1387" w:type="pct"/>
            <w:gridSpan w:val="2"/>
            <w:shd w:val="clear" w:color="auto" w:fill="auto"/>
            <w:vAlign w:val="bottom"/>
          </w:tcPr>
          <w:p w14:paraId="683D7D89" w14:textId="77777777" w:rsidR="00AA1E38" w:rsidRPr="00F5433F" w:rsidRDefault="00AA1E38" w:rsidP="00704F05">
            <w:pPr>
              <w:jc w:val="both"/>
              <w:rPr>
                <w:color w:val="000000" w:themeColor="text1"/>
                <w:sz w:val="22"/>
                <w:szCs w:val="22"/>
              </w:rPr>
            </w:pPr>
          </w:p>
        </w:tc>
      </w:tr>
      <w:tr w:rsidR="00AA1E38" w:rsidRPr="005B1318" w14:paraId="38B47285" w14:textId="77777777" w:rsidTr="00EB29E7">
        <w:trPr>
          <w:trHeight w:val="288"/>
        </w:trPr>
        <w:tc>
          <w:tcPr>
            <w:tcW w:w="1408" w:type="pct"/>
            <w:shd w:val="clear" w:color="auto" w:fill="auto"/>
            <w:vAlign w:val="bottom"/>
          </w:tcPr>
          <w:p w14:paraId="27F06589" w14:textId="57D5D33B" w:rsidR="00AA1E38" w:rsidRDefault="00AA1E38" w:rsidP="00704F05">
            <w:pPr>
              <w:jc w:val="both"/>
              <w:rPr>
                <w:color w:val="000000" w:themeColor="text1"/>
                <w:sz w:val="22"/>
                <w:szCs w:val="22"/>
              </w:rPr>
            </w:pPr>
            <w:r>
              <w:rPr>
                <w:color w:val="000000" w:themeColor="text1"/>
                <w:sz w:val="22"/>
                <w:szCs w:val="22"/>
              </w:rPr>
              <w:t>Trefny, Floyd</w:t>
            </w:r>
          </w:p>
        </w:tc>
        <w:tc>
          <w:tcPr>
            <w:tcW w:w="2205" w:type="pct"/>
            <w:gridSpan w:val="2"/>
            <w:shd w:val="clear" w:color="auto" w:fill="auto"/>
            <w:vAlign w:val="bottom"/>
          </w:tcPr>
          <w:p w14:paraId="4C73FD41" w14:textId="53508B65" w:rsidR="00AA1E38" w:rsidRPr="00BD64F7" w:rsidRDefault="00AA1E38" w:rsidP="00704F05">
            <w:pPr>
              <w:jc w:val="both"/>
              <w:rPr>
                <w:color w:val="000000" w:themeColor="text1"/>
                <w:sz w:val="22"/>
                <w:szCs w:val="22"/>
              </w:rPr>
            </w:pPr>
            <w:r>
              <w:rPr>
                <w:color w:val="000000" w:themeColor="text1"/>
                <w:sz w:val="22"/>
                <w:szCs w:val="22"/>
              </w:rPr>
              <w:t>ERCOT Steel Mills</w:t>
            </w:r>
          </w:p>
        </w:tc>
        <w:tc>
          <w:tcPr>
            <w:tcW w:w="1387" w:type="pct"/>
            <w:gridSpan w:val="2"/>
            <w:shd w:val="clear" w:color="auto" w:fill="auto"/>
            <w:vAlign w:val="bottom"/>
          </w:tcPr>
          <w:p w14:paraId="18C78134" w14:textId="54007E27" w:rsidR="00AA1E38" w:rsidRPr="00BD64F7" w:rsidRDefault="00AA1E38" w:rsidP="00704F05">
            <w:pPr>
              <w:jc w:val="both"/>
              <w:rPr>
                <w:color w:val="000000" w:themeColor="text1"/>
                <w:sz w:val="22"/>
                <w:szCs w:val="22"/>
              </w:rPr>
            </w:pPr>
            <w:r w:rsidRPr="00F5433F">
              <w:rPr>
                <w:color w:val="000000" w:themeColor="text1"/>
                <w:sz w:val="22"/>
                <w:szCs w:val="22"/>
              </w:rPr>
              <w:t>Via Teleconference</w:t>
            </w:r>
          </w:p>
        </w:tc>
      </w:tr>
      <w:tr w:rsidR="00BD64F7" w:rsidRPr="005B1318" w14:paraId="2B4F6556" w14:textId="77777777" w:rsidTr="00EB29E7">
        <w:trPr>
          <w:trHeight w:val="288"/>
        </w:trPr>
        <w:tc>
          <w:tcPr>
            <w:tcW w:w="1408" w:type="pct"/>
            <w:shd w:val="clear" w:color="auto" w:fill="auto"/>
            <w:vAlign w:val="bottom"/>
          </w:tcPr>
          <w:p w14:paraId="457CDC98" w14:textId="64499FF0" w:rsidR="00BD64F7" w:rsidRPr="00F5433F" w:rsidRDefault="00BD64F7" w:rsidP="00704F05">
            <w:pPr>
              <w:jc w:val="both"/>
              <w:rPr>
                <w:color w:val="000000" w:themeColor="text1"/>
                <w:sz w:val="22"/>
                <w:szCs w:val="22"/>
              </w:rPr>
            </w:pPr>
            <w:r>
              <w:rPr>
                <w:color w:val="000000" w:themeColor="text1"/>
                <w:sz w:val="22"/>
                <w:szCs w:val="22"/>
              </w:rPr>
              <w:t>Trevino, Melissa</w:t>
            </w:r>
          </w:p>
        </w:tc>
        <w:tc>
          <w:tcPr>
            <w:tcW w:w="2205" w:type="pct"/>
            <w:gridSpan w:val="2"/>
            <w:shd w:val="clear" w:color="auto" w:fill="auto"/>
            <w:vAlign w:val="bottom"/>
          </w:tcPr>
          <w:p w14:paraId="6227845D" w14:textId="5DE7C491" w:rsidR="00BD64F7" w:rsidRPr="00F5433F" w:rsidRDefault="00BD64F7" w:rsidP="00704F05">
            <w:pPr>
              <w:jc w:val="both"/>
              <w:rPr>
                <w:color w:val="000000" w:themeColor="text1"/>
                <w:sz w:val="22"/>
                <w:szCs w:val="22"/>
              </w:rPr>
            </w:pPr>
            <w:r w:rsidRPr="00BD64F7">
              <w:rPr>
                <w:color w:val="000000" w:themeColor="text1"/>
                <w:sz w:val="22"/>
                <w:szCs w:val="22"/>
              </w:rPr>
              <w:t xml:space="preserve">Occidental Chemical   </w:t>
            </w:r>
          </w:p>
        </w:tc>
        <w:tc>
          <w:tcPr>
            <w:tcW w:w="1387" w:type="pct"/>
            <w:gridSpan w:val="2"/>
            <w:shd w:val="clear" w:color="auto" w:fill="auto"/>
            <w:vAlign w:val="bottom"/>
          </w:tcPr>
          <w:p w14:paraId="210DD920" w14:textId="622A498E" w:rsidR="00BD64F7" w:rsidRPr="00F5433F" w:rsidRDefault="00BD64F7" w:rsidP="00704F05">
            <w:pPr>
              <w:jc w:val="both"/>
              <w:rPr>
                <w:color w:val="000000" w:themeColor="text1"/>
                <w:sz w:val="22"/>
                <w:szCs w:val="22"/>
              </w:rPr>
            </w:pPr>
            <w:r w:rsidRPr="00BD64F7">
              <w:rPr>
                <w:color w:val="000000" w:themeColor="text1"/>
                <w:sz w:val="22"/>
                <w:szCs w:val="22"/>
              </w:rPr>
              <w:t>Via Teleconference</w:t>
            </w:r>
          </w:p>
        </w:tc>
      </w:tr>
      <w:tr w:rsidR="00F5433F" w:rsidRPr="005B1318" w14:paraId="73F3CA4D" w14:textId="77777777" w:rsidTr="00EB29E7">
        <w:trPr>
          <w:trHeight w:val="288"/>
        </w:trPr>
        <w:tc>
          <w:tcPr>
            <w:tcW w:w="1408" w:type="pct"/>
            <w:shd w:val="clear" w:color="auto" w:fill="auto"/>
            <w:vAlign w:val="bottom"/>
          </w:tcPr>
          <w:p w14:paraId="45B2F11B" w14:textId="5C154221" w:rsidR="00F5433F" w:rsidRPr="00F5433F" w:rsidRDefault="00F5433F" w:rsidP="00704F05">
            <w:pPr>
              <w:jc w:val="both"/>
              <w:rPr>
                <w:color w:val="000000" w:themeColor="text1"/>
                <w:sz w:val="22"/>
                <w:szCs w:val="22"/>
              </w:rPr>
            </w:pPr>
            <w:r w:rsidRPr="00F5433F">
              <w:rPr>
                <w:color w:val="000000" w:themeColor="text1"/>
                <w:sz w:val="22"/>
                <w:szCs w:val="22"/>
              </w:rPr>
              <w:t>True, Roy</w:t>
            </w:r>
          </w:p>
        </w:tc>
        <w:tc>
          <w:tcPr>
            <w:tcW w:w="2205" w:type="pct"/>
            <w:gridSpan w:val="2"/>
            <w:shd w:val="clear" w:color="auto" w:fill="auto"/>
            <w:vAlign w:val="bottom"/>
          </w:tcPr>
          <w:p w14:paraId="7CD87CE9" w14:textId="73DFDC6D" w:rsidR="00F5433F" w:rsidRPr="00F5433F" w:rsidRDefault="00F5433F" w:rsidP="00704F05">
            <w:pPr>
              <w:jc w:val="both"/>
              <w:rPr>
                <w:color w:val="000000" w:themeColor="text1"/>
                <w:sz w:val="22"/>
                <w:szCs w:val="22"/>
              </w:rPr>
            </w:pPr>
            <w:r w:rsidRPr="00F5433F">
              <w:rPr>
                <w:color w:val="000000" w:themeColor="text1"/>
                <w:sz w:val="22"/>
                <w:szCs w:val="22"/>
              </w:rPr>
              <w:t>ACES</w:t>
            </w:r>
          </w:p>
        </w:tc>
        <w:tc>
          <w:tcPr>
            <w:tcW w:w="1387" w:type="pct"/>
            <w:gridSpan w:val="2"/>
            <w:shd w:val="clear" w:color="auto" w:fill="auto"/>
            <w:vAlign w:val="bottom"/>
          </w:tcPr>
          <w:p w14:paraId="183CEA43" w14:textId="22E4C3D8" w:rsidR="00F5433F" w:rsidRPr="00F5433F" w:rsidRDefault="00F5433F" w:rsidP="00704F05">
            <w:pPr>
              <w:jc w:val="both"/>
              <w:rPr>
                <w:color w:val="000000" w:themeColor="text1"/>
                <w:sz w:val="22"/>
                <w:szCs w:val="22"/>
              </w:rPr>
            </w:pPr>
            <w:r w:rsidRPr="00F5433F">
              <w:rPr>
                <w:color w:val="000000" w:themeColor="text1"/>
                <w:sz w:val="22"/>
                <w:szCs w:val="22"/>
              </w:rPr>
              <w:t>Via Teleconference</w:t>
            </w:r>
          </w:p>
        </w:tc>
      </w:tr>
      <w:tr w:rsidR="00EA54FE" w:rsidRPr="005B1318" w14:paraId="0E6DE5E7" w14:textId="77777777" w:rsidTr="00EB29E7">
        <w:trPr>
          <w:trHeight w:val="288"/>
        </w:trPr>
        <w:tc>
          <w:tcPr>
            <w:tcW w:w="1408" w:type="pct"/>
            <w:shd w:val="clear" w:color="auto" w:fill="auto"/>
            <w:vAlign w:val="bottom"/>
          </w:tcPr>
          <w:p w14:paraId="205C0788" w14:textId="62440E37" w:rsidR="00EA54FE" w:rsidRPr="000D1189" w:rsidRDefault="00EA54FE" w:rsidP="00704F05">
            <w:pPr>
              <w:jc w:val="both"/>
              <w:rPr>
                <w:color w:val="000000" w:themeColor="text1"/>
                <w:sz w:val="22"/>
                <w:szCs w:val="22"/>
              </w:rPr>
            </w:pPr>
            <w:r w:rsidRPr="000D1189">
              <w:rPr>
                <w:color w:val="000000" w:themeColor="text1"/>
                <w:sz w:val="22"/>
                <w:szCs w:val="22"/>
              </w:rPr>
              <w:t>Uy, Manny</w:t>
            </w:r>
          </w:p>
        </w:tc>
        <w:tc>
          <w:tcPr>
            <w:tcW w:w="2205" w:type="pct"/>
            <w:gridSpan w:val="2"/>
            <w:shd w:val="clear" w:color="auto" w:fill="auto"/>
            <w:vAlign w:val="bottom"/>
          </w:tcPr>
          <w:p w14:paraId="0599C1C1" w14:textId="39803914" w:rsidR="00EA54FE" w:rsidRPr="000D1189" w:rsidRDefault="00EA54FE" w:rsidP="00704F05">
            <w:pPr>
              <w:jc w:val="both"/>
              <w:rPr>
                <w:color w:val="000000" w:themeColor="text1"/>
                <w:sz w:val="22"/>
                <w:szCs w:val="22"/>
              </w:rPr>
            </w:pPr>
            <w:r w:rsidRPr="000D1189">
              <w:rPr>
                <w:color w:val="000000" w:themeColor="text1"/>
                <w:sz w:val="22"/>
                <w:szCs w:val="22"/>
              </w:rPr>
              <w:t>Hunt Energy</w:t>
            </w:r>
          </w:p>
        </w:tc>
        <w:tc>
          <w:tcPr>
            <w:tcW w:w="1387" w:type="pct"/>
            <w:gridSpan w:val="2"/>
            <w:shd w:val="clear" w:color="auto" w:fill="auto"/>
            <w:vAlign w:val="bottom"/>
          </w:tcPr>
          <w:p w14:paraId="76AAB851" w14:textId="071A8E8F" w:rsidR="00EA54FE" w:rsidRPr="000D1189" w:rsidRDefault="00EA54FE" w:rsidP="00704F05">
            <w:pPr>
              <w:jc w:val="both"/>
              <w:rPr>
                <w:color w:val="000000" w:themeColor="text1"/>
                <w:sz w:val="22"/>
                <w:szCs w:val="22"/>
              </w:rPr>
            </w:pPr>
            <w:r w:rsidRPr="000D1189">
              <w:rPr>
                <w:color w:val="000000" w:themeColor="text1"/>
                <w:sz w:val="22"/>
                <w:szCs w:val="22"/>
              </w:rPr>
              <w:t>Via Teleconference</w:t>
            </w:r>
          </w:p>
        </w:tc>
      </w:tr>
      <w:tr w:rsidR="00BD64F7" w:rsidRPr="005B1318" w14:paraId="6F8451D3" w14:textId="77777777" w:rsidTr="00EB29E7">
        <w:trPr>
          <w:trHeight w:val="288"/>
        </w:trPr>
        <w:tc>
          <w:tcPr>
            <w:tcW w:w="1408" w:type="pct"/>
            <w:shd w:val="clear" w:color="auto" w:fill="auto"/>
            <w:vAlign w:val="bottom"/>
          </w:tcPr>
          <w:p w14:paraId="608A37BA" w14:textId="301A7CED" w:rsidR="00BD64F7" w:rsidRPr="00BD64F7" w:rsidRDefault="00BD64F7" w:rsidP="00704F05">
            <w:pPr>
              <w:jc w:val="both"/>
              <w:rPr>
                <w:color w:val="000000" w:themeColor="text1"/>
                <w:sz w:val="22"/>
                <w:szCs w:val="22"/>
              </w:rPr>
            </w:pPr>
            <w:r w:rsidRPr="00BD64F7">
              <w:rPr>
                <w:color w:val="000000" w:themeColor="text1"/>
                <w:sz w:val="22"/>
                <w:szCs w:val="22"/>
              </w:rPr>
              <w:t>Van Ness, Zach</w:t>
            </w:r>
          </w:p>
        </w:tc>
        <w:tc>
          <w:tcPr>
            <w:tcW w:w="2205" w:type="pct"/>
            <w:gridSpan w:val="2"/>
            <w:shd w:val="clear" w:color="auto" w:fill="auto"/>
            <w:vAlign w:val="bottom"/>
          </w:tcPr>
          <w:p w14:paraId="3188CEC9" w14:textId="77FBA946" w:rsidR="00BD64F7" w:rsidRPr="00BD64F7" w:rsidRDefault="00BD64F7" w:rsidP="00704F05">
            <w:pPr>
              <w:jc w:val="both"/>
              <w:rPr>
                <w:color w:val="000000" w:themeColor="text1"/>
                <w:sz w:val="22"/>
                <w:szCs w:val="22"/>
              </w:rPr>
            </w:pPr>
            <w:r w:rsidRPr="00BD64F7">
              <w:rPr>
                <w:color w:val="000000" w:themeColor="text1"/>
                <w:sz w:val="22"/>
                <w:szCs w:val="22"/>
              </w:rPr>
              <w:t>Matrix Renewables</w:t>
            </w:r>
          </w:p>
        </w:tc>
        <w:tc>
          <w:tcPr>
            <w:tcW w:w="1387" w:type="pct"/>
            <w:gridSpan w:val="2"/>
            <w:shd w:val="clear" w:color="auto" w:fill="auto"/>
            <w:vAlign w:val="bottom"/>
          </w:tcPr>
          <w:p w14:paraId="6871C44B" w14:textId="0C99EC27" w:rsidR="00BD64F7" w:rsidRPr="005B1318" w:rsidRDefault="00BD64F7" w:rsidP="00704F05">
            <w:pPr>
              <w:jc w:val="both"/>
              <w:rPr>
                <w:color w:val="000000" w:themeColor="text1"/>
                <w:sz w:val="22"/>
                <w:szCs w:val="22"/>
                <w:highlight w:val="lightGray"/>
              </w:rPr>
            </w:pPr>
            <w:r w:rsidRPr="00F5433F">
              <w:rPr>
                <w:color w:val="000000" w:themeColor="text1"/>
                <w:sz w:val="22"/>
                <w:szCs w:val="22"/>
              </w:rPr>
              <w:t>Via Teleconference</w:t>
            </w:r>
          </w:p>
        </w:tc>
      </w:tr>
      <w:tr w:rsidR="00AA1E38" w:rsidRPr="005B1318" w14:paraId="10647213" w14:textId="77777777" w:rsidTr="00EB29E7">
        <w:trPr>
          <w:trHeight w:val="288"/>
        </w:trPr>
        <w:tc>
          <w:tcPr>
            <w:tcW w:w="1408" w:type="pct"/>
            <w:shd w:val="clear" w:color="auto" w:fill="auto"/>
            <w:vAlign w:val="bottom"/>
          </w:tcPr>
          <w:p w14:paraId="1386510C" w14:textId="6964CADA" w:rsidR="00AA1E38" w:rsidRPr="00BD64F7" w:rsidRDefault="00AA1E38" w:rsidP="00704F05">
            <w:pPr>
              <w:jc w:val="both"/>
              <w:rPr>
                <w:color w:val="000000" w:themeColor="text1"/>
                <w:sz w:val="22"/>
                <w:szCs w:val="22"/>
              </w:rPr>
            </w:pPr>
            <w:r>
              <w:rPr>
                <w:color w:val="000000" w:themeColor="text1"/>
                <w:sz w:val="22"/>
                <w:szCs w:val="22"/>
              </w:rPr>
              <w:t>Van Winkle, Kim</w:t>
            </w:r>
          </w:p>
        </w:tc>
        <w:tc>
          <w:tcPr>
            <w:tcW w:w="2205" w:type="pct"/>
            <w:gridSpan w:val="2"/>
            <w:shd w:val="clear" w:color="auto" w:fill="auto"/>
            <w:vAlign w:val="bottom"/>
          </w:tcPr>
          <w:p w14:paraId="22DFF441" w14:textId="7BAA57DC" w:rsidR="00AA1E38" w:rsidRPr="00BD64F7" w:rsidRDefault="00AA1E38" w:rsidP="00704F05">
            <w:pPr>
              <w:jc w:val="both"/>
              <w:rPr>
                <w:color w:val="000000" w:themeColor="text1"/>
                <w:sz w:val="22"/>
                <w:szCs w:val="22"/>
              </w:rPr>
            </w:pPr>
            <w:r>
              <w:rPr>
                <w:color w:val="000000" w:themeColor="text1"/>
                <w:sz w:val="22"/>
                <w:szCs w:val="22"/>
              </w:rPr>
              <w:t>PUCT</w:t>
            </w:r>
          </w:p>
        </w:tc>
        <w:tc>
          <w:tcPr>
            <w:tcW w:w="1387" w:type="pct"/>
            <w:gridSpan w:val="2"/>
            <w:shd w:val="clear" w:color="auto" w:fill="auto"/>
            <w:vAlign w:val="bottom"/>
          </w:tcPr>
          <w:p w14:paraId="04AA329D" w14:textId="50F9997E" w:rsidR="00AA1E38" w:rsidRPr="00F5433F" w:rsidRDefault="00AA1E38" w:rsidP="00704F05">
            <w:pPr>
              <w:jc w:val="both"/>
              <w:rPr>
                <w:color w:val="000000" w:themeColor="text1"/>
                <w:sz w:val="22"/>
                <w:szCs w:val="22"/>
              </w:rPr>
            </w:pPr>
            <w:r w:rsidRPr="00F5433F">
              <w:rPr>
                <w:color w:val="000000" w:themeColor="text1"/>
                <w:sz w:val="22"/>
                <w:szCs w:val="22"/>
              </w:rPr>
              <w:t>Via Teleconference</w:t>
            </w:r>
          </w:p>
        </w:tc>
      </w:tr>
      <w:tr w:rsidR="001B7C92" w:rsidRPr="005B1318" w14:paraId="4A097D11" w14:textId="77777777" w:rsidTr="00EB29E7">
        <w:trPr>
          <w:trHeight w:val="288"/>
        </w:trPr>
        <w:tc>
          <w:tcPr>
            <w:tcW w:w="1408" w:type="pct"/>
            <w:shd w:val="clear" w:color="auto" w:fill="auto"/>
            <w:vAlign w:val="bottom"/>
          </w:tcPr>
          <w:p w14:paraId="593B6B17" w14:textId="417A8130" w:rsidR="001B7C92" w:rsidRPr="00AA1E38" w:rsidRDefault="001B7C92" w:rsidP="00704F05">
            <w:pPr>
              <w:jc w:val="both"/>
              <w:rPr>
                <w:color w:val="000000" w:themeColor="text1"/>
                <w:sz w:val="22"/>
                <w:szCs w:val="22"/>
              </w:rPr>
            </w:pPr>
            <w:r w:rsidRPr="00AA1E38">
              <w:rPr>
                <w:color w:val="000000" w:themeColor="text1"/>
                <w:sz w:val="22"/>
                <w:szCs w:val="22"/>
              </w:rPr>
              <w:t>Velasquez, Ivan</w:t>
            </w:r>
          </w:p>
        </w:tc>
        <w:tc>
          <w:tcPr>
            <w:tcW w:w="2205" w:type="pct"/>
            <w:gridSpan w:val="2"/>
            <w:shd w:val="clear" w:color="auto" w:fill="auto"/>
            <w:vAlign w:val="bottom"/>
          </w:tcPr>
          <w:p w14:paraId="5788287F" w14:textId="434FB643" w:rsidR="001B7C92" w:rsidRPr="00AA1E38" w:rsidRDefault="001B7C92" w:rsidP="00704F05">
            <w:pPr>
              <w:jc w:val="both"/>
              <w:rPr>
                <w:color w:val="000000" w:themeColor="text1"/>
                <w:sz w:val="22"/>
                <w:szCs w:val="22"/>
              </w:rPr>
            </w:pPr>
            <w:r w:rsidRPr="00AA1E38">
              <w:rPr>
                <w:color w:val="000000" w:themeColor="text1"/>
                <w:sz w:val="22"/>
                <w:szCs w:val="22"/>
              </w:rPr>
              <w:t>Oncor</w:t>
            </w:r>
          </w:p>
        </w:tc>
        <w:tc>
          <w:tcPr>
            <w:tcW w:w="1387" w:type="pct"/>
            <w:gridSpan w:val="2"/>
            <w:shd w:val="clear" w:color="auto" w:fill="auto"/>
            <w:vAlign w:val="bottom"/>
          </w:tcPr>
          <w:p w14:paraId="1D86737E" w14:textId="59E212BE" w:rsidR="001B7C92" w:rsidRPr="00AA1E38" w:rsidRDefault="00A769EE" w:rsidP="00704F05">
            <w:pPr>
              <w:jc w:val="both"/>
              <w:rPr>
                <w:color w:val="000000" w:themeColor="text1"/>
                <w:sz w:val="22"/>
                <w:szCs w:val="22"/>
              </w:rPr>
            </w:pPr>
            <w:r w:rsidRPr="00AA1E38">
              <w:rPr>
                <w:color w:val="000000" w:themeColor="text1"/>
                <w:sz w:val="22"/>
                <w:szCs w:val="22"/>
              </w:rPr>
              <w:t>Via Teleconference</w:t>
            </w:r>
          </w:p>
        </w:tc>
      </w:tr>
      <w:tr w:rsidR="00CC7572" w:rsidRPr="005B1318" w14:paraId="4A29DF1A" w14:textId="77777777" w:rsidTr="00EB29E7">
        <w:trPr>
          <w:trHeight w:val="288"/>
        </w:trPr>
        <w:tc>
          <w:tcPr>
            <w:tcW w:w="1408" w:type="pct"/>
            <w:shd w:val="clear" w:color="auto" w:fill="auto"/>
            <w:vAlign w:val="bottom"/>
          </w:tcPr>
          <w:p w14:paraId="638B5E61" w14:textId="28BDD7DD" w:rsidR="00CC7572" w:rsidRPr="006E6ADD" w:rsidRDefault="00CC7572" w:rsidP="00704F05">
            <w:pPr>
              <w:jc w:val="both"/>
              <w:rPr>
                <w:color w:val="000000" w:themeColor="text1"/>
                <w:sz w:val="22"/>
                <w:szCs w:val="22"/>
              </w:rPr>
            </w:pPr>
            <w:r>
              <w:rPr>
                <w:color w:val="000000" w:themeColor="text1"/>
                <w:sz w:val="22"/>
                <w:szCs w:val="22"/>
              </w:rPr>
              <w:t>Wagner, Julie</w:t>
            </w:r>
          </w:p>
        </w:tc>
        <w:tc>
          <w:tcPr>
            <w:tcW w:w="2205" w:type="pct"/>
            <w:gridSpan w:val="2"/>
            <w:shd w:val="clear" w:color="auto" w:fill="auto"/>
            <w:vAlign w:val="bottom"/>
          </w:tcPr>
          <w:p w14:paraId="74B08ADF" w14:textId="048547B5" w:rsidR="00CC7572" w:rsidRPr="006E6ADD" w:rsidRDefault="00CC7572" w:rsidP="00704F05">
            <w:pPr>
              <w:jc w:val="both"/>
              <w:rPr>
                <w:color w:val="000000" w:themeColor="text1"/>
                <w:sz w:val="22"/>
                <w:szCs w:val="22"/>
              </w:rPr>
            </w:pPr>
            <w:r>
              <w:rPr>
                <w:color w:val="000000" w:themeColor="text1"/>
                <w:sz w:val="22"/>
                <w:szCs w:val="22"/>
              </w:rPr>
              <w:t>PUCT</w:t>
            </w:r>
          </w:p>
        </w:tc>
        <w:tc>
          <w:tcPr>
            <w:tcW w:w="1387" w:type="pct"/>
            <w:gridSpan w:val="2"/>
            <w:shd w:val="clear" w:color="auto" w:fill="auto"/>
            <w:vAlign w:val="bottom"/>
          </w:tcPr>
          <w:p w14:paraId="33CC92D6" w14:textId="081CA5F3" w:rsidR="00CC7572" w:rsidRPr="005B1318" w:rsidRDefault="00CC7572" w:rsidP="00CE74D6">
            <w:pPr>
              <w:rPr>
                <w:color w:val="000000" w:themeColor="text1"/>
                <w:sz w:val="22"/>
                <w:szCs w:val="22"/>
                <w:highlight w:val="lightGray"/>
              </w:rPr>
            </w:pPr>
            <w:r w:rsidRPr="00F5433F">
              <w:rPr>
                <w:color w:val="000000" w:themeColor="text1"/>
                <w:sz w:val="22"/>
                <w:szCs w:val="22"/>
              </w:rPr>
              <w:t>Via Teleconference</w:t>
            </w:r>
          </w:p>
        </w:tc>
      </w:tr>
      <w:tr w:rsidR="00E73184" w:rsidRPr="005B1318" w14:paraId="6DB82162" w14:textId="77777777" w:rsidTr="00EB29E7">
        <w:trPr>
          <w:trHeight w:val="288"/>
        </w:trPr>
        <w:tc>
          <w:tcPr>
            <w:tcW w:w="1408" w:type="pct"/>
            <w:shd w:val="clear" w:color="auto" w:fill="auto"/>
            <w:vAlign w:val="bottom"/>
          </w:tcPr>
          <w:p w14:paraId="4630E5F5" w14:textId="61FB75CD" w:rsidR="00E73184" w:rsidRPr="006E6ADD" w:rsidRDefault="00E73184" w:rsidP="00704F05">
            <w:pPr>
              <w:jc w:val="both"/>
              <w:rPr>
                <w:color w:val="000000" w:themeColor="text1"/>
                <w:sz w:val="22"/>
                <w:szCs w:val="22"/>
              </w:rPr>
            </w:pPr>
            <w:r>
              <w:rPr>
                <w:color w:val="000000" w:themeColor="text1"/>
                <w:sz w:val="22"/>
                <w:szCs w:val="22"/>
              </w:rPr>
              <w:t>Walke, Pranil</w:t>
            </w:r>
          </w:p>
        </w:tc>
        <w:tc>
          <w:tcPr>
            <w:tcW w:w="2205" w:type="pct"/>
            <w:gridSpan w:val="2"/>
            <w:shd w:val="clear" w:color="auto" w:fill="auto"/>
            <w:vAlign w:val="bottom"/>
          </w:tcPr>
          <w:p w14:paraId="5CF2B9AD" w14:textId="571D4578" w:rsidR="00E73184" w:rsidRPr="006E6ADD" w:rsidRDefault="00E73184" w:rsidP="00704F05">
            <w:pPr>
              <w:jc w:val="both"/>
              <w:rPr>
                <w:color w:val="000000" w:themeColor="text1"/>
                <w:sz w:val="22"/>
                <w:szCs w:val="22"/>
              </w:rPr>
            </w:pPr>
            <w:r>
              <w:rPr>
                <w:color w:val="000000" w:themeColor="text1"/>
                <w:sz w:val="22"/>
                <w:szCs w:val="22"/>
              </w:rPr>
              <w:t>Calpine</w:t>
            </w:r>
          </w:p>
        </w:tc>
        <w:tc>
          <w:tcPr>
            <w:tcW w:w="1387" w:type="pct"/>
            <w:gridSpan w:val="2"/>
            <w:shd w:val="clear" w:color="auto" w:fill="auto"/>
            <w:vAlign w:val="bottom"/>
          </w:tcPr>
          <w:p w14:paraId="66C9FB3C" w14:textId="18FEF4D2" w:rsidR="00E73184" w:rsidRPr="005B1318" w:rsidRDefault="00E73184" w:rsidP="00CE74D6">
            <w:pPr>
              <w:rPr>
                <w:color w:val="000000" w:themeColor="text1"/>
                <w:sz w:val="22"/>
                <w:szCs w:val="22"/>
                <w:highlight w:val="lightGray"/>
              </w:rPr>
            </w:pPr>
            <w:r w:rsidRPr="00F5433F">
              <w:rPr>
                <w:color w:val="000000" w:themeColor="text1"/>
                <w:sz w:val="22"/>
                <w:szCs w:val="22"/>
              </w:rPr>
              <w:t>Via Teleconference</w:t>
            </w:r>
          </w:p>
        </w:tc>
      </w:tr>
      <w:tr w:rsidR="006E6ADD" w:rsidRPr="005B1318" w14:paraId="00BA3599" w14:textId="77777777" w:rsidTr="00EB29E7">
        <w:trPr>
          <w:trHeight w:val="288"/>
        </w:trPr>
        <w:tc>
          <w:tcPr>
            <w:tcW w:w="1408" w:type="pct"/>
            <w:shd w:val="clear" w:color="auto" w:fill="auto"/>
            <w:vAlign w:val="bottom"/>
          </w:tcPr>
          <w:p w14:paraId="6E9DC385" w14:textId="42B9880C" w:rsidR="006E6ADD" w:rsidRPr="006E6ADD" w:rsidRDefault="006E6ADD" w:rsidP="00704F05">
            <w:pPr>
              <w:jc w:val="both"/>
              <w:rPr>
                <w:color w:val="000000" w:themeColor="text1"/>
                <w:sz w:val="22"/>
                <w:szCs w:val="22"/>
              </w:rPr>
            </w:pPr>
            <w:r w:rsidRPr="006E6ADD">
              <w:rPr>
                <w:color w:val="000000" w:themeColor="text1"/>
                <w:sz w:val="22"/>
                <w:szCs w:val="22"/>
              </w:rPr>
              <w:t>Walker, Floyd</w:t>
            </w:r>
          </w:p>
        </w:tc>
        <w:tc>
          <w:tcPr>
            <w:tcW w:w="2205" w:type="pct"/>
            <w:gridSpan w:val="2"/>
            <w:shd w:val="clear" w:color="auto" w:fill="auto"/>
            <w:vAlign w:val="bottom"/>
          </w:tcPr>
          <w:p w14:paraId="3562A873" w14:textId="44023228" w:rsidR="006E6ADD" w:rsidRPr="006E6ADD" w:rsidRDefault="006E6ADD" w:rsidP="00704F05">
            <w:pPr>
              <w:jc w:val="both"/>
              <w:rPr>
                <w:color w:val="000000" w:themeColor="text1"/>
                <w:sz w:val="22"/>
                <w:szCs w:val="22"/>
              </w:rPr>
            </w:pPr>
            <w:r w:rsidRPr="006E6ADD">
              <w:rPr>
                <w:color w:val="000000" w:themeColor="text1"/>
                <w:sz w:val="22"/>
                <w:szCs w:val="22"/>
              </w:rPr>
              <w:t>PUCT</w:t>
            </w:r>
          </w:p>
        </w:tc>
        <w:tc>
          <w:tcPr>
            <w:tcW w:w="1387" w:type="pct"/>
            <w:gridSpan w:val="2"/>
            <w:shd w:val="clear" w:color="auto" w:fill="auto"/>
            <w:vAlign w:val="bottom"/>
          </w:tcPr>
          <w:p w14:paraId="24E5033E" w14:textId="77777777" w:rsidR="006E6ADD" w:rsidRPr="005B1318" w:rsidRDefault="006E6ADD" w:rsidP="00CE74D6">
            <w:pPr>
              <w:rPr>
                <w:color w:val="000000" w:themeColor="text1"/>
                <w:sz w:val="22"/>
                <w:szCs w:val="22"/>
                <w:highlight w:val="lightGray"/>
              </w:rPr>
            </w:pPr>
          </w:p>
        </w:tc>
      </w:tr>
      <w:tr w:rsidR="008821ED" w:rsidRPr="005B1318" w14:paraId="74797E51" w14:textId="77777777" w:rsidTr="00EB29E7">
        <w:trPr>
          <w:trHeight w:val="288"/>
        </w:trPr>
        <w:tc>
          <w:tcPr>
            <w:tcW w:w="1408" w:type="pct"/>
            <w:shd w:val="clear" w:color="auto" w:fill="auto"/>
            <w:vAlign w:val="bottom"/>
          </w:tcPr>
          <w:p w14:paraId="0F8ABE26" w14:textId="0A53FC43" w:rsidR="008821ED" w:rsidRPr="00BD64F7" w:rsidRDefault="008821ED" w:rsidP="00704F05">
            <w:pPr>
              <w:jc w:val="both"/>
              <w:rPr>
                <w:color w:val="000000" w:themeColor="text1"/>
                <w:sz w:val="22"/>
                <w:szCs w:val="22"/>
              </w:rPr>
            </w:pPr>
            <w:r w:rsidRPr="00BD64F7">
              <w:rPr>
                <w:color w:val="000000" w:themeColor="text1"/>
                <w:sz w:val="22"/>
                <w:szCs w:val="22"/>
              </w:rPr>
              <w:t xml:space="preserve">Watson, Markham </w:t>
            </w:r>
          </w:p>
        </w:tc>
        <w:tc>
          <w:tcPr>
            <w:tcW w:w="2205" w:type="pct"/>
            <w:gridSpan w:val="2"/>
            <w:shd w:val="clear" w:color="auto" w:fill="auto"/>
            <w:vAlign w:val="bottom"/>
          </w:tcPr>
          <w:p w14:paraId="58AD7A6A" w14:textId="77777777" w:rsidR="008821ED" w:rsidRPr="00BD64F7" w:rsidRDefault="008821ED" w:rsidP="00704F05">
            <w:pPr>
              <w:jc w:val="both"/>
              <w:rPr>
                <w:color w:val="000000" w:themeColor="text1"/>
                <w:sz w:val="22"/>
                <w:szCs w:val="22"/>
              </w:rPr>
            </w:pPr>
          </w:p>
        </w:tc>
        <w:tc>
          <w:tcPr>
            <w:tcW w:w="1387" w:type="pct"/>
            <w:gridSpan w:val="2"/>
            <w:shd w:val="clear" w:color="auto" w:fill="auto"/>
            <w:vAlign w:val="bottom"/>
          </w:tcPr>
          <w:p w14:paraId="123E20B5" w14:textId="530155A7" w:rsidR="008821ED" w:rsidRPr="00BD64F7" w:rsidRDefault="008821ED" w:rsidP="00CE74D6">
            <w:pPr>
              <w:rPr>
                <w:color w:val="000000" w:themeColor="text1"/>
                <w:sz w:val="22"/>
                <w:szCs w:val="22"/>
              </w:rPr>
            </w:pPr>
            <w:r w:rsidRPr="00BD64F7">
              <w:rPr>
                <w:color w:val="000000" w:themeColor="text1"/>
                <w:sz w:val="22"/>
                <w:szCs w:val="22"/>
              </w:rPr>
              <w:t>Via Teleconference</w:t>
            </w:r>
          </w:p>
        </w:tc>
      </w:tr>
      <w:tr w:rsidR="000D1189" w:rsidRPr="005B1318" w14:paraId="4709EE08" w14:textId="77777777" w:rsidTr="00EB29E7">
        <w:trPr>
          <w:trHeight w:val="288"/>
        </w:trPr>
        <w:tc>
          <w:tcPr>
            <w:tcW w:w="1408" w:type="pct"/>
            <w:shd w:val="clear" w:color="auto" w:fill="auto"/>
            <w:vAlign w:val="bottom"/>
          </w:tcPr>
          <w:p w14:paraId="6990E6F0" w14:textId="7B829769" w:rsidR="000D1189" w:rsidRPr="00BD64F7" w:rsidRDefault="000D1189" w:rsidP="00704F05">
            <w:pPr>
              <w:jc w:val="both"/>
              <w:rPr>
                <w:color w:val="000000" w:themeColor="text1"/>
                <w:sz w:val="22"/>
                <w:szCs w:val="22"/>
              </w:rPr>
            </w:pPr>
            <w:r>
              <w:rPr>
                <w:color w:val="000000" w:themeColor="text1"/>
                <w:sz w:val="22"/>
                <w:szCs w:val="22"/>
              </w:rPr>
              <w:t>White, Jennifer</w:t>
            </w:r>
          </w:p>
        </w:tc>
        <w:tc>
          <w:tcPr>
            <w:tcW w:w="2205" w:type="pct"/>
            <w:gridSpan w:val="2"/>
            <w:shd w:val="clear" w:color="auto" w:fill="auto"/>
            <w:vAlign w:val="bottom"/>
          </w:tcPr>
          <w:p w14:paraId="76F87966" w14:textId="25D6A706" w:rsidR="000D1189" w:rsidRPr="00BD64F7" w:rsidRDefault="000D1189" w:rsidP="00704F05">
            <w:pPr>
              <w:jc w:val="both"/>
              <w:rPr>
                <w:color w:val="000000" w:themeColor="text1"/>
                <w:sz w:val="22"/>
                <w:szCs w:val="22"/>
              </w:rPr>
            </w:pPr>
            <w:r>
              <w:rPr>
                <w:color w:val="000000" w:themeColor="text1"/>
                <w:sz w:val="22"/>
                <w:szCs w:val="22"/>
              </w:rPr>
              <w:t>PUCT</w:t>
            </w:r>
          </w:p>
        </w:tc>
        <w:tc>
          <w:tcPr>
            <w:tcW w:w="1387" w:type="pct"/>
            <w:gridSpan w:val="2"/>
            <w:shd w:val="clear" w:color="auto" w:fill="auto"/>
            <w:vAlign w:val="bottom"/>
          </w:tcPr>
          <w:p w14:paraId="355633B1" w14:textId="36D255D1" w:rsidR="000D1189" w:rsidRPr="00BD64F7" w:rsidRDefault="000D1189" w:rsidP="00CE74D6">
            <w:pPr>
              <w:rPr>
                <w:color w:val="000000" w:themeColor="text1"/>
                <w:sz w:val="22"/>
                <w:szCs w:val="22"/>
              </w:rPr>
            </w:pPr>
            <w:r w:rsidRPr="00F5433F">
              <w:rPr>
                <w:color w:val="000000" w:themeColor="text1"/>
                <w:sz w:val="22"/>
                <w:szCs w:val="22"/>
              </w:rPr>
              <w:t>Via Teleconference</w:t>
            </w:r>
          </w:p>
        </w:tc>
      </w:tr>
      <w:tr w:rsidR="00E73184" w:rsidRPr="005B1318" w14:paraId="2FD7349F" w14:textId="77777777" w:rsidTr="00EB29E7">
        <w:trPr>
          <w:trHeight w:val="288"/>
        </w:trPr>
        <w:tc>
          <w:tcPr>
            <w:tcW w:w="1408" w:type="pct"/>
            <w:shd w:val="clear" w:color="auto" w:fill="auto"/>
            <w:vAlign w:val="bottom"/>
          </w:tcPr>
          <w:p w14:paraId="48D419A1" w14:textId="20C56BF4" w:rsidR="00E73184" w:rsidRDefault="00E73184" w:rsidP="00704F05">
            <w:pPr>
              <w:jc w:val="both"/>
              <w:rPr>
                <w:color w:val="000000" w:themeColor="text1"/>
                <w:sz w:val="22"/>
                <w:szCs w:val="22"/>
              </w:rPr>
            </w:pPr>
            <w:r>
              <w:rPr>
                <w:color w:val="000000" w:themeColor="text1"/>
                <w:sz w:val="22"/>
                <w:szCs w:val="22"/>
              </w:rPr>
              <w:t>Whitehurst, Stacy</w:t>
            </w:r>
          </w:p>
        </w:tc>
        <w:tc>
          <w:tcPr>
            <w:tcW w:w="2205" w:type="pct"/>
            <w:gridSpan w:val="2"/>
            <w:shd w:val="clear" w:color="auto" w:fill="auto"/>
            <w:vAlign w:val="bottom"/>
          </w:tcPr>
          <w:p w14:paraId="0BE80690" w14:textId="5F6CB932" w:rsidR="00E73184" w:rsidRDefault="00E73184" w:rsidP="00704F05">
            <w:pPr>
              <w:jc w:val="both"/>
              <w:rPr>
                <w:color w:val="000000" w:themeColor="text1"/>
                <w:sz w:val="22"/>
                <w:szCs w:val="22"/>
              </w:rPr>
            </w:pPr>
            <w:r>
              <w:rPr>
                <w:color w:val="000000" w:themeColor="text1"/>
                <w:sz w:val="22"/>
                <w:szCs w:val="22"/>
              </w:rPr>
              <w:t>TNMP</w:t>
            </w:r>
          </w:p>
        </w:tc>
        <w:tc>
          <w:tcPr>
            <w:tcW w:w="1387" w:type="pct"/>
            <w:gridSpan w:val="2"/>
            <w:shd w:val="clear" w:color="auto" w:fill="auto"/>
            <w:vAlign w:val="bottom"/>
          </w:tcPr>
          <w:p w14:paraId="5F508A51" w14:textId="69098ECD" w:rsidR="00E73184" w:rsidRPr="00F5433F" w:rsidRDefault="00E73184" w:rsidP="00CE74D6">
            <w:pPr>
              <w:rPr>
                <w:color w:val="000000" w:themeColor="text1"/>
                <w:sz w:val="22"/>
                <w:szCs w:val="22"/>
              </w:rPr>
            </w:pPr>
            <w:r w:rsidRPr="00F5433F">
              <w:rPr>
                <w:color w:val="000000" w:themeColor="text1"/>
                <w:sz w:val="22"/>
                <w:szCs w:val="22"/>
              </w:rPr>
              <w:t>Via Teleconference</w:t>
            </w:r>
          </w:p>
        </w:tc>
      </w:tr>
      <w:tr w:rsidR="0065137E" w:rsidRPr="005B1318" w14:paraId="26CBFCEB" w14:textId="77777777" w:rsidTr="00EB29E7">
        <w:trPr>
          <w:trHeight w:val="288"/>
        </w:trPr>
        <w:tc>
          <w:tcPr>
            <w:tcW w:w="1408" w:type="pct"/>
            <w:shd w:val="clear" w:color="auto" w:fill="auto"/>
            <w:vAlign w:val="bottom"/>
          </w:tcPr>
          <w:p w14:paraId="0CDDD673" w14:textId="0CC59EAD" w:rsidR="0065137E" w:rsidRPr="006E6ADD" w:rsidRDefault="0065137E" w:rsidP="00704F05">
            <w:pPr>
              <w:jc w:val="both"/>
              <w:rPr>
                <w:color w:val="000000" w:themeColor="text1"/>
                <w:sz w:val="22"/>
                <w:szCs w:val="22"/>
              </w:rPr>
            </w:pPr>
            <w:r w:rsidRPr="006E6ADD">
              <w:rPr>
                <w:color w:val="000000" w:themeColor="text1"/>
                <w:sz w:val="22"/>
                <w:szCs w:val="22"/>
              </w:rPr>
              <w:t>Williams, Wes</w:t>
            </w:r>
          </w:p>
        </w:tc>
        <w:tc>
          <w:tcPr>
            <w:tcW w:w="2205" w:type="pct"/>
            <w:gridSpan w:val="2"/>
            <w:shd w:val="clear" w:color="auto" w:fill="auto"/>
            <w:vAlign w:val="bottom"/>
          </w:tcPr>
          <w:p w14:paraId="3578BBA4" w14:textId="7942E384" w:rsidR="0065137E" w:rsidRPr="006E6ADD" w:rsidRDefault="0065137E" w:rsidP="00704F05">
            <w:pPr>
              <w:jc w:val="both"/>
              <w:rPr>
                <w:color w:val="000000" w:themeColor="text1"/>
                <w:sz w:val="22"/>
                <w:szCs w:val="22"/>
              </w:rPr>
            </w:pPr>
            <w:r w:rsidRPr="006E6ADD">
              <w:rPr>
                <w:color w:val="000000" w:themeColor="text1"/>
                <w:sz w:val="22"/>
                <w:szCs w:val="22"/>
              </w:rPr>
              <w:t>BTU</w:t>
            </w:r>
          </w:p>
        </w:tc>
        <w:tc>
          <w:tcPr>
            <w:tcW w:w="1387" w:type="pct"/>
            <w:gridSpan w:val="2"/>
            <w:shd w:val="clear" w:color="auto" w:fill="auto"/>
            <w:vAlign w:val="bottom"/>
          </w:tcPr>
          <w:p w14:paraId="73C34F74" w14:textId="61984EB1" w:rsidR="0065137E" w:rsidRPr="005B1318" w:rsidRDefault="006E6ADD" w:rsidP="00704F05">
            <w:pPr>
              <w:jc w:val="both"/>
              <w:rPr>
                <w:color w:val="000000" w:themeColor="text1"/>
                <w:sz w:val="22"/>
                <w:szCs w:val="22"/>
                <w:highlight w:val="lightGray"/>
              </w:rPr>
            </w:pPr>
            <w:r>
              <w:rPr>
                <w:color w:val="000000" w:themeColor="text1"/>
                <w:sz w:val="22"/>
                <w:szCs w:val="22"/>
                <w:highlight w:val="lightGray"/>
              </w:rPr>
              <w:t xml:space="preserve"> </w:t>
            </w:r>
          </w:p>
        </w:tc>
      </w:tr>
      <w:tr w:rsidR="00CC7572" w:rsidRPr="005B1318" w14:paraId="179D7E2B" w14:textId="77777777" w:rsidTr="00EB29E7">
        <w:trPr>
          <w:trHeight w:val="288"/>
        </w:trPr>
        <w:tc>
          <w:tcPr>
            <w:tcW w:w="1408" w:type="pct"/>
            <w:shd w:val="clear" w:color="auto" w:fill="auto"/>
            <w:vAlign w:val="bottom"/>
          </w:tcPr>
          <w:p w14:paraId="60761E79" w14:textId="5942C47E" w:rsidR="00CC7572" w:rsidRPr="006E6ADD" w:rsidRDefault="00CC7572" w:rsidP="00704F05">
            <w:pPr>
              <w:jc w:val="both"/>
              <w:rPr>
                <w:color w:val="000000" w:themeColor="text1"/>
                <w:sz w:val="22"/>
                <w:szCs w:val="22"/>
              </w:rPr>
            </w:pPr>
            <w:r>
              <w:rPr>
                <w:color w:val="000000" w:themeColor="text1"/>
                <w:sz w:val="22"/>
                <w:szCs w:val="22"/>
              </w:rPr>
              <w:t>Wilson, Frank</w:t>
            </w:r>
          </w:p>
        </w:tc>
        <w:tc>
          <w:tcPr>
            <w:tcW w:w="2205" w:type="pct"/>
            <w:gridSpan w:val="2"/>
            <w:shd w:val="clear" w:color="auto" w:fill="auto"/>
            <w:vAlign w:val="bottom"/>
          </w:tcPr>
          <w:p w14:paraId="2E7BFEA5" w14:textId="45D0DEAB" w:rsidR="00CC7572" w:rsidRPr="006E6ADD" w:rsidRDefault="00CC7572" w:rsidP="00704F05">
            <w:pPr>
              <w:jc w:val="both"/>
              <w:rPr>
                <w:color w:val="000000" w:themeColor="text1"/>
                <w:sz w:val="22"/>
                <w:szCs w:val="22"/>
              </w:rPr>
            </w:pPr>
            <w:r>
              <w:rPr>
                <w:color w:val="000000" w:themeColor="text1"/>
                <w:sz w:val="22"/>
                <w:szCs w:val="22"/>
              </w:rPr>
              <w:t>NEC Co-op Energy</w:t>
            </w:r>
          </w:p>
        </w:tc>
        <w:tc>
          <w:tcPr>
            <w:tcW w:w="1387" w:type="pct"/>
            <w:gridSpan w:val="2"/>
            <w:shd w:val="clear" w:color="auto" w:fill="auto"/>
            <w:vAlign w:val="bottom"/>
          </w:tcPr>
          <w:p w14:paraId="65E4DA74" w14:textId="76D1015C" w:rsidR="00CC7572" w:rsidRPr="005B1318" w:rsidRDefault="00CC7572" w:rsidP="00704F05">
            <w:pPr>
              <w:jc w:val="both"/>
              <w:rPr>
                <w:color w:val="000000" w:themeColor="text1"/>
                <w:sz w:val="22"/>
                <w:szCs w:val="22"/>
                <w:highlight w:val="lightGray"/>
              </w:rPr>
            </w:pPr>
            <w:r w:rsidRPr="00CC7572">
              <w:rPr>
                <w:color w:val="000000" w:themeColor="text1"/>
                <w:sz w:val="22"/>
                <w:szCs w:val="22"/>
              </w:rPr>
              <w:t>Via Teleconference</w:t>
            </w:r>
          </w:p>
        </w:tc>
      </w:tr>
      <w:tr w:rsidR="00061D69" w:rsidRPr="005B1318" w14:paraId="1E44418F" w14:textId="77777777" w:rsidTr="00EB29E7">
        <w:trPr>
          <w:trHeight w:val="288"/>
        </w:trPr>
        <w:tc>
          <w:tcPr>
            <w:tcW w:w="1408" w:type="pct"/>
            <w:shd w:val="clear" w:color="auto" w:fill="auto"/>
            <w:vAlign w:val="bottom"/>
          </w:tcPr>
          <w:p w14:paraId="3251D112" w14:textId="02CC6E8C" w:rsidR="00061D69" w:rsidRPr="006E6ADD" w:rsidRDefault="00061D69" w:rsidP="00704F05">
            <w:pPr>
              <w:jc w:val="both"/>
              <w:rPr>
                <w:color w:val="000000" w:themeColor="text1"/>
                <w:sz w:val="22"/>
                <w:szCs w:val="22"/>
              </w:rPr>
            </w:pPr>
            <w:r w:rsidRPr="006E6ADD">
              <w:rPr>
                <w:color w:val="000000" w:themeColor="text1"/>
                <w:sz w:val="22"/>
                <w:szCs w:val="22"/>
              </w:rPr>
              <w:t>Withrow, David</w:t>
            </w:r>
          </w:p>
        </w:tc>
        <w:tc>
          <w:tcPr>
            <w:tcW w:w="2205" w:type="pct"/>
            <w:gridSpan w:val="2"/>
            <w:shd w:val="clear" w:color="auto" w:fill="auto"/>
            <w:vAlign w:val="bottom"/>
          </w:tcPr>
          <w:p w14:paraId="07CE69F2" w14:textId="48E5C431" w:rsidR="00061D69" w:rsidRPr="006E6ADD" w:rsidRDefault="00061D69" w:rsidP="00704F05">
            <w:pPr>
              <w:jc w:val="both"/>
              <w:rPr>
                <w:color w:val="000000" w:themeColor="text1"/>
                <w:sz w:val="22"/>
                <w:szCs w:val="22"/>
              </w:rPr>
            </w:pPr>
            <w:r w:rsidRPr="006E6ADD">
              <w:rPr>
                <w:color w:val="000000" w:themeColor="text1"/>
                <w:sz w:val="22"/>
                <w:szCs w:val="22"/>
              </w:rPr>
              <w:t>AEP</w:t>
            </w:r>
          </w:p>
        </w:tc>
        <w:tc>
          <w:tcPr>
            <w:tcW w:w="1387" w:type="pct"/>
            <w:gridSpan w:val="2"/>
            <w:shd w:val="clear" w:color="auto" w:fill="auto"/>
            <w:vAlign w:val="bottom"/>
          </w:tcPr>
          <w:p w14:paraId="14C32A8E" w14:textId="77777777" w:rsidR="00061D69" w:rsidRPr="005B1318" w:rsidRDefault="00061D69" w:rsidP="00704F05">
            <w:pPr>
              <w:jc w:val="both"/>
              <w:rPr>
                <w:color w:val="000000" w:themeColor="text1"/>
                <w:sz w:val="22"/>
                <w:szCs w:val="22"/>
                <w:highlight w:val="lightGray"/>
              </w:rPr>
            </w:pPr>
          </w:p>
        </w:tc>
      </w:tr>
      <w:tr w:rsidR="009D2A60" w:rsidRPr="005B1318" w14:paraId="433B924F" w14:textId="77777777" w:rsidTr="00EB29E7">
        <w:trPr>
          <w:trHeight w:val="288"/>
        </w:trPr>
        <w:tc>
          <w:tcPr>
            <w:tcW w:w="1408" w:type="pct"/>
            <w:shd w:val="clear" w:color="auto" w:fill="auto"/>
            <w:vAlign w:val="bottom"/>
          </w:tcPr>
          <w:p w14:paraId="4B360F65" w14:textId="79B8492E" w:rsidR="009D2A60" w:rsidRPr="006E6ADD" w:rsidRDefault="009D2A60" w:rsidP="00704F05">
            <w:pPr>
              <w:jc w:val="both"/>
              <w:rPr>
                <w:color w:val="000000" w:themeColor="text1"/>
                <w:sz w:val="22"/>
                <w:szCs w:val="22"/>
              </w:rPr>
            </w:pPr>
            <w:r w:rsidRPr="006E6ADD">
              <w:rPr>
                <w:color w:val="000000" w:themeColor="text1"/>
                <w:sz w:val="22"/>
                <w:szCs w:val="22"/>
              </w:rPr>
              <w:t>Wittmeyer, Bob</w:t>
            </w:r>
          </w:p>
        </w:tc>
        <w:tc>
          <w:tcPr>
            <w:tcW w:w="2205" w:type="pct"/>
            <w:gridSpan w:val="2"/>
            <w:shd w:val="clear" w:color="auto" w:fill="auto"/>
            <w:vAlign w:val="bottom"/>
          </w:tcPr>
          <w:p w14:paraId="73F96A48" w14:textId="0D3E1E61" w:rsidR="009D2A60" w:rsidRPr="006E6ADD" w:rsidRDefault="009D2A60" w:rsidP="00704F05">
            <w:pPr>
              <w:jc w:val="both"/>
              <w:rPr>
                <w:color w:val="000000" w:themeColor="text1"/>
                <w:sz w:val="22"/>
                <w:szCs w:val="22"/>
              </w:rPr>
            </w:pPr>
            <w:r w:rsidRPr="006E6ADD">
              <w:rPr>
                <w:color w:val="000000" w:themeColor="text1"/>
                <w:sz w:val="22"/>
                <w:szCs w:val="22"/>
              </w:rPr>
              <w:t>Longhorn Power</w:t>
            </w:r>
          </w:p>
        </w:tc>
        <w:tc>
          <w:tcPr>
            <w:tcW w:w="1387" w:type="pct"/>
            <w:gridSpan w:val="2"/>
            <w:shd w:val="clear" w:color="auto" w:fill="auto"/>
            <w:vAlign w:val="bottom"/>
          </w:tcPr>
          <w:p w14:paraId="426F4F22" w14:textId="49951991" w:rsidR="009D2A60" w:rsidRPr="005B1318" w:rsidRDefault="009D2A60" w:rsidP="00704F05">
            <w:pPr>
              <w:jc w:val="both"/>
              <w:rPr>
                <w:color w:val="000000" w:themeColor="text1"/>
                <w:sz w:val="22"/>
                <w:szCs w:val="22"/>
                <w:highlight w:val="lightGray"/>
              </w:rPr>
            </w:pPr>
          </w:p>
        </w:tc>
      </w:tr>
      <w:tr w:rsidR="000D1189" w:rsidRPr="005B1318" w14:paraId="25A85CE4" w14:textId="77777777" w:rsidTr="00EB29E7">
        <w:trPr>
          <w:trHeight w:val="288"/>
        </w:trPr>
        <w:tc>
          <w:tcPr>
            <w:tcW w:w="1408" w:type="pct"/>
            <w:shd w:val="clear" w:color="auto" w:fill="auto"/>
            <w:vAlign w:val="bottom"/>
          </w:tcPr>
          <w:p w14:paraId="0170BBD3" w14:textId="6125EECC" w:rsidR="000D1189" w:rsidRPr="0008493E" w:rsidRDefault="000D1189" w:rsidP="00704F05">
            <w:pPr>
              <w:jc w:val="both"/>
              <w:rPr>
                <w:color w:val="000000" w:themeColor="text1"/>
                <w:sz w:val="22"/>
                <w:szCs w:val="22"/>
              </w:rPr>
            </w:pPr>
            <w:r w:rsidRPr="0008493E">
              <w:rPr>
                <w:color w:val="000000" w:themeColor="text1"/>
                <w:sz w:val="22"/>
                <w:szCs w:val="22"/>
              </w:rPr>
              <w:t>Woods, Brad</w:t>
            </w:r>
          </w:p>
        </w:tc>
        <w:tc>
          <w:tcPr>
            <w:tcW w:w="2205" w:type="pct"/>
            <w:gridSpan w:val="2"/>
            <w:shd w:val="clear" w:color="auto" w:fill="auto"/>
            <w:vAlign w:val="bottom"/>
          </w:tcPr>
          <w:p w14:paraId="5CE244CC" w14:textId="2DA1B2D3" w:rsidR="000D1189" w:rsidRPr="0008493E" w:rsidRDefault="000D1189" w:rsidP="000D1189">
            <w:pPr>
              <w:ind w:left="720" w:hanging="720"/>
              <w:jc w:val="both"/>
              <w:rPr>
                <w:color w:val="000000" w:themeColor="text1"/>
                <w:sz w:val="22"/>
                <w:szCs w:val="22"/>
              </w:rPr>
            </w:pPr>
            <w:r w:rsidRPr="0008493E">
              <w:rPr>
                <w:color w:val="000000" w:themeColor="text1"/>
                <w:sz w:val="22"/>
                <w:szCs w:val="22"/>
              </w:rPr>
              <w:t>Texas R</w:t>
            </w:r>
            <w:r w:rsidR="0008493E" w:rsidRPr="0008493E">
              <w:rPr>
                <w:color w:val="000000" w:themeColor="text1"/>
                <w:sz w:val="22"/>
                <w:szCs w:val="22"/>
              </w:rPr>
              <w:t>eliability Entity</w:t>
            </w:r>
            <w:r w:rsidR="00C017EC">
              <w:rPr>
                <w:color w:val="000000" w:themeColor="text1"/>
                <w:sz w:val="22"/>
                <w:szCs w:val="22"/>
              </w:rPr>
              <w:t xml:space="preserve">, Inc. </w:t>
            </w:r>
            <w:r w:rsidR="0008493E" w:rsidRPr="0008493E">
              <w:rPr>
                <w:color w:val="000000" w:themeColor="text1"/>
                <w:sz w:val="22"/>
                <w:szCs w:val="22"/>
              </w:rPr>
              <w:t>(Texas R</w:t>
            </w:r>
            <w:r w:rsidRPr="0008493E">
              <w:rPr>
                <w:color w:val="000000" w:themeColor="text1"/>
                <w:sz w:val="22"/>
                <w:szCs w:val="22"/>
              </w:rPr>
              <w:t>E</w:t>
            </w:r>
            <w:r w:rsidR="0008493E" w:rsidRPr="0008493E">
              <w:rPr>
                <w:color w:val="000000" w:themeColor="text1"/>
                <w:sz w:val="22"/>
                <w:szCs w:val="22"/>
              </w:rPr>
              <w:t>)</w:t>
            </w:r>
          </w:p>
        </w:tc>
        <w:tc>
          <w:tcPr>
            <w:tcW w:w="1387" w:type="pct"/>
            <w:gridSpan w:val="2"/>
            <w:shd w:val="clear" w:color="auto" w:fill="auto"/>
            <w:vAlign w:val="bottom"/>
          </w:tcPr>
          <w:p w14:paraId="6F763A52" w14:textId="5C394DEB" w:rsidR="000D1189" w:rsidRPr="0008493E" w:rsidRDefault="000D1189" w:rsidP="00704F05">
            <w:pPr>
              <w:jc w:val="both"/>
              <w:rPr>
                <w:color w:val="000000" w:themeColor="text1"/>
                <w:sz w:val="22"/>
                <w:szCs w:val="22"/>
              </w:rPr>
            </w:pPr>
            <w:r w:rsidRPr="0008493E">
              <w:rPr>
                <w:color w:val="000000" w:themeColor="text1"/>
                <w:sz w:val="22"/>
                <w:szCs w:val="22"/>
              </w:rPr>
              <w:t>Via Teleconference</w:t>
            </w:r>
          </w:p>
        </w:tc>
      </w:tr>
      <w:tr w:rsidR="00AA1E38" w:rsidRPr="005B1318" w14:paraId="55EF895D" w14:textId="77777777" w:rsidTr="00EB29E7">
        <w:trPr>
          <w:trHeight w:val="288"/>
        </w:trPr>
        <w:tc>
          <w:tcPr>
            <w:tcW w:w="1408" w:type="pct"/>
            <w:shd w:val="clear" w:color="auto" w:fill="auto"/>
            <w:vAlign w:val="bottom"/>
          </w:tcPr>
          <w:p w14:paraId="500B8219" w14:textId="48F2A0DD" w:rsidR="00AA1E38" w:rsidRPr="00AA1E38" w:rsidRDefault="00AA1E38" w:rsidP="00704F05">
            <w:pPr>
              <w:jc w:val="both"/>
              <w:rPr>
                <w:color w:val="000000" w:themeColor="text1"/>
                <w:sz w:val="22"/>
                <w:szCs w:val="22"/>
              </w:rPr>
            </w:pPr>
            <w:r w:rsidRPr="00AA1E38">
              <w:rPr>
                <w:color w:val="000000" w:themeColor="text1"/>
                <w:sz w:val="22"/>
                <w:szCs w:val="22"/>
              </w:rPr>
              <w:t>Xiao, Hong</w:t>
            </w:r>
          </w:p>
        </w:tc>
        <w:tc>
          <w:tcPr>
            <w:tcW w:w="2205" w:type="pct"/>
            <w:gridSpan w:val="2"/>
            <w:shd w:val="clear" w:color="auto" w:fill="auto"/>
            <w:vAlign w:val="bottom"/>
          </w:tcPr>
          <w:p w14:paraId="648ADFCF" w14:textId="586F8F63" w:rsidR="00AA1E38" w:rsidRPr="00AA1E38" w:rsidRDefault="00AA1E38" w:rsidP="000D1189">
            <w:pPr>
              <w:ind w:left="720" w:hanging="720"/>
              <w:jc w:val="both"/>
              <w:rPr>
                <w:color w:val="000000" w:themeColor="text1"/>
                <w:sz w:val="22"/>
                <w:szCs w:val="22"/>
              </w:rPr>
            </w:pPr>
            <w:r w:rsidRPr="00AA1E38">
              <w:rPr>
                <w:color w:val="000000" w:themeColor="text1"/>
                <w:sz w:val="22"/>
                <w:szCs w:val="22"/>
              </w:rPr>
              <w:t>Energy Exemplar</w:t>
            </w:r>
          </w:p>
        </w:tc>
        <w:tc>
          <w:tcPr>
            <w:tcW w:w="1387" w:type="pct"/>
            <w:gridSpan w:val="2"/>
            <w:shd w:val="clear" w:color="auto" w:fill="auto"/>
            <w:vAlign w:val="bottom"/>
          </w:tcPr>
          <w:p w14:paraId="3EB8E32A" w14:textId="4ADCA281" w:rsidR="00AA1E38" w:rsidRPr="000D1189" w:rsidRDefault="00AA1E38" w:rsidP="00704F05">
            <w:pPr>
              <w:jc w:val="both"/>
              <w:rPr>
                <w:color w:val="000000" w:themeColor="text1"/>
                <w:sz w:val="22"/>
                <w:szCs w:val="22"/>
              </w:rPr>
            </w:pPr>
            <w:r w:rsidRPr="00F5433F">
              <w:rPr>
                <w:color w:val="000000" w:themeColor="text1"/>
                <w:sz w:val="22"/>
                <w:szCs w:val="22"/>
              </w:rPr>
              <w:t>Via Teleconference</w:t>
            </w:r>
          </w:p>
        </w:tc>
      </w:tr>
      <w:tr w:rsidR="00091BF5" w:rsidRPr="005B1318" w14:paraId="3F13F99C" w14:textId="77777777" w:rsidTr="00EB29E7">
        <w:trPr>
          <w:trHeight w:val="144"/>
        </w:trPr>
        <w:tc>
          <w:tcPr>
            <w:tcW w:w="1408" w:type="pct"/>
            <w:shd w:val="clear" w:color="auto" w:fill="auto"/>
            <w:vAlign w:val="bottom"/>
          </w:tcPr>
          <w:p w14:paraId="4AC02E07" w14:textId="13D4BCB2" w:rsidR="00091BF5" w:rsidRPr="00AA1E38" w:rsidRDefault="00091BF5" w:rsidP="00704F05">
            <w:pPr>
              <w:jc w:val="both"/>
              <w:rPr>
                <w:color w:val="000000" w:themeColor="text1"/>
                <w:sz w:val="22"/>
                <w:szCs w:val="22"/>
              </w:rPr>
            </w:pPr>
            <w:r w:rsidRPr="00AA1E38">
              <w:rPr>
                <w:color w:val="000000" w:themeColor="text1"/>
                <w:sz w:val="22"/>
                <w:szCs w:val="22"/>
              </w:rPr>
              <w:t>Zhang, Mandy</w:t>
            </w:r>
          </w:p>
        </w:tc>
        <w:tc>
          <w:tcPr>
            <w:tcW w:w="2205" w:type="pct"/>
            <w:gridSpan w:val="2"/>
            <w:shd w:val="clear" w:color="auto" w:fill="auto"/>
            <w:vAlign w:val="bottom"/>
          </w:tcPr>
          <w:p w14:paraId="49B29065" w14:textId="0F7F90C2" w:rsidR="00091BF5" w:rsidRPr="00AA1E38" w:rsidRDefault="00091BF5" w:rsidP="00704F05">
            <w:pPr>
              <w:jc w:val="both"/>
              <w:rPr>
                <w:color w:val="000000" w:themeColor="text1"/>
                <w:sz w:val="22"/>
                <w:szCs w:val="22"/>
              </w:rPr>
            </w:pPr>
            <w:r w:rsidRPr="00AA1E38">
              <w:rPr>
                <w:color w:val="000000" w:themeColor="text1"/>
                <w:sz w:val="22"/>
                <w:szCs w:val="22"/>
              </w:rPr>
              <w:t>GEUS</w:t>
            </w:r>
          </w:p>
        </w:tc>
        <w:tc>
          <w:tcPr>
            <w:tcW w:w="1387" w:type="pct"/>
            <w:gridSpan w:val="2"/>
            <w:shd w:val="clear" w:color="auto" w:fill="auto"/>
            <w:vAlign w:val="bottom"/>
          </w:tcPr>
          <w:p w14:paraId="625A58F7" w14:textId="505A31A4" w:rsidR="00091BF5" w:rsidRPr="00AA1E38" w:rsidRDefault="00A769EE" w:rsidP="00704F05">
            <w:pPr>
              <w:jc w:val="both"/>
              <w:rPr>
                <w:color w:val="000000" w:themeColor="text1"/>
                <w:sz w:val="22"/>
                <w:szCs w:val="22"/>
              </w:rPr>
            </w:pPr>
            <w:r w:rsidRPr="00AA1E38">
              <w:rPr>
                <w:color w:val="000000" w:themeColor="text1"/>
                <w:sz w:val="22"/>
                <w:szCs w:val="22"/>
              </w:rPr>
              <w:t>Via Teleconference</w:t>
            </w:r>
          </w:p>
        </w:tc>
      </w:tr>
      <w:tr w:rsidR="00962510" w:rsidRPr="005B1318" w14:paraId="3E78F3AA" w14:textId="77777777" w:rsidTr="00D516B9">
        <w:trPr>
          <w:trHeight w:val="333"/>
        </w:trPr>
        <w:tc>
          <w:tcPr>
            <w:tcW w:w="1426" w:type="pct"/>
            <w:gridSpan w:val="2"/>
            <w:vAlign w:val="center"/>
          </w:tcPr>
          <w:p w14:paraId="759A6EB7" w14:textId="77777777" w:rsidR="00962510" w:rsidRPr="005B1318" w:rsidRDefault="00962510" w:rsidP="00704F05">
            <w:pPr>
              <w:jc w:val="both"/>
              <w:rPr>
                <w:i/>
                <w:color w:val="000000" w:themeColor="text1"/>
                <w:sz w:val="22"/>
                <w:szCs w:val="22"/>
                <w:highlight w:val="lightGray"/>
              </w:rPr>
            </w:pPr>
          </w:p>
        </w:tc>
        <w:tc>
          <w:tcPr>
            <w:tcW w:w="2201" w:type="pct"/>
            <w:gridSpan w:val="2"/>
            <w:vAlign w:val="center"/>
          </w:tcPr>
          <w:p w14:paraId="409649A8" w14:textId="77777777" w:rsidR="00962510" w:rsidRPr="005B1318" w:rsidRDefault="00962510" w:rsidP="00704F05">
            <w:pPr>
              <w:jc w:val="both"/>
              <w:rPr>
                <w:color w:val="000000" w:themeColor="text1"/>
                <w:sz w:val="22"/>
                <w:szCs w:val="22"/>
                <w:highlight w:val="lightGray"/>
              </w:rPr>
            </w:pPr>
          </w:p>
        </w:tc>
        <w:tc>
          <w:tcPr>
            <w:tcW w:w="1373" w:type="pct"/>
            <w:vAlign w:val="center"/>
          </w:tcPr>
          <w:p w14:paraId="60949084" w14:textId="77777777" w:rsidR="00962510" w:rsidRPr="005B1318" w:rsidRDefault="00962510" w:rsidP="00704F05">
            <w:pPr>
              <w:jc w:val="both"/>
              <w:rPr>
                <w:color w:val="000000" w:themeColor="text1"/>
                <w:sz w:val="22"/>
                <w:szCs w:val="22"/>
                <w:highlight w:val="lightGray"/>
              </w:rPr>
            </w:pPr>
          </w:p>
        </w:tc>
      </w:tr>
      <w:tr w:rsidR="006224C1" w:rsidRPr="005B1318" w14:paraId="7DBF9433" w14:textId="77777777" w:rsidTr="00D516B9">
        <w:trPr>
          <w:trHeight w:val="333"/>
        </w:trPr>
        <w:tc>
          <w:tcPr>
            <w:tcW w:w="1426" w:type="pct"/>
            <w:gridSpan w:val="2"/>
            <w:vAlign w:val="center"/>
          </w:tcPr>
          <w:p w14:paraId="484971FD" w14:textId="77777777" w:rsidR="006224C1" w:rsidRPr="006E6ADD" w:rsidRDefault="006224C1" w:rsidP="00704F05">
            <w:pPr>
              <w:jc w:val="both"/>
              <w:rPr>
                <w:color w:val="000000" w:themeColor="text1"/>
                <w:sz w:val="22"/>
                <w:szCs w:val="22"/>
              </w:rPr>
            </w:pPr>
            <w:r w:rsidRPr="006E6ADD">
              <w:rPr>
                <w:i/>
                <w:color w:val="000000" w:themeColor="text1"/>
                <w:sz w:val="22"/>
                <w:szCs w:val="22"/>
              </w:rPr>
              <w:t>ERCOT Staff:</w:t>
            </w:r>
          </w:p>
        </w:tc>
        <w:tc>
          <w:tcPr>
            <w:tcW w:w="2201" w:type="pct"/>
            <w:gridSpan w:val="2"/>
            <w:vAlign w:val="center"/>
          </w:tcPr>
          <w:p w14:paraId="44A6D1B9"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4EC885BD" w14:textId="77777777" w:rsidR="006224C1" w:rsidRPr="005B1318" w:rsidRDefault="006224C1" w:rsidP="00704F05">
            <w:pPr>
              <w:jc w:val="both"/>
              <w:rPr>
                <w:color w:val="000000" w:themeColor="text1"/>
                <w:sz w:val="22"/>
                <w:szCs w:val="22"/>
                <w:highlight w:val="lightGray"/>
              </w:rPr>
            </w:pPr>
          </w:p>
        </w:tc>
      </w:tr>
      <w:tr w:rsidR="006224C1" w:rsidRPr="005B1318" w14:paraId="0BCD96E6" w14:textId="77777777" w:rsidTr="00D516B9">
        <w:trPr>
          <w:trHeight w:val="288"/>
        </w:trPr>
        <w:tc>
          <w:tcPr>
            <w:tcW w:w="1426" w:type="pct"/>
            <w:gridSpan w:val="2"/>
            <w:vAlign w:val="center"/>
          </w:tcPr>
          <w:p w14:paraId="39A561FD" w14:textId="77777777" w:rsidR="006224C1" w:rsidRPr="006E6ADD" w:rsidRDefault="006224C1" w:rsidP="00704F05">
            <w:pPr>
              <w:jc w:val="both"/>
              <w:rPr>
                <w:color w:val="000000" w:themeColor="text1"/>
                <w:sz w:val="22"/>
                <w:szCs w:val="22"/>
              </w:rPr>
            </w:pPr>
            <w:r w:rsidRPr="006E6ADD">
              <w:rPr>
                <w:color w:val="000000" w:themeColor="text1"/>
                <w:sz w:val="22"/>
                <w:szCs w:val="22"/>
              </w:rPr>
              <w:t>Albracht, Brittney</w:t>
            </w:r>
          </w:p>
        </w:tc>
        <w:tc>
          <w:tcPr>
            <w:tcW w:w="2201" w:type="pct"/>
            <w:gridSpan w:val="2"/>
            <w:vAlign w:val="center"/>
          </w:tcPr>
          <w:p w14:paraId="18ACEB53"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3CCC7C69" w14:textId="68D496D3" w:rsidR="006224C1" w:rsidRPr="005B1318" w:rsidRDefault="006E6ADD" w:rsidP="00704F05">
            <w:pPr>
              <w:jc w:val="both"/>
              <w:rPr>
                <w:color w:val="000000" w:themeColor="text1"/>
                <w:sz w:val="22"/>
                <w:szCs w:val="22"/>
                <w:highlight w:val="lightGray"/>
              </w:rPr>
            </w:pPr>
            <w:r>
              <w:rPr>
                <w:color w:val="000000" w:themeColor="text1"/>
                <w:sz w:val="22"/>
                <w:szCs w:val="22"/>
                <w:highlight w:val="lightGray"/>
              </w:rPr>
              <w:t xml:space="preserve"> </w:t>
            </w:r>
          </w:p>
        </w:tc>
      </w:tr>
      <w:tr w:rsidR="003D3822" w:rsidRPr="005B1318" w14:paraId="176BDB78" w14:textId="77777777" w:rsidTr="00D516B9">
        <w:trPr>
          <w:trHeight w:val="288"/>
        </w:trPr>
        <w:tc>
          <w:tcPr>
            <w:tcW w:w="1426" w:type="pct"/>
            <w:gridSpan w:val="2"/>
            <w:vAlign w:val="center"/>
          </w:tcPr>
          <w:p w14:paraId="5114015B" w14:textId="54FE2B0C" w:rsidR="003D3822" w:rsidRPr="006E6ADD" w:rsidRDefault="003D3822" w:rsidP="00704F05">
            <w:pPr>
              <w:jc w:val="both"/>
              <w:rPr>
                <w:color w:val="000000" w:themeColor="text1"/>
                <w:sz w:val="22"/>
                <w:szCs w:val="22"/>
              </w:rPr>
            </w:pPr>
            <w:r>
              <w:rPr>
                <w:color w:val="000000" w:themeColor="text1"/>
                <w:sz w:val="22"/>
                <w:szCs w:val="22"/>
              </w:rPr>
              <w:t>Allen, James</w:t>
            </w:r>
          </w:p>
        </w:tc>
        <w:tc>
          <w:tcPr>
            <w:tcW w:w="2201" w:type="pct"/>
            <w:gridSpan w:val="2"/>
            <w:vAlign w:val="center"/>
          </w:tcPr>
          <w:p w14:paraId="0784E84A"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10D00566" w14:textId="35C64161" w:rsidR="003D3822"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6224C1" w:rsidRPr="005B1318" w14:paraId="07E56ED3" w14:textId="77777777" w:rsidTr="00D516B9">
        <w:trPr>
          <w:trHeight w:val="288"/>
        </w:trPr>
        <w:tc>
          <w:tcPr>
            <w:tcW w:w="1426" w:type="pct"/>
            <w:gridSpan w:val="2"/>
            <w:vAlign w:val="center"/>
          </w:tcPr>
          <w:p w14:paraId="6922A55B" w14:textId="77777777" w:rsidR="006224C1" w:rsidRPr="005B1318" w:rsidRDefault="006224C1" w:rsidP="00704F05">
            <w:pPr>
              <w:jc w:val="both"/>
              <w:rPr>
                <w:color w:val="000000" w:themeColor="text1"/>
                <w:sz w:val="22"/>
                <w:szCs w:val="22"/>
                <w:highlight w:val="lightGray"/>
              </w:rPr>
            </w:pPr>
            <w:r w:rsidRPr="006E6ADD">
              <w:rPr>
                <w:color w:val="000000" w:themeColor="text1"/>
                <w:sz w:val="22"/>
                <w:szCs w:val="22"/>
              </w:rPr>
              <w:t>Anderson, Troy</w:t>
            </w:r>
          </w:p>
        </w:tc>
        <w:tc>
          <w:tcPr>
            <w:tcW w:w="2201" w:type="pct"/>
            <w:gridSpan w:val="2"/>
            <w:vAlign w:val="center"/>
          </w:tcPr>
          <w:p w14:paraId="712E8FEA"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2253E784" w14:textId="63C30E93" w:rsidR="006224C1" w:rsidRPr="005B1318" w:rsidRDefault="006224C1" w:rsidP="00704F05">
            <w:pPr>
              <w:jc w:val="both"/>
              <w:rPr>
                <w:color w:val="000000" w:themeColor="text1"/>
                <w:sz w:val="22"/>
                <w:szCs w:val="22"/>
                <w:highlight w:val="lightGray"/>
              </w:rPr>
            </w:pPr>
          </w:p>
        </w:tc>
      </w:tr>
      <w:tr w:rsidR="009A1F0C" w:rsidRPr="005B1318" w14:paraId="6E37A1BA" w14:textId="77777777" w:rsidTr="00D516B9">
        <w:trPr>
          <w:trHeight w:val="288"/>
        </w:trPr>
        <w:tc>
          <w:tcPr>
            <w:tcW w:w="1426" w:type="pct"/>
            <w:gridSpan w:val="2"/>
            <w:vAlign w:val="center"/>
          </w:tcPr>
          <w:p w14:paraId="09EF4355" w14:textId="2099930E" w:rsidR="009A1F0C" w:rsidRPr="00E73184" w:rsidRDefault="009A1F0C" w:rsidP="00704F05">
            <w:pPr>
              <w:jc w:val="both"/>
              <w:rPr>
                <w:color w:val="000000" w:themeColor="text1"/>
                <w:sz w:val="22"/>
                <w:szCs w:val="22"/>
              </w:rPr>
            </w:pPr>
            <w:r w:rsidRPr="00E73184">
              <w:rPr>
                <w:color w:val="000000" w:themeColor="text1"/>
                <w:sz w:val="22"/>
                <w:szCs w:val="22"/>
              </w:rPr>
              <w:t>Arth, Matt</w:t>
            </w:r>
          </w:p>
        </w:tc>
        <w:tc>
          <w:tcPr>
            <w:tcW w:w="2201" w:type="pct"/>
            <w:gridSpan w:val="2"/>
            <w:vAlign w:val="center"/>
          </w:tcPr>
          <w:p w14:paraId="3AF6CA81" w14:textId="77777777" w:rsidR="009A1F0C" w:rsidRPr="00E73184" w:rsidRDefault="009A1F0C" w:rsidP="00704F05">
            <w:pPr>
              <w:jc w:val="both"/>
              <w:rPr>
                <w:color w:val="000000" w:themeColor="text1"/>
                <w:sz w:val="22"/>
                <w:szCs w:val="22"/>
              </w:rPr>
            </w:pPr>
          </w:p>
        </w:tc>
        <w:tc>
          <w:tcPr>
            <w:tcW w:w="1373" w:type="pct"/>
            <w:vAlign w:val="center"/>
          </w:tcPr>
          <w:p w14:paraId="28C37A4D" w14:textId="20276C10" w:rsidR="009A1F0C" w:rsidRPr="00E73184" w:rsidRDefault="009A1F0C" w:rsidP="00704F05">
            <w:pPr>
              <w:jc w:val="both"/>
              <w:rPr>
                <w:color w:val="000000" w:themeColor="text1"/>
                <w:sz w:val="22"/>
                <w:szCs w:val="22"/>
              </w:rPr>
            </w:pPr>
            <w:r w:rsidRPr="00E73184">
              <w:rPr>
                <w:color w:val="000000" w:themeColor="text1"/>
                <w:sz w:val="22"/>
                <w:szCs w:val="22"/>
              </w:rPr>
              <w:t>Via Teleconference</w:t>
            </w:r>
          </w:p>
        </w:tc>
      </w:tr>
      <w:tr w:rsidR="003D3822" w:rsidRPr="005B1318" w14:paraId="3AAACE05" w14:textId="77777777" w:rsidTr="00D516B9">
        <w:trPr>
          <w:trHeight w:val="288"/>
        </w:trPr>
        <w:tc>
          <w:tcPr>
            <w:tcW w:w="1426" w:type="pct"/>
            <w:gridSpan w:val="2"/>
            <w:vAlign w:val="center"/>
          </w:tcPr>
          <w:p w14:paraId="7197D59A" w14:textId="7F556F04" w:rsidR="003D3822" w:rsidRPr="006E6ADD" w:rsidRDefault="003D3822" w:rsidP="00704F05">
            <w:pPr>
              <w:jc w:val="both"/>
              <w:rPr>
                <w:color w:val="000000" w:themeColor="text1"/>
                <w:sz w:val="22"/>
                <w:szCs w:val="22"/>
              </w:rPr>
            </w:pPr>
            <w:r>
              <w:rPr>
                <w:color w:val="000000" w:themeColor="text1"/>
                <w:sz w:val="22"/>
                <w:szCs w:val="22"/>
              </w:rPr>
              <w:t>Azeredo, Chris</w:t>
            </w:r>
          </w:p>
        </w:tc>
        <w:tc>
          <w:tcPr>
            <w:tcW w:w="2201" w:type="pct"/>
            <w:gridSpan w:val="2"/>
            <w:vAlign w:val="center"/>
          </w:tcPr>
          <w:p w14:paraId="68EA74D9"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05918513" w14:textId="0B90ECBC"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CC7572" w:rsidRPr="005B1318" w14:paraId="1FBCA4AF" w14:textId="77777777" w:rsidTr="00D516B9">
        <w:trPr>
          <w:trHeight w:val="288"/>
        </w:trPr>
        <w:tc>
          <w:tcPr>
            <w:tcW w:w="1426" w:type="pct"/>
            <w:gridSpan w:val="2"/>
            <w:vAlign w:val="center"/>
          </w:tcPr>
          <w:p w14:paraId="067FCA5B" w14:textId="08A148BB" w:rsidR="00CC7572" w:rsidRPr="006E6ADD" w:rsidRDefault="00CC7572" w:rsidP="00704F05">
            <w:pPr>
              <w:jc w:val="both"/>
              <w:rPr>
                <w:color w:val="000000" w:themeColor="text1"/>
                <w:sz w:val="22"/>
                <w:szCs w:val="22"/>
              </w:rPr>
            </w:pPr>
            <w:r>
              <w:rPr>
                <w:color w:val="000000" w:themeColor="text1"/>
                <w:sz w:val="22"/>
                <w:szCs w:val="22"/>
              </w:rPr>
              <w:t xml:space="preserve">Berry, </w:t>
            </w:r>
            <w:r w:rsidR="00BD64F7">
              <w:rPr>
                <w:color w:val="000000" w:themeColor="text1"/>
                <w:sz w:val="22"/>
                <w:szCs w:val="22"/>
              </w:rPr>
              <w:t>DJ</w:t>
            </w:r>
          </w:p>
        </w:tc>
        <w:tc>
          <w:tcPr>
            <w:tcW w:w="2201" w:type="pct"/>
            <w:gridSpan w:val="2"/>
            <w:vAlign w:val="center"/>
          </w:tcPr>
          <w:p w14:paraId="6F82ACC5" w14:textId="77777777" w:rsidR="00CC7572" w:rsidRPr="005B1318" w:rsidRDefault="00CC7572" w:rsidP="00704F05">
            <w:pPr>
              <w:jc w:val="both"/>
              <w:rPr>
                <w:color w:val="000000" w:themeColor="text1"/>
                <w:sz w:val="22"/>
                <w:szCs w:val="22"/>
                <w:highlight w:val="lightGray"/>
              </w:rPr>
            </w:pPr>
          </w:p>
        </w:tc>
        <w:tc>
          <w:tcPr>
            <w:tcW w:w="1373" w:type="pct"/>
            <w:vAlign w:val="center"/>
          </w:tcPr>
          <w:p w14:paraId="032AE5C0" w14:textId="2E6FED79" w:rsidR="00CC7572" w:rsidRPr="005B1318" w:rsidRDefault="00BD64F7" w:rsidP="00704F05">
            <w:pPr>
              <w:jc w:val="both"/>
              <w:rPr>
                <w:color w:val="000000" w:themeColor="text1"/>
                <w:sz w:val="22"/>
                <w:szCs w:val="22"/>
                <w:highlight w:val="lightGray"/>
              </w:rPr>
            </w:pPr>
            <w:r w:rsidRPr="00F5433F">
              <w:rPr>
                <w:color w:val="000000" w:themeColor="text1"/>
                <w:sz w:val="22"/>
                <w:szCs w:val="22"/>
              </w:rPr>
              <w:t>Via Teleconference</w:t>
            </w:r>
          </w:p>
        </w:tc>
      </w:tr>
      <w:tr w:rsidR="006224C1" w:rsidRPr="005B1318" w14:paraId="02837BE7" w14:textId="77777777" w:rsidTr="00D516B9">
        <w:trPr>
          <w:trHeight w:val="288"/>
        </w:trPr>
        <w:tc>
          <w:tcPr>
            <w:tcW w:w="1426" w:type="pct"/>
            <w:gridSpan w:val="2"/>
            <w:vAlign w:val="center"/>
          </w:tcPr>
          <w:p w14:paraId="777EBABF" w14:textId="77777777" w:rsidR="006224C1" w:rsidRPr="005B1318" w:rsidRDefault="006224C1" w:rsidP="00704F05">
            <w:pPr>
              <w:jc w:val="both"/>
              <w:rPr>
                <w:color w:val="000000" w:themeColor="text1"/>
                <w:sz w:val="22"/>
                <w:szCs w:val="22"/>
                <w:highlight w:val="lightGray"/>
              </w:rPr>
            </w:pPr>
            <w:r w:rsidRPr="006E6ADD">
              <w:rPr>
                <w:color w:val="000000" w:themeColor="text1"/>
                <w:sz w:val="22"/>
                <w:szCs w:val="22"/>
              </w:rPr>
              <w:t>Billo, Jeff</w:t>
            </w:r>
          </w:p>
        </w:tc>
        <w:tc>
          <w:tcPr>
            <w:tcW w:w="2201" w:type="pct"/>
            <w:gridSpan w:val="2"/>
            <w:vAlign w:val="center"/>
          </w:tcPr>
          <w:p w14:paraId="53CF1C89"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4B868404" w14:textId="02439EB9" w:rsidR="006224C1" w:rsidRPr="005B1318" w:rsidRDefault="006224C1" w:rsidP="00704F05">
            <w:pPr>
              <w:jc w:val="both"/>
              <w:rPr>
                <w:color w:val="000000" w:themeColor="text1"/>
                <w:sz w:val="22"/>
                <w:szCs w:val="22"/>
                <w:highlight w:val="lightGray"/>
              </w:rPr>
            </w:pPr>
          </w:p>
        </w:tc>
      </w:tr>
      <w:tr w:rsidR="00F5433F" w:rsidRPr="005B1318" w14:paraId="16DA2D5E" w14:textId="77777777" w:rsidTr="00D516B9">
        <w:trPr>
          <w:trHeight w:val="288"/>
        </w:trPr>
        <w:tc>
          <w:tcPr>
            <w:tcW w:w="1426" w:type="pct"/>
            <w:gridSpan w:val="2"/>
            <w:vAlign w:val="center"/>
          </w:tcPr>
          <w:p w14:paraId="03A3EAB0" w14:textId="0B711A13" w:rsidR="00F5433F" w:rsidRPr="006E6ADD" w:rsidRDefault="00F5433F" w:rsidP="00704F05">
            <w:pPr>
              <w:jc w:val="both"/>
              <w:rPr>
                <w:color w:val="000000" w:themeColor="text1"/>
                <w:sz w:val="22"/>
                <w:szCs w:val="22"/>
              </w:rPr>
            </w:pPr>
            <w:r>
              <w:rPr>
                <w:color w:val="000000" w:themeColor="text1"/>
                <w:sz w:val="22"/>
                <w:szCs w:val="22"/>
              </w:rPr>
              <w:t xml:space="preserve">Blevins, Bill </w:t>
            </w:r>
          </w:p>
        </w:tc>
        <w:tc>
          <w:tcPr>
            <w:tcW w:w="2201" w:type="pct"/>
            <w:gridSpan w:val="2"/>
            <w:vAlign w:val="center"/>
          </w:tcPr>
          <w:p w14:paraId="426F2740" w14:textId="77777777" w:rsidR="00F5433F" w:rsidRPr="005B1318" w:rsidRDefault="00F5433F" w:rsidP="00704F05">
            <w:pPr>
              <w:jc w:val="both"/>
              <w:rPr>
                <w:color w:val="000000" w:themeColor="text1"/>
                <w:sz w:val="22"/>
                <w:szCs w:val="22"/>
                <w:highlight w:val="lightGray"/>
              </w:rPr>
            </w:pPr>
          </w:p>
        </w:tc>
        <w:tc>
          <w:tcPr>
            <w:tcW w:w="1373" w:type="pct"/>
            <w:vAlign w:val="center"/>
          </w:tcPr>
          <w:p w14:paraId="3D418D65" w14:textId="77777777" w:rsidR="00F5433F" w:rsidRPr="005B1318" w:rsidRDefault="00F5433F" w:rsidP="00704F05">
            <w:pPr>
              <w:jc w:val="both"/>
              <w:rPr>
                <w:color w:val="000000" w:themeColor="text1"/>
                <w:sz w:val="22"/>
                <w:szCs w:val="22"/>
                <w:highlight w:val="lightGray"/>
              </w:rPr>
            </w:pPr>
          </w:p>
        </w:tc>
      </w:tr>
      <w:tr w:rsidR="006224C1" w:rsidRPr="005B1318" w14:paraId="12CD0026" w14:textId="77777777" w:rsidTr="00D516B9">
        <w:trPr>
          <w:trHeight w:val="288"/>
        </w:trPr>
        <w:tc>
          <w:tcPr>
            <w:tcW w:w="1426" w:type="pct"/>
            <w:gridSpan w:val="2"/>
            <w:vAlign w:val="center"/>
          </w:tcPr>
          <w:p w14:paraId="6758A3F4" w14:textId="77777777" w:rsidR="006224C1" w:rsidRPr="005B1318" w:rsidRDefault="006224C1" w:rsidP="00704F05">
            <w:pPr>
              <w:jc w:val="both"/>
              <w:rPr>
                <w:color w:val="000000" w:themeColor="text1"/>
                <w:sz w:val="22"/>
                <w:szCs w:val="22"/>
                <w:highlight w:val="lightGray"/>
              </w:rPr>
            </w:pPr>
            <w:r w:rsidRPr="006E6ADD">
              <w:rPr>
                <w:color w:val="000000" w:themeColor="text1"/>
                <w:sz w:val="22"/>
                <w:szCs w:val="22"/>
              </w:rPr>
              <w:t>Boren, Ann</w:t>
            </w:r>
          </w:p>
        </w:tc>
        <w:tc>
          <w:tcPr>
            <w:tcW w:w="2201" w:type="pct"/>
            <w:gridSpan w:val="2"/>
            <w:vAlign w:val="center"/>
          </w:tcPr>
          <w:p w14:paraId="4E96B58F"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06C01AB3" w14:textId="2E140202" w:rsidR="006224C1" w:rsidRPr="005B1318" w:rsidRDefault="006224C1" w:rsidP="00704F05">
            <w:pPr>
              <w:jc w:val="both"/>
              <w:rPr>
                <w:color w:val="000000" w:themeColor="text1"/>
                <w:sz w:val="22"/>
                <w:szCs w:val="22"/>
                <w:highlight w:val="lightGray"/>
              </w:rPr>
            </w:pPr>
          </w:p>
        </w:tc>
      </w:tr>
      <w:tr w:rsidR="00EB29E7" w:rsidRPr="005B1318" w14:paraId="338EDF99" w14:textId="77777777" w:rsidTr="00D516B9">
        <w:trPr>
          <w:trHeight w:val="288"/>
        </w:trPr>
        <w:tc>
          <w:tcPr>
            <w:tcW w:w="1426" w:type="pct"/>
            <w:gridSpan w:val="2"/>
            <w:vAlign w:val="center"/>
          </w:tcPr>
          <w:p w14:paraId="2C38FAA0" w14:textId="310DC888" w:rsidR="00EB29E7" w:rsidRPr="000D1189" w:rsidRDefault="00EB29E7" w:rsidP="00704F05">
            <w:pPr>
              <w:jc w:val="both"/>
              <w:rPr>
                <w:color w:val="000000" w:themeColor="text1"/>
                <w:sz w:val="22"/>
                <w:szCs w:val="22"/>
              </w:rPr>
            </w:pPr>
            <w:r w:rsidRPr="000D1189">
              <w:rPr>
                <w:color w:val="000000" w:themeColor="text1"/>
                <w:sz w:val="22"/>
                <w:szCs w:val="22"/>
              </w:rPr>
              <w:t>Carswell, Cory</w:t>
            </w:r>
          </w:p>
        </w:tc>
        <w:tc>
          <w:tcPr>
            <w:tcW w:w="2201" w:type="pct"/>
            <w:gridSpan w:val="2"/>
            <w:vAlign w:val="center"/>
          </w:tcPr>
          <w:p w14:paraId="20F3939C" w14:textId="77777777" w:rsidR="00EB29E7" w:rsidRPr="000D1189" w:rsidRDefault="00EB29E7" w:rsidP="00704F05">
            <w:pPr>
              <w:jc w:val="both"/>
              <w:rPr>
                <w:color w:val="000000" w:themeColor="text1"/>
                <w:sz w:val="22"/>
                <w:szCs w:val="22"/>
              </w:rPr>
            </w:pPr>
          </w:p>
        </w:tc>
        <w:tc>
          <w:tcPr>
            <w:tcW w:w="1373" w:type="pct"/>
            <w:vAlign w:val="center"/>
          </w:tcPr>
          <w:p w14:paraId="3B728616" w14:textId="383B2CCC" w:rsidR="00EB29E7" w:rsidRPr="000D1189" w:rsidRDefault="00A769EE" w:rsidP="00704F05">
            <w:pPr>
              <w:jc w:val="both"/>
              <w:rPr>
                <w:color w:val="000000" w:themeColor="text1"/>
                <w:sz w:val="22"/>
                <w:szCs w:val="22"/>
              </w:rPr>
            </w:pPr>
            <w:r w:rsidRPr="000D1189">
              <w:rPr>
                <w:color w:val="000000" w:themeColor="text1"/>
                <w:sz w:val="22"/>
                <w:szCs w:val="22"/>
              </w:rPr>
              <w:t>Via Teleconference</w:t>
            </w:r>
          </w:p>
        </w:tc>
      </w:tr>
      <w:tr w:rsidR="003D3822" w:rsidRPr="005B1318" w14:paraId="3D23E740" w14:textId="77777777" w:rsidTr="00D516B9">
        <w:trPr>
          <w:trHeight w:val="288"/>
        </w:trPr>
        <w:tc>
          <w:tcPr>
            <w:tcW w:w="1426" w:type="pct"/>
            <w:gridSpan w:val="2"/>
            <w:vAlign w:val="center"/>
          </w:tcPr>
          <w:p w14:paraId="31C7ED49" w14:textId="161470AC" w:rsidR="003D3822" w:rsidRPr="00F5433F" w:rsidRDefault="003D3822" w:rsidP="00704F05">
            <w:pPr>
              <w:jc w:val="both"/>
              <w:rPr>
                <w:color w:val="000000" w:themeColor="text1"/>
                <w:sz w:val="22"/>
                <w:szCs w:val="22"/>
              </w:rPr>
            </w:pPr>
            <w:r>
              <w:rPr>
                <w:color w:val="000000" w:themeColor="text1"/>
                <w:sz w:val="22"/>
                <w:szCs w:val="22"/>
              </w:rPr>
              <w:t>Chen, Steven</w:t>
            </w:r>
          </w:p>
        </w:tc>
        <w:tc>
          <w:tcPr>
            <w:tcW w:w="2201" w:type="pct"/>
            <w:gridSpan w:val="2"/>
            <w:vAlign w:val="center"/>
          </w:tcPr>
          <w:p w14:paraId="5DE6C888"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79A80064" w14:textId="293345D6"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061D69" w:rsidRPr="005B1318" w14:paraId="19E144AC" w14:textId="77777777" w:rsidTr="00D516B9">
        <w:trPr>
          <w:trHeight w:val="288"/>
        </w:trPr>
        <w:tc>
          <w:tcPr>
            <w:tcW w:w="1426" w:type="pct"/>
            <w:gridSpan w:val="2"/>
            <w:vAlign w:val="center"/>
          </w:tcPr>
          <w:p w14:paraId="0B3D8A5F" w14:textId="0D357974" w:rsidR="00061D69" w:rsidRPr="005B1318" w:rsidRDefault="00061D69" w:rsidP="00704F05">
            <w:pPr>
              <w:jc w:val="both"/>
              <w:rPr>
                <w:color w:val="000000" w:themeColor="text1"/>
                <w:sz w:val="22"/>
                <w:szCs w:val="22"/>
                <w:highlight w:val="lightGray"/>
              </w:rPr>
            </w:pPr>
            <w:r w:rsidRPr="00F5433F">
              <w:rPr>
                <w:color w:val="000000" w:themeColor="text1"/>
                <w:sz w:val="22"/>
                <w:szCs w:val="22"/>
              </w:rPr>
              <w:t>Collins, Keith</w:t>
            </w:r>
          </w:p>
        </w:tc>
        <w:tc>
          <w:tcPr>
            <w:tcW w:w="2201" w:type="pct"/>
            <w:gridSpan w:val="2"/>
            <w:vAlign w:val="center"/>
          </w:tcPr>
          <w:p w14:paraId="52F20A58" w14:textId="77777777" w:rsidR="00061D69" w:rsidRPr="005B1318" w:rsidRDefault="00061D69" w:rsidP="00704F05">
            <w:pPr>
              <w:jc w:val="both"/>
              <w:rPr>
                <w:color w:val="000000" w:themeColor="text1"/>
                <w:sz w:val="22"/>
                <w:szCs w:val="22"/>
                <w:highlight w:val="lightGray"/>
              </w:rPr>
            </w:pPr>
          </w:p>
        </w:tc>
        <w:tc>
          <w:tcPr>
            <w:tcW w:w="1373" w:type="pct"/>
            <w:vAlign w:val="center"/>
          </w:tcPr>
          <w:p w14:paraId="2A83B5C6" w14:textId="77777777" w:rsidR="00061D69" w:rsidRPr="005B1318" w:rsidRDefault="00061D69" w:rsidP="00704F05">
            <w:pPr>
              <w:jc w:val="both"/>
              <w:rPr>
                <w:color w:val="000000" w:themeColor="text1"/>
                <w:sz w:val="22"/>
                <w:szCs w:val="22"/>
                <w:highlight w:val="lightGray"/>
              </w:rPr>
            </w:pPr>
          </w:p>
        </w:tc>
      </w:tr>
      <w:tr w:rsidR="00630E62" w:rsidRPr="005B1318" w14:paraId="65EB6BEC" w14:textId="77777777" w:rsidTr="00D516B9">
        <w:trPr>
          <w:trHeight w:val="288"/>
        </w:trPr>
        <w:tc>
          <w:tcPr>
            <w:tcW w:w="1426" w:type="pct"/>
            <w:gridSpan w:val="2"/>
            <w:vAlign w:val="center"/>
          </w:tcPr>
          <w:p w14:paraId="567F1833" w14:textId="62236F21" w:rsidR="00630E62" w:rsidRPr="00E73184" w:rsidRDefault="00630E62" w:rsidP="00704F05">
            <w:pPr>
              <w:jc w:val="both"/>
              <w:rPr>
                <w:color w:val="000000" w:themeColor="text1"/>
                <w:sz w:val="22"/>
                <w:szCs w:val="22"/>
              </w:rPr>
            </w:pPr>
            <w:r w:rsidRPr="00E73184">
              <w:rPr>
                <w:color w:val="000000" w:themeColor="text1"/>
                <w:sz w:val="22"/>
                <w:szCs w:val="22"/>
              </w:rPr>
              <w:lastRenderedPageBreak/>
              <w:t>Dashnyam, Sanchir</w:t>
            </w:r>
          </w:p>
        </w:tc>
        <w:tc>
          <w:tcPr>
            <w:tcW w:w="2201" w:type="pct"/>
            <w:gridSpan w:val="2"/>
            <w:vAlign w:val="center"/>
          </w:tcPr>
          <w:p w14:paraId="64D04A12" w14:textId="77777777" w:rsidR="00630E62" w:rsidRPr="00E73184" w:rsidRDefault="00630E62" w:rsidP="00704F05">
            <w:pPr>
              <w:jc w:val="both"/>
              <w:rPr>
                <w:color w:val="000000" w:themeColor="text1"/>
                <w:sz w:val="22"/>
                <w:szCs w:val="22"/>
              </w:rPr>
            </w:pPr>
          </w:p>
        </w:tc>
        <w:tc>
          <w:tcPr>
            <w:tcW w:w="1373" w:type="pct"/>
            <w:vAlign w:val="center"/>
          </w:tcPr>
          <w:p w14:paraId="25B683CF" w14:textId="046B1FF5" w:rsidR="00630E62" w:rsidRPr="00E73184" w:rsidRDefault="00630E62" w:rsidP="00704F05">
            <w:pPr>
              <w:jc w:val="both"/>
              <w:rPr>
                <w:color w:val="000000" w:themeColor="text1"/>
                <w:sz w:val="22"/>
                <w:szCs w:val="22"/>
              </w:rPr>
            </w:pPr>
            <w:r w:rsidRPr="00E73184">
              <w:rPr>
                <w:color w:val="000000" w:themeColor="text1"/>
                <w:sz w:val="22"/>
                <w:szCs w:val="22"/>
              </w:rPr>
              <w:t>Via Teleconference</w:t>
            </w:r>
          </w:p>
        </w:tc>
      </w:tr>
      <w:tr w:rsidR="009A1F0C" w:rsidRPr="005B1318" w14:paraId="7193F3E2" w14:textId="77777777" w:rsidTr="00D516B9">
        <w:trPr>
          <w:trHeight w:val="288"/>
        </w:trPr>
        <w:tc>
          <w:tcPr>
            <w:tcW w:w="1426" w:type="pct"/>
            <w:gridSpan w:val="2"/>
            <w:vAlign w:val="center"/>
          </w:tcPr>
          <w:p w14:paraId="7498ABC8" w14:textId="3D593FBD" w:rsidR="009A1F0C" w:rsidRPr="005B1318" w:rsidRDefault="009A1F0C" w:rsidP="009A1F0C">
            <w:pPr>
              <w:rPr>
                <w:color w:val="000000" w:themeColor="text1"/>
                <w:sz w:val="22"/>
                <w:szCs w:val="22"/>
                <w:highlight w:val="lightGray"/>
              </w:rPr>
            </w:pPr>
            <w:r w:rsidRPr="003D3822">
              <w:rPr>
                <w:color w:val="000000" w:themeColor="text1"/>
                <w:sz w:val="22"/>
                <w:szCs w:val="22"/>
              </w:rPr>
              <w:t>Devadhas Mohanadha, Thinesh</w:t>
            </w:r>
          </w:p>
        </w:tc>
        <w:tc>
          <w:tcPr>
            <w:tcW w:w="2201" w:type="pct"/>
            <w:gridSpan w:val="2"/>
            <w:vAlign w:val="center"/>
          </w:tcPr>
          <w:p w14:paraId="20031B02" w14:textId="77777777" w:rsidR="009A1F0C" w:rsidRPr="005B1318" w:rsidRDefault="009A1F0C" w:rsidP="00704F05">
            <w:pPr>
              <w:jc w:val="both"/>
              <w:rPr>
                <w:color w:val="000000" w:themeColor="text1"/>
                <w:sz w:val="22"/>
                <w:szCs w:val="22"/>
                <w:highlight w:val="lightGray"/>
              </w:rPr>
            </w:pPr>
          </w:p>
        </w:tc>
        <w:tc>
          <w:tcPr>
            <w:tcW w:w="1373" w:type="pct"/>
            <w:vAlign w:val="center"/>
          </w:tcPr>
          <w:p w14:paraId="7FDF7156" w14:textId="77777777" w:rsidR="009A1F0C" w:rsidRPr="003D3822" w:rsidRDefault="009A1F0C" w:rsidP="00704F05">
            <w:pPr>
              <w:jc w:val="both"/>
              <w:rPr>
                <w:color w:val="000000" w:themeColor="text1"/>
                <w:sz w:val="22"/>
                <w:szCs w:val="22"/>
              </w:rPr>
            </w:pPr>
            <w:r w:rsidRPr="003D3822">
              <w:rPr>
                <w:color w:val="000000" w:themeColor="text1"/>
                <w:sz w:val="22"/>
                <w:szCs w:val="22"/>
              </w:rPr>
              <w:t>Via Teleconference</w:t>
            </w:r>
          </w:p>
          <w:p w14:paraId="322FDF3D" w14:textId="5CBCE4BE" w:rsidR="009A1F0C" w:rsidRPr="005B1318" w:rsidRDefault="009A1F0C" w:rsidP="00704F05">
            <w:pPr>
              <w:jc w:val="both"/>
              <w:rPr>
                <w:color w:val="000000" w:themeColor="text1"/>
                <w:sz w:val="22"/>
                <w:szCs w:val="22"/>
                <w:highlight w:val="lightGray"/>
              </w:rPr>
            </w:pPr>
          </w:p>
        </w:tc>
      </w:tr>
      <w:tr w:rsidR="003D3822" w:rsidRPr="005B1318" w14:paraId="14250A2E" w14:textId="77777777" w:rsidTr="00D516B9">
        <w:trPr>
          <w:trHeight w:val="288"/>
        </w:trPr>
        <w:tc>
          <w:tcPr>
            <w:tcW w:w="1426" w:type="pct"/>
            <w:gridSpan w:val="2"/>
            <w:vAlign w:val="center"/>
          </w:tcPr>
          <w:p w14:paraId="6EB682BC" w14:textId="7A53EB5B" w:rsidR="003D3822" w:rsidRPr="006E6ADD" w:rsidRDefault="003D3822" w:rsidP="00704F05">
            <w:pPr>
              <w:jc w:val="both"/>
              <w:rPr>
                <w:color w:val="000000" w:themeColor="text1"/>
                <w:sz w:val="22"/>
                <w:szCs w:val="22"/>
              </w:rPr>
            </w:pPr>
            <w:r>
              <w:rPr>
                <w:color w:val="000000" w:themeColor="text1"/>
                <w:sz w:val="22"/>
                <w:szCs w:val="22"/>
              </w:rPr>
              <w:t>Day, Betty</w:t>
            </w:r>
          </w:p>
        </w:tc>
        <w:tc>
          <w:tcPr>
            <w:tcW w:w="2201" w:type="pct"/>
            <w:gridSpan w:val="2"/>
            <w:vAlign w:val="center"/>
          </w:tcPr>
          <w:p w14:paraId="6AC25F01"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3DC39B2E" w14:textId="0078FB39"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AA1E38" w:rsidRPr="005B1318" w14:paraId="3BE82BDC" w14:textId="77777777" w:rsidTr="00D516B9">
        <w:trPr>
          <w:trHeight w:val="288"/>
        </w:trPr>
        <w:tc>
          <w:tcPr>
            <w:tcW w:w="1426" w:type="pct"/>
            <w:gridSpan w:val="2"/>
            <w:vAlign w:val="center"/>
          </w:tcPr>
          <w:p w14:paraId="079D7E25" w14:textId="6EB1772D" w:rsidR="00AA1E38" w:rsidRDefault="00AA1E38" w:rsidP="00704F05">
            <w:pPr>
              <w:jc w:val="both"/>
              <w:rPr>
                <w:color w:val="000000" w:themeColor="text1"/>
                <w:sz w:val="22"/>
                <w:szCs w:val="22"/>
              </w:rPr>
            </w:pPr>
            <w:r>
              <w:rPr>
                <w:color w:val="000000" w:themeColor="text1"/>
                <w:sz w:val="22"/>
                <w:szCs w:val="22"/>
              </w:rPr>
              <w:t>Dovalina, Julio</w:t>
            </w:r>
          </w:p>
        </w:tc>
        <w:tc>
          <w:tcPr>
            <w:tcW w:w="2201" w:type="pct"/>
            <w:gridSpan w:val="2"/>
            <w:vAlign w:val="center"/>
          </w:tcPr>
          <w:p w14:paraId="3FFD0AC3" w14:textId="77777777" w:rsidR="00AA1E38" w:rsidRPr="005B1318" w:rsidRDefault="00AA1E38" w:rsidP="00704F05">
            <w:pPr>
              <w:jc w:val="both"/>
              <w:rPr>
                <w:color w:val="000000" w:themeColor="text1"/>
                <w:sz w:val="22"/>
                <w:szCs w:val="22"/>
                <w:highlight w:val="lightGray"/>
              </w:rPr>
            </w:pPr>
          </w:p>
        </w:tc>
        <w:tc>
          <w:tcPr>
            <w:tcW w:w="1373" w:type="pct"/>
            <w:vAlign w:val="center"/>
          </w:tcPr>
          <w:p w14:paraId="6992B2F4" w14:textId="2935E4F2" w:rsidR="00AA1E38" w:rsidRPr="00F5433F" w:rsidRDefault="00AA1E38" w:rsidP="00704F05">
            <w:pPr>
              <w:jc w:val="both"/>
              <w:rPr>
                <w:color w:val="000000" w:themeColor="text1"/>
                <w:sz w:val="22"/>
                <w:szCs w:val="22"/>
              </w:rPr>
            </w:pPr>
            <w:r w:rsidRPr="00F5433F">
              <w:rPr>
                <w:color w:val="000000" w:themeColor="text1"/>
                <w:sz w:val="22"/>
                <w:szCs w:val="22"/>
              </w:rPr>
              <w:t>Via Teleconference</w:t>
            </w:r>
          </w:p>
        </w:tc>
      </w:tr>
      <w:tr w:rsidR="00703924" w:rsidRPr="005B1318" w14:paraId="01704E90" w14:textId="77777777" w:rsidTr="00D516B9">
        <w:trPr>
          <w:trHeight w:val="288"/>
        </w:trPr>
        <w:tc>
          <w:tcPr>
            <w:tcW w:w="1426" w:type="pct"/>
            <w:gridSpan w:val="2"/>
            <w:vAlign w:val="center"/>
          </w:tcPr>
          <w:p w14:paraId="4613F8B2" w14:textId="2F022A81" w:rsidR="00703924" w:rsidRPr="005B1318" w:rsidRDefault="00703924" w:rsidP="00704F05">
            <w:pPr>
              <w:jc w:val="both"/>
              <w:rPr>
                <w:color w:val="000000" w:themeColor="text1"/>
                <w:sz w:val="22"/>
                <w:szCs w:val="22"/>
                <w:highlight w:val="lightGray"/>
              </w:rPr>
            </w:pPr>
            <w:r w:rsidRPr="006E6ADD">
              <w:rPr>
                <w:color w:val="000000" w:themeColor="text1"/>
                <w:sz w:val="22"/>
                <w:szCs w:val="22"/>
              </w:rPr>
              <w:t>Drake, Gordon</w:t>
            </w:r>
          </w:p>
        </w:tc>
        <w:tc>
          <w:tcPr>
            <w:tcW w:w="2201" w:type="pct"/>
            <w:gridSpan w:val="2"/>
            <w:vAlign w:val="center"/>
          </w:tcPr>
          <w:p w14:paraId="0738AF5E" w14:textId="77777777" w:rsidR="00703924" w:rsidRPr="005B1318" w:rsidRDefault="00703924" w:rsidP="00704F05">
            <w:pPr>
              <w:jc w:val="both"/>
              <w:rPr>
                <w:color w:val="000000" w:themeColor="text1"/>
                <w:sz w:val="22"/>
                <w:szCs w:val="22"/>
                <w:highlight w:val="lightGray"/>
              </w:rPr>
            </w:pPr>
          </w:p>
        </w:tc>
        <w:tc>
          <w:tcPr>
            <w:tcW w:w="1373" w:type="pct"/>
            <w:vAlign w:val="center"/>
          </w:tcPr>
          <w:p w14:paraId="24AC4F70" w14:textId="77777777" w:rsidR="00703924" w:rsidRPr="005B1318" w:rsidRDefault="00703924" w:rsidP="00704F05">
            <w:pPr>
              <w:jc w:val="both"/>
              <w:rPr>
                <w:color w:val="000000" w:themeColor="text1"/>
                <w:sz w:val="22"/>
                <w:szCs w:val="22"/>
                <w:highlight w:val="lightGray"/>
              </w:rPr>
            </w:pPr>
          </w:p>
        </w:tc>
      </w:tr>
      <w:tr w:rsidR="003D3822" w:rsidRPr="005B1318" w14:paraId="0CEB1C1D" w14:textId="77777777" w:rsidTr="00D516B9">
        <w:trPr>
          <w:trHeight w:val="288"/>
        </w:trPr>
        <w:tc>
          <w:tcPr>
            <w:tcW w:w="1426" w:type="pct"/>
            <w:gridSpan w:val="2"/>
            <w:vAlign w:val="center"/>
          </w:tcPr>
          <w:p w14:paraId="107DF33A" w14:textId="00189E75" w:rsidR="003D3822" w:rsidRPr="006E6ADD" w:rsidRDefault="003D3822" w:rsidP="00704F05">
            <w:pPr>
              <w:jc w:val="both"/>
              <w:rPr>
                <w:color w:val="000000" w:themeColor="text1"/>
                <w:sz w:val="22"/>
                <w:szCs w:val="22"/>
              </w:rPr>
            </w:pPr>
            <w:r>
              <w:rPr>
                <w:color w:val="000000" w:themeColor="text1"/>
                <w:sz w:val="22"/>
                <w:szCs w:val="22"/>
              </w:rPr>
              <w:t>Duus, Tim</w:t>
            </w:r>
          </w:p>
        </w:tc>
        <w:tc>
          <w:tcPr>
            <w:tcW w:w="2201" w:type="pct"/>
            <w:gridSpan w:val="2"/>
            <w:vAlign w:val="center"/>
          </w:tcPr>
          <w:p w14:paraId="4AE8AF71"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5B9F64CE" w14:textId="4B8396F7" w:rsidR="003D3822"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1E4035" w:rsidRPr="005B1318" w14:paraId="1D5F1A92" w14:textId="77777777" w:rsidTr="00D516B9">
        <w:trPr>
          <w:trHeight w:val="288"/>
        </w:trPr>
        <w:tc>
          <w:tcPr>
            <w:tcW w:w="1426" w:type="pct"/>
            <w:gridSpan w:val="2"/>
            <w:vAlign w:val="center"/>
          </w:tcPr>
          <w:p w14:paraId="08C406A9" w14:textId="4F06963D" w:rsidR="001E4035" w:rsidRPr="005B1318" w:rsidRDefault="001E4035" w:rsidP="00704F05">
            <w:pPr>
              <w:jc w:val="both"/>
              <w:rPr>
                <w:color w:val="000000" w:themeColor="text1"/>
                <w:sz w:val="22"/>
                <w:szCs w:val="22"/>
                <w:highlight w:val="lightGray"/>
              </w:rPr>
            </w:pPr>
            <w:r w:rsidRPr="006E6ADD">
              <w:rPr>
                <w:color w:val="000000" w:themeColor="text1"/>
                <w:sz w:val="22"/>
                <w:szCs w:val="22"/>
              </w:rPr>
              <w:t>Dwyer, Davida</w:t>
            </w:r>
          </w:p>
        </w:tc>
        <w:tc>
          <w:tcPr>
            <w:tcW w:w="2201" w:type="pct"/>
            <w:gridSpan w:val="2"/>
            <w:vAlign w:val="center"/>
          </w:tcPr>
          <w:p w14:paraId="634028CE" w14:textId="77777777" w:rsidR="001E4035" w:rsidRPr="005B1318" w:rsidRDefault="001E4035" w:rsidP="00704F05">
            <w:pPr>
              <w:jc w:val="both"/>
              <w:rPr>
                <w:color w:val="000000" w:themeColor="text1"/>
                <w:sz w:val="22"/>
                <w:szCs w:val="22"/>
                <w:highlight w:val="lightGray"/>
              </w:rPr>
            </w:pPr>
          </w:p>
        </w:tc>
        <w:tc>
          <w:tcPr>
            <w:tcW w:w="1373" w:type="pct"/>
            <w:vAlign w:val="center"/>
          </w:tcPr>
          <w:p w14:paraId="2F6A5582" w14:textId="40490B3D" w:rsidR="001E4035" w:rsidRPr="005B1318" w:rsidRDefault="006E6ADD" w:rsidP="00704F05">
            <w:pPr>
              <w:jc w:val="both"/>
              <w:rPr>
                <w:b/>
                <w:bCs/>
                <w:color w:val="000000" w:themeColor="text1"/>
                <w:sz w:val="22"/>
                <w:szCs w:val="22"/>
                <w:highlight w:val="lightGray"/>
              </w:rPr>
            </w:pPr>
            <w:r>
              <w:rPr>
                <w:color w:val="000000" w:themeColor="text1"/>
                <w:sz w:val="22"/>
                <w:szCs w:val="22"/>
                <w:highlight w:val="lightGray"/>
              </w:rPr>
              <w:t xml:space="preserve"> </w:t>
            </w:r>
          </w:p>
        </w:tc>
      </w:tr>
      <w:tr w:rsidR="003D3822" w:rsidRPr="005B1318" w14:paraId="7D68EF81" w14:textId="77777777" w:rsidTr="00D516B9">
        <w:trPr>
          <w:trHeight w:val="288"/>
        </w:trPr>
        <w:tc>
          <w:tcPr>
            <w:tcW w:w="1426" w:type="pct"/>
            <w:gridSpan w:val="2"/>
            <w:vAlign w:val="center"/>
          </w:tcPr>
          <w:p w14:paraId="6507143A" w14:textId="437D5B87" w:rsidR="003D3822" w:rsidRPr="005B1318" w:rsidRDefault="003D3822" w:rsidP="00704F05">
            <w:pPr>
              <w:jc w:val="both"/>
              <w:rPr>
                <w:color w:val="000000" w:themeColor="text1"/>
                <w:sz w:val="22"/>
                <w:szCs w:val="22"/>
                <w:highlight w:val="lightGray"/>
              </w:rPr>
            </w:pPr>
            <w:r w:rsidRPr="003D3822">
              <w:rPr>
                <w:color w:val="000000" w:themeColor="text1"/>
                <w:sz w:val="22"/>
                <w:szCs w:val="22"/>
              </w:rPr>
              <w:t>Fabricant, Samuel</w:t>
            </w:r>
          </w:p>
        </w:tc>
        <w:tc>
          <w:tcPr>
            <w:tcW w:w="2201" w:type="pct"/>
            <w:gridSpan w:val="2"/>
            <w:vAlign w:val="center"/>
          </w:tcPr>
          <w:p w14:paraId="5B9FD966"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1E640037" w14:textId="3B2D23E2"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3D3822" w:rsidRPr="005B1318" w14:paraId="22FE771A" w14:textId="77777777" w:rsidTr="00D516B9">
        <w:trPr>
          <w:trHeight w:val="288"/>
        </w:trPr>
        <w:tc>
          <w:tcPr>
            <w:tcW w:w="1426" w:type="pct"/>
            <w:gridSpan w:val="2"/>
            <w:vAlign w:val="center"/>
          </w:tcPr>
          <w:p w14:paraId="7E23D20A" w14:textId="6A796578" w:rsidR="003D3822" w:rsidRPr="003D3822" w:rsidRDefault="003D3822" w:rsidP="00704F05">
            <w:pPr>
              <w:jc w:val="both"/>
              <w:rPr>
                <w:color w:val="000000" w:themeColor="text1"/>
                <w:sz w:val="22"/>
                <w:szCs w:val="22"/>
              </w:rPr>
            </w:pPr>
            <w:r>
              <w:rPr>
                <w:color w:val="000000" w:themeColor="text1"/>
                <w:sz w:val="22"/>
                <w:szCs w:val="22"/>
              </w:rPr>
              <w:t>Findley, Samantha</w:t>
            </w:r>
          </w:p>
        </w:tc>
        <w:tc>
          <w:tcPr>
            <w:tcW w:w="2201" w:type="pct"/>
            <w:gridSpan w:val="2"/>
            <w:vAlign w:val="center"/>
          </w:tcPr>
          <w:p w14:paraId="3F3DC903"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405549D6" w14:textId="4E369B7D" w:rsidR="003D3822" w:rsidRPr="00F5433F" w:rsidRDefault="003D3822" w:rsidP="00704F05">
            <w:pPr>
              <w:jc w:val="both"/>
              <w:rPr>
                <w:color w:val="000000" w:themeColor="text1"/>
                <w:sz w:val="22"/>
                <w:szCs w:val="22"/>
              </w:rPr>
            </w:pPr>
            <w:r w:rsidRPr="00F5433F">
              <w:rPr>
                <w:color w:val="000000" w:themeColor="text1"/>
                <w:sz w:val="22"/>
                <w:szCs w:val="22"/>
              </w:rPr>
              <w:t>Via Teleconference</w:t>
            </w:r>
          </w:p>
        </w:tc>
      </w:tr>
      <w:tr w:rsidR="00CC7572" w:rsidRPr="005B1318" w14:paraId="212AB6C2" w14:textId="77777777" w:rsidTr="00D516B9">
        <w:trPr>
          <w:trHeight w:val="288"/>
        </w:trPr>
        <w:tc>
          <w:tcPr>
            <w:tcW w:w="1426" w:type="pct"/>
            <w:gridSpan w:val="2"/>
            <w:vAlign w:val="center"/>
          </w:tcPr>
          <w:p w14:paraId="54FD37F4" w14:textId="0C543B3C" w:rsidR="00CC7572" w:rsidRDefault="00CC7572" w:rsidP="00704F05">
            <w:pPr>
              <w:jc w:val="both"/>
              <w:rPr>
                <w:color w:val="000000" w:themeColor="text1"/>
                <w:sz w:val="22"/>
                <w:szCs w:val="22"/>
              </w:rPr>
            </w:pPr>
            <w:r>
              <w:rPr>
                <w:color w:val="000000" w:themeColor="text1"/>
                <w:sz w:val="22"/>
                <w:szCs w:val="22"/>
              </w:rPr>
              <w:t>Finke, Sidne</w:t>
            </w:r>
          </w:p>
        </w:tc>
        <w:tc>
          <w:tcPr>
            <w:tcW w:w="2201" w:type="pct"/>
            <w:gridSpan w:val="2"/>
            <w:vAlign w:val="center"/>
          </w:tcPr>
          <w:p w14:paraId="11587BE3" w14:textId="77777777" w:rsidR="00CC7572" w:rsidRPr="005B1318" w:rsidRDefault="00CC7572" w:rsidP="00704F05">
            <w:pPr>
              <w:jc w:val="both"/>
              <w:rPr>
                <w:color w:val="000000" w:themeColor="text1"/>
                <w:sz w:val="22"/>
                <w:szCs w:val="22"/>
                <w:highlight w:val="lightGray"/>
              </w:rPr>
            </w:pPr>
          </w:p>
        </w:tc>
        <w:tc>
          <w:tcPr>
            <w:tcW w:w="1373" w:type="pct"/>
            <w:vAlign w:val="center"/>
          </w:tcPr>
          <w:p w14:paraId="0A956AB1" w14:textId="16711663" w:rsidR="00CC7572" w:rsidRPr="00F5433F" w:rsidRDefault="00CC7572" w:rsidP="00704F05">
            <w:pPr>
              <w:jc w:val="both"/>
              <w:rPr>
                <w:color w:val="000000" w:themeColor="text1"/>
                <w:sz w:val="22"/>
                <w:szCs w:val="22"/>
              </w:rPr>
            </w:pPr>
            <w:r w:rsidRPr="00F5433F">
              <w:rPr>
                <w:color w:val="000000" w:themeColor="text1"/>
                <w:sz w:val="22"/>
                <w:szCs w:val="22"/>
              </w:rPr>
              <w:t>Via Teleconference</w:t>
            </w:r>
          </w:p>
        </w:tc>
      </w:tr>
      <w:tr w:rsidR="00EA54FE" w:rsidRPr="005B1318" w14:paraId="7813B327" w14:textId="77777777" w:rsidTr="00D516B9">
        <w:trPr>
          <w:trHeight w:val="288"/>
        </w:trPr>
        <w:tc>
          <w:tcPr>
            <w:tcW w:w="1426" w:type="pct"/>
            <w:gridSpan w:val="2"/>
            <w:vAlign w:val="center"/>
          </w:tcPr>
          <w:p w14:paraId="2D7D5651" w14:textId="0851E1B9" w:rsidR="00EA54FE" w:rsidRPr="00CC7572" w:rsidRDefault="00EA54FE" w:rsidP="00704F05">
            <w:pPr>
              <w:jc w:val="both"/>
              <w:rPr>
                <w:color w:val="000000" w:themeColor="text1"/>
                <w:sz w:val="22"/>
                <w:szCs w:val="22"/>
              </w:rPr>
            </w:pPr>
            <w:r w:rsidRPr="00CC7572">
              <w:rPr>
                <w:color w:val="000000" w:themeColor="text1"/>
                <w:sz w:val="22"/>
                <w:szCs w:val="22"/>
              </w:rPr>
              <w:t>Frosch, Colleen</w:t>
            </w:r>
          </w:p>
        </w:tc>
        <w:tc>
          <w:tcPr>
            <w:tcW w:w="2201" w:type="pct"/>
            <w:gridSpan w:val="2"/>
            <w:vAlign w:val="center"/>
          </w:tcPr>
          <w:p w14:paraId="3C653B57" w14:textId="77777777" w:rsidR="00EA54FE" w:rsidRPr="00CC7572" w:rsidRDefault="00EA54FE" w:rsidP="00704F05">
            <w:pPr>
              <w:jc w:val="both"/>
              <w:rPr>
                <w:color w:val="000000" w:themeColor="text1"/>
                <w:sz w:val="22"/>
                <w:szCs w:val="22"/>
              </w:rPr>
            </w:pPr>
          </w:p>
        </w:tc>
        <w:tc>
          <w:tcPr>
            <w:tcW w:w="1373" w:type="pct"/>
            <w:vAlign w:val="center"/>
          </w:tcPr>
          <w:p w14:paraId="12A25140" w14:textId="484D3BBE" w:rsidR="00EA54FE" w:rsidRPr="00CC7572" w:rsidRDefault="00EA54FE" w:rsidP="00704F05">
            <w:pPr>
              <w:jc w:val="both"/>
              <w:rPr>
                <w:color w:val="000000" w:themeColor="text1"/>
                <w:sz w:val="22"/>
                <w:szCs w:val="22"/>
              </w:rPr>
            </w:pPr>
            <w:r w:rsidRPr="00CC7572">
              <w:rPr>
                <w:color w:val="000000" w:themeColor="text1"/>
                <w:sz w:val="22"/>
                <w:szCs w:val="22"/>
              </w:rPr>
              <w:t>Via Teleconference</w:t>
            </w:r>
          </w:p>
        </w:tc>
      </w:tr>
      <w:tr w:rsidR="006224C1" w:rsidRPr="005B1318" w14:paraId="1768B560" w14:textId="77777777" w:rsidTr="00D516B9">
        <w:trPr>
          <w:trHeight w:val="288"/>
        </w:trPr>
        <w:tc>
          <w:tcPr>
            <w:tcW w:w="1426" w:type="pct"/>
            <w:gridSpan w:val="2"/>
            <w:vAlign w:val="center"/>
          </w:tcPr>
          <w:p w14:paraId="3034CBD2" w14:textId="77777777" w:rsidR="006224C1" w:rsidRPr="005B1318" w:rsidRDefault="006224C1" w:rsidP="00704F05">
            <w:pPr>
              <w:jc w:val="both"/>
              <w:rPr>
                <w:color w:val="000000" w:themeColor="text1"/>
                <w:sz w:val="22"/>
                <w:szCs w:val="22"/>
                <w:highlight w:val="lightGray"/>
              </w:rPr>
            </w:pPr>
            <w:r w:rsidRPr="003D3822">
              <w:rPr>
                <w:color w:val="000000" w:themeColor="text1"/>
                <w:sz w:val="22"/>
                <w:szCs w:val="22"/>
              </w:rPr>
              <w:t>Garcia, Freddy</w:t>
            </w:r>
          </w:p>
        </w:tc>
        <w:tc>
          <w:tcPr>
            <w:tcW w:w="2201" w:type="pct"/>
            <w:gridSpan w:val="2"/>
            <w:vAlign w:val="center"/>
          </w:tcPr>
          <w:p w14:paraId="747C10D3"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569E712D" w14:textId="34F6D4F5" w:rsidR="006224C1" w:rsidRPr="005B1318" w:rsidRDefault="003D3822" w:rsidP="00704F05">
            <w:pPr>
              <w:jc w:val="both"/>
              <w:rPr>
                <w:color w:val="000000" w:themeColor="text1"/>
                <w:sz w:val="22"/>
                <w:szCs w:val="22"/>
                <w:highlight w:val="lightGray"/>
              </w:rPr>
            </w:pPr>
            <w:r w:rsidRPr="003D3822">
              <w:rPr>
                <w:color w:val="000000" w:themeColor="text1"/>
                <w:sz w:val="22"/>
                <w:szCs w:val="22"/>
              </w:rPr>
              <w:t>Via Teleconference</w:t>
            </w:r>
          </w:p>
        </w:tc>
      </w:tr>
      <w:tr w:rsidR="00BF47D3" w:rsidRPr="005B1318" w14:paraId="0C6D261F" w14:textId="77777777" w:rsidTr="00D516B9">
        <w:trPr>
          <w:trHeight w:val="288"/>
        </w:trPr>
        <w:tc>
          <w:tcPr>
            <w:tcW w:w="1426" w:type="pct"/>
            <w:gridSpan w:val="2"/>
            <w:vAlign w:val="center"/>
          </w:tcPr>
          <w:p w14:paraId="6870B554" w14:textId="19D23FBC" w:rsidR="00BF47D3" w:rsidRPr="000D1189" w:rsidRDefault="00BF47D3" w:rsidP="00704F05">
            <w:pPr>
              <w:jc w:val="both"/>
              <w:rPr>
                <w:color w:val="000000" w:themeColor="text1"/>
                <w:sz w:val="22"/>
                <w:szCs w:val="22"/>
              </w:rPr>
            </w:pPr>
            <w:r w:rsidRPr="000D1189">
              <w:rPr>
                <w:color w:val="000000" w:themeColor="text1"/>
                <w:sz w:val="22"/>
                <w:szCs w:val="22"/>
              </w:rPr>
              <w:t>Garza, Christian</w:t>
            </w:r>
          </w:p>
        </w:tc>
        <w:tc>
          <w:tcPr>
            <w:tcW w:w="2201" w:type="pct"/>
            <w:gridSpan w:val="2"/>
            <w:vAlign w:val="center"/>
          </w:tcPr>
          <w:p w14:paraId="46E94E47" w14:textId="77777777" w:rsidR="00BF47D3" w:rsidRPr="000D1189" w:rsidRDefault="00BF47D3" w:rsidP="00704F05">
            <w:pPr>
              <w:jc w:val="both"/>
              <w:rPr>
                <w:color w:val="000000" w:themeColor="text1"/>
                <w:sz w:val="22"/>
                <w:szCs w:val="22"/>
              </w:rPr>
            </w:pPr>
          </w:p>
        </w:tc>
        <w:tc>
          <w:tcPr>
            <w:tcW w:w="1373" w:type="pct"/>
            <w:vAlign w:val="center"/>
          </w:tcPr>
          <w:p w14:paraId="7F6CCFCF" w14:textId="31E3D37C" w:rsidR="00BF47D3" w:rsidRPr="000D1189" w:rsidRDefault="00BF47D3" w:rsidP="00704F05">
            <w:pPr>
              <w:jc w:val="both"/>
              <w:rPr>
                <w:color w:val="000000" w:themeColor="text1"/>
                <w:sz w:val="22"/>
                <w:szCs w:val="22"/>
              </w:rPr>
            </w:pPr>
            <w:r w:rsidRPr="000D1189">
              <w:rPr>
                <w:color w:val="000000" w:themeColor="text1"/>
                <w:sz w:val="22"/>
                <w:szCs w:val="22"/>
              </w:rPr>
              <w:t>Via Teleconference</w:t>
            </w:r>
          </w:p>
        </w:tc>
      </w:tr>
      <w:tr w:rsidR="001E4035" w:rsidRPr="005B1318" w14:paraId="09115CE8" w14:textId="77777777" w:rsidTr="00D516B9">
        <w:trPr>
          <w:trHeight w:val="288"/>
        </w:trPr>
        <w:tc>
          <w:tcPr>
            <w:tcW w:w="1426" w:type="pct"/>
            <w:gridSpan w:val="2"/>
            <w:vAlign w:val="center"/>
          </w:tcPr>
          <w:p w14:paraId="7C4364E1" w14:textId="5A3CDFAF" w:rsidR="001E4035" w:rsidRPr="00CC7572" w:rsidRDefault="001E4035" w:rsidP="00704F05">
            <w:pPr>
              <w:jc w:val="both"/>
              <w:rPr>
                <w:color w:val="000000" w:themeColor="text1"/>
                <w:sz w:val="22"/>
                <w:szCs w:val="22"/>
              </w:rPr>
            </w:pPr>
            <w:r w:rsidRPr="00CC7572">
              <w:rPr>
                <w:color w:val="000000" w:themeColor="text1"/>
                <w:sz w:val="22"/>
                <w:szCs w:val="22"/>
              </w:rPr>
              <w:t>González, Ino</w:t>
            </w:r>
          </w:p>
        </w:tc>
        <w:tc>
          <w:tcPr>
            <w:tcW w:w="2201" w:type="pct"/>
            <w:gridSpan w:val="2"/>
            <w:vAlign w:val="center"/>
          </w:tcPr>
          <w:p w14:paraId="40820473" w14:textId="77777777" w:rsidR="001E4035" w:rsidRPr="00CC7572" w:rsidRDefault="001E4035" w:rsidP="00704F05">
            <w:pPr>
              <w:jc w:val="both"/>
              <w:rPr>
                <w:color w:val="000000" w:themeColor="text1"/>
                <w:sz w:val="22"/>
                <w:szCs w:val="22"/>
              </w:rPr>
            </w:pPr>
          </w:p>
        </w:tc>
        <w:tc>
          <w:tcPr>
            <w:tcW w:w="1373" w:type="pct"/>
            <w:vAlign w:val="center"/>
          </w:tcPr>
          <w:p w14:paraId="56F17B3B" w14:textId="694BE10A" w:rsidR="001E4035" w:rsidRPr="00CC7572" w:rsidRDefault="009A1F0C" w:rsidP="00704F05">
            <w:pPr>
              <w:jc w:val="both"/>
              <w:rPr>
                <w:color w:val="000000" w:themeColor="text1"/>
                <w:sz w:val="22"/>
                <w:szCs w:val="22"/>
              </w:rPr>
            </w:pPr>
            <w:r w:rsidRPr="00CC7572">
              <w:rPr>
                <w:color w:val="000000" w:themeColor="text1"/>
                <w:sz w:val="22"/>
                <w:szCs w:val="22"/>
              </w:rPr>
              <w:t>Via Teleconference</w:t>
            </w:r>
          </w:p>
        </w:tc>
      </w:tr>
      <w:tr w:rsidR="00556000" w:rsidRPr="005B1318" w14:paraId="5965BECF" w14:textId="77777777" w:rsidTr="00D516B9">
        <w:trPr>
          <w:trHeight w:val="288"/>
        </w:trPr>
        <w:tc>
          <w:tcPr>
            <w:tcW w:w="1426" w:type="pct"/>
            <w:gridSpan w:val="2"/>
            <w:vAlign w:val="center"/>
          </w:tcPr>
          <w:p w14:paraId="54206C85" w14:textId="213DE812" w:rsidR="00556000" w:rsidRPr="00F5433F" w:rsidRDefault="00556000" w:rsidP="00704F05">
            <w:pPr>
              <w:jc w:val="both"/>
              <w:rPr>
                <w:color w:val="000000" w:themeColor="text1"/>
                <w:sz w:val="22"/>
                <w:szCs w:val="22"/>
              </w:rPr>
            </w:pPr>
            <w:r w:rsidRPr="00F5433F">
              <w:rPr>
                <w:color w:val="000000" w:themeColor="text1"/>
                <w:sz w:val="22"/>
                <w:szCs w:val="22"/>
              </w:rPr>
              <w:t>Gross, Katherine</w:t>
            </w:r>
          </w:p>
        </w:tc>
        <w:tc>
          <w:tcPr>
            <w:tcW w:w="2201" w:type="pct"/>
            <w:gridSpan w:val="2"/>
            <w:vAlign w:val="center"/>
          </w:tcPr>
          <w:p w14:paraId="7AF00ABF" w14:textId="77777777" w:rsidR="00556000" w:rsidRPr="00F5433F" w:rsidRDefault="00556000" w:rsidP="00704F05">
            <w:pPr>
              <w:jc w:val="both"/>
              <w:rPr>
                <w:color w:val="000000" w:themeColor="text1"/>
                <w:sz w:val="22"/>
                <w:szCs w:val="22"/>
              </w:rPr>
            </w:pPr>
          </w:p>
        </w:tc>
        <w:tc>
          <w:tcPr>
            <w:tcW w:w="1373" w:type="pct"/>
            <w:vAlign w:val="center"/>
          </w:tcPr>
          <w:p w14:paraId="65D938D2" w14:textId="318D904E" w:rsidR="00556000" w:rsidRPr="00F5433F" w:rsidRDefault="00F5433F" w:rsidP="00704F05">
            <w:pPr>
              <w:jc w:val="both"/>
              <w:rPr>
                <w:color w:val="000000" w:themeColor="text1"/>
                <w:sz w:val="22"/>
                <w:szCs w:val="22"/>
              </w:rPr>
            </w:pPr>
            <w:r w:rsidRPr="00F5433F">
              <w:rPr>
                <w:color w:val="000000" w:themeColor="text1"/>
                <w:sz w:val="22"/>
                <w:szCs w:val="22"/>
              </w:rPr>
              <w:t>Via Teleconference</w:t>
            </w:r>
          </w:p>
        </w:tc>
      </w:tr>
      <w:tr w:rsidR="009A1F0C" w:rsidRPr="005B1318" w14:paraId="1AF983E2" w14:textId="77777777" w:rsidTr="00D516B9">
        <w:trPr>
          <w:trHeight w:val="288"/>
        </w:trPr>
        <w:tc>
          <w:tcPr>
            <w:tcW w:w="1426" w:type="pct"/>
            <w:gridSpan w:val="2"/>
            <w:vAlign w:val="center"/>
          </w:tcPr>
          <w:p w14:paraId="34BD3A42" w14:textId="57D8C352" w:rsidR="009A1F0C" w:rsidRPr="003D3822" w:rsidRDefault="009A1F0C" w:rsidP="00704F05">
            <w:pPr>
              <w:jc w:val="both"/>
              <w:rPr>
                <w:color w:val="000000" w:themeColor="text1"/>
                <w:sz w:val="22"/>
                <w:szCs w:val="22"/>
              </w:rPr>
            </w:pPr>
            <w:r w:rsidRPr="003D3822">
              <w:rPr>
                <w:color w:val="000000" w:themeColor="text1"/>
                <w:sz w:val="22"/>
                <w:szCs w:val="22"/>
              </w:rPr>
              <w:t>Guiyab, Rochie</w:t>
            </w:r>
          </w:p>
        </w:tc>
        <w:tc>
          <w:tcPr>
            <w:tcW w:w="2201" w:type="pct"/>
            <w:gridSpan w:val="2"/>
            <w:vAlign w:val="center"/>
          </w:tcPr>
          <w:p w14:paraId="5A70B943" w14:textId="77777777" w:rsidR="009A1F0C" w:rsidRPr="003D3822" w:rsidRDefault="009A1F0C" w:rsidP="00704F05">
            <w:pPr>
              <w:jc w:val="both"/>
              <w:rPr>
                <w:color w:val="000000" w:themeColor="text1"/>
                <w:sz w:val="22"/>
                <w:szCs w:val="22"/>
              </w:rPr>
            </w:pPr>
          </w:p>
        </w:tc>
        <w:tc>
          <w:tcPr>
            <w:tcW w:w="1373" w:type="pct"/>
            <w:vAlign w:val="center"/>
          </w:tcPr>
          <w:p w14:paraId="31801D87" w14:textId="31CA03C5" w:rsidR="009A1F0C" w:rsidRPr="003D3822" w:rsidRDefault="009A1F0C" w:rsidP="00704F05">
            <w:pPr>
              <w:jc w:val="both"/>
              <w:rPr>
                <w:color w:val="000000" w:themeColor="text1"/>
                <w:sz w:val="22"/>
                <w:szCs w:val="22"/>
              </w:rPr>
            </w:pPr>
            <w:r w:rsidRPr="003D3822">
              <w:rPr>
                <w:color w:val="000000" w:themeColor="text1"/>
                <w:sz w:val="22"/>
                <w:szCs w:val="22"/>
              </w:rPr>
              <w:t>Via Teleconference</w:t>
            </w:r>
          </w:p>
        </w:tc>
      </w:tr>
      <w:tr w:rsidR="00987D13" w:rsidRPr="005B1318" w14:paraId="34B7C572" w14:textId="77777777" w:rsidTr="00D516B9">
        <w:trPr>
          <w:trHeight w:val="288"/>
        </w:trPr>
        <w:tc>
          <w:tcPr>
            <w:tcW w:w="1426" w:type="pct"/>
            <w:gridSpan w:val="2"/>
            <w:vAlign w:val="center"/>
          </w:tcPr>
          <w:p w14:paraId="19687986" w14:textId="008F04B7" w:rsidR="00987D13" w:rsidRPr="003D3822" w:rsidRDefault="00987D13" w:rsidP="00704F05">
            <w:pPr>
              <w:jc w:val="both"/>
              <w:rPr>
                <w:color w:val="000000" w:themeColor="text1"/>
                <w:sz w:val="22"/>
                <w:szCs w:val="22"/>
              </w:rPr>
            </w:pPr>
            <w:r w:rsidRPr="003D3822">
              <w:rPr>
                <w:color w:val="000000" w:themeColor="text1"/>
                <w:sz w:val="22"/>
                <w:szCs w:val="22"/>
              </w:rPr>
              <w:t>Hailu, Ted</w:t>
            </w:r>
          </w:p>
        </w:tc>
        <w:tc>
          <w:tcPr>
            <w:tcW w:w="2201" w:type="pct"/>
            <w:gridSpan w:val="2"/>
            <w:vAlign w:val="center"/>
          </w:tcPr>
          <w:p w14:paraId="580ACD7D" w14:textId="77777777" w:rsidR="00987D13" w:rsidRPr="003D3822" w:rsidRDefault="00987D13" w:rsidP="00704F05">
            <w:pPr>
              <w:jc w:val="both"/>
              <w:rPr>
                <w:color w:val="000000" w:themeColor="text1"/>
                <w:sz w:val="22"/>
                <w:szCs w:val="22"/>
              </w:rPr>
            </w:pPr>
          </w:p>
        </w:tc>
        <w:tc>
          <w:tcPr>
            <w:tcW w:w="1373" w:type="pct"/>
            <w:vAlign w:val="center"/>
          </w:tcPr>
          <w:p w14:paraId="317A1D03" w14:textId="09B496A8" w:rsidR="00987D13" w:rsidRPr="003D3822" w:rsidRDefault="00987D13" w:rsidP="00704F05">
            <w:pPr>
              <w:jc w:val="both"/>
              <w:rPr>
                <w:color w:val="000000" w:themeColor="text1"/>
                <w:sz w:val="22"/>
                <w:szCs w:val="22"/>
              </w:rPr>
            </w:pPr>
            <w:r w:rsidRPr="003D3822">
              <w:rPr>
                <w:color w:val="000000" w:themeColor="text1"/>
                <w:sz w:val="22"/>
                <w:szCs w:val="22"/>
              </w:rPr>
              <w:t>Via Teleconference</w:t>
            </w:r>
          </w:p>
        </w:tc>
      </w:tr>
      <w:tr w:rsidR="006224C1" w:rsidRPr="005B1318" w14:paraId="09E982C2" w14:textId="77777777" w:rsidTr="00D516B9">
        <w:trPr>
          <w:trHeight w:val="288"/>
        </w:trPr>
        <w:tc>
          <w:tcPr>
            <w:tcW w:w="1426" w:type="pct"/>
            <w:gridSpan w:val="2"/>
            <w:vAlign w:val="center"/>
          </w:tcPr>
          <w:p w14:paraId="1B166DB2" w14:textId="77777777" w:rsidR="006224C1" w:rsidRPr="005B1318" w:rsidRDefault="006224C1" w:rsidP="00704F05">
            <w:pPr>
              <w:jc w:val="both"/>
              <w:rPr>
                <w:color w:val="000000" w:themeColor="text1"/>
                <w:sz w:val="22"/>
                <w:szCs w:val="22"/>
                <w:highlight w:val="lightGray"/>
              </w:rPr>
            </w:pPr>
            <w:r w:rsidRPr="003D3822">
              <w:rPr>
                <w:color w:val="000000" w:themeColor="text1"/>
                <w:sz w:val="22"/>
                <w:szCs w:val="22"/>
              </w:rPr>
              <w:t>Hanson, Pamela</w:t>
            </w:r>
          </w:p>
        </w:tc>
        <w:tc>
          <w:tcPr>
            <w:tcW w:w="2201" w:type="pct"/>
            <w:gridSpan w:val="2"/>
            <w:vAlign w:val="center"/>
          </w:tcPr>
          <w:p w14:paraId="467B050E" w14:textId="77777777" w:rsidR="006224C1" w:rsidRPr="005B1318" w:rsidRDefault="006224C1" w:rsidP="00704F05">
            <w:pPr>
              <w:jc w:val="both"/>
              <w:rPr>
                <w:color w:val="000000" w:themeColor="text1"/>
                <w:sz w:val="22"/>
                <w:szCs w:val="22"/>
                <w:highlight w:val="lightGray"/>
              </w:rPr>
            </w:pPr>
          </w:p>
        </w:tc>
        <w:tc>
          <w:tcPr>
            <w:tcW w:w="1373" w:type="pct"/>
            <w:vAlign w:val="center"/>
          </w:tcPr>
          <w:p w14:paraId="787DB72F" w14:textId="0C85874B" w:rsidR="006224C1" w:rsidRPr="005B1318" w:rsidRDefault="006224C1" w:rsidP="00704F05">
            <w:pPr>
              <w:jc w:val="both"/>
              <w:rPr>
                <w:color w:val="000000" w:themeColor="text1"/>
                <w:sz w:val="22"/>
                <w:szCs w:val="22"/>
                <w:highlight w:val="lightGray"/>
              </w:rPr>
            </w:pPr>
          </w:p>
        </w:tc>
      </w:tr>
      <w:tr w:rsidR="003D3822" w:rsidRPr="005B1318" w14:paraId="2080F513" w14:textId="77777777" w:rsidTr="00D516B9">
        <w:trPr>
          <w:trHeight w:val="288"/>
        </w:trPr>
        <w:tc>
          <w:tcPr>
            <w:tcW w:w="1426" w:type="pct"/>
            <w:gridSpan w:val="2"/>
            <w:vAlign w:val="center"/>
          </w:tcPr>
          <w:p w14:paraId="7E642DB2" w14:textId="0F9C55A8" w:rsidR="003D3822" w:rsidRPr="005B1318" w:rsidRDefault="003D3822" w:rsidP="00704F05">
            <w:pPr>
              <w:jc w:val="both"/>
              <w:rPr>
                <w:color w:val="000000" w:themeColor="text1"/>
                <w:sz w:val="22"/>
                <w:szCs w:val="22"/>
                <w:highlight w:val="lightGray"/>
              </w:rPr>
            </w:pPr>
            <w:r w:rsidRPr="003D3822">
              <w:rPr>
                <w:color w:val="000000" w:themeColor="text1"/>
                <w:sz w:val="22"/>
                <w:szCs w:val="22"/>
              </w:rPr>
              <w:t>Hernandez-Garcia, Jessica</w:t>
            </w:r>
          </w:p>
        </w:tc>
        <w:tc>
          <w:tcPr>
            <w:tcW w:w="2201" w:type="pct"/>
            <w:gridSpan w:val="2"/>
            <w:vAlign w:val="center"/>
          </w:tcPr>
          <w:p w14:paraId="6439F8D4"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1F0BBDE6" w14:textId="7B8EBF2E"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81712E" w:rsidRPr="005B1318" w14:paraId="1D1AE489" w14:textId="77777777" w:rsidTr="00D516B9">
        <w:trPr>
          <w:trHeight w:val="288"/>
        </w:trPr>
        <w:tc>
          <w:tcPr>
            <w:tcW w:w="1426" w:type="pct"/>
            <w:gridSpan w:val="2"/>
            <w:vAlign w:val="center"/>
          </w:tcPr>
          <w:p w14:paraId="1A3D29FA" w14:textId="16708F88" w:rsidR="0081712E" w:rsidRPr="005B1318" w:rsidRDefault="0081712E" w:rsidP="00704F05">
            <w:pPr>
              <w:jc w:val="both"/>
              <w:rPr>
                <w:color w:val="000000" w:themeColor="text1"/>
                <w:sz w:val="22"/>
                <w:szCs w:val="22"/>
                <w:highlight w:val="lightGray"/>
              </w:rPr>
            </w:pPr>
            <w:r w:rsidRPr="00F5433F">
              <w:rPr>
                <w:color w:val="000000" w:themeColor="text1"/>
                <w:sz w:val="22"/>
                <w:szCs w:val="22"/>
              </w:rPr>
              <w:t>Hinojosa, Luis</w:t>
            </w:r>
          </w:p>
        </w:tc>
        <w:tc>
          <w:tcPr>
            <w:tcW w:w="2201" w:type="pct"/>
            <w:gridSpan w:val="2"/>
            <w:vAlign w:val="center"/>
          </w:tcPr>
          <w:p w14:paraId="37801837" w14:textId="77777777" w:rsidR="0081712E" w:rsidRPr="005B1318" w:rsidRDefault="0081712E" w:rsidP="00704F05">
            <w:pPr>
              <w:jc w:val="both"/>
              <w:rPr>
                <w:color w:val="000000" w:themeColor="text1"/>
                <w:sz w:val="22"/>
                <w:szCs w:val="22"/>
                <w:highlight w:val="lightGray"/>
              </w:rPr>
            </w:pPr>
          </w:p>
        </w:tc>
        <w:tc>
          <w:tcPr>
            <w:tcW w:w="1373" w:type="pct"/>
            <w:vAlign w:val="center"/>
          </w:tcPr>
          <w:p w14:paraId="482DB8E4" w14:textId="4D99B26E" w:rsidR="0081712E" w:rsidRPr="005B1318" w:rsidRDefault="00F5433F" w:rsidP="00704F05">
            <w:pPr>
              <w:jc w:val="both"/>
              <w:rPr>
                <w:color w:val="000000" w:themeColor="text1"/>
                <w:sz w:val="22"/>
                <w:szCs w:val="22"/>
                <w:highlight w:val="lightGray"/>
              </w:rPr>
            </w:pPr>
            <w:r>
              <w:rPr>
                <w:color w:val="000000" w:themeColor="text1"/>
                <w:sz w:val="22"/>
                <w:szCs w:val="22"/>
                <w:highlight w:val="lightGray"/>
              </w:rPr>
              <w:t xml:space="preserve"> </w:t>
            </w:r>
          </w:p>
        </w:tc>
      </w:tr>
      <w:tr w:rsidR="003D3822" w:rsidRPr="005B1318" w14:paraId="705ABE79" w14:textId="77777777" w:rsidTr="00D516B9">
        <w:trPr>
          <w:trHeight w:val="288"/>
        </w:trPr>
        <w:tc>
          <w:tcPr>
            <w:tcW w:w="1426" w:type="pct"/>
            <w:gridSpan w:val="2"/>
            <w:vAlign w:val="center"/>
          </w:tcPr>
          <w:p w14:paraId="154875BC" w14:textId="5F0B6250" w:rsidR="003D3822" w:rsidRPr="003D3822" w:rsidRDefault="003D3822" w:rsidP="00704F05">
            <w:pPr>
              <w:jc w:val="both"/>
              <w:rPr>
                <w:color w:val="000000" w:themeColor="text1"/>
                <w:sz w:val="22"/>
                <w:szCs w:val="22"/>
              </w:rPr>
            </w:pPr>
            <w:r>
              <w:rPr>
                <w:color w:val="000000" w:themeColor="text1"/>
                <w:sz w:val="22"/>
                <w:szCs w:val="22"/>
              </w:rPr>
              <w:t>Lightner, Debbie</w:t>
            </w:r>
          </w:p>
        </w:tc>
        <w:tc>
          <w:tcPr>
            <w:tcW w:w="2201" w:type="pct"/>
            <w:gridSpan w:val="2"/>
            <w:vAlign w:val="center"/>
          </w:tcPr>
          <w:p w14:paraId="17D9620D" w14:textId="77777777" w:rsidR="003D3822" w:rsidRPr="005B1318" w:rsidRDefault="003D3822" w:rsidP="00704F05">
            <w:pPr>
              <w:jc w:val="both"/>
              <w:rPr>
                <w:color w:val="000000" w:themeColor="text1"/>
                <w:sz w:val="22"/>
                <w:szCs w:val="22"/>
                <w:highlight w:val="lightGray"/>
              </w:rPr>
            </w:pPr>
          </w:p>
        </w:tc>
        <w:tc>
          <w:tcPr>
            <w:tcW w:w="1373" w:type="pct"/>
            <w:shd w:val="clear" w:color="auto" w:fill="auto"/>
            <w:vAlign w:val="center"/>
          </w:tcPr>
          <w:p w14:paraId="09933B68" w14:textId="52C775C5" w:rsidR="003D3822" w:rsidRPr="00F5433F" w:rsidRDefault="003D3822" w:rsidP="00704F05">
            <w:pPr>
              <w:jc w:val="both"/>
              <w:rPr>
                <w:color w:val="000000" w:themeColor="text1"/>
                <w:sz w:val="22"/>
                <w:szCs w:val="22"/>
              </w:rPr>
            </w:pPr>
            <w:r w:rsidRPr="00F5433F">
              <w:rPr>
                <w:color w:val="000000" w:themeColor="text1"/>
                <w:sz w:val="22"/>
                <w:szCs w:val="22"/>
              </w:rPr>
              <w:t>Via Teleconference</w:t>
            </w:r>
          </w:p>
        </w:tc>
      </w:tr>
      <w:tr w:rsidR="003D3822" w:rsidRPr="005B1318" w14:paraId="2D5A67A3" w14:textId="77777777" w:rsidTr="00D516B9">
        <w:trPr>
          <w:trHeight w:val="288"/>
        </w:trPr>
        <w:tc>
          <w:tcPr>
            <w:tcW w:w="1426" w:type="pct"/>
            <w:gridSpan w:val="2"/>
            <w:vAlign w:val="center"/>
          </w:tcPr>
          <w:p w14:paraId="2BA84D13" w14:textId="7603F778" w:rsidR="003D3822" w:rsidRPr="005B1318" w:rsidRDefault="003D3822" w:rsidP="00704F05">
            <w:pPr>
              <w:jc w:val="both"/>
              <w:rPr>
                <w:color w:val="000000" w:themeColor="text1"/>
                <w:sz w:val="22"/>
                <w:szCs w:val="22"/>
                <w:highlight w:val="lightGray"/>
              </w:rPr>
            </w:pPr>
            <w:r w:rsidRPr="003D3822">
              <w:rPr>
                <w:color w:val="000000" w:themeColor="text1"/>
                <w:sz w:val="22"/>
                <w:szCs w:val="22"/>
              </w:rPr>
              <w:t>Lofton, Amy</w:t>
            </w:r>
          </w:p>
        </w:tc>
        <w:tc>
          <w:tcPr>
            <w:tcW w:w="2201" w:type="pct"/>
            <w:gridSpan w:val="2"/>
            <w:vAlign w:val="center"/>
          </w:tcPr>
          <w:p w14:paraId="72A19569" w14:textId="77777777" w:rsidR="003D3822" w:rsidRPr="005B1318" w:rsidRDefault="003D3822" w:rsidP="00704F05">
            <w:pPr>
              <w:jc w:val="both"/>
              <w:rPr>
                <w:color w:val="000000" w:themeColor="text1"/>
                <w:sz w:val="22"/>
                <w:szCs w:val="22"/>
                <w:highlight w:val="lightGray"/>
              </w:rPr>
            </w:pPr>
          </w:p>
        </w:tc>
        <w:tc>
          <w:tcPr>
            <w:tcW w:w="1373" w:type="pct"/>
            <w:shd w:val="clear" w:color="auto" w:fill="auto"/>
            <w:vAlign w:val="center"/>
          </w:tcPr>
          <w:p w14:paraId="3BEDD03C" w14:textId="1139AB7C"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A769EE" w:rsidRPr="005B1318" w14:paraId="429F1A71" w14:textId="77777777" w:rsidTr="00D516B9">
        <w:trPr>
          <w:trHeight w:val="288"/>
        </w:trPr>
        <w:tc>
          <w:tcPr>
            <w:tcW w:w="1426" w:type="pct"/>
            <w:gridSpan w:val="2"/>
            <w:vAlign w:val="center"/>
          </w:tcPr>
          <w:p w14:paraId="62A07480" w14:textId="7D761954" w:rsidR="00A769EE" w:rsidRPr="000D1189" w:rsidRDefault="00A769EE" w:rsidP="00704F05">
            <w:pPr>
              <w:jc w:val="both"/>
              <w:rPr>
                <w:color w:val="000000" w:themeColor="text1"/>
                <w:sz w:val="22"/>
                <w:szCs w:val="22"/>
              </w:rPr>
            </w:pPr>
            <w:r w:rsidRPr="000D1189">
              <w:rPr>
                <w:color w:val="000000" w:themeColor="text1"/>
                <w:sz w:val="22"/>
                <w:szCs w:val="22"/>
              </w:rPr>
              <w:t>Magarinos, Marcelo</w:t>
            </w:r>
          </w:p>
        </w:tc>
        <w:tc>
          <w:tcPr>
            <w:tcW w:w="2201" w:type="pct"/>
            <w:gridSpan w:val="2"/>
            <w:vAlign w:val="center"/>
          </w:tcPr>
          <w:p w14:paraId="40A240B8" w14:textId="77777777" w:rsidR="00A769EE" w:rsidRPr="000D1189" w:rsidRDefault="00A769EE" w:rsidP="00704F05">
            <w:pPr>
              <w:jc w:val="both"/>
              <w:rPr>
                <w:color w:val="000000" w:themeColor="text1"/>
                <w:sz w:val="22"/>
                <w:szCs w:val="22"/>
              </w:rPr>
            </w:pPr>
          </w:p>
        </w:tc>
        <w:tc>
          <w:tcPr>
            <w:tcW w:w="1373" w:type="pct"/>
            <w:shd w:val="clear" w:color="auto" w:fill="auto"/>
            <w:vAlign w:val="center"/>
          </w:tcPr>
          <w:p w14:paraId="2B99B41A" w14:textId="36B6AB6B" w:rsidR="00A769EE" w:rsidRPr="000D1189" w:rsidRDefault="00A769EE" w:rsidP="00704F05">
            <w:pPr>
              <w:jc w:val="both"/>
              <w:rPr>
                <w:color w:val="000000" w:themeColor="text1"/>
                <w:sz w:val="22"/>
                <w:szCs w:val="22"/>
              </w:rPr>
            </w:pPr>
            <w:r w:rsidRPr="000D1189">
              <w:rPr>
                <w:color w:val="000000" w:themeColor="text1"/>
                <w:sz w:val="22"/>
                <w:szCs w:val="22"/>
              </w:rPr>
              <w:t>Via Teleconference</w:t>
            </w:r>
          </w:p>
        </w:tc>
      </w:tr>
      <w:tr w:rsidR="006224C1" w:rsidRPr="005B1318" w14:paraId="2AA56C81" w14:textId="77777777" w:rsidTr="00D516B9">
        <w:trPr>
          <w:trHeight w:val="288"/>
        </w:trPr>
        <w:tc>
          <w:tcPr>
            <w:tcW w:w="1426" w:type="pct"/>
            <w:gridSpan w:val="2"/>
            <w:vAlign w:val="center"/>
          </w:tcPr>
          <w:p w14:paraId="77AB9BC4" w14:textId="77777777" w:rsidR="006224C1" w:rsidRPr="0008493E" w:rsidRDefault="006224C1" w:rsidP="00704F05">
            <w:pPr>
              <w:jc w:val="both"/>
              <w:rPr>
                <w:color w:val="000000" w:themeColor="text1"/>
                <w:sz w:val="22"/>
                <w:szCs w:val="22"/>
              </w:rPr>
            </w:pPr>
            <w:r w:rsidRPr="0008493E">
              <w:rPr>
                <w:color w:val="000000" w:themeColor="text1"/>
                <w:sz w:val="22"/>
                <w:szCs w:val="22"/>
              </w:rPr>
              <w:t>Maggio, Dave</w:t>
            </w:r>
          </w:p>
        </w:tc>
        <w:tc>
          <w:tcPr>
            <w:tcW w:w="2201" w:type="pct"/>
            <w:gridSpan w:val="2"/>
            <w:vAlign w:val="center"/>
          </w:tcPr>
          <w:p w14:paraId="0D8392FC" w14:textId="77777777" w:rsidR="006224C1" w:rsidRPr="0008493E" w:rsidRDefault="006224C1" w:rsidP="00704F05">
            <w:pPr>
              <w:jc w:val="both"/>
              <w:rPr>
                <w:color w:val="000000" w:themeColor="text1"/>
                <w:sz w:val="22"/>
                <w:szCs w:val="22"/>
              </w:rPr>
            </w:pPr>
          </w:p>
        </w:tc>
        <w:tc>
          <w:tcPr>
            <w:tcW w:w="1373" w:type="pct"/>
            <w:shd w:val="clear" w:color="auto" w:fill="auto"/>
            <w:vAlign w:val="center"/>
          </w:tcPr>
          <w:p w14:paraId="0BAA9867" w14:textId="767B5F7C" w:rsidR="006224C1" w:rsidRPr="0008493E" w:rsidRDefault="00630E62" w:rsidP="00704F05">
            <w:pPr>
              <w:jc w:val="both"/>
              <w:rPr>
                <w:color w:val="000000" w:themeColor="text1"/>
                <w:sz w:val="22"/>
                <w:szCs w:val="22"/>
              </w:rPr>
            </w:pPr>
            <w:r w:rsidRPr="0008493E">
              <w:rPr>
                <w:color w:val="000000" w:themeColor="text1"/>
                <w:sz w:val="22"/>
                <w:szCs w:val="22"/>
              </w:rPr>
              <w:t>Via Teleconference</w:t>
            </w:r>
          </w:p>
        </w:tc>
      </w:tr>
      <w:tr w:rsidR="006224C1" w:rsidRPr="005B1318" w14:paraId="55AB5A5E" w14:textId="77777777" w:rsidTr="00D516B9">
        <w:trPr>
          <w:trHeight w:val="288"/>
        </w:trPr>
        <w:tc>
          <w:tcPr>
            <w:tcW w:w="1426" w:type="pct"/>
            <w:gridSpan w:val="2"/>
            <w:shd w:val="clear" w:color="auto" w:fill="auto"/>
            <w:vAlign w:val="center"/>
          </w:tcPr>
          <w:p w14:paraId="27405679" w14:textId="77777777" w:rsidR="006224C1" w:rsidRPr="005B1318" w:rsidRDefault="006224C1" w:rsidP="00704F05">
            <w:pPr>
              <w:jc w:val="both"/>
              <w:rPr>
                <w:color w:val="000000" w:themeColor="text1"/>
                <w:sz w:val="22"/>
                <w:szCs w:val="22"/>
                <w:highlight w:val="lightGray"/>
              </w:rPr>
            </w:pPr>
            <w:r w:rsidRPr="00F5433F">
              <w:rPr>
                <w:color w:val="000000" w:themeColor="text1"/>
                <w:sz w:val="22"/>
                <w:szCs w:val="22"/>
              </w:rPr>
              <w:t>Mago, Nitika</w:t>
            </w:r>
          </w:p>
        </w:tc>
        <w:tc>
          <w:tcPr>
            <w:tcW w:w="2201" w:type="pct"/>
            <w:gridSpan w:val="2"/>
            <w:shd w:val="clear" w:color="auto" w:fill="auto"/>
            <w:vAlign w:val="center"/>
          </w:tcPr>
          <w:p w14:paraId="6A422FFA" w14:textId="77777777" w:rsidR="006224C1" w:rsidRPr="005B1318" w:rsidRDefault="006224C1" w:rsidP="00704F05">
            <w:pPr>
              <w:jc w:val="both"/>
              <w:rPr>
                <w:color w:val="000000" w:themeColor="text1"/>
                <w:sz w:val="22"/>
                <w:szCs w:val="22"/>
                <w:highlight w:val="lightGray"/>
              </w:rPr>
            </w:pPr>
          </w:p>
        </w:tc>
        <w:tc>
          <w:tcPr>
            <w:tcW w:w="1373" w:type="pct"/>
            <w:shd w:val="clear" w:color="auto" w:fill="auto"/>
            <w:vAlign w:val="center"/>
          </w:tcPr>
          <w:p w14:paraId="083789BA" w14:textId="06AA2911" w:rsidR="006224C1" w:rsidRPr="005B1318" w:rsidRDefault="00F5433F" w:rsidP="00704F05">
            <w:pPr>
              <w:jc w:val="both"/>
              <w:rPr>
                <w:color w:val="000000" w:themeColor="text1"/>
                <w:sz w:val="22"/>
                <w:szCs w:val="22"/>
                <w:highlight w:val="lightGray"/>
              </w:rPr>
            </w:pPr>
            <w:r>
              <w:rPr>
                <w:color w:val="000000" w:themeColor="text1"/>
                <w:sz w:val="22"/>
                <w:szCs w:val="22"/>
                <w:highlight w:val="lightGray"/>
              </w:rPr>
              <w:t xml:space="preserve"> </w:t>
            </w:r>
          </w:p>
        </w:tc>
      </w:tr>
      <w:tr w:rsidR="00061D69" w:rsidRPr="005B1318" w14:paraId="1124369C" w14:textId="77777777" w:rsidTr="00D516B9">
        <w:trPr>
          <w:trHeight w:val="288"/>
        </w:trPr>
        <w:tc>
          <w:tcPr>
            <w:tcW w:w="1426" w:type="pct"/>
            <w:gridSpan w:val="2"/>
            <w:vAlign w:val="center"/>
          </w:tcPr>
          <w:p w14:paraId="2DAE0DD6" w14:textId="2C4EA0C8" w:rsidR="00061D69" w:rsidRPr="00BD64F7" w:rsidRDefault="00061D69" w:rsidP="00704F05">
            <w:pPr>
              <w:jc w:val="both"/>
              <w:rPr>
                <w:color w:val="000000" w:themeColor="text1"/>
                <w:sz w:val="22"/>
                <w:szCs w:val="22"/>
              </w:rPr>
            </w:pPr>
            <w:r w:rsidRPr="00BD64F7">
              <w:rPr>
                <w:color w:val="000000" w:themeColor="text1"/>
                <w:sz w:val="22"/>
                <w:szCs w:val="22"/>
              </w:rPr>
              <w:t>McGuire, Josh</w:t>
            </w:r>
          </w:p>
        </w:tc>
        <w:tc>
          <w:tcPr>
            <w:tcW w:w="2201" w:type="pct"/>
            <w:gridSpan w:val="2"/>
            <w:vAlign w:val="center"/>
          </w:tcPr>
          <w:p w14:paraId="095599CC" w14:textId="77777777" w:rsidR="00061D69" w:rsidRPr="00BD64F7" w:rsidRDefault="00061D69" w:rsidP="00704F05">
            <w:pPr>
              <w:jc w:val="both"/>
              <w:rPr>
                <w:color w:val="000000" w:themeColor="text1"/>
                <w:sz w:val="22"/>
                <w:szCs w:val="22"/>
              </w:rPr>
            </w:pPr>
          </w:p>
        </w:tc>
        <w:tc>
          <w:tcPr>
            <w:tcW w:w="1373" w:type="pct"/>
            <w:vAlign w:val="center"/>
          </w:tcPr>
          <w:p w14:paraId="33F9CC6D" w14:textId="036830F9" w:rsidR="00061D69" w:rsidRPr="00BD64F7" w:rsidRDefault="005938CE" w:rsidP="00704F05">
            <w:pPr>
              <w:jc w:val="both"/>
              <w:rPr>
                <w:color w:val="000000" w:themeColor="text1"/>
                <w:sz w:val="22"/>
                <w:szCs w:val="22"/>
              </w:rPr>
            </w:pPr>
            <w:r w:rsidRPr="00BD64F7">
              <w:rPr>
                <w:color w:val="000000" w:themeColor="text1"/>
                <w:sz w:val="22"/>
                <w:szCs w:val="22"/>
              </w:rPr>
              <w:t>Via Teleconference</w:t>
            </w:r>
          </w:p>
        </w:tc>
      </w:tr>
      <w:tr w:rsidR="009A1F0C" w:rsidRPr="005B1318" w14:paraId="4B6350AB" w14:textId="77777777" w:rsidTr="00D516B9">
        <w:trPr>
          <w:trHeight w:val="288"/>
        </w:trPr>
        <w:tc>
          <w:tcPr>
            <w:tcW w:w="1426" w:type="pct"/>
            <w:gridSpan w:val="2"/>
            <w:vAlign w:val="center"/>
          </w:tcPr>
          <w:p w14:paraId="0B8FA3BC" w14:textId="45C38826" w:rsidR="009A1F0C" w:rsidRPr="003D3822" w:rsidRDefault="009A1F0C" w:rsidP="00704F05">
            <w:pPr>
              <w:jc w:val="both"/>
              <w:rPr>
                <w:color w:val="000000" w:themeColor="text1"/>
                <w:sz w:val="22"/>
                <w:szCs w:val="22"/>
              </w:rPr>
            </w:pPr>
            <w:r w:rsidRPr="003D3822">
              <w:rPr>
                <w:color w:val="000000" w:themeColor="text1"/>
                <w:sz w:val="22"/>
                <w:szCs w:val="22"/>
              </w:rPr>
              <w:t>Meier, Kennedy</w:t>
            </w:r>
          </w:p>
        </w:tc>
        <w:tc>
          <w:tcPr>
            <w:tcW w:w="2201" w:type="pct"/>
            <w:gridSpan w:val="2"/>
            <w:vAlign w:val="center"/>
          </w:tcPr>
          <w:p w14:paraId="20892024" w14:textId="77777777" w:rsidR="009A1F0C" w:rsidRPr="003D3822" w:rsidRDefault="009A1F0C" w:rsidP="00704F05">
            <w:pPr>
              <w:jc w:val="both"/>
              <w:rPr>
                <w:color w:val="000000" w:themeColor="text1"/>
                <w:sz w:val="22"/>
                <w:szCs w:val="22"/>
              </w:rPr>
            </w:pPr>
          </w:p>
        </w:tc>
        <w:tc>
          <w:tcPr>
            <w:tcW w:w="1373" w:type="pct"/>
            <w:vAlign w:val="center"/>
          </w:tcPr>
          <w:p w14:paraId="47A2CB70" w14:textId="794B04A6" w:rsidR="009A1F0C" w:rsidRPr="003D3822" w:rsidRDefault="009A1F0C" w:rsidP="00704F05">
            <w:pPr>
              <w:jc w:val="both"/>
              <w:rPr>
                <w:color w:val="000000" w:themeColor="text1"/>
                <w:sz w:val="22"/>
                <w:szCs w:val="22"/>
              </w:rPr>
            </w:pPr>
            <w:r w:rsidRPr="003D3822">
              <w:rPr>
                <w:color w:val="000000" w:themeColor="text1"/>
                <w:sz w:val="22"/>
                <w:szCs w:val="22"/>
              </w:rPr>
              <w:t>Via Teleconference</w:t>
            </w:r>
          </w:p>
        </w:tc>
      </w:tr>
      <w:tr w:rsidR="00053AE6" w:rsidRPr="005B1318" w14:paraId="165B9033" w14:textId="77777777" w:rsidTr="00D516B9">
        <w:trPr>
          <w:trHeight w:val="288"/>
        </w:trPr>
        <w:tc>
          <w:tcPr>
            <w:tcW w:w="1426" w:type="pct"/>
            <w:gridSpan w:val="2"/>
            <w:vAlign w:val="center"/>
          </w:tcPr>
          <w:p w14:paraId="02B465B1" w14:textId="373F3057" w:rsidR="00053AE6" w:rsidRPr="005B1318" w:rsidRDefault="00053AE6" w:rsidP="00704F05">
            <w:pPr>
              <w:jc w:val="both"/>
              <w:rPr>
                <w:color w:val="000000" w:themeColor="text1"/>
                <w:sz w:val="22"/>
                <w:szCs w:val="22"/>
                <w:highlight w:val="lightGray"/>
              </w:rPr>
            </w:pPr>
            <w:bookmarkStart w:id="3" w:name="_Hlk156230581"/>
            <w:r w:rsidRPr="00F5433F">
              <w:rPr>
                <w:color w:val="000000" w:themeColor="text1"/>
                <w:sz w:val="22"/>
                <w:szCs w:val="22"/>
              </w:rPr>
              <w:t>Mereness</w:t>
            </w:r>
            <w:bookmarkEnd w:id="3"/>
            <w:r w:rsidRPr="00F5433F">
              <w:rPr>
                <w:color w:val="000000" w:themeColor="text1"/>
                <w:sz w:val="22"/>
                <w:szCs w:val="22"/>
              </w:rPr>
              <w:t>, Matt</w:t>
            </w:r>
          </w:p>
        </w:tc>
        <w:tc>
          <w:tcPr>
            <w:tcW w:w="2201" w:type="pct"/>
            <w:gridSpan w:val="2"/>
            <w:vAlign w:val="center"/>
          </w:tcPr>
          <w:p w14:paraId="5DADE48E" w14:textId="77777777" w:rsidR="00053AE6" w:rsidRPr="005B1318" w:rsidRDefault="00053AE6" w:rsidP="00704F05">
            <w:pPr>
              <w:jc w:val="both"/>
              <w:rPr>
                <w:color w:val="000000" w:themeColor="text1"/>
                <w:sz w:val="22"/>
                <w:szCs w:val="22"/>
                <w:highlight w:val="lightGray"/>
              </w:rPr>
            </w:pPr>
          </w:p>
        </w:tc>
        <w:tc>
          <w:tcPr>
            <w:tcW w:w="1373" w:type="pct"/>
            <w:vAlign w:val="center"/>
          </w:tcPr>
          <w:p w14:paraId="732610B3" w14:textId="07E46F1B" w:rsidR="00053AE6" w:rsidRPr="005B1318" w:rsidRDefault="00053AE6" w:rsidP="00704F05">
            <w:pPr>
              <w:jc w:val="both"/>
              <w:rPr>
                <w:color w:val="000000" w:themeColor="text1"/>
                <w:sz w:val="22"/>
                <w:szCs w:val="22"/>
                <w:highlight w:val="lightGray"/>
              </w:rPr>
            </w:pPr>
          </w:p>
        </w:tc>
      </w:tr>
      <w:tr w:rsidR="00EA54FE" w:rsidRPr="005B1318" w14:paraId="64DFC58B" w14:textId="77777777" w:rsidTr="00D516B9">
        <w:trPr>
          <w:trHeight w:val="288"/>
        </w:trPr>
        <w:tc>
          <w:tcPr>
            <w:tcW w:w="1426" w:type="pct"/>
            <w:gridSpan w:val="2"/>
            <w:vAlign w:val="center"/>
          </w:tcPr>
          <w:p w14:paraId="188B98ED" w14:textId="33507BB9" w:rsidR="00EA54FE" w:rsidRPr="000D1189" w:rsidRDefault="00EA54FE" w:rsidP="00704F05">
            <w:pPr>
              <w:jc w:val="both"/>
              <w:rPr>
                <w:color w:val="000000" w:themeColor="text1"/>
                <w:sz w:val="22"/>
                <w:szCs w:val="22"/>
              </w:rPr>
            </w:pPr>
            <w:r w:rsidRPr="000D1189">
              <w:rPr>
                <w:color w:val="000000" w:themeColor="text1"/>
                <w:sz w:val="22"/>
                <w:szCs w:val="22"/>
              </w:rPr>
              <w:t>Moorty, Sai</w:t>
            </w:r>
          </w:p>
        </w:tc>
        <w:tc>
          <w:tcPr>
            <w:tcW w:w="2201" w:type="pct"/>
            <w:gridSpan w:val="2"/>
            <w:vAlign w:val="center"/>
          </w:tcPr>
          <w:p w14:paraId="3E767591" w14:textId="77777777" w:rsidR="00EA54FE" w:rsidRPr="000D1189" w:rsidRDefault="00EA54FE" w:rsidP="00704F05">
            <w:pPr>
              <w:jc w:val="both"/>
              <w:rPr>
                <w:color w:val="000000" w:themeColor="text1"/>
                <w:sz w:val="22"/>
                <w:szCs w:val="22"/>
              </w:rPr>
            </w:pPr>
          </w:p>
        </w:tc>
        <w:tc>
          <w:tcPr>
            <w:tcW w:w="1373" w:type="pct"/>
            <w:vAlign w:val="center"/>
          </w:tcPr>
          <w:p w14:paraId="618921BA" w14:textId="31A735D5" w:rsidR="00EA54FE" w:rsidRPr="000D1189" w:rsidRDefault="00EA54FE" w:rsidP="00704F05">
            <w:pPr>
              <w:jc w:val="both"/>
              <w:rPr>
                <w:color w:val="000000" w:themeColor="text1"/>
                <w:sz w:val="22"/>
                <w:szCs w:val="22"/>
              </w:rPr>
            </w:pPr>
            <w:r w:rsidRPr="000D1189">
              <w:rPr>
                <w:color w:val="000000" w:themeColor="text1"/>
                <w:sz w:val="22"/>
                <w:szCs w:val="22"/>
              </w:rPr>
              <w:t>Via Teleconference</w:t>
            </w:r>
          </w:p>
        </w:tc>
      </w:tr>
      <w:tr w:rsidR="00F5433F" w:rsidRPr="005B1318" w14:paraId="14016345" w14:textId="77777777" w:rsidTr="00D516B9">
        <w:trPr>
          <w:trHeight w:val="288"/>
        </w:trPr>
        <w:tc>
          <w:tcPr>
            <w:tcW w:w="1426" w:type="pct"/>
            <w:gridSpan w:val="2"/>
            <w:vAlign w:val="center"/>
          </w:tcPr>
          <w:p w14:paraId="5833EBED" w14:textId="77ED61B2" w:rsidR="00F5433F" w:rsidRPr="005B1318" w:rsidRDefault="00F5433F" w:rsidP="00704F05">
            <w:pPr>
              <w:jc w:val="both"/>
              <w:rPr>
                <w:color w:val="000000" w:themeColor="text1"/>
                <w:sz w:val="22"/>
                <w:szCs w:val="22"/>
                <w:highlight w:val="lightGray"/>
              </w:rPr>
            </w:pPr>
            <w:r w:rsidRPr="00F5433F">
              <w:rPr>
                <w:color w:val="000000" w:themeColor="text1"/>
                <w:sz w:val="22"/>
                <w:szCs w:val="22"/>
              </w:rPr>
              <w:t>Moreno, Alfredo</w:t>
            </w:r>
          </w:p>
        </w:tc>
        <w:tc>
          <w:tcPr>
            <w:tcW w:w="2201" w:type="pct"/>
            <w:gridSpan w:val="2"/>
            <w:vAlign w:val="center"/>
          </w:tcPr>
          <w:p w14:paraId="5AEEBFB5" w14:textId="77777777" w:rsidR="00F5433F" w:rsidRPr="005B1318" w:rsidRDefault="00F5433F" w:rsidP="00704F05">
            <w:pPr>
              <w:jc w:val="both"/>
              <w:rPr>
                <w:color w:val="000000" w:themeColor="text1"/>
                <w:sz w:val="22"/>
                <w:szCs w:val="22"/>
                <w:highlight w:val="lightGray"/>
              </w:rPr>
            </w:pPr>
          </w:p>
        </w:tc>
        <w:tc>
          <w:tcPr>
            <w:tcW w:w="1373" w:type="pct"/>
            <w:vAlign w:val="center"/>
          </w:tcPr>
          <w:p w14:paraId="143D7014" w14:textId="77777777" w:rsidR="00F5433F" w:rsidRPr="005B1318" w:rsidRDefault="00F5433F" w:rsidP="00704F05">
            <w:pPr>
              <w:jc w:val="both"/>
              <w:rPr>
                <w:color w:val="000000" w:themeColor="text1"/>
                <w:sz w:val="22"/>
                <w:szCs w:val="22"/>
                <w:highlight w:val="lightGray"/>
              </w:rPr>
            </w:pPr>
          </w:p>
        </w:tc>
      </w:tr>
      <w:tr w:rsidR="00AA1E38" w:rsidRPr="005B1318" w14:paraId="57FEF929" w14:textId="77777777" w:rsidTr="00D516B9">
        <w:trPr>
          <w:trHeight w:val="288"/>
        </w:trPr>
        <w:tc>
          <w:tcPr>
            <w:tcW w:w="1426" w:type="pct"/>
            <w:gridSpan w:val="2"/>
            <w:vAlign w:val="center"/>
          </w:tcPr>
          <w:p w14:paraId="149EC95B" w14:textId="0E953416" w:rsidR="00AA1E38" w:rsidRPr="00F5433F" w:rsidRDefault="00AA1E38" w:rsidP="00704F05">
            <w:pPr>
              <w:jc w:val="both"/>
              <w:rPr>
                <w:color w:val="000000" w:themeColor="text1"/>
                <w:sz w:val="22"/>
                <w:szCs w:val="22"/>
              </w:rPr>
            </w:pPr>
            <w:r>
              <w:rPr>
                <w:color w:val="000000" w:themeColor="text1"/>
                <w:sz w:val="22"/>
                <w:szCs w:val="22"/>
              </w:rPr>
              <w:t>Morris, Sam</w:t>
            </w:r>
          </w:p>
        </w:tc>
        <w:tc>
          <w:tcPr>
            <w:tcW w:w="2201" w:type="pct"/>
            <w:gridSpan w:val="2"/>
            <w:vAlign w:val="center"/>
          </w:tcPr>
          <w:p w14:paraId="2A9F5DC9" w14:textId="77777777" w:rsidR="00AA1E38" w:rsidRPr="005B1318" w:rsidRDefault="00AA1E38" w:rsidP="00704F05">
            <w:pPr>
              <w:jc w:val="both"/>
              <w:rPr>
                <w:color w:val="000000" w:themeColor="text1"/>
                <w:sz w:val="22"/>
                <w:szCs w:val="22"/>
                <w:highlight w:val="lightGray"/>
              </w:rPr>
            </w:pPr>
          </w:p>
        </w:tc>
        <w:tc>
          <w:tcPr>
            <w:tcW w:w="1373" w:type="pct"/>
            <w:vAlign w:val="center"/>
          </w:tcPr>
          <w:p w14:paraId="3EDDA490" w14:textId="0CFBE20C" w:rsidR="00AA1E38" w:rsidRPr="005B1318" w:rsidRDefault="00AA1E38" w:rsidP="00704F05">
            <w:pPr>
              <w:jc w:val="both"/>
              <w:rPr>
                <w:color w:val="000000" w:themeColor="text1"/>
                <w:sz w:val="22"/>
                <w:szCs w:val="22"/>
                <w:highlight w:val="lightGray"/>
              </w:rPr>
            </w:pPr>
            <w:r w:rsidRPr="00F5433F">
              <w:rPr>
                <w:color w:val="000000" w:themeColor="text1"/>
                <w:sz w:val="22"/>
                <w:szCs w:val="22"/>
              </w:rPr>
              <w:t>Via Teleconference</w:t>
            </w:r>
          </w:p>
        </w:tc>
      </w:tr>
      <w:tr w:rsidR="00790943" w:rsidRPr="005B1318" w14:paraId="2C6B799B" w14:textId="77777777" w:rsidTr="00D516B9">
        <w:trPr>
          <w:trHeight w:val="288"/>
        </w:trPr>
        <w:tc>
          <w:tcPr>
            <w:tcW w:w="1426" w:type="pct"/>
            <w:gridSpan w:val="2"/>
            <w:vAlign w:val="center"/>
          </w:tcPr>
          <w:p w14:paraId="52FB3794" w14:textId="1721202B" w:rsidR="00790943" w:rsidRPr="005B1318" w:rsidRDefault="00790943" w:rsidP="00704F05">
            <w:pPr>
              <w:jc w:val="both"/>
              <w:rPr>
                <w:color w:val="000000" w:themeColor="text1"/>
                <w:sz w:val="22"/>
                <w:szCs w:val="22"/>
                <w:highlight w:val="lightGray"/>
              </w:rPr>
            </w:pPr>
            <w:r w:rsidRPr="00790943">
              <w:rPr>
                <w:color w:val="000000" w:themeColor="text1"/>
                <w:sz w:val="22"/>
                <w:szCs w:val="22"/>
              </w:rPr>
              <w:t>Parthasarathy</w:t>
            </w:r>
            <w:r>
              <w:rPr>
                <w:color w:val="000000" w:themeColor="text1"/>
                <w:sz w:val="22"/>
                <w:szCs w:val="22"/>
              </w:rPr>
              <w:t xml:space="preserve">, </w:t>
            </w:r>
            <w:r w:rsidRPr="00790943">
              <w:rPr>
                <w:color w:val="000000" w:themeColor="text1"/>
                <w:sz w:val="22"/>
                <w:szCs w:val="22"/>
              </w:rPr>
              <w:t>Priyanka</w:t>
            </w:r>
          </w:p>
        </w:tc>
        <w:tc>
          <w:tcPr>
            <w:tcW w:w="2201" w:type="pct"/>
            <w:gridSpan w:val="2"/>
            <w:vAlign w:val="center"/>
          </w:tcPr>
          <w:p w14:paraId="0A9003F5" w14:textId="77777777" w:rsidR="00790943" w:rsidRPr="005B1318" w:rsidRDefault="00790943" w:rsidP="00704F05">
            <w:pPr>
              <w:jc w:val="both"/>
              <w:rPr>
                <w:color w:val="000000" w:themeColor="text1"/>
                <w:sz w:val="22"/>
                <w:szCs w:val="22"/>
                <w:highlight w:val="lightGray"/>
              </w:rPr>
            </w:pPr>
          </w:p>
        </w:tc>
        <w:tc>
          <w:tcPr>
            <w:tcW w:w="1373" w:type="pct"/>
            <w:shd w:val="clear" w:color="auto" w:fill="auto"/>
            <w:vAlign w:val="center"/>
          </w:tcPr>
          <w:p w14:paraId="51F483A7" w14:textId="0A3A851C" w:rsidR="00790943" w:rsidRPr="005B1318" w:rsidRDefault="00790943" w:rsidP="00704F05">
            <w:pPr>
              <w:jc w:val="both"/>
              <w:rPr>
                <w:color w:val="000000" w:themeColor="text1"/>
                <w:sz w:val="22"/>
                <w:szCs w:val="22"/>
                <w:highlight w:val="lightGray"/>
              </w:rPr>
            </w:pPr>
            <w:r w:rsidRPr="00790943">
              <w:rPr>
                <w:color w:val="000000" w:themeColor="text1"/>
                <w:sz w:val="22"/>
                <w:szCs w:val="22"/>
              </w:rPr>
              <w:t>Via Teleconference</w:t>
            </w:r>
          </w:p>
        </w:tc>
      </w:tr>
      <w:tr w:rsidR="00052E30" w:rsidRPr="005B1318" w14:paraId="6674CBC1" w14:textId="77777777" w:rsidTr="00D516B9">
        <w:trPr>
          <w:trHeight w:val="288"/>
        </w:trPr>
        <w:tc>
          <w:tcPr>
            <w:tcW w:w="1426" w:type="pct"/>
            <w:gridSpan w:val="2"/>
            <w:vAlign w:val="center"/>
          </w:tcPr>
          <w:p w14:paraId="6864C672" w14:textId="72CFEE70" w:rsidR="00052E30" w:rsidRPr="005B1318" w:rsidRDefault="00052E30" w:rsidP="00704F05">
            <w:pPr>
              <w:jc w:val="both"/>
              <w:rPr>
                <w:color w:val="000000" w:themeColor="text1"/>
                <w:sz w:val="22"/>
                <w:szCs w:val="22"/>
                <w:highlight w:val="lightGray"/>
              </w:rPr>
            </w:pPr>
            <w:r w:rsidRPr="00790943">
              <w:rPr>
                <w:color w:val="000000" w:themeColor="text1"/>
                <w:sz w:val="22"/>
                <w:szCs w:val="22"/>
              </w:rPr>
              <w:t>Pedigo, Jake</w:t>
            </w:r>
          </w:p>
        </w:tc>
        <w:tc>
          <w:tcPr>
            <w:tcW w:w="2201" w:type="pct"/>
            <w:gridSpan w:val="2"/>
            <w:vAlign w:val="center"/>
          </w:tcPr>
          <w:p w14:paraId="7D1DEE1C" w14:textId="77777777" w:rsidR="00052E30" w:rsidRPr="005B1318" w:rsidRDefault="00052E30" w:rsidP="00704F05">
            <w:pPr>
              <w:jc w:val="both"/>
              <w:rPr>
                <w:color w:val="000000" w:themeColor="text1"/>
                <w:sz w:val="22"/>
                <w:szCs w:val="22"/>
                <w:highlight w:val="lightGray"/>
              </w:rPr>
            </w:pPr>
          </w:p>
        </w:tc>
        <w:tc>
          <w:tcPr>
            <w:tcW w:w="1373" w:type="pct"/>
            <w:shd w:val="clear" w:color="auto" w:fill="auto"/>
            <w:vAlign w:val="center"/>
          </w:tcPr>
          <w:p w14:paraId="0044B232" w14:textId="48AF8987" w:rsidR="00052E30" w:rsidRPr="005B1318" w:rsidRDefault="00790943" w:rsidP="00704F05">
            <w:pPr>
              <w:jc w:val="both"/>
              <w:rPr>
                <w:color w:val="000000" w:themeColor="text1"/>
                <w:sz w:val="22"/>
                <w:szCs w:val="22"/>
                <w:highlight w:val="lightGray"/>
              </w:rPr>
            </w:pPr>
            <w:r w:rsidRPr="00790943">
              <w:rPr>
                <w:color w:val="000000" w:themeColor="text1"/>
                <w:sz w:val="22"/>
                <w:szCs w:val="22"/>
              </w:rPr>
              <w:t>Via Teleconference</w:t>
            </w:r>
          </w:p>
        </w:tc>
      </w:tr>
      <w:tr w:rsidR="006224C1" w:rsidRPr="005B1318" w14:paraId="489E5D71" w14:textId="77777777" w:rsidTr="00D516B9">
        <w:trPr>
          <w:trHeight w:val="288"/>
        </w:trPr>
        <w:tc>
          <w:tcPr>
            <w:tcW w:w="1426" w:type="pct"/>
            <w:gridSpan w:val="2"/>
            <w:vAlign w:val="center"/>
          </w:tcPr>
          <w:p w14:paraId="22FD2DD7" w14:textId="77777777" w:rsidR="006224C1" w:rsidRPr="005B1318" w:rsidRDefault="006224C1" w:rsidP="00704F05">
            <w:pPr>
              <w:jc w:val="both"/>
              <w:rPr>
                <w:color w:val="000000" w:themeColor="text1"/>
                <w:sz w:val="22"/>
                <w:szCs w:val="22"/>
                <w:highlight w:val="lightGray"/>
              </w:rPr>
            </w:pPr>
            <w:r w:rsidRPr="00BD64F7">
              <w:rPr>
                <w:color w:val="000000" w:themeColor="text1"/>
                <w:sz w:val="22"/>
                <w:szCs w:val="22"/>
              </w:rPr>
              <w:t>Phillips, Cory</w:t>
            </w:r>
          </w:p>
        </w:tc>
        <w:tc>
          <w:tcPr>
            <w:tcW w:w="2201" w:type="pct"/>
            <w:gridSpan w:val="2"/>
            <w:vAlign w:val="center"/>
          </w:tcPr>
          <w:p w14:paraId="65D46672" w14:textId="77777777" w:rsidR="006224C1" w:rsidRPr="005B1318" w:rsidRDefault="006224C1" w:rsidP="00704F05">
            <w:pPr>
              <w:jc w:val="both"/>
              <w:rPr>
                <w:color w:val="000000" w:themeColor="text1"/>
                <w:sz w:val="22"/>
                <w:szCs w:val="22"/>
                <w:highlight w:val="lightGray"/>
              </w:rPr>
            </w:pPr>
          </w:p>
        </w:tc>
        <w:tc>
          <w:tcPr>
            <w:tcW w:w="1373" w:type="pct"/>
            <w:shd w:val="clear" w:color="auto" w:fill="auto"/>
            <w:vAlign w:val="center"/>
          </w:tcPr>
          <w:p w14:paraId="206B1F59" w14:textId="08894B64" w:rsidR="006224C1" w:rsidRPr="005B1318" w:rsidRDefault="006224C1" w:rsidP="00704F05">
            <w:pPr>
              <w:jc w:val="both"/>
              <w:rPr>
                <w:color w:val="000000" w:themeColor="text1"/>
                <w:sz w:val="22"/>
                <w:szCs w:val="22"/>
                <w:highlight w:val="lightGray"/>
              </w:rPr>
            </w:pPr>
          </w:p>
        </w:tc>
      </w:tr>
      <w:tr w:rsidR="003D3822" w:rsidRPr="005B1318" w14:paraId="78DCCFFA" w14:textId="77777777" w:rsidTr="00D516B9">
        <w:trPr>
          <w:trHeight w:val="288"/>
        </w:trPr>
        <w:tc>
          <w:tcPr>
            <w:tcW w:w="1426" w:type="pct"/>
            <w:gridSpan w:val="2"/>
            <w:vAlign w:val="center"/>
          </w:tcPr>
          <w:p w14:paraId="44747FCD" w14:textId="4FCDA496" w:rsidR="003D3822" w:rsidRPr="005B1318" w:rsidRDefault="003D3822" w:rsidP="00704F05">
            <w:pPr>
              <w:jc w:val="both"/>
              <w:rPr>
                <w:color w:val="000000" w:themeColor="text1"/>
                <w:sz w:val="22"/>
                <w:szCs w:val="22"/>
                <w:highlight w:val="lightGray"/>
              </w:rPr>
            </w:pPr>
            <w:r w:rsidRPr="003D3822">
              <w:rPr>
                <w:color w:val="000000" w:themeColor="text1"/>
                <w:sz w:val="22"/>
                <w:szCs w:val="22"/>
              </w:rPr>
              <w:t>Ramirez-Burgueno, Daniel</w:t>
            </w:r>
          </w:p>
        </w:tc>
        <w:tc>
          <w:tcPr>
            <w:tcW w:w="2201" w:type="pct"/>
            <w:gridSpan w:val="2"/>
            <w:vAlign w:val="center"/>
          </w:tcPr>
          <w:p w14:paraId="4457AEF1"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72DF3AB9" w14:textId="1F2FE69C"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BD64F7" w:rsidRPr="005B1318" w14:paraId="7442B995" w14:textId="77777777" w:rsidTr="00D516B9">
        <w:trPr>
          <w:trHeight w:val="288"/>
        </w:trPr>
        <w:tc>
          <w:tcPr>
            <w:tcW w:w="1426" w:type="pct"/>
            <w:gridSpan w:val="2"/>
            <w:vAlign w:val="center"/>
          </w:tcPr>
          <w:p w14:paraId="3D9479B6" w14:textId="726346C2" w:rsidR="00BD64F7" w:rsidRPr="005B1318" w:rsidRDefault="00BD64F7" w:rsidP="00704F05">
            <w:pPr>
              <w:jc w:val="both"/>
              <w:rPr>
                <w:color w:val="000000" w:themeColor="text1"/>
                <w:sz w:val="22"/>
                <w:szCs w:val="22"/>
                <w:highlight w:val="lightGray"/>
              </w:rPr>
            </w:pPr>
            <w:r w:rsidRPr="00BD64F7">
              <w:rPr>
                <w:color w:val="000000" w:themeColor="text1"/>
                <w:sz w:val="22"/>
                <w:szCs w:val="22"/>
              </w:rPr>
              <w:t>Roberts, Randy</w:t>
            </w:r>
          </w:p>
        </w:tc>
        <w:tc>
          <w:tcPr>
            <w:tcW w:w="2201" w:type="pct"/>
            <w:gridSpan w:val="2"/>
            <w:vAlign w:val="center"/>
          </w:tcPr>
          <w:p w14:paraId="040DFE1B" w14:textId="77777777" w:rsidR="00BD64F7" w:rsidRPr="005B1318" w:rsidRDefault="00BD64F7" w:rsidP="00704F05">
            <w:pPr>
              <w:jc w:val="both"/>
              <w:rPr>
                <w:color w:val="000000" w:themeColor="text1"/>
                <w:sz w:val="22"/>
                <w:szCs w:val="22"/>
                <w:highlight w:val="lightGray"/>
              </w:rPr>
            </w:pPr>
          </w:p>
        </w:tc>
        <w:tc>
          <w:tcPr>
            <w:tcW w:w="1373" w:type="pct"/>
            <w:vAlign w:val="center"/>
          </w:tcPr>
          <w:p w14:paraId="27DA141F" w14:textId="659E7F41" w:rsidR="00BD64F7" w:rsidRPr="005B1318" w:rsidRDefault="00BD64F7" w:rsidP="00704F05">
            <w:pPr>
              <w:jc w:val="both"/>
              <w:rPr>
                <w:color w:val="000000" w:themeColor="text1"/>
                <w:sz w:val="22"/>
                <w:szCs w:val="22"/>
                <w:highlight w:val="lightGray"/>
              </w:rPr>
            </w:pPr>
            <w:r w:rsidRPr="00F5433F">
              <w:rPr>
                <w:color w:val="000000" w:themeColor="text1"/>
                <w:sz w:val="22"/>
                <w:szCs w:val="22"/>
              </w:rPr>
              <w:t>Via Teleconference</w:t>
            </w:r>
          </w:p>
        </w:tc>
      </w:tr>
      <w:tr w:rsidR="0016591E" w:rsidRPr="005B1318" w14:paraId="76A32A8F" w14:textId="77777777" w:rsidTr="00D516B9">
        <w:trPr>
          <w:trHeight w:val="288"/>
        </w:trPr>
        <w:tc>
          <w:tcPr>
            <w:tcW w:w="1426" w:type="pct"/>
            <w:gridSpan w:val="2"/>
            <w:vAlign w:val="center"/>
          </w:tcPr>
          <w:p w14:paraId="30A58F9E" w14:textId="61BEB6C8" w:rsidR="0016591E" w:rsidRPr="00AA1E38" w:rsidRDefault="0016591E" w:rsidP="00704F05">
            <w:pPr>
              <w:jc w:val="both"/>
              <w:rPr>
                <w:color w:val="000000" w:themeColor="text1"/>
                <w:sz w:val="22"/>
                <w:szCs w:val="22"/>
              </w:rPr>
            </w:pPr>
            <w:r w:rsidRPr="00AA1E38">
              <w:rPr>
                <w:color w:val="000000" w:themeColor="text1"/>
                <w:sz w:val="22"/>
                <w:szCs w:val="22"/>
              </w:rPr>
              <w:t>Rosel, Austin</w:t>
            </w:r>
          </w:p>
        </w:tc>
        <w:tc>
          <w:tcPr>
            <w:tcW w:w="2201" w:type="pct"/>
            <w:gridSpan w:val="2"/>
            <w:vAlign w:val="center"/>
          </w:tcPr>
          <w:p w14:paraId="5A837178" w14:textId="77777777" w:rsidR="0016591E" w:rsidRPr="00AA1E38" w:rsidRDefault="0016591E" w:rsidP="00704F05">
            <w:pPr>
              <w:jc w:val="both"/>
              <w:rPr>
                <w:color w:val="000000" w:themeColor="text1"/>
                <w:sz w:val="22"/>
                <w:szCs w:val="22"/>
              </w:rPr>
            </w:pPr>
          </w:p>
        </w:tc>
        <w:tc>
          <w:tcPr>
            <w:tcW w:w="1373" w:type="pct"/>
            <w:vAlign w:val="center"/>
          </w:tcPr>
          <w:p w14:paraId="7FA4F6F6" w14:textId="090D243A" w:rsidR="0016591E" w:rsidRPr="00AA1E38" w:rsidRDefault="001B1ACD" w:rsidP="00704F05">
            <w:pPr>
              <w:jc w:val="both"/>
              <w:rPr>
                <w:color w:val="000000" w:themeColor="text1"/>
                <w:sz w:val="22"/>
                <w:szCs w:val="22"/>
              </w:rPr>
            </w:pPr>
            <w:r w:rsidRPr="00AA1E38">
              <w:rPr>
                <w:color w:val="000000" w:themeColor="text1"/>
                <w:sz w:val="22"/>
                <w:szCs w:val="22"/>
              </w:rPr>
              <w:t>Via Teleconference</w:t>
            </w:r>
          </w:p>
        </w:tc>
      </w:tr>
      <w:tr w:rsidR="003D3822" w:rsidRPr="005B1318" w14:paraId="268B17ED" w14:textId="77777777" w:rsidTr="00D516B9">
        <w:trPr>
          <w:trHeight w:val="288"/>
        </w:trPr>
        <w:tc>
          <w:tcPr>
            <w:tcW w:w="1426" w:type="pct"/>
            <w:gridSpan w:val="2"/>
            <w:vAlign w:val="center"/>
          </w:tcPr>
          <w:p w14:paraId="0F38C957" w14:textId="036202A1" w:rsidR="003D3822" w:rsidRPr="00F5433F" w:rsidRDefault="003D3822" w:rsidP="00704F05">
            <w:pPr>
              <w:jc w:val="both"/>
              <w:rPr>
                <w:color w:val="000000" w:themeColor="text1"/>
                <w:sz w:val="22"/>
                <w:szCs w:val="22"/>
              </w:rPr>
            </w:pPr>
            <w:r>
              <w:rPr>
                <w:color w:val="000000" w:themeColor="text1"/>
                <w:sz w:val="22"/>
                <w:szCs w:val="22"/>
              </w:rPr>
              <w:t>Rossero, Nicole</w:t>
            </w:r>
          </w:p>
        </w:tc>
        <w:tc>
          <w:tcPr>
            <w:tcW w:w="2201" w:type="pct"/>
            <w:gridSpan w:val="2"/>
            <w:vAlign w:val="center"/>
          </w:tcPr>
          <w:p w14:paraId="1090C262"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1C7DF0C9" w14:textId="620B8977"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0D1189" w:rsidRPr="005B1318" w14:paraId="27A932F8" w14:textId="77777777" w:rsidTr="00D516B9">
        <w:trPr>
          <w:trHeight w:val="288"/>
        </w:trPr>
        <w:tc>
          <w:tcPr>
            <w:tcW w:w="1426" w:type="pct"/>
            <w:gridSpan w:val="2"/>
            <w:vAlign w:val="center"/>
          </w:tcPr>
          <w:p w14:paraId="296E6ED5" w14:textId="05DF01EF" w:rsidR="000D1189" w:rsidRDefault="000D1189" w:rsidP="00704F05">
            <w:pPr>
              <w:jc w:val="both"/>
              <w:rPr>
                <w:color w:val="000000" w:themeColor="text1"/>
                <w:sz w:val="22"/>
                <w:szCs w:val="22"/>
              </w:rPr>
            </w:pPr>
            <w:r>
              <w:rPr>
                <w:color w:val="000000" w:themeColor="text1"/>
                <w:sz w:val="22"/>
                <w:szCs w:val="22"/>
              </w:rPr>
              <w:t>Schmidt, Matthew</w:t>
            </w:r>
          </w:p>
        </w:tc>
        <w:tc>
          <w:tcPr>
            <w:tcW w:w="2201" w:type="pct"/>
            <w:gridSpan w:val="2"/>
            <w:vAlign w:val="center"/>
          </w:tcPr>
          <w:p w14:paraId="0C9EBBD2" w14:textId="77777777" w:rsidR="000D1189" w:rsidRPr="005B1318" w:rsidRDefault="000D1189" w:rsidP="00704F05">
            <w:pPr>
              <w:jc w:val="both"/>
              <w:rPr>
                <w:color w:val="000000" w:themeColor="text1"/>
                <w:sz w:val="22"/>
                <w:szCs w:val="22"/>
                <w:highlight w:val="lightGray"/>
              </w:rPr>
            </w:pPr>
          </w:p>
        </w:tc>
        <w:tc>
          <w:tcPr>
            <w:tcW w:w="1373" w:type="pct"/>
            <w:vAlign w:val="center"/>
          </w:tcPr>
          <w:p w14:paraId="409823FB" w14:textId="5759D084" w:rsidR="000D1189" w:rsidRPr="00F5433F" w:rsidRDefault="000D1189" w:rsidP="00704F05">
            <w:pPr>
              <w:jc w:val="both"/>
              <w:rPr>
                <w:color w:val="000000" w:themeColor="text1"/>
                <w:sz w:val="22"/>
                <w:szCs w:val="22"/>
              </w:rPr>
            </w:pPr>
            <w:r w:rsidRPr="00F5433F">
              <w:rPr>
                <w:color w:val="000000" w:themeColor="text1"/>
                <w:sz w:val="22"/>
                <w:szCs w:val="22"/>
              </w:rPr>
              <w:t>Via Teleconference</w:t>
            </w:r>
          </w:p>
        </w:tc>
      </w:tr>
      <w:tr w:rsidR="00CC7572" w:rsidRPr="005B1318" w14:paraId="1115FF55" w14:textId="77777777" w:rsidTr="00D516B9">
        <w:trPr>
          <w:trHeight w:val="288"/>
        </w:trPr>
        <w:tc>
          <w:tcPr>
            <w:tcW w:w="1426" w:type="pct"/>
            <w:gridSpan w:val="2"/>
            <w:vAlign w:val="center"/>
          </w:tcPr>
          <w:p w14:paraId="53BC56A9" w14:textId="2898615F" w:rsidR="00CC7572" w:rsidRPr="00F5433F" w:rsidRDefault="00CC7572" w:rsidP="00704F05">
            <w:pPr>
              <w:jc w:val="both"/>
              <w:rPr>
                <w:color w:val="000000" w:themeColor="text1"/>
                <w:sz w:val="22"/>
                <w:szCs w:val="22"/>
              </w:rPr>
            </w:pPr>
            <w:r>
              <w:rPr>
                <w:color w:val="000000" w:themeColor="text1"/>
                <w:sz w:val="22"/>
                <w:szCs w:val="22"/>
              </w:rPr>
              <w:t>Scott, Vicki</w:t>
            </w:r>
          </w:p>
        </w:tc>
        <w:tc>
          <w:tcPr>
            <w:tcW w:w="2201" w:type="pct"/>
            <w:gridSpan w:val="2"/>
            <w:vAlign w:val="center"/>
          </w:tcPr>
          <w:p w14:paraId="7B55707A" w14:textId="77777777" w:rsidR="00CC7572" w:rsidRPr="005B1318" w:rsidRDefault="00CC7572" w:rsidP="00704F05">
            <w:pPr>
              <w:jc w:val="both"/>
              <w:rPr>
                <w:color w:val="000000" w:themeColor="text1"/>
                <w:sz w:val="22"/>
                <w:szCs w:val="22"/>
                <w:highlight w:val="lightGray"/>
              </w:rPr>
            </w:pPr>
          </w:p>
        </w:tc>
        <w:tc>
          <w:tcPr>
            <w:tcW w:w="1373" w:type="pct"/>
            <w:vAlign w:val="center"/>
          </w:tcPr>
          <w:p w14:paraId="17C8E56B" w14:textId="78DC4C14" w:rsidR="00CC7572" w:rsidRPr="005B1318" w:rsidRDefault="00CC7572" w:rsidP="00704F05">
            <w:pPr>
              <w:jc w:val="both"/>
              <w:rPr>
                <w:color w:val="000000" w:themeColor="text1"/>
                <w:sz w:val="22"/>
                <w:szCs w:val="22"/>
                <w:highlight w:val="lightGray"/>
              </w:rPr>
            </w:pPr>
            <w:r w:rsidRPr="00F5433F">
              <w:rPr>
                <w:color w:val="000000" w:themeColor="text1"/>
                <w:sz w:val="22"/>
                <w:szCs w:val="22"/>
              </w:rPr>
              <w:t>Via Teleconference</w:t>
            </w:r>
          </w:p>
        </w:tc>
      </w:tr>
      <w:tr w:rsidR="00F5433F" w:rsidRPr="005B1318" w14:paraId="5CE4A18A" w14:textId="77777777" w:rsidTr="00D516B9">
        <w:trPr>
          <w:trHeight w:val="288"/>
        </w:trPr>
        <w:tc>
          <w:tcPr>
            <w:tcW w:w="1426" w:type="pct"/>
            <w:gridSpan w:val="2"/>
            <w:vAlign w:val="center"/>
          </w:tcPr>
          <w:p w14:paraId="728B545D" w14:textId="25B179ED" w:rsidR="00F5433F" w:rsidRPr="005B1318" w:rsidRDefault="00F5433F" w:rsidP="00704F05">
            <w:pPr>
              <w:jc w:val="both"/>
              <w:rPr>
                <w:color w:val="000000" w:themeColor="text1"/>
                <w:sz w:val="22"/>
                <w:szCs w:val="22"/>
                <w:highlight w:val="lightGray"/>
              </w:rPr>
            </w:pPr>
            <w:r w:rsidRPr="00F5433F">
              <w:rPr>
                <w:color w:val="000000" w:themeColor="text1"/>
                <w:sz w:val="22"/>
                <w:szCs w:val="22"/>
              </w:rPr>
              <w:t>Se</w:t>
            </w:r>
            <w:r>
              <w:rPr>
                <w:color w:val="000000" w:themeColor="text1"/>
                <w:sz w:val="22"/>
                <w:szCs w:val="22"/>
              </w:rPr>
              <w:t>e</w:t>
            </w:r>
            <w:r w:rsidRPr="00F5433F">
              <w:rPr>
                <w:color w:val="000000" w:themeColor="text1"/>
                <w:sz w:val="22"/>
                <w:szCs w:val="22"/>
              </w:rPr>
              <w:t>ly, Chad</w:t>
            </w:r>
          </w:p>
        </w:tc>
        <w:tc>
          <w:tcPr>
            <w:tcW w:w="2201" w:type="pct"/>
            <w:gridSpan w:val="2"/>
            <w:vAlign w:val="center"/>
          </w:tcPr>
          <w:p w14:paraId="663055A4" w14:textId="77777777" w:rsidR="00F5433F" w:rsidRPr="005B1318" w:rsidRDefault="00F5433F" w:rsidP="00704F05">
            <w:pPr>
              <w:jc w:val="both"/>
              <w:rPr>
                <w:color w:val="000000" w:themeColor="text1"/>
                <w:sz w:val="22"/>
                <w:szCs w:val="22"/>
                <w:highlight w:val="lightGray"/>
              </w:rPr>
            </w:pPr>
          </w:p>
        </w:tc>
        <w:tc>
          <w:tcPr>
            <w:tcW w:w="1373" w:type="pct"/>
            <w:vAlign w:val="center"/>
          </w:tcPr>
          <w:p w14:paraId="6752571B" w14:textId="77777777" w:rsidR="00F5433F" w:rsidRPr="005B1318" w:rsidRDefault="00F5433F" w:rsidP="00704F05">
            <w:pPr>
              <w:jc w:val="both"/>
              <w:rPr>
                <w:color w:val="000000" w:themeColor="text1"/>
                <w:sz w:val="22"/>
                <w:szCs w:val="22"/>
                <w:highlight w:val="lightGray"/>
              </w:rPr>
            </w:pPr>
          </w:p>
        </w:tc>
      </w:tr>
      <w:tr w:rsidR="00556000" w:rsidRPr="005B1318" w14:paraId="247AFD6B" w14:textId="77777777" w:rsidTr="00D516B9">
        <w:trPr>
          <w:trHeight w:val="288"/>
        </w:trPr>
        <w:tc>
          <w:tcPr>
            <w:tcW w:w="1426" w:type="pct"/>
            <w:gridSpan w:val="2"/>
            <w:vAlign w:val="center"/>
          </w:tcPr>
          <w:p w14:paraId="7D3F1AA5" w14:textId="03FDC687" w:rsidR="00556000" w:rsidRPr="000D1189" w:rsidRDefault="00556000" w:rsidP="00704F05">
            <w:pPr>
              <w:jc w:val="both"/>
              <w:rPr>
                <w:color w:val="000000" w:themeColor="text1"/>
                <w:sz w:val="22"/>
                <w:szCs w:val="22"/>
              </w:rPr>
            </w:pPr>
            <w:r w:rsidRPr="000D1189">
              <w:rPr>
                <w:color w:val="000000" w:themeColor="text1"/>
                <w:sz w:val="22"/>
                <w:szCs w:val="22"/>
              </w:rPr>
              <w:t>Shanks, Magie</w:t>
            </w:r>
          </w:p>
        </w:tc>
        <w:tc>
          <w:tcPr>
            <w:tcW w:w="2201" w:type="pct"/>
            <w:gridSpan w:val="2"/>
            <w:vAlign w:val="center"/>
          </w:tcPr>
          <w:p w14:paraId="78EE3129" w14:textId="77777777" w:rsidR="00556000" w:rsidRPr="000D1189" w:rsidRDefault="00556000" w:rsidP="00704F05">
            <w:pPr>
              <w:jc w:val="both"/>
              <w:rPr>
                <w:color w:val="000000" w:themeColor="text1"/>
                <w:sz w:val="22"/>
                <w:szCs w:val="22"/>
              </w:rPr>
            </w:pPr>
          </w:p>
        </w:tc>
        <w:tc>
          <w:tcPr>
            <w:tcW w:w="1373" w:type="pct"/>
            <w:vAlign w:val="center"/>
          </w:tcPr>
          <w:p w14:paraId="64E0F099" w14:textId="4961099C" w:rsidR="00556000" w:rsidRPr="000D1189" w:rsidRDefault="00630E62" w:rsidP="00704F05">
            <w:pPr>
              <w:jc w:val="both"/>
              <w:rPr>
                <w:color w:val="000000" w:themeColor="text1"/>
                <w:sz w:val="22"/>
                <w:szCs w:val="22"/>
              </w:rPr>
            </w:pPr>
            <w:r w:rsidRPr="000D1189">
              <w:rPr>
                <w:color w:val="000000" w:themeColor="text1"/>
                <w:sz w:val="22"/>
                <w:szCs w:val="22"/>
              </w:rPr>
              <w:t>Via Teleconference</w:t>
            </w:r>
          </w:p>
        </w:tc>
      </w:tr>
      <w:tr w:rsidR="003D3822" w:rsidRPr="005B1318" w14:paraId="39EC3146" w14:textId="77777777" w:rsidTr="00D516B9">
        <w:trPr>
          <w:trHeight w:val="288"/>
        </w:trPr>
        <w:tc>
          <w:tcPr>
            <w:tcW w:w="1426" w:type="pct"/>
            <w:gridSpan w:val="2"/>
            <w:vAlign w:val="center"/>
          </w:tcPr>
          <w:p w14:paraId="198B267A" w14:textId="634D06C4" w:rsidR="003D3822" w:rsidRPr="005B1318" w:rsidRDefault="003D3822" w:rsidP="00704F05">
            <w:pPr>
              <w:jc w:val="both"/>
              <w:rPr>
                <w:color w:val="000000" w:themeColor="text1"/>
                <w:sz w:val="22"/>
                <w:szCs w:val="22"/>
                <w:highlight w:val="lightGray"/>
              </w:rPr>
            </w:pPr>
            <w:r w:rsidRPr="003D3822">
              <w:rPr>
                <w:color w:val="000000" w:themeColor="text1"/>
                <w:sz w:val="22"/>
                <w:szCs w:val="22"/>
              </w:rPr>
              <w:t>Sheets, Jarod</w:t>
            </w:r>
          </w:p>
        </w:tc>
        <w:tc>
          <w:tcPr>
            <w:tcW w:w="2201" w:type="pct"/>
            <w:gridSpan w:val="2"/>
            <w:vAlign w:val="center"/>
          </w:tcPr>
          <w:p w14:paraId="0A4FD809"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341F9036" w14:textId="1D0976DB"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3D3822" w:rsidRPr="005B1318" w14:paraId="33FD46D6" w14:textId="77777777" w:rsidTr="00D516B9">
        <w:trPr>
          <w:trHeight w:val="288"/>
        </w:trPr>
        <w:tc>
          <w:tcPr>
            <w:tcW w:w="1426" w:type="pct"/>
            <w:gridSpan w:val="2"/>
            <w:vAlign w:val="center"/>
          </w:tcPr>
          <w:p w14:paraId="36DE8835" w14:textId="2CB893D5" w:rsidR="003D3822" w:rsidRPr="003D3822" w:rsidRDefault="003D3822" w:rsidP="00704F05">
            <w:pPr>
              <w:jc w:val="both"/>
              <w:rPr>
                <w:color w:val="000000" w:themeColor="text1"/>
                <w:sz w:val="22"/>
                <w:szCs w:val="22"/>
              </w:rPr>
            </w:pPr>
            <w:r>
              <w:rPr>
                <w:color w:val="000000" w:themeColor="text1"/>
                <w:sz w:val="22"/>
                <w:szCs w:val="22"/>
              </w:rPr>
              <w:t>Thompson, Chad</w:t>
            </w:r>
          </w:p>
        </w:tc>
        <w:tc>
          <w:tcPr>
            <w:tcW w:w="2201" w:type="pct"/>
            <w:gridSpan w:val="2"/>
            <w:vAlign w:val="center"/>
          </w:tcPr>
          <w:p w14:paraId="121C254F" w14:textId="77777777" w:rsidR="003D3822" w:rsidRPr="003D3822" w:rsidRDefault="003D3822" w:rsidP="00704F05">
            <w:pPr>
              <w:jc w:val="both"/>
              <w:rPr>
                <w:color w:val="000000" w:themeColor="text1"/>
                <w:sz w:val="22"/>
                <w:szCs w:val="22"/>
              </w:rPr>
            </w:pPr>
          </w:p>
        </w:tc>
        <w:tc>
          <w:tcPr>
            <w:tcW w:w="1373" w:type="pct"/>
            <w:vAlign w:val="center"/>
          </w:tcPr>
          <w:p w14:paraId="5CD0092F" w14:textId="400C2CE5" w:rsidR="003D3822" w:rsidRPr="003D3822" w:rsidRDefault="003D3822" w:rsidP="00704F05">
            <w:pPr>
              <w:jc w:val="both"/>
              <w:rPr>
                <w:color w:val="000000" w:themeColor="text1"/>
                <w:sz w:val="22"/>
                <w:szCs w:val="22"/>
              </w:rPr>
            </w:pPr>
            <w:r w:rsidRPr="00F5433F">
              <w:rPr>
                <w:color w:val="000000" w:themeColor="text1"/>
                <w:sz w:val="22"/>
                <w:szCs w:val="22"/>
              </w:rPr>
              <w:t>Via Teleconference</w:t>
            </w:r>
          </w:p>
        </w:tc>
      </w:tr>
      <w:tr w:rsidR="005938CE" w:rsidRPr="005B1318" w14:paraId="1CD1036A" w14:textId="77777777" w:rsidTr="00D516B9">
        <w:trPr>
          <w:trHeight w:val="288"/>
        </w:trPr>
        <w:tc>
          <w:tcPr>
            <w:tcW w:w="1426" w:type="pct"/>
            <w:gridSpan w:val="2"/>
            <w:vAlign w:val="center"/>
          </w:tcPr>
          <w:p w14:paraId="5FF97BDB" w14:textId="0BBF0005" w:rsidR="005938CE" w:rsidRPr="003D3822" w:rsidRDefault="005938CE" w:rsidP="00704F05">
            <w:pPr>
              <w:jc w:val="both"/>
              <w:rPr>
                <w:color w:val="000000" w:themeColor="text1"/>
                <w:sz w:val="22"/>
                <w:szCs w:val="22"/>
              </w:rPr>
            </w:pPr>
            <w:r w:rsidRPr="003D3822">
              <w:rPr>
                <w:color w:val="000000" w:themeColor="text1"/>
                <w:sz w:val="22"/>
                <w:szCs w:val="22"/>
              </w:rPr>
              <w:t>Troublefield, Jordan</w:t>
            </w:r>
          </w:p>
        </w:tc>
        <w:tc>
          <w:tcPr>
            <w:tcW w:w="2201" w:type="pct"/>
            <w:gridSpan w:val="2"/>
            <w:vAlign w:val="center"/>
          </w:tcPr>
          <w:p w14:paraId="011176E0" w14:textId="77777777" w:rsidR="005938CE" w:rsidRPr="003D3822" w:rsidRDefault="005938CE" w:rsidP="00704F05">
            <w:pPr>
              <w:jc w:val="both"/>
              <w:rPr>
                <w:color w:val="000000" w:themeColor="text1"/>
                <w:sz w:val="22"/>
                <w:szCs w:val="22"/>
              </w:rPr>
            </w:pPr>
          </w:p>
        </w:tc>
        <w:tc>
          <w:tcPr>
            <w:tcW w:w="1373" w:type="pct"/>
            <w:vAlign w:val="center"/>
          </w:tcPr>
          <w:p w14:paraId="160A1B96" w14:textId="37002931" w:rsidR="005938CE" w:rsidRPr="003D3822" w:rsidRDefault="005938CE" w:rsidP="00704F05">
            <w:pPr>
              <w:jc w:val="both"/>
              <w:rPr>
                <w:color w:val="000000" w:themeColor="text1"/>
                <w:sz w:val="22"/>
                <w:szCs w:val="22"/>
              </w:rPr>
            </w:pPr>
          </w:p>
        </w:tc>
      </w:tr>
      <w:tr w:rsidR="000D1189" w:rsidRPr="005B1318" w14:paraId="1B4FC82B" w14:textId="77777777" w:rsidTr="00D516B9">
        <w:trPr>
          <w:trHeight w:val="288"/>
        </w:trPr>
        <w:tc>
          <w:tcPr>
            <w:tcW w:w="1426" w:type="pct"/>
            <w:gridSpan w:val="2"/>
            <w:vAlign w:val="center"/>
          </w:tcPr>
          <w:p w14:paraId="6B05D818" w14:textId="6DC398B3" w:rsidR="000D1189" w:rsidRDefault="000D1189" w:rsidP="00704F05">
            <w:pPr>
              <w:jc w:val="both"/>
              <w:rPr>
                <w:color w:val="000000" w:themeColor="text1"/>
                <w:sz w:val="22"/>
                <w:szCs w:val="22"/>
              </w:rPr>
            </w:pPr>
            <w:r>
              <w:rPr>
                <w:color w:val="000000" w:themeColor="text1"/>
                <w:sz w:val="22"/>
                <w:szCs w:val="22"/>
              </w:rPr>
              <w:lastRenderedPageBreak/>
              <w:t>Wang, Lei</w:t>
            </w:r>
          </w:p>
        </w:tc>
        <w:tc>
          <w:tcPr>
            <w:tcW w:w="2201" w:type="pct"/>
            <w:gridSpan w:val="2"/>
            <w:vAlign w:val="center"/>
          </w:tcPr>
          <w:p w14:paraId="5A400CB9" w14:textId="77777777" w:rsidR="000D1189" w:rsidRPr="003D3822" w:rsidRDefault="000D1189" w:rsidP="00704F05">
            <w:pPr>
              <w:jc w:val="both"/>
              <w:rPr>
                <w:color w:val="000000" w:themeColor="text1"/>
                <w:sz w:val="22"/>
                <w:szCs w:val="22"/>
              </w:rPr>
            </w:pPr>
          </w:p>
        </w:tc>
        <w:tc>
          <w:tcPr>
            <w:tcW w:w="1373" w:type="pct"/>
            <w:vAlign w:val="center"/>
          </w:tcPr>
          <w:p w14:paraId="663506B9" w14:textId="03C5EFD8" w:rsidR="000D1189" w:rsidRPr="00F5433F" w:rsidRDefault="000D1189" w:rsidP="00704F05">
            <w:pPr>
              <w:jc w:val="both"/>
              <w:rPr>
                <w:color w:val="000000" w:themeColor="text1"/>
                <w:sz w:val="22"/>
                <w:szCs w:val="22"/>
              </w:rPr>
            </w:pPr>
            <w:r w:rsidRPr="00F5433F">
              <w:rPr>
                <w:color w:val="000000" w:themeColor="text1"/>
                <w:sz w:val="22"/>
                <w:szCs w:val="22"/>
              </w:rPr>
              <w:t>Via Teleconference</w:t>
            </w:r>
          </w:p>
        </w:tc>
      </w:tr>
      <w:tr w:rsidR="00CC7572" w:rsidRPr="005B1318" w14:paraId="1449DFF1" w14:textId="77777777" w:rsidTr="00D516B9">
        <w:trPr>
          <w:trHeight w:val="288"/>
        </w:trPr>
        <w:tc>
          <w:tcPr>
            <w:tcW w:w="1426" w:type="pct"/>
            <w:gridSpan w:val="2"/>
            <w:vAlign w:val="center"/>
          </w:tcPr>
          <w:p w14:paraId="7AE837E1" w14:textId="2B66ED27" w:rsidR="00CC7572" w:rsidRPr="003D3822" w:rsidRDefault="00CC7572" w:rsidP="00704F05">
            <w:pPr>
              <w:jc w:val="both"/>
              <w:rPr>
                <w:color w:val="000000" w:themeColor="text1"/>
                <w:sz w:val="22"/>
                <w:szCs w:val="22"/>
              </w:rPr>
            </w:pPr>
            <w:r>
              <w:rPr>
                <w:color w:val="000000" w:themeColor="text1"/>
                <w:sz w:val="22"/>
                <w:szCs w:val="22"/>
              </w:rPr>
              <w:t>Wang, Tingting</w:t>
            </w:r>
          </w:p>
        </w:tc>
        <w:tc>
          <w:tcPr>
            <w:tcW w:w="2201" w:type="pct"/>
            <w:gridSpan w:val="2"/>
            <w:vAlign w:val="center"/>
          </w:tcPr>
          <w:p w14:paraId="39B4B663" w14:textId="77777777" w:rsidR="00CC7572" w:rsidRPr="003D3822" w:rsidRDefault="00CC7572" w:rsidP="00704F05">
            <w:pPr>
              <w:jc w:val="both"/>
              <w:rPr>
                <w:color w:val="000000" w:themeColor="text1"/>
                <w:sz w:val="22"/>
                <w:szCs w:val="22"/>
              </w:rPr>
            </w:pPr>
          </w:p>
        </w:tc>
        <w:tc>
          <w:tcPr>
            <w:tcW w:w="1373" w:type="pct"/>
            <w:vAlign w:val="center"/>
          </w:tcPr>
          <w:p w14:paraId="64C5D359" w14:textId="26A4B787" w:rsidR="00CC7572" w:rsidRPr="003D3822" w:rsidRDefault="00CC7572" w:rsidP="00704F05">
            <w:pPr>
              <w:jc w:val="both"/>
              <w:rPr>
                <w:color w:val="000000" w:themeColor="text1"/>
                <w:sz w:val="22"/>
                <w:szCs w:val="22"/>
              </w:rPr>
            </w:pPr>
            <w:r w:rsidRPr="00F5433F">
              <w:rPr>
                <w:color w:val="000000" w:themeColor="text1"/>
                <w:sz w:val="22"/>
                <w:szCs w:val="22"/>
              </w:rPr>
              <w:t>Via Teleconference</w:t>
            </w:r>
          </w:p>
        </w:tc>
      </w:tr>
      <w:tr w:rsidR="006224C1" w:rsidRPr="005B1318" w14:paraId="0A909FE8" w14:textId="77777777" w:rsidTr="00D516B9">
        <w:trPr>
          <w:trHeight w:val="288"/>
        </w:trPr>
        <w:tc>
          <w:tcPr>
            <w:tcW w:w="1426" w:type="pct"/>
            <w:gridSpan w:val="2"/>
            <w:vAlign w:val="center"/>
          </w:tcPr>
          <w:p w14:paraId="591A52E8" w14:textId="77777777" w:rsidR="006224C1" w:rsidRPr="003D3822" w:rsidRDefault="006224C1" w:rsidP="00704F05">
            <w:pPr>
              <w:jc w:val="both"/>
              <w:rPr>
                <w:color w:val="000000" w:themeColor="text1"/>
                <w:sz w:val="22"/>
                <w:szCs w:val="22"/>
              </w:rPr>
            </w:pPr>
            <w:r w:rsidRPr="003D3822">
              <w:rPr>
                <w:color w:val="000000" w:themeColor="text1"/>
                <w:sz w:val="22"/>
                <w:szCs w:val="22"/>
              </w:rPr>
              <w:t>Wasik-Gutierrez, Erin</w:t>
            </w:r>
          </w:p>
        </w:tc>
        <w:tc>
          <w:tcPr>
            <w:tcW w:w="2201" w:type="pct"/>
            <w:gridSpan w:val="2"/>
            <w:vAlign w:val="center"/>
          </w:tcPr>
          <w:p w14:paraId="61EB6DD0" w14:textId="77777777" w:rsidR="006224C1" w:rsidRPr="003D3822" w:rsidRDefault="006224C1" w:rsidP="00704F05">
            <w:pPr>
              <w:jc w:val="both"/>
              <w:rPr>
                <w:color w:val="000000" w:themeColor="text1"/>
                <w:sz w:val="22"/>
                <w:szCs w:val="22"/>
              </w:rPr>
            </w:pPr>
          </w:p>
        </w:tc>
        <w:tc>
          <w:tcPr>
            <w:tcW w:w="1373" w:type="pct"/>
            <w:vAlign w:val="center"/>
          </w:tcPr>
          <w:p w14:paraId="1FE0B51B" w14:textId="4D7120E0" w:rsidR="006224C1" w:rsidRPr="003D3822" w:rsidRDefault="006224C1" w:rsidP="00704F05">
            <w:pPr>
              <w:jc w:val="both"/>
              <w:rPr>
                <w:color w:val="000000" w:themeColor="text1"/>
                <w:sz w:val="22"/>
                <w:szCs w:val="22"/>
              </w:rPr>
            </w:pPr>
          </w:p>
        </w:tc>
      </w:tr>
      <w:tr w:rsidR="00F5433F" w:rsidRPr="00FF1ECF" w14:paraId="17FF9701" w14:textId="77777777" w:rsidTr="00D516B9">
        <w:trPr>
          <w:trHeight w:val="288"/>
        </w:trPr>
        <w:tc>
          <w:tcPr>
            <w:tcW w:w="1426" w:type="pct"/>
            <w:gridSpan w:val="2"/>
            <w:vAlign w:val="center"/>
          </w:tcPr>
          <w:p w14:paraId="7A350539" w14:textId="1BAAE24F" w:rsidR="00F5433F" w:rsidRPr="00F5433F" w:rsidRDefault="00F5433F" w:rsidP="00704F05">
            <w:pPr>
              <w:jc w:val="both"/>
              <w:rPr>
                <w:color w:val="000000" w:themeColor="text1"/>
                <w:sz w:val="22"/>
                <w:szCs w:val="22"/>
              </w:rPr>
            </w:pPr>
            <w:r w:rsidRPr="00F5433F">
              <w:rPr>
                <w:color w:val="000000" w:themeColor="text1"/>
                <w:sz w:val="22"/>
                <w:szCs w:val="22"/>
              </w:rPr>
              <w:t>Young, Matt</w:t>
            </w:r>
          </w:p>
        </w:tc>
        <w:tc>
          <w:tcPr>
            <w:tcW w:w="2201" w:type="pct"/>
            <w:gridSpan w:val="2"/>
            <w:vAlign w:val="center"/>
          </w:tcPr>
          <w:p w14:paraId="5F166499" w14:textId="77777777" w:rsidR="00F5433F" w:rsidRPr="005B1318" w:rsidRDefault="00F5433F" w:rsidP="00704F05">
            <w:pPr>
              <w:jc w:val="both"/>
              <w:rPr>
                <w:color w:val="000000" w:themeColor="text1"/>
                <w:sz w:val="22"/>
                <w:szCs w:val="22"/>
                <w:highlight w:val="lightGray"/>
              </w:rPr>
            </w:pPr>
          </w:p>
        </w:tc>
        <w:tc>
          <w:tcPr>
            <w:tcW w:w="1373" w:type="pct"/>
            <w:vAlign w:val="center"/>
          </w:tcPr>
          <w:p w14:paraId="791E3C63" w14:textId="77777777" w:rsidR="00F5433F" w:rsidRPr="005B1318" w:rsidRDefault="00F5433F" w:rsidP="00704F05">
            <w:pPr>
              <w:jc w:val="both"/>
              <w:rPr>
                <w:color w:val="000000" w:themeColor="text1"/>
                <w:sz w:val="22"/>
                <w:szCs w:val="22"/>
                <w:highlight w:val="lightGray"/>
              </w:rPr>
            </w:pPr>
          </w:p>
        </w:tc>
      </w:tr>
      <w:tr w:rsidR="003D3822" w:rsidRPr="00FF1ECF" w14:paraId="69EABB59" w14:textId="77777777" w:rsidTr="00D516B9">
        <w:trPr>
          <w:trHeight w:val="288"/>
        </w:trPr>
        <w:tc>
          <w:tcPr>
            <w:tcW w:w="1426" w:type="pct"/>
            <w:gridSpan w:val="2"/>
            <w:vAlign w:val="center"/>
          </w:tcPr>
          <w:p w14:paraId="25CE3B5B" w14:textId="18E217E0" w:rsidR="003D3822" w:rsidRPr="00F5433F" w:rsidRDefault="003D3822" w:rsidP="00704F05">
            <w:pPr>
              <w:jc w:val="both"/>
              <w:rPr>
                <w:color w:val="000000" w:themeColor="text1"/>
                <w:sz w:val="22"/>
                <w:szCs w:val="22"/>
              </w:rPr>
            </w:pPr>
            <w:r>
              <w:rPr>
                <w:color w:val="000000" w:themeColor="text1"/>
                <w:sz w:val="22"/>
                <w:szCs w:val="22"/>
              </w:rPr>
              <w:t>Zhang, Bryan</w:t>
            </w:r>
          </w:p>
        </w:tc>
        <w:tc>
          <w:tcPr>
            <w:tcW w:w="2201" w:type="pct"/>
            <w:gridSpan w:val="2"/>
            <w:vAlign w:val="center"/>
          </w:tcPr>
          <w:p w14:paraId="73C7D14C" w14:textId="77777777" w:rsidR="003D3822" w:rsidRPr="005B1318" w:rsidRDefault="003D3822" w:rsidP="00704F05">
            <w:pPr>
              <w:jc w:val="both"/>
              <w:rPr>
                <w:color w:val="000000" w:themeColor="text1"/>
                <w:sz w:val="22"/>
                <w:szCs w:val="22"/>
                <w:highlight w:val="lightGray"/>
              </w:rPr>
            </w:pPr>
          </w:p>
        </w:tc>
        <w:tc>
          <w:tcPr>
            <w:tcW w:w="1373" w:type="pct"/>
            <w:vAlign w:val="center"/>
          </w:tcPr>
          <w:p w14:paraId="53B53623" w14:textId="34BAB3C8" w:rsidR="003D3822" w:rsidRPr="005B1318" w:rsidRDefault="003D3822" w:rsidP="00704F05">
            <w:pPr>
              <w:jc w:val="both"/>
              <w:rPr>
                <w:color w:val="000000" w:themeColor="text1"/>
                <w:sz w:val="22"/>
                <w:szCs w:val="22"/>
                <w:highlight w:val="lightGray"/>
              </w:rPr>
            </w:pPr>
            <w:r w:rsidRPr="00F5433F">
              <w:rPr>
                <w:color w:val="000000" w:themeColor="text1"/>
                <w:sz w:val="22"/>
                <w:szCs w:val="22"/>
              </w:rPr>
              <w:t>Via Teleconference</w:t>
            </w:r>
          </w:p>
        </w:tc>
      </w:tr>
      <w:tr w:rsidR="00A634EC" w:rsidRPr="00FF1ECF" w14:paraId="2A39E3DB" w14:textId="77777777" w:rsidTr="00D516B9">
        <w:trPr>
          <w:trHeight w:val="288"/>
        </w:trPr>
        <w:tc>
          <w:tcPr>
            <w:tcW w:w="1426" w:type="pct"/>
            <w:gridSpan w:val="2"/>
            <w:vAlign w:val="center"/>
          </w:tcPr>
          <w:p w14:paraId="256E45C1" w14:textId="67A7F4FE" w:rsidR="00A634EC" w:rsidRPr="000D1189" w:rsidRDefault="00A634EC" w:rsidP="00704F05">
            <w:pPr>
              <w:jc w:val="both"/>
              <w:rPr>
                <w:color w:val="000000" w:themeColor="text1"/>
                <w:sz w:val="22"/>
                <w:szCs w:val="22"/>
              </w:rPr>
            </w:pPr>
            <w:r w:rsidRPr="000D1189">
              <w:rPr>
                <w:color w:val="000000" w:themeColor="text1"/>
                <w:sz w:val="22"/>
                <w:szCs w:val="22"/>
              </w:rPr>
              <w:t xml:space="preserve">Zhang, </w:t>
            </w:r>
            <w:r w:rsidR="000D1189" w:rsidRPr="000D1189">
              <w:rPr>
                <w:color w:val="000000" w:themeColor="text1"/>
                <w:sz w:val="22"/>
                <w:szCs w:val="22"/>
              </w:rPr>
              <w:t>Jimmy</w:t>
            </w:r>
          </w:p>
        </w:tc>
        <w:tc>
          <w:tcPr>
            <w:tcW w:w="2201" w:type="pct"/>
            <w:gridSpan w:val="2"/>
            <w:vAlign w:val="center"/>
          </w:tcPr>
          <w:p w14:paraId="1276D083" w14:textId="77777777" w:rsidR="00A634EC" w:rsidRPr="000D1189" w:rsidRDefault="00A634EC" w:rsidP="00704F05">
            <w:pPr>
              <w:jc w:val="both"/>
              <w:rPr>
                <w:color w:val="000000" w:themeColor="text1"/>
                <w:sz w:val="22"/>
                <w:szCs w:val="22"/>
              </w:rPr>
            </w:pPr>
          </w:p>
        </w:tc>
        <w:tc>
          <w:tcPr>
            <w:tcW w:w="1373" w:type="pct"/>
            <w:vAlign w:val="center"/>
          </w:tcPr>
          <w:p w14:paraId="7329EB6F" w14:textId="58B3E550" w:rsidR="00A634EC" w:rsidRPr="000D1189" w:rsidRDefault="00987D13" w:rsidP="00704F05">
            <w:pPr>
              <w:jc w:val="both"/>
              <w:rPr>
                <w:color w:val="000000" w:themeColor="text1"/>
                <w:sz w:val="22"/>
                <w:szCs w:val="22"/>
              </w:rPr>
            </w:pPr>
            <w:r w:rsidRPr="000D1189">
              <w:rPr>
                <w:color w:val="000000" w:themeColor="text1"/>
                <w:sz w:val="22"/>
                <w:szCs w:val="22"/>
              </w:rPr>
              <w:t>Via Teleconference</w:t>
            </w:r>
          </w:p>
        </w:tc>
      </w:tr>
    </w:tbl>
    <w:p w14:paraId="3A0E60F2" w14:textId="77777777" w:rsidR="006224C1" w:rsidRPr="00FF1ECF" w:rsidRDefault="006224C1" w:rsidP="006224C1">
      <w:pPr>
        <w:jc w:val="both"/>
        <w:rPr>
          <w:iCs/>
          <w:color w:val="000000" w:themeColor="text1"/>
          <w:sz w:val="22"/>
          <w:szCs w:val="22"/>
          <w:highlight w:val="lightGray"/>
        </w:rPr>
      </w:pPr>
    </w:p>
    <w:p w14:paraId="1760E8AC" w14:textId="77777777" w:rsidR="00C42613" w:rsidRPr="00FF1ECF" w:rsidRDefault="00C42613"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2C3BA29D" w:rsidR="00512CEC" w:rsidRPr="00FF1ECF" w:rsidRDefault="0091360C" w:rsidP="002949EE">
      <w:pPr>
        <w:jc w:val="both"/>
        <w:outlineLvl w:val="0"/>
        <w:rPr>
          <w:i/>
          <w:color w:val="000000" w:themeColor="text1"/>
          <w:sz w:val="22"/>
          <w:szCs w:val="22"/>
        </w:rPr>
      </w:pPr>
      <w:r w:rsidRPr="00FF1ECF">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580F08" w:rsidRPr="00FF1ECF">
        <w:rPr>
          <w:color w:val="000000" w:themeColor="text1"/>
          <w:sz w:val="22"/>
          <w:szCs w:val="22"/>
        </w:rPr>
        <w:t xml:space="preserve"> </w:t>
      </w:r>
      <w:r w:rsidR="005B1318">
        <w:rPr>
          <w:color w:val="000000" w:themeColor="text1"/>
          <w:sz w:val="22"/>
          <w:szCs w:val="22"/>
        </w:rPr>
        <w:t xml:space="preserve">September 19, 2024 </w:t>
      </w:r>
      <w:r w:rsidR="000A351C" w:rsidRPr="00FF1ECF">
        <w:rPr>
          <w:color w:val="000000" w:themeColor="text1"/>
          <w:sz w:val="22"/>
          <w:szCs w:val="22"/>
        </w:rPr>
        <w:t xml:space="preserve">meeting to order at </w:t>
      </w:r>
      <w:r w:rsidR="00FF1ECF" w:rsidRPr="00FF1ECF">
        <w:rPr>
          <w:color w:val="000000" w:themeColor="text1"/>
          <w:sz w:val="22"/>
          <w:szCs w:val="22"/>
        </w:rPr>
        <w:t>9:</w:t>
      </w:r>
      <w:r w:rsidR="005B1318">
        <w:rPr>
          <w:color w:val="000000" w:themeColor="text1"/>
          <w:sz w:val="22"/>
          <w:szCs w:val="22"/>
        </w:rPr>
        <w:t>0</w:t>
      </w:r>
      <w:r w:rsidR="00FF1ECF" w:rsidRPr="00FF1ECF">
        <w:rPr>
          <w:color w:val="000000" w:themeColor="text1"/>
          <w:sz w:val="22"/>
          <w:szCs w:val="22"/>
        </w:rPr>
        <w:t>0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2DD6DE65" w14:textId="77777777" w:rsidR="00823510" w:rsidRPr="00FF1ECF" w:rsidRDefault="00823510"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4893347B" w14:textId="51959AF0" w:rsidR="00206C1E" w:rsidRPr="00FF1ECF" w:rsidRDefault="00206C1E" w:rsidP="002949EE">
      <w:pPr>
        <w:jc w:val="both"/>
        <w:rPr>
          <w:sz w:val="22"/>
          <w:szCs w:val="22"/>
        </w:rPr>
      </w:pPr>
      <w:r w:rsidRPr="00FF1ECF">
        <w:rPr>
          <w:sz w:val="22"/>
          <w:szCs w:val="22"/>
        </w:rPr>
        <w:t xml:space="preserve">Ms. </w:t>
      </w:r>
      <w:r w:rsidR="0091360C" w:rsidRPr="00FF1ECF">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21A8ED27" w14:textId="77777777" w:rsidR="00206C1E" w:rsidRPr="00FF1ECF" w:rsidRDefault="00206C1E" w:rsidP="002949EE">
      <w:pPr>
        <w:jc w:val="both"/>
        <w:rPr>
          <w:color w:val="000000" w:themeColor="text1"/>
          <w:sz w:val="22"/>
          <w:szCs w:val="22"/>
        </w:rPr>
      </w:pPr>
    </w:p>
    <w:p w14:paraId="3FC6CDF3" w14:textId="77777777" w:rsidR="00FB7193" w:rsidRPr="00FF1ECF" w:rsidRDefault="00FB7193" w:rsidP="002949EE">
      <w:pPr>
        <w:jc w:val="both"/>
        <w:rPr>
          <w:color w:val="000000" w:themeColor="text1"/>
          <w:sz w:val="22"/>
          <w:szCs w:val="22"/>
          <w:highlight w:val="lightGray"/>
          <w:u w:val="single"/>
        </w:rPr>
      </w:pPr>
    </w:p>
    <w:p w14:paraId="4D548E4B" w14:textId="48A418A9" w:rsidR="0091360C" w:rsidRPr="005B1318" w:rsidRDefault="00DD0236" w:rsidP="002949EE">
      <w:pPr>
        <w:jc w:val="both"/>
        <w:rPr>
          <w:color w:val="000000" w:themeColor="text1"/>
          <w:sz w:val="22"/>
          <w:szCs w:val="22"/>
        </w:rPr>
      </w:pPr>
      <w:bookmarkStart w:id="4" w:name="_Hlk114124686"/>
      <w:r>
        <w:rPr>
          <w:color w:val="000000" w:themeColor="text1"/>
          <w:sz w:val="22"/>
          <w:szCs w:val="22"/>
          <w:u w:val="single"/>
        </w:rPr>
        <w:t xml:space="preserve">Discussion of Stakeholder Process and Communications </w:t>
      </w:r>
      <w:r w:rsidR="002F2677" w:rsidRPr="005B1318">
        <w:rPr>
          <w:color w:val="000000" w:themeColor="text1"/>
          <w:sz w:val="22"/>
          <w:szCs w:val="22"/>
          <w:u w:val="single"/>
        </w:rPr>
        <w:t>(</w:t>
      </w:r>
      <w:r w:rsidR="0091360C" w:rsidRPr="005B1318">
        <w:rPr>
          <w:sz w:val="22"/>
          <w:szCs w:val="22"/>
          <w:u w:val="single"/>
        </w:rPr>
        <w:t>see Key Documents)</w:t>
      </w:r>
      <w:r w:rsidR="0091360C" w:rsidRPr="005B1318">
        <w:rPr>
          <w:rStyle w:val="FootnoteReference"/>
          <w:sz w:val="22"/>
          <w:szCs w:val="22"/>
        </w:rPr>
        <w:footnoteReference w:id="2"/>
      </w:r>
      <w:r w:rsidR="0091360C" w:rsidRPr="005B1318">
        <w:rPr>
          <w:sz w:val="22"/>
          <w:szCs w:val="22"/>
          <w:u w:val="single"/>
        </w:rPr>
        <w:t xml:space="preserve">  </w:t>
      </w:r>
    </w:p>
    <w:p w14:paraId="58A2DBD3" w14:textId="06DA2B85" w:rsidR="004A24B8" w:rsidRDefault="00824F16" w:rsidP="002949EE">
      <w:pPr>
        <w:jc w:val="both"/>
        <w:rPr>
          <w:iCs/>
          <w:color w:val="000000" w:themeColor="text1"/>
          <w:sz w:val="22"/>
          <w:szCs w:val="22"/>
        </w:rPr>
      </w:pPr>
      <w:bookmarkStart w:id="5" w:name="_Hlk137746961"/>
      <w:bookmarkStart w:id="6" w:name="_Hlk163509118"/>
      <w:r>
        <w:rPr>
          <w:iCs/>
          <w:color w:val="000000" w:themeColor="text1"/>
          <w:sz w:val="22"/>
          <w:szCs w:val="22"/>
        </w:rPr>
        <w:t xml:space="preserve">Ms. Smith </w:t>
      </w:r>
      <w:r w:rsidR="004A24B8">
        <w:rPr>
          <w:iCs/>
          <w:color w:val="000000" w:themeColor="text1"/>
          <w:sz w:val="22"/>
          <w:szCs w:val="22"/>
        </w:rPr>
        <w:t>reminded participants of the stakeholder process discussions at the July 25 and August 29, 2024 Public Utility Commission of Texas (PUCT) Open meetings and August 20, 2024 ERCOT Board</w:t>
      </w:r>
      <w:r w:rsidR="001861AA">
        <w:rPr>
          <w:iCs/>
          <w:color w:val="000000" w:themeColor="text1"/>
          <w:sz w:val="22"/>
          <w:szCs w:val="22"/>
        </w:rPr>
        <w:t xml:space="preserve"> of Directors</w:t>
      </w:r>
      <w:r w:rsidR="004A24B8">
        <w:rPr>
          <w:iCs/>
          <w:color w:val="000000" w:themeColor="text1"/>
          <w:sz w:val="22"/>
          <w:szCs w:val="22"/>
        </w:rPr>
        <w:t xml:space="preserve"> (Board) meeting, reiterated the goal</w:t>
      </w:r>
      <w:r w:rsidR="00A42E23">
        <w:rPr>
          <w:iCs/>
          <w:color w:val="000000" w:themeColor="text1"/>
          <w:sz w:val="22"/>
          <w:szCs w:val="22"/>
        </w:rPr>
        <w:t>s</w:t>
      </w:r>
      <w:r w:rsidR="004A24B8">
        <w:rPr>
          <w:iCs/>
          <w:color w:val="000000" w:themeColor="text1"/>
          <w:sz w:val="22"/>
          <w:szCs w:val="22"/>
        </w:rPr>
        <w:t xml:space="preserve"> of </w:t>
      </w:r>
      <w:r>
        <w:rPr>
          <w:iCs/>
          <w:color w:val="000000" w:themeColor="text1"/>
          <w:sz w:val="22"/>
          <w:szCs w:val="22"/>
        </w:rPr>
        <w:t xml:space="preserve">developing </w:t>
      </w:r>
      <w:r w:rsidR="004A24B8">
        <w:rPr>
          <w:iCs/>
          <w:color w:val="000000" w:themeColor="text1"/>
          <w:sz w:val="22"/>
          <w:szCs w:val="22"/>
        </w:rPr>
        <w:t xml:space="preserve">potential changes in the stakeholder process that would improve transparent communications to the Board and PUCT </w:t>
      </w:r>
      <w:r>
        <w:rPr>
          <w:iCs/>
          <w:color w:val="000000" w:themeColor="text1"/>
          <w:sz w:val="22"/>
          <w:szCs w:val="22"/>
        </w:rPr>
        <w:t xml:space="preserve">to enable them to </w:t>
      </w:r>
      <w:r w:rsidR="00C06366">
        <w:rPr>
          <w:iCs/>
          <w:color w:val="000000" w:themeColor="text1"/>
          <w:sz w:val="22"/>
          <w:szCs w:val="22"/>
        </w:rPr>
        <w:t xml:space="preserve">better understand </w:t>
      </w:r>
      <w:r w:rsidR="004A24B8">
        <w:rPr>
          <w:iCs/>
          <w:color w:val="000000" w:themeColor="text1"/>
          <w:sz w:val="22"/>
          <w:szCs w:val="22"/>
        </w:rPr>
        <w:t>the issues and possible outcomes related to different segments, and get</w:t>
      </w:r>
      <w:r w:rsidR="007344D8">
        <w:rPr>
          <w:iCs/>
          <w:color w:val="000000" w:themeColor="text1"/>
          <w:sz w:val="22"/>
          <w:szCs w:val="22"/>
        </w:rPr>
        <w:t>ting</w:t>
      </w:r>
      <w:r w:rsidR="004A24B8">
        <w:rPr>
          <w:iCs/>
          <w:color w:val="000000" w:themeColor="text1"/>
          <w:sz w:val="22"/>
          <w:szCs w:val="22"/>
        </w:rPr>
        <w:t xml:space="preserve"> information out earlier </w:t>
      </w:r>
      <w:r w:rsidR="00CF1C78">
        <w:rPr>
          <w:iCs/>
          <w:color w:val="000000" w:themeColor="text1"/>
          <w:sz w:val="22"/>
          <w:szCs w:val="22"/>
        </w:rPr>
        <w:t>for</w:t>
      </w:r>
      <w:r w:rsidR="004A24B8">
        <w:rPr>
          <w:iCs/>
          <w:color w:val="000000" w:themeColor="text1"/>
          <w:sz w:val="22"/>
          <w:szCs w:val="22"/>
        </w:rPr>
        <w:t xml:space="preserve"> contentious issues. </w:t>
      </w:r>
    </w:p>
    <w:p w14:paraId="36447AE5" w14:textId="32C20767" w:rsidR="004A24B8" w:rsidRPr="004A24B8" w:rsidRDefault="004A24B8" w:rsidP="002949EE">
      <w:pPr>
        <w:jc w:val="both"/>
        <w:rPr>
          <w:iCs/>
          <w:color w:val="000000" w:themeColor="text1"/>
          <w:sz w:val="22"/>
          <w:szCs w:val="22"/>
        </w:rPr>
      </w:pPr>
      <w:r>
        <w:rPr>
          <w:iCs/>
          <w:color w:val="000000" w:themeColor="text1"/>
          <w:sz w:val="22"/>
          <w:szCs w:val="22"/>
        </w:rPr>
        <w:t xml:space="preserve">  </w:t>
      </w:r>
    </w:p>
    <w:p w14:paraId="3CABB8DC" w14:textId="6A1EAFA0" w:rsidR="00DD0236" w:rsidRDefault="00DD0236" w:rsidP="002949EE">
      <w:pPr>
        <w:jc w:val="both"/>
        <w:rPr>
          <w:i/>
          <w:color w:val="000000" w:themeColor="text1"/>
          <w:sz w:val="22"/>
          <w:szCs w:val="22"/>
        </w:rPr>
      </w:pPr>
      <w:r w:rsidRPr="00DD0236">
        <w:rPr>
          <w:i/>
          <w:color w:val="000000" w:themeColor="text1"/>
          <w:sz w:val="22"/>
          <w:szCs w:val="22"/>
        </w:rPr>
        <w:t>Review of Current Stakeholder Process</w:t>
      </w:r>
    </w:p>
    <w:p w14:paraId="2DB4D7AC" w14:textId="1C39A6F8" w:rsidR="00F34A87" w:rsidRDefault="004A24B8" w:rsidP="002949EE">
      <w:pPr>
        <w:jc w:val="both"/>
        <w:rPr>
          <w:iCs/>
          <w:color w:val="000000" w:themeColor="text1"/>
          <w:sz w:val="22"/>
          <w:szCs w:val="22"/>
        </w:rPr>
      </w:pPr>
      <w:r>
        <w:rPr>
          <w:iCs/>
          <w:color w:val="000000" w:themeColor="text1"/>
          <w:sz w:val="22"/>
          <w:szCs w:val="22"/>
        </w:rPr>
        <w:t>Ann Boren presented a high level overview of the current stakeholder process</w:t>
      </w:r>
      <w:r w:rsidR="00824F16">
        <w:rPr>
          <w:iCs/>
          <w:color w:val="000000" w:themeColor="text1"/>
          <w:sz w:val="22"/>
          <w:szCs w:val="22"/>
        </w:rPr>
        <w:t xml:space="preserve"> </w:t>
      </w:r>
      <w:r w:rsidR="00CF1C78">
        <w:rPr>
          <w:iCs/>
          <w:color w:val="000000" w:themeColor="text1"/>
          <w:sz w:val="22"/>
          <w:szCs w:val="22"/>
        </w:rPr>
        <w:t xml:space="preserve">and </w:t>
      </w:r>
      <w:r w:rsidR="007344D8">
        <w:rPr>
          <w:iCs/>
          <w:color w:val="000000" w:themeColor="text1"/>
          <w:sz w:val="22"/>
          <w:szCs w:val="22"/>
        </w:rPr>
        <w:t xml:space="preserve">summarized </w:t>
      </w:r>
      <w:r w:rsidR="00824F16">
        <w:rPr>
          <w:iCs/>
          <w:color w:val="000000" w:themeColor="text1"/>
          <w:sz w:val="22"/>
          <w:szCs w:val="22"/>
        </w:rPr>
        <w:t>the Revision Request process</w:t>
      </w:r>
      <w:r>
        <w:rPr>
          <w:iCs/>
          <w:color w:val="000000" w:themeColor="text1"/>
          <w:sz w:val="22"/>
          <w:szCs w:val="22"/>
        </w:rPr>
        <w:t>.</w:t>
      </w:r>
    </w:p>
    <w:p w14:paraId="56F6D87B" w14:textId="77777777" w:rsidR="004A24B8" w:rsidRPr="004A24B8" w:rsidRDefault="004A24B8" w:rsidP="002949EE">
      <w:pPr>
        <w:jc w:val="both"/>
        <w:rPr>
          <w:iCs/>
          <w:color w:val="000000" w:themeColor="text1"/>
          <w:sz w:val="22"/>
          <w:szCs w:val="22"/>
        </w:rPr>
      </w:pPr>
    </w:p>
    <w:p w14:paraId="21309C74" w14:textId="395FDD2D" w:rsidR="00DD0236" w:rsidRDefault="00DD0236" w:rsidP="002949EE">
      <w:pPr>
        <w:jc w:val="both"/>
        <w:rPr>
          <w:i/>
          <w:color w:val="000000" w:themeColor="text1"/>
          <w:sz w:val="22"/>
          <w:szCs w:val="22"/>
        </w:rPr>
      </w:pPr>
      <w:r w:rsidRPr="00DD0236">
        <w:rPr>
          <w:i/>
          <w:color w:val="000000" w:themeColor="text1"/>
          <w:sz w:val="22"/>
          <w:szCs w:val="22"/>
        </w:rPr>
        <w:t>Possible Process Improvements</w:t>
      </w:r>
    </w:p>
    <w:p w14:paraId="0DA5B5CC" w14:textId="35308A18" w:rsidR="00B8455A" w:rsidRDefault="00B8455A" w:rsidP="002949EE">
      <w:pPr>
        <w:jc w:val="both"/>
        <w:rPr>
          <w:i/>
          <w:color w:val="000000" w:themeColor="text1"/>
          <w:sz w:val="22"/>
          <w:szCs w:val="22"/>
        </w:rPr>
      </w:pPr>
      <w:r w:rsidRPr="00B8455A">
        <w:rPr>
          <w:i/>
          <w:color w:val="000000" w:themeColor="text1"/>
          <w:sz w:val="22"/>
          <w:szCs w:val="22"/>
        </w:rPr>
        <w:t>Stakeholder/TAC Communications to Board</w:t>
      </w:r>
    </w:p>
    <w:p w14:paraId="5940A2FF" w14:textId="58AD49D2" w:rsidR="00BB1957" w:rsidRDefault="007344D8" w:rsidP="002949EE">
      <w:pPr>
        <w:jc w:val="both"/>
        <w:rPr>
          <w:iCs/>
          <w:color w:val="000000" w:themeColor="text1"/>
          <w:sz w:val="22"/>
          <w:szCs w:val="22"/>
        </w:rPr>
      </w:pPr>
      <w:r>
        <w:rPr>
          <w:iCs/>
          <w:color w:val="000000" w:themeColor="text1"/>
          <w:sz w:val="22"/>
          <w:szCs w:val="22"/>
        </w:rPr>
        <w:t>Ms. Smith reviewed potential process improvements, including modifying the subcommittee voting threshold</w:t>
      </w:r>
      <w:r w:rsidR="006D56E0">
        <w:rPr>
          <w:iCs/>
          <w:color w:val="000000" w:themeColor="text1"/>
          <w:sz w:val="22"/>
          <w:szCs w:val="22"/>
        </w:rPr>
        <w:t xml:space="preserve"> and </w:t>
      </w:r>
      <w:r>
        <w:rPr>
          <w:iCs/>
          <w:color w:val="000000" w:themeColor="text1"/>
          <w:sz w:val="22"/>
          <w:szCs w:val="22"/>
        </w:rPr>
        <w:t>setting a minimum</w:t>
      </w:r>
      <w:r w:rsidR="00231EC5">
        <w:rPr>
          <w:iCs/>
          <w:color w:val="000000" w:themeColor="text1"/>
          <w:sz w:val="22"/>
          <w:szCs w:val="22"/>
        </w:rPr>
        <w:t>-</w:t>
      </w:r>
      <w:r>
        <w:rPr>
          <w:iCs/>
          <w:color w:val="000000" w:themeColor="text1"/>
          <w:sz w:val="22"/>
          <w:szCs w:val="22"/>
        </w:rPr>
        <w:t xml:space="preserve">time requirement for Revision Requests </w:t>
      </w:r>
      <w:r w:rsidR="006D56E0">
        <w:rPr>
          <w:iCs/>
          <w:color w:val="000000" w:themeColor="text1"/>
          <w:sz w:val="22"/>
          <w:szCs w:val="22"/>
        </w:rPr>
        <w:t xml:space="preserve">advancing from the Protocol Revision Subcommittee (PRS) to </w:t>
      </w:r>
      <w:r>
        <w:rPr>
          <w:iCs/>
          <w:color w:val="000000" w:themeColor="text1"/>
          <w:sz w:val="22"/>
          <w:szCs w:val="22"/>
        </w:rPr>
        <w:t>TAC</w:t>
      </w:r>
      <w:r w:rsidR="006D56E0">
        <w:rPr>
          <w:iCs/>
          <w:color w:val="000000" w:themeColor="text1"/>
          <w:sz w:val="22"/>
          <w:szCs w:val="22"/>
        </w:rPr>
        <w:t xml:space="preserve">.  </w:t>
      </w:r>
      <w:r w:rsidR="00431391">
        <w:rPr>
          <w:iCs/>
          <w:color w:val="000000" w:themeColor="text1"/>
          <w:sz w:val="22"/>
          <w:szCs w:val="22"/>
        </w:rPr>
        <w:t>Cory Phillips highlighted potential impacts of a 2/3 subcommittee voting threshold on Revision Requests over a two</w:t>
      </w:r>
      <w:r w:rsidR="00231EC5">
        <w:rPr>
          <w:iCs/>
          <w:color w:val="000000" w:themeColor="text1"/>
          <w:sz w:val="22"/>
          <w:szCs w:val="22"/>
        </w:rPr>
        <w:t>-</w:t>
      </w:r>
      <w:r w:rsidR="00431391">
        <w:rPr>
          <w:iCs/>
          <w:color w:val="000000" w:themeColor="text1"/>
          <w:sz w:val="22"/>
          <w:szCs w:val="22"/>
        </w:rPr>
        <w:t>year look</w:t>
      </w:r>
      <w:r w:rsidR="00231EC5">
        <w:rPr>
          <w:iCs/>
          <w:color w:val="000000" w:themeColor="text1"/>
          <w:sz w:val="22"/>
          <w:szCs w:val="22"/>
        </w:rPr>
        <w:t>-</w:t>
      </w:r>
      <w:r w:rsidR="00431391">
        <w:rPr>
          <w:iCs/>
          <w:color w:val="000000" w:themeColor="text1"/>
          <w:sz w:val="22"/>
          <w:szCs w:val="22"/>
        </w:rPr>
        <w:t xml:space="preserve">back period.  Ms. Boren </w:t>
      </w:r>
      <w:r w:rsidR="006D56E0">
        <w:rPr>
          <w:iCs/>
          <w:color w:val="000000" w:themeColor="text1"/>
          <w:sz w:val="22"/>
          <w:szCs w:val="22"/>
        </w:rPr>
        <w:t>noted that although not a requirement, interested parties are encouraged to file formal comments to provide a clear</w:t>
      </w:r>
      <w:r w:rsidR="00231EC5">
        <w:rPr>
          <w:iCs/>
          <w:color w:val="000000" w:themeColor="text1"/>
          <w:sz w:val="22"/>
          <w:szCs w:val="22"/>
        </w:rPr>
        <w:t>,</w:t>
      </w:r>
      <w:r w:rsidR="006D56E0">
        <w:rPr>
          <w:iCs/>
          <w:color w:val="000000" w:themeColor="text1"/>
          <w:sz w:val="22"/>
          <w:szCs w:val="22"/>
        </w:rPr>
        <w:t xml:space="preserve"> documented </w:t>
      </w:r>
      <w:r w:rsidR="00084902">
        <w:rPr>
          <w:iCs/>
          <w:color w:val="000000" w:themeColor="text1"/>
          <w:sz w:val="22"/>
          <w:szCs w:val="22"/>
        </w:rPr>
        <w:t xml:space="preserve">summary of the </w:t>
      </w:r>
      <w:r w:rsidR="006D56E0">
        <w:rPr>
          <w:iCs/>
          <w:color w:val="000000" w:themeColor="text1"/>
          <w:sz w:val="22"/>
          <w:szCs w:val="22"/>
        </w:rPr>
        <w:t>issues and impacts</w:t>
      </w:r>
      <w:r w:rsidR="00C06366">
        <w:rPr>
          <w:iCs/>
          <w:color w:val="000000" w:themeColor="text1"/>
          <w:sz w:val="22"/>
          <w:szCs w:val="22"/>
        </w:rPr>
        <w:t xml:space="preserve"> </w:t>
      </w:r>
      <w:r w:rsidR="00084902">
        <w:rPr>
          <w:iCs/>
          <w:color w:val="000000" w:themeColor="text1"/>
          <w:sz w:val="22"/>
          <w:szCs w:val="22"/>
        </w:rPr>
        <w:t xml:space="preserve">for stakeholder review </w:t>
      </w:r>
      <w:r w:rsidR="006D56E0">
        <w:rPr>
          <w:iCs/>
          <w:color w:val="000000" w:themeColor="text1"/>
          <w:sz w:val="22"/>
          <w:szCs w:val="22"/>
        </w:rPr>
        <w:t xml:space="preserve">earlier in the process. </w:t>
      </w:r>
      <w:r w:rsidR="00FF5A91">
        <w:rPr>
          <w:iCs/>
          <w:color w:val="000000" w:themeColor="text1"/>
          <w:sz w:val="22"/>
          <w:szCs w:val="22"/>
        </w:rPr>
        <w:t xml:space="preserve"> </w:t>
      </w:r>
      <w:r w:rsidR="00BB1957">
        <w:rPr>
          <w:iCs/>
          <w:color w:val="000000" w:themeColor="text1"/>
          <w:sz w:val="22"/>
          <w:szCs w:val="22"/>
        </w:rPr>
        <w:t>Participants discussed the consensus</w:t>
      </w:r>
      <w:r w:rsidR="00231EC5">
        <w:rPr>
          <w:iCs/>
          <w:color w:val="000000" w:themeColor="text1"/>
          <w:sz w:val="22"/>
          <w:szCs w:val="22"/>
        </w:rPr>
        <w:t>-</w:t>
      </w:r>
      <w:r w:rsidR="00BB1957">
        <w:rPr>
          <w:iCs/>
          <w:color w:val="000000" w:themeColor="text1"/>
          <w:sz w:val="22"/>
          <w:szCs w:val="22"/>
        </w:rPr>
        <w:t xml:space="preserve">building process among stakeholders </w:t>
      </w:r>
      <w:r w:rsidR="00523A25">
        <w:rPr>
          <w:iCs/>
          <w:color w:val="000000" w:themeColor="text1"/>
          <w:sz w:val="22"/>
          <w:szCs w:val="22"/>
        </w:rPr>
        <w:t xml:space="preserve">and elected segment representatives </w:t>
      </w:r>
      <w:r w:rsidR="00BB1957">
        <w:rPr>
          <w:iCs/>
          <w:color w:val="000000" w:themeColor="text1"/>
          <w:sz w:val="22"/>
          <w:szCs w:val="22"/>
        </w:rPr>
        <w:t>at the subcommittee and TAC level</w:t>
      </w:r>
      <w:r w:rsidR="00FD014B">
        <w:rPr>
          <w:iCs/>
          <w:color w:val="000000" w:themeColor="text1"/>
          <w:sz w:val="22"/>
          <w:szCs w:val="22"/>
        </w:rPr>
        <w:t>s</w:t>
      </w:r>
      <w:r w:rsidR="00BB1957">
        <w:rPr>
          <w:iCs/>
          <w:color w:val="000000" w:themeColor="text1"/>
          <w:sz w:val="22"/>
          <w:szCs w:val="22"/>
        </w:rPr>
        <w:t xml:space="preserve">.  </w:t>
      </w:r>
      <w:r w:rsidR="00201CBB" w:rsidRPr="00201CBB">
        <w:rPr>
          <w:iCs/>
          <w:color w:val="000000" w:themeColor="text1"/>
          <w:sz w:val="22"/>
          <w:szCs w:val="22"/>
        </w:rPr>
        <w:t xml:space="preserve">In response to participant questions and concerns, </w:t>
      </w:r>
      <w:r w:rsidR="00460175">
        <w:rPr>
          <w:iCs/>
          <w:color w:val="000000" w:themeColor="text1"/>
          <w:sz w:val="22"/>
          <w:szCs w:val="22"/>
        </w:rPr>
        <w:t xml:space="preserve">Ms. </w:t>
      </w:r>
      <w:r w:rsidR="00201CBB" w:rsidRPr="00201CBB">
        <w:rPr>
          <w:iCs/>
          <w:color w:val="000000" w:themeColor="text1"/>
          <w:sz w:val="22"/>
          <w:szCs w:val="22"/>
        </w:rPr>
        <w:t>Boren reviewed the process</w:t>
      </w:r>
      <w:r w:rsidR="001861AA">
        <w:rPr>
          <w:iCs/>
          <w:color w:val="000000" w:themeColor="text1"/>
          <w:sz w:val="22"/>
          <w:szCs w:val="22"/>
        </w:rPr>
        <w:t xml:space="preserve"> to appeal certain TAC actions</w:t>
      </w:r>
      <w:r w:rsidR="00201CBB" w:rsidRPr="00201CBB">
        <w:rPr>
          <w:iCs/>
          <w:color w:val="000000" w:themeColor="text1"/>
          <w:sz w:val="22"/>
          <w:szCs w:val="22"/>
        </w:rPr>
        <w:t xml:space="preserve"> and noted the</w:t>
      </w:r>
      <w:r w:rsidR="001861AA">
        <w:rPr>
          <w:iCs/>
          <w:color w:val="000000" w:themeColor="text1"/>
          <w:sz w:val="22"/>
          <w:szCs w:val="22"/>
        </w:rPr>
        <w:t>re is also</w:t>
      </w:r>
      <w:r w:rsidR="00201CBB" w:rsidRPr="00201CBB">
        <w:rPr>
          <w:iCs/>
          <w:color w:val="000000" w:themeColor="text1"/>
          <w:sz w:val="22"/>
          <w:szCs w:val="22"/>
        </w:rPr>
        <w:t xml:space="preserve"> opportunity for stakeholders to provide comments</w:t>
      </w:r>
      <w:r w:rsidR="00282724">
        <w:rPr>
          <w:iCs/>
          <w:color w:val="000000" w:themeColor="text1"/>
          <w:sz w:val="22"/>
          <w:szCs w:val="22"/>
        </w:rPr>
        <w:t xml:space="preserve"> to the Board</w:t>
      </w:r>
      <w:r w:rsidR="00201CBB" w:rsidRPr="00201CBB">
        <w:rPr>
          <w:iCs/>
          <w:color w:val="000000" w:themeColor="text1"/>
          <w:sz w:val="22"/>
          <w:szCs w:val="22"/>
        </w:rPr>
        <w:t xml:space="preserve"> </w:t>
      </w:r>
      <w:r w:rsidR="00282724">
        <w:rPr>
          <w:iCs/>
          <w:color w:val="000000" w:themeColor="text1"/>
          <w:sz w:val="22"/>
          <w:szCs w:val="22"/>
        </w:rPr>
        <w:t>opposing</w:t>
      </w:r>
      <w:r w:rsidR="00282724" w:rsidRPr="00201CBB">
        <w:rPr>
          <w:iCs/>
          <w:color w:val="000000" w:themeColor="text1"/>
          <w:sz w:val="22"/>
          <w:szCs w:val="22"/>
        </w:rPr>
        <w:t xml:space="preserve"> </w:t>
      </w:r>
      <w:r w:rsidR="00282724">
        <w:rPr>
          <w:iCs/>
          <w:color w:val="000000" w:themeColor="text1"/>
          <w:sz w:val="22"/>
          <w:szCs w:val="22"/>
        </w:rPr>
        <w:t>a</w:t>
      </w:r>
      <w:r w:rsidR="00282724" w:rsidRPr="00201CBB">
        <w:rPr>
          <w:iCs/>
          <w:color w:val="000000" w:themeColor="text1"/>
          <w:sz w:val="22"/>
          <w:szCs w:val="22"/>
        </w:rPr>
        <w:t xml:space="preserve"> </w:t>
      </w:r>
      <w:r w:rsidR="00201CBB" w:rsidRPr="00201CBB">
        <w:rPr>
          <w:iCs/>
          <w:color w:val="000000" w:themeColor="text1"/>
          <w:sz w:val="22"/>
          <w:szCs w:val="22"/>
        </w:rPr>
        <w:t xml:space="preserve">TAC </w:t>
      </w:r>
      <w:r w:rsidR="00282724">
        <w:rPr>
          <w:iCs/>
          <w:color w:val="000000" w:themeColor="text1"/>
          <w:sz w:val="22"/>
          <w:szCs w:val="22"/>
        </w:rPr>
        <w:t>recommendation of approval</w:t>
      </w:r>
      <w:r w:rsidR="00201CBB">
        <w:rPr>
          <w:iCs/>
          <w:color w:val="000000" w:themeColor="text1"/>
          <w:sz w:val="22"/>
          <w:szCs w:val="22"/>
        </w:rPr>
        <w:t xml:space="preserve">. </w:t>
      </w:r>
    </w:p>
    <w:p w14:paraId="4FC05445" w14:textId="7743C7C6" w:rsidR="00E33082" w:rsidRDefault="00E33082" w:rsidP="002949EE">
      <w:pPr>
        <w:jc w:val="both"/>
        <w:rPr>
          <w:iCs/>
          <w:color w:val="000000" w:themeColor="text1"/>
          <w:sz w:val="22"/>
          <w:szCs w:val="22"/>
        </w:rPr>
      </w:pPr>
    </w:p>
    <w:p w14:paraId="39CDD2E4" w14:textId="08D14D28" w:rsidR="006D56E0" w:rsidRDefault="00FF5A91" w:rsidP="002949EE">
      <w:pPr>
        <w:jc w:val="both"/>
        <w:rPr>
          <w:iCs/>
          <w:color w:val="000000" w:themeColor="text1"/>
          <w:sz w:val="22"/>
          <w:szCs w:val="22"/>
        </w:rPr>
      </w:pPr>
      <w:r>
        <w:rPr>
          <w:iCs/>
          <w:color w:val="000000" w:themeColor="text1"/>
          <w:sz w:val="22"/>
          <w:szCs w:val="22"/>
        </w:rPr>
        <w:t>Some participants expressed concerns about unintended consequences of potential changes to the voting threshold</w:t>
      </w:r>
      <w:r w:rsidR="00201CBB">
        <w:rPr>
          <w:iCs/>
          <w:color w:val="000000" w:themeColor="text1"/>
          <w:sz w:val="22"/>
          <w:szCs w:val="22"/>
        </w:rPr>
        <w:t xml:space="preserve"> </w:t>
      </w:r>
      <w:r>
        <w:rPr>
          <w:iCs/>
          <w:color w:val="000000" w:themeColor="text1"/>
          <w:sz w:val="22"/>
          <w:szCs w:val="22"/>
        </w:rPr>
        <w:t xml:space="preserve">and required timelines between PRS and TAC, including not exploring alternate solutions and creating unnecessary delays in the process.  </w:t>
      </w:r>
      <w:r w:rsidR="00282724">
        <w:rPr>
          <w:iCs/>
          <w:color w:val="000000" w:themeColor="text1"/>
          <w:sz w:val="22"/>
          <w:szCs w:val="22"/>
        </w:rPr>
        <w:t xml:space="preserve">Some opposing participants highlighted the </w:t>
      </w:r>
      <w:r w:rsidR="003310B9">
        <w:rPr>
          <w:iCs/>
          <w:color w:val="000000" w:themeColor="text1"/>
          <w:sz w:val="22"/>
          <w:szCs w:val="22"/>
        </w:rPr>
        <w:t xml:space="preserve">informal </w:t>
      </w:r>
      <w:r w:rsidR="005B4EDE">
        <w:rPr>
          <w:iCs/>
          <w:color w:val="000000" w:themeColor="text1"/>
          <w:sz w:val="22"/>
          <w:szCs w:val="22"/>
        </w:rPr>
        <w:t xml:space="preserve">appeal process </w:t>
      </w:r>
      <w:r w:rsidR="00282724">
        <w:rPr>
          <w:iCs/>
          <w:color w:val="000000" w:themeColor="text1"/>
          <w:sz w:val="22"/>
          <w:szCs w:val="22"/>
        </w:rPr>
        <w:t>to the PUCT of a Board decision as a significant issue</w:t>
      </w:r>
      <w:bookmarkStart w:id="7" w:name="_Hlk180483435"/>
      <w:r w:rsidR="00201CBB">
        <w:rPr>
          <w:iCs/>
          <w:color w:val="000000" w:themeColor="text1"/>
          <w:sz w:val="22"/>
          <w:szCs w:val="22"/>
        </w:rPr>
        <w:t xml:space="preserve">.  </w:t>
      </w:r>
      <w:r w:rsidR="002C5351">
        <w:rPr>
          <w:iCs/>
          <w:color w:val="000000" w:themeColor="text1"/>
          <w:sz w:val="22"/>
          <w:szCs w:val="22"/>
        </w:rPr>
        <w:t xml:space="preserve">Barksdale English stated that the PUCT is </w:t>
      </w:r>
      <w:r w:rsidR="00277DA1">
        <w:rPr>
          <w:iCs/>
          <w:color w:val="000000" w:themeColor="text1"/>
          <w:sz w:val="22"/>
          <w:szCs w:val="22"/>
        </w:rPr>
        <w:lastRenderedPageBreak/>
        <w:t xml:space="preserve">aware of a need for a </w:t>
      </w:r>
      <w:r w:rsidR="002C5351">
        <w:rPr>
          <w:iCs/>
          <w:color w:val="000000" w:themeColor="text1"/>
          <w:sz w:val="22"/>
          <w:szCs w:val="22"/>
        </w:rPr>
        <w:t>formal appeal process</w:t>
      </w:r>
      <w:r w:rsidR="00E053BF">
        <w:rPr>
          <w:iCs/>
          <w:color w:val="000000" w:themeColor="text1"/>
          <w:sz w:val="22"/>
          <w:szCs w:val="22"/>
        </w:rPr>
        <w:t xml:space="preserve"> and anticipates taking up </w:t>
      </w:r>
      <w:r w:rsidR="001861AA">
        <w:rPr>
          <w:iCs/>
          <w:color w:val="000000" w:themeColor="text1"/>
          <w:sz w:val="22"/>
          <w:szCs w:val="22"/>
        </w:rPr>
        <w:t xml:space="preserve">that process </w:t>
      </w:r>
      <w:r w:rsidR="00E053BF">
        <w:rPr>
          <w:iCs/>
          <w:color w:val="000000" w:themeColor="text1"/>
          <w:sz w:val="22"/>
          <w:szCs w:val="22"/>
        </w:rPr>
        <w:t>in a future rulemaking</w:t>
      </w:r>
      <w:r w:rsidR="002C5351">
        <w:rPr>
          <w:iCs/>
          <w:color w:val="000000" w:themeColor="text1"/>
          <w:sz w:val="22"/>
          <w:szCs w:val="22"/>
        </w:rPr>
        <w:t xml:space="preserve">, and offered PUCT Staff improvements, including attending TAC meetings and communicating concerns on issues earlier in the stakeholder process.  </w:t>
      </w:r>
      <w:r w:rsidR="00832F3A">
        <w:rPr>
          <w:iCs/>
          <w:color w:val="000000" w:themeColor="text1"/>
          <w:sz w:val="22"/>
          <w:szCs w:val="22"/>
        </w:rPr>
        <w:t xml:space="preserve">Participants debated </w:t>
      </w:r>
      <w:r w:rsidR="00B8455A">
        <w:rPr>
          <w:iCs/>
          <w:color w:val="000000" w:themeColor="text1"/>
          <w:sz w:val="22"/>
          <w:szCs w:val="22"/>
        </w:rPr>
        <w:t xml:space="preserve">various </w:t>
      </w:r>
      <w:r w:rsidR="00832F3A">
        <w:rPr>
          <w:iCs/>
          <w:color w:val="000000" w:themeColor="text1"/>
          <w:sz w:val="22"/>
          <w:szCs w:val="22"/>
        </w:rPr>
        <w:t xml:space="preserve">potential process improvement solutions and roles of TAC members, </w:t>
      </w:r>
      <w:r w:rsidR="001861AA">
        <w:rPr>
          <w:iCs/>
          <w:color w:val="000000" w:themeColor="text1"/>
          <w:sz w:val="22"/>
          <w:szCs w:val="22"/>
        </w:rPr>
        <w:t xml:space="preserve">the </w:t>
      </w:r>
      <w:r w:rsidR="00832F3A">
        <w:rPr>
          <w:iCs/>
          <w:color w:val="000000" w:themeColor="text1"/>
          <w:sz w:val="22"/>
          <w:szCs w:val="22"/>
        </w:rPr>
        <w:t xml:space="preserve">Board, and PUCT Staff.  </w:t>
      </w:r>
      <w:bookmarkEnd w:id="7"/>
    </w:p>
    <w:p w14:paraId="4F511BA4" w14:textId="77777777" w:rsidR="00832F3A" w:rsidRDefault="00832F3A" w:rsidP="002949EE">
      <w:pPr>
        <w:jc w:val="both"/>
        <w:rPr>
          <w:iCs/>
          <w:color w:val="000000" w:themeColor="text1"/>
          <w:sz w:val="22"/>
          <w:szCs w:val="22"/>
        </w:rPr>
      </w:pPr>
    </w:p>
    <w:p w14:paraId="613303D0" w14:textId="425757C9" w:rsidR="00DD0236" w:rsidRDefault="00DD0236" w:rsidP="002949EE">
      <w:pPr>
        <w:jc w:val="both"/>
        <w:rPr>
          <w:i/>
          <w:color w:val="000000" w:themeColor="text1"/>
          <w:sz w:val="22"/>
          <w:szCs w:val="22"/>
        </w:rPr>
      </w:pPr>
      <w:r w:rsidRPr="00DD0236">
        <w:rPr>
          <w:i/>
          <w:color w:val="000000" w:themeColor="text1"/>
          <w:sz w:val="22"/>
          <w:szCs w:val="22"/>
        </w:rPr>
        <w:t>Comments to the Board on Revision Requests</w:t>
      </w:r>
    </w:p>
    <w:p w14:paraId="33708FB1" w14:textId="042369EC" w:rsidR="00D22CA3" w:rsidRDefault="00B8455A" w:rsidP="00D22CA3">
      <w:pPr>
        <w:jc w:val="both"/>
        <w:rPr>
          <w:iCs/>
          <w:color w:val="000000" w:themeColor="text1"/>
          <w:sz w:val="22"/>
          <w:szCs w:val="22"/>
        </w:rPr>
      </w:pPr>
      <w:r>
        <w:rPr>
          <w:iCs/>
          <w:color w:val="000000" w:themeColor="text1"/>
          <w:sz w:val="22"/>
          <w:szCs w:val="22"/>
        </w:rPr>
        <w:t xml:space="preserve">Keith Collins reminded participants of the discussion at the August 28, 2024 TAC meeting regarding non-unanimous </w:t>
      </w:r>
      <w:r w:rsidR="00DB6B3E">
        <w:rPr>
          <w:iCs/>
          <w:color w:val="000000" w:themeColor="text1"/>
          <w:sz w:val="22"/>
          <w:szCs w:val="22"/>
        </w:rPr>
        <w:t xml:space="preserve">Revision Requests </w:t>
      </w:r>
      <w:r w:rsidR="006C081B">
        <w:rPr>
          <w:iCs/>
          <w:color w:val="000000" w:themeColor="text1"/>
          <w:sz w:val="22"/>
          <w:szCs w:val="22"/>
        </w:rPr>
        <w:t>and that they are</w:t>
      </w:r>
      <w:r w:rsidR="003F3AA5">
        <w:rPr>
          <w:iCs/>
          <w:color w:val="000000" w:themeColor="text1"/>
          <w:sz w:val="22"/>
          <w:szCs w:val="22"/>
        </w:rPr>
        <w:t xml:space="preserve"> considered at the </w:t>
      </w:r>
      <w:r w:rsidR="003F3AA5" w:rsidRPr="003F3AA5">
        <w:rPr>
          <w:iCs/>
          <w:color w:val="000000" w:themeColor="text1"/>
          <w:sz w:val="22"/>
          <w:szCs w:val="22"/>
        </w:rPr>
        <w:t>Reliability and Markets Committee</w:t>
      </w:r>
      <w:r w:rsidR="003F3AA5">
        <w:rPr>
          <w:iCs/>
          <w:color w:val="000000" w:themeColor="text1"/>
          <w:sz w:val="22"/>
          <w:szCs w:val="22"/>
        </w:rPr>
        <w:t xml:space="preserve"> before advancing to the Board</w:t>
      </w:r>
      <w:r w:rsidR="006C081B">
        <w:rPr>
          <w:iCs/>
          <w:color w:val="000000" w:themeColor="text1"/>
          <w:sz w:val="22"/>
          <w:szCs w:val="22"/>
        </w:rPr>
        <w:t>.  Mr. Collins</w:t>
      </w:r>
      <w:r w:rsidR="003F3AA5">
        <w:rPr>
          <w:iCs/>
          <w:color w:val="000000" w:themeColor="text1"/>
          <w:sz w:val="22"/>
          <w:szCs w:val="22"/>
        </w:rPr>
        <w:t xml:space="preserve"> stated that that the Board may request ERCOT file comments</w:t>
      </w:r>
      <w:r w:rsidR="00865C82">
        <w:rPr>
          <w:iCs/>
          <w:color w:val="000000" w:themeColor="text1"/>
          <w:sz w:val="22"/>
          <w:szCs w:val="22"/>
        </w:rPr>
        <w:t xml:space="preserve"> on Revision Requests</w:t>
      </w:r>
      <w:r w:rsidR="003F3AA5">
        <w:rPr>
          <w:iCs/>
          <w:color w:val="000000" w:themeColor="text1"/>
          <w:sz w:val="22"/>
          <w:szCs w:val="22"/>
        </w:rPr>
        <w:t xml:space="preserve"> to provide additional </w:t>
      </w:r>
      <w:r w:rsidR="00D40B80">
        <w:rPr>
          <w:iCs/>
          <w:color w:val="000000" w:themeColor="text1"/>
          <w:sz w:val="22"/>
          <w:szCs w:val="22"/>
        </w:rPr>
        <w:t>information</w:t>
      </w:r>
      <w:r w:rsidR="003F3AA5">
        <w:rPr>
          <w:iCs/>
          <w:color w:val="000000" w:themeColor="text1"/>
          <w:sz w:val="22"/>
          <w:szCs w:val="22"/>
        </w:rPr>
        <w:t xml:space="preserve"> when necessary.  </w:t>
      </w:r>
      <w:r w:rsidR="00D22CA3">
        <w:rPr>
          <w:iCs/>
          <w:color w:val="000000" w:themeColor="text1"/>
          <w:sz w:val="22"/>
          <w:szCs w:val="22"/>
        </w:rPr>
        <w:t xml:space="preserve">In response to participant questions and concerns, Chad Seely stated </w:t>
      </w:r>
      <w:r w:rsidR="008D2955">
        <w:rPr>
          <w:iCs/>
          <w:color w:val="000000" w:themeColor="text1"/>
          <w:sz w:val="22"/>
          <w:szCs w:val="22"/>
        </w:rPr>
        <w:t xml:space="preserve">that if requested by the Board, </w:t>
      </w:r>
      <w:r w:rsidR="00D22CA3">
        <w:rPr>
          <w:iCs/>
          <w:color w:val="000000" w:themeColor="text1"/>
          <w:sz w:val="22"/>
          <w:szCs w:val="22"/>
        </w:rPr>
        <w:t xml:space="preserve">ERCOT Staff </w:t>
      </w:r>
      <w:r w:rsidR="002074C5">
        <w:rPr>
          <w:iCs/>
          <w:color w:val="000000" w:themeColor="text1"/>
          <w:sz w:val="22"/>
          <w:szCs w:val="22"/>
        </w:rPr>
        <w:t xml:space="preserve">will provide </w:t>
      </w:r>
      <w:r w:rsidR="00D22CA3">
        <w:rPr>
          <w:iCs/>
          <w:color w:val="000000" w:themeColor="text1"/>
          <w:sz w:val="22"/>
          <w:szCs w:val="22"/>
        </w:rPr>
        <w:t>supplement</w:t>
      </w:r>
      <w:r w:rsidR="002074C5">
        <w:rPr>
          <w:iCs/>
          <w:color w:val="000000" w:themeColor="text1"/>
          <w:sz w:val="22"/>
          <w:szCs w:val="22"/>
        </w:rPr>
        <w:t>al</w:t>
      </w:r>
      <w:r w:rsidR="00D22CA3">
        <w:rPr>
          <w:iCs/>
          <w:color w:val="000000" w:themeColor="text1"/>
          <w:sz w:val="22"/>
          <w:szCs w:val="22"/>
        </w:rPr>
        <w:t xml:space="preserve"> information </w:t>
      </w:r>
      <w:r w:rsidR="002C70C5">
        <w:rPr>
          <w:iCs/>
          <w:color w:val="000000" w:themeColor="text1"/>
          <w:sz w:val="22"/>
          <w:szCs w:val="22"/>
        </w:rPr>
        <w:t>so that the Board can make their recommendations to the PUCT</w:t>
      </w:r>
      <w:r w:rsidR="00EC23A3">
        <w:rPr>
          <w:iCs/>
          <w:color w:val="000000" w:themeColor="text1"/>
          <w:sz w:val="22"/>
          <w:szCs w:val="22"/>
        </w:rPr>
        <w:t xml:space="preserve">.  </w:t>
      </w:r>
      <w:r w:rsidR="00BD0CC7">
        <w:rPr>
          <w:iCs/>
          <w:color w:val="000000" w:themeColor="text1"/>
          <w:sz w:val="22"/>
          <w:szCs w:val="22"/>
        </w:rPr>
        <w:t>Ms. Smith noted that TAC leadership will summarize potential solutions and bring forward</w:t>
      </w:r>
      <w:r w:rsidR="001861AA">
        <w:rPr>
          <w:iCs/>
          <w:color w:val="000000" w:themeColor="text1"/>
          <w:sz w:val="22"/>
          <w:szCs w:val="22"/>
        </w:rPr>
        <w:t xml:space="preserve"> this topic</w:t>
      </w:r>
      <w:r w:rsidR="00BD0CC7">
        <w:rPr>
          <w:iCs/>
          <w:color w:val="000000" w:themeColor="text1"/>
          <w:sz w:val="22"/>
          <w:szCs w:val="22"/>
        </w:rPr>
        <w:t xml:space="preserve"> for further discussion at the October 30, 2024 TAC meeting.  </w:t>
      </w:r>
    </w:p>
    <w:p w14:paraId="7EA77CD7" w14:textId="77777777" w:rsidR="00D22CA3" w:rsidRDefault="00D22CA3" w:rsidP="00D22CA3">
      <w:pPr>
        <w:jc w:val="both"/>
        <w:rPr>
          <w:iCs/>
          <w:color w:val="000000" w:themeColor="text1"/>
          <w:sz w:val="22"/>
          <w:szCs w:val="22"/>
        </w:rPr>
      </w:pPr>
    </w:p>
    <w:p w14:paraId="06F67E81" w14:textId="77777777" w:rsidR="00F34A87" w:rsidRDefault="00F34A87" w:rsidP="002949EE">
      <w:pPr>
        <w:jc w:val="both"/>
        <w:rPr>
          <w:i/>
          <w:color w:val="000000" w:themeColor="text1"/>
          <w:sz w:val="22"/>
          <w:szCs w:val="22"/>
          <w:highlight w:val="lightGray"/>
        </w:rPr>
      </w:pPr>
    </w:p>
    <w:p w14:paraId="76478BA1" w14:textId="60571BD6" w:rsidR="00DD0236" w:rsidRPr="00DD0236" w:rsidRDefault="00DD0236" w:rsidP="002949EE">
      <w:pPr>
        <w:jc w:val="both"/>
        <w:rPr>
          <w:b/>
          <w:bCs/>
          <w:iCs/>
          <w:color w:val="000000" w:themeColor="text1"/>
          <w:sz w:val="22"/>
          <w:szCs w:val="22"/>
          <w:highlight w:val="lightGray"/>
        </w:rPr>
      </w:pPr>
      <w:r w:rsidRPr="005B1318">
        <w:rPr>
          <w:color w:val="000000" w:themeColor="text1"/>
          <w:sz w:val="22"/>
          <w:szCs w:val="22"/>
          <w:u w:val="single"/>
        </w:rPr>
        <w:t>Approval of TAC Meeting Minutes</w:t>
      </w:r>
      <w:r>
        <w:rPr>
          <w:color w:val="000000" w:themeColor="text1"/>
          <w:sz w:val="22"/>
          <w:szCs w:val="22"/>
          <w:u w:val="single"/>
        </w:rPr>
        <w:t xml:space="preserve"> (see Key Documents)</w:t>
      </w:r>
    </w:p>
    <w:p w14:paraId="4EA2D81B" w14:textId="22DF9443" w:rsidR="00BB03FC" w:rsidRPr="00DD0236" w:rsidRDefault="005B1318" w:rsidP="002949EE">
      <w:pPr>
        <w:jc w:val="both"/>
        <w:rPr>
          <w:i/>
          <w:color w:val="000000" w:themeColor="text1"/>
          <w:sz w:val="22"/>
          <w:szCs w:val="22"/>
        </w:rPr>
      </w:pPr>
      <w:r w:rsidRPr="00DD0236">
        <w:rPr>
          <w:i/>
          <w:color w:val="000000" w:themeColor="text1"/>
          <w:sz w:val="22"/>
          <w:szCs w:val="22"/>
        </w:rPr>
        <w:t>August 28, 2024</w:t>
      </w:r>
    </w:p>
    <w:p w14:paraId="36B6673B" w14:textId="05168D8F" w:rsidR="00B57581" w:rsidRPr="00D11914" w:rsidRDefault="000D00AA" w:rsidP="002949EE">
      <w:pPr>
        <w:jc w:val="both"/>
        <w:rPr>
          <w:color w:val="000000" w:themeColor="text1"/>
          <w:sz w:val="22"/>
          <w:szCs w:val="22"/>
        </w:rPr>
      </w:pPr>
      <w:bookmarkStart w:id="8" w:name="_Hlk169026585"/>
      <w:r>
        <w:rPr>
          <w:color w:val="000000" w:themeColor="text1"/>
          <w:sz w:val="22"/>
          <w:szCs w:val="22"/>
        </w:rPr>
        <w:t xml:space="preserve">Market Participants expressed support for the proposed clarifications Ned Bonskowski offered to the August 28, 2024 TAC Meeting minutes.  </w:t>
      </w:r>
      <w:bookmarkStart w:id="9" w:name="_Hlk180395300"/>
      <w:r w:rsidR="00D01FCE">
        <w:rPr>
          <w:color w:val="000000" w:themeColor="text1"/>
          <w:sz w:val="22"/>
          <w:szCs w:val="22"/>
        </w:rPr>
        <w:t xml:space="preserve">Collin Martin </w:t>
      </w:r>
      <w:r w:rsidR="000C160A" w:rsidRPr="00D11914">
        <w:rPr>
          <w:color w:val="000000" w:themeColor="text1"/>
          <w:sz w:val="22"/>
          <w:szCs w:val="22"/>
        </w:rPr>
        <w:t>noted th</w:t>
      </w:r>
      <w:r w:rsidR="00FF1ECF" w:rsidRPr="00D11914">
        <w:rPr>
          <w:color w:val="000000" w:themeColor="text1"/>
          <w:sz w:val="22"/>
          <w:szCs w:val="22"/>
        </w:rPr>
        <w:t xml:space="preserve">is item </w:t>
      </w:r>
      <w:r w:rsidR="00BB03FC" w:rsidRPr="00D11914">
        <w:rPr>
          <w:color w:val="000000" w:themeColor="text1"/>
          <w:sz w:val="22"/>
          <w:szCs w:val="22"/>
        </w:rPr>
        <w:t>c</w:t>
      </w:r>
      <w:r w:rsidR="000C160A" w:rsidRPr="00D11914">
        <w:rPr>
          <w:color w:val="000000" w:themeColor="text1"/>
          <w:sz w:val="22"/>
          <w:szCs w:val="22"/>
        </w:rPr>
        <w:t xml:space="preserve">ould be </w:t>
      </w:r>
      <w:bookmarkEnd w:id="4"/>
      <w:bookmarkEnd w:id="5"/>
      <w:r w:rsidR="00EC4F3D" w:rsidRPr="00D11914">
        <w:rPr>
          <w:color w:val="000000" w:themeColor="text1"/>
          <w:sz w:val="22"/>
          <w:szCs w:val="22"/>
        </w:rPr>
        <w:t>considered</w:t>
      </w:r>
      <w:r w:rsidR="005323CF" w:rsidRPr="00D11914">
        <w:rPr>
          <w:color w:val="000000" w:themeColor="text1"/>
          <w:sz w:val="22"/>
          <w:szCs w:val="22"/>
        </w:rPr>
        <w:t xml:space="preserve"> </w:t>
      </w:r>
      <w:r w:rsidR="00EC4F3D" w:rsidRPr="00D11914">
        <w:rPr>
          <w:color w:val="000000" w:themeColor="text1"/>
          <w:sz w:val="22"/>
          <w:szCs w:val="22"/>
        </w:rPr>
        <w:t>in</w:t>
      </w:r>
      <w:r w:rsidR="000D2970" w:rsidRPr="00D11914">
        <w:rPr>
          <w:color w:val="000000" w:themeColor="text1"/>
          <w:sz w:val="22"/>
          <w:szCs w:val="22"/>
        </w:rPr>
        <w:t xml:space="preserve"> the </w:t>
      </w:r>
      <w:hyperlink w:anchor="Combined_Ballot" w:tooltip="Combined Ballot" w:history="1">
        <w:r w:rsidR="000D2970" w:rsidRPr="00D11914">
          <w:rPr>
            <w:rStyle w:val="Hyperlink"/>
            <w:sz w:val="22"/>
            <w:szCs w:val="22"/>
          </w:rPr>
          <w:t>Combined Ballot</w:t>
        </w:r>
      </w:hyperlink>
      <w:r w:rsidR="000D2970" w:rsidRPr="00D11914">
        <w:rPr>
          <w:color w:val="000000" w:themeColor="text1"/>
          <w:sz w:val="22"/>
          <w:szCs w:val="22"/>
        </w:rPr>
        <w:t>.</w:t>
      </w:r>
      <w:r w:rsidR="00EC4F3D" w:rsidRPr="00D11914">
        <w:rPr>
          <w:color w:val="000000" w:themeColor="text1"/>
          <w:sz w:val="22"/>
          <w:szCs w:val="22"/>
        </w:rPr>
        <w:t xml:space="preserve"> </w:t>
      </w:r>
      <w:bookmarkStart w:id="10" w:name="_Hlk156394078"/>
      <w:r w:rsidR="00EC4F3D" w:rsidRPr="00D11914">
        <w:rPr>
          <w:sz w:val="22"/>
          <w:szCs w:val="22"/>
        </w:rPr>
        <w:t xml:space="preserve"> </w:t>
      </w:r>
      <w:bookmarkEnd w:id="10"/>
    </w:p>
    <w:bookmarkEnd w:id="6"/>
    <w:bookmarkEnd w:id="8"/>
    <w:bookmarkEnd w:id="9"/>
    <w:p w14:paraId="408A031E" w14:textId="77777777" w:rsidR="002F71E5" w:rsidRPr="005B1318" w:rsidRDefault="002F71E5" w:rsidP="002949EE">
      <w:pPr>
        <w:jc w:val="both"/>
        <w:rPr>
          <w:color w:val="000000" w:themeColor="text1"/>
          <w:sz w:val="22"/>
          <w:szCs w:val="22"/>
          <w:highlight w:val="lightGray"/>
          <w:u w:val="single"/>
        </w:rPr>
      </w:pPr>
    </w:p>
    <w:p w14:paraId="22B235E3" w14:textId="77777777" w:rsidR="002460B6" w:rsidRPr="005B1318" w:rsidRDefault="002460B6" w:rsidP="002949EE">
      <w:pPr>
        <w:jc w:val="both"/>
        <w:rPr>
          <w:color w:val="000000" w:themeColor="text1"/>
          <w:sz w:val="22"/>
          <w:szCs w:val="22"/>
          <w:highlight w:val="lightGray"/>
          <w:u w:val="single"/>
        </w:rPr>
      </w:pPr>
    </w:p>
    <w:p w14:paraId="5AC4A3B8" w14:textId="70B08FD0" w:rsidR="002655E6" w:rsidRPr="00DD0236" w:rsidRDefault="00B57581" w:rsidP="002949EE">
      <w:pPr>
        <w:jc w:val="both"/>
        <w:rPr>
          <w:color w:val="000000" w:themeColor="text1"/>
          <w:sz w:val="22"/>
          <w:szCs w:val="22"/>
          <w:u w:val="single"/>
        </w:rPr>
      </w:pPr>
      <w:r w:rsidRPr="00DD0236">
        <w:rPr>
          <w:color w:val="000000" w:themeColor="text1"/>
          <w:sz w:val="22"/>
          <w:szCs w:val="22"/>
          <w:u w:val="single"/>
        </w:rPr>
        <w:t>Meeting Updates</w:t>
      </w:r>
      <w:r w:rsidR="00CF48AD" w:rsidRPr="00DD0236">
        <w:rPr>
          <w:color w:val="000000" w:themeColor="text1"/>
          <w:sz w:val="22"/>
          <w:szCs w:val="22"/>
          <w:u w:val="single"/>
        </w:rPr>
        <w:t xml:space="preserve">  </w:t>
      </w:r>
    </w:p>
    <w:p w14:paraId="686E20DE" w14:textId="4C6DAF66" w:rsidR="004D1259" w:rsidRDefault="001A6295" w:rsidP="002949EE">
      <w:pPr>
        <w:jc w:val="both"/>
        <w:rPr>
          <w:i/>
          <w:iCs/>
          <w:color w:val="000000" w:themeColor="text1"/>
          <w:sz w:val="22"/>
          <w:szCs w:val="22"/>
        </w:rPr>
      </w:pPr>
      <w:r w:rsidRPr="00DD0236">
        <w:rPr>
          <w:i/>
          <w:iCs/>
          <w:color w:val="000000" w:themeColor="text1"/>
          <w:sz w:val="22"/>
          <w:szCs w:val="22"/>
        </w:rPr>
        <w:t xml:space="preserve">August </w:t>
      </w:r>
      <w:r w:rsidR="00DD0236" w:rsidRPr="00DD0236">
        <w:rPr>
          <w:i/>
          <w:iCs/>
          <w:color w:val="000000" w:themeColor="text1"/>
          <w:sz w:val="22"/>
          <w:szCs w:val="22"/>
        </w:rPr>
        <w:t xml:space="preserve">and September 2024 </w:t>
      </w:r>
      <w:r w:rsidR="00511F66" w:rsidRPr="00DD0236">
        <w:rPr>
          <w:i/>
          <w:iCs/>
          <w:color w:val="000000" w:themeColor="text1"/>
          <w:sz w:val="22"/>
          <w:szCs w:val="22"/>
        </w:rPr>
        <w:t>PUCT</w:t>
      </w:r>
      <w:r w:rsidRPr="00DD0236">
        <w:rPr>
          <w:i/>
          <w:iCs/>
          <w:color w:val="000000" w:themeColor="text1"/>
          <w:sz w:val="22"/>
          <w:szCs w:val="22"/>
        </w:rPr>
        <w:t xml:space="preserve"> </w:t>
      </w:r>
      <w:r w:rsidR="00511F66" w:rsidRPr="00DD0236">
        <w:rPr>
          <w:i/>
          <w:iCs/>
          <w:color w:val="000000" w:themeColor="text1"/>
          <w:sz w:val="22"/>
          <w:szCs w:val="22"/>
        </w:rPr>
        <w:t>Meeting</w:t>
      </w:r>
      <w:r w:rsidRPr="00DD0236">
        <w:rPr>
          <w:i/>
          <w:iCs/>
          <w:color w:val="000000" w:themeColor="text1"/>
          <w:sz w:val="22"/>
          <w:szCs w:val="22"/>
        </w:rPr>
        <w:t>s</w:t>
      </w:r>
    </w:p>
    <w:p w14:paraId="59B0E047" w14:textId="38FA1806" w:rsidR="00385268" w:rsidRPr="00385268" w:rsidRDefault="00511F66" w:rsidP="006D12DA">
      <w:pPr>
        <w:jc w:val="both"/>
        <w:rPr>
          <w:color w:val="000000" w:themeColor="text1"/>
          <w:sz w:val="22"/>
          <w:szCs w:val="22"/>
        </w:rPr>
      </w:pPr>
      <w:r w:rsidRPr="00385268">
        <w:rPr>
          <w:color w:val="000000" w:themeColor="text1"/>
          <w:sz w:val="22"/>
          <w:szCs w:val="22"/>
        </w:rPr>
        <w:t>M</w:t>
      </w:r>
      <w:r w:rsidR="00385268" w:rsidRPr="00385268">
        <w:rPr>
          <w:color w:val="000000" w:themeColor="text1"/>
          <w:sz w:val="22"/>
          <w:szCs w:val="22"/>
        </w:rPr>
        <w:t xml:space="preserve">r. Martin </w:t>
      </w:r>
      <w:r w:rsidRPr="00385268">
        <w:rPr>
          <w:color w:val="000000" w:themeColor="text1"/>
          <w:sz w:val="22"/>
          <w:szCs w:val="22"/>
        </w:rPr>
        <w:t xml:space="preserve">reviewed the disposition of items considered at the </w:t>
      </w:r>
      <w:r w:rsidR="00A00282" w:rsidRPr="00385268">
        <w:rPr>
          <w:color w:val="000000" w:themeColor="text1"/>
          <w:sz w:val="22"/>
          <w:szCs w:val="22"/>
        </w:rPr>
        <w:t xml:space="preserve">August </w:t>
      </w:r>
      <w:r w:rsidR="00385268" w:rsidRPr="00385268">
        <w:rPr>
          <w:color w:val="000000" w:themeColor="text1"/>
          <w:sz w:val="22"/>
          <w:szCs w:val="22"/>
        </w:rPr>
        <w:t xml:space="preserve">29 and September 12, 2024 </w:t>
      </w:r>
      <w:r w:rsidRPr="00385268">
        <w:rPr>
          <w:color w:val="000000" w:themeColor="text1"/>
          <w:sz w:val="22"/>
          <w:szCs w:val="22"/>
        </w:rPr>
        <w:t xml:space="preserve">PUCT </w:t>
      </w:r>
      <w:r w:rsidR="00D00F62">
        <w:rPr>
          <w:color w:val="000000" w:themeColor="text1"/>
          <w:sz w:val="22"/>
          <w:szCs w:val="22"/>
        </w:rPr>
        <w:t xml:space="preserve">Open </w:t>
      </w:r>
      <w:r w:rsidRPr="00385268">
        <w:rPr>
          <w:color w:val="000000" w:themeColor="text1"/>
          <w:sz w:val="22"/>
          <w:szCs w:val="22"/>
        </w:rPr>
        <w:t>meeting</w:t>
      </w:r>
      <w:r w:rsidR="00385268" w:rsidRPr="00385268">
        <w:rPr>
          <w:color w:val="000000" w:themeColor="text1"/>
          <w:sz w:val="22"/>
          <w:szCs w:val="22"/>
        </w:rPr>
        <w:t>s.</w:t>
      </w:r>
    </w:p>
    <w:p w14:paraId="1407B8A9" w14:textId="77777777" w:rsidR="00385268" w:rsidRDefault="00385268" w:rsidP="006D12DA">
      <w:pPr>
        <w:jc w:val="both"/>
        <w:rPr>
          <w:color w:val="000000" w:themeColor="text1"/>
          <w:sz w:val="22"/>
          <w:szCs w:val="22"/>
          <w:highlight w:val="lightGray"/>
        </w:rPr>
      </w:pPr>
    </w:p>
    <w:p w14:paraId="082ED163" w14:textId="433D7117" w:rsidR="001A6295" w:rsidRPr="005B1318" w:rsidRDefault="00A00282" w:rsidP="003310B9">
      <w:pPr>
        <w:jc w:val="both"/>
        <w:rPr>
          <w:color w:val="000000" w:themeColor="text1"/>
          <w:sz w:val="22"/>
          <w:szCs w:val="22"/>
          <w:highlight w:val="lightGray"/>
          <w:u w:val="single"/>
        </w:rPr>
      </w:pPr>
      <w:r w:rsidRPr="005B1318">
        <w:rPr>
          <w:color w:val="000000" w:themeColor="text1"/>
          <w:sz w:val="22"/>
          <w:szCs w:val="22"/>
          <w:highlight w:val="lightGray"/>
        </w:rPr>
        <w:t xml:space="preserve"> </w:t>
      </w:r>
    </w:p>
    <w:p w14:paraId="4DC92E72" w14:textId="1BFAEC4A" w:rsidR="0091360C" w:rsidRPr="00DD0236" w:rsidRDefault="0091360C" w:rsidP="00BF19DC">
      <w:pPr>
        <w:jc w:val="both"/>
        <w:rPr>
          <w:color w:val="000000" w:themeColor="text1"/>
          <w:sz w:val="22"/>
          <w:szCs w:val="22"/>
          <w:u w:val="single"/>
        </w:rPr>
      </w:pPr>
      <w:r w:rsidRPr="00DD0236">
        <w:rPr>
          <w:color w:val="000000" w:themeColor="text1"/>
          <w:sz w:val="22"/>
          <w:szCs w:val="22"/>
          <w:u w:val="single"/>
        </w:rPr>
        <w:t>Review of Revision Request Summary/ERCOT Market Impact Statement/Opinions (See Key Documents)</w:t>
      </w:r>
    </w:p>
    <w:p w14:paraId="767E6A98" w14:textId="2843784C" w:rsidR="00E01A44" w:rsidRPr="005D7D8B" w:rsidRDefault="003310B9" w:rsidP="00BF19DC">
      <w:pPr>
        <w:jc w:val="both"/>
        <w:rPr>
          <w:sz w:val="22"/>
          <w:szCs w:val="22"/>
        </w:rPr>
      </w:pPr>
      <w:r>
        <w:rPr>
          <w:color w:val="000000" w:themeColor="text1"/>
          <w:sz w:val="22"/>
          <w:szCs w:val="22"/>
        </w:rPr>
        <w:t xml:space="preserve">Ms. </w:t>
      </w:r>
      <w:r w:rsidR="00150EBF" w:rsidRPr="005D7D8B">
        <w:rPr>
          <w:color w:val="000000" w:themeColor="text1"/>
          <w:sz w:val="22"/>
          <w:szCs w:val="22"/>
        </w:rPr>
        <w:t>Boren presented</w:t>
      </w:r>
      <w:r w:rsidR="00CF5ACD" w:rsidRPr="005D7D8B">
        <w:rPr>
          <w:color w:val="000000" w:themeColor="text1"/>
          <w:sz w:val="22"/>
          <w:szCs w:val="22"/>
        </w:rPr>
        <w:t xml:space="preserve"> a Revision Request Summary</w:t>
      </w:r>
      <w:r w:rsidR="004770C9" w:rsidRPr="005D7D8B">
        <w:rPr>
          <w:color w:val="000000" w:themeColor="text1"/>
          <w:sz w:val="22"/>
          <w:szCs w:val="22"/>
        </w:rPr>
        <w:t>,</w:t>
      </w:r>
      <w:r w:rsidR="00CF5ACD" w:rsidRPr="005D7D8B">
        <w:rPr>
          <w:color w:val="000000" w:themeColor="text1"/>
          <w:sz w:val="22"/>
          <w:szCs w:val="22"/>
        </w:rPr>
        <w:t xml:space="preserve"> including</w:t>
      </w:r>
      <w:r w:rsidR="00150EBF" w:rsidRPr="005D7D8B">
        <w:rPr>
          <w:color w:val="000000" w:themeColor="text1"/>
          <w:sz w:val="22"/>
          <w:szCs w:val="22"/>
        </w:rPr>
        <w:t xml:space="preserve"> the </w:t>
      </w:r>
      <w:r w:rsidR="00C8649F" w:rsidRPr="005D7D8B">
        <w:rPr>
          <w:color w:val="000000" w:themeColor="text1"/>
          <w:sz w:val="22"/>
          <w:szCs w:val="22"/>
        </w:rPr>
        <w:t>ERCOT Market Impact Statements</w:t>
      </w:r>
      <w:r w:rsidR="00CF5ACD" w:rsidRPr="005D7D8B">
        <w:rPr>
          <w:color w:val="000000" w:themeColor="text1"/>
          <w:sz w:val="22"/>
          <w:szCs w:val="22"/>
        </w:rPr>
        <w:t xml:space="preserve">, </w:t>
      </w:r>
      <w:r w:rsidR="00C8649F" w:rsidRPr="005D7D8B">
        <w:rPr>
          <w:color w:val="000000" w:themeColor="text1"/>
          <w:sz w:val="22"/>
          <w:szCs w:val="22"/>
        </w:rPr>
        <w:t xml:space="preserve">ERCOT </w:t>
      </w:r>
      <w:r w:rsidR="001D3A2E" w:rsidRPr="005D7D8B">
        <w:rPr>
          <w:color w:val="000000" w:themeColor="text1"/>
          <w:sz w:val="22"/>
          <w:szCs w:val="22"/>
        </w:rPr>
        <w:t>O</w:t>
      </w:r>
      <w:r w:rsidR="00C8649F" w:rsidRPr="005D7D8B">
        <w:rPr>
          <w:color w:val="000000" w:themeColor="text1"/>
          <w:sz w:val="22"/>
          <w:szCs w:val="22"/>
        </w:rPr>
        <w:t>pinions</w:t>
      </w:r>
      <w:r w:rsidR="00CF5ACD" w:rsidRPr="005D7D8B">
        <w:rPr>
          <w:color w:val="000000" w:themeColor="text1"/>
          <w:sz w:val="22"/>
          <w:szCs w:val="22"/>
        </w:rPr>
        <w:t xml:space="preserve">, Credit Finance Subgroup (CFSG) Review, budgetary </w:t>
      </w:r>
      <w:r w:rsidR="00132156" w:rsidRPr="005D7D8B">
        <w:rPr>
          <w:color w:val="000000" w:themeColor="text1"/>
          <w:sz w:val="22"/>
          <w:szCs w:val="22"/>
        </w:rPr>
        <w:t>impacts,</w:t>
      </w:r>
      <w:r w:rsidR="00CF5ACD" w:rsidRPr="005D7D8B">
        <w:rPr>
          <w:color w:val="000000" w:themeColor="text1"/>
          <w:sz w:val="22"/>
          <w:szCs w:val="22"/>
        </w:rPr>
        <w:t xml:space="preserve"> and reasons for revision</w:t>
      </w:r>
      <w:r w:rsidR="004770C9" w:rsidRPr="005D7D8B">
        <w:rPr>
          <w:color w:val="000000" w:themeColor="text1"/>
          <w:sz w:val="22"/>
          <w:szCs w:val="22"/>
        </w:rPr>
        <w:t>s</w:t>
      </w:r>
      <w:r w:rsidR="00C8649F" w:rsidRPr="005D7D8B">
        <w:rPr>
          <w:color w:val="000000" w:themeColor="text1"/>
          <w:sz w:val="22"/>
          <w:szCs w:val="22"/>
        </w:rPr>
        <w:t xml:space="preserve"> for Revision Requests to be considered by TAC</w:t>
      </w:r>
      <w:r w:rsidR="004E5A49" w:rsidRPr="005D7D8B">
        <w:rPr>
          <w:color w:val="000000" w:themeColor="text1"/>
          <w:sz w:val="22"/>
          <w:szCs w:val="22"/>
        </w:rPr>
        <w:t>.</w:t>
      </w:r>
      <w:r w:rsidR="00CF5ACD" w:rsidRPr="005D7D8B">
        <w:rPr>
          <w:color w:val="000000" w:themeColor="text1"/>
          <w:sz w:val="22"/>
          <w:szCs w:val="22"/>
        </w:rPr>
        <w:t xml:space="preserve">  </w:t>
      </w:r>
      <w:r w:rsidR="00B15B6D" w:rsidRPr="005D7D8B">
        <w:rPr>
          <w:color w:val="000000" w:themeColor="text1"/>
          <w:sz w:val="22"/>
          <w:szCs w:val="22"/>
        </w:rPr>
        <w:t>Ms. Boren noted the I</w:t>
      </w:r>
      <w:r w:rsidR="00DB580F" w:rsidRPr="005D7D8B">
        <w:rPr>
          <w:color w:val="000000" w:themeColor="text1"/>
          <w:sz w:val="22"/>
          <w:szCs w:val="22"/>
        </w:rPr>
        <w:t>ndependent Market Monitor (I</w:t>
      </w:r>
      <w:r w:rsidR="00B15B6D" w:rsidRPr="005D7D8B">
        <w:rPr>
          <w:color w:val="000000" w:themeColor="text1"/>
          <w:sz w:val="22"/>
          <w:szCs w:val="22"/>
        </w:rPr>
        <w:t>MM</w:t>
      </w:r>
      <w:r w:rsidR="00DB580F" w:rsidRPr="005D7D8B">
        <w:rPr>
          <w:color w:val="000000" w:themeColor="text1"/>
          <w:sz w:val="22"/>
          <w:szCs w:val="22"/>
        </w:rPr>
        <w:t>)</w:t>
      </w:r>
      <w:r w:rsidR="00B15B6D" w:rsidRPr="005D7D8B">
        <w:rPr>
          <w:color w:val="000000" w:themeColor="text1"/>
          <w:sz w:val="22"/>
          <w:szCs w:val="22"/>
        </w:rPr>
        <w:t xml:space="preserve"> opinions for Revision Requests to be considered by TAC.</w:t>
      </w:r>
      <w:r w:rsidR="00E16B31" w:rsidRPr="005D7D8B">
        <w:rPr>
          <w:color w:val="000000" w:themeColor="text1"/>
          <w:sz w:val="22"/>
          <w:szCs w:val="22"/>
        </w:rPr>
        <w:t xml:space="preserve">  </w:t>
      </w:r>
    </w:p>
    <w:p w14:paraId="18365C91" w14:textId="77777777" w:rsidR="00E01A44" w:rsidRPr="005D7D8B" w:rsidRDefault="00E01A44" w:rsidP="00BF19DC">
      <w:pPr>
        <w:jc w:val="both"/>
        <w:rPr>
          <w:sz w:val="22"/>
          <w:szCs w:val="22"/>
        </w:rPr>
      </w:pPr>
    </w:p>
    <w:p w14:paraId="1A7874C3" w14:textId="77777777" w:rsidR="00E16B31" w:rsidRPr="005B1318" w:rsidRDefault="00E16B31" w:rsidP="00BF19DC">
      <w:pPr>
        <w:jc w:val="both"/>
        <w:rPr>
          <w:sz w:val="22"/>
          <w:szCs w:val="22"/>
          <w:highlight w:val="lightGray"/>
        </w:rPr>
      </w:pPr>
    </w:p>
    <w:p w14:paraId="401B71EF" w14:textId="291AB655" w:rsidR="00451D3E" w:rsidRPr="00DD0236" w:rsidRDefault="00506B9D" w:rsidP="00BF19DC">
      <w:pPr>
        <w:jc w:val="both"/>
        <w:rPr>
          <w:color w:val="000000" w:themeColor="text1"/>
          <w:sz w:val="22"/>
          <w:szCs w:val="22"/>
          <w:u w:val="single"/>
        </w:rPr>
      </w:pPr>
      <w:r w:rsidRPr="00DD0236">
        <w:rPr>
          <w:color w:val="000000" w:themeColor="text1"/>
          <w:sz w:val="22"/>
          <w:szCs w:val="22"/>
          <w:u w:val="single"/>
        </w:rPr>
        <w:t>PRS</w:t>
      </w:r>
      <w:r w:rsidR="00451D3E" w:rsidRPr="00DD0236">
        <w:rPr>
          <w:color w:val="000000" w:themeColor="text1"/>
          <w:sz w:val="22"/>
          <w:szCs w:val="22"/>
          <w:u w:val="single"/>
        </w:rPr>
        <w:t xml:space="preserve"> Report (see Key Documents)</w:t>
      </w:r>
    </w:p>
    <w:p w14:paraId="692A9148" w14:textId="2CE98E3B" w:rsidR="0016400A" w:rsidRDefault="00F25651" w:rsidP="00BF19DC">
      <w:pPr>
        <w:jc w:val="both"/>
        <w:rPr>
          <w:color w:val="000000" w:themeColor="text1"/>
          <w:sz w:val="22"/>
          <w:szCs w:val="22"/>
        </w:rPr>
      </w:pPr>
      <w:r w:rsidRPr="00F365D1">
        <w:rPr>
          <w:color w:val="000000" w:themeColor="text1"/>
          <w:sz w:val="22"/>
          <w:szCs w:val="22"/>
        </w:rPr>
        <w:t xml:space="preserve">Diana </w:t>
      </w:r>
      <w:r w:rsidR="00D77E84" w:rsidRPr="00F365D1">
        <w:rPr>
          <w:color w:val="000000" w:themeColor="text1"/>
          <w:sz w:val="22"/>
          <w:szCs w:val="22"/>
        </w:rPr>
        <w:t xml:space="preserve">Coleman reviewed PRS activities and presented </w:t>
      </w:r>
      <w:r w:rsidR="00506B9D" w:rsidRPr="00F365D1">
        <w:rPr>
          <w:color w:val="000000" w:themeColor="text1"/>
          <w:sz w:val="22"/>
          <w:szCs w:val="22"/>
        </w:rPr>
        <w:t xml:space="preserve">Revision Requests </w:t>
      </w:r>
      <w:r w:rsidR="00D77E84" w:rsidRPr="00F365D1">
        <w:rPr>
          <w:color w:val="000000" w:themeColor="text1"/>
          <w:sz w:val="22"/>
          <w:szCs w:val="22"/>
        </w:rPr>
        <w:t>for TAC consideration.</w:t>
      </w:r>
      <w:r w:rsidR="00BB4189">
        <w:rPr>
          <w:color w:val="000000" w:themeColor="text1"/>
          <w:sz w:val="22"/>
          <w:szCs w:val="22"/>
        </w:rPr>
        <w:t xml:space="preserve">  In response to </w:t>
      </w:r>
      <w:r w:rsidR="007C1FE1" w:rsidRPr="007C1FE1">
        <w:rPr>
          <w:color w:val="000000" w:themeColor="text1"/>
          <w:sz w:val="22"/>
          <w:szCs w:val="22"/>
        </w:rPr>
        <w:t xml:space="preserve">Mr. English's </w:t>
      </w:r>
      <w:r w:rsidR="00BB4189">
        <w:rPr>
          <w:color w:val="000000" w:themeColor="text1"/>
          <w:sz w:val="22"/>
          <w:szCs w:val="22"/>
        </w:rPr>
        <w:t xml:space="preserve">question regarding </w:t>
      </w:r>
      <w:r w:rsidR="0057353B">
        <w:rPr>
          <w:color w:val="000000" w:themeColor="text1"/>
          <w:sz w:val="22"/>
          <w:szCs w:val="22"/>
        </w:rPr>
        <w:t xml:space="preserve">the status of </w:t>
      </w:r>
      <w:r w:rsidR="00BB4189">
        <w:rPr>
          <w:color w:val="000000" w:themeColor="text1"/>
          <w:sz w:val="22"/>
          <w:szCs w:val="22"/>
        </w:rPr>
        <w:t>N</w:t>
      </w:r>
      <w:r w:rsidR="00C017EC">
        <w:rPr>
          <w:color w:val="000000" w:themeColor="text1"/>
          <w:sz w:val="22"/>
          <w:szCs w:val="22"/>
        </w:rPr>
        <w:t>odal Protocol Revision Request (N</w:t>
      </w:r>
      <w:r w:rsidR="00BB4189">
        <w:rPr>
          <w:color w:val="000000" w:themeColor="text1"/>
          <w:sz w:val="22"/>
          <w:szCs w:val="22"/>
        </w:rPr>
        <w:t>PRR</w:t>
      </w:r>
      <w:r w:rsidR="00C017EC">
        <w:rPr>
          <w:color w:val="000000" w:themeColor="text1"/>
          <w:sz w:val="22"/>
          <w:szCs w:val="22"/>
        </w:rPr>
        <w:t xml:space="preserve">) </w:t>
      </w:r>
      <w:r w:rsidR="00BB4189">
        <w:rPr>
          <w:color w:val="000000" w:themeColor="text1"/>
          <w:sz w:val="22"/>
          <w:szCs w:val="22"/>
        </w:rPr>
        <w:t xml:space="preserve">1247, </w:t>
      </w:r>
      <w:r w:rsidR="0057353B" w:rsidRPr="0057353B">
        <w:rPr>
          <w:color w:val="000000" w:themeColor="text1"/>
          <w:sz w:val="22"/>
          <w:szCs w:val="22"/>
        </w:rPr>
        <w:t>Incorporation of Congestion Cost Savings Test in Economic Evaluation of Transmission Projects</w:t>
      </w:r>
      <w:r w:rsidR="0057353B">
        <w:rPr>
          <w:color w:val="000000" w:themeColor="text1"/>
          <w:sz w:val="22"/>
          <w:szCs w:val="22"/>
        </w:rPr>
        <w:t>, Ms. Coleman stated that it remains tabled at PRS, highlighted ongoing NPRR1247 discussion at the Planning Working Group (PLWG), and noted the concerns expressed by stakeholders with regard for the request for Urgent status and the need to review the ERCOT white</w:t>
      </w:r>
      <w:r w:rsidR="00834D64">
        <w:rPr>
          <w:color w:val="000000" w:themeColor="text1"/>
          <w:sz w:val="22"/>
          <w:szCs w:val="22"/>
        </w:rPr>
        <w:t xml:space="preserve"> </w:t>
      </w:r>
      <w:r w:rsidR="0057353B">
        <w:rPr>
          <w:color w:val="000000" w:themeColor="text1"/>
          <w:sz w:val="22"/>
          <w:szCs w:val="22"/>
        </w:rPr>
        <w:t>paper</w:t>
      </w:r>
      <w:r w:rsidR="00D8206C">
        <w:rPr>
          <w:color w:val="000000" w:themeColor="text1"/>
          <w:sz w:val="22"/>
          <w:szCs w:val="22"/>
        </w:rPr>
        <w:t xml:space="preserve">, </w:t>
      </w:r>
      <w:r w:rsidR="00D8206C" w:rsidRPr="00D8206C">
        <w:rPr>
          <w:color w:val="000000" w:themeColor="text1"/>
          <w:sz w:val="22"/>
          <w:szCs w:val="22"/>
        </w:rPr>
        <w:t>Congestion Cost Savings Test Evaluation Guideline</w:t>
      </w:r>
      <w:r w:rsidR="00D8206C">
        <w:rPr>
          <w:color w:val="000000" w:themeColor="text1"/>
          <w:sz w:val="22"/>
          <w:szCs w:val="22"/>
        </w:rPr>
        <w:t xml:space="preserve">, before </w:t>
      </w:r>
      <w:r w:rsidR="0075227B">
        <w:rPr>
          <w:color w:val="000000" w:themeColor="text1"/>
          <w:sz w:val="22"/>
          <w:szCs w:val="22"/>
        </w:rPr>
        <w:t xml:space="preserve">PRS consideration.  </w:t>
      </w:r>
      <w:r w:rsidR="0016400A">
        <w:rPr>
          <w:color w:val="000000" w:themeColor="text1"/>
          <w:sz w:val="22"/>
          <w:szCs w:val="22"/>
        </w:rPr>
        <w:t>John Russ Hubbard highlighted the 9/11/24 TIEC comments to NPRR1247.  Matt Arth reviewed the Revision Request timeline, noted the ERCOT desire to ultimately move NPRR1247 forward with Urgent status, and confirmed that although the white</w:t>
      </w:r>
      <w:r w:rsidR="00E01AD9">
        <w:rPr>
          <w:color w:val="000000" w:themeColor="text1"/>
          <w:sz w:val="22"/>
          <w:szCs w:val="22"/>
        </w:rPr>
        <w:t xml:space="preserve"> </w:t>
      </w:r>
      <w:r w:rsidR="0016400A">
        <w:rPr>
          <w:color w:val="000000" w:themeColor="text1"/>
          <w:sz w:val="22"/>
          <w:szCs w:val="22"/>
        </w:rPr>
        <w:t>paper provid</w:t>
      </w:r>
      <w:r w:rsidR="008D3A89">
        <w:rPr>
          <w:color w:val="000000" w:themeColor="text1"/>
          <w:sz w:val="22"/>
          <w:szCs w:val="22"/>
        </w:rPr>
        <w:t>es</w:t>
      </w:r>
      <w:r w:rsidR="0016400A">
        <w:rPr>
          <w:color w:val="000000" w:themeColor="text1"/>
          <w:sz w:val="22"/>
          <w:szCs w:val="22"/>
        </w:rPr>
        <w:t xml:space="preserve"> additional clarity on how the congestion cost savings test is calculated</w:t>
      </w:r>
      <w:r w:rsidR="0075227B">
        <w:rPr>
          <w:color w:val="000000" w:themeColor="text1"/>
          <w:sz w:val="22"/>
          <w:szCs w:val="22"/>
        </w:rPr>
        <w:t xml:space="preserve">, </w:t>
      </w:r>
      <w:r w:rsidR="0016400A">
        <w:rPr>
          <w:color w:val="000000" w:themeColor="text1"/>
          <w:sz w:val="22"/>
          <w:szCs w:val="22"/>
        </w:rPr>
        <w:t xml:space="preserve">it would not impact the concepts in NPRR1247. </w:t>
      </w:r>
    </w:p>
    <w:p w14:paraId="2D7CC0A9" w14:textId="77777777" w:rsidR="00C42613" w:rsidRDefault="00C42613" w:rsidP="00BF19DC">
      <w:pPr>
        <w:jc w:val="both"/>
        <w:rPr>
          <w:i/>
          <w:iCs/>
          <w:color w:val="000000" w:themeColor="text1"/>
          <w:sz w:val="22"/>
          <w:szCs w:val="22"/>
          <w:highlight w:val="lightGray"/>
        </w:rPr>
      </w:pPr>
    </w:p>
    <w:p w14:paraId="328A7758" w14:textId="4798B77C" w:rsidR="00DD0236" w:rsidRDefault="00DD0236" w:rsidP="00BF19DC">
      <w:pPr>
        <w:jc w:val="both"/>
        <w:rPr>
          <w:i/>
          <w:iCs/>
          <w:color w:val="000000" w:themeColor="text1"/>
          <w:sz w:val="22"/>
          <w:szCs w:val="22"/>
        </w:rPr>
      </w:pPr>
      <w:r>
        <w:rPr>
          <w:i/>
          <w:iCs/>
          <w:color w:val="000000" w:themeColor="text1"/>
          <w:sz w:val="22"/>
          <w:szCs w:val="22"/>
        </w:rPr>
        <w:t>N</w:t>
      </w:r>
      <w:r w:rsidRPr="00DD0236">
        <w:rPr>
          <w:i/>
          <w:iCs/>
          <w:color w:val="000000" w:themeColor="text1"/>
          <w:sz w:val="22"/>
          <w:szCs w:val="22"/>
        </w:rPr>
        <w:t>PRR1188, Implement Nodal Dispatch and Energy Settlement for Controllable Load Resources</w:t>
      </w:r>
    </w:p>
    <w:p w14:paraId="6C828ADC" w14:textId="77777777" w:rsidR="00834D64" w:rsidRDefault="00817D77" w:rsidP="00BF19DC">
      <w:pPr>
        <w:jc w:val="both"/>
        <w:rPr>
          <w:color w:val="000000" w:themeColor="text1"/>
          <w:sz w:val="22"/>
          <w:szCs w:val="22"/>
        </w:rPr>
      </w:pPr>
      <w:r>
        <w:rPr>
          <w:color w:val="000000" w:themeColor="text1"/>
          <w:sz w:val="22"/>
          <w:szCs w:val="22"/>
        </w:rPr>
        <w:t xml:space="preserve">Market Participants reviewed the 6/27/24 Impact Analysis and </w:t>
      </w:r>
      <w:r w:rsidRPr="00817D77">
        <w:rPr>
          <w:color w:val="000000" w:themeColor="text1"/>
          <w:sz w:val="22"/>
          <w:szCs w:val="22"/>
        </w:rPr>
        <w:t xml:space="preserve">Justification of Reason for Revision and </w:t>
      </w:r>
    </w:p>
    <w:p w14:paraId="4D3BC162" w14:textId="1C405ED3" w:rsidR="0076030D" w:rsidRDefault="00817D77" w:rsidP="00BF19DC">
      <w:pPr>
        <w:jc w:val="both"/>
        <w:rPr>
          <w:color w:val="000000" w:themeColor="text1"/>
          <w:sz w:val="22"/>
          <w:szCs w:val="22"/>
        </w:rPr>
      </w:pPr>
      <w:r w:rsidRPr="00817D77">
        <w:rPr>
          <w:color w:val="000000" w:themeColor="text1"/>
          <w:sz w:val="22"/>
          <w:szCs w:val="22"/>
        </w:rPr>
        <w:lastRenderedPageBreak/>
        <w:t>Market Impacts for NPRR1</w:t>
      </w:r>
      <w:r w:rsidR="0048152C">
        <w:rPr>
          <w:color w:val="000000" w:themeColor="text1"/>
          <w:sz w:val="22"/>
          <w:szCs w:val="22"/>
        </w:rPr>
        <w:t>188</w:t>
      </w:r>
      <w:r>
        <w:rPr>
          <w:color w:val="000000" w:themeColor="text1"/>
          <w:sz w:val="22"/>
          <w:szCs w:val="22"/>
        </w:rPr>
        <w:t xml:space="preserve">, </w:t>
      </w:r>
      <w:r w:rsidR="00A70160">
        <w:rPr>
          <w:color w:val="000000" w:themeColor="text1"/>
          <w:sz w:val="22"/>
          <w:szCs w:val="22"/>
        </w:rPr>
        <w:t xml:space="preserve">and </w:t>
      </w:r>
      <w:r w:rsidR="00A70160" w:rsidRPr="00A70160">
        <w:rPr>
          <w:color w:val="000000" w:themeColor="text1"/>
          <w:sz w:val="22"/>
          <w:szCs w:val="22"/>
        </w:rPr>
        <w:t>Other Binding Document Revision Request (OBDRR) 046, Related to NPRR1188, Implement Nodal Dispatch and Energy Settlement for Controllable Load Resources</w:t>
      </w:r>
      <w:r w:rsidR="00A70160">
        <w:rPr>
          <w:color w:val="000000" w:themeColor="text1"/>
          <w:sz w:val="22"/>
          <w:szCs w:val="22"/>
        </w:rPr>
        <w:t xml:space="preserve">.    </w:t>
      </w:r>
    </w:p>
    <w:p w14:paraId="24A3CB90" w14:textId="77777777" w:rsidR="0034139C" w:rsidRDefault="0034139C" w:rsidP="00BF19DC">
      <w:pPr>
        <w:jc w:val="both"/>
        <w:rPr>
          <w:color w:val="000000" w:themeColor="text1"/>
          <w:sz w:val="22"/>
          <w:szCs w:val="22"/>
        </w:rPr>
      </w:pPr>
    </w:p>
    <w:p w14:paraId="00D3B1DE" w14:textId="6715FB54" w:rsidR="0034139C" w:rsidRPr="005D5DAB" w:rsidRDefault="0034139C" w:rsidP="00BF19DC">
      <w:pPr>
        <w:jc w:val="both"/>
        <w:rPr>
          <w:b/>
          <w:bCs/>
          <w:color w:val="000000" w:themeColor="text1"/>
          <w:sz w:val="22"/>
          <w:szCs w:val="22"/>
        </w:rPr>
      </w:pPr>
      <w:r w:rsidRPr="005D5DAB">
        <w:rPr>
          <w:b/>
          <w:bCs/>
          <w:color w:val="000000" w:themeColor="text1"/>
          <w:sz w:val="22"/>
          <w:szCs w:val="22"/>
        </w:rPr>
        <w:t xml:space="preserve">Ian Haley moved </w:t>
      </w:r>
      <w:r w:rsidR="00E01AD9">
        <w:rPr>
          <w:b/>
          <w:bCs/>
          <w:color w:val="000000" w:themeColor="text1"/>
          <w:sz w:val="22"/>
          <w:szCs w:val="22"/>
        </w:rPr>
        <w:t xml:space="preserve">to </w:t>
      </w:r>
      <w:r w:rsidR="005D5DAB" w:rsidRPr="005D5DAB">
        <w:rPr>
          <w:b/>
          <w:bCs/>
          <w:color w:val="000000" w:themeColor="text1"/>
          <w:sz w:val="22"/>
          <w:szCs w:val="22"/>
        </w:rPr>
        <w:t xml:space="preserve">approve the </w:t>
      </w:r>
      <w:r w:rsidR="00B12DB5">
        <w:rPr>
          <w:b/>
          <w:bCs/>
          <w:color w:val="000000" w:themeColor="text1"/>
          <w:sz w:val="22"/>
          <w:szCs w:val="22"/>
        </w:rPr>
        <w:t xml:space="preserve">NPRR1188/OBDRR046 </w:t>
      </w:r>
      <w:r w:rsidR="005D5DAB" w:rsidRPr="005D5DAB">
        <w:rPr>
          <w:b/>
          <w:bCs/>
          <w:color w:val="000000" w:themeColor="text1"/>
          <w:sz w:val="22"/>
          <w:szCs w:val="22"/>
        </w:rPr>
        <w:t xml:space="preserve">Combined Ballot as follows:  </w:t>
      </w:r>
    </w:p>
    <w:p w14:paraId="65DBC186" w14:textId="4C844334" w:rsidR="0034139C" w:rsidRPr="005D5DAB" w:rsidRDefault="005D5DAB" w:rsidP="005D5DAB">
      <w:pPr>
        <w:pStyle w:val="ListParagraph"/>
        <w:numPr>
          <w:ilvl w:val="0"/>
          <w:numId w:val="21"/>
        </w:numPr>
        <w:jc w:val="both"/>
        <w:rPr>
          <w:b/>
          <w:bCs/>
          <w:color w:val="000000" w:themeColor="text1"/>
          <w:sz w:val="22"/>
          <w:szCs w:val="22"/>
        </w:rPr>
      </w:pPr>
      <w:r w:rsidRPr="005D5DAB">
        <w:rPr>
          <w:b/>
          <w:bCs/>
          <w:color w:val="000000" w:themeColor="text1"/>
          <w:sz w:val="22"/>
          <w:szCs w:val="22"/>
        </w:rPr>
        <w:t>T</w:t>
      </w:r>
      <w:r w:rsidR="0034139C" w:rsidRPr="005D5DAB">
        <w:rPr>
          <w:b/>
          <w:bCs/>
          <w:color w:val="000000" w:themeColor="text1"/>
          <w:sz w:val="22"/>
          <w:szCs w:val="22"/>
        </w:rPr>
        <w:t>o recommend approval of NPRR1188 as recommended by PRS in the 9/12/24 PRS Report</w:t>
      </w:r>
    </w:p>
    <w:p w14:paraId="13219493" w14:textId="39608426" w:rsidR="0034139C" w:rsidRPr="005D5DAB" w:rsidRDefault="0034139C" w:rsidP="005D5DAB">
      <w:pPr>
        <w:pStyle w:val="ListParagraph"/>
        <w:numPr>
          <w:ilvl w:val="0"/>
          <w:numId w:val="21"/>
        </w:numPr>
        <w:jc w:val="both"/>
        <w:rPr>
          <w:color w:val="000000" w:themeColor="text1"/>
          <w:sz w:val="22"/>
          <w:szCs w:val="22"/>
        </w:rPr>
      </w:pPr>
      <w:r w:rsidRPr="005D5DAB">
        <w:rPr>
          <w:b/>
          <w:bCs/>
          <w:color w:val="000000" w:themeColor="text1"/>
          <w:sz w:val="22"/>
          <w:szCs w:val="22"/>
        </w:rPr>
        <w:t>To recommend approval of OBDRR046 as submitted and the 6/27/23 Impact Analysis</w:t>
      </w:r>
    </w:p>
    <w:p w14:paraId="66434BFA" w14:textId="77777777" w:rsidR="005D5DAB" w:rsidRPr="00790943" w:rsidRDefault="005D5DAB" w:rsidP="005D5DAB">
      <w:pPr>
        <w:jc w:val="both"/>
        <w:rPr>
          <w:i/>
          <w:color w:val="000000" w:themeColor="text1"/>
          <w:sz w:val="22"/>
          <w:szCs w:val="22"/>
        </w:rPr>
      </w:pPr>
      <w:r w:rsidRPr="005D5DAB">
        <w:rPr>
          <w:b/>
          <w:bCs/>
          <w:color w:val="000000" w:themeColor="text1"/>
          <w:sz w:val="22"/>
          <w:szCs w:val="22"/>
        </w:rPr>
        <w:t>Jennifer Schmidt seconded the motion.</w:t>
      </w:r>
      <w:r>
        <w:rPr>
          <w:color w:val="000000" w:themeColor="text1"/>
          <w:sz w:val="22"/>
          <w:szCs w:val="22"/>
        </w:rPr>
        <w:t xml:space="preserve">  </w:t>
      </w:r>
      <w:r w:rsidRPr="00790943">
        <w:rPr>
          <w:b/>
          <w:color w:val="000000" w:themeColor="text1"/>
          <w:sz w:val="22"/>
          <w:szCs w:val="22"/>
        </w:rPr>
        <w:t xml:space="preserve">The motion carried unanimously.  </w:t>
      </w:r>
      <w:bookmarkStart w:id="11" w:name="_Hlk180416868"/>
      <w:r w:rsidRPr="00790943">
        <w:rPr>
          <w:i/>
          <w:color w:val="000000" w:themeColor="text1"/>
          <w:sz w:val="22"/>
          <w:szCs w:val="22"/>
        </w:rPr>
        <w:t xml:space="preserve">(Please see ballot posted with Key Documents.)  </w:t>
      </w:r>
    </w:p>
    <w:bookmarkEnd w:id="11"/>
    <w:p w14:paraId="23D110D7" w14:textId="1BB650E1" w:rsidR="0034139C" w:rsidRPr="005D5DAB" w:rsidRDefault="0034139C" w:rsidP="00BF19DC">
      <w:pPr>
        <w:jc w:val="both"/>
        <w:rPr>
          <w:b/>
          <w:bCs/>
          <w:i/>
          <w:iCs/>
          <w:color w:val="000000" w:themeColor="text1"/>
          <w:sz w:val="22"/>
          <w:szCs w:val="22"/>
        </w:rPr>
      </w:pPr>
    </w:p>
    <w:p w14:paraId="7DC0CD28" w14:textId="5990D1E4" w:rsidR="00DD0236" w:rsidRDefault="00DD0236" w:rsidP="00BF19DC">
      <w:pPr>
        <w:jc w:val="both"/>
        <w:rPr>
          <w:i/>
          <w:iCs/>
          <w:color w:val="000000" w:themeColor="text1"/>
          <w:sz w:val="22"/>
          <w:szCs w:val="22"/>
        </w:rPr>
      </w:pPr>
      <w:r w:rsidRPr="00DD0236">
        <w:rPr>
          <w:i/>
          <w:iCs/>
          <w:color w:val="000000" w:themeColor="text1"/>
          <w:sz w:val="22"/>
          <w:szCs w:val="22"/>
        </w:rPr>
        <w:t>NPRR1237, Retail Market Qualification Testing Requirements</w:t>
      </w:r>
    </w:p>
    <w:p w14:paraId="03EFAE31" w14:textId="2A0F3C62" w:rsidR="00784DF4" w:rsidRPr="00D11914" w:rsidRDefault="00784DF4" w:rsidP="00784DF4">
      <w:pPr>
        <w:jc w:val="both"/>
        <w:rPr>
          <w:color w:val="000000" w:themeColor="text1"/>
          <w:sz w:val="22"/>
          <w:szCs w:val="22"/>
        </w:rPr>
      </w:pPr>
      <w:r>
        <w:rPr>
          <w:color w:val="000000" w:themeColor="text1"/>
          <w:sz w:val="22"/>
          <w:szCs w:val="22"/>
        </w:rPr>
        <w:t xml:space="preserve">Mr. Martin </w:t>
      </w:r>
      <w:r w:rsidRPr="00D11914">
        <w:rPr>
          <w:color w:val="000000" w:themeColor="text1"/>
          <w:sz w:val="22"/>
          <w:szCs w:val="22"/>
        </w:rPr>
        <w:t xml:space="preserve">noted this item could be considered in the </w:t>
      </w:r>
      <w:hyperlink w:anchor="Combined_Ballot" w:tooltip="Combined Ballot" w:history="1">
        <w:r w:rsidRPr="00D11914">
          <w:rPr>
            <w:rStyle w:val="Hyperlink"/>
            <w:sz w:val="22"/>
            <w:szCs w:val="22"/>
          </w:rPr>
          <w:t>Combined Ballot</w:t>
        </w:r>
      </w:hyperlink>
      <w:r w:rsidRPr="00D11914">
        <w:rPr>
          <w:color w:val="000000" w:themeColor="text1"/>
          <w:sz w:val="22"/>
          <w:szCs w:val="22"/>
        </w:rPr>
        <w:t xml:space="preserve">. </w:t>
      </w:r>
      <w:r w:rsidRPr="00D11914">
        <w:rPr>
          <w:sz w:val="22"/>
          <w:szCs w:val="22"/>
        </w:rPr>
        <w:t xml:space="preserve"> </w:t>
      </w:r>
    </w:p>
    <w:p w14:paraId="0160D87B" w14:textId="77777777" w:rsidR="00DD0236" w:rsidRPr="00784DF4" w:rsidRDefault="00DD0236" w:rsidP="00BF19DC">
      <w:pPr>
        <w:jc w:val="both"/>
        <w:rPr>
          <w:color w:val="000000" w:themeColor="text1"/>
          <w:sz w:val="22"/>
          <w:szCs w:val="22"/>
        </w:rPr>
      </w:pPr>
    </w:p>
    <w:p w14:paraId="5F54CC7C" w14:textId="1277E680" w:rsidR="00DD0236" w:rsidRDefault="00DD0236" w:rsidP="00BF19DC">
      <w:pPr>
        <w:jc w:val="both"/>
        <w:rPr>
          <w:i/>
          <w:iCs/>
          <w:color w:val="000000" w:themeColor="text1"/>
          <w:sz w:val="22"/>
          <w:szCs w:val="22"/>
        </w:rPr>
      </w:pPr>
      <w:r w:rsidRPr="00BB4189">
        <w:rPr>
          <w:i/>
          <w:iCs/>
          <w:color w:val="000000" w:themeColor="text1"/>
          <w:sz w:val="22"/>
          <w:szCs w:val="22"/>
        </w:rPr>
        <w:t>NPRR1244, Clarification of Controllable</w:t>
      </w:r>
      <w:r w:rsidRPr="00DD0236">
        <w:rPr>
          <w:i/>
          <w:iCs/>
          <w:color w:val="000000" w:themeColor="text1"/>
          <w:sz w:val="22"/>
          <w:szCs w:val="22"/>
        </w:rPr>
        <w:t xml:space="preserve"> Load Resource Primary Frequency Response Responsibilities</w:t>
      </w:r>
    </w:p>
    <w:p w14:paraId="21C71D09" w14:textId="77777777" w:rsidR="00BB4189" w:rsidRPr="00D11914" w:rsidRDefault="00BB4189" w:rsidP="00BB4189">
      <w:pPr>
        <w:jc w:val="both"/>
        <w:rPr>
          <w:color w:val="000000" w:themeColor="text1"/>
          <w:sz w:val="22"/>
          <w:szCs w:val="22"/>
        </w:rPr>
      </w:pPr>
      <w:r w:rsidRPr="00BB4189">
        <w:rPr>
          <w:color w:val="000000" w:themeColor="text1"/>
          <w:sz w:val="22"/>
          <w:szCs w:val="22"/>
        </w:rPr>
        <w:t xml:space="preserve">Troy Anderson presented the 9/13/24 Revised Impact Analysis to NPRR1244.  </w:t>
      </w:r>
      <w:r>
        <w:rPr>
          <w:color w:val="000000" w:themeColor="text1"/>
          <w:sz w:val="22"/>
          <w:szCs w:val="22"/>
        </w:rPr>
        <w:t xml:space="preserve">Market Participants discussed the appropriate priority and rank for NPRR1244, reprioritizing implementation to occur after the </w:t>
      </w:r>
      <w:r w:rsidRPr="00BB4189">
        <w:rPr>
          <w:color w:val="000000" w:themeColor="text1"/>
          <w:sz w:val="22"/>
          <w:szCs w:val="22"/>
        </w:rPr>
        <w:t>Real-Time Co-Optimization (RTC) project is completed</w:t>
      </w:r>
      <w:r>
        <w:rPr>
          <w:color w:val="000000" w:themeColor="text1"/>
          <w:sz w:val="22"/>
          <w:szCs w:val="22"/>
        </w:rPr>
        <w:t xml:space="preserve">.  Mr. Martin </w:t>
      </w:r>
      <w:r w:rsidRPr="00D11914">
        <w:rPr>
          <w:color w:val="000000" w:themeColor="text1"/>
          <w:sz w:val="22"/>
          <w:szCs w:val="22"/>
        </w:rPr>
        <w:t xml:space="preserve">noted this item could be considered in the </w:t>
      </w:r>
      <w:hyperlink w:anchor="Combined_Ballot" w:tooltip="Combined Ballot" w:history="1">
        <w:r w:rsidRPr="00D11914">
          <w:rPr>
            <w:rStyle w:val="Hyperlink"/>
            <w:sz w:val="22"/>
            <w:szCs w:val="22"/>
          </w:rPr>
          <w:t>Combined Ballot</w:t>
        </w:r>
      </w:hyperlink>
      <w:r w:rsidRPr="00D11914">
        <w:rPr>
          <w:color w:val="000000" w:themeColor="text1"/>
          <w:sz w:val="22"/>
          <w:szCs w:val="22"/>
        </w:rPr>
        <w:t xml:space="preserve">. </w:t>
      </w:r>
      <w:r w:rsidRPr="00D11914">
        <w:rPr>
          <w:sz w:val="22"/>
          <w:szCs w:val="22"/>
        </w:rPr>
        <w:t xml:space="preserve"> </w:t>
      </w:r>
    </w:p>
    <w:p w14:paraId="52265A99" w14:textId="6EB1A2C8" w:rsidR="00DD0236" w:rsidRPr="00BB4189" w:rsidRDefault="00DD0236" w:rsidP="00BF19DC">
      <w:pPr>
        <w:jc w:val="both"/>
        <w:rPr>
          <w:color w:val="000000" w:themeColor="text1"/>
          <w:sz w:val="22"/>
          <w:szCs w:val="22"/>
        </w:rPr>
      </w:pPr>
    </w:p>
    <w:p w14:paraId="550C53C9" w14:textId="77777777" w:rsidR="00290924" w:rsidRPr="005B1318" w:rsidRDefault="00290924" w:rsidP="002949EE">
      <w:pPr>
        <w:jc w:val="both"/>
        <w:rPr>
          <w:i/>
          <w:iCs/>
          <w:color w:val="000000" w:themeColor="text1"/>
          <w:sz w:val="22"/>
          <w:szCs w:val="22"/>
          <w:highlight w:val="lightGray"/>
        </w:rPr>
      </w:pPr>
    </w:p>
    <w:p w14:paraId="2DA7B1A3" w14:textId="5424508E" w:rsidR="00A76B7E" w:rsidRPr="000A4EE4" w:rsidRDefault="00451D3E" w:rsidP="002949EE">
      <w:pPr>
        <w:jc w:val="both"/>
        <w:rPr>
          <w:color w:val="000000" w:themeColor="text1"/>
          <w:sz w:val="22"/>
          <w:szCs w:val="22"/>
          <w:u w:val="single"/>
        </w:rPr>
      </w:pPr>
      <w:r w:rsidRPr="000A4EE4">
        <w:rPr>
          <w:color w:val="000000" w:themeColor="text1"/>
          <w:sz w:val="22"/>
          <w:szCs w:val="22"/>
          <w:u w:val="single"/>
        </w:rPr>
        <w:t>Revision Requests Tabled at TAC (See Key Documents)</w:t>
      </w:r>
      <w:r w:rsidR="00FB7193" w:rsidRPr="000A4EE4">
        <w:rPr>
          <w:color w:val="000000" w:themeColor="text1"/>
          <w:sz w:val="22"/>
          <w:szCs w:val="22"/>
          <w:u w:val="single"/>
        </w:rPr>
        <w:t xml:space="preserve">   </w:t>
      </w:r>
    </w:p>
    <w:p w14:paraId="50403B7B" w14:textId="1E8595A4" w:rsidR="001A6295" w:rsidRPr="000A4EE4" w:rsidRDefault="001A6295" w:rsidP="002949EE">
      <w:pPr>
        <w:jc w:val="both"/>
        <w:rPr>
          <w:i/>
          <w:iCs/>
          <w:color w:val="000000" w:themeColor="text1"/>
          <w:sz w:val="22"/>
          <w:szCs w:val="22"/>
        </w:rPr>
      </w:pPr>
      <w:r w:rsidRPr="000A4EE4">
        <w:rPr>
          <w:i/>
          <w:iCs/>
          <w:color w:val="000000" w:themeColor="text1"/>
          <w:sz w:val="22"/>
          <w:szCs w:val="22"/>
        </w:rPr>
        <w:t>OBDRR046</w:t>
      </w:r>
    </w:p>
    <w:p w14:paraId="2A206D6B" w14:textId="7A86ADF7" w:rsidR="001A6295" w:rsidRPr="000A4EE4" w:rsidRDefault="000A4EE4" w:rsidP="002949EE">
      <w:pPr>
        <w:jc w:val="both"/>
        <w:rPr>
          <w:color w:val="000000" w:themeColor="text1"/>
          <w:sz w:val="22"/>
          <w:szCs w:val="22"/>
        </w:rPr>
      </w:pPr>
      <w:r w:rsidRPr="000A4EE4">
        <w:rPr>
          <w:color w:val="000000" w:themeColor="text1"/>
          <w:sz w:val="22"/>
          <w:szCs w:val="22"/>
        </w:rPr>
        <w:t xml:space="preserve">This item was considered above with NPRR1188. </w:t>
      </w:r>
    </w:p>
    <w:p w14:paraId="1E1F04BF" w14:textId="77777777" w:rsidR="000A4EE4" w:rsidRPr="005B1318" w:rsidRDefault="000A4EE4" w:rsidP="002949EE">
      <w:pPr>
        <w:jc w:val="both"/>
        <w:rPr>
          <w:color w:val="000000" w:themeColor="text1"/>
          <w:sz w:val="22"/>
          <w:szCs w:val="22"/>
          <w:highlight w:val="lightGray"/>
        </w:rPr>
      </w:pPr>
    </w:p>
    <w:p w14:paraId="32A68BE0" w14:textId="15A7BB23" w:rsidR="000A4EE4" w:rsidRPr="000212C9" w:rsidRDefault="000A4EE4" w:rsidP="000212C9">
      <w:pPr>
        <w:jc w:val="both"/>
        <w:rPr>
          <w:color w:val="000000" w:themeColor="text1"/>
          <w:sz w:val="22"/>
          <w:szCs w:val="22"/>
          <w:highlight w:val="lightGray"/>
        </w:rPr>
      </w:pPr>
      <w:r w:rsidRPr="000A4EE4">
        <w:rPr>
          <w:i/>
          <w:iCs/>
          <w:color w:val="000000" w:themeColor="text1"/>
          <w:sz w:val="22"/>
          <w:szCs w:val="22"/>
        </w:rPr>
        <w:t xml:space="preserve">OBDRR052, Related to NPRR1246, Energy Storage Resource Terminology Alignment for the Single-Model </w:t>
      </w:r>
      <w:r w:rsidR="000212C9" w:rsidRPr="000212C9">
        <w:rPr>
          <w:color w:val="000000" w:themeColor="text1"/>
          <w:sz w:val="22"/>
          <w:szCs w:val="22"/>
        </w:rPr>
        <w:t xml:space="preserve">TAC took no action on this item. </w:t>
      </w:r>
    </w:p>
    <w:p w14:paraId="495DF352" w14:textId="77777777" w:rsidR="00643CEE" w:rsidRDefault="00643CEE" w:rsidP="002949EE">
      <w:pPr>
        <w:jc w:val="both"/>
        <w:rPr>
          <w:color w:val="000000" w:themeColor="text1"/>
          <w:sz w:val="22"/>
          <w:szCs w:val="22"/>
          <w:highlight w:val="lightGray"/>
        </w:rPr>
      </w:pPr>
    </w:p>
    <w:p w14:paraId="7B921137" w14:textId="7C4276E5" w:rsidR="000A4EE4" w:rsidRDefault="000A4EE4" w:rsidP="002949EE">
      <w:pPr>
        <w:jc w:val="both"/>
        <w:rPr>
          <w:i/>
          <w:iCs/>
          <w:color w:val="000000" w:themeColor="text1"/>
          <w:sz w:val="22"/>
          <w:szCs w:val="22"/>
        </w:rPr>
      </w:pPr>
      <w:r w:rsidRPr="000A4EE4">
        <w:rPr>
          <w:i/>
          <w:iCs/>
          <w:color w:val="000000" w:themeColor="text1"/>
          <w:sz w:val="22"/>
          <w:szCs w:val="22"/>
        </w:rPr>
        <w:t>NPRR1215, Clarifications to the Day-Ahead Market (DAM) Energy-Only Offer Calculation</w:t>
      </w:r>
    </w:p>
    <w:p w14:paraId="4E748BF6" w14:textId="5157A473" w:rsidR="009B3C5E" w:rsidRPr="00D11914" w:rsidRDefault="009B3C5E" w:rsidP="009B3C5E">
      <w:pPr>
        <w:jc w:val="both"/>
        <w:rPr>
          <w:color w:val="000000" w:themeColor="text1"/>
          <w:sz w:val="22"/>
          <w:szCs w:val="22"/>
        </w:rPr>
      </w:pPr>
      <w:r>
        <w:rPr>
          <w:color w:val="000000" w:themeColor="text1"/>
          <w:sz w:val="22"/>
          <w:szCs w:val="22"/>
        </w:rPr>
        <w:t xml:space="preserve">Alfredo Moreno reviewed the 8/1/24 ERCOT comments to NPRR1215 and highlighted </w:t>
      </w:r>
      <w:r w:rsidR="005660E7">
        <w:rPr>
          <w:color w:val="000000" w:themeColor="text1"/>
          <w:sz w:val="22"/>
          <w:szCs w:val="22"/>
        </w:rPr>
        <w:t xml:space="preserve">informal </w:t>
      </w:r>
      <w:r>
        <w:rPr>
          <w:color w:val="000000" w:themeColor="text1"/>
          <w:sz w:val="22"/>
          <w:szCs w:val="22"/>
        </w:rPr>
        <w:t>stakeholder discussions on the issues</w:t>
      </w:r>
      <w:r w:rsidR="005660E7">
        <w:rPr>
          <w:color w:val="000000" w:themeColor="text1"/>
          <w:sz w:val="22"/>
          <w:szCs w:val="22"/>
        </w:rPr>
        <w:t xml:space="preserve"> following the August 28, 2024 TAC meeting</w:t>
      </w:r>
      <w:r>
        <w:rPr>
          <w:color w:val="000000" w:themeColor="text1"/>
          <w:sz w:val="22"/>
          <w:szCs w:val="22"/>
        </w:rPr>
        <w:t xml:space="preserve">.  </w:t>
      </w:r>
      <w:r w:rsidR="00460175">
        <w:rPr>
          <w:color w:val="000000" w:themeColor="text1"/>
          <w:sz w:val="22"/>
          <w:szCs w:val="22"/>
        </w:rPr>
        <w:t xml:space="preserve">Ms. </w:t>
      </w:r>
      <w:r>
        <w:rPr>
          <w:color w:val="000000" w:themeColor="text1"/>
          <w:sz w:val="22"/>
          <w:szCs w:val="22"/>
        </w:rPr>
        <w:t xml:space="preserve">Boren offered desk top edits to </w:t>
      </w:r>
      <w:r w:rsidR="00943A23" w:rsidRPr="00943A23">
        <w:rPr>
          <w:color w:val="000000" w:themeColor="text1"/>
          <w:sz w:val="22"/>
          <w:szCs w:val="22"/>
        </w:rPr>
        <w:t>clarify verbiage within paragraph (6)(e) of Section 4.4.10</w:t>
      </w:r>
      <w:r>
        <w:rPr>
          <w:color w:val="000000" w:themeColor="text1"/>
          <w:sz w:val="22"/>
          <w:szCs w:val="22"/>
        </w:rPr>
        <w:t xml:space="preserve">, </w:t>
      </w:r>
      <w:r w:rsidRPr="009B3C5E">
        <w:rPr>
          <w:color w:val="000000" w:themeColor="text1"/>
          <w:sz w:val="22"/>
          <w:szCs w:val="22"/>
        </w:rPr>
        <w:t>Credit Requirement for DAM Bids and Offers</w:t>
      </w:r>
      <w:r>
        <w:rPr>
          <w:color w:val="000000" w:themeColor="text1"/>
          <w:sz w:val="22"/>
          <w:szCs w:val="22"/>
        </w:rPr>
        <w:t xml:space="preserve">.  Mr. Martin </w:t>
      </w:r>
      <w:r w:rsidRPr="00D11914">
        <w:rPr>
          <w:color w:val="000000" w:themeColor="text1"/>
          <w:sz w:val="22"/>
          <w:szCs w:val="22"/>
        </w:rPr>
        <w:t xml:space="preserve">noted this item could be considered in the </w:t>
      </w:r>
      <w:hyperlink w:anchor="Combined_Ballot" w:tooltip="Combined Ballot" w:history="1">
        <w:r w:rsidRPr="00D11914">
          <w:rPr>
            <w:rStyle w:val="Hyperlink"/>
            <w:sz w:val="22"/>
            <w:szCs w:val="22"/>
          </w:rPr>
          <w:t>Combined Ballot</w:t>
        </w:r>
      </w:hyperlink>
      <w:r w:rsidRPr="00D11914">
        <w:rPr>
          <w:color w:val="000000" w:themeColor="text1"/>
          <w:sz w:val="22"/>
          <w:szCs w:val="22"/>
        </w:rPr>
        <w:t xml:space="preserve">. </w:t>
      </w:r>
      <w:r w:rsidRPr="00D11914">
        <w:rPr>
          <w:sz w:val="22"/>
          <w:szCs w:val="22"/>
        </w:rPr>
        <w:t xml:space="preserve"> </w:t>
      </w:r>
    </w:p>
    <w:p w14:paraId="2BD8B070" w14:textId="682A48A3" w:rsidR="000A4EE4" w:rsidRDefault="000A4EE4" w:rsidP="009B3C5E">
      <w:pPr>
        <w:jc w:val="both"/>
        <w:rPr>
          <w:color w:val="000000" w:themeColor="text1"/>
          <w:sz w:val="22"/>
          <w:szCs w:val="22"/>
        </w:rPr>
      </w:pPr>
    </w:p>
    <w:p w14:paraId="21E47920" w14:textId="77777777" w:rsidR="00C017EC" w:rsidRDefault="00C017EC" w:rsidP="000A4EE4">
      <w:pPr>
        <w:jc w:val="both"/>
        <w:rPr>
          <w:color w:val="000000" w:themeColor="text1"/>
          <w:sz w:val="22"/>
          <w:szCs w:val="22"/>
          <w:u w:val="single"/>
        </w:rPr>
      </w:pPr>
    </w:p>
    <w:p w14:paraId="4B3CC639" w14:textId="48C3FD98" w:rsidR="001A6295" w:rsidRDefault="00C96371" w:rsidP="000A4EE4">
      <w:pPr>
        <w:jc w:val="both"/>
        <w:rPr>
          <w:color w:val="000000" w:themeColor="text1"/>
          <w:sz w:val="22"/>
          <w:szCs w:val="22"/>
          <w:u w:val="single"/>
        </w:rPr>
      </w:pPr>
      <w:r w:rsidRPr="000A4EE4">
        <w:rPr>
          <w:color w:val="000000" w:themeColor="text1"/>
          <w:sz w:val="22"/>
          <w:szCs w:val="22"/>
          <w:u w:val="single"/>
        </w:rPr>
        <w:t>R</w:t>
      </w:r>
      <w:r w:rsidR="001A6295" w:rsidRPr="000A4EE4">
        <w:rPr>
          <w:color w:val="000000" w:themeColor="text1"/>
          <w:sz w:val="22"/>
          <w:szCs w:val="22"/>
          <w:u w:val="single"/>
        </w:rPr>
        <w:t>etail Market Subcommittee (R</w:t>
      </w:r>
      <w:r w:rsidRPr="000A4EE4">
        <w:rPr>
          <w:color w:val="000000" w:themeColor="text1"/>
          <w:sz w:val="22"/>
          <w:szCs w:val="22"/>
          <w:u w:val="single"/>
        </w:rPr>
        <w:t>MS</w:t>
      </w:r>
      <w:r w:rsidR="001A6295" w:rsidRPr="000A4EE4">
        <w:rPr>
          <w:color w:val="000000" w:themeColor="text1"/>
          <w:sz w:val="22"/>
          <w:szCs w:val="22"/>
          <w:u w:val="single"/>
        </w:rPr>
        <w:t>)</w:t>
      </w:r>
      <w:r w:rsidRPr="000A4EE4">
        <w:rPr>
          <w:color w:val="000000" w:themeColor="text1"/>
          <w:sz w:val="22"/>
          <w:szCs w:val="22"/>
          <w:u w:val="single"/>
        </w:rPr>
        <w:t xml:space="preserve"> Report</w:t>
      </w:r>
      <w:r w:rsidR="001A6295" w:rsidRPr="000A4EE4">
        <w:rPr>
          <w:color w:val="000000" w:themeColor="text1"/>
          <w:sz w:val="22"/>
          <w:szCs w:val="22"/>
          <w:u w:val="single"/>
        </w:rPr>
        <w:t xml:space="preserve"> </w:t>
      </w:r>
    </w:p>
    <w:p w14:paraId="73E7DADC" w14:textId="04005A2B" w:rsidR="00D638ED" w:rsidRDefault="001A6295" w:rsidP="00894F76">
      <w:pPr>
        <w:rPr>
          <w:color w:val="000000" w:themeColor="text1"/>
          <w:sz w:val="22"/>
          <w:szCs w:val="22"/>
        </w:rPr>
      </w:pPr>
      <w:r w:rsidRPr="00894F76">
        <w:rPr>
          <w:color w:val="000000" w:themeColor="text1"/>
          <w:sz w:val="22"/>
          <w:szCs w:val="22"/>
        </w:rPr>
        <w:t xml:space="preserve">Debbie McKeever </w:t>
      </w:r>
      <w:r w:rsidR="00234D0C" w:rsidRPr="00894F76">
        <w:rPr>
          <w:color w:val="000000" w:themeColor="text1"/>
          <w:sz w:val="22"/>
          <w:szCs w:val="22"/>
        </w:rPr>
        <w:t xml:space="preserve">reviewed RMS activities, including </w:t>
      </w:r>
      <w:r w:rsidR="00D638ED">
        <w:rPr>
          <w:color w:val="000000" w:themeColor="text1"/>
          <w:sz w:val="22"/>
          <w:szCs w:val="22"/>
        </w:rPr>
        <w:t xml:space="preserve">MarkeTrak training sessions on retail projects and </w:t>
      </w:r>
      <w:r w:rsidR="00894F76" w:rsidRPr="00894F76">
        <w:rPr>
          <w:color w:val="000000" w:themeColor="text1"/>
          <w:sz w:val="22"/>
          <w:szCs w:val="22"/>
        </w:rPr>
        <w:t xml:space="preserve">Texas SET V5.0 </w:t>
      </w:r>
      <w:r w:rsidR="00D638ED">
        <w:rPr>
          <w:color w:val="000000" w:themeColor="text1"/>
          <w:sz w:val="22"/>
          <w:szCs w:val="22"/>
        </w:rPr>
        <w:t xml:space="preserve">flight testing.  </w:t>
      </w:r>
    </w:p>
    <w:p w14:paraId="2077009D" w14:textId="77777777" w:rsidR="00D638ED" w:rsidRDefault="00D638ED" w:rsidP="00894F76">
      <w:pPr>
        <w:rPr>
          <w:color w:val="000000" w:themeColor="text1"/>
          <w:sz w:val="22"/>
          <w:szCs w:val="22"/>
        </w:rPr>
      </w:pPr>
    </w:p>
    <w:p w14:paraId="32AFBCA4" w14:textId="209723FE" w:rsidR="00B76B1A" w:rsidRPr="005B1318" w:rsidRDefault="00B76B1A" w:rsidP="002949EE">
      <w:pPr>
        <w:jc w:val="both"/>
        <w:rPr>
          <w:color w:val="000000" w:themeColor="text1"/>
          <w:sz w:val="22"/>
          <w:szCs w:val="22"/>
          <w:highlight w:val="lightGray"/>
          <w:u w:val="single"/>
        </w:rPr>
      </w:pPr>
    </w:p>
    <w:p w14:paraId="6DBDA961" w14:textId="018A5371" w:rsidR="00451D3E" w:rsidRDefault="00451D3E" w:rsidP="002949EE">
      <w:pPr>
        <w:jc w:val="both"/>
        <w:rPr>
          <w:color w:val="000000" w:themeColor="text1"/>
          <w:sz w:val="22"/>
          <w:szCs w:val="22"/>
          <w:u w:val="single"/>
        </w:rPr>
      </w:pPr>
      <w:r w:rsidRPr="008B25F5">
        <w:rPr>
          <w:color w:val="000000" w:themeColor="text1"/>
          <w:sz w:val="22"/>
          <w:szCs w:val="22"/>
          <w:u w:val="single"/>
        </w:rPr>
        <w:t>R</w:t>
      </w:r>
      <w:r w:rsidR="00FD1E41" w:rsidRPr="008B25F5">
        <w:rPr>
          <w:color w:val="000000" w:themeColor="text1"/>
          <w:sz w:val="22"/>
          <w:szCs w:val="22"/>
          <w:u w:val="single"/>
        </w:rPr>
        <w:t>eliability and Operations Subcommittee (R</w:t>
      </w:r>
      <w:r w:rsidRPr="008B25F5">
        <w:rPr>
          <w:color w:val="000000" w:themeColor="text1"/>
          <w:sz w:val="22"/>
          <w:szCs w:val="22"/>
          <w:u w:val="single"/>
        </w:rPr>
        <w:t>OS</w:t>
      </w:r>
      <w:r w:rsidR="00FD1E41" w:rsidRPr="008B25F5">
        <w:rPr>
          <w:color w:val="000000" w:themeColor="text1"/>
          <w:sz w:val="22"/>
          <w:szCs w:val="22"/>
          <w:u w:val="single"/>
        </w:rPr>
        <w:t>)</w:t>
      </w:r>
      <w:r w:rsidRPr="008B25F5">
        <w:rPr>
          <w:color w:val="000000" w:themeColor="text1"/>
          <w:sz w:val="22"/>
          <w:szCs w:val="22"/>
          <w:u w:val="single"/>
        </w:rPr>
        <w:t xml:space="preserve"> Report (see Key Documents)</w:t>
      </w:r>
      <w:r w:rsidR="00FB7193" w:rsidRPr="008B25F5">
        <w:rPr>
          <w:color w:val="000000" w:themeColor="text1"/>
          <w:sz w:val="22"/>
          <w:szCs w:val="22"/>
          <w:u w:val="single"/>
        </w:rPr>
        <w:t xml:space="preserve"> </w:t>
      </w:r>
    </w:p>
    <w:p w14:paraId="55444B5D" w14:textId="7962A5A7" w:rsidR="007F6D8C" w:rsidRDefault="007F6D8C" w:rsidP="002949EE">
      <w:pPr>
        <w:jc w:val="both"/>
        <w:rPr>
          <w:color w:val="000000" w:themeColor="text1"/>
          <w:sz w:val="22"/>
          <w:szCs w:val="22"/>
        </w:rPr>
      </w:pPr>
      <w:r>
        <w:rPr>
          <w:color w:val="000000" w:themeColor="text1"/>
          <w:sz w:val="22"/>
          <w:szCs w:val="22"/>
        </w:rPr>
        <w:t xml:space="preserve">Katie Rich reviewed ROS activities, including the </w:t>
      </w:r>
      <w:r w:rsidR="00871834">
        <w:rPr>
          <w:color w:val="000000" w:themeColor="text1"/>
          <w:sz w:val="22"/>
          <w:szCs w:val="22"/>
        </w:rPr>
        <w:t xml:space="preserve">ROS recommendation for the </w:t>
      </w:r>
      <w:r>
        <w:rPr>
          <w:color w:val="000000" w:themeColor="text1"/>
          <w:sz w:val="22"/>
          <w:szCs w:val="22"/>
        </w:rPr>
        <w:t>2025 Ancillary Services Methodology</w:t>
      </w:r>
      <w:r w:rsidR="003268BA">
        <w:rPr>
          <w:color w:val="000000" w:themeColor="text1"/>
          <w:sz w:val="22"/>
          <w:szCs w:val="22"/>
        </w:rPr>
        <w:t xml:space="preserve"> and presented </w:t>
      </w:r>
      <w:r w:rsidR="003268BA" w:rsidRPr="003268BA">
        <w:rPr>
          <w:color w:val="000000" w:themeColor="text1"/>
          <w:sz w:val="22"/>
          <w:szCs w:val="22"/>
        </w:rPr>
        <w:t>Revision Requests for TAC consideration</w:t>
      </w:r>
      <w:r w:rsidR="00AA42DB">
        <w:rPr>
          <w:color w:val="000000" w:themeColor="text1"/>
          <w:sz w:val="22"/>
          <w:szCs w:val="22"/>
        </w:rPr>
        <w:t xml:space="preserve">.  </w:t>
      </w:r>
      <w:r>
        <w:rPr>
          <w:color w:val="000000" w:themeColor="text1"/>
          <w:sz w:val="22"/>
          <w:szCs w:val="22"/>
        </w:rPr>
        <w:t xml:space="preserve"> </w:t>
      </w:r>
    </w:p>
    <w:p w14:paraId="5587D318" w14:textId="77777777" w:rsidR="003268BA" w:rsidRPr="007F6D8C" w:rsidRDefault="003268BA" w:rsidP="002949EE">
      <w:pPr>
        <w:jc w:val="both"/>
        <w:rPr>
          <w:color w:val="000000" w:themeColor="text1"/>
          <w:sz w:val="22"/>
          <w:szCs w:val="22"/>
        </w:rPr>
      </w:pPr>
    </w:p>
    <w:p w14:paraId="7CF00382" w14:textId="7914C5DA" w:rsidR="008B25F5" w:rsidRDefault="008B25F5" w:rsidP="002949EE">
      <w:pPr>
        <w:jc w:val="both"/>
        <w:rPr>
          <w:i/>
          <w:iCs/>
          <w:color w:val="000000" w:themeColor="text1"/>
          <w:sz w:val="22"/>
          <w:szCs w:val="22"/>
        </w:rPr>
      </w:pPr>
      <w:r w:rsidRPr="008B25F5">
        <w:rPr>
          <w:i/>
          <w:iCs/>
          <w:color w:val="000000" w:themeColor="text1"/>
          <w:sz w:val="22"/>
          <w:szCs w:val="22"/>
        </w:rPr>
        <w:t>Nodal Operating Guide Revision Request (NOGRR)</w:t>
      </w:r>
      <w:r>
        <w:rPr>
          <w:i/>
          <w:iCs/>
          <w:color w:val="000000" w:themeColor="text1"/>
          <w:sz w:val="22"/>
          <w:szCs w:val="22"/>
        </w:rPr>
        <w:t xml:space="preserve"> </w:t>
      </w:r>
      <w:r w:rsidRPr="008B25F5">
        <w:rPr>
          <w:i/>
          <w:iCs/>
          <w:color w:val="000000" w:themeColor="text1"/>
          <w:sz w:val="22"/>
          <w:szCs w:val="22"/>
        </w:rPr>
        <w:t>263,</w:t>
      </w:r>
      <w:r w:rsidR="00E01AD9">
        <w:rPr>
          <w:i/>
          <w:iCs/>
          <w:color w:val="000000" w:themeColor="text1"/>
          <w:sz w:val="22"/>
          <w:szCs w:val="22"/>
        </w:rPr>
        <w:t xml:space="preserve"> </w:t>
      </w:r>
      <w:r w:rsidRPr="008B25F5">
        <w:rPr>
          <w:i/>
          <w:iCs/>
          <w:color w:val="000000" w:themeColor="text1"/>
          <w:sz w:val="22"/>
          <w:szCs w:val="22"/>
        </w:rPr>
        <w:t>Related to NPRR1244, Clarification of Controllable Load Resource Primary Frequency Response Responsibilities</w:t>
      </w:r>
    </w:p>
    <w:p w14:paraId="62EA627B" w14:textId="77777777" w:rsidR="003268BA" w:rsidRPr="00D11914" w:rsidRDefault="003268BA" w:rsidP="003268BA">
      <w:pPr>
        <w:jc w:val="both"/>
        <w:rPr>
          <w:color w:val="000000" w:themeColor="text1"/>
          <w:sz w:val="22"/>
          <w:szCs w:val="22"/>
        </w:rPr>
      </w:pPr>
      <w:r>
        <w:rPr>
          <w:color w:val="000000" w:themeColor="text1"/>
          <w:sz w:val="22"/>
          <w:szCs w:val="22"/>
        </w:rPr>
        <w:t xml:space="preserve">Market Participants reviewed the 9/13/24 Revised Impact Analysis to NOGRR263.  Mr. Martin </w:t>
      </w:r>
      <w:r w:rsidRPr="00D11914">
        <w:rPr>
          <w:color w:val="000000" w:themeColor="text1"/>
          <w:sz w:val="22"/>
          <w:szCs w:val="22"/>
        </w:rPr>
        <w:t xml:space="preserve">noted this item could be considered in the </w:t>
      </w:r>
      <w:hyperlink w:anchor="Combined_Ballot" w:tooltip="Combined Ballot" w:history="1">
        <w:r w:rsidRPr="00D11914">
          <w:rPr>
            <w:rStyle w:val="Hyperlink"/>
            <w:sz w:val="22"/>
            <w:szCs w:val="22"/>
          </w:rPr>
          <w:t>Combined Ballot</w:t>
        </w:r>
      </w:hyperlink>
      <w:r w:rsidRPr="00D11914">
        <w:rPr>
          <w:color w:val="000000" w:themeColor="text1"/>
          <w:sz w:val="22"/>
          <w:szCs w:val="22"/>
        </w:rPr>
        <w:t xml:space="preserve">. </w:t>
      </w:r>
      <w:r w:rsidRPr="00D11914">
        <w:rPr>
          <w:sz w:val="22"/>
          <w:szCs w:val="22"/>
        </w:rPr>
        <w:t xml:space="preserve"> </w:t>
      </w:r>
    </w:p>
    <w:p w14:paraId="530BDE2F" w14:textId="77777777" w:rsidR="003268BA" w:rsidRDefault="003268BA" w:rsidP="002949EE">
      <w:pPr>
        <w:jc w:val="both"/>
        <w:rPr>
          <w:i/>
          <w:iCs/>
          <w:color w:val="000000" w:themeColor="text1"/>
          <w:sz w:val="22"/>
          <w:szCs w:val="22"/>
        </w:rPr>
      </w:pPr>
    </w:p>
    <w:p w14:paraId="45D56A02" w14:textId="4A80484C" w:rsidR="008B25F5" w:rsidRDefault="008B25F5" w:rsidP="002949EE">
      <w:pPr>
        <w:jc w:val="both"/>
        <w:rPr>
          <w:i/>
          <w:iCs/>
          <w:color w:val="000000" w:themeColor="text1"/>
          <w:sz w:val="22"/>
          <w:szCs w:val="22"/>
        </w:rPr>
      </w:pPr>
      <w:r w:rsidRPr="008B25F5">
        <w:rPr>
          <w:i/>
          <w:iCs/>
          <w:color w:val="000000" w:themeColor="text1"/>
          <w:sz w:val="22"/>
          <w:szCs w:val="22"/>
        </w:rPr>
        <w:t>NOGRR264, Related to NPRR1235, Dispatchable Reliability Reserve Service as a Stand-Alone Ancillary Service</w:t>
      </w:r>
    </w:p>
    <w:p w14:paraId="086B9E59" w14:textId="77777777" w:rsidR="0067085B" w:rsidRPr="00D11914" w:rsidRDefault="0067085B" w:rsidP="0067085B">
      <w:pPr>
        <w:jc w:val="both"/>
        <w:rPr>
          <w:color w:val="000000" w:themeColor="text1"/>
          <w:sz w:val="22"/>
          <w:szCs w:val="22"/>
        </w:rPr>
      </w:pPr>
      <w:r>
        <w:rPr>
          <w:color w:val="000000" w:themeColor="text1"/>
          <w:sz w:val="22"/>
          <w:szCs w:val="22"/>
        </w:rPr>
        <w:t xml:space="preserve">Market Participants noted the related NPRR1235 is still under consideration by PRS and requested tabling of NOGRR264.  Mr. Martin </w:t>
      </w:r>
      <w:r w:rsidRPr="00D11914">
        <w:rPr>
          <w:color w:val="000000" w:themeColor="text1"/>
          <w:sz w:val="22"/>
          <w:szCs w:val="22"/>
        </w:rPr>
        <w:t xml:space="preserve">noted this item could be considered in the </w:t>
      </w:r>
      <w:hyperlink w:anchor="Combined_Ballot" w:tooltip="Combined Ballot" w:history="1">
        <w:r w:rsidRPr="00D11914">
          <w:rPr>
            <w:rStyle w:val="Hyperlink"/>
            <w:sz w:val="22"/>
            <w:szCs w:val="22"/>
          </w:rPr>
          <w:t>Combined Ballot</w:t>
        </w:r>
      </w:hyperlink>
      <w:r w:rsidRPr="00D11914">
        <w:rPr>
          <w:color w:val="000000" w:themeColor="text1"/>
          <w:sz w:val="22"/>
          <w:szCs w:val="22"/>
        </w:rPr>
        <w:t xml:space="preserve">. </w:t>
      </w:r>
      <w:r w:rsidRPr="00D11914">
        <w:rPr>
          <w:sz w:val="22"/>
          <w:szCs w:val="22"/>
        </w:rPr>
        <w:t xml:space="preserve"> </w:t>
      </w:r>
    </w:p>
    <w:p w14:paraId="79700C36" w14:textId="23A66F36" w:rsidR="008B25F5" w:rsidRPr="0067085B" w:rsidRDefault="008B25F5" w:rsidP="002949EE">
      <w:pPr>
        <w:jc w:val="both"/>
        <w:rPr>
          <w:color w:val="000000" w:themeColor="text1"/>
          <w:sz w:val="22"/>
          <w:szCs w:val="22"/>
        </w:rPr>
      </w:pPr>
    </w:p>
    <w:p w14:paraId="182C3B97" w14:textId="0FD435CF" w:rsidR="008B25F5" w:rsidRDefault="008B25F5" w:rsidP="002949EE">
      <w:pPr>
        <w:jc w:val="both"/>
        <w:rPr>
          <w:i/>
          <w:iCs/>
          <w:color w:val="000000" w:themeColor="text1"/>
          <w:sz w:val="22"/>
          <w:szCs w:val="22"/>
        </w:rPr>
      </w:pPr>
      <w:r w:rsidRPr="008B25F5">
        <w:rPr>
          <w:i/>
          <w:iCs/>
          <w:color w:val="000000" w:themeColor="text1"/>
          <w:sz w:val="22"/>
          <w:szCs w:val="22"/>
        </w:rPr>
        <w:lastRenderedPageBreak/>
        <w:t>Major Transmission Elements (MTE) List</w:t>
      </w:r>
    </w:p>
    <w:p w14:paraId="7EF463B6" w14:textId="64CDB9ED" w:rsidR="009C0627" w:rsidRPr="00D11914" w:rsidRDefault="009C0627" w:rsidP="009C0627">
      <w:pPr>
        <w:jc w:val="both"/>
        <w:rPr>
          <w:color w:val="000000" w:themeColor="text1"/>
          <w:sz w:val="22"/>
          <w:szCs w:val="22"/>
        </w:rPr>
      </w:pPr>
      <w:r w:rsidRPr="009C0627">
        <w:rPr>
          <w:color w:val="000000" w:themeColor="text1"/>
          <w:sz w:val="22"/>
          <w:szCs w:val="22"/>
        </w:rPr>
        <w:t>Ms. Rich presented the M</w:t>
      </w:r>
      <w:r w:rsidR="00667AEF">
        <w:rPr>
          <w:color w:val="000000" w:themeColor="text1"/>
          <w:sz w:val="22"/>
          <w:szCs w:val="22"/>
        </w:rPr>
        <w:t xml:space="preserve">TE </w:t>
      </w:r>
      <w:r w:rsidRPr="009C0627">
        <w:rPr>
          <w:color w:val="000000" w:themeColor="text1"/>
          <w:sz w:val="22"/>
          <w:szCs w:val="22"/>
        </w:rPr>
        <w:t xml:space="preserve">List for TAC consideration.  Mr. Martin noted this item could be considered in the </w:t>
      </w:r>
      <w:hyperlink w:anchor="Combined_Ballot" w:tooltip="Combined Ballot" w:history="1">
        <w:r w:rsidRPr="009C0627">
          <w:rPr>
            <w:rStyle w:val="Hyperlink"/>
            <w:sz w:val="22"/>
            <w:szCs w:val="22"/>
          </w:rPr>
          <w:t>Combined Ballot</w:t>
        </w:r>
      </w:hyperlink>
      <w:r w:rsidRPr="009C0627">
        <w:rPr>
          <w:color w:val="000000" w:themeColor="text1"/>
          <w:sz w:val="22"/>
          <w:szCs w:val="22"/>
        </w:rPr>
        <w:t>.</w:t>
      </w:r>
      <w:r w:rsidRPr="00D11914">
        <w:rPr>
          <w:color w:val="000000" w:themeColor="text1"/>
          <w:sz w:val="22"/>
          <w:szCs w:val="22"/>
        </w:rPr>
        <w:t xml:space="preserve"> </w:t>
      </w:r>
      <w:r w:rsidRPr="00D11914">
        <w:rPr>
          <w:sz w:val="22"/>
          <w:szCs w:val="22"/>
        </w:rPr>
        <w:t xml:space="preserve"> </w:t>
      </w:r>
    </w:p>
    <w:p w14:paraId="19CF8244" w14:textId="00A2371B" w:rsidR="008B25F5" w:rsidRPr="00B867DF" w:rsidRDefault="008B25F5" w:rsidP="002949EE">
      <w:pPr>
        <w:jc w:val="both"/>
        <w:rPr>
          <w:color w:val="000000" w:themeColor="text1"/>
          <w:sz w:val="22"/>
          <w:szCs w:val="22"/>
          <w:highlight w:val="lightGray"/>
        </w:rPr>
      </w:pPr>
    </w:p>
    <w:p w14:paraId="6960BDE3" w14:textId="77777777" w:rsidR="008E7F5C" w:rsidRPr="005B1318" w:rsidRDefault="008E7F5C" w:rsidP="002949EE">
      <w:pPr>
        <w:jc w:val="both"/>
        <w:rPr>
          <w:color w:val="000000" w:themeColor="text1"/>
          <w:sz w:val="22"/>
          <w:szCs w:val="22"/>
          <w:highlight w:val="lightGray"/>
          <w:u w:val="single"/>
        </w:rPr>
      </w:pPr>
    </w:p>
    <w:p w14:paraId="3CC2015A" w14:textId="01F08903" w:rsidR="00C96371" w:rsidRPr="008B25F5" w:rsidRDefault="00A461EC" w:rsidP="002949EE">
      <w:pPr>
        <w:jc w:val="both"/>
        <w:rPr>
          <w:color w:val="000000" w:themeColor="text1"/>
          <w:sz w:val="22"/>
          <w:szCs w:val="22"/>
          <w:u w:val="single"/>
        </w:rPr>
      </w:pPr>
      <w:r w:rsidRPr="008B25F5">
        <w:rPr>
          <w:color w:val="000000" w:themeColor="text1"/>
          <w:sz w:val="22"/>
          <w:szCs w:val="22"/>
          <w:u w:val="single"/>
        </w:rPr>
        <w:t>W</w:t>
      </w:r>
      <w:r w:rsidR="00A34E8E" w:rsidRPr="008B25F5">
        <w:rPr>
          <w:color w:val="000000" w:themeColor="text1"/>
          <w:sz w:val="22"/>
          <w:szCs w:val="22"/>
          <w:u w:val="single"/>
        </w:rPr>
        <w:t>holesale Market Subcommittee (W</w:t>
      </w:r>
      <w:r w:rsidR="00451D3E" w:rsidRPr="008B25F5">
        <w:rPr>
          <w:color w:val="000000" w:themeColor="text1"/>
          <w:sz w:val="22"/>
          <w:szCs w:val="22"/>
          <w:u w:val="single"/>
        </w:rPr>
        <w:t>MS</w:t>
      </w:r>
      <w:r w:rsidR="00A34E8E" w:rsidRPr="008B25F5">
        <w:rPr>
          <w:color w:val="000000" w:themeColor="text1"/>
          <w:sz w:val="22"/>
          <w:szCs w:val="22"/>
          <w:u w:val="single"/>
        </w:rPr>
        <w:t>)</w:t>
      </w:r>
      <w:r w:rsidR="00451D3E" w:rsidRPr="008B25F5">
        <w:rPr>
          <w:color w:val="000000" w:themeColor="text1"/>
          <w:sz w:val="22"/>
          <w:szCs w:val="22"/>
          <w:u w:val="single"/>
        </w:rPr>
        <w:t xml:space="preserve"> Report (see Key Documents)</w:t>
      </w:r>
      <w:r w:rsidR="00FB7193" w:rsidRPr="008B25F5">
        <w:rPr>
          <w:color w:val="000000" w:themeColor="text1"/>
          <w:sz w:val="22"/>
          <w:szCs w:val="22"/>
          <w:u w:val="single"/>
        </w:rPr>
        <w:t xml:space="preserve">  </w:t>
      </w:r>
    </w:p>
    <w:p w14:paraId="46ECF109" w14:textId="1AA5059F" w:rsidR="008C7385" w:rsidRPr="00A34BB3" w:rsidRDefault="008E7F5C" w:rsidP="002949EE">
      <w:pPr>
        <w:jc w:val="both"/>
        <w:rPr>
          <w:color w:val="000000" w:themeColor="text1"/>
          <w:sz w:val="22"/>
          <w:szCs w:val="22"/>
        </w:rPr>
      </w:pPr>
      <w:r w:rsidRPr="00A34BB3">
        <w:rPr>
          <w:color w:val="000000" w:themeColor="text1"/>
          <w:sz w:val="22"/>
          <w:szCs w:val="22"/>
        </w:rPr>
        <w:t xml:space="preserve">Eric Blakey </w:t>
      </w:r>
      <w:r w:rsidR="0052576A" w:rsidRPr="00A34BB3">
        <w:rPr>
          <w:color w:val="000000" w:themeColor="text1"/>
          <w:sz w:val="22"/>
          <w:szCs w:val="22"/>
        </w:rPr>
        <w:t>reviewed WMS activities</w:t>
      </w:r>
      <w:r w:rsidR="008C7385" w:rsidRPr="00A34BB3">
        <w:rPr>
          <w:color w:val="000000" w:themeColor="text1"/>
          <w:sz w:val="22"/>
          <w:szCs w:val="22"/>
        </w:rPr>
        <w:t xml:space="preserve">, including the </w:t>
      </w:r>
      <w:r w:rsidR="00871834">
        <w:rPr>
          <w:color w:val="000000" w:themeColor="text1"/>
          <w:sz w:val="22"/>
          <w:szCs w:val="22"/>
        </w:rPr>
        <w:t xml:space="preserve">WMS recommendation for the </w:t>
      </w:r>
      <w:r w:rsidR="00A34BB3" w:rsidRPr="00A34BB3">
        <w:rPr>
          <w:color w:val="000000" w:themeColor="text1"/>
          <w:sz w:val="22"/>
          <w:szCs w:val="22"/>
        </w:rPr>
        <w:t xml:space="preserve">2025 Ancillary Services Methodology and the </w:t>
      </w:r>
      <w:r w:rsidR="008C7385" w:rsidRPr="00A34BB3">
        <w:rPr>
          <w:color w:val="000000" w:themeColor="text1"/>
          <w:sz w:val="22"/>
          <w:szCs w:val="22"/>
        </w:rPr>
        <w:t xml:space="preserve">Large Load Interconnection </w:t>
      </w:r>
      <w:r w:rsidR="00176CBA" w:rsidRPr="00A34BB3">
        <w:rPr>
          <w:color w:val="000000" w:themeColor="text1"/>
          <w:sz w:val="22"/>
          <w:szCs w:val="22"/>
        </w:rPr>
        <w:t>S</w:t>
      </w:r>
      <w:r w:rsidR="008C7385" w:rsidRPr="00A34BB3">
        <w:rPr>
          <w:color w:val="000000" w:themeColor="text1"/>
          <w:sz w:val="22"/>
          <w:szCs w:val="22"/>
        </w:rPr>
        <w:t xml:space="preserve">tatus </w:t>
      </w:r>
      <w:r w:rsidR="00176CBA" w:rsidRPr="00A34BB3">
        <w:rPr>
          <w:color w:val="000000" w:themeColor="text1"/>
          <w:sz w:val="22"/>
          <w:szCs w:val="22"/>
        </w:rPr>
        <w:t>u</w:t>
      </w:r>
      <w:r w:rsidR="008C7385" w:rsidRPr="00A34BB3">
        <w:rPr>
          <w:color w:val="000000" w:themeColor="text1"/>
          <w:sz w:val="22"/>
          <w:szCs w:val="22"/>
        </w:rPr>
        <w:t>pdate.</w:t>
      </w:r>
    </w:p>
    <w:p w14:paraId="7626B656" w14:textId="77777777" w:rsidR="008C7385" w:rsidRPr="005B1318" w:rsidRDefault="008C7385" w:rsidP="002949EE">
      <w:pPr>
        <w:jc w:val="both"/>
        <w:rPr>
          <w:color w:val="000000" w:themeColor="text1"/>
          <w:sz w:val="22"/>
          <w:szCs w:val="22"/>
          <w:highlight w:val="lightGray"/>
        </w:rPr>
      </w:pPr>
    </w:p>
    <w:p w14:paraId="46788ED9" w14:textId="77777777" w:rsidR="00F04615" w:rsidRDefault="00F04615" w:rsidP="002949EE">
      <w:pPr>
        <w:jc w:val="both"/>
        <w:rPr>
          <w:color w:val="000000" w:themeColor="text1"/>
          <w:sz w:val="22"/>
          <w:szCs w:val="22"/>
          <w:highlight w:val="lightGray"/>
        </w:rPr>
      </w:pPr>
    </w:p>
    <w:p w14:paraId="4E7C8CDD" w14:textId="06ECA017" w:rsidR="008B25F5" w:rsidRPr="008B25F5" w:rsidRDefault="008B25F5" w:rsidP="002949EE">
      <w:pPr>
        <w:jc w:val="both"/>
        <w:rPr>
          <w:color w:val="000000" w:themeColor="text1"/>
          <w:sz w:val="22"/>
          <w:szCs w:val="22"/>
          <w:u w:val="single"/>
        </w:rPr>
      </w:pPr>
      <w:r w:rsidRPr="008B25F5">
        <w:rPr>
          <w:color w:val="000000" w:themeColor="text1"/>
          <w:sz w:val="22"/>
          <w:szCs w:val="22"/>
          <w:u w:val="single"/>
        </w:rPr>
        <w:t>Proposed Changes to Ancillary Service Methodology for 2025 (see Key Documents)</w:t>
      </w:r>
    </w:p>
    <w:p w14:paraId="5923DA85" w14:textId="5DA8BE2A" w:rsidR="008B25F5" w:rsidRDefault="008B25F5" w:rsidP="002949EE">
      <w:pPr>
        <w:jc w:val="both"/>
        <w:rPr>
          <w:color w:val="000000" w:themeColor="text1"/>
          <w:sz w:val="22"/>
          <w:szCs w:val="22"/>
        </w:rPr>
      </w:pPr>
      <w:r w:rsidRPr="008B25F5">
        <w:rPr>
          <w:color w:val="000000" w:themeColor="text1"/>
          <w:sz w:val="22"/>
          <w:szCs w:val="22"/>
        </w:rPr>
        <w:t>Luis Hinojosa</w:t>
      </w:r>
      <w:r w:rsidR="00871834">
        <w:rPr>
          <w:color w:val="000000" w:themeColor="text1"/>
          <w:sz w:val="22"/>
          <w:szCs w:val="22"/>
        </w:rPr>
        <w:t xml:space="preserve"> reviewed the ongoing Ancillary Services initiatives, highlighted the timeline and stakeholder review of the Ancillary Service Methodology at various working group</w:t>
      </w:r>
      <w:r w:rsidR="001861AA">
        <w:rPr>
          <w:color w:val="000000" w:themeColor="text1"/>
          <w:sz w:val="22"/>
          <w:szCs w:val="22"/>
        </w:rPr>
        <w:t>s</w:t>
      </w:r>
      <w:r w:rsidR="00871834">
        <w:rPr>
          <w:color w:val="000000" w:themeColor="text1"/>
          <w:sz w:val="22"/>
          <w:szCs w:val="22"/>
        </w:rPr>
        <w:t xml:space="preserve"> and subcommittees, </w:t>
      </w:r>
      <w:r w:rsidR="00B97FE0">
        <w:rPr>
          <w:color w:val="000000" w:themeColor="text1"/>
          <w:sz w:val="22"/>
          <w:szCs w:val="22"/>
        </w:rPr>
        <w:t>presented</w:t>
      </w:r>
      <w:r w:rsidR="00871834" w:rsidRPr="00871834">
        <w:rPr>
          <w:color w:val="000000" w:themeColor="text1"/>
          <w:sz w:val="22"/>
          <w:szCs w:val="22"/>
        </w:rPr>
        <w:t xml:space="preserve"> additional analyses on the Ancillary Services quantities</w:t>
      </w:r>
      <w:r w:rsidR="00871834">
        <w:rPr>
          <w:color w:val="000000" w:themeColor="text1"/>
          <w:sz w:val="22"/>
          <w:szCs w:val="22"/>
        </w:rPr>
        <w:t xml:space="preserve">, </w:t>
      </w:r>
      <w:r w:rsidR="00B97FE0">
        <w:rPr>
          <w:color w:val="000000" w:themeColor="text1"/>
          <w:sz w:val="22"/>
          <w:szCs w:val="22"/>
        </w:rPr>
        <w:t xml:space="preserve">and summarized the ERCOT recommendation for the 2025 Ancillary Service Methodology.  </w:t>
      </w:r>
      <w:r w:rsidR="007D11D7" w:rsidRPr="007D11D7">
        <w:rPr>
          <w:color w:val="000000" w:themeColor="text1"/>
          <w:sz w:val="22"/>
          <w:szCs w:val="22"/>
        </w:rPr>
        <w:t xml:space="preserve">Some Market Participants expressed concern for the proposed recommendations, including </w:t>
      </w:r>
      <w:r w:rsidR="003F2729">
        <w:rPr>
          <w:color w:val="000000" w:themeColor="text1"/>
          <w:sz w:val="22"/>
          <w:szCs w:val="22"/>
        </w:rPr>
        <w:t xml:space="preserve">increased risk and </w:t>
      </w:r>
      <w:r w:rsidR="007D11D7" w:rsidRPr="007D11D7">
        <w:rPr>
          <w:color w:val="000000" w:themeColor="text1"/>
          <w:sz w:val="22"/>
          <w:szCs w:val="22"/>
        </w:rPr>
        <w:t xml:space="preserve">operational concerns for </w:t>
      </w:r>
      <w:r w:rsidR="00135D25">
        <w:rPr>
          <w:color w:val="000000" w:themeColor="text1"/>
          <w:sz w:val="22"/>
          <w:szCs w:val="22"/>
        </w:rPr>
        <w:t xml:space="preserve">changes to </w:t>
      </w:r>
      <w:r w:rsidR="007D11D7" w:rsidRPr="007D11D7">
        <w:rPr>
          <w:color w:val="000000" w:themeColor="text1"/>
          <w:sz w:val="22"/>
          <w:szCs w:val="22"/>
        </w:rPr>
        <w:t>procurement of Regulation Service</w:t>
      </w:r>
      <w:r w:rsidR="00135D25">
        <w:rPr>
          <w:color w:val="000000" w:themeColor="text1"/>
          <w:sz w:val="22"/>
          <w:szCs w:val="22"/>
        </w:rPr>
        <w:t xml:space="preserve"> quantities</w:t>
      </w:r>
      <w:r w:rsidR="001861AA">
        <w:rPr>
          <w:color w:val="000000" w:themeColor="text1"/>
          <w:sz w:val="22"/>
          <w:szCs w:val="22"/>
        </w:rPr>
        <w:t>,</w:t>
      </w:r>
      <w:r w:rsidR="003F2729">
        <w:rPr>
          <w:color w:val="000000" w:themeColor="text1"/>
          <w:sz w:val="22"/>
          <w:szCs w:val="22"/>
        </w:rPr>
        <w:t xml:space="preserve"> </w:t>
      </w:r>
      <w:r w:rsidR="00135D25">
        <w:rPr>
          <w:color w:val="000000" w:themeColor="text1"/>
          <w:sz w:val="22"/>
          <w:szCs w:val="22"/>
        </w:rPr>
        <w:t>reduced procurement of ERCOT Contingency Reserve Service (ECRS)</w:t>
      </w:r>
      <w:r w:rsidR="007D11D7" w:rsidRPr="007D11D7">
        <w:rPr>
          <w:color w:val="000000" w:themeColor="text1"/>
          <w:sz w:val="22"/>
          <w:szCs w:val="22"/>
        </w:rPr>
        <w:t xml:space="preserve"> </w:t>
      </w:r>
      <w:r w:rsidR="00135D25">
        <w:rPr>
          <w:color w:val="000000" w:themeColor="text1"/>
          <w:sz w:val="22"/>
          <w:szCs w:val="22"/>
        </w:rPr>
        <w:t>quantities</w:t>
      </w:r>
      <w:r w:rsidR="003F2729">
        <w:rPr>
          <w:color w:val="000000" w:themeColor="text1"/>
          <w:sz w:val="22"/>
          <w:szCs w:val="22"/>
        </w:rPr>
        <w:t xml:space="preserve">, </w:t>
      </w:r>
      <w:r w:rsidR="007D11D7" w:rsidRPr="007D11D7">
        <w:rPr>
          <w:color w:val="000000" w:themeColor="text1"/>
          <w:sz w:val="22"/>
          <w:szCs w:val="22"/>
        </w:rPr>
        <w:t>potential Reliability Unit Commitment (RUC) impacts</w:t>
      </w:r>
      <w:r w:rsidR="003F2729">
        <w:rPr>
          <w:color w:val="000000" w:themeColor="text1"/>
          <w:sz w:val="22"/>
          <w:szCs w:val="22"/>
        </w:rPr>
        <w:t xml:space="preserve">, and </w:t>
      </w:r>
      <w:r w:rsidR="00152280">
        <w:rPr>
          <w:color w:val="000000" w:themeColor="text1"/>
          <w:sz w:val="22"/>
          <w:szCs w:val="22"/>
        </w:rPr>
        <w:t xml:space="preserve">impacts on </w:t>
      </w:r>
      <w:r w:rsidR="003F2729">
        <w:rPr>
          <w:color w:val="000000" w:themeColor="text1"/>
          <w:sz w:val="22"/>
          <w:szCs w:val="22"/>
        </w:rPr>
        <w:t>investment signals for new generation development</w:t>
      </w:r>
      <w:r w:rsidR="007D11D7" w:rsidRPr="007D11D7">
        <w:rPr>
          <w:color w:val="000000" w:themeColor="text1"/>
          <w:sz w:val="22"/>
          <w:szCs w:val="22"/>
        </w:rPr>
        <w:t xml:space="preserve">.  </w:t>
      </w:r>
      <w:r w:rsidR="005660E7">
        <w:rPr>
          <w:color w:val="000000" w:themeColor="text1"/>
          <w:sz w:val="22"/>
          <w:szCs w:val="22"/>
        </w:rPr>
        <w:t xml:space="preserve">Nitika Mago and Jeff Billo responded to participants questions and concerns on the </w:t>
      </w:r>
      <w:r w:rsidR="00135D25">
        <w:rPr>
          <w:color w:val="000000" w:themeColor="text1"/>
          <w:sz w:val="22"/>
          <w:szCs w:val="22"/>
        </w:rPr>
        <w:t>proposed changes</w:t>
      </w:r>
      <w:r w:rsidR="003E0EFF">
        <w:rPr>
          <w:color w:val="000000" w:themeColor="text1"/>
          <w:sz w:val="22"/>
          <w:szCs w:val="22"/>
        </w:rPr>
        <w:t xml:space="preserve"> and potential impacts </w:t>
      </w:r>
      <w:r w:rsidR="00152280">
        <w:rPr>
          <w:color w:val="000000" w:themeColor="text1"/>
          <w:sz w:val="22"/>
          <w:szCs w:val="22"/>
        </w:rPr>
        <w:t xml:space="preserve">after </w:t>
      </w:r>
      <w:r w:rsidR="0011638F">
        <w:rPr>
          <w:color w:val="000000" w:themeColor="text1"/>
          <w:sz w:val="22"/>
          <w:szCs w:val="22"/>
        </w:rPr>
        <w:t>RTC project implementation.</w:t>
      </w:r>
      <w:r w:rsidR="003F2729">
        <w:rPr>
          <w:color w:val="000000" w:themeColor="text1"/>
          <w:sz w:val="22"/>
          <w:szCs w:val="22"/>
        </w:rPr>
        <w:t xml:space="preserve">  </w:t>
      </w:r>
    </w:p>
    <w:p w14:paraId="3280D05D" w14:textId="77777777" w:rsidR="00B97FE0" w:rsidRDefault="00B97FE0" w:rsidP="002949EE">
      <w:pPr>
        <w:jc w:val="both"/>
        <w:rPr>
          <w:color w:val="000000" w:themeColor="text1"/>
          <w:sz w:val="22"/>
          <w:szCs w:val="22"/>
        </w:rPr>
      </w:pPr>
    </w:p>
    <w:p w14:paraId="3665F596" w14:textId="40F743A4" w:rsidR="00B97FE0" w:rsidRDefault="00B97FE0" w:rsidP="002949EE">
      <w:pPr>
        <w:jc w:val="both"/>
        <w:rPr>
          <w:color w:val="000000" w:themeColor="text1"/>
          <w:sz w:val="22"/>
          <w:szCs w:val="22"/>
        </w:rPr>
      </w:pPr>
      <w:r>
        <w:rPr>
          <w:color w:val="000000" w:themeColor="text1"/>
          <w:sz w:val="22"/>
          <w:szCs w:val="22"/>
        </w:rPr>
        <w:t>In response to participant questions on IMM concerns on the 2025 Ancillary Service Methodology, Jeff McDonald highlighted discussions with ERCOT and PUCT Staff on the Ancillary Services Study</w:t>
      </w:r>
      <w:r w:rsidR="00060B0C">
        <w:rPr>
          <w:color w:val="000000" w:themeColor="text1"/>
          <w:sz w:val="22"/>
          <w:szCs w:val="22"/>
        </w:rPr>
        <w:t>;</w:t>
      </w:r>
      <w:r>
        <w:rPr>
          <w:color w:val="000000" w:themeColor="text1"/>
          <w:sz w:val="22"/>
          <w:szCs w:val="22"/>
        </w:rPr>
        <w:t xml:space="preserve"> noted the limited time to incorporate concepts in</w:t>
      </w:r>
      <w:r w:rsidR="003E0EFF">
        <w:rPr>
          <w:color w:val="000000" w:themeColor="text1"/>
          <w:sz w:val="22"/>
          <w:szCs w:val="22"/>
        </w:rPr>
        <w:t>t</w:t>
      </w:r>
      <w:r>
        <w:rPr>
          <w:color w:val="000000" w:themeColor="text1"/>
          <w:sz w:val="22"/>
          <w:szCs w:val="22"/>
        </w:rPr>
        <w:t>o the 2025 Ancillary Service Methodology</w:t>
      </w:r>
      <w:r w:rsidR="00060B0C">
        <w:rPr>
          <w:color w:val="000000" w:themeColor="text1"/>
          <w:sz w:val="22"/>
          <w:szCs w:val="22"/>
        </w:rPr>
        <w:t>;</w:t>
      </w:r>
      <w:r>
        <w:rPr>
          <w:color w:val="000000" w:themeColor="text1"/>
          <w:sz w:val="22"/>
          <w:szCs w:val="22"/>
        </w:rPr>
        <w:t xml:space="preserve"> </w:t>
      </w:r>
      <w:r w:rsidR="00060B0C">
        <w:rPr>
          <w:color w:val="000000" w:themeColor="text1"/>
          <w:sz w:val="22"/>
          <w:szCs w:val="22"/>
        </w:rPr>
        <w:t>stated that the IMM is happy to see the proposed changes provide a more targeted procurement, resulting in reductions in ECRS and Non-Spin</w:t>
      </w:r>
      <w:r w:rsidR="001030DD">
        <w:rPr>
          <w:color w:val="000000" w:themeColor="text1"/>
          <w:sz w:val="22"/>
          <w:szCs w:val="22"/>
        </w:rPr>
        <w:t>ning Reserve Service</w:t>
      </w:r>
      <w:r w:rsidR="00060B0C">
        <w:rPr>
          <w:color w:val="000000" w:themeColor="text1"/>
          <w:sz w:val="22"/>
          <w:szCs w:val="22"/>
        </w:rPr>
        <w:t xml:space="preserve"> procurements; </w:t>
      </w:r>
      <w:r>
        <w:rPr>
          <w:color w:val="000000" w:themeColor="text1"/>
          <w:sz w:val="22"/>
          <w:szCs w:val="22"/>
        </w:rPr>
        <w:t xml:space="preserve">and </w:t>
      </w:r>
      <w:r w:rsidR="00060B0C">
        <w:rPr>
          <w:color w:val="000000" w:themeColor="text1"/>
          <w:sz w:val="22"/>
          <w:szCs w:val="22"/>
        </w:rPr>
        <w:t>concluded</w:t>
      </w:r>
      <w:r>
        <w:rPr>
          <w:color w:val="000000" w:themeColor="text1"/>
          <w:sz w:val="22"/>
          <w:szCs w:val="22"/>
        </w:rPr>
        <w:t xml:space="preserve"> </w:t>
      </w:r>
      <w:r w:rsidR="0046229F">
        <w:rPr>
          <w:color w:val="000000" w:themeColor="text1"/>
          <w:sz w:val="22"/>
          <w:szCs w:val="22"/>
        </w:rPr>
        <w:t>that t</w:t>
      </w:r>
      <w:r>
        <w:rPr>
          <w:color w:val="000000" w:themeColor="text1"/>
          <w:sz w:val="22"/>
          <w:szCs w:val="22"/>
        </w:rPr>
        <w:t xml:space="preserve">he IMM will provide recommendations for future Ancillary Service Methodology processes.  </w:t>
      </w:r>
    </w:p>
    <w:p w14:paraId="4C599DC9" w14:textId="77777777" w:rsidR="008B25F5" w:rsidRDefault="008B25F5" w:rsidP="002949EE">
      <w:pPr>
        <w:jc w:val="both"/>
        <w:rPr>
          <w:color w:val="000000" w:themeColor="text1"/>
          <w:sz w:val="22"/>
          <w:szCs w:val="22"/>
        </w:rPr>
      </w:pPr>
    </w:p>
    <w:p w14:paraId="5486342C" w14:textId="27DB7EB7" w:rsidR="00871834" w:rsidRDefault="005E418A" w:rsidP="0046229F">
      <w:pPr>
        <w:jc w:val="both"/>
        <w:rPr>
          <w:color w:val="000000"/>
          <w:sz w:val="27"/>
          <w:szCs w:val="27"/>
        </w:rPr>
      </w:pPr>
      <w:r w:rsidRPr="005E418A">
        <w:rPr>
          <w:b/>
          <w:bCs/>
          <w:color w:val="000000" w:themeColor="text1"/>
          <w:sz w:val="22"/>
          <w:szCs w:val="22"/>
        </w:rPr>
        <w:t xml:space="preserve">Blake Holt moved to endorse the 2025 Ancillary Service Methodology as </w:t>
      </w:r>
      <w:r w:rsidR="00871834">
        <w:rPr>
          <w:b/>
          <w:bCs/>
          <w:color w:val="000000" w:themeColor="text1"/>
          <w:sz w:val="22"/>
          <w:szCs w:val="22"/>
        </w:rPr>
        <w:t xml:space="preserve">presented by </w:t>
      </w:r>
      <w:r w:rsidRPr="005E418A">
        <w:rPr>
          <w:b/>
          <w:bCs/>
          <w:color w:val="000000" w:themeColor="text1"/>
          <w:sz w:val="22"/>
          <w:szCs w:val="22"/>
        </w:rPr>
        <w:t>ERCOT.  Bill Barnes seconded the motion.</w:t>
      </w:r>
      <w:r w:rsidR="00AC6796">
        <w:rPr>
          <w:b/>
          <w:bCs/>
          <w:color w:val="000000" w:themeColor="text1"/>
          <w:sz w:val="22"/>
          <w:szCs w:val="22"/>
        </w:rPr>
        <w:t xml:space="preserve"> </w:t>
      </w:r>
      <w:r w:rsidRPr="005E418A">
        <w:rPr>
          <w:b/>
          <w:bCs/>
          <w:color w:val="000000" w:themeColor="text1"/>
          <w:sz w:val="22"/>
          <w:szCs w:val="22"/>
        </w:rPr>
        <w:t xml:space="preserve"> The motion carried with one objection from the Independent Generator (Calpine) Market Segment and two abstentions from the Independent Generator (Jupiter Power) and </w:t>
      </w:r>
      <w:r w:rsidR="001030DD">
        <w:rPr>
          <w:b/>
          <w:bCs/>
          <w:color w:val="000000" w:themeColor="text1"/>
          <w:sz w:val="22"/>
          <w:szCs w:val="22"/>
        </w:rPr>
        <w:t xml:space="preserve">from the </w:t>
      </w:r>
      <w:r w:rsidRPr="005E418A">
        <w:rPr>
          <w:b/>
          <w:bCs/>
          <w:color w:val="000000" w:themeColor="text1"/>
          <w:sz w:val="22"/>
          <w:szCs w:val="22"/>
        </w:rPr>
        <w:t xml:space="preserve">Independent Power Marketer (IPM) (Morgan Stanley) Market Segment.  </w:t>
      </w:r>
      <w:r w:rsidRPr="00790943">
        <w:rPr>
          <w:i/>
          <w:color w:val="000000" w:themeColor="text1"/>
          <w:sz w:val="22"/>
          <w:szCs w:val="22"/>
        </w:rPr>
        <w:t xml:space="preserve">(Please see ballot posted with Key Documents.)  </w:t>
      </w:r>
    </w:p>
    <w:p w14:paraId="20047EB5" w14:textId="77777777" w:rsidR="0046229F" w:rsidRDefault="0046229F" w:rsidP="0046229F">
      <w:pPr>
        <w:jc w:val="both"/>
        <w:rPr>
          <w:color w:val="000000"/>
          <w:sz w:val="27"/>
          <w:szCs w:val="27"/>
        </w:rPr>
      </w:pPr>
    </w:p>
    <w:p w14:paraId="5C770F8C" w14:textId="77777777" w:rsidR="0046229F" w:rsidRDefault="0046229F" w:rsidP="0046229F">
      <w:pPr>
        <w:jc w:val="both"/>
        <w:rPr>
          <w:color w:val="000000" w:themeColor="text1"/>
          <w:sz w:val="22"/>
          <w:szCs w:val="22"/>
          <w:u w:val="single"/>
        </w:rPr>
      </w:pPr>
    </w:p>
    <w:p w14:paraId="1084F78E" w14:textId="4CF41BE4" w:rsidR="008B25F5" w:rsidRDefault="008B25F5" w:rsidP="002949EE">
      <w:pPr>
        <w:jc w:val="both"/>
        <w:rPr>
          <w:color w:val="000000" w:themeColor="text1"/>
          <w:sz w:val="22"/>
          <w:szCs w:val="22"/>
          <w:u w:val="single"/>
        </w:rPr>
      </w:pPr>
      <w:r w:rsidRPr="008B25F5">
        <w:rPr>
          <w:color w:val="000000" w:themeColor="text1"/>
          <w:sz w:val="22"/>
          <w:szCs w:val="22"/>
          <w:u w:val="single"/>
        </w:rPr>
        <w:t xml:space="preserve">Large Flexible Load Task Force </w:t>
      </w:r>
      <w:r w:rsidR="004F4E1A">
        <w:rPr>
          <w:color w:val="000000" w:themeColor="text1"/>
          <w:sz w:val="22"/>
          <w:szCs w:val="22"/>
          <w:u w:val="single"/>
        </w:rPr>
        <w:t xml:space="preserve">(LFLTF) </w:t>
      </w:r>
      <w:r w:rsidRPr="008B25F5">
        <w:rPr>
          <w:color w:val="000000" w:themeColor="text1"/>
          <w:sz w:val="22"/>
          <w:szCs w:val="22"/>
          <w:u w:val="single"/>
        </w:rPr>
        <w:t>Report</w:t>
      </w:r>
    </w:p>
    <w:p w14:paraId="47547D9A" w14:textId="67BA6A77" w:rsidR="00E95CEC" w:rsidRDefault="008B25F5" w:rsidP="002949EE">
      <w:pPr>
        <w:jc w:val="both"/>
        <w:rPr>
          <w:color w:val="000000" w:themeColor="text1"/>
          <w:sz w:val="22"/>
          <w:szCs w:val="22"/>
        </w:rPr>
      </w:pPr>
      <w:r>
        <w:rPr>
          <w:color w:val="000000" w:themeColor="text1"/>
          <w:sz w:val="22"/>
          <w:szCs w:val="22"/>
        </w:rPr>
        <w:t>Bill Blevins</w:t>
      </w:r>
      <w:r w:rsidR="00C32F8B">
        <w:rPr>
          <w:color w:val="000000" w:themeColor="text1"/>
          <w:sz w:val="22"/>
          <w:szCs w:val="22"/>
        </w:rPr>
        <w:t xml:space="preserve"> </w:t>
      </w:r>
      <w:r w:rsidR="004F4E1A">
        <w:rPr>
          <w:color w:val="000000" w:themeColor="text1"/>
          <w:sz w:val="22"/>
          <w:szCs w:val="22"/>
        </w:rPr>
        <w:t xml:space="preserve">reviewed LFLTF activities, noted that the </w:t>
      </w:r>
      <w:r w:rsidR="003F1C5B">
        <w:rPr>
          <w:color w:val="000000" w:themeColor="text1"/>
          <w:sz w:val="22"/>
          <w:szCs w:val="22"/>
        </w:rPr>
        <w:t xml:space="preserve">task force developed policy recommendations for </w:t>
      </w:r>
      <w:r w:rsidR="00E95CEC">
        <w:rPr>
          <w:color w:val="000000" w:themeColor="text1"/>
          <w:sz w:val="22"/>
          <w:szCs w:val="22"/>
        </w:rPr>
        <w:t xml:space="preserve">TAC </w:t>
      </w:r>
      <w:r w:rsidR="003F1C5B">
        <w:rPr>
          <w:color w:val="000000" w:themeColor="text1"/>
          <w:sz w:val="22"/>
          <w:szCs w:val="22"/>
        </w:rPr>
        <w:t xml:space="preserve">consideration relating to the integration of large flexible loads in the ERCOT system, and stated that the task force </w:t>
      </w:r>
      <w:r w:rsidR="00E95CEC">
        <w:rPr>
          <w:color w:val="000000" w:themeColor="text1"/>
          <w:sz w:val="22"/>
          <w:szCs w:val="22"/>
        </w:rPr>
        <w:t>does not anticipate future meetings</w:t>
      </w:r>
      <w:r w:rsidR="001030DD">
        <w:rPr>
          <w:color w:val="000000" w:themeColor="text1"/>
          <w:sz w:val="22"/>
          <w:szCs w:val="22"/>
        </w:rPr>
        <w:t>,</w:t>
      </w:r>
      <w:r w:rsidR="00E95CEC">
        <w:rPr>
          <w:color w:val="000000" w:themeColor="text1"/>
          <w:sz w:val="22"/>
          <w:szCs w:val="22"/>
        </w:rPr>
        <w:t xml:space="preserve"> but </w:t>
      </w:r>
      <w:r w:rsidR="003F1C5B">
        <w:rPr>
          <w:color w:val="000000" w:themeColor="text1"/>
          <w:sz w:val="22"/>
          <w:szCs w:val="22"/>
        </w:rPr>
        <w:t xml:space="preserve">will not yet be disbanded, awaiting any </w:t>
      </w:r>
      <w:r w:rsidR="00667AEF">
        <w:rPr>
          <w:color w:val="000000" w:themeColor="text1"/>
          <w:sz w:val="22"/>
          <w:szCs w:val="22"/>
        </w:rPr>
        <w:t xml:space="preserve">potential </w:t>
      </w:r>
      <w:r w:rsidR="003F1C5B">
        <w:rPr>
          <w:color w:val="000000" w:themeColor="text1"/>
          <w:sz w:val="22"/>
          <w:szCs w:val="22"/>
        </w:rPr>
        <w:t xml:space="preserve">additional </w:t>
      </w:r>
      <w:r w:rsidR="00667AEF">
        <w:rPr>
          <w:color w:val="000000" w:themeColor="text1"/>
          <w:sz w:val="22"/>
          <w:szCs w:val="22"/>
        </w:rPr>
        <w:t xml:space="preserve">legislative direction that may impact the current rules.  Mr. Blevins </w:t>
      </w:r>
      <w:r w:rsidR="00E95CEC">
        <w:rPr>
          <w:color w:val="000000" w:themeColor="text1"/>
          <w:sz w:val="22"/>
          <w:szCs w:val="22"/>
        </w:rPr>
        <w:t xml:space="preserve">noted that ERCOT is developing a large load landing page on the ERCOT website and </w:t>
      </w:r>
      <w:r w:rsidR="00667AEF">
        <w:rPr>
          <w:color w:val="000000" w:themeColor="text1"/>
          <w:sz w:val="22"/>
          <w:szCs w:val="22"/>
        </w:rPr>
        <w:t>requested TAC feedback on meeting efficiencies for reviewing the Large Load Interconnection Queue Status report</w:t>
      </w:r>
      <w:r w:rsidR="00E95CEC">
        <w:rPr>
          <w:color w:val="000000" w:themeColor="text1"/>
          <w:sz w:val="22"/>
          <w:szCs w:val="22"/>
        </w:rPr>
        <w:t xml:space="preserve">.  Participants discussed potential subcommittees and working groups to consider the issues </w:t>
      </w:r>
      <w:r w:rsidR="00BF5451">
        <w:rPr>
          <w:color w:val="000000" w:themeColor="text1"/>
          <w:sz w:val="22"/>
          <w:szCs w:val="22"/>
        </w:rPr>
        <w:t>and</w:t>
      </w:r>
      <w:r w:rsidR="001030DD">
        <w:rPr>
          <w:color w:val="000000" w:themeColor="text1"/>
          <w:sz w:val="22"/>
          <w:szCs w:val="22"/>
        </w:rPr>
        <w:t>,</w:t>
      </w:r>
      <w:r w:rsidR="00BF5451">
        <w:rPr>
          <w:color w:val="000000" w:themeColor="text1"/>
          <w:sz w:val="22"/>
          <w:szCs w:val="22"/>
        </w:rPr>
        <w:t xml:space="preserve"> ultimately</w:t>
      </w:r>
      <w:r w:rsidR="001030DD">
        <w:rPr>
          <w:color w:val="000000" w:themeColor="text1"/>
          <w:sz w:val="22"/>
          <w:szCs w:val="22"/>
        </w:rPr>
        <w:t>,</w:t>
      </w:r>
      <w:r w:rsidR="00BF5451">
        <w:rPr>
          <w:color w:val="000000" w:themeColor="text1"/>
          <w:sz w:val="22"/>
          <w:szCs w:val="22"/>
        </w:rPr>
        <w:t xml:space="preserve"> requested Mr. Blevins continue to provide the report to TAC meetings.  </w:t>
      </w:r>
      <w:r w:rsidR="00E95CEC">
        <w:rPr>
          <w:color w:val="000000" w:themeColor="text1"/>
          <w:sz w:val="22"/>
          <w:szCs w:val="22"/>
        </w:rPr>
        <w:t>Davida Dwyer acknowledged the request for increased granularity and transparency</w:t>
      </w:r>
      <w:r w:rsidR="00BF5451">
        <w:rPr>
          <w:color w:val="000000" w:themeColor="text1"/>
          <w:sz w:val="22"/>
          <w:szCs w:val="22"/>
        </w:rPr>
        <w:t xml:space="preserve"> of information</w:t>
      </w:r>
      <w:r w:rsidR="001030DD">
        <w:rPr>
          <w:color w:val="000000" w:themeColor="text1"/>
          <w:sz w:val="22"/>
          <w:szCs w:val="22"/>
        </w:rPr>
        <w:t xml:space="preserve"> regarding large loads</w:t>
      </w:r>
      <w:r w:rsidR="00E95CEC">
        <w:rPr>
          <w:color w:val="000000" w:themeColor="text1"/>
          <w:sz w:val="22"/>
          <w:szCs w:val="22"/>
        </w:rPr>
        <w:t xml:space="preserve">, however, reminded participants of statutory </w:t>
      </w:r>
      <w:r w:rsidR="001030DD">
        <w:rPr>
          <w:color w:val="000000" w:themeColor="text1"/>
          <w:sz w:val="22"/>
          <w:szCs w:val="22"/>
        </w:rPr>
        <w:t>and customer-protection regulations</w:t>
      </w:r>
      <w:r w:rsidR="00E95CEC">
        <w:rPr>
          <w:color w:val="000000" w:themeColor="text1"/>
          <w:sz w:val="22"/>
          <w:szCs w:val="22"/>
        </w:rPr>
        <w:t xml:space="preserve"> that </w:t>
      </w:r>
      <w:r w:rsidR="001030DD">
        <w:rPr>
          <w:color w:val="000000" w:themeColor="text1"/>
          <w:sz w:val="22"/>
          <w:szCs w:val="22"/>
        </w:rPr>
        <w:t>limit the level of granularity</w:t>
      </w:r>
      <w:r w:rsidR="00E95CEC">
        <w:rPr>
          <w:color w:val="000000" w:themeColor="text1"/>
          <w:sz w:val="22"/>
          <w:szCs w:val="22"/>
        </w:rPr>
        <w:t xml:space="preserve"> </w:t>
      </w:r>
      <w:r w:rsidR="001030DD">
        <w:rPr>
          <w:color w:val="000000" w:themeColor="text1"/>
          <w:sz w:val="22"/>
          <w:szCs w:val="22"/>
        </w:rPr>
        <w:t>regarding customer information that may</w:t>
      </w:r>
      <w:r w:rsidR="00E95CEC">
        <w:rPr>
          <w:color w:val="000000" w:themeColor="text1"/>
          <w:sz w:val="22"/>
          <w:szCs w:val="22"/>
        </w:rPr>
        <w:t xml:space="preserve"> be included in </w:t>
      </w:r>
      <w:r w:rsidR="001030DD">
        <w:rPr>
          <w:color w:val="000000" w:themeColor="text1"/>
          <w:sz w:val="22"/>
          <w:szCs w:val="22"/>
        </w:rPr>
        <w:t xml:space="preserve">ERCOT </w:t>
      </w:r>
      <w:r w:rsidR="00E95CEC">
        <w:rPr>
          <w:color w:val="000000" w:themeColor="text1"/>
          <w:sz w:val="22"/>
          <w:szCs w:val="22"/>
        </w:rPr>
        <w:t xml:space="preserve">reports.  </w:t>
      </w:r>
      <w:r w:rsidR="00BF5451">
        <w:rPr>
          <w:color w:val="000000" w:themeColor="text1"/>
          <w:sz w:val="22"/>
          <w:szCs w:val="22"/>
        </w:rPr>
        <w:t xml:space="preserve"> </w:t>
      </w:r>
      <w:r w:rsidR="00E95CEC">
        <w:rPr>
          <w:color w:val="000000" w:themeColor="text1"/>
          <w:sz w:val="22"/>
          <w:szCs w:val="22"/>
        </w:rPr>
        <w:t xml:space="preserve">  </w:t>
      </w:r>
    </w:p>
    <w:p w14:paraId="7263DEE9" w14:textId="77777777" w:rsidR="00E95CEC" w:rsidRDefault="00E95CEC" w:rsidP="002949EE">
      <w:pPr>
        <w:jc w:val="both"/>
        <w:rPr>
          <w:color w:val="000000" w:themeColor="text1"/>
          <w:sz w:val="22"/>
          <w:szCs w:val="22"/>
        </w:rPr>
      </w:pPr>
    </w:p>
    <w:p w14:paraId="2ED88C53" w14:textId="77777777" w:rsidR="008B25F5" w:rsidRPr="008B25F5" w:rsidRDefault="008B25F5" w:rsidP="002949EE">
      <w:pPr>
        <w:jc w:val="both"/>
        <w:rPr>
          <w:color w:val="000000" w:themeColor="text1"/>
          <w:sz w:val="22"/>
          <w:szCs w:val="22"/>
          <w:highlight w:val="lightGray"/>
        </w:rPr>
      </w:pPr>
    </w:p>
    <w:p w14:paraId="6AEB8E73" w14:textId="413B7238" w:rsidR="00807DA9" w:rsidRPr="008B25F5" w:rsidRDefault="008B25F5" w:rsidP="002949EE">
      <w:pPr>
        <w:jc w:val="both"/>
        <w:rPr>
          <w:color w:val="000000" w:themeColor="text1"/>
          <w:sz w:val="22"/>
          <w:szCs w:val="22"/>
          <w:u w:val="single"/>
        </w:rPr>
      </w:pPr>
      <w:r>
        <w:rPr>
          <w:color w:val="000000" w:themeColor="text1"/>
          <w:sz w:val="22"/>
          <w:szCs w:val="22"/>
          <w:u w:val="single"/>
        </w:rPr>
        <w:t xml:space="preserve">CFSG </w:t>
      </w:r>
      <w:r w:rsidRPr="008B25F5">
        <w:rPr>
          <w:color w:val="000000" w:themeColor="text1"/>
          <w:sz w:val="22"/>
          <w:szCs w:val="22"/>
          <w:u w:val="single"/>
        </w:rPr>
        <w:t>Report</w:t>
      </w:r>
      <w:r w:rsidR="00BB03FC" w:rsidRPr="008B25F5">
        <w:rPr>
          <w:color w:val="000000" w:themeColor="text1"/>
          <w:sz w:val="22"/>
          <w:szCs w:val="22"/>
          <w:u w:val="single"/>
        </w:rPr>
        <w:t xml:space="preserve"> (See Key Documents) </w:t>
      </w:r>
    </w:p>
    <w:p w14:paraId="2CE4F928" w14:textId="67374DAB" w:rsidR="00834D64" w:rsidRDefault="008B7A4B" w:rsidP="002949EE">
      <w:pPr>
        <w:jc w:val="both"/>
        <w:rPr>
          <w:color w:val="000000" w:themeColor="text1"/>
          <w:sz w:val="22"/>
          <w:szCs w:val="22"/>
        </w:rPr>
      </w:pPr>
      <w:r>
        <w:rPr>
          <w:color w:val="000000" w:themeColor="text1"/>
          <w:sz w:val="22"/>
          <w:szCs w:val="22"/>
        </w:rPr>
        <w:t xml:space="preserve">Loretto Martin </w:t>
      </w:r>
      <w:r w:rsidR="00BE72C3" w:rsidRPr="00A421A4">
        <w:rPr>
          <w:color w:val="000000" w:themeColor="text1"/>
          <w:sz w:val="22"/>
          <w:szCs w:val="22"/>
        </w:rPr>
        <w:t>reviewed CFSG activities</w:t>
      </w:r>
      <w:r>
        <w:rPr>
          <w:color w:val="000000" w:themeColor="text1"/>
          <w:sz w:val="22"/>
          <w:szCs w:val="22"/>
        </w:rPr>
        <w:t xml:space="preserve">, including summarizing discussion on the proposal to review </w:t>
      </w:r>
    </w:p>
    <w:p w14:paraId="5476A4F8" w14:textId="75933F01" w:rsidR="00A421A4" w:rsidRPr="00A421A4" w:rsidRDefault="008B7A4B" w:rsidP="002949EE">
      <w:pPr>
        <w:jc w:val="both"/>
        <w:rPr>
          <w:color w:val="000000" w:themeColor="text1"/>
          <w:sz w:val="22"/>
          <w:szCs w:val="22"/>
        </w:rPr>
      </w:pPr>
      <w:r>
        <w:rPr>
          <w:color w:val="000000" w:themeColor="text1"/>
          <w:sz w:val="22"/>
          <w:szCs w:val="22"/>
        </w:rPr>
        <w:lastRenderedPageBreak/>
        <w:t xml:space="preserve">lookback and forward adjustment factors that drive changes to collateral requirements, and encouraged participants to attend the October 23, 2024 CFSG meeting to further discuss the issues.  </w:t>
      </w:r>
    </w:p>
    <w:p w14:paraId="2CA3E206" w14:textId="77777777" w:rsidR="00A421A4" w:rsidRDefault="00A421A4" w:rsidP="002949EE">
      <w:pPr>
        <w:jc w:val="both"/>
        <w:rPr>
          <w:color w:val="000000" w:themeColor="text1"/>
          <w:sz w:val="22"/>
          <w:szCs w:val="22"/>
          <w:highlight w:val="lightGray"/>
        </w:rPr>
      </w:pPr>
    </w:p>
    <w:p w14:paraId="3B44E2D1" w14:textId="77777777" w:rsidR="0004126A" w:rsidRPr="005B1318" w:rsidRDefault="0004126A" w:rsidP="002949EE">
      <w:pPr>
        <w:jc w:val="both"/>
        <w:rPr>
          <w:color w:val="000000" w:themeColor="text1"/>
          <w:sz w:val="22"/>
          <w:szCs w:val="22"/>
          <w:highlight w:val="lightGray"/>
          <w:u w:val="single"/>
        </w:rPr>
      </w:pPr>
      <w:bookmarkStart w:id="12" w:name="_Hlk169093627"/>
    </w:p>
    <w:p w14:paraId="189CA775" w14:textId="241E58E4" w:rsidR="006B45D7" w:rsidRPr="008B25F5" w:rsidRDefault="006B45D7" w:rsidP="002949EE">
      <w:pPr>
        <w:jc w:val="both"/>
        <w:rPr>
          <w:color w:val="000000" w:themeColor="text1"/>
          <w:sz w:val="22"/>
          <w:szCs w:val="22"/>
          <w:u w:val="single"/>
        </w:rPr>
      </w:pPr>
      <w:r w:rsidRPr="008B25F5">
        <w:rPr>
          <w:color w:val="000000" w:themeColor="text1"/>
          <w:sz w:val="22"/>
          <w:szCs w:val="22"/>
          <w:u w:val="single"/>
        </w:rPr>
        <w:t xml:space="preserve">Real-Time Co-optimization </w:t>
      </w:r>
      <w:bookmarkEnd w:id="12"/>
      <w:r w:rsidRPr="008B25F5">
        <w:rPr>
          <w:color w:val="000000" w:themeColor="text1"/>
          <w:sz w:val="22"/>
          <w:szCs w:val="22"/>
          <w:u w:val="single"/>
        </w:rPr>
        <w:t>plus Batteries Task Force (RTCBTF) (see Key Documents)</w:t>
      </w:r>
    </w:p>
    <w:p w14:paraId="398B7EA2" w14:textId="027F0FBD" w:rsidR="003E203B" w:rsidRDefault="006B45D7" w:rsidP="00921F0A">
      <w:pPr>
        <w:jc w:val="both"/>
        <w:rPr>
          <w:color w:val="000000" w:themeColor="text1"/>
          <w:sz w:val="22"/>
          <w:szCs w:val="22"/>
        </w:rPr>
      </w:pPr>
      <w:r w:rsidRPr="008B7A4B">
        <w:rPr>
          <w:color w:val="000000" w:themeColor="text1"/>
          <w:sz w:val="22"/>
          <w:szCs w:val="22"/>
        </w:rPr>
        <w:t>Matt Mereness</w:t>
      </w:r>
      <w:r w:rsidR="00792A81" w:rsidRPr="008B7A4B">
        <w:rPr>
          <w:color w:val="000000" w:themeColor="text1"/>
          <w:sz w:val="22"/>
          <w:szCs w:val="22"/>
        </w:rPr>
        <w:t xml:space="preserve"> reviewed RTCBTF activities</w:t>
      </w:r>
      <w:r w:rsidR="00A80F15" w:rsidRPr="008B7A4B">
        <w:rPr>
          <w:color w:val="000000" w:themeColor="text1"/>
          <w:sz w:val="22"/>
          <w:szCs w:val="22"/>
        </w:rPr>
        <w:t>; noted the Real-Time Co</w:t>
      </w:r>
      <w:r w:rsidR="00A80F15" w:rsidRPr="00A80F15">
        <w:rPr>
          <w:color w:val="000000" w:themeColor="text1"/>
          <w:sz w:val="22"/>
          <w:szCs w:val="22"/>
        </w:rPr>
        <w:t xml:space="preserve">-optimization plus Batteries (RTC+B) go-live </w:t>
      </w:r>
      <w:r w:rsidR="00A80F15">
        <w:rPr>
          <w:color w:val="000000" w:themeColor="text1"/>
          <w:sz w:val="22"/>
          <w:szCs w:val="22"/>
        </w:rPr>
        <w:t xml:space="preserve">target date of December 5, </w:t>
      </w:r>
      <w:r w:rsidR="007C1FE1">
        <w:rPr>
          <w:color w:val="000000" w:themeColor="text1"/>
          <w:sz w:val="22"/>
          <w:szCs w:val="22"/>
        </w:rPr>
        <w:t>2025</w:t>
      </w:r>
      <w:r w:rsidR="001030DD">
        <w:rPr>
          <w:color w:val="000000" w:themeColor="text1"/>
          <w:sz w:val="22"/>
          <w:szCs w:val="22"/>
        </w:rPr>
        <w:t xml:space="preserve">, </w:t>
      </w:r>
      <w:r w:rsidR="00A80F15">
        <w:rPr>
          <w:color w:val="000000" w:themeColor="text1"/>
          <w:sz w:val="22"/>
          <w:szCs w:val="22"/>
        </w:rPr>
        <w:t>as described in the September 13, 2024 Market Notice M-A091324-01 and press release; and reviewed the new streamlined RTCBTF Issue list</w:t>
      </w:r>
      <w:r w:rsidR="007B7212">
        <w:rPr>
          <w:color w:val="000000" w:themeColor="text1"/>
          <w:sz w:val="22"/>
          <w:szCs w:val="22"/>
        </w:rPr>
        <w:t xml:space="preserve">.  Mr. Mereness </w:t>
      </w:r>
      <w:r w:rsidR="00A80F15">
        <w:rPr>
          <w:color w:val="000000" w:themeColor="text1"/>
          <w:sz w:val="22"/>
          <w:szCs w:val="22"/>
        </w:rPr>
        <w:t xml:space="preserve">emphasized the timeline for the </w:t>
      </w:r>
      <w:r w:rsidR="008B7A4B">
        <w:rPr>
          <w:color w:val="000000" w:themeColor="text1"/>
          <w:sz w:val="22"/>
          <w:szCs w:val="22"/>
        </w:rPr>
        <w:t xml:space="preserve">items on the </w:t>
      </w:r>
      <w:r w:rsidR="00A80F15">
        <w:rPr>
          <w:color w:val="000000" w:themeColor="text1"/>
          <w:sz w:val="22"/>
          <w:szCs w:val="22"/>
        </w:rPr>
        <w:t>issues list to be discussed</w:t>
      </w:r>
      <w:r w:rsidR="008B7A4B">
        <w:rPr>
          <w:color w:val="000000" w:themeColor="text1"/>
          <w:sz w:val="22"/>
          <w:szCs w:val="22"/>
        </w:rPr>
        <w:t xml:space="preserve"> at specific future RTCBT</w:t>
      </w:r>
      <w:r w:rsidR="002B6F3D">
        <w:rPr>
          <w:color w:val="000000" w:themeColor="text1"/>
          <w:sz w:val="22"/>
          <w:szCs w:val="22"/>
        </w:rPr>
        <w:t>F</w:t>
      </w:r>
      <w:r w:rsidR="008B7A4B">
        <w:rPr>
          <w:color w:val="000000" w:themeColor="text1"/>
          <w:sz w:val="22"/>
          <w:szCs w:val="22"/>
        </w:rPr>
        <w:t xml:space="preserve"> meetings</w:t>
      </w:r>
      <w:r w:rsidR="007A1EE2">
        <w:rPr>
          <w:color w:val="000000" w:themeColor="text1"/>
          <w:sz w:val="22"/>
          <w:szCs w:val="22"/>
        </w:rPr>
        <w:t xml:space="preserve"> </w:t>
      </w:r>
      <w:r w:rsidR="00B92DD2">
        <w:rPr>
          <w:color w:val="000000" w:themeColor="text1"/>
          <w:sz w:val="22"/>
          <w:szCs w:val="22"/>
        </w:rPr>
        <w:t xml:space="preserve">and policy issues to be resolved by </w:t>
      </w:r>
      <w:r w:rsidR="007A1EE2">
        <w:rPr>
          <w:color w:val="000000" w:themeColor="text1"/>
          <w:sz w:val="22"/>
          <w:szCs w:val="22"/>
        </w:rPr>
        <w:t>April 2025</w:t>
      </w:r>
      <w:r w:rsidR="008B7A4B">
        <w:rPr>
          <w:color w:val="000000" w:themeColor="text1"/>
          <w:sz w:val="22"/>
          <w:szCs w:val="22"/>
        </w:rPr>
        <w:t xml:space="preserve">.  Mr. Mereness presented the </w:t>
      </w:r>
      <w:r w:rsidR="008B7A4B" w:rsidRPr="008B7A4B">
        <w:rPr>
          <w:color w:val="000000" w:themeColor="text1"/>
          <w:sz w:val="22"/>
          <w:szCs w:val="22"/>
        </w:rPr>
        <w:t xml:space="preserve">RTC+B Ancillary Service Demand Curve (ASDC) Issue </w:t>
      </w:r>
      <w:r w:rsidR="008B7A4B">
        <w:rPr>
          <w:color w:val="000000" w:themeColor="text1"/>
          <w:sz w:val="22"/>
          <w:szCs w:val="22"/>
        </w:rPr>
        <w:t>white</w:t>
      </w:r>
      <w:r w:rsidR="00E01AD9">
        <w:rPr>
          <w:color w:val="000000" w:themeColor="text1"/>
          <w:sz w:val="22"/>
          <w:szCs w:val="22"/>
        </w:rPr>
        <w:t xml:space="preserve"> </w:t>
      </w:r>
      <w:r w:rsidR="008B7A4B">
        <w:rPr>
          <w:color w:val="000000" w:themeColor="text1"/>
          <w:sz w:val="22"/>
          <w:szCs w:val="22"/>
        </w:rPr>
        <w:t>paper</w:t>
      </w:r>
      <w:r w:rsidR="00804250">
        <w:rPr>
          <w:color w:val="000000" w:themeColor="text1"/>
          <w:sz w:val="22"/>
          <w:szCs w:val="22"/>
        </w:rPr>
        <w:t xml:space="preserve">, </w:t>
      </w:r>
      <w:r w:rsidR="00CD111F">
        <w:rPr>
          <w:color w:val="000000" w:themeColor="text1"/>
          <w:sz w:val="22"/>
          <w:szCs w:val="22"/>
        </w:rPr>
        <w:t xml:space="preserve">reviewed the historical perspective and policy issues settled in 2019 </w:t>
      </w:r>
      <w:r w:rsidR="007A1EE2">
        <w:rPr>
          <w:color w:val="000000" w:themeColor="text1"/>
          <w:sz w:val="22"/>
          <w:szCs w:val="22"/>
        </w:rPr>
        <w:t>used in deve</w:t>
      </w:r>
      <w:r w:rsidR="00CD111F">
        <w:rPr>
          <w:color w:val="000000" w:themeColor="text1"/>
          <w:sz w:val="22"/>
          <w:szCs w:val="22"/>
        </w:rPr>
        <w:t>loping the ASDC</w:t>
      </w:r>
      <w:r w:rsidR="00804250">
        <w:rPr>
          <w:color w:val="000000" w:themeColor="text1"/>
          <w:sz w:val="22"/>
          <w:szCs w:val="22"/>
        </w:rPr>
        <w:t>, and summarized</w:t>
      </w:r>
      <w:r w:rsidR="00CD111F">
        <w:rPr>
          <w:color w:val="000000" w:themeColor="text1"/>
          <w:sz w:val="22"/>
          <w:szCs w:val="22"/>
        </w:rPr>
        <w:t xml:space="preserve"> current changes leading to </w:t>
      </w:r>
      <w:r w:rsidR="00B92DD2">
        <w:rPr>
          <w:color w:val="000000" w:themeColor="text1"/>
          <w:sz w:val="22"/>
          <w:szCs w:val="22"/>
        </w:rPr>
        <w:t xml:space="preserve">two </w:t>
      </w:r>
      <w:r w:rsidR="00CD111F" w:rsidRPr="00CD111F">
        <w:rPr>
          <w:color w:val="000000" w:themeColor="text1"/>
          <w:sz w:val="22"/>
          <w:szCs w:val="22"/>
        </w:rPr>
        <w:t xml:space="preserve">Operating Reserve Demand Curve </w:t>
      </w:r>
      <w:r w:rsidR="00B92DD2">
        <w:rPr>
          <w:color w:val="000000" w:themeColor="text1"/>
          <w:sz w:val="22"/>
          <w:szCs w:val="22"/>
        </w:rPr>
        <w:t xml:space="preserve">(ORDC) </w:t>
      </w:r>
      <w:r w:rsidR="00CD111F">
        <w:rPr>
          <w:color w:val="000000" w:themeColor="text1"/>
          <w:sz w:val="22"/>
          <w:szCs w:val="22"/>
        </w:rPr>
        <w:t>/</w:t>
      </w:r>
      <w:r w:rsidR="00E01AD9">
        <w:rPr>
          <w:color w:val="000000" w:themeColor="text1"/>
          <w:sz w:val="22"/>
          <w:szCs w:val="22"/>
        </w:rPr>
        <w:t xml:space="preserve"> </w:t>
      </w:r>
      <w:r w:rsidR="00CD111F">
        <w:rPr>
          <w:color w:val="000000" w:themeColor="text1"/>
          <w:sz w:val="22"/>
          <w:szCs w:val="22"/>
        </w:rPr>
        <w:t xml:space="preserve">ASDC issues that were discussed at the September 13, 2024 RTCBTF meeting.  Mr. Mereness stated that ERCOT is currently analyzing and preparing the ORDC biennial study to file with the PUCT by November 1, 2024, </w:t>
      </w:r>
      <w:r w:rsidR="00CD111F" w:rsidRPr="00804250">
        <w:rPr>
          <w:color w:val="000000" w:themeColor="text1"/>
          <w:sz w:val="22"/>
          <w:szCs w:val="22"/>
        </w:rPr>
        <w:t xml:space="preserve">highlighted </w:t>
      </w:r>
      <w:r w:rsidR="00B92DD2">
        <w:rPr>
          <w:color w:val="000000" w:themeColor="text1"/>
          <w:sz w:val="22"/>
          <w:szCs w:val="22"/>
        </w:rPr>
        <w:t xml:space="preserve">participant concerns and issues </w:t>
      </w:r>
      <w:r w:rsidR="00201AF7" w:rsidRPr="00804250">
        <w:rPr>
          <w:color w:val="000000" w:themeColor="text1"/>
          <w:sz w:val="22"/>
          <w:szCs w:val="22"/>
        </w:rPr>
        <w:t>on preserving the existing Market Equilibrium Reserve Margin (MERM)</w:t>
      </w:r>
      <w:r w:rsidR="00804250" w:rsidRPr="00804250">
        <w:rPr>
          <w:color w:val="000000" w:themeColor="text1"/>
          <w:sz w:val="22"/>
          <w:szCs w:val="22"/>
        </w:rPr>
        <w:t>, reviewed next steps</w:t>
      </w:r>
      <w:r w:rsidR="003E203B">
        <w:rPr>
          <w:color w:val="000000" w:themeColor="text1"/>
          <w:sz w:val="22"/>
          <w:szCs w:val="22"/>
        </w:rPr>
        <w:t>, and responded to participant questions and concerns</w:t>
      </w:r>
      <w:r w:rsidR="00201AF7" w:rsidRPr="00804250">
        <w:rPr>
          <w:color w:val="000000" w:themeColor="text1"/>
          <w:sz w:val="22"/>
          <w:szCs w:val="22"/>
        </w:rPr>
        <w:t xml:space="preserve">. </w:t>
      </w:r>
      <w:r w:rsidR="00B92DD2">
        <w:rPr>
          <w:color w:val="000000" w:themeColor="text1"/>
          <w:sz w:val="22"/>
          <w:szCs w:val="22"/>
        </w:rPr>
        <w:t xml:space="preserve"> </w:t>
      </w:r>
      <w:r w:rsidR="00AC6796">
        <w:rPr>
          <w:color w:val="000000" w:themeColor="text1"/>
          <w:sz w:val="22"/>
          <w:szCs w:val="22"/>
        </w:rPr>
        <w:t xml:space="preserve">Mr. </w:t>
      </w:r>
      <w:r w:rsidR="003E203B">
        <w:rPr>
          <w:color w:val="000000" w:themeColor="text1"/>
          <w:sz w:val="22"/>
          <w:szCs w:val="22"/>
        </w:rPr>
        <w:t xml:space="preserve">Collins encouraged participants to attend the October 22, 2024 RTCBTF meeting to further review the issues.  </w:t>
      </w:r>
      <w:r w:rsidR="00AC6796">
        <w:rPr>
          <w:color w:val="000000" w:themeColor="text1"/>
          <w:sz w:val="22"/>
          <w:szCs w:val="22"/>
        </w:rPr>
        <w:t xml:space="preserve">Mr. </w:t>
      </w:r>
      <w:r w:rsidR="003E203B">
        <w:rPr>
          <w:color w:val="000000" w:themeColor="text1"/>
          <w:sz w:val="22"/>
          <w:szCs w:val="22"/>
        </w:rPr>
        <w:t>McDonald stated that the IMM is continuing to develop their analysis and will work with ERCOT Staff to get feedback on the analysis and recommendations</w:t>
      </w:r>
      <w:r w:rsidR="007B7212">
        <w:rPr>
          <w:color w:val="000000" w:themeColor="text1"/>
          <w:sz w:val="22"/>
          <w:szCs w:val="22"/>
        </w:rPr>
        <w:t xml:space="preserve"> </w:t>
      </w:r>
      <w:r w:rsidR="003E203B">
        <w:rPr>
          <w:color w:val="000000" w:themeColor="text1"/>
          <w:sz w:val="22"/>
          <w:szCs w:val="22"/>
        </w:rPr>
        <w:t>and anticipate</w:t>
      </w:r>
      <w:r w:rsidR="001030DD">
        <w:rPr>
          <w:color w:val="000000" w:themeColor="text1"/>
          <w:sz w:val="22"/>
          <w:szCs w:val="22"/>
        </w:rPr>
        <w:t>s</w:t>
      </w:r>
      <w:r w:rsidR="003E203B">
        <w:rPr>
          <w:color w:val="000000" w:themeColor="text1"/>
          <w:sz w:val="22"/>
          <w:szCs w:val="22"/>
        </w:rPr>
        <w:t xml:space="preserve"> </w:t>
      </w:r>
      <w:r w:rsidR="007B7212">
        <w:rPr>
          <w:color w:val="000000" w:themeColor="text1"/>
          <w:sz w:val="22"/>
          <w:szCs w:val="22"/>
        </w:rPr>
        <w:t xml:space="preserve">bringing forward </w:t>
      </w:r>
      <w:r w:rsidR="001030DD">
        <w:rPr>
          <w:color w:val="000000" w:themeColor="text1"/>
          <w:sz w:val="22"/>
          <w:szCs w:val="22"/>
        </w:rPr>
        <w:t xml:space="preserve">such recommendations </w:t>
      </w:r>
      <w:r w:rsidR="007B7212">
        <w:rPr>
          <w:color w:val="000000" w:themeColor="text1"/>
          <w:sz w:val="22"/>
          <w:szCs w:val="22"/>
        </w:rPr>
        <w:t xml:space="preserve">in the near future.  </w:t>
      </w:r>
    </w:p>
    <w:p w14:paraId="436B89AC" w14:textId="77777777" w:rsidR="003E203B" w:rsidRDefault="003E203B" w:rsidP="00921F0A">
      <w:pPr>
        <w:jc w:val="both"/>
        <w:rPr>
          <w:color w:val="000000" w:themeColor="text1"/>
          <w:sz w:val="22"/>
          <w:szCs w:val="22"/>
        </w:rPr>
      </w:pPr>
    </w:p>
    <w:p w14:paraId="3C025A7B" w14:textId="77777777" w:rsidR="003E203B" w:rsidRDefault="003E203B" w:rsidP="00921F0A">
      <w:pPr>
        <w:jc w:val="both"/>
        <w:rPr>
          <w:color w:val="000000" w:themeColor="text1"/>
          <w:sz w:val="22"/>
          <w:szCs w:val="22"/>
        </w:rPr>
      </w:pPr>
    </w:p>
    <w:p w14:paraId="6F8ED285" w14:textId="77777777" w:rsidR="00506B9D" w:rsidRPr="008B25F5" w:rsidRDefault="00506B9D" w:rsidP="00BF19DC">
      <w:pPr>
        <w:jc w:val="both"/>
        <w:rPr>
          <w:sz w:val="22"/>
          <w:szCs w:val="22"/>
          <w:u w:val="single"/>
        </w:rPr>
      </w:pPr>
      <w:r w:rsidRPr="008B25F5">
        <w:rPr>
          <w:sz w:val="22"/>
          <w:szCs w:val="22"/>
          <w:u w:val="single"/>
        </w:rPr>
        <w:t>ERCOT Reports (see Key Documents)</w:t>
      </w:r>
    </w:p>
    <w:p w14:paraId="5EBC62AD" w14:textId="618F5601" w:rsidR="008B25F5" w:rsidRDefault="008B25F5" w:rsidP="00BF19DC">
      <w:pPr>
        <w:jc w:val="both"/>
        <w:rPr>
          <w:i/>
          <w:iCs/>
          <w:sz w:val="22"/>
          <w:szCs w:val="22"/>
        </w:rPr>
      </w:pPr>
      <w:r w:rsidRPr="008B25F5">
        <w:rPr>
          <w:i/>
          <w:iCs/>
          <w:sz w:val="22"/>
          <w:szCs w:val="22"/>
        </w:rPr>
        <w:t>Potential Price Corrections</w:t>
      </w:r>
    </w:p>
    <w:p w14:paraId="182A2986" w14:textId="52F37904" w:rsidR="008B25F5" w:rsidRDefault="008B25F5" w:rsidP="00BF19DC">
      <w:pPr>
        <w:jc w:val="both"/>
        <w:rPr>
          <w:i/>
          <w:iCs/>
          <w:sz w:val="22"/>
          <w:szCs w:val="22"/>
        </w:rPr>
      </w:pPr>
      <w:r>
        <w:rPr>
          <w:i/>
          <w:iCs/>
          <w:sz w:val="22"/>
          <w:szCs w:val="22"/>
        </w:rPr>
        <w:t xml:space="preserve">August 9 through </w:t>
      </w:r>
      <w:r w:rsidR="00C017EC">
        <w:rPr>
          <w:i/>
          <w:iCs/>
          <w:sz w:val="22"/>
          <w:szCs w:val="22"/>
        </w:rPr>
        <w:t xml:space="preserve">August </w:t>
      </w:r>
      <w:r>
        <w:rPr>
          <w:i/>
          <w:iCs/>
          <w:sz w:val="22"/>
          <w:szCs w:val="22"/>
        </w:rPr>
        <w:t xml:space="preserve">10, 2024 – </w:t>
      </w:r>
      <w:r w:rsidRPr="008B25F5">
        <w:rPr>
          <w:i/>
          <w:iCs/>
          <w:sz w:val="22"/>
          <w:szCs w:val="22"/>
        </w:rPr>
        <w:t>Incorrect Resource Data Impacting the Real-Time Market</w:t>
      </w:r>
      <w:r>
        <w:rPr>
          <w:i/>
          <w:iCs/>
          <w:sz w:val="22"/>
          <w:szCs w:val="22"/>
        </w:rPr>
        <w:t xml:space="preserve"> (RTM)</w:t>
      </w:r>
    </w:p>
    <w:p w14:paraId="26A5C5AA" w14:textId="1589228F" w:rsidR="00605CDB" w:rsidRPr="000951B9" w:rsidRDefault="00605CDB" w:rsidP="00605CDB">
      <w:pPr>
        <w:jc w:val="both"/>
        <w:rPr>
          <w:sz w:val="22"/>
          <w:szCs w:val="22"/>
        </w:rPr>
      </w:pPr>
      <w:r w:rsidRPr="000951B9">
        <w:rPr>
          <w:sz w:val="22"/>
          <w:szCs w:val="22"/>
        </w:rPr>
        <w:t xml:space="preserve">Matt Young summarized </w:t>
      </w:r>
      <w:r w:rsidR="000951B9" w:rsidRPr="000951B9">
        <w:rPr>
          <w:sz w:val="22"/>
          <w:szCs w:val="22"/>
        </w:rPr>
        <w:t xml:space="preserve">the erroneous update to a single Resource's registration status </w:t>
      </w:r>
      <w:r w:rsidRPr="000951B9">
        <w:rPr>
          <w:sz w:val="22"/>
          <w:szCs w:val="22"/>
        </w:rPr>
        <w:t>that impacted the RTM</w:t>
      </w:r>
      <w:r w:rsidR="000951B9" w:rsidRPr="000951B9">
        <w:rPr>
          <w:sz w:val="22"/>
          <w:szCs w:val="22"/>
        </w:rPr>
        <w:t xml:space="preserve">; </w:t>
      </w:r>
      <w:r w:rsidRPr="000951B9">
        <w:rPr>
          <w:sz w:val="22"/>
          <w:szCs w:val="22"/>
        </w:rPr>
        <w:t>noted that ERCOT issued Market Notices</w:t>
      </w:r>
      <w:r w:rsidR="000951B9" w:rsidRPr="000951B9">
        <w:rPr>
          <w:sz w:val="22"/>
          <w:szCs w:val="22"/>
        </w:rPr>
        <w:t xml:space="preserve"> M-A082024-01 on September 20, 2024</w:t>
      </w:r>
      <w:r w:rsidR="00C57ABE">
        <w:rPr>
          <w:sz w:val="22"/>
          <w:szCs w:val="22"/>
        </w:rPr>
        <w:t xml:space="preserve"> </w:t>
      </w:r>
      <w:r w:rsidR="000951B9" w:rsidRPr="000951B9">
        <w:rPr>
          <w:sz w:val="22"/>
          <w:szCs w:val="22"/>
        </w:rPr>
        <w:t>and M-A082024-02 on September 17, 2024</w:t>
      </w:r>
      <w:r w:rsidR="00C57ABE">
        <w:rPr>
          <w:sz w:val="22"/>
          <w:szCs w:val="22"/>
        </w:rPr>
        <w:t xml:space="preserve">; </w:t>
      </w:r>
      <w:r w:rsidRPr="000951B9">
        <w:rPr>
          <w:sz w:val="22"/>
          <w:szCs w:val="22"/>
        </w:rPr>
        <w:t>presented the analysis of price and Settlement impacts</w:t>
      </w:r>
      <w:r w:rsidR="000951B9" w:rsidRPr="000951B9">
        <w:rPr>
          <w:sz w:val="22"/>
          <w:szCs w:val="22"/>
        </w:rPr>
        <w:t>; and s</w:t>
      </w:r>
      <w:r w:rsidRPr="000951B9">
        <w:rPr>
          <w:sz w:val="22"/>
          <w:szCs w:val="22"/>
        </w:rPr>
        <w:t xml:space="preserve">tated that potential price corrections will be considered at the Reliability and Market Committee meeting on October 9, 2024, and the Board meeting on October 10, 2024.  </w:t>
      </w:r>
    </w:p>
    <w:p w14:paraId="409CD982" w14:textId="77777777" w:rsidR="00605CDB" w:rsidRPr="000951B9" w:rsidRDefault="00605CDB" w:rsidP="00605CDB">
      <w:pPr>
        <w:jc w:val="both"/>
        <w:rPr>
          <w:sz w:val="22"/>
          <w:szCs w:val="22"/>
        </w:rPr>
      </w:pPr>
    </w:p>
    <w:p w14:paraId="6564B301" w14:textId="122CDDDE" w:rsidR="00605CDB" w:rsidRDefault="00605CDB" w:rsidP="00605CDB">
      <w:pPr>
        <w:jc w:val="both"/>
        <w:rPr>
          <w:i/>
          <w:iCs/>
          <w:sz w:val="22"/>
          <w:szCs w:val="22"/>
        </w:rPr>
      </w:pPr>
      <w:r>
        <w:rPr>
          <w:i/>
          <w:iCs/>
          <w:sz w:val="22"/>
          <w:szCs w:val="22"/>
        </w:rPr>
        <w:t xml:space="preserve">August 20, 2024 – </w:t>
      </w:r>
      <w:r w:rsidRPr="008B25F5">
        <w:rPr>
          <w:i/>
          <w:iCs/>
          <w:sz w:val="22"/>
          <w:szCs w:val="22"/>
        </w:rPr>
        <w:t xml:space="preserve">Incorrect Recall of </w:t>
      </w:r>
      <w:r>
        <w:rPr>
          <w:i/>
          <w:iCs/>
          <w:sz w:val="22"/>
          <w:szCs w:val="22"/>
        </w:rPr>
        <w:t>ECRS</w:t>
      </w:r>
    </w:p>
    <w:p w14:paraId="4650A692" w14:textId="1AA50E09" w:rsidR="00C57ABE" w:rsidRDefault="000951B9" w:rsidP="00605CDB">
      <w:pPr>
        <w:jc w:val="both"/>
        <w:rPr>
          <w:sz w:val="22"/>
          <w:szCs w:val="22"/>
        </w:rPr>
      </w:pPr>
      <w:r w:rsidRPr="00C57ABE">
        <w:rPr>
          <w:sz w:val="22"/>
          <w:szCs w:val="22"/>
        </w:rPr>
        <w:t xml:space="preserve">Mr. Young reviewed the software defect in the ERCOT Energy Management System (EMS) </w:t>
      </w:r>
      <w:r w:rsidR="00C57ABE" w:rsidRPr="00C57ABE">
        <w:rPr>
          <w:sz w:val="22"/>
          <w:szCs w:val="22"/>
        </w:rPr>
        <w:t xml:space="preserve">resulting in the </w:t>
      </w:r>
      <w:r w:rsidRPr="00C57ABE">
        <w:rPr>
          <w:sz w:val="22"/>
          <w:szCs w:val="22"/>
        </w:rPr>
        <w:t>incorrect recall of ECRS</w:t>
      </w:r>
      <w:r w:rsidR="00C57ABE" w:rsidRPr="00C57ABE">
        <w:rPr>
          <w:sz w:val="22"/>
          <w:szCs w:val="22"/>
        </w:rPr>
        <w:t xml:space="preserve"> that impacted RTM and noted that ERCOT issued Market Notices M-A082824-01</w:t>
      </w:r>
      <w:r w:rsidR="00C57ABE">
        <w:rPr>
          <w:sz w:val="22"/>
          <w:szCs w:val="22"/>
        </w:rPr>
        <w:t xml:space="preserve"> </w:t>
      </w:r>
      <w:r w:rsidR="00C57ABE" w:rsidRPr="00C57ABE">
        <w:rPr>
          <w:sz w:val="22"/>
          <w:szCs w:val="22"/>
        </w:rPr>
        <w:t>on August 28, 2024 and M-A082824-0</w:t>
      </w:r>
      <w:r w:rsidR="00C57ABE">
        <w:rPr>
          <w:sz w:val="22"/>
          <w:szCs w:val="22"/>
        </w:rPr>
        <w:t xml:space="preserve">2 </w:t>
      </w:r>
      <w:r w:rsidR="00C57ABE" w:rsidRPr="00C57ABE">
        <w:rPr>
          <w:sz w:val="22"/>
          <w:szCs w:val="22"/>
        </w:rPr>
        <w:t>on September 17, 2024.  Mr. Young presented the analysis of price and Settlement impacts and stated that potential price corrections will be considered at the Reliability and Market Committee meeting on October 9, 2024, and Board meeting on October 10, 2024.</w:t>
      </w:r>
    </w:p>
    <w:p w14:paraId="37E6B5CF" w14:textId="77777777" w:rsidR="00C57ABE" w:rsidRDefault="00C57ABE" w:rsidP="00605CDB">
      <w:pPr>
        <w:jc w:val="both"/>
        <w:rPr>
          <w:sz w:val="22"/>
          <w:szCs w:val="22"/>
        </w:rPr>
      </w:pPr>
    </w:p>
    <w:p w14:paraId="7A418D8F" w14:textId="21B0EB81" w:rsidR="008B25F5" w:rsidRPr="00B23ECF" w:rsidRDefault="008B25F5" w:rsidP="00BF19DC">
      <w:pPr>
        <w:jc w:val="both"/>
        <w:rPr>
          <w:i/>
          <w:iCs/>
          <w:sz w:val="22"/>
          <w:szCs w:val="22"/>
        </w:rPr>
      </w:pPr>
      <w:r w:rsidRPr="00B23ECF">
        <w:rPr>
          <w:i/>
          <w:iCs/>
          <w:sz w:val="22"/>
          <w:szCs w:val="22"/>
        </w:rPr>
        <w:t>Congestion Revenue Right (CRR) Performance Issue Update</w:t>
      </w:r>
    </w:p>
    <w:p w14:paraId="7EE56417" w14:textId="5F8B7C95" w:rsidR="00B23ECF" w:rsidRDefault="00AC6796" w:rsidP="00BF19DC">
      <w:pPr>
        <w:jc w:val="both"/>
        <w:rPr>
          <w:sz w:val="22"/>
          <w:szCs w:val="22"/>
        </w:rPr>
      </w:pPr>
      <w:r>
        <w:rPr>
          <w:sz w:val="22"/>
          <w:szCs w:val="22"/>
        </w:rPr>
        <w:t xml:space="preserve">Mr. </w:t>
      </w:r>
      <w:r w:rsidR="008B25F5" w:rsidRPr="00B23ECF">
        <w:rPr>
          <w:sz w:val="22"/>
          <w:szCs w:val="22"/>
        </w:rPr>
        <w:t>Moreno</w:t>
      </w:r>
      <w:r w:rsidR="001647EC" w:rsidRPr="00B23ECF">
        <w:rPr>
          <w:sz w:val="22"/>
          <w:szCs w:val="22"/>
        </w:rPr>
        <w:t xml:space="preserve"> summarized </w:t>
      </w:r>
      <w:r w:rsidR="00D1009E" w:rsidRPr="00B23ECF">
        <w:rPr>
          <w:sz w:val="22"/>
          <w:szCs w:val="22"/>
        </w:rPr>
        <w:t xml:space="preserve">bid transaction scenarios impacting performance in the </w:t>
      </w:r>
      <w:r w:rsidR="00B23ECF" w:rsidRPr="00B23ECF">
        <w:rPr>
          <w:sz w:val="22"/>
          <w:szCs w:val="22"/>
        </w:rPr>
        <w:t>long</w:t>
      </w:r>
      <w:r w:rsidR="001030DD">
        <w:rPr>
          <w:sz w:val="22"/>
          <w:szCs w:val="22"/>
        </w:rPr>
        <w:t>-</w:t>
      </w:r>
      <w:r w:rsidR="00B23ECF" w:rsidRPr="00B23ECF">
        <w:rPr>
          <w:sz w:val="22"/>
          <w:szCs w:val="22"/>
        </w:rPr>
        <w:t xml:space="preserve">term </w:t>
      </w:r>
      <w:r w:rsidR="00B23ECF">
        <w:rPr>
          <w:sz w:val="22"/>
          <w:szCs w:val="22"/>
        </w:rPr>
        <w:t xml:space="preserve">sequence </w:t>
      </w:r>
      <w:r w:rsidR="00D1009E" w:rsidRPr="00B23ECF">
        <w:rPr>
          <w:sz w:val="22"/>
          <w:szCs w:val="22"/>
        </w:rPr>
        <w:t xml:space="preserve">CRR auctions, highlighted discussion at the September 11, 2024 WMS meeting, </w:t>
      </w:r>
      <w:r w:rsidR="00B23ECF">
        <w:rPr>
          <w:sz w:val="22"/>
          <w:szCs w:val="22"/>
        </w:rPr>
        <w:t xml:space="preserve">presented the results of </w:t>
      </w:r>
      <w:r w:rsidR="00F34A87">
        <w:rPr>
          <w:sz w:val="22"/>
          <w:szCs w:val="22"/>
        </w:rPr>
        <w:t xml:space="preserve">recent </w:t>
      </w:r>
      <w:r w:rsidR="00B23ECF">
        <w:rPr>
          <w:sz w:val="22"/>
          <w:szCs w:val="22"/>
        </w:rPr>
        <w:t xml:space="preserve">performance studies, </w:t>
      </w:r>
      <w:r w:rsidR="00F34A87" w:rsidRPr="00B23ECF">
        <w:rPr>
          <w:sz w:val="22"/>
          <w:szCs w:val="22"/>
        </w:rPr>
        <w:t>noted that hardware and software options have been</w:t>
      </w:r>
      <w:r w:rsidR="00F34A87">
        <w:rPr>
          <w:sz w:val="22"/>
          <w:szCs w:val="22"/>
        </w:rPr>
        <w:t xml:space="preserve"> optimized as much as possible, </w:t>
      </w:r>
      <w:r w:rsidR="007B648A">
        <w:rPr>
          <w:sz w:val="22"/>
          <w:szCs w:val="22"/>
        </w:rPr>
        <w:t>and reviewed short-term mitigation solutions</w:t>
      </w:r>
      <w:r w:rsidR="00F34A87">
        <w:rPr>
          <w:sz w:val="22"/>
          <w:szCs w:val="22"/>
        </w:rPr>
        <w:t xml:space="preserve"> for the risk of over-subscription in the current Seq6 auction.  </w:t>
      </w:r>
      <w:r w:rsidR="005E6045">
        <w:rPr>
          <w:sz w:val="22"/>
          <w:szCs w:val="22"/>
        </w:rPr>
        <w:t>Mr. Mereness</w:t>
      </w:r>
      <w:r w:rsidR="00B23ECF">
        <w:rPr>
          <w:sz w:val="22"/>
          <w:szCs w:val="22"/>
        </w:rPr>
        <w:t xml:space="preserve"> </w:t>
      </w:r>
      <w:r w:rsidR="005E6045">
        <w:rPr>
          <w:sz w:val="22"/>
          <w:szCs w:val="22"/>
        </w:rPr>
        <w:t xml:space="preserve">stated that </w:t>
      </w:r>
      <w:r w:rsidR="00B23ECF">
        <w:rPr>
          <w:sz w:val="22"/>
          <w:szCs w:val="22"/>
        </w:rPr>
        <w:t xml:space="preserve">potential </w:t>
      </w:r>
      <w:r w:rsidR="00F34A87">
        <w:rPr>
          <w:sz w:val="22"/>
          <w:szCs w:val="22"/>
        </w:rPr>
        <w:t xml:space="preserve">mid-term </w:t>
      </w:r>
      <w:r>
        <w:rPr>
          <w:sz w:val="22"/>
          <w:szCs w:val="22"/>
        </w:rPr>
        <w:t xml:space="preserve">to </w:t>
      </w:r>
      <w:r w:rsidR="005E6045">
        <w:rPr>
          <w:sz w:val="22"/>
          <w:szCs w:val="22"/>
        </w:rPr>
        <w:t>long term solutions will be discussed at the Congestion Management Working Group (CMWG) and WMS</w:t>
      </w:r>
      <w:r w:rsidR="00B23ECF">
        <w:rPr>
          <w:sz w:val="22"/>
          <w:szCs w:val="22"/>
        </w:rPr>
        <w:t xml:space="preserve">, and that updates on the issues will be provided at future TAC meetings.  </w:t>
      </w:r>
    </w:p>
    <w:p w14:paraId="4BF5CFA1" w14:textId="77777777" w:rsidR="00AC6796" w:rsidRDefault="00AC6796" w:rsidP="00BF19DC">
      <w:pPr>
        <w:jc w:val="both"/>
        <w:rPr>
          <w:sz w:val="22"/>
          <w:szCs w:val="22"/>
        </w:rPr>
      </w:pPr>
    </w:p>
    <w:p w14:paraId="11F0684E" w14:textId="21B3E62D" w:rsidR="008B25F5" w:rsidRDefault="008B25F5" w:rsidP="00BF19DC">
      <w:pPr>
        <w:jc w:val="both"/>
        <w:rPr>
          <w:i/>
          <w:iCs/>
          <w:sz w:val="22"/>
          <w:szCs w:val="22"/>
        </w:rPr>
      </w:pPr>
      <w:r w:rsidRPr="008B25F5">
        <w:rPr>
          <w:i/>
          <w:iCs/>
          <w:sz w:val="22"/>
          <w:szCs w:val="22"/>
        </w:rPr>
        <w:t>ERCOT 2025 Membership Application and Agreement Follow-Up</w:t>
      </w:r>
    </w:p>
    <w:p w14:paraId="0A22ECC0" w14:textId="37FE74D2" w:rsidR="00A22B94" w:rsidRDefault="008B25F5" w:rsidP="00C32F8B">
      <w:pPr>
        <w:jc w:val="both"/>
        <w:rPr>
          <w:sz w:val="22"/>
          <w:szCs w:val="22"/>
        </w:rPr>
      </w:pPr>
      <w:r>
        <w:rPr>
          <w:sz w:val="22"/>
          <w:szCs w:val="22"/>
        </w:rPr>
        <w:t>Katherine Gross</w:t>
      </w:r>
      <w:r w:rsidR="00C32F8B">
        <w:rPr>
          <w:sz w:val="22"/>
          <w:szCs w:val="22"/>
        </w:rPr>
        <w:t xml:space="preserve"> provided updates to the membership application and agreement process, noted that the 2025 Membership process will commence on September 20, 2024</w:t>
      </w:r>
      <w:r w:rsidR="003431AA">
        <w:rPr>
          <w:sz w:val="22"/>
          <w:szCs w:val="22"/>
        </w:rPr>
        <w:t xml:space="preserve">, stated that </w:t>
      </w:r>
      <w:r w:rsidR="00A22B94">
        <w:rPr>
          <w:sz w:val="22"/>
          <w:szCs w:val="22"/>
        </w:rPr>
        <w:t>ERCOT would distribute a market notice</w:t>
      </w:r>
      <w:r w:rsidR="00C32F8B">
        <w:rPr>
          <w:sz w:val="22"/>
          <w:szCs w:val="22"/>
        </w:rPr>
        <w:t xml:space="preserve">, </w:t>
      </w:r>
      <w:r w:rsidR="00A22B94">
        <w:rPr>
          <w:sz w:val="22"/>
          <w:szCs w:val="22"/>
        </w:rPr>
        <w:t xml:space="preserve">and </w:t>
      </w:r>
      <w:r w:rsidR="00C32F8B">
        <w:rPr>
          <w:sz w:val="22"/>
          <w:szCs w:val="22"/>
        </w:rPr>
        <w:t xml:space="preserve">reviewed potential issues and resolutions regarding </w:t>
      </w:r>
      <w:r w:rsidR="003431AA">
        <w:rPr>
          <w:sz w:val="22"/>
          <w:szCs w:val="22"/>
        </w:rPr>
        <w:t xml:space="preserve">participants </w:t>
      </w:r>
      <w:r w:rsidR="00C32F8B">
        <w:rPr>
          <w:sz w:val="22"/>
          <w:szCs w:val="22"/>
        </w:rPr>
        <w:t>accessing the ERCOT public portal</w:t>
      </w:r>
      <w:r w:rsidR="00A22B94">
        <w:rPr>
          <w:sz w:val="22"/>
          <w:szCs w:val="22"/>
        </w:rPr>
        <w:t xml:space="preserve">.  Ms. Gross </w:t>
      </w:r>
      <w:r w:rsidR="001647EC">
        <w:rPr>
          <w:sz w:val="22"/>
          <w:szCs w:val="22"/>
        </w:rPr>
        <w:t xml:space="preserve">stated </w:t>
      </w:r>
      <w:r w:rsidR="00A22B94">
        <w:rPr>
          <w:sz w:val="22"/>
          <w:szCs w:val="22"/>
        </w:rPr>
        <w:t xml:space="preserve">that per the </w:t>
      </w:r>
      <w:r w:rsidR="00C32F8B">
        <w:rPr>
          <w:sz w:val="22"/>
          <w:szCs w:val="22"/>
        </w:rPr>
        <w:t>Amended and Restated Bylaw</w:t>
      </w:r>
      <w:r w:rsidR="00A22B94">
        <w:rPr>
          <w:sz w:val="22"/>
          <w:szCs w:val="22"/>
        </w:rPr>
        <w:t>s</w:t>
      </w:r>
      <w:r w:rsidR="00C32F8B">
        <w:rPr>
          <w:sz w:val="22"/>
          <w:szCs w:val="22"/>
        </w:rPr>
        <w:t xml:space="preserve"> of Electric Reliability Council </w:t>
      </w:r>
      <w:r w:rsidR="00C32F8B">
        <w:rPr>
          <w:sz w:val="22"/>
          <w:szCs w:val="22"/>
        </w:rPr>
        <w:lastRenderedPageBreak/>
        <w:t>of Texas, Inc., effective December 20, 2022</w:t>
      </w:r>
      <w:r w:rsidR="00A22B94">
        <w:rPr>
          <w:sz w:val="22"/>
          <w:szCs w:val="22"/>
        </w:rPr>
        <w:t xml:space="preserve">, ERCOT has determined that Data and Cryptocurrency Centers fit best in the Industrial Consumer Segment for the 2025 Membership and Elections, and that ERCOT Staff support a broader long-term discussion of segment composition in the future.  </w:t>
      </w:r>
      <w:r w:rsidR="00BE70A6">
        <w:rPr>
          <w:sz w:val="22"/>
          <w:szCs w:val="22"/>
        </w:rPr>
        <w:t xml:space="preserve">Participants debated the appropriateness of inclusion in the Industrial </w:t>
      </w:r>
      <w:r w:rsidR="00055C6E">
        <w:rPr>
          <w:sz w:val="22"/>
          <w:szCs w:val="22"/>
        </w:rPr>
        <w:t>C</w:t>
      </w:r>
      <w:r w:rsidR="00BE70A6">
        <w:rPr>
          <w:sz w:val="22"/>
          <w:szCs w:val="22"/>
        </w:rPr>
        <w:t xml:space="preserve">onsumer Segment, potential changes in </w:t>
      </w:r>
      <w:r w:rsidR="00070365">
        <w:rPr>
          <w:sz w:val="22"/>
          <w:szCs w:val="22"/>
        </w:rPr>
        <w:t xml:space="preserve">membership and/or </w:t>
      </w:r>
      <w:r w:rsidR="00BE70A6">
        <w:rPr>
          <w:sz w:val="22"/>
          <w:szCs w:val="22"/>
        </w:rPr>
        <w:t xml:space="preserve">segment </w:t>
      </w:r>
      <w:r w:rsidR="00070365">
        <w:rPr>
          <w:sz w:val="22"/>
          <w:szCs w:val="22"/>
        </w:rPr>
        <w:t xml:space="preserve">voting, and </w:t>
      </w:r>
      <w:r w:rsidR="00070365" w:rsidRPr="00070365">
        <w:rPr>
          <w:sz w:val="22"/>
          <w:szCs w:val="22"/>
        </w:rPr>
        <w:t>timeline</w:t>
      </w:r>
      <w:r w:rsidR="00070365">
        <w:rPr>
          <w:sz w:val="22"/>
          <w:szCs w:val="22"/>
        </w:rPr>
        <w:t xml:space="preserve">s for discussion of the issues in consideration of bylaw changes.  </w:t>
      </w:r>
      <w:r w:rsidR="00A22B94">
        <w:rPr>
          <w:sz w:val="22"/>
          <w:szCs w:val="22"/>
        </w:rPr>
        <w:t xml:space="preserve">Ms. Gross </w:t>
      </w:r>
      <w:r w:rsidR="00070365">
        <w:rPr>
          <w:sz w:val="22"/>
          <w:szCs w:val="22"/>
        </w:rPr>
        <w:t xml:space="preserve">offered to provide an update at the October 20, 2024 TAC meeting, </w:t>
      </w:r>
      <w:r w:rsidR="0055571A" w:rsidRPr="0055571A">
        <w:rPr>
          <w:sz w:val="22"/>
          <w:szCs w:val="22"/>
        </w:rPr>
        <w:t>responded to participant</w:t>
      </w:r>
      <w:r w:rsidR="0055571A">
        <w:rPr>
          <w:sz w:val="22"/>
          <w:szCs w:val="22"/>
        </w:rPr>
        <w:t>s</w:t>
      </w:r>
      <w:r w:rsidR="0055571A" w:rsidRPr="0055571A">
        <w:rPr>
          <w:sz w:val="22"/>
          <w:szCs w:val="22"/>
        </w:rPr>
        <w:t xml:space="preserve"> questions and concerns</w:t>
      </w:r>
      <w:r w:rsidR="0055571A">
        <w:rPr>
          <w:sz w:val="22"/>
          <w:szCs w:val="22"/>
        </w:rPr>
        <w:t>, and p</w:t>
      </w:r>
      <w:r w:rsidR="00A22B94">
        <w:rPr>
          <w:sz w:val="22"/>
          <w:szCs w:val="22"/>
        </w:rPr>
        <w:t>resented contact links for questions and concerns on the ERCOT portal, membership</w:t>
      </w:r>
      <w:r w:rsidR="0055571A">
        <w:rPr>
          <w:sz w:val="22"/>
          <w:szCs w:val="22"/>
        </w:rPr>
        <w:t xml:space="preserve">, and fees.  </w:t>
      </w:r>
    </w:p>
    <w:p w14:paraId="4B83AB61" w14:textId="77777777" w:rsidR="0055571A" w:rsidRDefault="0055571A" w:rsidP="00C32F8B">
      <w:pPr>
        <w:jc w:val="both"/>
        <w:rPr>
          <w:sz w:val="22"/>
          <w:szCs w:val="22"/>
        </w:rPr>
      </w:pPr>
    </w:p>
    <w:p w14:paraId="2C0F71F0" w14:textId="5D34BB3F" w:rsidR="0004126A" w:rsidRDefault="00790943" w:rsidP="002949EE">
      <w:pPr>
        <w:jc w:val="both"/>
        <w:rPr>
          <w:i/>
          <w:iCs/>
          <w:color w:val="000000" w:themeColor="text1"/>
          <w:sz w:val="22"/>
          <w:szCs w:val="22"/>
        </w:rPr>
      </w:pPr>
      <w:r w:rsidRPr="00790943">
        <w:rPr>
          <w:i/>
          <w:iCs/>
          <w:color w:val="000000" w:themeColor="text1"/>
          <w:sz w:val="22"/>
          <w:szCs w:val="22"/>
        </w:rPr>
        <w:t>2024 Annual Under-Frequency Load Shed (UFLS) Survey Results</w:t>
      </w:r>
    </w:p>
    <w:p w14:paraId="7DD5884E" w14:textId="3E4A6C6A" w:rsidR="00790943" w:rsidRDefault="00790943" w:rsidP="002949EE">
      <w:pPr>
        <w:jc w:val="both"/>
        <w:rPr>
          <w:color w:val="000000" w:themeColor="text1"/>
          <w:sz w:val="22"/>
          <w:szCs w:val="22"/>
        </w:rPr>
      </w:pPr>
      <w:r w:rsidRPr="00790943">
        <w:rPr>
          <w:color w:val="000000" w:themeColor="text1"/>
          <w:sz w:val="22"/>
          <w:szCs w:val="22"/>
        </w:rPr>
        <w:t>Jake Pedigo</w:t>
      </w:r>
      <w:r w:rsidR="00871834">
        <w:rPr>
          <w:color w:val="000000" w:themeColor="text1"/>
          <w:sz w:val="22"/>
          <w:szCs w:val="22"/>
        </w:rPr>
        <w:t xml:space="preserve"> presented findings of the 2024 UFLS Survey. </w:t>
      </w:r>
    </w:p>
    <w:p w14:paraId="0540EF5E" w14:textId="77777777" w:rsidR="00790943" w:rsidRPr="00790943" w:rsidRDefault="00790943" w:rsidP="002949EE">
      <w:pPr>
        <w:jc w:val="both"/>
        <w:rPr>
          <w:color w:val="000000" w:themeColor="text1"/>
          <w:sz w:val="22"/>
          <w:szCs w:val="22"/>
          <w:highlight w:val="lightGray"/>
        </w:rPr>
      </w:pPr>
    </w:p>
    <w:p w14:paraId="1C19567B" w14:textId="77777777" w:rsidR="00A53D1E" w:rsidRPr="005B1318" w:rsidRDefault="00A53D1E" w:rsidP="002949EE">
      <w:pPr>
        <w:jc w:val="both"/>
        <w:rPr>
          <w:color w:val="000000" w:themeColor="text1"/>
          <w:sz w:val="22"/>
          <w:szCs w:val="22"/>
          <w:highlight w:val="lightGray"/>
          <w:u w:val="single"/>
        </w:rPr>
      </w:pPr>
    </w:p>
    <w:p w14:paraId="1DCA6A82" w14:textId="3AA30C3D" w:rsidR="00DD75FF" w:rsidRPr="008B25F5" w:rsidRDefault="00DD75FF" w:rsidP="002949EE">
      <w:pPr>
        <w:jc w:val="both"/>
        <w:rPr>
          <w:color w:val="000000" w:themeColor="text1"/>
          <w:sz w:val="22"/>
          <w:szCs w:val="22"/>
          <w:u w:val="single"/>
        </w:rPr>
      </w:pPr>
      <w:r w:rsidRPr="008B25F5">
        <w:rPr>
          <w:color w:val="000000" w:themeColor="text1"/>
          <w:sz w:val="22"/>
          <w:szCs w:val="22"/>
          <w:u w:val="single"/>
        </w:rPr>
        <w:t xml:space="preserve">Other Business (see Key Documents)   </w:t>
      </w:r>
    </w:p>
    <w:p w14:paraId="0B9F8E28" w14:textId="5C523B3A" w:rsidR="00790943" w:rsidRDefault="00790943" w:rsidP="002949EE">
      <w:pPr>
        <w:jc w:val="both"/>
        <w:rPr>
          <w:i/>
          <w:iCs/>
          <w:color w:val="000000" w:themeColor="text1"/>
          <w:sz w:val="22"/>
          <w:szCs w:val="22"/>
        </w:rPr>
      </w:pPr>
      <w:r w:rsidRPr="00790943">
        <w:rPr>
          <w:i/>
          <w:iCs/>
          <w:color w:val="000000" w:themeColor="text1"/>
          <w:sz w:val="22"/>
          <w:szCs w:val="22"/>
        </w:rPr>
        <w:t>Mobile App</w:t>
      </w:r>
    </w:p>
    <w:p w14:paraId="5C30CAB8" w14:textId="52E62DA6" w:rsidR="00790943" w:rsidRDefault="00790943" w:rsidP="002949EE">
      <w:pPr>
        <w:jc w:val="both"/>
        <w:rPr>
          <w:color w:val="000000" w:themeColor="text1"/>
          <w:sz w:val="22"/>
          <w:szCs w:val="22"/>
        </w:rPr>
      </w:pPr>
      <w:r w:rsidRPr="00790943">
        <w:rPr>
          <w:color w:val="000000" w:themeColor="text1"/>
          <w:sz w:val="22"/>
          <w:szCs w:val="22"/>
        </w:rPr>
        <w:t>Priyanka Parthasarathy</w:t>
      </w:r>
      <w:r>
        <w:rPr>
          <w:color w:val="000000" w:themeColor="text1"/>
          <w:sz w:val="22"/>
          <w:szCs w:val="22"/>
        </w:rPr>
        <w:t xml:space="preserve"> </w:t>
      </w:r>
      <w:r w:rsidR="007B7212">
        <w:rPr>
          <w:color w:val="000000" w:themeColor="text1"/>
          <w:sz w:val="22"/>
          <w:szCs w:val="22"/>
        </w:rPr>
        <w:t xml:space="preserve">presented enhancements to the ERCOT mobile app </w:t>
      </w:r>
      <w:r w:rsidR="001647EC">
        <w:rPr>
          <w:color w:val="000000" w:themeColor="text1"/>
          <w:sz w:val="22"/>
          <w:szCs w:val="22"/>
        </w:rPr>
        <w:t>and noted t</w:t>
      </w:r>
      <w:r w:rsidR="007B7212">
        <w:rPr>
          <w:color w:val="000000" w:themeColor="text1"/>
          <w:sz w:val="22"/>
          <w:szCs w:val="22"/>
        </w:rPr>
        <w:t>he changes will be effective September 30, 2024</w:t>
      </w:r>
      <w:r w:rsidR="001647EC">
        <w:rPr>
          <w:color w:val="000000" w:themeColor="text1"/>
          <w:sz w:val="22"/>
          <w:szCs w:val="22"/>
        </w:rPr>
        <w:t xml:space="preserve">.  Ms. Parthasarathy </w:t>
      </w:r>
      <w:r w:rsidR="00AC6796">
        <w:rPr>
          <w:color w:val="000000" w:themeColor="text1"/>
          <w:sz w:val="22"/>
          <w:szCs w:val="22"/>
        </w:rPr>
        <w:t xml:space="preserve">encouraged participants to </w:t>
      </w:r>
      <w:r w:rsidR="001647EC">
        <w:rPr>
          <w:color w:val="000000" w:themeColor="text1"/>
          <w:sz w:val="22"/>
          <w:szCs w:val="22"/>
        </w:rPr>
        <w:t xml:space="preserve">review a video of the mobile app enhancements at </w:t>
      </w:r>
      <w:hyperlink r:id="rId11" w:history="1">
        <w:r w:rsidR="001647EC" w:rsidRPr="005C4DF0">
          <w:rPr>
            <w:rStyle w:val="Hyperlink"/>
            <w:sz w:val="22"/>
            <w:szCs w:val="22"/>
          </w:rPr>
          <w:t>https://youtu.be/qPycHRnKra0</w:t>
        </w:r>
      </w:hyperlink>
      <w:r w:rsidR="001647EC">
        <w:rPr>
          <w:color w:val="000000" w:themeColor="text1"/>
          <w:sz w:val="22"/>
          <w:szCs w:val="22"/>
        </w:rPr>
        <w:t xml:space="preserve">.  </w:t>
      </w:r>
    </w:p>
    <w:p w14:paraId="17F1949D" w14:textId="77777777" w:rsidR="00DD4951" w:rsidRDefault="00DD4951" w:rsidP="002949EE">
      <w:pPr>
        <w:jc w:val="both"/>
        <w:rPr>
          <w:i/>
          <w:iCs/>
          <w:color w:val="000000" w:themeColor="text1"/>
          <w:sz w:val="22"/>
          <w:szCs w:val="22"/>
          <w:highlight w:val="lightGray"/>
        </w:rPr>
      </w:pPr>
    </w:p>
    <w:p w14:paraId="03E4E39A" w14:textId="77777777" w:rsidR="00F9023F" w:rsidRPr="005B1318" w:rsidRDefault="00F9023F" w:rsidP="002949EE">
      <w:pPr>
        <w:jc w:val="both"/>
        <w:rPr>
          <w:color w:val="000000" w:themeColor="text1"/>
          <w:sz w:val="22"/>
          <w:szCs w:val="22"/>
          <w:highlight w:val="lightGray"/>
        </w:rPr>
      </w:pPr>
    </w:p>
    <w:p w14:paraId="17C983E1" w14:textId="28418E94" w:rsidR="00435DAA" w:rsidRPr="008B25F5" w:rsidRDefault="00435DAA" w:rsidP="002949EE">
      <w:pPr>
        <w:jc w:val="both"/>
        <w:rPr>
          <w:color w:val="000000" w:themeColor="text1"/>
          <w:sz w:val="22"/>
          <w:szCs w:val="22"/>
          <w:u w:val="single"/>
        </w:rPr>
      </w:pPr>
      <w:bookmarkStart w:id="13" w:name="Combined_Ballot"/>
      <w:bookmarkEnd w:id="13"/>
      <w:r w:rsidRPr="008B25F5">
        <w:rPr>
          <w:color w:val="000000" w:themeColor="text1"/>
          <w:sz w:val="22"/>
          <w:szCs w:val="22"/>
          <w:u w:val="single"/>
        </w:rPr>
        <w:t xml:space="preserve">Combined Ballot </w:t>
      </w:r>
      <w:r w:rsidR="00715C19" w:rsidRPr="008B25F5">
        <w:rPr>
          <w:color w:val="000000" w:themeColor="text1"/>
          <w:sz w:val="22"/>
          <w:szCs w:val="22"/>
          <w:u w:val="single"/>
        </w:rPr>
        <w:t xml:space="preserve"> </w:t>
      </w:r>
    </w:p>
    <w:p w14:paraId="28D50C1B" w14:textId="389C58F0" w:rsidR="00435DAA" w:rsidRPr="005B1318" w:rsidRDefault="005D5D61" w:rsidP="002949EE">
      <w:pPr>
        <w:jc w:val="both"/>
        <w:rPr>
          <w:b/>
          <w:color w:val="000000" w:themeColor="text1"/>
          <w:sz w:val="22"/>
          <w:szCs w:val="22"/>
        </w:rPr>
      </w:pPr>
      <w:bookmarkStart w:id="14" w:name="_Hlk166506995"/>
      <w:r>
        <w:rPr>
          <w:b/>
          <w:color w:val="000000" w:themeColor="text1"/>
          <w:sz w:val="22"/>
          <w:szCs w:val="22"/>
        </w:rPr>
        <w:t xml:space="preserve">Mr. </w:t>
      </w:r>
      <w:r w:rsidR="00790943" w:rsidRPr="00790943">
        <w:rPr>
          <w:b/>
          <w:color w:val="000000" w:themeColor="text1"/>
          <w:sz w:val="22"/>
          <w:szCs w:val="22"/>
        </w:rPr>
        <w:t xml:space="preserve">Bonskowski </w:t>
      </w:r>
      <w:r w:rsidR="00435DAA" w:rsidRPr="00790943">
        <w:rPr>
          <w:b/>
          <w:color w:val="000000" w:themeColor="text1"/>
          <w:sz w:val="22"/>
          <w:szCs w:val="22"/>
        </w:rPr>
        <w:t>moved to approve</w:t>
      </w:r>
      <w:r w:rsidR="00435DAA" w:rsidRPr="005B1318">
        <w:rPr>
          <w:b/>
          <w:color w:val="000000" w:themeColor="text1"/>
          <w:sz w:val="22"/>
          <w:szCs w:val="22"/>
        </w:rPr>
        <w:t xml:space="preserve"> the Combined Ballot as follows:  </w:t>
      </w:r>
    </w:p>
    <w:p w14:paraId="0F2BF8D1" w14:textId="3F78AED2" w:rsidR="000F4B59" w:rsidRPr="005B1318" w:rsidRDefault="000F4B59" w:rsidP="000F4B59">
      <w:pPr>
        <w:pStyle w:val="ListParagraph"/>
        <w:numPr>
          <w:ilvl w:val="0"/>
          <w:numId w:val="19"/>
        </w:numPr>
        <w:jc w:val="both"/>
        <w:rPr>
          <w:b/>
          <w:color w:val="000000" w:themeColor="text1"/>
          <w:sz w:val="22"/>
          <w:szCs w:val="22"/>
        </w:rPr>
      </w:pPr>
      <w:bookmarkStart w:id="15" w:name="_Hlk166507037"/>
      <w:bookmarkEnd w:id="14"/>
      <w:r w:rsidRPr="005B1318">
        <w:rPr>
          <w:b/>
          <w:color w:val="000000" w:themeColor="text1"/>
          <w:sz w:val="22"/>
          <w:szCs w:val="22"/>
        </w:rPr>
        <w:t xml:space="preserve">To approve the </w:t>
      </w:r>
      <w:r w:rsidR="005B1318" w:rsidRPr="005B1318">
        <w:rPr>
          <w:b/>
          <w:color w:val="000000" w:themeColor="text1"/>
          <w:sz w:val="22"/>
          <w:szCs w:val="22"/>
        </w:rPr>
        <w:t xml:space="preserve">August 28, 2024 </w:t>
      </w:r>
      <w:r w:rsidRPr="005B1318">
        <w:rPr>
          <w:b/>
          <w:color w:val="000000" w:themeColor="text1"/>
          <w:sz w:val="22"/>
          <w:szCs w:val="22"/>
        </w:rPr>
        <w:t>TAC meeting minutes as</w:t>
      </w:r>
      <w:r w:rsidR="005B1318" w:rsidRPr="005B1318">
        <w:rPr>
          <w:b/>
          <w:color w:val="000000" w:themeColor="text1"/>
          <w:sz w:val="22"/>
          <w:szCs w:val="22"/>
        </w:rPr>
        <w:t xml:space="preserve"> revised by TAC</w:t>
      </w:r>
    </w:p>
    <w:p w14:paraId="3A980C6F" w14:textId="4195E672" w:rsidR="00DD0236" w:rsidRPr="00F365D1" w:rsidRDefault="00DD0236" w:rsidP="00F365D1">
      <w:pPr>
        <w:pStyle w:val="ListParagraph"/>
        <w:numPr>
          <w:ilvl w:val="0"/>
          <w:numId w:val="19"/>
        </w:numPr>
        <w:jc w:val="both"/>
        <w:rPr>
          <w:b/>
          <w:color w:val="000000" w:themeColor="text1"/>
          <w:sz w:val="22"/>
          <w:szCs w:val="22"/>
        </w:rPr>
      </w:pPr>
      <w:r w:rsidRPr="00F365D1">
        <w:rPr>
          <w:b/>
          <w:color w:val="000000" w:themeColor="text1"/>
          <w:sz w:val="22"/>
          <w:szCs w:val="22"/>
        </w:rPr>
        <w:t>To recommend approval of NPRR1237 as recommended by PRS in the 9/12/24 PRS Report</w:t>
      </w:r>
    </w:p>
    <w:p w14:paraId="7621D157" w14:textId="7AD967C5" w:rsidR="00DD0236" w:rsidRPr="0076030D" w:rsidRDefault="00DD0236" w:rsidP="0076030D">
      <w:pPr>
        <w:pStyle w:val="ListParagraph"/>
        <w:numPr>
          <w:ilvl w:val="0"/>
          <w:numId w:val="19"/>
        </w:numPr>
        <w:jc w:val="both"/>
        <w:rPr>
          <w:b/>
          <w:color w:val="000000" w:themeColor="text1"/>
          <w:sz w:val="22"/>
          <w:szCs w:val="22"/>
        </w:rPr>
      </w:pPr>
      <w:r w:rsidRPr="0076030D">
        <w:rPr>
          <w:b/>
          <w:color w:val="000000" w:themeColor="text1"/>
          <w:sz w:val="22"/>
          <w:szCs w:val="22"/>
        </w:rPr>
        <w:t>To recommend approval of NPRR1244 as recommended by PRS in the 9/12/24 PRS Report; and the 9/13/24 Revised Impact Analysis; with a recommended priority of 2026 and rank of 4710</w:t>
      </w:r>
    </w:p>
    <w:p w14:paraId="0A6900B4" w14:textId="1609A231" w:rsidR="00DD0236" w:rsidRPr="00943A23" w:rsidRDefault="00DD0236" w:rsidP="00943A23">
      <w:pPr>
        <w:pStyle w:val="ListParagraph"/>
        <w:numPr>
          <w:ilvl w:val="0"/>
          <w:numId w:val="19"/>
        </w:numPr>
        <w:jc w:val="both"/>
        <w:rPr>
          <w:b/>
          <w:color w:val="000000" w:themeColor="text1"/>
          <w:sz w:val="22"/>
          <w:szCs w:val="22"/>
        </w:rPr>
      </w:pPr>
      <w:r w:rsidRPr="00943A23">
        <w:rPr>
          <w:b/>
          <w:color w:val="000000" w:themeColor="text1"/>
          <w:sz w:val="22"/>
          <w:szCs w:val="22"/>
        </w:rPr>
        <w:t>To recommend approval of NPRR1215 as recommended by TAC in the 6/24/24 TAC Report as amended by the 8/1/24 ERCOT comments as revised by TAC</w:t>
      </w:r>
    </w:p>
    <w:p w14:paraId="794CA3DF" w14:textId="6C5B42AD" w:rsidR="00DD0236" w:rsidRPr="003268BA" w:rsidRDefault="00DD0236" w:rsidP="003268BA">
      <w:pPr>
        <w:pStyle w:val="ListParagraph"/>
        <w:numPr>
          <w:ilvl w:val="0"/>
          <w:numId w:val="19"/>
        </w:numPr>
        <w:jc w:val="both"/>
        <w:rPr>
          <w:b/>
          <w:color w:val="000000" w:themeColor="text1"/>
          <w:sz w:val="22"/>
          <w:szCs w:val="22"/>
        </w:rPr>
      </w:pPr>
      <w:r w:rsidRPr="003268BA">
        <w:rPr>
          <w:b/>
          <w:color w:val="000000" w:themeColor="text1"/>
          <w:sz w:val="22"/>
          <w:szCs w:val="22"/>
        </w:rPr>
        <w:t>To recommend approval of NOGRR263 as recommended by ROS in the 9/9/24 ROS Report; and the 9/13/24 Revised Impact Analysis</w:t>
      </w:r>
    </w:p>
    <w:p w14:paraId="0C37A1D8" w14:textId="12F47BDE" w:rsidR="00DD0236" w:rsidRPr="0067085B" w:rsidRDefault="00DD0236" w:rsidP="0067085B">
      <w:pPr>
        <w:pStyle w:val="ListParagraph"/>
        <w:numPr>
          <w:ilvl w:val="0"/>
          <w:numId w:val="19"/>
        </w:numPr>
        <w:jc w:val="both"/>
        <w:rPr>
          <w:b/>
          <w:color w:val="000000" w:themeColor="text1"/>
          <w:sz w:val="22"/>
          <w:szCs w:val="22"/>
        </w:rPr>
      </w:pPr>
      <w:r w:rsidRPr="0067085B">
        <w:rPr>
          <w:b/>
          <w:color w:val="000000" w:themeColor="text1"/>
          <w:sz w:val="22"/>
          <w:szCs w:val="22"/>
        </w:rPr>
        <w:t>To table NOGRR264</w:t>
      </w:r>
    </w:p>
    <w:p w14:paraId="434CBE8C" w14:textId="5FBD0F3B" w:rsidR="00DD0236" w:rsidRPr="009C0627" w:rsidRDefault="00DD0236" w:rsidP="009C0627">
      <w:pPr>
        <w:pStyle w:val="ListParagraph"/>
        <w:numPr>
          <w:ilvl w:val="0"/>
          <w:numId w:val="19"/>
        </w:numPr>
        <w:jc w:val="both"/>
        <w:rPr>
          <w:b/>
          <w:color w:val="000000" w:themeColor="text1"/>
          <w:sz w:val="22"/>
          <w:szCs w:val="22"/>
        </w:rPr>
      </w:pPr>
      <w:r w:rsidRPr="009C0627">
        <w:rPr>
          <w:b/>
          <w:color w:val="000000" w:themeColor="text1"/>
          <w:sz w:val="22"/>
          <w:szCs w:val="22"/>
        </w:rPr>
        <w:t>To approve the Major Transmission Elements (MTE) List as presented</w:t>
      </w:r>
    </w:p>
    <w:p w14:paraId="099F771B" w14:textId="6183496A" w:rsidR="00435DAA" w:rsidRPr="00790943" w:rsidRDefault="00790943" w:rsidP="00DD0236">
      <w:pPr>
        <w:jc w:val="both"/>
        <w:rPr>
          <w:i/>
          <w:color w:val="000000" w:themeColor="text1"/>
          <w:sz w:val="22"/>
          <w:szCs w:val="22"/>
        </w:rPr>
      </w:pPr>
      <w:r w:rsidRPr="00790943">
        <w:rPr>
          <w:b/>
          <w:color w:val="000000" w:themeColor="text1"/>
          <w:sz w:val="22"/>
          <w:szCs w:val="22"/>
        </w:rPr>
        <w:t xml:space="preserve">Bob Helton </w:t>
      </w:r>
      <w:r w:rsidR="004A0766" w:rsidRPr="00790943">
        <w:rPr>
          <w:b/>
          <w:color w:val="000000" w:themeColor="text1"/>
          <w:sz w:val="22"/>
          <w:szCs w:val="22"/>
        </w:rPr>
        <w:t>s</w:t>
      </w:r>
      <w:r w:rsidR="00435DAA" w:rsidRPr="00790943">
        <w:rPr>
          <w:b/>
          <w:color w:val="000000" w:themeColor="text1"/>
          <w:sz w:val="22"/>
          <w:szCs w:val="22"/>
        </w:rPr>
        <w:t xml:space="preserve">econded the motion.  </w:t>
      </w:r>
      <w:bookmarkStart w:id="16" w:name="_Hlk180397099"/>
      <w:r w:rsidR="00435DAA" w:rsidRPr="00790943">
        <w:rPr>
          <w:b/>
          <w:color w:val="000000" w:themeColor="text1"/>
          <w:sz w:val="22"/>
          <w:szCs w:val="22"/>
        </w:rPr>
        <w:t xml:space="preserve">The motion carried </w:t>
      </w:r>
      <w:bookmarkStart w:id="17" w:name="_Hlk169197934"/>
      <w:r w:rsidR="00435DAA" w:rsidRPr="00790943">
        <w:rPr>
          <w:b/>
          <w:color w:val="000000" w:themeColor="text1"/>
          <w:sz w:val="22"/>
          <w:szCs w:val="22"/>
        </w:rPr>
        <w:t xml:space="preserve">unanimously.  </w:t>
      </w:r>
      <w:bookmarkStart w:id="18" w:name="_Hlk163473684"/>
      <w:r w:rsidR="00435DAA" w:rsidRPr="00790943">
        <w:rPr>
          <w:i/>
          <w:color w:val="000000" w:themeColor="text1"/>
          <w:sz w:val="22"/>
          <w:szCs w:val="22"/>
        </w:rPr>
        <w:t>(Please see ballot posted with Key Documents.)</w:t>
      </w:r>
      <w:r w:rsidR="00715C19" w:rsidRPr="00790943">
        <w:rPr>
          <w:i/>
          <w:color w:val="000000" w:themeColor="text1"/>
          <w:sz w:val="22"/>
          <w:szCs w:val="22"/>
        </w:rPr>
        <w:t xml:space="preserve">  </w:t>
      </w:r>
    </w:p>
    <w:bookmarkEnd w:id="15"/>
    <w:bookmarkEnd w:id="16"/>
    <w:bookmarkEnd w:id="17"/>
    <w:bookmarkEnd w:id="18"/>
    <w:p w14:paraId="0EA045D7" w14:textId="77777777" w:rsidR="00A60E63" w:rsidRPr="00790943" w:rsidRDefault="00A60E63" w:rsidP="002949EE">
      <w:pPr>
        <w:jc w:val="both"/>
        <w:rPr>
          <w:color w:val="000000" w:themeColor="text1"/>
          <w:sz w:val="22"/>
          <w:szCs w:val="22"/>
        </w:rPr>
      </w:pPr>
    </w:p>
    <w:p w14:paraId="620A6B72" w14:textId="77777777" w:rsidR="004B5421" w:rsidRPr="005B1318" w:rsidRDefault="004B5421" w:rsidP="002949EE">
      <w:pPr>
        <w:jc w:val="both"/>
        <w:rPr>
          <w:color w:val="000000" w:themeColor="text1"/>
          <w:sz w:val="22"/>
          <w:szCs w:val="22"/>
          <w:highlight w:val="lightGray"/>
        </w:rPr>
      </w:pPr>
    </w:p>
    <w:p w14:paraId="409A73D5" w14:textId="3B568790" w:rsidR="00FB7193" w:rsidRPr="006B45D7" w:rsidRDefault="00435DAA" w:rsidP="002949EE">
      <w:pPr>
        <w:jc w:val="both"/>
        <w:rPr>
          <w:color w:val="FF0000"/>
          <w:sz w:val="22"/>
          <w:szCs w:val="22"/>
        </w:rPr>
      </w:pPr>
      <w:r w:rsidRPr="009525B7">
        <w:rPr>
          <w:color w:val="000000" w:themeColor="text1"/>
          <w:sz w:val="22"/>
          <w:szCs w:val="22"/>
        </w:rPr>
        <w:t>M</w:t>
      </w:r>
      <w:r w:rsidR="009525B7" w:rsidRPr="009525B7">
        <w:rPr>
          <w:color w:val="000000" w:themeColor="text1"/>
          <w:sz w:val="22"/>
          <w:szCs w:val="22"/>
        </w:rPr>
        <w:t xml:space="preserve">r. </w:t>
      </w:r>
      <w:r w:rsidR="009525B7" w:rsidRPr="00790943">
        <w:rPr>
          <w:color w:val="000000" w:themeColor="text1"/>
          <w:sz w:val="22"/>
          <w:szCs w:val="22"/>
        </w:rPr>
        <w:t xml:space="preserve">Martin </w:t>
      </w:r>
      <w:r w:rsidRPr="00790943">
        <w:rPr>
          <w:color w:val="000000" w:themeColor="text1"/>
          <w:sz w:val="22"/>
          <w:szCs w:val="22"/>
        </w:rPr>
        <w:t xml:space="preserve">adjourned the </w:t>
      </w:r>
      <w:r w:rsidR="00790943" w:rsidRPr="00790943">
        <w:rPr>
          <w:color w:val="000000" w:themeColor="text1"/>
          <w:sz w:val="22"/>
          <w:szCs w:val="22"/>
        </w:rPr>
        <w:t xml:space="preserve">September 19, 2024 </w:t>
      </w:r>
      <w:r w:rsidRPr="00790943">
        <w:rPr>
          <w:color w:val="000000" w:themeColor="text1"/>
          <w:sz w:val="22"/>
          <w:szCs w:val="22"/>
        </w:rPr>
        <w:t xml:space="preserve">TAC meeting </w:t>
      </w:r>
      <w:r w:rsidRPr="00790943">
        <w:rPr>
          <w:sz w:val="22"/>
          <w:szCs w:val="22"/>
        </w:rPr>
        <w:t>at</w:t>
      </w:r>
      <w:r w:rsidR="006C2AA6" w:rsidRPr="00790943">
        <w:rPr>
          <w:sz w:val="22"/>
          <w:szCs w:val="22"/>
        </w:rPr>
        <w:t xml:space="preserve"> </w:t>
      </w:r>
      <w:r w:rsidR="00790943" w:rsidRPr="00790943">
        <w:rPr>
          <w:sz w:val="22"/>
          <w:szCs w:val="22"/>
        </w:rPr>
        <w:t>3:32 p</w:t>
      </w:r>
      <w:r w:rsidR="006C2AA6" w:rsidRPr="00790943">
        <w:rPr>
          <w:sz w:val="22"/>
          <w:szCs w:val="22"/>
        </w:rPr>
        <w:t>.m.</w:t>
      </w:r>
      <w:r w:rsidR="006C2AA6">
        <w:rPr>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2"/>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748B" w14:textId="77777777" w:rsidR="006F4AB4" w:rsidRDefault="006F4AB4">
      <w:r>
        <w:separator/>
      </w:r>
    </w:p>
  </w:endnote>
  <w:endnote w:type="continuationSeparator" w:id="0">
    <w:p w14:paraId="65E40F69" w14:textId="77777777" w:rsidR="006F4AB4" w:rsidRDefault="006F4AB4">
      <w:r>
        <w:continuationSeparator/>
      </w:r>
    </w:p>
  </w:endnote>
  <w:endnote w:type="continuationNotice" w:id="1">
    <w:p w14:paraId="44650B3E" w14:textId="77777777" w:rsidR="006F4AB4" w:rsidRDefault="006F4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CF8" w14:textId="0AF8A4B1" w:rsidR="00261A69" w:rsidRPr="001E60E5" w:rsidRDefault="00326209"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the</w:t>
    </w:r>
    <w:r w:rsidR="003779CA">
      <w:rPr>
        <w:b/>
        <w:sz w:val="16"/>
        <w:szCs w:val="16"/>
      </w:rPr>
      <w:t xml:space="preserve"> </w:t>
    </w:r>
    <w:r w:rsidR="005B1318">
      <w:rPr>
        <w:b/>
        <w:sz w:val="16"/>
        <w:szCs w:val="16"/>
      </w:rPr>
      <w:t>September 19</w:t>
    </w:r>
    <w:r w:rsidR="00FF1ECF">
      <w:rPr>
        <w:b/>
        <w:sz w:val="16"/>
        <w:szCs w:val="16"/>
      </w:rPr>
      <w:t xml:space="preserve">, </w:t>
    </w:r>
    <w:r w:rsidR="000C5040">
      <w:rPr>
        <w:b/>
        <w:sz w:val="16"/>
        <w:szCs w:val="16"/>
      </w:rPr>
      <w:t>2</w:t>
    </w:r>
    <w:r w:rsidR="00E338DF">
      <w:rPr>
        <w:b/>
        <w:sz w:val="16"/>
        <w:szCs w:val="16"/>
      </w:rPr>
      <w:t>02</w:t>
    </w:r>
    <w:r w:rsidR="007F248A">
      <w:rPr>
        <w:b/>
        <w:sz w:val="16"/>
        <w:szCs w:val="16"/>
      </w:rPr>
      <w:t>4</w:t>
    </w:r>
    <w:r w:rsidR="005542D5" w:rsidRPr="001E60E5">
      <w:rPr>
        <w:b/>
        <w:sz w:val="16"/>
        <w:szCs w:val="16"/>
      </w:rPr>
      <w:t xml:space="preserve"> </w:t>
    </w:r>
    <w:r w:rsidR="00261A69" w:rsidRPr="001E60E5">
      <w:rPr>
        <w:b/>
        <w:sz w:val="16"/>
        <w:szCs w:val="16"/>
      </w:rPr>
      <w:t>TAC 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F32F" w14:textId="77777777" w:rsidR="006F4AB4" w:rsidRDefault="006F4AB4">
      <w:r>
        <w:separator/>
      </w:r>
    </w:p>
  </w:footnote>
  <w:footnote w:type="continuationSeparator" w:id="0">
    <w:p w14:paraId="6F597958" w14:textId="77777777" w:rsidR="006F4AB4" w:rsidRDefault="006F4AB4">
      <w:r>
        <w:continuationSeparator/>
      </w:r>
    </w:p>
  </w:footnote>
  <w:footnote w:type="continuationNotice" w:id="1">
    <w:p w14:paraId="17439238" w14:textId="77777777" w:rsidR="006F4AB4" w:rsidRDefault="006F4AB4"/>
  </w:footnote>
  <w:footnote w:id="2">
    <w:p w14:paraId="1C73F6AB" w14:textId="77777777" w:rsidR="0091360C" w:rsidRDefault="0091360C" w:rsidP="0091360C">
      <w:pPr>
        <w:tabs>
          <w:tab w:val="left" w:pos="-720"/>
        </w:tabs>
        <w:suppressAutoHyphens/>
        <w:jc w:val="both"/>
        <w:outlineLvl w:val="0"/>
        <w:rPr>
          <w:spacing w:val="-3"/>
          <w:sz w:val="18"/>
          <w:szCs w:val="18"/>
        </w:rPr>
      </w:pPr>
      <w:r>
        <w:rPr>
          <w:rStyle w:val="FootnoteReference"/>
        </w:rPr>
        <w:footnoteRef/>
      </w:r>
      <w:r>
        <w:t xml:space="preserve"> </w:t>
      </w:r>
      <w:r>
        <w:rPr>
          <w:spacing w:val="-3"/>
          <w:sz w:val="18"/>
          <w:szCs w:val="18"/>
        </w:rPr>
        <w:t>Key Documents referenced in these minutes may be accessed on the ERCOT website at:</w:t>
      </w:r>
    </w:p>
    <w:p w14:paraId="5EA22114" w14:textId="343D55B2" w:rsidR="00BB03FC" w:rsidRPr="00284311" w:rsidRDefault="00E65EC9" w:rsidP="0091360C">
      <w:pPr>
        <w:tabs>
          <w:tab w:val="left" w:pos="-720"/>
        </w:tabs>
        <w:suppressAutoHyphens/>
        <w:jc w:val="both"/>
        <w:outlineLvl w:val="0"/>
        <w:rPr>
          <w:spacing w:val="-3"/>
          <w:sz w:val="18"/>
          <w:szCs w:val="18"/>
        </w:rPr>
      </w:pPr>
      <w:hyperlink r:id="rId1" w:history="1">
        <w:r w:rsidR="005B1318" w:rsidRPr="006407E7">
          <w:rPr>
            <w:rStyle w:val="Hyperlink"/>
            <w:spacing w:val="-3"/>
            <w:sz w:val="18"/>
            <w:szCs w:val="18"/>
          </w:rPr>
          <w:t>https://www.ercot.com/calendar/09192024-TAC-Meeting</w:t>
        </w:r>
      </w:hyperlink>
      <w:r w:rsidR="005B1318">
        <w:rPr>
          <w:spacing w:val="-3"/>
          <w:sz w:val="18"/>
          <w:szCs w:val="18"/>
        </w:rPr>
        <w:t xml:space="preserve"> </w:t>
      </w:r>
      <w:r w:rsidR="001A6295">
        <w:rPr>
          <w:spacing w:val="-3"/>
          <w:sz w:val="18"/>
          <w:szCs w:val="18"/>
        </w:rPr>
        <w:t xml:space="preserve"> </w:t>
      </w:r>
      <w:r w:rsidR="00BB03FC">
        <w:rPr>
          <w:spacing w:val="-3"/>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456C1"/>
    <w:multiLevelType w:val="hybridMultilevel"/>
    <w:tmpl w:val="418A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1"/>
  </w:num>
  <w:num w:numId="2" w16cid:durableId="1732851526">
    <w:abstractNumId w:val="10"/>
  </w:num>
  <w:num w:numId="3" w16cid:durableId="2090150601">
    <w:abstractNumId w:val="3"/>
  </w:num>
  <w:num w:numId="4" w16cid:durableId="976186454">
    <w:abstractNumId w:val="20"/>
  </w:num>
  <w:num w:numId="5" w16cid:durableId="2059087873">
    <w:abstractNumId w:val="13"/>
  </w:num>
  <w:num w:numId="6" w16cid:durableId="15891259">
    <w:abstractNumId w:val="18"/>
  </w:num>
  <w:num w:numId="7" w16cid:durableId="2066023280">
    <w:abstractNumId w:val="4"/>
  </w:num>
  <w:num w:numId="8" w16cid:durableId="45422787">
    <w:abstractNumId w:val="5"/>
  </w:num>
  <w:num w:numId="9" w16cid:durableId="1392777753">
    <w:abstractNumId w:val="16"/>
  </w:num>
  <w:num w:numId="10" w16cid:durableId="1234661746">
    <w:abstractNumId w:val="19"/>
  </w:num>
  <w:num w:numId="11" w16cid:durableId="2126387481">
    <w:abstractNumId w:val="2"/>
  </w:num>
  <w:num w:numId="12" w16cid:durableId="1015765319">
    <w:abstractNumId w:val="9"/>
  </w:num>
  <w:num w:numId="13" w16cid:durableId="320815105">
    <w:abstractNumId w:val="7"/>
  </w:num>
  <w:num w:numId="14" w16cid:durableId="1275400000">
    <w:abstractNumId w:val="8"/>
  </w:num>
  <w:num w:numId="15" w16cid:durableId="2006782284">
    <w:abstractNumId w:val="14"/>
  </w:num>
  <w:num w:numId="16" w16cid:durableId="671686118">
    <w:abstractNumId w:val="12"/>
  </w:num>
  <w:num w:numId="17" w16cid:durableId="1512144258">
    <w:abstractNumId w:val="6"/>
  </w:num>
  <w:num w:numId="18" w16cid:durableId="1846046147">
    <w:abstractNumId w:val="1"/>
  </w:num>
  <w:num w:numId="19" w16cid:durableId="529151969">
    <w:abstractNumId w:val="17"/>
  </w:num>
  <w:num w:numId="20" w16cid:durableId="1503743491">
    <w:abstractNumId w:val="0"/>
  </w:num>
  <w:num w:numId="21" w16cid:durableId="35743778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EEE"/>
    <w:rsid w:val="000020F9"/>
    <w:rsid w:val="00002108"/>
    <w:rsid w:val="000021DD"/>
    <w:rsid w:val="00002397"/>
    <w:rsid w:val="0000245F"/>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88C"/>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A7"/>
    <w:rsid w:val="00010591"/>
    <w:rsid w:val="0001062A"/>
    <w:rsid w:val="000106C6"/>
    <w:rsid w:val="000108C2"/>
    <w:rsid w:val="00010CD1"/>
    <w:rsid w:val="00010E52"/>
    <w:rsid w:val="00010F2F"/>
    <w:rsid w:val="00011180"/>
    <w:rsid w:val="0001168E"/>
    <w:rsid w:val="0001178F"/>
    <w:rsid w:val="00011ABA"/>
    <w:rsid w:val="00011B86"/>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86A"/>
    <w:rsid w:val="00014CD7"/>
    <w:rsid w:val="0001526B"/>
    <w:rsid w:val="000155C0"/>
    <w:rsid w:val="00015655"/>
    <w:rsid w:val="00015896"/>
    <w:rsid w:val="00015A48"/>
    <w:rsid w:val="00015AF5"/>
    <w:rsid w:val="00015B61"/>
    <w:rsid w:val="00015CBE"/>
    <w:rsid w:val="00015DFD"/>
    <w:rsid w:val="00015DFF"/>
    <w:rsid w:val="00015E3C"/>
    <w:rsid w:val="000161A6"/>
    <w:rsid w:val="0001629E"/>
    <w:rsid w:val="0001638E"/>
    <w:rsid w:val="000167BC"/>
    <w:rsid w:val="0001691E"/>
    <w:rsid w:val="00016A37"/>
    <w:rsid w:val="00016DDE"/>
    <w:rsid w:val="000172EA"/>
    <w:rsid w:val="000175BE"/>
    <w:rsid w:val="00017737"/>
    <w:rsid w:val="00017C72"/>
    <w:rsid w:val="0002019C"/>
    <w:rsid w:val="0002053B"/>
    <w:rsid w:val="000206A9"/>
    <w:rsid w:val="000206B1"/>
    <w:rsid w:val="00020A7D"/>
    <w:rsid w:val="00020C9C"/>
    <w:rsid w:val="00020D66"/>
    <w:rsid w:val="00020F1B"/>
    <w:rsid w:val="000212C9"/>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75D"/>
    <w:rsid w:val="000257F7"/>
    <w:rsid w:val="0002588D"/>
    <w:rsid w:val="00025958"/>
    <w:rsid w:val="00025C35"/>
    <w:rsid w:val="00025F3A"/>
    <w:rsid w:val="00026598"/>
    <w:rsid w:val="0002672E"/>
    <w:rsid w:val="00026AE5"/>
    <w:rsid w:val="00026B36"/>
    <w:rsid w:val="00026BE5"/>
    <w:rsid w:val="00026F5F"/>
    <w:rsid w:val="00027869"/>
    <w:rsid w:val="000279B8"/>
    <w:rsid w:val="00027ACE"/>
    <w:rsid w:val="00027D79"/>
    <w:rsid w:val="00027E72"/>
    <w:rsid w:val="00027FBC"/>
    <w:rsid w:val="00030490"/>
    <w:rsid w:val="00030670"/>
    <w:rsid w:val="000306E1"/>
    <w:rsid w:val="00030B69"/>
    <w:rsid w:val="00031134"/>
    <w:rsid w:val="000311A7"/>
    <w:rsid w:val="00031C8D"/>
    <w:rsid w:val="00031D4D"/>
    <w:rsid w:val="00031F36"/>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73C"/>
    <w:rsid w:val="00043754"/>
    <w:rsid w:val="00043BCF"/>
    <w:rsid w:val="00043FDF"/>
    <w:rsid w:val="00044563"/>
    <w:rsid w:val="000447B3"/>
    <w:rsid w:val="0004492A"/>
    <w:rsid w:val="00044B5A"/>
    <w:rsid w:val="00044BDB"/>
    <w:rsid w:val="00044F9E"/>
    <w:rsid w:val="00044FCF"/>
    <w:rsid w:val="000450C4"/>
    <w:rsid w:val="00045627"/>
    <w:rsid w:val="0004570F"/>
    <w:rsid w:val="00045735"/>
    <w:rsid w:val="000457A3"/>
    <w:rsid w:val="000457D6"/>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B5"/>
    <w:rsid w:val="00051BA1"/>
    <w:rsid w:val="00051E20"/>
    <w:rsid w:val="00052089"/>
    <w:rsid w:val="000522A4"/>
    <w:rsid w:val="00052793"/>
    <w:rsid w:val="00052E30"/>
    <w:rsid w:val="000530A7"/>
    <w:rsid w:val="0005347B"/>
    <w:rsid w:val="000535C4"/>
    <w:rsid w:val="000536EA"/>
    <w:rsid w:val="00053A72"/>
    <w:rsid w:val="00053ADC"/>
    <w:rsid w:val="00053AE6"/>
    <w:rsid w:val="00053CAA"/>
    <w:rsid w:val="00053D87"/>
    <w:rsid w:val="000540E9"/>
    <w:rsid w:val="000541D0"/>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4DB"/>
    <w:rsid w:val="0005687E"/>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6DE"/>
    <w:rsid w:val="00061703"/>
    <w:rsid w:val="0006170D"/>
    <w:rsid w:val="000617C8"/>
    <w:rsid w:val="0006184F"/>
    <w:rsid w:val="00061D69"/>
    <w:rsid w:val="0006281C"/>
    <w:rsid w:val="00062823"/>
    <w:rsid w:val="00062E8D"/>
    <w:rsid w:val="000630AE"/>
    <w:rsid w:val="00063393"/>
    <w:rsid w:val="0006339E"/>
    <w:rsid w:val="0006351F"/>
    <w:rsid w:val="00063BD7"/>
    <w:rsid w:val="00063C70"/>
    <w:rsid w:val="00063D5D"/>
    <w:rsid w:val="00064380"/>
    <w:rsid w:val="000644A9"/>
    <w:rsid w:val="000644E2"/>
    <w:rsid w:val="000644F1"/>
    <w:rsid w:val="00064947"/>
    <w:rsid w:val="00064A44"/>
    <w:rsid w:val="00064BC4"/>
    <w:rsid w:val="00065110"/>
    <w:rsid w:val="00065574"/>
    <w:rsid w:val="000658BC"/>
    <w:rsid w:val="00065A55"/>
    <w:rsid w:val="00065B3D"/>
    <w:rsid w:val="00065F16"/>
    <w:rsid w:val="00065F63"/>
    <w:rsid w:val="00065F9F"/>
    <w:rsid w:val="0006614C"/>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601"/>
    <w:rsid w:val="00070A0C"/>
    <w:rsid w:val="00070E67"/>
    <w:rsid w:val="000711A0"/>
    <w:rsid w:val="0007138A"/>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41C8"/>
    <w:rsid w:val="00074B20"/>
    <w:rsid w:val="00074BD7"/>
    <w:rsid w:val="00074E71"/>
    <w:rsid w:val="00074F75"/>
    <w:rsid w:val="000751DE"/>
    <w:rsid w:val="000753A1"/>
    <w:rsid w:val="000756C2"/>
    <w:rsid w:val="00075745"/>
    <w:rsid w:val="0007624E"/>
    <w:rsid w:val="000764ED"/>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A58"/>
    <w:rsid w:val="00083B23"/>
    <w:rsid w:val="00083C4D"/>
    <w:rsid w:val="00083FF3"/>
    <w:rsid w:val="00084902"/>
    <w:rsid w:val="0008493E"/>
    <w:rsid w:val="00084D78"/>
    <w:rsid w:val="00084ECE"/>
    <w:rsid w:val="0008501A"/>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7AC"/>
    <w:rsid w:val="00087966"/>
    <w:rsid w:val="000879AB"/>
    <w:rsid w:val="00087B19"/>
    <w:rsid w:val="00087DC1"/>
    <w:rsid w:val="00090305"/>
    <w:rsid w:val="00090486"/>
    <w:rsid w:val="00090988"/>
    <w:rsid w:val="000909E2"/>
    <w:rsid w:val="00090AB9"/>
    <w:rsid w:val="000911F7"/>
    <w:rsid w:val="000916E7"/>
    <w:rsid w:val="00091896"/>
    <w:rsid w:val="0009199A"/>
    <w:rsid w:val="00091B3D"/>
    <w:rsid w:val="00091B97"/>
    <w:rsid w:val="00091BF5"/>
    <w:rsid w:val="00091E5E"/>
    <w:rsid w:val="0009208E"/>
    <w:rsid w:val="000920E7"/>
    <w:rsid w:val="000925D4"/>
    <w:rsid w:val="00092626"/>
    <w:rsid w:val="0009270B"/>
    <w:rsid w:val="0009299C"/>
    <w:rsid w:val="00092BE0"/>
    <w:rsid w:val="00092D2B"/>
    <w:rsid w:val="0009303E"/>
    <w:rsid w:val="00093340"/>
    <w:rsid w:val="000933A3"/>
    <w:rsid w:val="000933B0"/>
    <w:rsid w:val="000933DB"/>
    <w:rsid w:val="0009349D"/>
    <w:rsid w:val="000935E7"/>
    <w:rsid w:val="000935FE"/>
    <w:rsid w:val="00093604"/>
    <w:rsid w:val="00093647"/>
    <w:rsid w:val="00093E91"/>
    <w:rsid w:val="00094240"/>
    <w:rsid w:val="00094772"/>
    <w:rsid w:val="00094C2B"/>
    <w:rsid w:val="00094C69"/>
    <w:rsid w:val="00094CCB"/>
    <w:rsid w:val="000951B9"/>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4D"/>
    <w:rsid w:val="00097CB8"/>
    <w:rsid w:val="00097D38"/>
    <w:rsid w:val="00097F9A"/>
    <w:rsid w:val="000A01F5"/>
    <w:rsid w:val="000A0248"/>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9B"/>
    <w:rsid w:val="000A3ABB"/>
    <w:rsid w:val="000A3E03"/>
    <w:rsid w:val="000A3F26"/>
    <w:rsid w:val="000A3F9D"/>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D2E"/>
    <w:rsid w:val="000A7D41"/>
    <w:rsid w:val="000A7FE4"/>
    <w:rsid w:val="000B01E2"/>
    <w:rsid w:val="000B0495"/>
    <w:rsid w:val="000B0787"/>
    <w:rsid w:val="000B0C08"/>
    <w:rsid w:val="000B0EB9"/>
    <w:rsid w:val="000B16F4"/>
    <w:rsid w:val="000B172E"/>
    <w:rsid w:val="000B178F"/>
    <w:rsid w:val="000B1823"/>
    <w:rsid w:val="000B1D7B"/>
    <w:rsid w:val="000B1EE3"/>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6BF"/>
    <w:rsid w:val="000B47B1"/>
    <w:rsid w:val="000B4CCC"/>
    <w:rsid w:val="000B4F3F"/>
    <w:rsid w:val="000B4F5F"/>
    <w:rsid w:val="000B50AF"/>
    <w:rsid w:val="000B52D6"/>
    <w:rsid w:val="000B53D6"/>
    <w:rsid w:val="000B54B2"/>
    <w:rsid w:val="000B561A"/>
    <w:rsid w:val="000B57EC"/>
    <w:rsid w:val="000B584D"/>
    <w:rsid w:val="000B5D72"/>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C2C"/>
    <w:rsid w:val="000C4C2D"/>
    <w:rsid w:val="000C4CE0"/>
    <w:rsid w:val="000C4CF6"/>
    <w:rsid w:val="000C4D6F"/>
    <w:rsid w:val="000C4DA8"/>
    <w:rsid w:val="000C4EC7"/>
    <w:rsid w:val="000C5040"/>
    <w:rsid w:val="000C53F0"/>
    <w:rsid w:val="000C54C9"/>
    <w:rsid w:val="000C5648"/>
    <w:rsid w:val="000C571E"/>
    <w:rsid w:val="000C5962"/>
    <w:rsid w:val="000C5A2B"/>
    <w:rsid w:val="000C60DD"/>
    <w:rsid w:val="000C63CB"/>
    <w:rsid w:val="000C63D3"/>
    <w:rsid w:val="000C64CF"/>
    <w:rsid w:val="000C6556"/>
    <w:rsid w:val="000C674E"/>
    <w:rsid w:val="000C689A"/>
    <w:rsid w:val="000C6CC1"/>
    <w:rsid w:val="000C6D41"/>
    <w:rsid w:val="000C6F1B"/>
    <w:rsid w:val="000C7219"/>
    <w:rsid w:val="000C7265"/>
    <w:rsid w:val="000C75A5"/>
    <w:rsid w:val="000C775D"/>
    <w:rsid w:val="000C7975"/>
    <w:rsid w:val="000C79C3"/>
    <w:rsid w:val="000C7E84"/>
    <w:rsid w:val="000D00AA"/>
    <w:rsid w:val="000D03DA"/>
    <w:rsid w:val="000D04ED"/>
    <w:rsid w:val="000D0ACA"/>
    <w:rsid w:val="000D0B51"/>
    <w:rsid w:val="000D0CF1"/>
    <w:rsid w:val="000D1189"/>
    <w:rsid w:val="000D12C8"/>
    <w:rsid w:val="000D161D"/>
    <w:rsid w:val="000D166F"/>
    <w:rsid w:val="000D19A9"/>
    <w:rsid w:val="000D1A69"/>
    <w:rsid w:val="000D1D64"/>
    <w:rsid w:val="000D1DBF"/>
    <w:rsid w:val="000D1FDD"/>
    <w:rsid w:val="000D238C"/>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F44"/>
    <w:rsid w:val="000E5FD2"/>
    <w:rsid w:val="000E61A4"/>
    <w:rsid w:val="000E6558"/>
    <w:rsid w:val="000E6945"/>
    <w:rsid w:val="000E6A50"/>
    <w:rsid w:val="000E6E8A"/>
    <w:rsid w:val="000E6EE6"/>
    <w:rsid w:val="000E6EF0"/>
    <w:rsid w:val="000E78DD"/>
    <w:rsid w:val="000E7D6F"/>
    <w:rsid w:val="000E7E0E"/>
    <w:rsid w:val="000E7FF9"/>
    <w:rsid w:val="000F03EE"/>
    <w:rsid w:val="000F0639"/>
    <w:rsid w:val="000F063F"/>
    <w:rsid w:val="000F0992"/>
    <w:rsid w:val="000F09BE"/>
    <w:rsid w:val="000F0A77"/>
    <w:rsid w:val="000F0B79"/>
    <w:rsid w:val="000F11E7"/>
    <w:rsid w:val="000F1428"/>
    <w:rsid w:val="000F17B3"/>
    <w:rsid w:val="000F1A4F"/>
    <w:rsid w:val="000F1B8E"/>
    <w:rsid w:val="000F1F81"/>
    <w:rsid w:val="000F2135"/>
    <w:rsid w:val="000F2138"/>
    <w:rsid w:val="000F218A"/>
    <w:rsid w:val="000F22AB"/>
    <w:rsid w:val="000F2637"/>
    <w:rsid w:val="000F2754"/>
    <w:rsid w:val="000F2A62"/>
    <w:rsid w:val="000F2B91"/>
    <w:rsid w:val="000F2ECD"/>
    <w:rsid w:val="000F2F1C"/>
    <w:rsid w:val="000F31A2"/>
    <w:rsid w:val="000F344A"/>
    <w:rsid w:val="000F3564"/>
    <w:rsid w:val="000F3569"/>
    <w:rsid w:val="000F38EB"/>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338"/>
    <w:rsid w:val="001003E2"/>
    <w:rsid w:val="00100775"/>
    <w:rsid w:val="001008BC"/>
    <w:rsid w:val="001008EA"/>
    <w:rsid w:val="00100A98"/>
    <w:rsid w:val="00100BB6"/>
    <w:rsid w:val="00101001"/>
    <w:rsid w:val="0010121A"/>
    <w:rsid w:val="00101241"/>
    <w:rsid w:val="00101348"/>
    <w:rsid w:val="001014D1"/>
    <w:rsid w:val="00101974"/>
    <w:rsid w:val="00101977"/>
    <w:rsid w:val="00101A16"/>
    <w:rsid w:val="00101B00"/>
    <w:rsid w:val="001022FC"/>
    <w:rsid w:val="001026D8"/>
    <w:rsid w:val="001026D9"/>
    <w:rsid w:val="00102775"/>
    <w:rsid w:val="001027C2"/>
    <w:rsid w:val="00102955"/>
    <w:rsid w:val="00102B0F"/>
    <w:rsid w:val="00103052"/>
    <w:rsid w:val="001030DD"/>
    <w:rsid w:val="0010340A"/>
    <w:rsid w:val="00103664"/>
    <w:rsid w:val="001037DA"/>
    <w:rsid w:val="00103987"/>
    <w:rsid w:val="00103A1C"/>
    <w:rsid w:val="00103E47"/>
    <w:rsid w:val="00103FE2"/>
    <w:rsid w:val="001040AA"/>
    <w:rsid w:val="00104108"/>
    <w:rsid w:val="001042B5"/>
    <w:rsid w:val="00104526"/>
    <w:rsid w:val="00104669"/>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524D"/>
    <w:rsid w:val="0011528B"/>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C8"/>
    <w:rsid w:val="0011779D"/>
    <w:rsid w:val="001177BD"/>
    <w:rsid w:val="00117802"/>
    <w:rsid w:val="00117BBE"/>
    <w:rsid w:val="00117DD7"/>
    <w:rsid w:val="00117E2D"/>
    <w:rsid w:val="001201CE"/>
    <w:rsid w:val="001202A8"/>
    <w:rsid w:val="00120440"/>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A64"/>
    <w:rsid w:val="00125AF5"/>
    <w:rsid w:val="00125C18"/>
    <w:rsid w:val="00125C92"/>
    <w:rsid w:val="00125F9F"/>
    <w:rsid w:val="0012605B"/>
    <w:rsid w:val="001260D6"/>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93"/>
    <w:rsid w:val="001332FA"/>
    <w:rsid w:val="00133459"/>
    <w:rsid w:val="001337EF"/>
    <w:rsid w:val="0013387A"/>
    <w:rsid w:val="0013393D"/>
    <w:rsid w:val="00133A06"/>
    <w:rsid w:val="00133A8A"/>
    <w:rsid w:val="0013406F"/>
    <w:rsid w:val="001341C6"/>
    <w:rsid w:val="0013425B"/>
    <w:rsid w:val="0013428D"/>
    <w:rsid w:val="001343EC"/>
    <w:rsid w:val="0013455A"/>
    <w:rsid w:val="00134982"/>
    <w:rsid w:val="00134D2A"/>
    <w:rsid w:val="00134D6C"/>
    <w:rsid w:val="0013516C"/>
    <w:rsid w:val="00135301"/>
    <w:rsid w:val="00135365"/>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E1F"/>
    <w:rsid w:val="0014713E"/>
    <w:rsid w:val="00147202"/>
    <w:rsid w:val="00147452"/>
    <w:rsid w:val="001477B0"/>
    <w:rsid w:val="00147951"/>
    <w:rsid w:val="00147968"/>
    <w:rsid w:val="00147B35"/>
    <w:rsid w:val="00147D51"/>
    <w:rsid w:val="00147D53"/>
    <w:rsid w:val="001504C2"/>
    <w:rsid w:val="001506EC"/>
    <w:rsid w:val="00150A26"/>
    <w:rsid w:val="00150B23"/>
    <w:rsid w:val="00150B8D"/>
    <w:rsid w:val="00150C69"/>
    <w:rsid w:val="00150CB6"/>
    <w:rsid w:val="00150E3D"/>
    <w:rsid w:val="00150EBF"/>
    <w:rsid w:val="00151906"/>
    <w:rsid w:val="001519B6"/>
    <w:rsid w:val="00151BAA"/>
    <w:rsid w:val="00151D42"/>
    <w:rsid w:val="0015212D"/>
    <w:rsid w:val="00152280"/>
    <w:rsid w:val="001523CB"/>
    <w:rsid w:val="00152558"/>
    <w:rsid w:val="001525B8"/>
    <w:rsid w:val="001528F2"/>
    <w:rsid w:val="001529E3"/>
    <w:rsid w:val="00152CA4"/>
    <w:rsid w:val="001530F2"/>
    <w:rsid w:val="0015319D"/>
    <w:rsid w:val="0015327E"/>
    <w:rsid w:val="0015396F"/>
    <w:rsid w:val="00153D8B"/>
    <w:rsid w:val="001540B8"/>
    <w:rsid w:val="001541D1"/>
    <w:rsid w:val="001542EC"/>
    <w:rsid w:val="001543E7"/>
    <w:rsid w:val="001545BB"/>
    <w:rsid w:val="00154795"/>
    <w:rsid w:val="001547FD"/>
    <w:rsid w:val="00154A1A"/>
    <w:rsid w:val="00154BFB"/>
    <w:rsid w:val="00154CCB"/>
    <w:rsid w:val="00154D20"/>
    <w:rsid w:val="00154D40"/>
    <w:rsid w:val="001558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73"/>
    <w:rsid w:val="0017235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D2C"/>
    <w:rsid w:val="00181126"/>
    <w:rsid w:val="0018112B"/>
    <w:rsid w:val="001812D5"/>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52F"/>
    <w:rsid w:val="00190714"/>
    <w:rsid w:val="001907DC"/>
    <w:rsid w:val="001907E1"/>
    <w:rsid w:val="00190A33"/>
    <w:rsid w:val="00190C4B"/>
    <w:rsid w:val="00190D00"/>
    <w:rsid w:val="0019102A"/>
    <w:rsid w:val="0019104C"/>
    <w:rsid w:val="00191131"/>
    <w:rsid w:val="00191282"/>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BC4"/>
    <w:rsid w:val="00197F22"/>
    <w:rsid w:val="001A014B"/>
    <w:rsid w:val="001A0329"/>
    <w:rsid w:val="001A0655"/>
    <w:rsid w:val="001A06BC"/>
    <w:rsid w:val="001A0B8F"/>
    <w:rsid w:val="001A0C2C"/>
    <w:rsid w:val="001A0C73"/>
    <w:rsid w:val="001A0CEE"/>
    <w:rsid w:val="001A1072"/>
    <w:rsid w:val="001A207E"/>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744"/>
    <w:rsid w:val="001A49C5"/>
    <w:rsid w:val="001A4BDD"/>
    <w:rsid w:val="001A5067"/>
    <w:rsid w:val="001A52C4"/>
    <w:rsid w:val="001A578F"/>
    <w:rsid w:val="001A588A"/>
    <w:rsid w:val="001A588B"/>
    <w:rsid w:val="001A5926"/>
    <w:rsid w:val="001A5C12"/>
    <w:rsid w:val="001A5C55"/>
    <w:rsid w:val="001A5EBA"/>
    <w:rsid w:val="001A5EED"/>
    <w:rsid w:val="001A610F"/>
    <w:rsid w:val="001A6295"/>
    <w:rsid w:val="001A636B"/>
    <w:rsid w:val="001A659F"/>
    <w:rsid w:val="001A6AD0"/>
    <w:rsid w:val="001A6C65"/>
    <w:rsid w:val="001A77AC"/>
    <w:rsid w:val="001A79A2"/>
    <w:rsid w:val="001A7BA6"/>
    <w:rsid w:val="001A7C8B"/>
    <w:rsid w:val="001A7E2B"/>
    <w:rsid w:val="001B029B"/>
    <w:rsid w:val="001B0EC1"/>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AA"/>
    <w:rsid w:val="001B2E5C"/>
    <w:rsid w:val="001B35F8"/>
    <w:rsid w:val="001B3639"/>
    <w:rsid w:val="001B36CD"/>
    <w:rsid w:val="001B3730"/>
    <w:rsid w:val="001B392F"/>
    <w:rsid w:val="001B3971"/>
    <w:rsid w:val="001B39B2"/>
    <w:rsid w:val="001B3A37"/>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4C1"/>
    <w:rsid w:val="001B5503"/>
    <w:rsid w:val="001B5C7E"/>
    <w:rsid w:val="001B5CCB"/>
    <w:rsid w:val="001B5EAA"/>
    <w:rsid w:val="001B5F1A"/>
    <w:rsid w:val="001B5F1C"/>
    <w:rsid w:val="001B6149"/>
    <w:rsid w:val="001B629A"/>
    <w:rsid w:val="001B652A"/>
    <w:rsid w:val="001B68EC"/>
    <w:rsid w:val="001B6967"/>
    <w:rsid w:val="001B6A41"/>
    <w:rsid w:val="001B6A62"/>
    <w:rsid w:val="001B6BAE"/>
    <w:rsid w:val="001B6F21"/>
    <w:rsid w:val="001B717B"/>
    <w:rsid w:val="001B728C"/>
    <w:rsid w:val="001B749D"/>
    <w:rsid w:val="001B750A"/>
    <w:rsid w:val="001B761D"/>
    <w:rsid w:val="001B7630"/>
    <w:rsid w:val="001B7BC6"/>
    <w:rsid w:val="001B7C88"/>
    <w:rsid w:val="001B7C92"/>
    <w:rsid w:val="001B7CB7"/>
    <w:rsid w:val="001B7D65"/>
    <w:rsid w:val="001C0112"/>
    <w:rsid w:val="001C03DB"/>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A09"/>
    <w:rsid w:val="001C4C91"/>
    <w:rsid w:val="001C4EAD"/>
    <w:rsid w:val="001C54B3"/>
    <w:rsid w:val="001C5522"/>
    <w:rsid w:val="001C55E4"/>
    <w:rsid w:val="001C5983"/>
    <w:rsid w:val="001C59DB"/>
    <w:rsid w:val="001C5A76"/>
    <w:rsid w:val="001C5AF1"/>
    <w:rsid w:val="001C5BAC"/>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7FF"/>
    <w:rsid w:val="001E182A"/>
    <w:rsid w:val="001E1BD6"/>
    <w:rsid w:val="001E1F2E"/>
    <w:rsid w:val="001E22A7"/>
    <w:rsid w:val="001E24C7"/>
    <w:rsid w:val="001E268B"/>
    <w:rsid w:val="001E2806"/>
    <w:rsid w:val="001E2CCB"/>
    <w:rsid w:val="001E3056"/>
    <w:rsid w:val="001E3106"/>
    <w:rsid w:val="001E36EF"/>
    <w:rsid w:val="001E37AF"/>
    <w:rsid w:val="001E3872"/>
    <w:rsid w:val="001E38B9"/>
    <w:rsid w:val="001E3953"/>
    <w:rsid w:val="001E3D35"/>
    <w:rsid w:val="001E4035"/>
    <w:rsid w:val="001E470F"/>
    <w:rsid w:val="001E4E73"/>
    <w:rsid w:val="001E52F6"/>
    <w:rsid w:val="001E53A5"/>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727B"/>
    <w:rsid w:val="001E786E"/>
    <w:rsid w:val="001E7890"/>
    <w:rsid w:val="001E794C"/>
    <w:rsid w:val="001E7A30"/>
    <w:rsid w:val="001E7E4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D1D"/>
    <w:rsid w:val="0020416E"/>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4C5"/>
    <w:rsid w:val="0020760D"/>
    <w:rsid w:val="00207615"/>
    <w:rsid w:val="00207922"/>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DC8"/>
    <w:rsid w:val="00221E0C"/>
    <w:rsid w:val="00221F66"/>
    <w:rsid w:val="0022233E"/>
    <w:rsid w:val="00222499"/>
    <w:rsid w:val="00222B0D"/>
    <w:rsid w:val="00223050"/>
    <w:rsid w:val="00223067"/>
    <w:rsid w:val="00223537"/>
    <w:rsid w:val="00223A59"/>
    <w:rsid w:val="00223ABC"/>
    <w:rsid w:val="00223B2E"/>
    <w:rsid w:val="00223D24"/>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2FD"/>
    <w:rsid w:val="00226413"/>
    <w:rsid w:val="00226546"/>
    <w:rsid w:val="00226B78"/>
    <w:rsid w:val="00226C8D"/>
    <w:rsid w:val="00226EF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184"/>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5423"/>
    <w:rsid w:val="0023562B"/>
    <w:rsid w:val="002356E8"/>
    <w:rsid w:val="00235F5D"/>
    <w:rsid w:val="00236384"/>
    <w:rsid w:val="002367DB"/>
    <w:rsid w:val="00236897"/>
    <w:rsid w:val="002368FC"/>
    <w:rsid w:val="00236F0B"/>
    <w:rsid w:val="0023702C"/>
    <w:rsid w:val="0023704E"/>
    <w:rsid w:val="00237235"/>
    <w:rsid w:val="0023726A"/>
    <w:rsid w:val="0023754C"/>
    <w:rsid w:val="0023762B"/>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30C8"/>
    <w:rsid w:val="002430C9"/>
    <w:rsid w:val="0024345B"/>
    <w:rsid w:val="00243592"/>
    <w:rsid w:val="00243826"/>
    <w:rsid w:val="00243AFC"/>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60B6"/>
    <w:rsid w:val="00246433"/>
    <w:rsid w:val="00246465"/>
    <w:rsid w:val="0024653A"/>
    <w:rsid w:val="0024698E"/>
    <w:rsid w:val="002469F2"/>
    <w:rsid w:val="00246AFC"/>
    <w:rsid w:val="002470CE"/>
    <w:rsid w:val="002473AD"/>
    <w:rsid w:val="00247625"/>
    <w:rsid w:val="00247641"/>
    <w:rsid w:val="0024784F"/>
    <w:rsid w:val="00247A40"/>
    <w:rsid w:val="00247B01"/>
    <w:rsid w:val="00247D4F"/>
    <w:rsid w:val="00250166"/>
    <w:rsid w:val="0025051D"/>
    <w:rsid w:val="002505E0"/>
    <w:rsid w:val="0025097D"/>
    <w:rsid w:val="00250990"/>
    <w:rsid w:val="002509D0"/>
    <w:rsid w:val="00250B46"/>
    <w:rsid w:val="00250DAE"/>
    <w:rsid w:val="00250E15"/>
    <w:rsid w:val="00251157"/>
    <w:rsid w:val="00251368"/>
    <w:rsid w:val="0025149A"/>
    <w:rsid w:val="002515C8"/>
    <w:rsid w:val="00251C28"/>
    <w:rsid w:val="00251D5B"/>
    <w:rsid w:val="00251E86"/>
    <w:rsid w:val="0025240E"/>
    <w:rsid w:val="0025291E"/>
    <w:rsid w:val="00252B39"/>
    <w:rsid w:val="00252E7E"/>
    <w:rsid w:val="00252EDF"/>
    <w:rsid w:val="0025335B"/>
    <w:rsid w:val="00253689"/>
    <w:rsid w:val="002537D0"/>
    <w:rsid w:val="0025381A"/>
    <w:rsid w:val="002538C1"/>
    <w:rsid w:val="002541AB"/>
    <w:rsid w:val="00254233"/>
    <w:rsid w:val="0025439E"/>
    <w:rsid w:val="002543CB"/>
    <w:rsid w:val="002544BC"/>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5E6"/>
    <w:rsid w:val="00265D90"/>
    <w:rsid w:val="002661E1"/>
    <w:rsid w:val="00266343"/>
    <w:rsid w:val="00266369"/>
    <w:rsid w:val="002663C7"/>
    <w:rsid w:val="00266586"/>
    <w:rsid w:val="00266817"/>
    <w:rsid w:val="0026686B"/>
    <w:rsid w:val="00266961"/>
    <w:rsid w:val="00266C84"/>
    <w:rsid w:val="00266D11"/>
    <w:rsid w:val="00266F4B"/>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F2"/>
    <w:rsid w:val="0027335C"/>
    <w:rsid w:val="002733D4"/>
    <w:rsid w:val="0027345E"/>
    <w:rsid w:val="0027352D"/>
    <w:rsid w:val="002737FE"/>
    <w:rsid w:val="00273852"/>
    <w:rsid w:val="00273BD3"/>
    <w:rsid w:val="00273D2F"/>
    <w:rsid w:val="00273DF0"/>
    <w:rsid w:val="00273E55"/>
    <w:rsid w:val="00273ECA"/>
    <w:rsid w:val="00273ECB"/>
    <w:rsid w:val="00273F0F"/>
    <w:rsid w:val="00273F63"/>
    <w:rsid w:val="00273FED"/>
    <w:rsid w:val="00274248"/>
    <w:rsid w:val="002742C0"/>
    <w:rsid w:val="0027434C"/>
    <w:rsid w:val="002743AE"/>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E8"/>
    <w:rsid w:val="00280459"/>
    <w:rsid w:val="00280621"/>
    <w:rsid w:val="0028066C"/>
    <w:rsid w:val="0028066D"/>
    <w:rsid w:val="00280F15"/>
    <w:rsid w:val="002812CF"/>
    <w:rsid w:val="002813F5"/>
    <w:rsid w:val="00281462"/>
    <w:rsid w:val="00281965"/>
    <w:rsid w:val="00281A54"/>
    <w:rsid w:val="00282724"/>
    <w:rsid w:val="002828AF"/>
    <w:rsid w:val="0028295F"/>
    <w:rsid w:val="0028297C"/>
    <w:rsid w:val="00282CA5"/>
    <w:rsid w:val="00282CD7"/>
    <w:rsid w:val="0028319D"/>
    <w:rsid w:val="002831E3"/>
    <w:rsid w:val="00283431"/>
    <w:rsid w:val="002837A4"/>
    <w:rsid w:val="002838C6"/>
    <w:rsid w:val="002838E8"/>
    <w:rsid w:val="002839B7"/>
    <w:rsid w:val="00283E9E"/>
    <w:rsid w:val="002842C7"/>
    <w:rsid w:val="00284311"/>
    <w:rsid w:val="0028434C"/>
    <w:rsid w:val="002848FE"/>
    <w:rsid w:val="00284DB3"/>
    <w:rsid w:val="0028510E"/>
    <w:rsid w:val="002853AD"/>
    <w:rsid w:val="00285604"/>
    <w:rsid w:val="00285AAA"/>
    <w:rsid w:val="00285AD3"/>
    <w:rsid w:val="0028629A"/>
    <w:rsid w:val="00286BF8"/>
    <w:rsid w:val="00286E55"/>
    <w:rsid w:val="00287293"/>
    <w:rsid w:val="002874B8"/>
    <w:rsid w:val="0028785B"/>
    <w:rsid w:val="00287AA7"/>
    <w:rsid w:val="00287B27"/>
    <w:rsid w:val="00287C93"/>
    <w:rsid w:val="00287CCF"/>
    <w:rsid w:val="00287E22"/>
    <w:rsid w:val="00290556"/>
    <w:rsid w:val="002906A3"/>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3B82"/>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6328"/>
    <w:rsid w:val="00296416"/>
    <w:rsid w:val="00296544"/>
    <w:rsid w:val="002965DC"/>
    <w:rsid w:val="002967F0"/>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D34"/>
    <w:rsid w:val="002A1F33"/>
    <w:rsid w:val="002A2163"/>
    <w:rsid w:val="002A2456"/>
    <w:rsid w:val="002A2782"/>
    <w:rsid w:val="002A2B1E"/>
    <w:rsid w:val="002A39D8"/>
    <w:rsid w:val="002A3A5B"/>
    <w:rsid w:val="002A3A66"/>
    <w:rsid w:val="002A41D9"/>
    <w:rsid w:val="002A41F2"/>
    <w:rsid w:val="002A42FD"/>
    <w:rsid w:val="002A46BD"/>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45B"/>
    <w:rsid w:val="002B4499"/>
    <w:rsid w:val="002B4675"/>
    <w:rsid w:val="002B46EE"/>
    <w:rsid w:val="002B46FF"/>
    <w:rsid w:val="002B47DD"/>
    <w:rsid w:val="002B4B56"/>
    <w:rsid w:val="002B51CE"/>
    <w:rsid w:val="002B5388"/>
    <w:rsid w:val="002B56D0"/>
    <w:rsid w:val="002B580C"/>
    <w:rsid w:val="002B5955"/>
    <w:rsid w:val="002B59CA"/>
    <w:rsid w:val="002B5B6C"/>
    <w:rsid w:val="002B6075"/>
    <w:rsid w:val="002B623B"/>
    <w:rsid w:val="002B63CF"/>
    <w:rsid w:val="002B6605"/>
    <w:rsid w:val="002B6CCF"/>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C7C"/>
    <w:rsid w:val="002C0D2D"/>
    <w:rsid w:val="002C0E01"/>
    <w:rsid w:val="002C12E7"/>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C04"/>
    <w:rsid w:val="002C3265"/>
    <w:rsid w:val="002C3314"/>
    <w:rsid w:val="002C3348"/>
    <w:rsid w:val="002C34D4"/>
    <w:rsid w:val="002C35A7"/>
    <w:rsid w:val="002C369F"/>
    <w:rsid w:val="002C3A15"/>
    <w:rsid w:val="002C3DEB"/>
    <w:rsid w:val="002C3E70"/>
    <w:rsid w:val="002C415C"/>
    <w:rsid w:val="002C44ED"/>
    <w:rsid w:val="002C46E3"/>
    <w:rsid w:val="002C49BF"/>
    <w:rsid w:val="002C4A52"/>
    <w:rsid w:val="002C4DAB"/>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CC4"/>
    <w:rsid w:val="002C7EF8"/>
    <w:rsid w:val="002D019E"/>
    <w:rsid w:val="002D0598"/>
    <w:rsid w:val="002D098A"/>
    <w:rsid w:val="002D0A1F"/>
    <w:rsid w:val="002D0C92"/>
    <w:rsid w:val="002D10C1"/>
    <w:rsid w:val="002D12D9"/>
    <w:rsid w:val="002D14D0"/>
    <w:rsid w:val="002D16EE"/>
    <w:rsid w:val="002D1841"/>
    <w:rsid w:val="002D1859"/>
    <w:rsid w:val="002D1A62"/>
    <w:rsid w:val="002D1AB6"/>
    <w:rsid w:val="002D1B6D"/>
    <w:rsid w:val="002D1BF7"/>
    <w:rsid w:val="002D1C6A"/>
    <w:rsid w:val="002D207F"/>
    <w:rsid w:val="002D20FB"/>
    <w:rsid w:val="002D21A7"/>
    <w:rsid w:val="002D2364"/>
    <w:rsid w:val="002D23F1"/>
    <w:rsid w:val="002D30C4"/>
    <w:rsid w:val="002D36EE"/>
    <w:rsid w:val="002D380A"/>
    <w:rsid w:val="002D3AD2"/>
    <w:rsid w:val="002D3CE7"/>
    <w:rsid w:val="002D3D31"/>
    <w:rsid w:val="002D4275"/>
    <w:rsid w:val="002D43F7"/>
    <w:rsid w:val="002D47C4"/>
    <w:rsid w:val="002D4873"/>
    <w:rsid w:val="002D4B96"/>
    <w:rsid w:val="002D4C8F"/>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DB0"/>
    <w:rsid w:val="002D758A"/>
    <w:rsid w:val="002D78E5"/>
    <w:rsid w:val="002D7A2F"/>
    <w:rsid w:val="002D7AB8"/>
    <w:rsid w:val="002D7B93"/>
    <w:rsid w:val="002D7DD1"/>
    <w:rsid w:val="002D7E60"/>
    <w:rsid w:val="002E04E9"/>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B97"/>
    <w:rsid w:val="002F0CC1"/>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94C"/>
    <w:rsid w:val="002F5E64"/>
    <w:rsid w:val="002F6199"/>
    <w:rsid w:val="002F619D"/>
    <w:rsid w:val="002F630C"/>
    <w:rsid w:val="002F6C99"/>
    <w:rsid w:val="002F6D17"/>
    <w:rsid w:val="002F71E5"/>
    <w:rsid w:val="002F7282"/>
    <w:rsid w:val="002F72B1"/>
    <w:rsid w:val="002F737E"/>
    <w:rsid w:val="002F755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40AE"/>
    <w:rsid w:val="0030479F"/>
    <w:rsid w:val="003048F8"/>
    <w:rsid w:val="00304CB4"/>
    <w:rsid w:val="00304DE6"/>
    <w:rsid w:val="003051FF"/>
    <w:rsid w:val="00305941"/>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B59"/>
    <w:rsid w:val="00307DA9"/>
    <w:rsid w:val="00307EC9"/>
    <w:rsid w:val="00310046"/>
    <w:rsid w:val="003102D6"/>
    <w:rsid w:val="00310356"/>
    <w:rsid w:val="0031035F"/>
    <w:rsid w:val="0031039B"/>
    <w:rsid w:val="0031049B"/>
    <w:rsid w:val="003105F1"/>
    <w:rsid w:val="00310621"/>
    <w:rsid w:val="0031064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C34"/>
    <w:rsid w:val="003163BC"/>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B00"/>
    <w:rsid w:val="00324C1C"/>
    <w:rsid w:val="00324F45"/>
    <w:rsid w:val="003251DD"/>
    <w:rsid w:val="00325295"/>
    <w:rsid w:val="003254EB"/>
    <w:rsid w:val="003255EB"/>
    <w:rsid w:val="003256F3"/>
    <w:rsid w:val="00325710"/>
    <w:rsid w:val="003257FB"/>
    <w:rsid w:val="00325DE4"/>
    <w:rsid w:val="00326209"/>
    <w:rsid w:val="0032631D"/>
    <w:rsid w:val="003268BA"/>
    <w:rsid w:val="00326FCF"/>
    <w:rsid w:val="00327309"/>
    <w:rsid w:val="00327A04"/>
    <w:rsid w:val="00327DD0"/>
    <w:rsid w:val="00327EAB"/>
    <w:rsid w:val="00327F61"/>
    <w:rsid w:val="00330098"/>
    <w:rsid w:val="0033015A"/>
    <w:rsid w:val="0033024B"/>
    <w:rsid w:val="003303E1"/>
    <w:rsid w:val="00330797"/>
    <w:rsid w:val="00330843"/>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51AE"/>
    <w:rsid w:val="0033563F"/>
    <w:rsid w:val="0033588C"/>
    <w:rsid w:val="00335B44"/>
    <w:rsid w:val="00335B69"/>
    <w:rsid w:val="00335B8D"/>
    <w:rsid w:val="00335EE3"/>
    <w:rsid w:val="00336276"/>
    <w:rsid w:val="003363FF"/>
    <w:rsid w:val="00336714"/>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943"/>
    <w:rsid w:val="00341964"/>
    <w:rsid w:val="00341A9B"/>
    <w:rsid w:val="00341C09"/>
    <w:rsid w:val="00342250"/>
    <w:rsid w:val="003422A6"/>
    <w:rsid w:val="00342725"/>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48F"/>
    <w:rsid w:val="0035066A"/>
    <w:rsid w:val="0035092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31F7"/>
    <w:rsid w:val="0035327A"/>
    <w:rsid w:val="00353676"/>
    <w:rsid w:val="00353793"/>
    <w:rsid w:val="003537A9"/>
    <w:rsid w:val="003538F7"/>
    <w:rsid w:val="003538FE"/>
    <w:rsid w:val="00353942"/>
    <w:rsid w:val="003539AA"/>
    <w:rsid w:val="0035432E"/>
    <w:rsid w:val="00354509"/>
    <w:rsid w:val="00354582"/>
    <w:rsid w:val="003546EE"/>
    <w:rsid w:val="003546F0"/>
    <w:rsid w:val="00354728"/>
    <w:rsid w:val="003547E5"/>
    <w:rsid w:val="00354CBF"/>
    <w:rsid w:val="00355036"/>
    <w:rsid w:val="0035514B"/>
    <w:rsid w:val="003551E5"/>
    <w:rsid w:val="003552A8"/>
    <w:rsid w:val="0035548E"/>
    <w:rsid w:val="003554E5"/>
    <w:rsid w:val="0035562D"/>
    <w:rsid w:val="0035573A"/>
    <w:rsid w:val="00355C3E"/>
    <w:rsid w:val="0035604A"/>
    <w:rsid w:val="0035610E"/>
    <w:rsid w:val="00356407"/>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5014"/>
    <w:rsid w:val="0036540A"/>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80B"/>
    <w:rsid w:val="00375F8D"/>
    <w:rsid w:val="003760C4"/>
    <w:rsid w:val="003764DB"/>
    <w:rsid w:val="00376A9F"/>
    <w:rsid w:val="00376E25"/>
    <w:rsid w:val="00377297"/>
    <w:rsid w:val="00377716"/>
    <w:rsid w:val="00377772"/>
    <w:rsid w:val="003779CA"/>
    <w:rsid w:val="00377A1D"/>
    <w:rsid w:val="00377AFD"/>
    <w:rsid w:val="00377DA2"/>
    <w:rsid w:val="00377E93"/>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34CC"/>
    <w:rsid w:val="003836EE"/>
    <w:rsid w:val="003839EC"/>
    <w:rsid w:val="00383C0B"/>
    <w:rsid w:val="00383F86"/>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F5A"/>
    <w:rsid w:val="003920A5"/>
    <w:rsid w:val="00392BC0"/>
    <w:rsid w:val="0039301D"/>
    <w:rsid w:val="0039304D"/>
    <w:rsid w:val="003930BB"/>
    <w:rsid w:val="00393372"/>
    <w:rsid w:val="003935FD"/>
    <w:rsid w:val="0039365C"/>
    <w:rsid w:val="003936CA"/>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357"/>
    <w:rsid w:val="0039669A"/>
    <w:rsid w:val="00396888"/>
    <w:rsid w:val="00397207"/>
    <w:rsid w:val="00397492"/>
    <w:rsid w:val="00397722"/>
    <w:rsid w:val="00397C0E"/>
    <w:rsid w:val="003A0119"/>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3013"/>
    <w:rsid w:val="003A3552"/>
    <w:rsid w:val="003A35B6"/>
    <w:rsid w:val="003A3CC1"/>
    <w:rsid w:val="003A3E13"/>
    <w:rsid w:val="003A4022"/>
    <w:rsid w:val="003A40B2"/>
    <w:rsid w:val="003A4288"/>
    <w:rsid w:val="003A4403"/>
    <w:rsid w:val="003A4724"/>
    <w:rsid w:val="003A47FD"/>
    <w:rsid w:val="003A4AE6"/>
    <w:rsid w:val="003A4FB2"/>
    <w:rsid w:val="003A504C"/>
    <w:rsid w:val="003A5179"/>
    <w:rsid w:val="003A5EA8"/>
    <w:rsid w:val="003A63BC"/>
    <w:rsid w:val="003A63E9"/>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D3D"/>
    <w:rsid w:val="003C0F7C"/>
    <w:rsid w:val="003C0FD0"/>
    <w:rsid w:val="003C11FE"/>
    <w:rsid w:val="003C1233"/>
    <w:rsid w:val="003C19BF"/>
    <w:rsid w:val="003C1A81"/>
    <w:rsid w:val="003C1B7F"/>
    <w:rsid w:val="003C1D21"/>
    <w:rsid w:val="003C2A99"/>
    <w:rsid w:val="003C2D51"/>
    <w:rsid w:val="003C2D71"/>
    <w:rsid w:val="003C2F16"/>
    <w:rsid w:val="003C317D"/>
    <w:rsid w:val="003C31AB"/>
    <w:rsid w:val="003C352C"/>
    <w:rsid w:val="003C3620"/>
    <w:rsid w:val="003C44B9"/>
    <w:rsid w:val="003C4575"/>
    <w:rsid w:val="003C492A"/>
    <w:rsid w:val="003C4A5C"/>
    <w:rsid w:val="003C4AB0"/>
    <w:rsid w:val="003C4B85"/>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D2"/>
    <w:rsid w:val="003D0C63"/>
    <w:rsid w:val="003D0E83"/>
    <w:rsid w:val="003D0E85"/>
    <w:rsid w:val="003D0F14"/>
    <w:rsid w:val="003D0F4C"/>
    <w:rsid w:val="003D1033"/>
    <w:rsid w:val="003D1162"/>
    <w:rsid w:val="003D1274"/>
    <w:rsid w:val="003D1276"/>
    <w:rsid w:val="003D18B7"/>
    <w:rsid w:val="003D1904"/>
    <w:rsid w:val="003D19B3"/>
    <w:rsid w:val="003D1CF8"/>
    <w:rsid w:val="003D1D84"/>
    <w:rsid w:val="003D2241"/>
    <w:rsid w:val="003D2355"/>
    <w:rsid w:val="003D2F5E"/>
    <w:rsid w:val="003D3569"/>
    <w:rsid w:val="003D35E0"/>
    <w:rsid w:val="003D360A"/>
    <w:rsid w:val="003D3822"/>
    <w:rsid w:val="003D3B1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65D"/>
    <w:rsid w:val="003E0667"/>
    <w:rsid w:val="003E08F4"/>
    <w:rsid w:val="003E0EFF"/>
    <w:rsid w:val="003E0FF9"/>
    <w:rsid w:val="003E1398"/>
    <w:rsid w:val="003E13D6"/>
    <w:rsid w:val="003E155F"/>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52CD"/>
    <w:rsid w:val="003E554C"/>
    <w:rsid w:val="003E56CF"/>
    <w:rsid w:val="003E5893"/>
    <w:rsid w:val="003E58A3"/>
    <w:rsid w:val="003E5A8B"/>
    <w:rsid w:val="003E5CD1"/>
    <w:rsid w:val="003E5D23"/>
    <w:rsid w:val="003E5DBB"/>
    <w:rsid w:val="003E62B4"/>
    <w:rsid w:val="003E67DA"/>
    <w:rsid w:val="003E682B"/>
    <w:rsid w:val="003E69E6"/>
    <w:rsid w:val="003E69EE"/>
    <w:rsid w:val="003E6CAF"/>
    <w:rsid w:val="003E6F88"/>
    <w:rsid w:val="003E727F"/>
    <w:rsid w:val="003E7408"/>
    <w:rsid w:val="003E7468"/>
    <w:rsid w:val="003E766A"/>
    <w:rsid w:val="003E7872"/>
    <w:rsid w:val="003E7F9F"/>
    <w:rsid w:val="003F013A"/>
    <w:rsid w:val="003F01FD"/>
    <w:rsid w:val="003F0453"/>
    <w:rsid w:val="003F05BA"/>
    <w:rsid w:val="003F090E"/>
    <w:rsid w:val="003F0A95"/>
    <w:rsid w:val="003F0B7F"/>
    <w:rsid w:val="003F0C54"/>
    <w:rsid w:val="003F10A7"/>
    <w:rsid w:val="003F10F7"/>
    <w:rsid w:val="003F114C"/>
    <w:rsid w:val="003F1328"/>
    <w:rsid w:val="003F1376"/>
    <w:rsid w:val="003F1651"/>
    <w:rsid w:val="003F174D"/>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B32"/>
    <w:rsid w:val="003F7BC9"/>
    <w:rsid w:val="003F7BF0"/>
    <w:rsid w:val="003F7D06"/>
    <w:rsid w:val="003F7F7B"/>
    <w:rsid w:val="004001FC"/>
    <w:rsid w:val="004006A9"/>
    <w:rsid w:val="00400715"/>
    <w:rsid w:val="00400A64"/>
    <w:rsid w:val="00400A76"/>
    <w:rsid w:val="00400B01"/>
    <w:rsid w:val="00400D39"/>
    <w:rsid w:val="00400D5B"/>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854"/>
    <w:rsid w:val="00410861"/>
    <w:rsid w:val="00410863"/>
    <w:rsid w:val="00410954"/>
    <w:rsid w:val="00410C70"/>
    <w:rsid w:val="00410E7C"/>
    <w:rsid w:val="004110BC"/>
    <w:rsid w:val="00411948"/>
    <w:rsid w:val="00411B23"/>
    <w:rsid w:val="00411DB3"/>
    <w:rsid w:val="00411F69"/>
    <w:rsid w:val="0041235C"/>
    <w:rsid w:val="004124B5"/>
    <w:rsid w:val="00412EE1"/>
    <w:rsid w:val="00412FD8"/>
    <w:rsid w:val="00413045"/>
    <w:rsid w:val="00413372"/>
    <w:rsid w:val="004133B7"/>
    <w:rsid w:val="004134CD"/>
    <w:rsid w:val="00413608"/>
    <w:rsid w:val="004137F1"/>
    <w:rsid w:val="0041384C"/>
    <w:rsid w:val="004138B2"/>
    <w:rsid w:val="00413937"/>
    <w:rsid w:val="00413B33"/>
    <w:rsid w:val="00413B7A"/>
    <w:rsid w:val="004140FF"/>
    <w:rsid w:val="00414486"/>
    <w:rsid w:val="00414B0D"/>
    <w:rsid w:val="00414D8D"/>
    <w:rsid w:val="004152EE"/>
    <w:rsid w:val="004154DC"/>
    <w:rsid w:val="00415741"/>
    <w:rsid w:val="004159F2"/>
    <w:rsid w:val="00415A02"/>
    <w:rsid w:val="00415A4F"/>
    <w:rsid w:val="00415FC1"/>
    <w:rsid w:val="00416108"/>
    <w:rsid w:val="004161EC"/>
    <w:rsid w:val="00416218"/>
    <w:rsid w:val="0041647E"/>
    <w:rsid w:val="00416544"/>
    <w:rsid w:val="00416655"/>
    <w:rsid w:val="0041683A"/>
    <w:rsid w:val="00416978"/>
    <w:rsid w:val="00416A66"/>
    <w:rsid w:val="00416D2E"/>
    <w:rsid w:val="00416D5D"/>
    <w:rsid w:val="00417372"/>
    <w:rsid w:val="0041782A"/>
    <w:rsid w:val="00417871"/>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AB1"/>
    <w:rsid w:val="00423C7A"/>
    <w:rsid w:val="00423FA2"/>
    <w:rsid w:val="00424029"/>
    <w:rsid w:val="004246C0"/>
    <w:rsid w:val="00424923"/>
    <w:rsid w:val="004249D0"/>
    <w:rsid w:val="004249E7"/>
    <w:rsid w:val="00424C1F"/>
    <w:rsid w:val="00424C2A"/>
    <w:rsid w:val="0042502F"/>
    <w:rsid w:val="0042560D"/>
    <w:rsid w:val="004258CC"/>
    <w:rsid w:val="00425A10"/>
    <w:rsid w:val="00425CF8"/>
    <w:rsid w:val="004260AF"/>
    <w:rsid w:val="00426282"/>
    <w:rsid w:val="00426283"/>
    <w:rsid w:val="004264F0"/>
    <w:rsid w:val="00426669"/>
    <w:rsid w:val="00426D72"/>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2A4"/>
    <w:rsid w:val="00453312"/>
    <w:rsid w:val="004533AA"/>
    <w:rsid w:val="0045382C"/>
    <w:rsid w:val="004539F9"/>
    <w:rsid w:val="00453A98"/>
    <w:rsid w:val="00453F9B"/>
    <w:rsid w:val="004541EA"/>
    <w:rsid w:val="0045436E"/>
    <w:rsid w:val="004543CA"/>
    <w:rsid w:val="004545A9"/>
    <w:rsid w:val="004549C3"/>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C7A"/>
    <w:rsid w:val="00457CE2"/>
    <w:rsid w:val="00460175"/>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35"/>
    <w:rsid w:val="004645BC"/>
    <w:rsid w:val="004647C4"/>
    <w:rsid w:val="004648E2"/>
    <w:rsid w:val="00464B48"/>
    <w:rsid w:val="00464BC3"/>
    <w:rsid w:val="00464D6E"/>
    <w:rsid w:val="00464DBE"/>
    <w:rsid w:val="00465148"/>
    <w:rsid w:val="004651EC"/>
    <w:rsid w:val="004653D3"/>
    <w:rsid w:val="00465482"/>
    <w:rsid w:val="004656CD"/>
    <w:rsid w:val="004659E2"/>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E05"/>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DD4"/>
    <w:rsid w:val="004750A2"/>
    <w:rsid w:val="004750F4"/>
    <w:rsid w:val="00475199"/>
    <w:rsid w:val="0047531F"/>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113E"/>
    <w:rsid w:val="0048152C"/>
    <w:rsid w:val="004818A5"/>
    <w:rsid w:val="004818FD"/>
    <w:rsid w:val="00481AFC"/>
    <w:rsid w:val="00481D59"/>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925"/>
    <w:rsid w:val="00484A2D"/>
    <w:rsid w:val="00484A54"/>
    <w:rsid w:val="00484A5F"/>
    <w:rsid w:val="00484FED"/>
    <w:rsid w:val="00485211"/>
    <w:rsid w:val="004855D0"/>
    <w:rsid w:val="004857CD"/>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108C"/>
    <w:rsid w:val="00491577"/>
    <w:rsid w:val="0049158F"/>
    <w:rsid w:val="00491856"/>
    <w:rsid w:val="004918DB"/>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FD"/>
    <w:rsid w:val="00494E23"/>
    <w:rsid w:val="00494F33"/>
    <w:rsid w:val="0049521D"/>
    <w:rsid w:val="00495310"/>
    <w:rsid w:val="004960CB"/>
    <w:rsid w:val="00496457"/>
    <w:rsid w:val="004964FC"/>
    <w:rsid w:val="004969A1"/>
    <w:rsid w:val="004969AF"/>
    <w:rsid w:val="00496FB4"/>
    <w:rsid w:val="004970B6"/>
    <w:rsid w:val="004974AC"/>
    <w:rsid w:val="004974B3"/>
    <w:rsid w:val="00497586"/>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E4A"/>
    <w:rsid w:val="004A6E5D"/>
    <w:rsid w:val="004A71A2"/>
    <w:rsid w:val="004A73D1"/>
    <w:rsid w:val="004A7445"/>
    <w:rsid w:val="004A759A"/>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EA"/>
    <w:rsid w:val="004B5880"/>
    <w:rsid w:val="004B5952"/>
    <w:rsid w:val="004B5D1D"/>
    <w:rsid w:val="004B659A"/>
    <w:rsid w:val="004B6723"/>
    <w:rsid w:val="004B6795"/>
    <w:rsid w:val="004B6982"/>
    <w:rsid w:val="004B6F7E"/>
    <w:rsid w:val="004B74EC"/>
    <w:rsid w:val="004B7C47"/>
    <w:rsid w:val="004B7E55"/>
    <w:rsid w:val="004B7F2F"/>
    <w:rsid w:val="004C0644"/>
    <w:rsid w:val="004C077B"/>
    <w:rsid w:val="004C0834"/>
    <w:rsid w:val="004C0E7C"/>
    <w:rsid w:val="004C0F45"/>
    <w:rsid w:val="004C0F52"/>
    <w:rsid w:val="004C116B"/>
    <w:rsid w:val="004C13D9"/>
    <w:rsid w:val="004C14A0"/>
    <w:rsid w:val="004C1583"/>
    <w:rsid w:val="004C1810"/>
    <w:rsid w:val="004C1BE1"/>
    <w:rsid w:val="004C1C70"/>
    <w:rsid w:val="004C1E7B"/>
    <w:rsid w:val="004C227D"/>
    <w:rsid w:val="004C2313"/>
    <w:rsid w:val="004C274F"/>
    <w:rsid w:val="004C284F"/>
    <w:rsid w:val="004C28F5"/>
    <w:rsid w:val="004C2ADA"/>
    <w:rsid w:val="004C2C00"/>
    <w:rsid w:val="004C2C77"/>
    <w:rsid w:val="004C2DA4"/>
    <w:rsid w:val="004C30BB"/>
    <w:rsid w:val="004C31AA"/>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1B9"/>
    <w:rsid w:val="004C6324"/>
    <w:rsid w:val="004C649A"/>
    <w:rsid w:val="004C6C2B"/>
    <w:rsid w:val="004C6CDC"/>
    <w:rsid w:val="004C7059"/>
    <w:rsid w:val="004C70ED"/>
    <w:rsid w:val="004C7178"/>
    <w:rsid w:val="004C7544"/>
    <w:rsid w:val="004C7707"/>
    <w:rsid w:val="004C78EE"/>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172"/>
    <w:rsid w:val="004D1229"/>
    <w:rsid w:val="004D1231"/>
    <w:rsid w:val="004D1259"/>
    <w:rsid w:val="004D125E"/>
    <w:rsid w:val="004D144D"/>
    <w:rsid w:val="004D1530"/>
    <w:rsid w:val="004D1964"/>
    <w:rsid w:val="004D1B2B"/>
    <w:rsid w:val="004D1E47"/>
    <w:rsid w:val="004D1F05"/>
    <w:rsid w:val="004D21B5"/>
    <w:rsid w:val="004D238B"/>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F2A"/>
    <w:rsid w:val="004D513A"/>
    <w:rsid w:val="004D5514"/>
    <w:rsid w:val="004D5643"/>
    <w:rsid w:val="004D565D"/>
    <w:rsid w:val="004D591B"/>
    <w:rsid w:val="004D594F"/>
    <w:rsid w:val="004D5BF5"/>
    <w:rsid w:val="004D5D89"/>
    <w:rsid w:val="004D6053"/>
    <w:rsid w:val="004D6238"/>
    <w:rsid w:val="004D63AB"/>
    <w:rsid w:val="004D6576"/>
    <w:rsid w:val="004D65BB"/>
    <w:rsid w:val="004D6742"/>
    <w:rsid w:val="004D69DE"/>
    <w:rsid w:val="004D6AE8"/>
    <w:rsid w:val="004D7193"/>
    <w:rsid w:val="004D719F"/>
    <w:rsid w:val="004D72DF"/>
    <w:rsid w:val="004D7534"/>
    <w:rsid w:val="004D76FC"/>
    <w:rsid w:val="004D77D2"/>
    <w:rsid w:val="004D7D1A"/>
    <w:rsid w:val="004D7DF7"/>
    <w:rsid w:val="004E0023"/>
    <w:rsid w:val="004E00CF"/>
    <w:rsid w:val="004E0318"/>
    <w:rsid w:val="004E058C"/>
    <w:rsid w:val="004E061B"/>
    <w:rsid w:val="004E096F"/>
    <w:rsid w:val="004E0F07"/>
    <w:rsid w:val="004E11D0"/>
    <w:rsid w:val="004E1272"/>
    <w:rsid w:val="004E1584"/>
    <w:rsid w:val="004E15BA"/>
    <w:rsid w:val="004E15F9"/>
    <w:rsid w:val="004E171C"/>
    <w:rsid w:val="004E1C72"/>
    <w:rsid w:val="004E204A"/>
    <w:rsid w:val="004E2154"/>
    <w:rsid w:val="004E2183"/>
    <w:rsid w:val="004E2371"/>
    <w:rsid w:val="004E25F2"/>
    <w:rsid w:val="004E26DD"/>
    <w:rsid w:val="004E31A1"/>
    <w:rsid w:val="004E337D"/>
    <w:rsid w:val="004E3917"/>
    <w:rsid w:val="004E39D4"/>
    <w:rsid w:val="004E3C32"/>
    <w:rsid w:val="004E3DE1"/>
    <w:rsid w:val="004E3F01"/>
    <w:rsid w:val="004E3F24"/>
    <w:rsid w:val="004E4393"/>
    <w:rsid w:val="004E4957"/>
    <w:rsid w:val="004E49F9"/>
    <w:rsid w:val="004E4C5F"/>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A28"/>
    <w:rsid w:val="004F0F3D"/>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819"/>
    <w:rsid w:val="00503919"/>
    <w:rsid w:val="00503A71"/>
    <w:rsid w:val="00503D61"/>
    <w:rsid w:val="00503D93"/>
    <w:rsid w:val="00503E9C"/>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9F0"/>
    <w:rsid w:val="00506B9D"/>
    <w:rsid w:val="00506C86"/>
    <w:rsid w:val="0050704F"/>
    <w:rsid w:val="0050724E"/>
    <w:rsid w:val="005072F0"/>
    <w:rsid w:val="0050759E"/>
    <w:rsid w:val="00507686"/>
    <w:rsid w:val="0050787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8E5"/>
    <w:rsid w:val="00520957"/>
    <w:rsid w:val="00520A7A"/>
    <w:rsid w:val="00520D85"/>
    <w:rsid w:val="00520EE7"/>
    <w:rsid w:val="005212C9"/>
    <w:rsid w:val="0052144F"/>
    <w:rsid w:val="0052189B"/>
    <w:rsid w:val="00521946"/>
    <w:rsid w:val="00521D16"/>
    <w:rsid w:val="00522278"/>
    <w:rsid w:val="005223C1"/>
    <w:rsid w:val="00522574"/>
    <w:rsid w:val="005228B7"/>
    <w:rsid w:val="005229E8"/>
    <w:rsid w:val="00522AD2"/>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5011"/>
    <w:rsid w:val="00525178"/>
    <w:rsid w:val="0052576A"/>
    <w:rsid w:val="00525B0B"/>
    <w:rsid w:val="00525BE5"/>
    <w:rsid w:val="00525C99"/>
    <w:rsid w:val="00525E19"/>
    <w:rsid w:val="00525E91"/>
    <w:rsid w:val="005263CE"/>
    <w:rsid w:val="0052672E"/>
    <w:rsid w:val="0052688F"/>
    <w:rsid w:val="00526A60"/>
    <w:rsid w:val="00526F54"/>
    <w:rsid w:val="00527496"/>
    <w:rsid w:val="00527513"/>
    <w:rsid w:val="00527845"/>
    <w:rsid w:val="00527A59"/>
    <w:rsid w:val="00527D18"/>
    <w:rsid w:val="005301A6"/>
    <w:rsid w:val="0053038F"/>
    <w:rsid w:val="00530417"/>
    <w:rsid w:val="0053072B"/>
    <w:rsid w:val="00530833"/>
    <w:rsid w:val="005309A6"/>
    <w:rsid w:val="00530CAE"/>
    <w:rsid w:val="00531341"/>
    <w:rsid w:val="00531459"/>
    <w:rsid w:val="0053166D"/>
    <w:rsid w:val="0053186E"/>
    <w:rsid w:val="00531CFA"/>
    <w:rsid w:val="005321B0"/>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4DD"/>
    <w:rsid w:val="00541742"/>
    <w:rsid w:val="005418F6"/>
    <w:rsid w:val="00541DDE"/>
    <w:rsid w:val="00541E36"/>
    <w:rsid w:val="00541E73"/>
    <w:rsid w:val="005420DC"/>
    <w:rsid w:val="005421DF"/>
    <w:rsid w:val="0054272E"/>
    <w:rsid w:val="00542DDD"/>
    <w:rsid w:val="00542E68"/>
    <w:rsid w:val="00542F2B"/>
    <w:rsid w:val="0054304B"/>
    <w:rsid w:val="0054306F"/>
    <w:rsid w:val="0054356B"/>
    <w:rsid w:val="0054358E"/>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58"/>
    <w:rsid w:val="00546C0C"/>
    <w:rsid w:val="00546C5B"/>
    <w:rsid w:val="00546CB2"/>
    <w:rsid w:val="00547540"/>
    <w:rsid w:val="00547669"/>
    <w:rsid w:val="00547FFA"/>
    <w:rsid w:val="00550048"/>
    <w:rsid w:val="00550190"/>
    <w:rsid w:val="005501F5"/>
    <w:rsid w:val="00550317"/>
    <w:rsid w:val="00550373"/>
    <w:rsid w:val="005503F3"/>
    <w:rsid w:val="005505FA"/>
    <w:rsid w:val="00550743"/>
    <w:rsid w:val="00550938"/>
    <w:rsid w:val="005509A8"/>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517D"/>
    <w:rsid w:val="005553F7"/>
    <w:rsid w:val="00555550"/>
    <w:rsid w:val="005556DD"/>
    <w:rsid w:val="0055571A"/>
    <w:rsid w:val="005559C6"/>
    <w:rsid w:val="00556000"/>
    <w:rsid w:val="00556586"/>
    <w:rsid w:val="00556757"/>
    <w:rsid w:val="00556901"/>
    <w:rsid w:val="00556D11"/>
    <w:rsid w:val="005570C3"/>
    <w:rsid w:val="005570D4"/>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DFF"/>
    <w:rsid w:val="00563160"/>
    <w:rsid w:val="00563237"/>
    <w:rsid w:val="005634BD"/>
    <w:rsid w:val="005634C7"/>
    <w:rsid w:val="005637E8"/>
    <w:rsid w:val="005638B9"/>
    <w:rsid w:val="005638E2"/>
    <w:rsid w:val="005639DD"/>
    <w:rsid w:val="00563B99"/>
    <w:rsid w:val="00563D1D"/>
    <w:rsid w:val="00563D75"/>
    <w:rsid w:val="00563F7F"/>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904"/>
    <w:rsid w:val="00566939"/>
    <w:rsid w:val="0056698F"/>
    <w:rsid w:val="00566E55"/>
    <w:rsid w:val="0056730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7C9"/>
    <w:rsid w:val="00574AA9"/>
    <w:rsid w:val="00574ABF"/>
    <w:rsid w:val="00574B7D"/>
    <w:rsid w:val="00574BFB"/>
    <w:rsid w:val="00575201"/>
    <w:rsid w:val="00575353"/>
    <w:rsid w:val="00575564"/>
    <w:rsid w:val="005758E3"/>
    <w:rsid w:val="00575E11"/>
    <w:rsid w:val="00576073"/>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4DB"/>
    <w:rsid w:val="005815FB"/>
    <w:rsid w:val="0058178A"/>
    <w:rsid w:val="005817BC"/>
    <w:rsid w:val="00582137"/>
    <w:rsid w:val="005821CB"/>
    <w:rsid w:val="005823A5"/>
    <w:rsid w:val="005825AF"/>
    <w:rsid w:val="0058265E"/>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7B"/>
    <w:rsid w:val="00584BD2"/>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C53"/>
    <w:rsid w:val="00593FB3"/>
    <w:rsid w:val="00594244"/>
    <w:rsid w:val="005943B5"/>
    <w:rsid w:val="005943F1"/>
    <w:rsid w:val="00594410"/>
    <w:rsid w:val="0059463E"/>
    <w:rsid w:val="00594967"/>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70B3"/>
    <w:rsid w:val="00597627"/>
    <w:rsid w:val="00597983"/>
    <w:rsid w:val="00597BC7"/>
    <w:rsid w:val="00597D70"/>
    <w:rsid w:val="00597D8D"/>
    <w:rsid w:val="005A0218"/>
    <w:rsid w:val="005A02A0"/>
    <w:rsid w:val="005A03D3"/>
    <w:rsid w:val="005A0886"/>
    <w:rsid w:val="005A0894"/>
    <w:rsid w:val="005A08DC"/>
    <w:rsid w:val="005A0E75"/>
    <w:rsid w:val="005A0EAF"/>
    <w:rsid w:val="005A0F36"/>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65"/>
    <w:rsid w:val="005D0FE2"/>
    <w:rsid w:val="005D1510"/>
    <w:rsid w:val="005D1557"/>
    <w:rsid w:val="005D1607"/>
    <w:rsid w:val="005D163E"/>
    <w:rsid w:val="005D1AC8"/>
    <w:rsid w:val="005D1C31"/>
    <w:rsid w:val="005D1E9C"/>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B7A"/>
    <w:rsid w:val="005D5BB8"/>
    <w:rsid w:val="005D5D61"/>
    <w:rsid w:val="005D5DAB"/>
    <w:rsid w:val="005D5F69"/>
    <w:rsid w:val="005D619E"/>
    <w:rsid w:val="005D62A4"/>
    <w:rsid w:val="005D65AE"/>
    <w:rsid w:val="005D68C4"/>
    <w:rsid w:val="005D6CD3"/>
    <w:rsid w:val="005D72B8"/>
    <w:rsid w:val="005D76AA"/>
    <w:rsid w:val="005D7908"/>
    <w:rsid w:val="005D79C9"/>
    <w:rsid w:val="005D7ADE"/>
    <w:rsid w:val="005D7BB2"/>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CC"/>
    <w:rsid w:val="005E2B9C"/>
    <w:rsid w:val="005E2E92"/>
    <w:rsid w:val="005E2E94"/>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C7D"/>
    <w:rsid w:val="005F4E80"/>
    <w:rsid w:val="005F4FB9"/>
    <w:rsid w:val="005F524E"/>
    <w:rsid w:val="005F53A4"/>
    <w:rsid w:val="005F55C1"/>
    <w:rsid w:val="005F55D3"/>
    <w:rsid w:val="005F55F3"/>
    <w:rsid w:val="005F59D4"/>
    <w:rsid w:val="005F60A0"/>
    <w:rsid w:val="005F629A"/>
    <w:rsid w:val="005F62C4"/>
    <w:rsid w:val="005F63C6"/>
    <w:rsid w:val="005F6453"/>
    <w:rsid w:val="005F6705"/>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553"/>
    <w:rsid w:val="00602726"/>
    <w:rsid w:val="00602925"/>
    <w:rsid w:val="00602988"/>
    <w:rsid w:val="00602A20"/>
    <w:rsid w:val="00602B98"/>
    <w:rsid w:val="00602C58"/>
    <w:rsid w:val="00602F17"/>
    <w:rsid w:val="00602F44"/>
    <w:rsid w:val="00602F4F"/>
    <w:rsid w:val="006032F2"/>
    <w:rsid w:val="00603404"/>
    <w:rsid w:val="006038CC"/>
    <w:rsid w:val="00603B83"/>
    <w:rsid w:val="00603BE2"/>
    <w:rsid w:val="00603F15"/>
    <w:rsid w:val="00603FEC"/>
    <w:rsid w:val="00604029"/>
    <w:rsid w:val="00604091"/>
    <w:rsid w:val="00604102"/>
    <w:rsid w:val="00604260"/>
    <w:rsid w:val="00604367"/>
    <w:rsid w:val="00604A08"/>
    <w:rsid w:val="00604C59"/>
    <w:rsid w:val="00604EA2"/>
    <w:rsid w:val="006055AA"/>
    <w:rsid w:val="006055B9"/>
    <w:rsid w:val="006055DD"/>
    <w:rsid w:val="00605B49"/>
    <w:rsid w:val="00605C28"/>
    <w:rsid w:val="00605CDB"/>
    <w:rsid w:val="00605DA9"/>
    <w:rsid w:val="00605DCB"/>
    <w:rsid w:val="00606040"/>
    <w:rsid w:val="0060618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F"/>
    <w:rsid w:val="006236B6"/>
    <w:rsid w:val="006237D2"/>
    <w:rsid w:val="00623F56"/>
    <w:rsid w:val="0062401A"/>
    <w:rsid w:val="00624995"/>
    <w:rsid w:val="00624A2A"/>
    <w:rsid w:val="00624A8F"/>
    <w:rsid w:val="006250CF"/>
    <w:rsid w:val="0062524A"/>
    <w:rsid w:val="00625630"/>
    <w:rsid w:val="00625A2C"/>
    <w:rsid w:val="00625DF3"/>
    <w:rsid w:val="00626022"/>
    <w:rsid w:val="006263B0"/>
    <w:rsid w:val="00626489"/>
    <w:rsid w:val="006265F0"/>
    <w:rsid w:val="00626751"/>
    <w:rsid w:val="00626C5B"/>
    <w:rsid w:val="00626C6C"/>
    <w:rsid w:val="00626CCB"/>
    <w:rsid w:val="00626D18"/>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33A"/>
    <w:rsid w:val="0063533D"/>
    <w:rsid w:val="0063565E"/>
    <w:rsid w:val="0063587C"/>
    <w:rsid w:val="00635DE2"/>
    <w:rsid w:val="00635FA6"/>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BCF"/>
    <w:rsid w:val="00641C07"/>
    <w:rsid w:val="006422C8"/>
    <w:rsid w:val="006424F8"/>
    <w:rsid w:val="006427F4"/>
    <w:rsid w:val="006429AF"/>
    <w:rsid w:val="00642A1B"/>
    <w:rsid w:val="00642DE7"/>
    <w:rsid w:val="00642F08"/>
    <w:rsid w:val="0064308A"/>
    <w:rsid w:val="006433A9"/>
    <w:rsid w:val="00643473"/>
    <w:rsid w:val="0064397D"/>
    <w:rsid w:val="00643CEE"/>
    <w:rsid w:val="00644AF2"/>
    <w:rsid w:val="00644FD2"/>
    <w:rsid w:val="006450CE"/>
    <w:rsid w:val="00645718"/>
    <w:rsid w:val="006459FB"/>
    <w:rsid w:val="00645A66"/>
    <w:rsid w:val="00645AE9"/>
    <w:rsid w:val="00645D98"/>
    <w:rsid w:val="00645DBF"/>
    <w:rsid w:val="00645E23"/>
    <w:rsid w:val="006463C0"/>
    <w:rsid w:val="00646459"/>
    <w:rsid w:val="006465C8"/>
    <w:rsid w:val="00646E95"/>
    <w:rsid w:val="00646E99"/>
    <w:rsid w:val="00646ECD"/>
    <w:rsid w:val="0064702F"/>
    <w:rsid w:val="006473E4"/>
    <w:rsid w:val="006477D0"/>
    <w:rsid w:val="006477E9"/>
    <w:rsid w:val="0064784B"/>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69"/>
    <w:rsid w:val="00656CA0"/>
    <w:rsid w:val="00656CC1"/>
    <w:rsid w:val="00656F8A"/>
    <w:rsid w:val="00656FF4"/>
    <w:rsid w:val="006573A1"/>
    <w:rsid w:val="0065741C"/>
    <w:rsid w:val="0065758E"/>
    <w:rsid w:val="00657687"/>
    <w:rsid w:val="006577D7"/>
    <w:rsid w:val="00657B92"/>
    <w:rsid w:val="00657C28"/>
    <w:rsid w:val="00657DB9"/>
    <w:rsid w:val="00657EB6"/>
    <w:rsid w:val="006601E8"/>
    <w:rsid w:val="006601FA"/>
    <w:rsid w:val="006603F2"/>
    <w:rsid w:val="00660548"/>
    <w:rsid w:val="0066057F"/>
    <w:rsid w:val="006606D6"/>
    <w:rsid w:val="00660CDC"/>
    <w:rsid w:val="00660EB3"/>
    <w:rsid w:val="00661474"/>
    <w:rsid w:val="006617F7"/>
    <w:rsid w:val="0066192B"/>
    <w:rsid w:val="006619CA"/>
    <w:rsid w:val="00661CDF"/>
    <w:rsid w:val="006623C4"/>
    <w:rsid w:val="0066323A"/>
    <w:rsid w:val="006632FB"/>
    <w:rsid w:val="006637F8"/>
    <w:rsid w:val="00663937"/>
    <w:rsid w:val="00663AD6"/>
    <w:rsid w:val="00663FB8"/>
    <w:rsid w:val="00664074"/>
    <w:rsid w:val="00664241"/>
    <w:rsid w:val="006642AD"/>
    <w:rsid w:val="0066440E"/>
    <w:rsid w:val="006644E5"/>
    <w:rsid w:val="00664889"/>
    <w:rsid w:val="006649FE"/>
    <w:rsid w:val="00664A1F"/>
    <w:rsid w:val="00664E1A"/>
    <w:rsid w:val="0066511D"/>
    <w:rsid w:val="0066547F"/>
    <w:rsid w:val="006656E8"/>
    <w:rsid w:val="0066578C"/>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706AF"/>
    <w:rsid w:val="0067085B"/>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20CB"/>
    <w:rsid w:val="006720CF"/>
    <w:rsid w:val="00672365"/>
    <w:rsid w:val="00672437"/>
    <w:rsid w:val="006725A7"/>
    <w:rsid w:val="006729C2"/>
    <w:rsid w:val="00672AA0"/>
    <w:rsid w:val="00672B1B"/>
    <w:rsid w:val="006735E4"/>
    <w:rsid w:val="006738F6"/>
    <w:rsid w:val="00673B78"/>
    <w:rsid w:val="00673DC7"/>
    <w:rsid w:val="00673DF4"/>
    <w:rsid w:val="00673E3F"/>
    <w:rsid w:val="00674DB7"/>
    <w:rsid w:val="00674EA4"/>
    <w:rsid w:val="00674FB9"/>
    <w:rsid w:val="00674FDD"/>
    <w:rsid w:val="006751FD"/>
    <w:rsid w:val="006753A0"/>
    <w:rsid w:val="00675457"/>
    <w:rsid w:val="0067573C"/>
    <w:rsid w:val="0067577F"/>
    <w:rsid w:val="00675926"/>
    <w:rsid w:val="00675A10"/>
    <w:rsid w:val="00675C21"/>
    <w:rsid w:val="00675D50"/>
    <w:rsid w:val="00675FB0"/>
    <w:rsid w:val="00676411"/>
    <w:rsid w:val="00676818"/>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B98"/>
    <w:rsid w:val="00680C99"/>
    <w:rsid w:val="00680D65"/>
    <w:rsid w:val="00680E59"/>
    <w:rsid w:val="00681115"/>
    <w:rsid w:val="0068121D"/>
    <w:rsid w:val="0068138A"/>
    <w:rsid w:val="0068188C"/>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388"/>
    <w:rsid w:val="0068546C"/>
    <w:rsid w:val="00685905"/>
    <w:rsid w:val="00685AA1"/>
    <w:rsid w:val="00685DE0"/>
    <w:rsid w:val="00685EDC"/>
    <w:rsid w:val="006860A8"/>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342B"/>
    <w:rsid w:val="00693468"/>
    <w:rsid w:val="00693481"/>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674"/>
    <w:rsid w:val="00696795"/>
    <w:rsid w:val="00696944"/>
    <w:rsid w:val="00696BF4"/>
    <w:rsid w:val="00696C59"/>
    <w:rsid w:val="00696EA1"/>
    <w:rsid w:val="006971FE"/>
    <w:rsid w:val="006974D9"/>
    <w:rsid w:val="0069786E"/>
    <w:rsid w:val="00697C8E"/>
    <w:rsid w:val="00697DC9"/>
    <w:rsid w:val="00697E3E"/>
    <w:rsid w:val="006A02D4"/>
    <w:rsid w:val="006A049E"/>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42"/>
    <w:rsid w:val="006B16CE"/>
    <w:rsid w:val="006B186A"/>
    <w:rsid w:val="006B198B"/>
    <w:rsid w:val="006B1B1E"/>
    <w:rsid w:val="006B1C0C"/>
    <w:rsid w:val="006B1C8B"/>
    <w:rsid w:val="006B1CA5"/>
    <w:rsid w:val="006B2117"/>
    <w:rsid w:val="006B2476"/>
    <w:rsid w:val="006B264C"/>
    <w:rsid w:val="006B2759"/>
    <w:rsid w:val="006B2A84"/>
    <w:rsid w:val="006B2C4C"/>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80"/>
    <w:rsid w:val="006D61D9"/>
    <w:rsid w:val="006D629A"/>
    <w:rsid w:val="006D652F"/>
    <w:rsid w:val="006D6B67"/>
    <w:rsid w:val="006D6BA1"/>
    <w:rsid w:val="006D6CC8"/>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C3"/>
    <w:rsid w:val="006E0988"/>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73C"/>
    <w:rsid w:val="0070080F"/>
    <w:rsid w:val="00700D7F"/>
    <w:rsid w:val="00700F00"/>
    <w:rsid w:val="00700F18"/>
    <w:rsid w:val="007010FF"/>
    <w:rsid w:val="0070116C"/>
    <w:rsid w:val="00701610"/>
    <w:rsid w:val="007017B0"/>
    <w:rsid w:val="007017D4"/>
    <w:rsid w:val="00701B80"/>
    <w:rsid w:val="00701C4B"/>
    <w:rsid w:val="00701F0C"/>
    <w:rsid w:val="007020FC"/>
    <w:rsid w:val="007021DB"/>
    <w:rsid w:val="00702250"/>
    <w:rsid w:val="00702713"/>
    <w:rsid w:val="00702AC8"/>
    <w:rsid w:val="00702CAD"/>
    <w:rsid w:val="0070319A"/>
    <w:rsid w:val="00703270"/>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86"/>
    <w:rsid w:val="00707218"/>
    <w:rsid w:val="007072AE"/>
    <w:rsid w:val="0070735B"/>
    <w:rsid w:val="0070737F"/>
    <w:rsid w:val="00707418"/>
    <w:rsid w:val="00707A1E"/>
    <w:rsid w:val="00707AB0"/>
    <w:rsid w:val="007101BD"/>
    <w:rsid w:val="0071035F"/>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FD4"/>
    <w:rsid w:val="007142EB"/>
    <w:rsid w:val="00714594"/>
    <w:rsid w:val="007147D8"/>
    <w:rsid w:val="00714C5D"/>
    <w:rsid w:val="00714D42"/>
    <w:rsid w:val="00715075"/>
    <w:rsid w:val="0071537A"/>
    <w:rsid w:val="007153C4"/>
    <w:rsid w:val="00715561"/>
    <w:rsid w:val="007156C1"/>
    <w:rsid w:val="00715879"/>
    <w:rsid w:val="00715B25"/>
    <w:rsid w:val="00715BA7"/>
    <w:rsid w:val="00715C19"/>
    <w:rsid w:val="00715E06"/>
    <w:rsid w:val="0071600B"/>
    <w:rsid w:val="007161CA"/>
    <w:rsid w:val="00716247"/>
    <w:rsid w:val="00716397"/>
    <w:rsid w:val="007165AC"/>
    <w:rsid w:val="007166FE"/>
    <w:rsid w:val="0071670D"/>
    <w:rsid w:val="0071680E"/>
    <w:rsid w:val="00716A6F"/>
    <w:rsid w:val="00716C6F"/>
    <w:rsid w:val="0071779C"/>
    <w:rsid w:val="00717829"/>
    <w:rsid w:val="0071788A"/>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4040"/>
    <w:rsid w:val="007240DC"/>
    <w:rsid w:val="007240EA"/>
    <w:rsid w:val="0072462A"/>
    <w:rsid w:val="0072485E"/>
    <w:rsid w:val="00724B64"/>
    <w:rsid w:val="00724BE3"/>
    <w:rsid w:val="00725D94"/>
    <w:rsid w:val="00725DAE"/>
    <w:rsid w:val="00725FEA"/>
    <w:rsid w:val="007263BA"/>
    <w:rsid w:val="00726475"/>
    <w:rsid w:val="007264C4"/>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899"/>
    <w:rsid w:val="007319E2"/>
    <w:rsid w:val="00731A8A"/>
    <w:rsid w:val="00731D1C"/>
    <w:rsid w:val="00731D25"/>
    <w:rsid w:val="00731D2A"/>
    <w:rsid w:val="00731D7A"/>
    <w:rsid w:val="00731F4D"/>
    <w:rsid w:val="00732008"/>
    <w:rsid w:val="00732310"/>
    <w:rsid w:val="00732459"/>
    <w:rsid w:val="0073279F"/>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E73"/>
    <w:rsid w:val="00745303"/>
    <w:rsid w:val="007459DE"/>
    <w:rsid w:val="00745D56"/>
    <w:rsid w:val="00746017"/>
    <w:rsid w:val="007464CF"/>
    <w:rsid w:val="00746516"/>
    <w:rsid w:val="00746FB9"/>
    <w:rsid w:val="0074714D"/>
    <w:rsid w:val="0074736B"/>
    <w:rsid w:val="0074739C"/>
    <w:rsid w:val="00747562"/>
    <w:rsid w:val="00747C0E"/>
    <w:rsid w:val="0075083B"/>
    <w:rsid w:val="00750980"/>
    <w:rsid w:val="00750AEA"/>
    <w:rsid w:val="00750B20"/>
    <w:rsid w:val="00750BC0"/>
    <w:rsid w:val="0075135E"/>
    <w:rsid w:val="007517FB"/>
    <w:rsid w:val="0075181C"/>
    <w:rsid w:val="00751982"/>
    <w:rsid w:val="0075198A"/>
    <w:rsid w:val="007519A8"/>
    <w:rsid w:val="00751A9D"/>
    <w:rsid w:val="00751C92"/>
    <w:rsid w:val="00751E20"/>
    <w:rsid w:val="00751E77"/>
    <w:rsid w:val="00752004"/>
    <w:rsid w:val="00752126"/>
    <w:rsid w:val="0075227B"/>
    <w:rsid w:val="007522D5"/>
    <w:rsid w:val="00752679"/>
    <w:rsid w:val="007526A5"/>
    <w:rsid w:val="00752815"/>
    <w:rsid w:val="00752B97"/>
    <w:rsid w:val="00752D92"/>
    <w:rsid w:val="00752FAB"/>
    <w:rsid w:val="00753178"/>
    <w:rsid w:val="007531F2"/>
    <w:rsid w:val="0075331C"/>
    <w:rsid w:val="007535E0"/>
    <w:rsid w:val="00753833"/>
    <w:rsid w:val="00753837"/>
    <w:rsid w:val="00753C41"/>
    <w:rsid w:val="00753F4A"/>
    <w:rsid w:val="0075411B"/>
    <w:rsid w:val="007542C4"/>
    <w:rsid w:val="0075430B"/>
    <w:rsid w:val="00754A5E"/>
    <w:rsid w:val="00754E7C"/>
    <w:rsid w:val="00754FF7"/>
    <w:rsid w:val="00755042"/>
    <w:rsid w:val="0075512A"/>
    <w:rsid w:val="00755177"/>
    <w:rsid w:val="00755517"/>
    <w:rsid w:val="00755CB0"/>
    <w:rsid w:val="00755D49"/>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30D"/>
    <w:rsid w:val="007607FA"/>
    <w:rsid w:val="0076080E"/>
    <w:rsid w:val="00760C52"/>
    <w:rsid w:val="00760DC1"/>
    <w:rsid w:val="00760E87"/>
    <w:rsid w:val="00760ECB"/>
    <w:rsid w:val="00761096"/>
    <w:rsid w:val="007610D0"/>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D8"/>
    <w:rsid w:val="007761DF"/>
    <w:rsid w:val="0077649B"/>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3058"/>
    <w:rsid w:val="00783163"/>
    <w:rsid w:val="007834EE"/>
    <w:rsid w:val="00783576"/>
    <w:rsid w:val="00783947"/>
    <w:rsid w:val="00783A87"/>
    <w:rsid w:val="00783D1D"/>
    <w:rsid w:val="00784140"/>
    <w:rsid w:val="0078454B"/>
    <w:rsid w:val="0078473D"/>
    <w:rsid w:val="00784ADE"/>
    <w:rsid w:val="00784DF4"/>
    <w:rsid w:val="00785050"/>
    <w:rsid w:val="007854CB"/>
    <w:rsid w:val="0078591C"/>
    <w:rsid w:val="00785CFA"/>
    <w:rsid w:val="00785E4F"/>
    <w:rsid w:val="007861B5"/>
    <w:rsid w:val="007865CC"/>
    <w:rsid w:val="0078686C"/>
    <w:rsid w:val="00786A27"/>
    <w:rsid w:val="00786BBD"/>
    <w:rsid w:val="00786F56"/>
    <w:rsid w:val="00787193"/>
    <w:rsid w:val="007875E5"/>
    <w:rsid w:val="007875EF"/>
    <w:rsid w:val="00787700"/>
    <w:rsid w:val="00787929"/>
    <w:rsid w:val="007879F4"/>
    <w:rsid w:val="00787C94"/>
    <w:rsid w:val="00787F6C"/>
    <w:rsid w:val="0079005B"/>
    <w:rsid w:val="0079010D"/>
    <w:rsid w:val="00790186"/>
    <w:rsid w:val="007905CC"/>
    <w:rsid w:val="00790654"/>
    <w:rsid w:val="00790943"/>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E88"/>
    <w:rsid w:val="007A6014"/>
    <w:rsid w:val="007A62EB"/>
    <w:rsid w:val="007A67F8"/>
    <w:rsid w:val="007A6802"/>
    <w:rsid w:val="007A687C"/>
    <w:rsid w:val="007A6F40"/>
    <w:rsid w:val="007A73ED"/>
    <w:rsid w:val="007A752A"/>
    <w:rsid w:val="007A7B0D"/>
    <w:rsid w:val="007A7D83"/>
    <w:rsid w:val="007A7DFC"/>
    <w:rsid w:val="007A7E1D"/>
    <w:rsid w:val="007B0312"/>
    <w:rsid w:val="007B0343"/>
    <w:rsid w:val="007B040D"/>
    <w:rsid w:val="007B041C"/>
    <w:rsid w:val="007B0C7B"/>
    <w:rsid w:val="007B0F91"/>
    <w:rsid w:val="007B10A8"/>
    <w:rsid w:val="007B1223"/>
    <w:rsid w:val="007B12D1"/>
    <w:rsid w:val="007B1467"/>
    <w:rsid w:val="007B1839"/>
    <w:rsid w:val="007B18FF"/>
    <w:rsid w:val="007B192C"/>
    <w:rsid w:val="007B1E5C"/>
    <w:rsid w:val="007B2043"/>
    <w:rsid w:val="007B233A"/>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8A"/>
    <w:rsid w:val="007B6826"/>
    <w:rsid w:val="007B6927"/>
    <w:rsid w:val="007B71B5"/>
    <w:rsid w:val="007B7212"/>
    <w:rsid w:val="007B753D"/>
    <w:rsid w:val="007B75A3"/>
    <w:rsid w:val="007B75EB"/>
    <w:rsid w:val="007B7650"/>
    <w:rsid w:val="007B778D"/>
    <w:rsid w:val="007B7E6A"/>
    <w:rsid w:val="007C0123"/>
    <w:rsid w:val="007C03A4"/>
    <w:rsid w:val="007C0752"/>
    <w:rsid w:val="007C0CB8"/>
    <w:rsid w:val="007C0E4F"/>
    <w:rsid w:val="007C10DA"/>
    <w:rsid w:val="007C1278"/>
    <w:rsid w:val="007C14C6"/>
    <w:rsid w:val="007C152E"/>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8C"/>
    <w:rsid w:val="007C52F9"/>
    <w:rsid w:val="007C544E"/>
    <w:rsid w:val="007C5697"/>
    <w:rsid w:val="007C59A5"/>
    <w:rsid w:val="007C5E7E"/>
    <w:rsid w:val="007C5EB8"/>
    <w:rsid w:val="007C5F4A"/>
    <w:rsid w:val="007C63AD"/>
    <w:rsid w:val="007C6458"/>
    <w:rsid w:val="007C6526"/>
    <w:rsid w:val="007C6775"/>
    <w:rsid w:val="007C6D1C"/>
    <w:rsid w:val="007C6F53"/>
    <w:rsid w:val="007C70F9"/>
    <w:rsid w:val="007C75D6"/>
    <w:rsid w:val="007C76A0"/>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B7D"/>
    <w:rsid w:val="007D3EBB"/>
    <w:rsid w:val="007D4406"/>
    <w:rsid w:val="007D46E5"/>
    <w:rsid w:val="007D51B2"/>
    <w:rsid w:val="007D51E2"/>
    <w:rsid w:val="007D56E2"/>
    <w:rsid w:val="007D56E6"/>
    <w:rsid w:val="007D5A72"/>
    <w:rsid w:val="007D5C87"/>
    <w:rsid w:val="007D636E"/>
    <w:rsid w:val="007D6540"/>
    <w:rsid w:val="007D6773"/>
    <w:rsid w:val="007D681D"/>
    <w:rsid w:val="007D6850"/>
    <w:rsid w:val="007D6871"/>
    <w:rsid w:val="007D6A53"/>
    <w:rsid w:val="007D6AE1"/>
    <w:rsid w:val="007D7143"/>
    <w:rsid w:val="007D7210"/>
    <w:rsid w:val="007D72BE"/>
    <w:rsid w:val="007D7493"/>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7"/>
    <w:rsid w:val="007E2B2A"/>
    <w:rsid w:val="007E2DAE"/>
    <w:rsid w:val="007E304C"/>
    <w:rsid w:val="007E3113"/>
    <w:rsid w:val="007E326E"/>
    <w:rsid w:val="007E3683"/>
    <w:rsid w:val="007E38A2"/>
    <w:rsid w:val="007E39C4"/>
    <w:rsid w:val="007E39DB"/>
    <w:rsid w:val="007E3FC5"/>
    <w:rsid w:val="007E4645"/>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4EA"/>
    <w:rsid w:val="007E7CE4"/>
    <w:rsid w:val="007E7E60"/>
    <w:rsid w:val="007F00DA"/>
    <w:rsid w:val="007F0407"/>
    <w:rsid w:val="007F073B"/>
    <w:rsid w:val="007F07A7"/>
    <w:rsid w:val="007F109D"/>
    <w:rsid w:val="007F10E7"/>
    <w:rsid w:val="007F11FF"/>
    <w:rsid w:val="007F1386"/>
    <w:rsid w:val="007F14C2"/>
    <w:rsid w:val="007F15F3"/>
    <w:rsid w:val="007F17E5"/>
    <w:rsid w:val="007F1AE3"/>
    <w:rsid w:val="007F1BA7"/>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41EF"/>
    <w:rsid w:val="007F427E"/>
    <w:rsid w:val="007F4A13"/>
    <w:rsid w:val="007F5084"/>
    <w:rsid w:val="007F51F4"/>
    <w:rsid w:val="007F52DE"/>
    <w:rsid w:val="007F5451"/>
    <w:rsid w:val="007F58BA"/>
    <w:rsid w:val="007F5E9B"/>
    <w:rsid w:val="007F5F5D"/>
    <w:rsid w:val="007F5FD8"/>
    <w:rsid w:val="007F6163"/>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7D9"/>
    <w:rsid w:val="008008BB"/>
    <w:rsid w:val="00800C79"/>
    <w:rsid w:val="00800CA1"/>
    <w:rsid w:val="00800EAB"/>
    <w:rsid w:val="00800FD5"/>
    <w:rsid w:val="008010D4"/>
    <w:rsid w:val="0080125E"/>
    <w:rsid w:val="008015DC"/>
    <w:rsid w:val="00801883"/>
    <w:rsid w:val="008018BD"/>
    <w:rsid w:val="00801972"/>
    <w:rsid w:val="00801EEB"/>
    <w:rsid w:val="00802389"/>
    <w:rsid w:val="008024F5"/>
    <w:rsid w:val="00802609"/>
    <w:rsid w:val="00802958"/>
    <w:rsid w:val="008029EA"/>
    <w:rsid w:val="00802D84"/>
    <w:rsid w:val="0080301F"/>
    <w:rsid w:val="00803168"/>
    <w:rsid w:val="008033C3"/>
    <w:rsid w:val="00803600"/>
    <w:rsid w:val="008037C0"/>
    <w:rsid w:val="00803B0B"/>
    <w:rsid w:val="00803E33"/>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8FC"/>
    <w:rsid w:val="00806D5C"/>
    <w:rsid w:val="0080721F"/>
    <w:rsid w:val="008078B4"/>
    <w:rsid w:val="00807C5A"/>
    <w:rsid w:val="00807D8E"/>
    <w:rsid w:val="00807DA9"/>
    <w:rsid w:val="00807EF1"/>
    <w:rsid w:val="00807F1C"/>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20CB"/>
    <w:rsid w:val="00832938"/>
    <w:rsid w:val="00832AF9"/>
    <w:rsid w:val="00832D4C"/>
    <w:rsid w:val="00832F3A"/>
    <w:rsid w:val="00832FB6"/>
    <w:rsid w:val="0083334E"/>
    <w:rsid w:val="008338D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7475"/>
    <w:rsid w:val="008375A1"/>
    <w:rsid w:val="00837715"/>
    <w:rsid w:val="00837765"/>
    <w:rsid w:val="0083776B"/>
    <w:rsid w:val="00837F0C"/>
    <w:rsid w:val="008401B7"/>
    <w:rsid w:val="00840424"/>
    <w:rsid w:val="0084044E"/>
    <w:rsid w:val="00840509"/>
    <w:rsid w:val="00841089"/>
    <w:rsid w:val="00841095"/>
    <w:rsid w:val="008412CE"/>
    <w:rsid w:val="0084151E"/>
    <w:rsid w:val="0084173A"/>
    <w:rsid w:val="0084177D"/>
    <w:rsid w:val="0084189D"/>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D1"/>
    <w:rsid w:val="008473F8"/>
    <w:rsid w:val="008474F0"/>
    <w:rsid w:val="0084795A"/>
    <w:rsid w:val="008479C6"/>
    <w:rsid w:val="008479D9"/>
    <w:rsid w:val="00847B4B"/>
    <w:rsid w:val="00847F08"/>
    <w:rsid w:val="0085013F"/>
    <w:rsid w:val="0085084A"/>
    <w:rsid w:val="00850910"/>
    <w:rsid w:val="00850D7A"/>
    <w:rsid w:val="00850FE3"/>
    <w:rsid w:val="008514EE"/>
    <w:rsid w:val="0085150A"/>
    <w:rsid w:val="008518FD"/>
    <w:rsid w:val="00851B72"/>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B9"/>
    <w:rsid w:val="00856BC6"/>
    <w:rsid w:val="00856C78"/>
    <w:rsid w:val="00856DAB"/>
    <w:rsid w:val="00856EF6"/>
    <w:rsid w:val="00856FF8"/>
    <w:rsid w:val="008570AF"/>
    <w:rsid w:val="008570C1"/>
    <w:rsid w:val="00857298"/>
    <w:rsid w:val="008575C3"/>
    <w:rsid w:val="0085770F"/>
    <w:rsid w:val="00857838"/>
    <w:rsid w:val="00857896"/>
    <w:rsid w:val="008604DF"/>
    <w:rsid w:val="008606E8"/>
    <w:rsid w:val="008607AC"/>
    <w:rsid w:val="00860D09"/>
    <w:rsid w:val="00860DE4"/>
    <w:rsid w:val="00860F8E"/>
    <w:rsid w:val="00860F9C"/>
    <w:rsid w:val="00860FDA"/>
    <w:rsid w:val="008616FA"/>
    <w:rsid w:val="0086178F"/>
    <w:rsid w:val="00861896"/>
    <w:rsid w:val="0086189C"/>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A51"/>
    <w:rsid w:val="00870C7C"/>
    <w:rsid w:val="00870D84"/>
    <w:rsid w:val="00870DE6"/>
    <w:rsid w:val="00870E30"/>
    <w:rsid w:val="00870EF6"/>
    <w:rsid w:val="0087102C"/>
    <w:rsid w:val="0087113B"/>
    <w:rsid w:val="0087146B"/>
    <w:rsid w:val="00871662"/>
    <w:rsid w:val="00871834"/>
    <w:rsid w:val="00871C8F"/>
    <w:rsid w:val="00871E3D"/>
    <w:rsid w:val="00871F33"/>
    <w:rsid w:val="00871FB0"/>
    <w:rsid w:val="00872347"/>
    <w:rsid w:val="0087237D"/>
    <w:rsid w:val="00872550"/>
    <w:rsid w:val="00872600"/>
    <w:rsid w:val="00872704"/>
    <w:rsid w:val="00872FB2"/>
    <w:rsid w:val="00872FC9"/>
    <w:rsid w:val="0087318E"/>
    <w:rsid w:val="008732DD"/>
    <w:rsid w:val="00873392"/>
    <w:rsid w:val="00873651"/>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B94"/>
    <w:rsid w:val="00875C43"/>
    <w:rsid w:val="00875E2F"/>
    <w:rsid w:val="008768A0"/>
    <w:rsid w:val="00876A5D"/>
    <w:rsid w:val="00876DA9"/>
    <w:rsid w:val="00876E6E"/>
    <w:rsid w:val="00876EAD"/>
    <w:rsid w:val="00877283"/>
    <w:rsid w:val="0087751B"/>
    <w:rsid w:val="008777E8"/>
    <w:rsid w:val="008777E9"/>
    <w:rsid w:val="00877859"/>
    <w:rsid w:val="00877CAD"/>
    <w:rsid w:val="00877E0C"/>
    <w:rsid w:val="00880331"/>
    <w:rsid w:val="0088039D"/>
    <w:rsid w:val="0088049A"/>
    <w:rsid w:val="0088079B"/>
    <w:rsid w:val="00880C77"/>
    <w:rsid w:val="00880CF1"/>
    <w:rsid w:val="00880E18"/>
    <w:rsid w:val="008810B8"/>
    <w:rsid w:val="008811A8"/>
    <w:rsid w:val="008815CD"/>
    <w:rsid w:val="008818C1"/>
    <w:rsid w:val="008818FC"/>
    <w:rsid w:val="00881A3B"/>
    <w:rsid w:val="00881C16"/>
    <w:rsid w:val="008821ED"/>
    <w:rsid w:val="00882437"/>
    <w:rsid w:val="0088256B"/>
    <w:rsid w:val="00882579"/>
    <w:rsid w:val="00882D37"/>
    <w:rsid w:val="00882D69"/>
    <w:rsid w:val="00882DD4"/>
    <w:rsid w:val="00882DF9"/>
    <w:rsid w:val="00883029"/>
    <w:rsid w:val="008831CA"/>
    <w:rsid w:val="00883737"/>
    <w:rsid w:val="0088377D"/>
    <w:rsid w:val="008837CF"/>
    <w:rsid w:val="00883B81"/>
    <w:rsid w:val="00883D51"/>
    <w:rsid w:val="00883FCA"/>
    <w:rsid w:val="008840BD"/>
    <w:rsid w:val="00884402"/>
    <w:rsid w:val="00885069"/>
    <w:rsid w:val="0088529F"/>
    <w:rsid w:val="00885564"/>
    <w:rsid w:val="008857A7"/>
    <w:rsid w:val="00885A0B"/>
    <w:rsid w:val="00885B25"/>
    <w:rsid w:val="00885C52"/>
    <w:rsid w:val="00885ECD"/>
    <w:rsid w:val="008862CA"/>
    <w:rsid w:val="00886309"/>
    <w:rsid w:val="008863FF"/>
    <w:rsid w:val="0088699C"/>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120B"/>
    <w:rsid w:val="00891220"/>
    <w:rsid w:val="00891471"/>
    <w:rsid w:val="00891E9B"/>
    <w:rsid w:val="00891F86"/>
    <w:rsid w:val="00891F8A"/>
    <w:rsid w:val="008927AF"/>
    <w:rsid w:val="00892CDC"/>
    <w:rsid w:val="00893A18"/>
    <w:rsid w:val="008941D4"/>
    <w:rsid w:val="008947F5"/>
    <w:rsid w:val="0089482D"/>
    <w:rsid w:val="00894898"/>
    <w:rsid w:val="0089492E"/>
    <w:rsid w:val="00894A8F"/>
    <w:rsid w:val="00894B5C"/>
    <w:rsid w:val="00894CBD"/>
    <w:rsid w:val="00894F76"/>
    <w:rsid w:val="008958C2"/>
    <w:rsid w:val="00895932"/>
    <w:rsid w:val="00895A55"/>
    <w:rsid w:val="0089624D"/>
    <w:rsid w:val="00896380"/>
    <w:rsid w:val="00896489"/>
    <w:rsid w:val="00896AF5"/>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1464"/>
    <w:rsid w:val="008A1580"/>
    <w:rsid w:val="008A1611"/>
    <w:rsid w:val="008A1634"/>
    <w:rsid w:val="008A1E34"/>
    <w:rsid w:val="008A220A"/>
    <w:rsid w:val="008A22CA"/>
    <w:rsid w:val="008A23C1"/>
    <w:rsid w:val="008A26FD"/>
    <w:rsid w:val="008A2774"/>
    <w:rsid w:val="008A2A62"/>
    <w:rsid w:val="008A2B82"/>
    <w:rsid w:val="008A3371"/>
    <w:rsid w:val="008A3648"/>
    <w:rsid w:val="008A376C"/>
    <w:rsid w:val="008A3796"/>
    <w:rsid w:val="008A3A4C"/>
    <w:rsid w:val="008A3A73"/>
    <w:rsid w:val="008A3B3C"/>
    <w:rsid w:val="008A3FC1"/>
    <w:rsid w:val="008A44CF"/>
    <w:rsid w:val="008A487B"/>
    <w:rsid w:val="008A48D9"/>
    <w:rsid w:val="008A4AB9"/>
    <w:rsid w:val="008A4CB7"/>
    <w:rsid w:val="008A4DE6"/>
    <w:rsid w:val="008A4E31"/>
    <w:rsid w:val="008A53E0"/>
    <w:rsid w:val="008A5433"/>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A4B"/>
    <w:rsid w:val="008B7A77"/>
    <w:rsid w:val="008B7BCD"/>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83A"/>
    <w:rsid w:val="008D60B7"/>
    <w:rsid w:val="008D61D5"/>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6BA"/>
    <w:rsid w:val="008E673F"/>
    <w:rsid w:val="008E67B4"/>
    <w:rsid w:val="008E6878"/>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7D"/>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8CE"/>
    <w:rsid w:val="008F58D0"/>
    <w:rsid w:val="008F5D32"/>
    <w:rsid w:val="008F5F1D"/>
    <w:rsid w:val="008F6164"/>
    <w:rsid w:val="008F6462"/>
    <w:rsid w:val="008F6817"/>
    <w:rsid w:val="008F68BF"/>
    <w:rsid w:val="008F6ADA"/>
    <w:rsid w:val="008F6B8D"/>
    <w:rsid w:val="008F6CB2"/>
    <w:rsid w:val="008F6D04"/>
    <w:rsid w:val="008F6D43"/>
    <w:rsid w:val="008F6FF8"/>
    <w:rsid w:val="008F7462"/>
    <w:rsid w:val="008F7965"/>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D1"/>
    <w:rsid w:val="00903978"/>
    <w:rsid w:val="00903E8B"/>
    <w:rsid w:val="00903EE9"/>
    <w:rsid w:val="0090401C"/>
    <w:rsid w:val="00904146"/>
    <w:rsid w:val="0090438D"/>
    <w:rsid w:val="0090440D"/>
    <w:rsid w:val="009044C1"/>
    <w:rsid w:val="009045FC"/>
    <w:rsid w:val="009046F7"/>
    <w:rsid w:val="009048EC"/>
    <w:rsid w:val="00904BD8"/>
    <w:rsid w:val="00904F1C"/>
    <w:rsid w:val="009051C6"/>
    <w:rsid w:val="009051DC"/>
    <w:rsid w:val="009052C5"/>
    <w:rsid w:val="009058BE"/>
    <w:rsid w:val="00905948"/>
    <w:rsid w:val="00906169"/>
    <w:rsid w:val="0090640C"/>
    <w:rsid w:val="009066D8"/>
    <w:rsid w:val="0090676C"/>
    <w:rsid w:val="00906794"/>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E8"/>
    <w:rsid w:val="009167F3"/>
    <w:rsid w:val="009168FA"/>
    <w:rsid w:val="009169DA"/>
    <w:rsid w:val="00916AB1"/>
    <w:rsid w:val="00916C53"/>
    <w:rsid w:val="00916DCA"/>
    <w:rsid w:val="00916F28"/>
    <w:rsid w:val="00916FFC"/>
    <w:rsid w:val="00917312"/>
    <w:rsid w:val="0091749D"/>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64E"/>
    <w:rsid w:val="00923A4D"/>
    <w:rsid w:val="00924280"/>
    <w:rsid w:val="00924489"/>
    <w:rsid w:val="0092479D"/>
    <w:rsid w:val="00924812"/>
    <w:rsid w:val="00924941"/>
    <w:rsid w:val="00924B3C"/>
    <w:rsid w:val="00924CFF"/>
    <w:rsid w:val="00924E53"/>
    <w:rsid w:val="00924E88"/>
    <w:rsid w:val="00924F4D"/>
    <w:rsid w:val="00924FAD"/>
    <w:rsid w:val="009250B4"/>
    <w:rsid w:val="00925127"/>
    <w:rsid w:val="0092578A"/>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CA"/>
    <w:rsid w:val="0093002B"/>
    <w:rsid w:val="009300D4"/>
    <w:rsid w:val="0093019C"/>
    <w:rsid w:val="009305E6"/>
    <w:rsid w:val="00930904"/>
    <w:rsid w:val="00930E31"/>
    <w:rsid w:val="0093111A"/>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70C"/>
    <w:rsid w:val="0094179E"/>
    <w:rsid w:val="00941F9F"/>
    <w:rsid w:val="00942032"/>
    <w:rsid w:val="00942128"/>
    <w:rsid w:val="00942531"/>
    <w:rsid w:val="00942700"/>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2025"/>
    <w:rsid w:val="009522EA"/>
    <w:rsid w:val="00952319"/>
    <w:rsid w:val="009525B7"/>
    <w:rsid w:val="00952864"/>
    <w:rsid w:val="0095297C"/>
    <w:rsid w:val="00952FBB"/>
    <w:rsid w:val="009531C3"/>
    <w:rsid w:val="009534A1"/>
    <w:rsid w:val="00953715"/>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23F"/>
    <w:rsid w:val="00957499"/>
    <w:rsid w:val="009575A9"/>
    <w:rsid w:val="00957619"/>
    <w:rsid w:val="009576E2"/>
    <w:rsid w:val="00957A9B"/>
    <w:rsid w:val="00957AB4"/>
    <w:rsid w:val="00960022"/>
    <w:rsid w:val="009601F4"/>
    <w:rsid w:val="00960240"/>
    <w:rsid w:val="00960310"/>
    <w:rsid w:val="0096035D"/>
    <w:rsid w:val="009604EB"/>
    <w:rsid w:val="009607D0"/>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2AD"/>
    <w:rsid w:val="00963304"/>
    <w:rsid w:val="00963463"/>
    <w:rsid w:val="0096350B"/>
    <w:rsid w:val="00963524"/>
    <w:rsid w:val="00963546"/>
    <w:rsid w:val="0096355B"/>
    <w:rsid w:val="00963650"/>
    <w:rsid w:val="0096387D"/>
    <w:rsid w:val="00963B0F"/>
    <w:rsid w:val="00963EF2"/>
    <w:rsid w:val="009640B4"/>
    <w:rsid w:val="009642A8"/>
    <w:rsid w:val="00964306"/>
    <w:rsid w:val="0096460A"/>
    <w:rsid w:val="009646F1"/>
    <w:rsid w:val="0096489F"/>
    <w:rsid w:val="00964CC6"/>
    <w:rsid w:val="00965267"/>
    <w:rsid w:val="009654A0"/>
    <w:rsid w:val="00965588"/>
    <w:rsid w:val="00965671"/>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83"/>
    <w:rsid w:val="00976D3F"/>
    <w:rsid w:val="00976DDD"/>
    <w:rsid w:val="0097727F"/>
    <w:rsid w:val="009772D3"/>
    <w:rsid w:val="009774EA"/>
    <w:rsid w:val="0097754A"/>
    <w:rsid w:val="009777E2"/>
    <w:rsid w:val="00977AA5"/>
    <w:rsid w:val="0098031D"/>
    <w:rsid w:val="009803F8"/>
    <w:rsid w:val="0098058C"/>
    <w:rsid w:val="00980685"/>
    <w:rsid w:val="00980A01"/>
    <w:rsid w:val="00980B05"/>
    <w:rsid w:val="00981052"/>
    <w:rsid w:val="009816BC"/>
    <w:rsid w:val="00981789"/>
    <w:rsid w:val="009819B6"/>
    <w:rsid w:val="00981A20"/>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20"/>
    <w:rsid w:val="0098439F"/>
    <w:rsid w:val="009845D9"/>
    <w:rsid w:val="0098496B"/>
    <w:rsid w:val="009849E6"/>
    <w:rsid w:val="00984A3C"/>
    <w:rsid w:val="00984BAF"/>
    <w:rsid w:val="00984E61"/>
    <w:rsid w:val="00984EBB"/>
    <w:rsid w:val="0098537D"/>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D15"/>
    <w:rsid w:val="00996178"/>
    <w:rsid w:val="00996391"/>
    <w:rsid w:val="00996460"/>
    <w:rsid w:val="00996521"/>
    <w:rsid w:val="00996706"/>
    <w:rsid w:val="00996728"/>
    <w:rsid w:val="00996B5B"/>
    <w:rsid w:val="00996DF4"/>
    <w:rsid w:val="00996E4F"/>
    <w:rsid w:val="00996EE8"/>
    <w:rsid w:val="00996F04"/>
    <w:rsid w:val="00996F7D"/>
    <w:rsid w:val="00997238"/>
    <w:rsid w:val="00997335"/>
    <w:rsid w:val="0099754A"/>
    <w:rsid w:val="0099783A"/>
    <w:rsid w:val="0099794E"/>
    <w:rsid w:val="0099795D"/>
    <w:rsid w:val="009979C9"/>
    <w:rsid w:val="00997A3D"/>
    <w:rsid w:val="00997C22"/>
    <w:rsid w:val="00997DA2"/>
    <w:rsid w:val="00997DBB"/>
    <w:rsid w:val="009A0255"/>
    <w:rsid w:val="009A0507"/>
    <w:rsid w:val="009A0778"/>
    <w:rsid w:val="009A0797"/>
    <w:rsid w:val="009A0990"/>
    <w:rsid w:val="009A0A9D"/>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27A"/>
    <w:rsid w:val="009B6342"/>
    <w:rsid w:val="009B66B4"/>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778"/>
    <w:rsid w:val="009C2A4E"/>
    <w:rsid w:val="009C2A77"/>
    <w:rsid w:val="009C2C4D"/>
    <w:rsid w:val="009C2CED"/>
    <w:rsid w:val="009C337C"/>
    <w:rsid w:val="009C3AC0"/>
    <w:rsid w:val="009C3D4B"/>
    <w:rsid w:val="009C3F3A"/>
    <w:rsid w:val="009C411C"/>
    <w:rsid w:val="009C41F7"/>
    <w:rsid w:val="009C43D0"/>
    <w:rsid w:val="009C44F0"/>
    <w:rsid w:val="009C45A3"/>
    <w:rsid w:val="009C4E7B"/>
    <w:rsid w:val="009C50F4"/>
    <w:rsid w:val="009C51F7"/>
    <w:rsid w:val="009C593E"/>
    <w:rsid w:val="009C5D54"/>
    <w:rsid w:val="009C5DC6"/>
    <w:rsid w:val="009C6029"/>
    <w:rsid w:val="009C6171"/>
    <w:rsid w:val="009C6438"/>
    <w:rsid w:val="009C699A"/>
    <w:rsid w:val="009C6AE2"/>
    <w:rsid w:val="009C70F6"/>
    <w:rsid w:val="009C7525"/>
    <w:rsid w:val="009C7D6F"/>
    <w:rsid w:val="009D02BE"/>
    <w:rsid w:val="009D03AB"/>
    <w:rsid w:val="009D06BE"/>
    <w:rsid w:val="009D09BE"/>
    <w:rsid w:val="009D0BA9"/>
    <w:rsid w:val="009D0BD0"/>
    <w:rsid w:val="009D0F04"/>
    <w:rsid w:val="009D10DA"/>
    <w:rsid w:val="009D11DE"/>
    <w:rsid w:val="009D1311"/>
    <w:rsid w:val="009D13ED"/>
    <w:rsid w:val="009D146F"/>
    <w:rsid w:val="009D14F2"/>
    <w:rsid w:val="009D175D"/>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B2B"/>
    <w:rsid w:val="009E0C3B"/>
    <w:rsid w:val="009E0CDD"/>
    <w:rsid w:val="009E0CE9"/>
    <w:rsid w:val="009E101D"/>
    <w:rsid w:val="009E10F1"/>
    <w:rsid w:val="009E1160"/>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3573"/>
    <w:rsid w:val="009E36E5"/>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87"/>
    <w:rsid w:val="009F063F"/>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209"/>
    <w:rsid w:val="009F522A"/>
    <w:rsid w:val="009F5588"/>
    <w:rsid w:val="009F56CA"/>
    <w:rsid w:val="009F5CDA"/>
    <w:rsid w:val="009F5E85"/>
    <w:rsid w:val="009F612F"/>
    <w:rsid w:val="009F62AE"/>
    <w:rsid w:val="009F6A87"/>
    <w:rsid w:val="009F6ED9"/>
    <w:rsid w:val="009F6F9F"/>
    <w:rsid w:val="009F74EB"/>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C21"/>
    <w:rsid w:val="00A03F8A"/>
    <w:rsid w:val="00A03FC9"/>
    <w:rsid w:val="00A0404A"/>
    <w:rsid w:val="00A04145"/>
    <w:rsid w:val="00A0418E"/>
    <w:rsid w:val="00A0459D"/>
    <w:rsid w:val="00A0463C"/>
    <w:rsid w:val="00A048F4"/>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464"/>
    <w:rsid w:val="00A234E5"/>
    <w:rsid w:val="00A23817"/>
    <w:rsid w:val="00A23EE8"/>
    <w:rsid w:val="00A24570"/>
    <w:rsid w:val="00A248FB"/>
    <w:rsid w:val="00A2492D"/>
    <w:rsid w:val="00A24987"/>
    <w:rsid w:val="00A25067"/>
    <w:rsid w:val="00A2533F"/>
    <w:rsid w:val="00A255B1"/>
    <w:rsid w:val="00A255ED"/>
    <w:rsid w:val="00A2576E"/>
    <w:rsid w:val="00A2588F"/>
    <w:rsid w:val="00A259E3"/>
    <w:rsid w:val="00A25DAF"/>
    <w:rsid w:val="00A25E2F"/>
    <w:rsid w:val="00A2608C"/>
    <w:rsid w:val="00A26095"/>
    <w:rsid w:val="00A260AA"/>
    <w:rsid w:val="00A261CC"/>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2F4"/>
    <w:rsid w:val="00A4043E"/>
    <w:rsid w:val="00A40538"/>
    <w:rsid w:val="00A40654"/>
    <w:rsid w:val="00A40752"/>
    <w:rsid w:val="00A40803"/>
    <w:rsid w:val="00A40B74"/>
    <w:rsid w:val="00A40C6D"/>
    <w:rsid w:val="00A40CDD"/>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A3B"/>
    <w:rsid w:val="00A44F16"/>
    <w:rsid w:val="00A44F7E"/>
    <w:rsid w:val="00A45535"/>
    <w:rsid w:val="00A4572C"/>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AC"/>
    <w:rsid w:val="00A512A5"/>
    <w:rsid w:val="00A5197B"/>
    <w:rsid w:val="00A51DC7"/>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601F"/>
    <w:rsid w:val="00A56186"/>
    <w:rsid w:val="00A565D3"/>
    <w:rsid w:val="00A56696"/>
    <w:rsid w:val="00A56B78"/>
    <w:rsid w:val="00A56C9D"/>
    <w:rsid w:val="00A571AD"/>
    <w:rsid w:val="00A57235"/>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593"/>
    <w:rsid w:val="00A738EA"/>
    <w:rsid w:val="00A73D03"/>
    <w:rsid w:val="00A73D3E"/>
    <w:rsid w:val="00A7407E"/>
    <w:rsid w:val="00A74112"/>
    <w:rsid w:val="00A742C4"/>
    <w:rsid w:val="00A74507"/>
    <w:rsid w:val="00A74603"/>
    <w:rsid w:val="00A7485B"/>
    <w:rsid w:val="00A748E8"/>
    <w:rsid w:val="00A74B3B"/>
    <w:rsid w:val="00A74BE3"/>
    <w:rsid w:val="00A74DFE"/>
    <w:rsid w:val="00A75112"/>
    <w:rsid w:val="00A751D9"/>
    <w:rsid w:val="00A754EE"/>
    <w:rsid w:val="00A75765"/>
    <w:rsid w:val="00A758B0"/>
    <w:rsid w:val="00A75CA3"/>
    <w:rsid w:val="00A75D24"/>
    <w:rsid w:val="00A75DFC"/>
    <w:rsid w:val="00A75F26"/>
    <w:rsid w:val="00A76235"/>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EA1"/>
    <w:rsid w:val="00A81F81"/>
    <w:rsid w:val="00A82210"/>
    <w:rsid w:val="00A82242"/>
    <w:rsid w:val="00A82330"/>
    <w:rsid w:val="00A825F5"/>
    <w:rsid w:val="00A8267C"/>
    <w:rsid w:val="00A828E0"/>
    <w:rsid w:val="00A8299A"/>
    <w:rsid w:val="00A83018"/>
    <w:rsid w:val="00A83172"/>
    <w:rsid w:val="00A8318B"/>
    <w:rsid w:val="00A832F8"/>
    <w:rsid w:val="00A833DD"/>
    <w:rsid w:val="00A836B4"/>
    <w:rsid w:val="00A8370C"/>
    <w:rsid w:val="00A83979"/>
    <w:rsid w:val="00A83ABD"/>
    <w:rsid w:val="00A83B4A"/>
    <w:rsid w:val="00A84191"/>
    <w:rsid w:val="00A843ED"/>
    <w:rsid w:val="00A8450A"/>
    <w:rsid w:val="00A84602"/>
    <w:rsid w:val="00A85774"/>
    <w:rsid w:val="00A86230"/>
    <w:rsid w:val="00A864E1"/>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DE"/>
    <w:rsid w:val="00A9302B"/>
    <w:rsid w:val="00A931CE"/>
    <w:rsid w:val="00A93912"/>
    <w:rsid w:val="00A93BE9"/>
    <w:rsid w:val="00A93DC6"/>
    <w:rsid w:val="00A93EEF"/>
    <w:rsid w:val="00A940E3"/>
    <w:rsid w:val="00A94132"/>
    <w:rsid w:val="00A9421C"/>
    <w:rsid w:val="00A943F7"/>
    <w:rsid w:val="00A9447D"/>
    <w:rsid w:val="00A94726"/>
    <w:rsid w:val="00A949FF"/>
    <w:rsid w:val="00A94C2F"/>
    <w:rsid w:val="00A94D58"/>
    <w:rsid w:val="00A94DEF"/>
    <w:rsid w:val="00A9507A"/>
    <w:rsid w:val="00A95095"/>
    <w:rsid w:val="00A951AD"/>
    <w:rsid w:val="00A9527C"/>
    <w:rsid w:val="00A953B2"/>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601"/>
    <w:rsid w:val="00AB1657"/>
    <w:rsid w:val="00AB16D1"/>
    <w:rsid w:val="00AB19C5"/>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DE8"/>
    <w:rsid w:val="00AB613E"/>
    <w:rsid w:val="00AB67B8"/>
    <w:rsid w:val="00AB6983"/>
    <w:rsid w:val="00AB6E56"/>
    <w:rsid w:val="00AB6EC9"/>
    <w:rsid w:val="00AB7149"/>
    <w:rsid w:val="00AB71D4"/>
    <w:rsid w:val="00AB724E"/>
    <w:rsid w:val="00AB7449"/>
    <w:rsid w:val="00AB74F8"/>
    <w:rsid w:val="00AB7515"/>
    <w:rsid w:val="00AB7B47"/>
    <w:rsid w:val="00AB7EDA"/>
    <w:rsid w:val="00AC0322"/>
    <w:rsid w:val="00AC04AE"/>
    <w:rsid w:val="00AC096C"/>
    <w:rsid w:val="00AC0B4A"/>
    <w:rsid w:val="00AC0BCB"/>
    <w:rsid w:val="00AC0DA0"/>
    <w:rsid w:val="00AC14CA"/>
    <w:rsid w:val="00AC1C02"/>
    <w:rsid w:val="00AC1DA2"/>
    <w:rsid w:val="00AC1EE0"/>
    <w:rsid w:val="00AC1FEB"/>
    <w:rsid w:val="00AC204C"/>
    <w:rsid w:val="00AC2689"/>
    <w:rsid w:val="00AC2782"/>
    <w:rsid w:val="00AC2B1E"/>
    <w:rsid w:val="00AC2B9D"/>
    <w:rsid w:val="00AC2C3E"/>
    <w:rsid w:val="00AC2EDE"/>
    <w:rsid w:val="00AC2EE7"/>
    <w:rsid w:val="00AC2F22"/>
    <w:rsid w:val="00AC3199"/>
    <w:rsid w:val="00AC3210"/>
    <w:rsid w:val="00AC33D0"/>
    <w:rsid w:val="00AC33F2"/>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6EE"/>
    <w:rsid w:val="00AD5776"/>
    <w:rsid w:val="00AD5779"/>
    <w:rsid w:val="00AD5A97"/>
    <w:rsid w:val="00AD5DF8"/>
    <w:rsid w:val="00AD5F04"/>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608E"/>
    <w:rsid w:val="00B06566"/>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486"/>
    <w:rsid w:val="00B24997"/>
    <w:rsid w:val="00B249B7"/>
    <w:rsid w:val="00B24AC9"/>
    <w:rsid w:val="00B24BC7"/>
    <w:rsid w:val="00B24D8E"/>
    <w:rsid w:val="00B250AD"/>
    <w:rsid w:val="00B2510D"/>
    <w:rsid w:val="00B25678"/>
    <w:rsid w:val="00B25ADF"/>
    <w:rsid w:val="00B25FEE"/>
    <w:rsid w:val="00B2601B"/>
    <w:rsid w:val="00B260F4"/>
    <w:rsid w:val="00B2626E"/>
    <w:rsid w:val="00B26CFE"/>
    <w:rsid w:val="00B26D28"/>
    <w:rsid w:val="00B26DE2"/>
    <w:rsid w:val="00B278F0"/>
    <w:rsid w:val="00B27906"/>
    <w:rsid w:val="00B27A55"/>
    <w:rsid w:val="00B27AE7"/>
    <w:rsid w:val="00B27B9F"/>
    <w:rsid w:val="00B27C5D"/>
    <w:rsid w:val="00B30063"/>
    <w:rsid w:val="00B30240"/>
    <w:rsid w:val="00B304BB"/>
    <w:rsid w:val="00B308EA"/>
    <w:rsid w:val="00B309F1"/>
    <w:rsid w:val="00B30A2D"/>
    <w:rsid w:val="00B30CD2"/>
    <w:rsid w:val="00B30D46"/>
    <w:rsid w:val="00B30DCD"/>
    <w:rsid w:val="00B30DFB"/>
    <w:rsid w:val="00B31400"/>
    <w:rsid w:val="00B3159C"/>
    <w:rsid w:val="00B31645"/>
    <w:rsid w:val="00B31B7F"/>
    <w:rsid w:val="00B31D64"/>
    <w:rsid w:val="00B31DD5"/>
    <w:rsid w:val="00B31F97"/>
    <w:rsid w:val="00B3218B"/>
    <w:rsid w:val="00B32443"/>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D19"/>
    <w:rsid w:val="00B41D67"/>
    <w:rsid w:val="00B41E8E"/>
    <w:rsid w:val="00B420A5"/>
    <w:rsid w:val="00B4246C"/>
    <w:rsid w:val="00B42694"/>
    <w:rsid w:val="00B42884"/>
    <w:rsid w:val="00B428D5"/>
    <w:rsid w:val="00B42A54"/>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C4"/>
    <w:rsid w:val="00B527FB"/>
    <w:rsid w:val="00B52A3E"/>
    <w:rsid w:val="00B52DE5"/>
    <w:rsid w:val="00B53081"/>
    <w:rsid w:val="00B530F9"/>
    <w:rsid w:val="00B532CD"/>
    <w:rsid w:val="00B536D5"/>
    <w:rsid w:val="00B5380F"/>
    <w:rsid w:val="00B53EB6"/>
    <w:rsid w:val="00B53F82"/>
    <w:rsid w:val="00B54133"/>
    <w:rsid w:val="00B5419D"/>
    <w:rsid w:val="00B541D2"/>
    <w:rsid w:val="00B5472B"/>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B8"/>
    <w:rsid w:val="00B626D5"/>
    <w:rsid w:val="00B62926"/>
    <w:rsid w:val="00B630E8"/>
    <w:rsid w:val="00B633E9"/>
    <w:rsid w:val="00B634AF"/>
    <w:rsid w:val="00B636F7"/>
    <w:rsid w:val="00B637E7"/>
    <w:rsid w:val="00B639BA"/>
    <w:rsid w:val="00B63A1B"/>
    <w:rsid w:val="00B63F58"/>
    <w:rsid w:val="00B64041"/>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E3"/>
    <w:rsid w:val="00B757CF"/>
    <w:rsid w:val="00B757F4"/>
    <w:rsid w:val="00B75803"/>
    <w:rsid w:val="00B75812"/>
    <w:rsid w:val="00B758E2"/>
    <w:rsid w:val="00B75DCB"/>
    <w:rsid w:val="00B768FA"/>
    <w:rsid w:val="00B76990"/>
    <w:rsid w:val="00B76B1A"/>
    <w:rsid w:val="00B76DB1"/>
    <w:rsid w:val="00B77333"/>
    <w:rsid w:val="00B77575"/>
    <w:rsid w:val="00B77F5E"/>
    <w:rsid w:val="00B77F85"/>
    <w:rsid w:val="00B80202"/>
    <w:rsid w:val="00B80586"/>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2A8"/>
    <w:rsid w:val="00B833D4"/>
    <w:rsid w:val="00B835D5"/>
    <w:rsid w:val="00B8382A"/>
    <w:rsid w:val="00B83929"/>
    <w:rsid w:val="00B83CBF"/>
    <w:rsid w:val="00B83E15"/>
    <w:rsid w:val="00B83F4B"/>
    <w:rsid w:val="00B8417D"/>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9A6"/>
    <w:rsid w:val="00B91BA1"/>
    <w:rsid w:val="00B91E31"/>
    <w:rsid w:val="00B91F10"/>
    <w:rsid w:val="00B924F1"/>
    <w:rsid w:val="00B92DD2"/>
    <w:rsid w:val="00B92F13"/>
    <w:rsid w:val="00B93066"/>
    <w:rsid w:val="00B932B6"/>
    <w:rsid w:val="00B9343B"/>
    <w:rsid w:val="00B93549"/>
    <w:rsid w:val="00B9357E"/>
    <w:rsid w:val="00B93AB5"/>
    <w:rsid w:val="00B93CD3"/>
    <w:rsid w:val="00B93E1A"/>
    <w:rsid w:val="00B93EA7"/>
    <w:rsid w:val="00B9413A"/>
    <w:rsid w:val="00B94265"/>
    <w:rsid w:val="00B944D9"/>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593"/>
    <w:rsid w:val="00B96907"/>
    <w:rsid w:val="00B9694D"/>
    <w:rsid w:val="00B96A52"/>
    <w:rsid w:val="00B96A6B"/>
    <w:rsid w:val="00B96D86"/>
    <w:rsid w:val="00B96EFB"/>
    <w:rsid w:val="00B96F46"/>
    <w:rsid w:val="00B96FA5"/>
    <w:rsid w:val="00B97597"/>
    <w:rsid w:val="00B975B9"/>
    <w:rsid w:val="00B9764D"/>
    <w:rsid w:val="00B97693"/>
    <w:rsid w:val="00B976A8"/>
    <w:rsid w:val="00B97A05"/>
    <w:rsid w:val="00B97FE0"/>
    <w:rsid w:val="00BA0041"/>
    <w:rsid w:val="00BA0435"/>
    <w:rsid w:val="00BA0743"/>
    <w:rsid w:val="00BA08A3"/>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E40"/>
    <w:rsid w:val="00BA5E6B"/>
    <w:rsid w:val="00BA5EF9"/>
    <w:rsid w:val="00BA5F60"/>
    <w:rsid w:val="00BA645E"/>
    <w:rsid w:val="00BA6518"/>
    <w:rsid w:val="00BA654F"/>
    <w:rsid w:val="00BA65C2"/>
    <w:rsid w:val="00BA6758"/>
    <w:rsid w:val="00BA68EC"/>
    <w:rsid w:val="00BA6901"/>
    <w:rsid w:val="00BA6A55"/>
    <w:rsid w:val="00BA7548"/>
    <w:rsid w:val="00BA7587"/>
    <w:rsid w:val="00BA7C24"/>
    <w:rsid w:val="00BA7ED9"/>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957"/>
    <w:rsid w:val="00BB1A2C"/>
    <w:rsid w:val="00BB1A37"/>
    <w:rsid w:val="00BB2097"/>
    <w:rsid w:val="00BB2130"/>
    <w:rsid w:val="00BB2286"/>
    <w:rsid w:val="00BB2456"/>
    <w:rsid w:val="00BB26B4"/>
    <w:rsid w:val="00BB2A23"/>
    <w:rsid w:val="00BB2AAE"/>
    <w:rsid w:val="00BB2EE5"/>
    <w:rsid w:val="00BB3195"/>
    <w:rsid w:val="00BB3226"/>
    <w:rsid w:val="00BB32E8"/>
    <w:rsid w:val="00BB34BF"/>
    <w:rsid w:val="00BB3518"/>
    <w:rsid w:val="00BB352A"/>
    <w:rsid w:val="00BB366E"/>
    <w:rsid w:val="00BB3B5D"/>
    <w:rsid w:val="00BB3B8E"/>
    <w:rsid w:val="00BB400D"/>
    <w:rsid w:val="00BB4189"/>
    <w:rsid w:val="00BB4247"/>
    <w:rsid w:val="00BB47A3"/>
    <w:rsid w:val="00BB47AB"/>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8C1"/>
    <w:rsid w:val="00BB6910"/>
    <w:rsid w:val="00BB69FD"/>
    <w:rsid w:val="00BB6A86"/>
    <w:rsid w:val="00BB6DCA"/>
    <w:rsid w:val="00BB709D"/>
    <w:rsid w:val="00BB762A"/>
    <w:rsid w:val="00BB7901"/>
    <w:rsid w:val="00BB7F4F"/>
    <w:rsid w:val="00BC02CD"/>
    <w:rsid w:val="00BC0974"/>
    <w:rsid w:val="00BC09D1"/>
    <w:rsid w:val="00BC0AB3"/>
    <w:rsid w:val="00BC0B4C"/>
    <w:rsid w:val="00BC0B52"/>
    <w:rsid w:val="00BC0C1A"/>
    <w:rsid w:val="00BC0F31"/>
    <w:rsid w:val="00BC105E"/>
    <w:rsid w:val="00BC1216"/>
    <w:rsid w:val="00BC1365"/>
    <w:rsid w:val="00BC18ED"/>
    <w:rsid w:val="00BC194B"/>
    <w:rsid w:val="00BC19CC"/>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32C"/>
    <w:rsid w:val="00BC653F"/>
    <w:rsid w:val="00BC66A0"/>
    <w:rsid w:val="00BC66FA"/>
    <w:rsid w:val="00BC68D5"/>
    <w:rsid w:val="00BC6A6B"/>
    <w:rsid w:val="00BC6B7E"/>
    <w:rsid w:val="00BC6C9C"/>
    <w:rsid w:val="00BC7047"/>
    <w:rsid w:val="00BC70A0"/>
    <w:rsid w:val="00BC716D"/>
    <w:rsid w:val="00BC72F8"/>
    <w:rsid w:val="00BC796E"/>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22CB"/>
    <w:rsid w:val="00BD28F9"/>
    <w:rsid w:val="00BD2D65"/>
    <w:rsid w:val="00BD2FC7"/>
    <w:rsid w:val="00BD3001"/>
    <w:rsid w:val="00BD30D4"/>
    <w:rsid w:val="00BD3310"/>
    <w:rsid w:val="00BD33D2"/>
    <w:rsid w:val="00BD3421"/>
    <w:rsid w:val="00BD34ED"/>
    <w:rsid w:val="00BD37F2"/>
    <w:rsid w:val="00BD385E"/>
    <w:rsid w:val="00BD3863"/>
    <w:rsid w:val="00BD39E4"/>
    <w:rsid w:val="00BD3B0D"/>
    <w:rsid w:val="00BD3BF4"/>
    <w:rsid w:val="00BD3C24"/>
    <w:rsid w:val="00BD3D28"/>
    <w:rsid w:val="00BD3DD5"/>
    <w:rsid w:val="00BD3E42"/>
    <w:rsid w:val="00BD3F57"/>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707"/>
    <w:rsid w:val="00BE1FBF"/>
    <w:rsid w:val="00BE2001"/>
    <w:rsid w:val="00BE2198"/>
    <w:rsid w:val="00BE22E1"/>
    <w:rsid w:val="00BE2306"/>
    <w:rsid w:val="00BE258C"/>
    <w:rsid w:val="00BE2599"/>
    <w:rsid w:val="00BE2701"/>
    <w:rsid w:val="00BE27D2"/>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536"/>
    <w:rsid w:val="00BE6BF8"/>
    <w:rsid w:val="00BE6D11"/>
    <w:rsid w:val="00BE6DC9"/>
    <w:rsid w:val="00BE70A6"/>
    <w:rsid w:val="00BE71A3"/>
    <w:rsid w:val="00BE7240"/>
    <w:rsid w:val="00BE72C3"/>
    <w:rsid w:val="00BE74DB"/>
    <w:rsid w:val="00BE7732"/>
    <w:rsid w:val="00BE7AC8"/>
    <w:rsid w:val="00BE7B90"/>
    <w:rsid w:val="00BF010F"/>
    <w:rsid w:val="00BF03AD"/>
    <w:rsid w:val="00BF0749"/>
    <w:rsid w:val="00BF079E"/>
    <w:rsid w:val="00BF0871"/>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51B"/>
    <w:rsid w:val="00BF3D40"/>
    <w:rsid w:val="00BF3E9A"/>
    <w:rsid w:val="00BF3F31"/>
    <w:rsid w:val="00BF4167"/>
    <w:rsid w:val="00BF41FB"/>
    <w:rsid w:val="00BF44CE"/>
    <w:rsid w:val="00BF44FA"/>
    <w:rsid w:val="00BF47D3"/>
    <w:rsid w:val="00BF48BC"/>
    <w:rsid w:val="00BF4BF8"/>
    <w:rsid w:val="00BF4E13"/>
    <w:rsid w:val="00BF4EA5"/>
    <w:rsid w:val="00BF5451"/>
    <w:rsid w:val="00BF5602"/>
    <w:rsid w:val="00BF560A"/>
    <w:rsid w:val="00BF5834"/>
    <w:rsid w:val="00BF5E85"/>
    <w:rsid w:val="00BF5F0B"/>
    <w:rsid w:val="00BF626D"/>
    <w:rsid w:val="00BF639B"/>
    <w:rsid w:val="00BF6462"/>
    <w:rsid w:val="00BF64B4"/>
    <w:rsid w:val="00BF68D5"/>
    <w:rsid w:val="00BF6EB1"/>
    <w:rsid w:val="00BF71BA"/>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366"/>
    <w:rsid w:val="00C06784"/>
    <w:rsid w:val="00C068EA"/>
    <w:rsid w:val="00C06BBF"/>
    <w:rsid w:val="00C06E71"/>
    <w:rsid w:val="00C07137"/>
    <w:rsid w:val="00C071A2"/>
    <w:rsid w:val="00C074E6"/>
    <w:rsid w:val="00C075E0"/>
    <w:rsid w:val="00C07707"/>
    <w:rsid w:val="00C07CDF"/>
    <w:rsid w:val="00C07E59"/>
    <w:rsid w:val="00C07F18"/>
    <w:rsid w:val="00C07F7D"/>
    <w:rsid w:val="00C1036C"/>
    <w:rsid w:val="00C103F9"/>
    <w:rsid w:val="00C10412"/>
    <w:rsid w:val="00C1061B"/>
    <w:rsid w:val="00C1084A"/>
    <w:rsid w:val="00C10A1E"/>
    <w:rsid w:val="00C10B4D"/>
    <w:rsid w:val="00C10B58"/>
    <w:rsid w:val="00C10B9F"/>
    <w:rsid w:val="00C11674"/>
    <w:rsid w:val="00C11A8F"/>
    <w:rsid w:val="00C12608"/>
    <w:rsid w:val="00C12636"/>
    <w:rsid w:val="00C12675"/>
    <w:rsid w:val="00C12EED"/>
    <w:rsid w:val="00C130B5"/>
    <w:rsid w:val="00C13116"/>
    <w:rsid w:val="00C1338C"/>
    <w:rsid w:val="00C13448"/>
    <w:rsid w:val="00C13882"/>
    <w:rsid w:val="00C1394F"/>
    <w:rsid w:val="00C139B1"/>
    <w:rsid w:val="00C13A75"/>
    <w:rsid w:val="00C13A82"/>
    <w:rsid w:val="00C13D7B"/>
    <w:rsid w:val="00C13E79"/>
    <w:rsid w:val="00C142DB"/>
    <w:rsid w:val="00C14431"/>
    <w:rsid w:val="00C14B3B"/>
    <w:rsid w:val="00C14EF1"/>
    <w:rsid w:val="00C15283"/>
    <w:rsid w:val="00C15361"/>
    <w:rsid w:val="00C15495"/>
    <w:rsid w:val="00C154BE"/>
    <w:rsid w:val="00C1572A"/>
    <w:rsid w:val="00C157A6"/>
    <w:rsid w:val="00C158F2"/>
    <w:rsid w:val="00C15972"/>
    <w:rsid w:val="00C15AFC"/>
    <w:rsid w:val="00C15BB1"/>
    <w:rsid w:val="00C16015"/>
    <w:rsid w:val="00C163E2"/>
    <w:rsid w:val="00C1643B"/>
    <w:rsid w:val="00C16596"/>
    <w:rsid w:val="00C165B7"/>
    <w:rsid w:val="00C16623"/>
    <w:rsid w:val="00C16A6B"/>
    <w:rsid w:val="00C16B72"/>
    <w:rsid w:val="00C17184"/>
    <w:rsid w:val="00C178CC"/>
    <w:rsid w:val="00C17EAD"/>
    <w:rsid w:val="00C2058E"/>
    <w:rsid w:val="00C2059F"/>
    <w:rsid w:val="00C20832"/>
    <w:rsid w:val="00C208DC"/>
    <w:rsid w:val="00C20B16"/>
    <w:rsid w:val="00C20C1A"/>
    <w:rsid w:val="00C20D2B"/>
    <w:rsid w:val="00C20D98"/>
    <w:rsid w:val="00C21026"/>
    <w:rsid w:val="00C215C3"/>
    <w:rsid w:val="00C21A9A"/>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FC"/>
    <w:rsid w:val="00C2503A"/>
    <w:rsid w:val="00C25795"/>
    <w:rsid w:val="00C2583F"/>
    <w:rsid w:val="00C25A5E"/>
    <w:rsid w:val="00C25C77"/>
    <w:rsid w:val="00C25F27"/>
    <w:rsid w:val="00C26656"/>
    <w:rsid w:val="00C26D6E"/>
    <w:rsid w:val="00C26DCE"/>
    <w:rsid w:val="00C273A7"/>
    <w:rsid w:val="00C276E9"/>
    <w:rsid w:val="00C2786E"/>
    <w:rsid w:val="00C27A97"/>
    <w:rsid w:val="00C27B7B"/>
    <w:rsid w:val="00C300F4"/>
    <w:rsid w:val="00C30290"/>
    <w:rsid w:val="00C302C3"/>
    <w:rsid w:val="00C3034F"/>
    <w:rsid w:val="00C304EA"/>
    <w:rsid w:val="00C306F3"/>
    <w:rsid w:val="00C306F4"/>
    <w:rsid w:val="00C30757"/>
    <w:rsid w:val="00C3081A"/>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5358"/>
    <w:rsid w:val="00C353EA"/>
    <w:rsid w:val="00C35413"/>
    <w:rsid w:val="00C35596"/>
    <w:rsid w:val="00C355A4"/>
    <w:rsid w:val="00C357BE"/>
    <w:rsid w:val="00C35815"/>
    <w:rsid w:val="00C35B2D"/>
    <w:rsid w:val="00C35C72"/>
    <w:rsid w:val="00C35D84"/>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4BE"/>
    <w:rsid w:val="00C42613"/>
    <w:rsid w:val="00C42624"/>
    <w:rsid w:val="00C427CA"/>
    <w:rsid w:val="00C42D88"/>
    <w:rsid w:val="00C434CC"/>
    <w:rsid w:val="00C43790"/>
    <w:rsid w:val="00C43829"/>
    <w:rsid w:val="00C43883"/>
    <w:rsid w:val="00C43A55"/>
    <w:rsid w:val="00C43A61"/>
    <w:rsid w:val="00C43DEB"/>
    <w:rsid w:val="00C4403D"/>
    <w:rsid w:val="00C44085"/>
    <w:rsid w:val="00C4430F"/>
    <w:rsid w:val="00C4452D"/>
    <w:rsid w:val="00C4488D"/>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103D"/>
    <w:rsid w:val="00C514F1"/>
    <w:rsid w:val="00C518D1"/>
    <w:rsid w:val="00C51E88"/>
    <w:rsid w:val="00C51FC1"/>
    <w:rsid w:val="00C52039"/>
    <w:rsid w:val="00C52277"/>
    <w:rsid w:val="00C523E9"/>
    <w:rsid w:val="00C524E7"/>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629"/>
    <w:rsid w:val="00C54B64"/>
    <w:rsid w:val="00C54DC7"/>
    <w:rsid w:val="00C54F62"/>
    <w:rsid w:val="00C54FEB"/>
    <w:rsid w:val="00C557A5"/>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904"/>
    <w:rsid w:val="00C639B1"/>
    <w:rsid w:val="00C63BB3"/>
    <w:rsid w:val="00C63DEB"/>
    <w:rsid w:val="00C63F9A"/>
    <w:rsid w:val="00C64261"/>
    <w:rsid w:val="00C646B3"/>
    <w:rsid w:val="00C648C5"/>
    <w:rsid w:val="00C64B8B"/>
    <w:rsid w:val="00C64D6F"/>
    <w:rsid w:val="00C64FD4"/>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DB8"/>
    <w:rsid w:val="00C7011B"/>
    <w:rsid w:val="00C705FC"/>
    <w:rsid w:val="00C707BB"/>
    <w:rsid w:val="00C70F2C"/>
    <w:rsid w:val="00C7110A"/>
    <w:rsid w:val="00C7120B"/>
    <w:rsid w:val="00C713C3"/>
    <w:rsid w:val="00C7140B"/>
    <w:rsid w:val="00C71637"/>
    <w:rsid w:val="00C71642"/>
    <w:rsid w:val="00C717D8"/>
    <w:rsid w:val="00C7186A"/>
    <w:rsid w:val="00C71AD7"/>
    <w:rsid w:val="00C71CDD"/>
    <w:rsid w:val="00C71E20"/>
    <w:rsid w:val="00C71E22"/>
    <w:rsid w:val="00C71F14"/>
    <w:rsid w:val="00C72259"/>
    <w:rsid w:val="00C722AC"/>
    <w:rsid w:val="00C7231B"/>
    <w:rsid w:val="00C72968"/>
    <w:rsid w:val="00C729D6"/>
    <w:rsid w:val="00C72AAC"/>
    <w:rsid w:val="00C72B60"/>
    <w:rsid w:val="00C72D7F"/>
    <w:rsid w:val="00C73136"/>
    <w:rsid w:val="00C73291"/>
    <w:rsid w:val="00C733E6"/>
    <w:rsid w:val="00C73661"/>
    <w:rsid w:val="00C73821"/>
    <w:rsid w:val="00C73A4B"/>
    <w:rsid w:val="00C73C3D"/>
    <w:rsid w:val="00C73C52"/>
    <w:rsid w:val="00C73E64"/>
    <w:rsid w:val="00C74033"/>
    <w:rsid w:val="00C74506"/>
    <w:rsid w:val="00C74C45"/>
    <w:rsid w:val="00C75153"/>
    <w:rsid w:val="00C753DE"/>
    <w:rsid w:val="00C7557C"/>
    <w:rsid w:val="00C758E4"/>
    <w:rsid w:val="00C7598B"/>
    <w:rsid w:val="00C75A3C"/>
    <w:rsid w:val="00C75B58"/>
    <w:rsid w:val="00C75CAB"/>
    <w:rsid w:val="00C75CBC"/>
    <w:rsid w:val="00C75E8F"/>
    <w:rsid w:val="00C75FD2"/>
    <w:rsid w:val="00C761B0"/>
    <w:rsid w:val="00C76386"/>
    <w:rsid w:val="00C7687B"/>
    <w:rsid w:val="00C76B17"/>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2D6"/>
    <w:rsid w:val="00C8755A"/>
    <w:rsid w:val="00C875D2"/>
    <w:rsid w:val="00C87CBD"/>
    <w:rsid w:val="00C90036"/>
    <w:rsid w:val="00C90281"/>
    <w:rsid w:val="00C90283"/>
    <w:rsid w:val="00C90AA2"/>
    <w:rsid w:val="00C90F39"/>
    <w:rsid w:val="00C916AE"/>
    <w:rsid w:val="00C91718"/>
    <w:rsid w:val="00C917C7"/>
    <w:rsid w:val="00C91B46"/>
    <w:rsid w:val="00C91C1D"/>
    <w:rsid w:val="00C91D81"/>
    <w:rsid w:val="00C9219F"/>
    <w:rsid w:val="00C925A8"/>
    <w:rsid w:val="00C925F8"/>
    <w:rsid w:val="00C927A0"/>
    <w:rsid w:val="00C9291C"/>
    <w:rsid w:val="00C92A24"/>
    <w:rsid w:val="00C92C20"/>
    <w:rsid w:val="00C92EB2"/>
    <w:rsid w:val="00C9315F"/>
    <w:rsid w:val="00C934A4"/>
    <w:rsid w:val="00C935AA"/>
    <w:rsid w:val="00C937DB"/>
    <w:rsid w:val="00C938FF"/>
    <w:rsid w:val="00C93927"/>
    <w:rsid w:val="00C939EA"/>
    <w:rsid w:val="00C93A65"/>
    <w:rsid w:val="00C943E1"/>
    <w:rsid w:val="00C946FB"/>
    <w:rsid w:val="00C94989"/>
    <w:rsid w:val="00C94A7E"/>
    <w:rsid w:val="00C94A83"/>
    <w:rsid w:val="00C94C2A"/>
    <w:rsid w:val="00C94E60"/>
    <w:rsid w:val="00C95102"/>
    <w:rsid w:val="00C9523B"/>
    <w:rsid w:val="00C95296"/>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1FA"/>
    <w:rsid w:val="00CA2262"/>
    <w:rsid w:val="00CA245B"/>
    <w:rsid w:val="00CA2883"/>
    <w:rsid w:val="00CA2CF6"/>
    <w:rsid w:val="00CA2D0F"/>
    <w:rsid w:val="00CA2D31"/>
    <w:rsid w:val="00CA2E4A"/>
    <w:rsid w:val="00CA2EC1"/>
    <w:rsid w:val="00CA300C"/>
    <w:rsid w:val="00CA3256"/>
    <w:rsid w:val="00CA35FF"/>
    <w:rsid w:val="00CA3641"/>
    <w:rsid w:val="00CA374C"/>
    <w:rsid w:val="00CA39EB"/>
    <w:rsid w:val="00CA3A0D"/>
    <w:rsid w:val="00CA3B6D"/>
    <w:rsid w:val="00CA4473"/>
    <w:rsid w:val="00CA47C6"/>
    <w:rsid w:val="00CA4C84"/>
    <w:rsid w:val="00CA4D23"/>
    <w:rsid w:val="00CA4D92"/>
    <w:rsid w:val="00CA506D"/>
    <w:rsid w:val="00CA51A7"/>
    <w:rsid w:val="00CA52C9"/>
    <w:rsid w:val="00CA537D"/>
    <w:rsid w:val="00CA539D"/>
    <w:rsid w:val="00CA580A"/>
    <w:rsid w:val="00CA598E"/>
    <w:rsid w:val="00CA5DDD"/>
    <w:rsid w:val="00CA5E2F"/>
    <w:rsid w:val="00CA5F2A"/>
    <w:rsid w:val="00CA631A"/>
    <w:rsid w:val="00CA6388"/>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4BD"/>
    <w:rsid w:val="00CB060F"/>
    <w:rsid w:val="00CB1328"/>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658"/>
    <w:rsid w:val="00CC2785"/>
    <w:rsid w:val="00CC297B"/>
    <w:rsid w:val="00CC2AB4"/>
    <w:rsid w:val="00CC2BCE"/>
    <w:rsid w:val="00CC2C70"/>
    <w:rsid w:val="00CC2DE2"/>
    <w:rsid w:val="00CC2F36"/>
    <w:rsid w:val="00CC33DB"/>
    <w:rsid w:val="00CC3A9E"/>
    <w:rsid w:val="00CC3CFF"/>
    <w:rsid w:val="00CC3F73"/>
    <w:rsid w:val="00CC42AC"/>
    <w:rsid w:val="00CC477B"/>
    <w:rsid w:val="00CC47A8"/>
    <w:rsid w:val="00CC4A4C"/>
    <w:rsid w:val="00CC4AF1"/>
    <w:rsid w:val="00CC4CD1"/>
    <w:rsid w:val="00CC4E5A"/>
    <w:rsid w:val="00CC53DA"/>
    <w:rsid w:val="00CC553E"/>
    <w:rsid w:val="00CC59C5"/>
    <w:rsid w:val="00CC5B7E"/>
    <w:rsid w:val="00CC5B9F"/>
    <w:rsid w:val="00CC5EE6"/>
    <w:rsid w:val="00CC61A2"/>
    <w:rsid w:val="00CC6275"/>
    <w:rsid w:val="00CC64E1"/>
    <w:rsid w:val="00CC6542"/>
    <w:rsid w:val="00CC6571"/>
    <w:rsid w:val="00CC67B0"/>
    <w:rsid w:val="00CC67F8"/>
    <w:rsid w:val="00CC69DF"/>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C8D"/>
    <w:rsid w:val="00CD5F68"/>
    <w:rsid w:val="00CD6179"/>
    <w:rsid w:val="00CD6303"/>
    <w:rsid w:val="00CD63A0"/>
    <w:rsid w:val="00CD6628"/>
    <w:rsid w:val="00CD67EB"/>
    <w:rsid w:val="00CD6805"/>
    <w:rsid w:val="00CD7323"/>
    <w:rsid w:val="00CD74D3"/>
    <w:rsid w:val="00CD751B"/>
    <w:rsid w:val="00CD7A65"/>
    <w:rsid w:val="00CD7C67"/>
    <w:rsid w:val="00CD7E3D"/>
    <w:rsid w:val="00CE0139"/>
    <w:rsid w:val="00CE05BA"/>
    <w:rsid w:val="00CE06DF"/>
    <w:rsid w:val="00CE07D5"/>
    <w:rsid w:val="00CE0901"/>
    <w:rsid w:val="00CE14ED"/>
    <w:rsid w:val="00CE1640"/>
    <w:rsid w:val="00CE1895"/>
    <w:rsid w:val="00CE192F"/>
    <w:rsid w:val="00CE195F"/>
    <w:rsid w:val="00CE1D2C"/>
    <w:rsid w:val="00CE1E56"/>
    <w:rsid w:val="00CE227A"/>
    <w:rsid w:val="00CE258D"/>
    <w:rsid w:val="00CE27E6"/>
    <w:rsid w:val="00CE283E"/>
    <w:rsid w:val="00CE2ABF"/>
    <w:rsid w:val="00CE2F60"/>
    <w:rsid w:val="00CE303C"/>
    <w:rsid w:val="00CE380C"/>
    <w:rsid w:val="00CE3B8A"/>
    <w:rsid w:val="00CE3C5A"/>
    <w:rsid w:val="00CE3D2B"/>
    <w:rsid w:val="00CE3E30"/>
    <w:rsid w:val="00CE3EF2"/>
    <w:rsid w:val="00CE3FF5"/>
    <w:rsid w:val="00CE4032"/>
    <w:rsid w:val="00CE4279"/>
    <w:rsid w:val="00CE4381"/>
    <w:rsid w:val="00CE4414"/>
    <w:rsid w:val="00CE46D6"/>
    <w:rsid w:val="00CE4908"/>
    <w:rsid w:val="00CE4B44"/>
    <w:rsid w:val="00CE4DD6"/>
    <w:rsid w:val="00CE55B3"/>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E75"/>
    <w:rsid w:val="00CF1445"/>
    <w:rsid w:val="00CF14E1"/>
    <w:rsid w:val="00CF1659"/>
    <w:rsid w:val="00CF16D4"/>
    <w:rsid w:val="00CF1782"/>
    <w:rsid w:val="00CF1BB1"/>
    <w:rsid w:val="00CF1C7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F6"/>
    <w:rsid w:val="00CF70B3"/>
    <w:rsid w:val="00CF716A"/>
    <w:rsid w:val="00CF7346"/>
    <w:rsid w:val="00CF75AF"/>
    <w:rsid w:val="00CF78E8"/>
    <w:rsid w:val="00CF7BA0"/>
    <w:rsid w:val="00CF7BDE"/>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64D"/>
    <w:rsid w:val="00D028AB"/>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9AE"/>
    <w:rsid w:val="00D04C1D"/>
    <w:rsid w:val="00D04ED9"/>
    <w:rsid w:val="00D05151"/>
    <w:rsid w:val="00D051B8"/>
    <w:rsid w:val="00D0529E"/>
    <w:rsid w:val="00D052C7"/>
    <w:rsid w:val="00D055BC"/>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CA2"/>
    <w:rsid w:val="00D12FA5"/>
    <w:rsid w:val="00D130A0"/>
    <w:rsid w:val="00D13685"/>
    <w:rsid w:val="00D1368A"/>
    <w:rsid w:val="00D13849"/>
    <w:rsid w:val="00D13DF6"/>
    <w:rsid w:val="00D140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E1B"/>
    <w:rsid w:val="00D17080"/>
    <w:rsid w:val="00D173F1"/>
    <w:rsid w:val="00D17529"/>
    <w:rsid w:val="00D17599"/>
    <w:rsid w:val="00D17784"/>
    <w:rsid w:val="00D177FE"/>
    <w:rsid w:val="00D17974"/>
    <w:rsid w:val="00D179DB"/>
    <w:rsid w:val="00D17B7C"/>
    <w:rsid w:val="00D17E33"/>
    <w:rsid w:val="00D2000F"/>
    <w:rsid w:val="00D201BE"/>
    <w:rsid w:val="00D201CB"/>
    <w:rsid w:val="00D2051A"/>
    <w:rsid w:val="00D205B0"/>
    <w:rsid w:val="00D207B8"/>
    <w:rsid w:val="00D210E2"/>
    <w:rsid w:val="00D21123"/>
    <w:rsid w:val="00D214F2"/>
    <w:rsid w:val="00D21566"/>
    <w:rsid w:val="00D215EA"/>
    <w:rsid w:val="00D216E0"/>
    <w:rsid w:val="00D21B2F"/>
    <w:rsid w:val="00D21F12"/>
    <w:rsid w:val="00D21F4D"/>
    <w:rsid w:val="00D225C3"/>
    <w:rsid w:val="00D2262E"/>
    <w:rsid w:val="00D22758"/>
    <w:rsid w:val="00D22C57"/>
    <w:rsid w:val="00D22CA3"/>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856"/>
    <w:rsid w:val="00D35946"/>
    <w:rsid w:val="00D35D8F"/>
    <w:rsid w:val="00D35FBF"/>
    <w:rsid w:val="00D35FC0"/>
    <w:rsid w:val="00D36435"/>
    <w:rsid w:val="00D36470"/>
    <w:rsid w:val="00D364F0"/>
    <w:rsid w:val="00D364FB"/>
    <w:rsid w:val="00D365F6"/>
    <w:rsid w:val="00D3671B"/>
    <w:rsid w:val="00D367E4"/>
    <w:rsid w:val="00D36871"/>
    <w:rsid w:val="00D36A06"/>
    <w:rsid w:val="00D36D36"/>
    <w:rsid w:val="00D36EE2"/>
    <w:rsid w:val="00D36FF3"/>
    <w:rsid w:val="00D37336"/>
    <w:rsid w:val="00D40087"/>
    <w:rsid w:val="00D40295"/>
    <w:rsid w:val="00D4042E"/>
    <w:rsid w:val="00D40432"/>
    <w:rsid w:val="00D40B6D"/>
    <w:rsid w:val="00D40B80"/>
    <w:rsid w:val="00D40DF0"/>
    <w:rsid w:val="00D41078"/>
    <w:rsid w:val="00D4107B"/>
    <w:rsid w:val="00D410FF"/>
    <w:rsid w:val="00D412AC"/>
    <w:rsid w:val="00D4135E"/>
    <w:rsid w:val="00D41773"/>
    <w:rsid w:val="00D418D2"/>
    <w:rsid w:val="00D41E75"/>
    <w:rsid w:val="00D41EC9"/>
    <w:rsid w:val="00D41F56"/>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7B"/>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CE9"/>
    <w:rsid w:val="00D47E8A"/>
    <w:rsid w:val="00D500FC"/>
    <w:rsid w:val="00D5014A"/>
    <w:rsid w:val="00D5043E"/>
    <w:rsid w:val="00D509D2"/>
    <w:rsid w:val="00D50A84"/>
    <w:rsid w:val="00D50CFA"/>
    <w:rsid w:val="00D50D38"/>
    <w:rsid w:val="00D51059"/>
    <w:rsid w:val="00D51263"/>
    <w:rsid w:val="00D512A4"/>
    <w:rsid w:val="00D5154E"/>
    <w:rsid w:val="00D516B9"/>
    <w:rsid w:val="00D51A26"/>
    <w:rsid w:val="00D51AF6"/>
    <w:rsid w:val="00D51BA8"/>
    <w:rsid w:val="00D51D71"/>
    <w:rsid w:val="00D520B5"/>
    <w:rsid w:val="00D5215F"/>
    <w:rsid w:val="00D5243F"/>
    <w:rsid w:val="00D525F3"/>
    <w:rsid w:val="00D526A4"/>
    <w:rsid w:val="00D52B50"/>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27F3"/>
    <w:rsid w:val="00D62876"/>
    <w:rsid w:val="00D628AD"/>
    <w:rsid w:val="00D62994"/>
    <w:rsid w:val="00D62F84"/>
    <w:rsid w:val="00D6307A"/>
    <w:rsid w:val="00D63227"/>
    <w:rsid w:val="00D6326E"/>
    <w:rsid w:val="00D637AE"/>
    <w:rsid w:val="00D638ED"/>
    <w:rsid w:val="00D63D91"/>
    <w:rsid w:val="00D64037"/>
    <w:rsid w:val="00D6415A"/>
    <w:rsid w:val="00D649FA"/>
    <w:rsid w:val="00D64A0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7D4"/>
    <w:rsid w:val="00D70E43"/>
    <w:rsid w:val="00D710FD"/>
    <w:rsid w:val="00D71364"/>
    <w:rsid w:val="00D7140C"/>
    <w:rsid w:val="00D7146F"/>
    <w:rsid w:val="00D714C5"/>
    <w:rsid w:val="00D7160E"/>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53"/>
    <w:rsid w:val="00D76857"/>
    <w:rsid w:val="00D76AD8"/>
    <w:rsid w:val="00D76DAE"/>
    <w:rsid w:val="00D76DB3"/>
    <w:rsid w:val="00D76EB5"/>
    <w:rsid w:val="00D76ED7"/>
    <w:rsid w:val="00D7761A"/>
    <w:rsid w:val="00D77950"/>
    <w:rsid w:val="00D77958"/>
    <w:rsid w:val="00D77E30"/>
    <w:rsid w:val="00D77E84"/>
    <w:rsid w:val="00D806FD"/>
    <w:rsid w:val="00D8093E"/>
    <w:rsid w:val="00D80A12"/>
    <w:rsid w:val="00D80A7C"/>
    <w:rsid w:val="00D80B52"/>
    <w:rsid w:val="00D80C5A"/>
    <w:rsid w:val="00D80D02"/>
    <w:rsid w:val="00D80E80"/>
    <w:rsid w:val="00D80FA5"/>
    <w:rsid w:val="00D810C5"/>
    <w:rsid w:val="00D812A2"/>
    <w:rsid w:val="00D8134F"/>
    <w:rsid w:val="00D813E1"/>
    <w:rsid w:val="00D8145F"/>
    <w:rsid w:val="00D815D9"/>
    <w:rsid w:val="00D81BF1"/>
    <w:rsid w:val="00D8206C"/>
    <w:rsid w:val="00D8209D"/>
    <w:rsid w:val="00D82113"/>
    <w:rsid w:val="00D8219B"/>
    <w:rsid w:val="00D822C9"/>
    <w:rsid w:val="00D82416"/>
    <w:rsid w:val="00D826A1"/>
    <w:rsid w:val="00D8293D"/>
    <w:rsid w:val="00D829A6"/>
    <w:rsid w:val="00D82DE5"/>
    <w:rsid w:val="00D82E8C"/>
    <w:rsid w:val="00D82FB3"/>
    <w:rsid w:val="00D831D5"/>
    <w:rsid w:val="00D83647"/>
    <w:rsid w:val="00D83728"/>
    <w:rsid w:val="00D837FF"/>
    <w:rsid w:val="00D83AD2"/>
    <w:rsid w:val="00D83C3C"/>
    <w:rsid w:val="00D83D1B"/>
    <w:rsid w:val="00D84674"/>
    <w:rsid w:val="00D8478A"/>
    <w:rsid w:val="00D84995"/>
    <w:rsid w:val="00D84BD4"/>
    <w:rsid w:val="00D84FC9"/>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20F0"/>
    <w:rsid w:val="00D925A3"/>
    <w:rsid w:val="00D92898"/>
    <w:rsid w:val="00D92C25"/>
    <w:rsid w:val="00D92CD7"/>
    <w:rsid w:val="00D92EBE"/>
    <w:rsid w:val="00D93598"/>
    <w:rsid w:val="00D935B9"/>
    <w:rsid w:val="00D9378A"/>
    <w:rsid w:val="00D9397F"/>
    <w:rsid w:val="00D93BA1"/>
    <w:rsid w:val="00D93C80"/>
    <w:rsid w:val="00D93D7C"/>
    <w:rsid w:val="00D946F6"/>
    <w:rsid w:val="00D95083"/>
    <w:rsid w:val="00D951D8"/>
    <w:rsid w:val="00D955F1"/>
    <w:rsid w:val="00D9568F"/>
    <w:rsid w:val="00D95B70"/>
    <w:rsid w:val="00D95D87"/>
    <w:rsid w:val="00D95D88"/>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A056A"/>
    <w:rsid w:val="00DA056C"/>
    <w:rsid w:val="00DA05A4"/>
    <w:rsid w:val="00DA06F9"/>
    <w:rsid w:val="00DA0A8B"/>
    <w:rsid w:val="00DA0C47"/>
    <w:rsid w:val="00DA0C99"/>
    <w:rsid w:val="00DA0E09"/>
    <w:rsid w:val="00DA0E26"/>
    <w:rsid w:val="00DA0FEB"/>
    <w:rsid w:val="00DA1019"/>
    <w:rsid w:val="00DA131C"/>
    <w:rsid w:val="00DA14C1"/>
    <w:rsid w:val="00DA14E7"/>
    <w:rsid w:val="00DA1666"/>
    <w:rsid w:val="00DA1681"/>
    <w:rsid w:val="00DA16E4"/>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568"/>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B7"/>
    <w:rsid w:val="00DB0666"/>
    <w:rsid w:val="00DB06A3"/>
    <w:rsid w:val="00DB090A"/>
    <w:rsid w:val="00DB09E2"/>
    <w:rsid w:val="00DB0ED3"/>
    <w:rsid w:val="00DB0FBE"/>
    <w:rsid w:val="00DB0FFD"/>
    <w:rsid w:val="00DB10B2"/>
    <w:rsid w:val="00DB11A9"/>
    <w:rsid w:val="00DB1791"/>
    <w:rsid w:val="00DB1808"/>
    <w:rsid w:val="00DB1898"/>
    <w:rsid w:val="00DB1A0D"/>
    <w:rsid w:val="00DB1CDB"/>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B5"/>
    <w:rsid w:val="00DB42E0"/>
    <w:rsid w:val="00DB44F1"/>
    <w:rsid w:val="00DB4586"/>
    <w:rsid w:val="00DB460E"/>
    <w:rsid w:val="00DB4682"/>
    <w:rsid w:val="00DB4741"/>
    <w:rsid w:val="00DB48A7"/>
    <w:rsid w:val="00DB4A42"/>
    <w:rsid w:val="00DB5130"/>
    <w:rsid w:val="00DB5226"/>
    <w:rsid w:val="00DB54A6"/>
    <w:rsid w:val="00DB56A4"/>
    <w:rsid w:val="00DB580F"/>
    <w:rsid w:val="00DB5B07"/>
    <w:rsid w:val="00DB5B1A"/>
    <w:rsid w:val="00DB5B28"/>
    <w:rsid w:val="00DB5CCF"/>
    <w:rsid w:val="00DB5EEF"/>
    <w:rsid w:val="00DB5F43"/>
    <w:rsid w:val="00DB67AD"/>
    <w:rsid w:val="00DB6801"/>
    <w:rsid w:val="00DB69C6"/>
    <w:rsid w:val="00DB6B3E"/>
    <w:rsid w:val="00DB6DAD"/>
    <w:rsid w:val="00DB6F8C"/>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57"/>
    <w:rsid w:val="00DC4D1D"/>
    <w:rsid w:val="00DC5022"/>
    <w:rsid w:val="00DC5278"/>
    <w:rsid w:val="00DC5328"/>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57B"/>
    <w:rsid w:val="00DD163B"/>
    <w:rsid w:val="00DD1AEB"/>
    <w:rsid w:val="00DD1B69"/>
    <w:rsid w:val="00DD1D10"/>
    <w:rsid w:val="00DD214D"/>
    <w:rsid w:val="00DD21AC"/>
    <w:rsid w:val="00DD21B8"/>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EDE"/>
    <w:rsid w:val="00DD50C7"/>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72A8"/>
    <w:rsid w:val="00DD7565"/>
    <w:rsid w:val="00DD75FF"/>
    <w:rsid w:val="00DD77DD"/>
    <w:rsid w:val="00DE016E"/>
    <w:rsid w:val="00DE02E6"/>
    <w:rsid w:val="00DE0351"/>
    <w:rsid w:val="00DE0924"/>
    <w:rsid w:val="00DE0A41"/>
    <w:rsid w:val="00DE0FD6"/>
    <w:rsid w:val="00DE12E5"/>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1FD"/>
    <w:rsid w:val="00DE5242"/>
    <w:rsid w:val="00DE52A5"/>
    <w:rsid w:val="00DE5532"/>
    <w:rsid w:val="00DE5913"/>
    <w:rsid w:val="00DE5A7F"/>
    <w:rsid w:val="00DE5BB8"/>
    <w:rsid w:val="00DE5BCC"/>
    <w:rsid w:val="00DE5EDA"/>
    <w:rsid w:val="00DE5FED"/>
    <w:rsid w:val="00DE6053"/>
    <w:rsid w:val="00DE61D4"/>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BD"/>
    <w:rsid w:val="00DF05FC"/>
    <w:rsid w:val="00DF062A"/>
    <w:rsid w:val="00DF0643"/>
    <w:rsid w:val="00DF0A7C"/>
    <w:rsid w:val="00DF0E5D"/>
    <w:rsid w:val="00DF10C0"/>
    <w:rsid w:val="00DF1296"/>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8D0"/>
    <w:rsid w:val="00DF3A66"/>
    <w:rsid w:val="00DF3F39"/>
    <w:rsid w:val="00DF4075"/>
    <w:rsid w:val="00DF46D7"/>
    <w:rsid w:val="00DF4786"/>
    <w:rsid w:val="00DF4BC2"/>
    <w:rsid w:val="00DF50BD"/>
    <w:rsid w:val="00DF566E"/>
    <w:rsid w:val="00DF5B6B"/>
    <w:rsid w:val="00DF615A"/>
    <w:rsid w:val="00DF636E"/>
    <w:rsid w:val="00DF69CB"/>
    <w:rsid w:val="00DF6E5B"/>
    <w:rsid w:val="00DF75DB"/>
    <w:rsid w:val="00DF77B4"/>
    <w:rsid w:val="00DF7C1C"/>
    <w:rsid w:val="00DF7E11"/>
    <w:rsid w:val="00DF7EFE"/>
    <w:rsid w:val="00E0015A"/>
    <w:rsid w:val="00E00862"/>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A0"/>
    <w:rsid w:val="00E036D7"/>
    <w:rsid w:val="00E0385C"/>
    <w:rsid w:val="00E0387A"/>
    <w:rsid w:val="00E0484B"/>
    <w:rsid w:val="00E049E3"/>
    <w:rsid w:val="00E04B95"/>
    <w:rsid w:val="00E053BF"/>
    <w:rsid w:val="00E05579"/>
    <w:rsid w:val="00E058BB"/>
    <w:rsid w:val="00E05B74"/>
    <w:rsid w:val="00E05EFD"/>
    <w:rsid w:val="00E05F5A"/>
    <w:rsid w:val="00E0607B"/>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B8D"/>
    <w:rsid w:val="00E16274"/>
    <w:rsid w:val="00E162BB"/>
    <w:rsid w:val="00E16450"/>
    <w:rsid w:val="00E1688A"/>
    <w:rsid w:val="00E16B31"/>
    <w:rsid w:val="00E16B80"/>
    <w:rsid w:val="00E16F5B"/>
    <w:rsid w:val="00E1701A"/>
    <w:rsid w:val="00E17186"/>
    <w:rsid w:val="00E172D2"/>
    <w:rsid w:val="00E1758F"/>
    <w:rsid w:val="00E176B6"/>
    <w:rsid w:val="00E17889"/>
    <w:rsid w:val="00E17A4A"/>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93"/>
    <w:rsid w:val="00E22700"/>
    <w:rsid w:val="00E22A00"/>
    <w:rsid w:val="00E22C85"/>
    <w:rsid w:val="00E2333A"/>
    <w:rsid w:val="00E23394"/>
    <w:rsid w:val="00E234B5"/>
    <w:rsid w:val="00E23626"/>
    <w:rsid w:val="00E2362E"/>
    <w:rsid w:val="00E2398F"/>
    <w:rsid w:val="00E23CAF"/>
    <w:rsid w:val="00E23CE1"/>
    <w:rsid w:val="00E24B4A"/>
    <w:rsid w:val="00E24D8B"/>
    <w:rsid w:val="00E255D3"/>
    <w:rsid w:val="00E257CA"/>
    <w:rsid w:val="00E25BD1"/>
    <w:rsid w:val="00E25C37"/>
    <w:rsid w:val="00E25DB9"/>
    <w:rsid w:val="00E25E12"/>
    <w:rsid w:val="00E25E66"/>
    <w:rsid w:val="00E25F9B"/>
    <w:rsid w:val="00E264BC"/>
    <w:rsid w:val="00E26530"/>
    <w:rsid w:val="00E265F9"/>
    <w:rsid w:val="00E2689C"/>
    <w:rsid w:val="00E26A3E"/>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FC7"/>
    <w:rsid w:val="00E35100"/>
    <w:rsid w:val="00E35255"/>
    <w:rsid w:val="00E3527E"/>
    <w:rsid w:val="00E3533E"/>
    <w:rsid w:val="00E35389"/>
    <w:rsid w:val="00E35447"/>
    <w:rsid w:val="00E354EC"/>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7C"/>
    <w:rsid w:val="00E40F4E"/>
    <w:rsid w:val="00E40F66"/>
    <w:rsid w:val="00E41A34"/>
    <w:rsid w:val="00E41C60"/>
    <w:rsid w:val="00E42367"/>
    <w:rsid w:val="00E424F2"/>
    <w:rsid w:val="00E42630"/>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314"/>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FE"/>
    <w:rsid w:val="00E541A3"/>
    <w:rsid w:val="00E54318"/>
    <w:rsid w:val="00E54493"/>
    <w:rsid w:val="00E54734"/>
    <w:rsid w:val="00E5475D"/>
    <w:rsid w:val="00E54A27"/>
    <w:rsid w:val="00E54C4D"/>
    <w:rsid w:val="00E54DC2"/>
    <w:rsid w:val="00E5507B"/>
    <w:rsid w:val="00E554AC"/>
    <w:rsid w:val="00E5562B"/>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59A"/>
    <w:rsid w:val="00E62AA3"/>
    <w:rsid w:val="00E632DE"/>
    <w:rsid w:val="00E6370F"/>
    <w:rsid w:val="00E63768"/>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5EC9"/>
    <w:rsid w:val="00E66108"/>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D10"/>
    <w:rsid w:val="00E72D32"/>
    <w:rsid w:val="00E72DB7"/>
    <w:rsid w:val="00E73184"/>
    <w:rsid w:val="00E731E0"/>
    <w:rsid w:val="00E7329D"/>
    <w:rsid w:val="00E73334"/>
    <w:rsid w:val="00E7357A"/>
    <w:rsid w:val="00E7363E"/>
    <w:rsid w:val="00E7385E"/>
    <w:rsid w:val="00E738EF"/>
    <w:rsid w:val="00E73961"/>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45"/>
    <w:rsid w:val="00E77230"/>
    <w:rsid w:val="00E77244"/>
    <w:rsid w:val="00E77526"/>
    <w:rsid w:val="00E7762D"/>
    <w:rsid w:val="00E7779A"/>
    <w:rsid w:val="00E77865"/>
    <w:rsid w:val="00E77905"/>
    <w:rsid w:val="00E77B08"/>
    <w:rsid w:val="00E77E05"/>
    <w:rsid w:val="00E77EBF"/>
    <w:rsid w:val="00E804F7"/>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A4D"/>
    <w:rsid w:val="00E87BF0"/>
    <w:rsid w:val="00E87D7F"/>
    <w:rsid w:val="00E87DA5"/>
    <w:rsid w:val="00E87FB3"/>
    <w:rsid w:val="00E87FF6"/>
    <w:rsid w:val="00E90342"/>
    <w:rsid w:val="00E904E7"/>
    <w:rsid w:val="00E90593"/>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3730"/>
    <w:rsid w:val="00E9383A"/>
    <w:rsid w:val="00E93A29"/>
    <w:rsid w:val="00E93A78"/>
    <w:rsid w:val="00E93AFC"/>
    <w:rsid w:val="00E93BDB"/>
    <w:rsid w:val="00E93EAA"/>
    <w:rsid w:val="00E947F2"/>
    <w:rsid w:val="00E94A48"/>
    <w:rsid w:val="00E94F5F"/>
    <w:rsid w:val="00E954B4"/>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9F7"/>
    <w:rsid w:val="00EA4102"/>
    <w:rsid w:val="00EA41DA"/>
    <w:rsid w:val="00EA464C"/>
    <w:rsid w:val="00EA465A"/>
    <w:rsid w:val="00EA4C53"/>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8FA"/>
    <w:rsid w:val="00EB0A64"/>
    <w:rsid w:val="00EB0A74"/>
    <w:rsid w:val="00EB0B36"/>
    <w:rsid w:val="00EB1040"/>
    <w:rsid w:val="00EB1764"/>
    <w:rsid w:val="00EB17DD"/>
    <w:rsid w:val="00EB1D15"/>
    <w:rsid w:val="00EB2004"/>
    <w:rsid w:val="00EB249E"/>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B1F"/>
    <w:rsid w:val="00ED4BFE"/>
    <w:rsid w:val="00ED4CAA"/>
    <w:rsid w:val="00ED5232"/>
    <w:rsid w:val="00ED52A7"/>
    <w:rsid w:val="00ED53D7"/>
    <w:rsid w:val="00ED551F"/>
    <w:rsid w:val="00ED56A0"/>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502"/>
    <w:rsid w:val="00EE1C18"/>
    <w:rsid w:val="00EE1D5F"/>
    <w:rsid w:val="00EE1DA1"/>
    <w:rsid w:val="00EE1E14"/>
    <w:rsid w:val="00EE1EDC"/>
    <w:rsid w:val="00EE2094"/>
    <w:rsid w:val="00EE2380"/>
    <w:rsid w:val="00EE23DE"/>
    <w:rsid w:val="00EE24A7"/>
    <w:rsid w:val="00EE26CE"/>
    <w:rsid w:val="00EE27FB"/>
    <w:rsid w:val="00EE2CA3"/>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137"/>
    <w:rsid w:val="00EE623A"/>
    <w:rsid w:val="00EE6302"/>
    <w:rsid w:val="00EE6469"/>
    <w:rsid w:val="00EE66DB"/>
    <w:rsid w:val="00EE675C"/>
    <w:rsid w:val="00EE6ACC"/>
    <w:rsid w:val="00EE6B27"/>
    <w:rsid w:val="00EE6B32"/>
    <w:rsid w:val="00EE6DD5"/>
    <w:rsid w:val="00EE6F8B"/>
    <w:rsid w:val="00EE7020"/>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CCC"/>
    <w:rsid w:val="00EF33AF"/>
    <w:rsid w:val="00EF364E"/>
    <w:rsid w:val="00EF393B"/>
    <w:rsid w:val="00EF3C5E"/>
    <w:rsid w:val="00EF4504"/>
    <w:rsid w:val="00EF46FA"/>
    <w:rsid w:val="00EF47C8"/>
    <w:rsid w:val="00EF48D2"/>
    <w:rsid w:val="00EF494B"/>
    <w:rsid w:val="00EF496F"/>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F"/>
    <w:rsid w:val="00F007F7"/>
    <w:rsid w:val="00F00A10"/>
    <w:rsid w:val="00F00A52"/>
    <w:rsid w:val="00F011A0"/>
    <w:rsid w:val="00F0121F"/>
    <w:rsid w:val="00F013D0"/>
    <w:rsid w:val="00F016BD"/>
    <w:rsid w:val="00F01B56"/>
    <w:rsid w:val="00F01D03"/>
    <w:rsid w:val="00F01E15"/>
    <w:rsid w:val="00F02852"/>
    <w:rsid w:val="00F02D2E"/>
    <w:rsid w:val="00F03262"/>
    <w:rsid w:val="00F034B6"/>
    <w:rsid w:val="00F036CB"/>
    <w:rsid w:val="00F03814"/>
    <w:rsid w:val="00F038AA"/>
    <w:rsid w:val="00F03B50"/>
    <w:rsid w:val="00F03C05"/>
    <w:rsid w:val="00F040F7"/>
    <w:rsid w:val="00F04264"/>
    <w:rsid w:val="00F043E2"/>
    <w:rsid w:val="00F04615"/>
    <w:rsid w:val="00F04795"/>
    <w:rsid w:val="00F0482B"/>
    <w:rsid w:val="00F04ABE"/>
    <w:rsid w:val="00F04AE5"/>
    <w:rsid w:val="00F052E9"/>
    <w:rsid w:val="00F05517"/>
    <w:rsid w:val="00F05691"/>
    <w:rsid w:val="00F058ED"/>
    <w:rsid w:val="00F05CA3"/>
    <w:rsid w:val="00F062D6"/>
    <w:rsid w:val="00F063AF"/>
    <w:rsid w:val="00F064B7"/>
    <w:rsid w:val="00F06502"/>
    <w:rsid w:val="00F067C4"/>
    <w:rsid w:val="00F06940"/>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93F"/>
    <w:rsid w:val="00F10AB2"/>
    <w:rsid w:val="00F10B34"/>
    <w:rsid w:val="00F10BD6"/>
    <w:rsid w:val="00F10E3D"/>
    <w:rsid w:val="00F11035"/>
    <w:rsid w:val="00F11131"/>
    <w:rsid w:val="00F1160A"/>
    <w:rsid w:val="00F1182C"/>
    <w:rsid w:val="00F11A7F"/>
    <w:rsid w:val="00F11B8E"/>
    <w:rsid w:val="00F11C3D"/>
    <w:rsid w:val="00F11E9B"/>
    <w:rsid w:val="00F1222B"/>
    <w:rsid w:val="00F125BD"/>
    <w:rsid w:val="00F12612"/>
    <w:rsid w:val="00F12CFE"/>
    <w:rsid w:val="00F12F69"/>
    <w:rsid w:val="00F13002"/>
    <w:rsid w:val="00F13591"/>
    <w:rsid w:val="00F13A13"/>
    <w:rsid w:val="00F13A90"/>
    <w:rsid w:val="00F13D9E"/>
    <w:rsid w:val="00F1425D"/>
    <w:rsid w:val="00F14450"/>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AB0"/>
    <w:rsid w:val="00F21D12"/>
    <w:rsid w:val="00F21DF2"/>
    <w:rsid w:val="00F21EFE"/>
    <w:rsid w:val="00F22140"/>
    <w:rsid w:val="00F2215B"/>
    <w:rsid w:val="00F2258B"/>
    <w:rsid w:val="00F225F9"/>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882"/>
    <w:rsid w:val="00F308CB"/>
    <w:rsid w:val="00F30926"/>
    <w:rsid w:val="00F30A1F"/>
    <w:rsid w:val="00F30B86"/>
    <w:rsid w:val="00F311A8"/>
    <w:rsid w:val="00F312C6"/>
    <w:rsid w:val="00F313BD"/>
    <w:rsid w:val="00F313E4"/>
    <w:rsid w:val="00F31438"/>
    <w:rsid w:val="00F31529"/>
    <w:rsid w:val="00F318AE"/>
    <w:rsid w:val="00F31AD5"/>
    <w:rsid w:val="00F31D27"/>
    <w:rsid w:val="00F31F0D"/>
    <w:rsid w:val="00F3200C"/>
    <w:rsid w:val="00F3213F"/>
    <w:rsid w:val="00F32296"/>
    <w:rsid w:val="00F32305"/>
    <w:rsid w:val="00F32469"/>
    <w:rsid w:val="00F325BB"/>
    <w:rsid w:val="00F32B74"/>
    <w:rsid w:val="00F32BFB"/>
    <w:rsid w:val="00F32C78"/>
    <w:rsid w:val="00F33692"/>
    <w:rsid w:val="00F33C9E"/>
    <w:rsid w:val="00F33E7B"/>
    <w:rsid w:val="00F34019"/>
    <w:rsid w:val="00F3407E"/>
    <w:rsid w:val="00F34121"/>
    <w:rsid w:val="00F3415D"/>
    <w:rsid w:val="00F344B8"/>
    <w:rsid w:val="00F3459B"/>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D75"/>
    <w:rsid w:val="00F36FE0"/>
    <w:rsid w:val="00F37036"/>
    <w:rsid w:val="00F3752A"/>
    <w:rsid w:val="00F376C0"/>
    <w:rsid w:val="00F377B2"/>
    <w:rsid w:val="00F37BBB"/>
    <w:rsid w:val="00F37CCD"/>
    <w:rsid w:val="00F37D19"/>
    <w:rsid w:val="00F400A6"/>
    <w:rsid w:val="00F405CC"/>
    <w:rsid w:val="00F40780"/>
    <w:rsid w:val="00F408AE"/>
    <w:rsid w:val="00F40FA7"/>
    <w:rsid w:val="00F4113D"/>
    <w:rsid w:val="00F41333"/>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D42"/>
    <w:rsid w:val="00F52EE7"/>
    <w:rsid w:val="00F533A3"/>
    <w:rsid w:val="00F5355B"/>
    <w:rsid w:val="00F53CA1"/>
    <w:rsid w:val="00F54204"/>
    <w:rsid w:val="00F542B8"/>
    <w:rsid w:val="00F5433F"/>
    <w:rsid w:val="00F54440"/>
    <w:rsid w:val="00F544F7"/>
    <w:rsid w:val="00F54634"/>
    <w:rsid w:val="00F54715"/>
    <w:rsid w:val="00F5484B"/>
    <w:rsid w:val="00F54875"/>
    <w:rsid w:val="00F54C39"/>
    <w:rsid w:val="00F54D75"/>
    <w:rsid w:val="00F54F2E"/>
    <w:rsid w:val="00F55239"/>
    <w:rsid w:val="00F55A1B"/>
    <w:rsid w:val="00F55B97"/>
    <w:rsid w:val="00F55EFD"/>
    <w:rsid w:val="00F56062"/>
    <w:rsid w:val="00F560CB"/>
    <w:rsid w:val="00F563B0"/>
    <w:rsid w:val="00F56411"/>
    <w:rsid w:val="00F564A9"/>
    <w:rsid w:val="00F566C2"/>
    <w:rsid w:val="00F56826"/>
    <w:rsid w:val="00F5693E"/>
    <w:rsid w:val="00F56C17"/>
    <w:rsid w:val="00F56F42"/>
    <w:rsid w:val="00F56FDE"/>
    <w:rsid w:val="00F5702A"/>
    <w:rsid w:val="00F57077"/>
    <w:rsid w:val="00F57182"/>
    <w:rsid w:val="00F5767B"/>
    <w:rsid w:val="00F576CD"/>
    <w:rsid w:val="00F57859"/>
    <w:rsid w:val="00F57D1B"/>
    <w:rsid w:val="00F57D52"/>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4E9"/>
    <w:rsid w:val="00F65790"/>
    <w:rsid w:val="00F657B8"/>
    <w:rsid w:val="00F6582F"/>
    <w:rsid w:val="00F658AB"/>
    <w:rsid w:val="00F65938"/>
    <w:rsid w:val="00F65946"/>
    <w:rsid w:val="00F65A6F"/>
    <w:rsid w:val="00F65C40"/>
    <w:rsid w:val="00F65DD2"/>
    <w:rsid w:val="00F65E70"/>
    <w:rsid w:val="00F66382"/>
    <w:rsid w:val="00F6659C"/>
    <w:rsid w:val="00F6665C"/>
    <w:rsid w:val="00F66913"/>
    <w:rsid w:val="00F66B96"/>
    <w:rsid w:val="00F66DBD"/>
    <w:rsid w:val="00F66E3A"/>
    <w:rsid w:val="00F6708A"/>
    <w:rsid w:val="00F6719C"/>
    <w:rsid w:val="00F672B4"/>
    <w:rsid w:val="00F6735A"/>
    <w:rsid w:val="00F67908"/>
    <w:rsid w:val="00F679F4"/>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4171"/>
    <w:rsid w:val="00F747E7"/>
    <w:rsid w:val="00F74960"/>
    <w:rsid w:val="00F750C8"/>
    <w:rsid w:val="00F75187"/>
    <w:rsid w:val="00F752F0"/>
    <w:rsid w:val="00F75440"/>
    <w:rsid w:val="00F758FF"/>
    <w:rsid w:val="00F75B61"/>
    <w:rsid w:val="00F75F87"/>
    <w:rsid w:val="00F76430"/>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264"/>
    <w:rsid w:val="00F853DB"/>
    <w:rsid w:val="00F855D2"/>
    <w:rsid w:val="00F8585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B34"/>
    <w:rsid w:val="00F87FBB"/>
    <w:rsid w:val="00F87FD9"/>
    <w:rsid w:val="00F90220"/>
    <w:rsid w:val="00F9023F"/>
    <w:rsid w:val="00F90570"/>
    <w:rsid w:val="00F90BDB"/>
    <w:rsid w:val="00F90E26"/>
    <w:rsid w:val="00F910BF"/>
    <w:rsid w:val="00F91163"/>
    <w:rsid w:val="00F91168"/>
    <w:rsid w:val="00F9127B"/>
    <w:rsid w:val="00F9132F"/>
    <w:rsid w:val="00F915FC"/>
    <w:rsid w:val="00F916EF"/>
    <w:rsid w:val="00F91A51"/>
    <w:rsid w:val="00F91A9C"/>
    <w:rsid w:val="00F91D91"/>
    <w:rsid w:val="00F91E78"/>
    <w:rsid w:val="00F91F17"/>
    <w:rsid w:val="00F9227B"/>
    <w:rsid w:val="00F9233E"/>
    <w:rsid w:val="00F9249C"/>
    <w:rsid w:val="00F925BD"/>
    <w:rsid w:val="00F9268D"/>
    <w:rsid w:val="00F9296C"/>
    <w:rsid w:val="00F92B54"/>
    <w:rsid w:val="00F92FED"/>
    <w:rsid w:val="00F930C3"/>
    <w:rsid w:val="00F9387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AF5"/>
    <w:rsid w:val="00F96B8D"/>
    <w:rsid w:val="00F973E0"/>
    <w:rsid w:val="00F97839"/>
    <w:rsid w:val="00F97920"/>
    <w:rsid w:val="00F97E1E"/>
    <w:rsid w:val="00F97EC1"/>
    <w:rsid w:val="00FA006A"/>
    <w:rsid w:val="00FA00CB"/>
    <w:rsid w:val="00FA07F9"/>
    <w:rsid w:val="00FA08EF"/>
    <w:rsid w:val="00FA0B92"/>
    <w:rsid w:val="00FA0D3B"/>
    <w:rsid w:val="00FA1079"/>
    <w:rsid w:val="00FA122B"/>
    <w:rsid w:val="00FA1286"/>
    <w:rsid w:val="00FA1458"/>
    <w:rsid w:val="00FA151D"/>
    <w:rsid w:val="00FA158E"/>
    <w:rsid w:val="00FA18FD"/>
    <w:rsid w:val="00FA19D8"/>
    <w:rsid w:val="00FA1D3D"/>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272"/>
    <w:rsid w:val="00FB52A4"/>
    <w:rsid w:val="00FB54A1"/>
    <w:rsid w:val="00FB57E8"/>
    <w:rsid w:val="00FB5806"/>
    <w:rsid w:val="00FB59B4"/>
    <w:rsid w:val="00FB5FF4"/>
    <w:rsid w:val="00FB6374"/>
    <w:rsid w:val="00FB6E9B"/>
    <w:rsid w:val="00FB7193"/>
    <w:rsid w:val="00FB726B"/>
    <w:rsid w:val="00FB737C"/>
    <w:rsid w:val="00FB7548"/>
    <w:rsid w:val="00FB7557"/>
    <w:rsid w:val="00FB755A"/>
    <w:rsid w:val="00FB79ED"/>
    <w:rsid w:val="00FB7C3B"/>
    <w:rsid w:val="00FB7E89"/>
    <w:rsid w:val="00FC01AC"/>
    <w:rsid w:val="00FC036F"/>
    <w:rsid w:val="00FC0404"/>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8F9"/>
    <w:rsid w:val="00FC7A7E"/>
    <w:rsid w:val="00FC7B26"/>
    <w:rsid w:val="00FC7C05"/>
    <w:rsid w:val="00FC7D2B"/>
    <w:rsid w:val="00FC7D53"/>
    <w:rsid w:val="00FD014B"/>
    <w:rsid w:val="00FD026E"/>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EB"/>
    <w:rsid w:val="00FD6E0A"/>
    <w:rsid w:val="00FD70CC"/>
    <w:rsid w:val="00FD70FB"/>
    <w:rsid w:val="00FD77F3"/>
    <w:rsid w:val="00FE0070"/>
    <w:rsid w:val="00FE0264"/>
    <w:rsid w:val="00FE045D"/>
    <w:rsid w:val="00FE0963"/>
    <w:rsid w:val="00FE0A18"/>
    <w:rsid w:val="00FE0CE3"/>
    <w:rsid w:val="00FE0EB9"/>
    <w:rsid w:val="00FE10B2"/>
    <w:rsid w:val="00FE11B1"/>
    <w:rsid w:val="00FE1271"/>
    <w:rsid w:val="00FE15A1"/>
    <w:rsid w:val="00FE161F"/>
    <w:rsid w:val="00FE17DB"/>
    <w:rsid w:val="00FE17FE"/>
    <w:rsid w:val="00FE18F9"/>
    <w:rsid w:val="00FE1CDE"/>
    <w:rsid w:val="00FE1F12"/>
    <w:rsid w:val="00FE207A"/>
    <w:rsid w:val="00FE2220"/>
    <w:rsid w:val="00FE24BC"/>
    <w:rsid w:val="00FE2B5C"/>
    <w:rsid w:val="00FE2D7B"/>
    <w:rsid w:val="00FE2DC6"/>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F7D"/>
    <w:rsid w:val="00FF1010"/>
    <w:rsid w:val="00FF1618"/>
    <w:rsid w:val="00FF18A7"/>
    <w:rsid w:val="00FF19B2"/>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EE2"/>
    <w:rsid w:val="00FF4F78"/>
    <w:rsid w:val="00FF5005"/>
    <w:rsid w:val="00FF501B"/>
    <w:rsid w:val="00FF535D"/>
    <w:rsid w:val="00FF5515"/>
    <w:rsid w:val="00FF5831"/>
    <w:rsid w:val="00FF5949"/>
    <w:rsid w:val="00FF59C3"/>
    <w:rsid w:val="00FF59DD"/>
    <w:rsid w:val="00FF5A91"/>
    <w:rsid w:val="00FF5CD4"/>
    <w:rsid w:val="00FF6207"/>
    <w:rsid w:val="00FF6223"/>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69963F83-194B-415E-8ADE-B69F4B66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DD7"/>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1988976416">
          <w:marLeft w:val="878"/>
          <w:marRight w:val="0"/>
          <w:marTop w:val="67"/>
          <w:marBottom w:val="0"/>
          <w:divBdr>
            <w:top w:val="none" w:sz="0" w:space="0" w:color="auto"/>
            <w:left w:val="none" w:sz="0" w:space="0" w:color="auto"/>
            <w:bottom w:val="none" w:sz="0" w:space="0" w:color="auto"/>
            <w:right w:val="none" w:sz="0" w:space="0" w:color="auto"/>
          </w:divBdr>
        </w:div>
        <w:div w:id="607544357">
          <w:marLeft w:val="403"/>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PycHRnKra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9192024-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2.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3.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28498</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4</cp:revision>
  <cp:lastPrinted>2016-08-17T14:50:00Z</cp:lastPrinted>
  <dcterms:created xsi:type="dcterms:W3CDTF">2024-11-05T20:51:00Z</dcterms:created>
  <dcterms:modified xsi:type="dcterms:W3CDTF">2024-11-11T22:23:00Z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_activity">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2023-07-18T16:23:47Z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c89f5f0a-795b-4224-8dc9-c908658e99b6</vt:lpwstr>
  </property>
  <property fmtid="{D5CDD505-2E9C-101B-9397-08002B2CF9AE}" pid="11" name="MSIP_Label_7084cbda-52b8-46fb-a7b7-cb5bd465ed85_ContentBits">
    <vt:lpwstr>0</vt:lpwstr>
  </property>
</Properties>
</file>