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FC6C" w14:textId="77777777" w:rsidR="008D0B9C" w:rsidRPr="00C97817" w:rsidRDefault="008D0B9C" w:rsidP="008D0B9C">
      <w:pPr>
        <w:rPr>
          <w:b/>
          <w:sz w:val="22"/>
          <w:szCs w:val="22"/>
        </w:rPr>
      </w:pPr>
      <w:r w:rsidRPr="00C97817">
        <w:rPr>
          <w:b/>
          <w:sz w:val="22"/>
          <w:szCs w:val="22"/>
        </w:rPr>
        <w:t>AGENDA</w:t>
      </w:r>
    </w:p>
    <w:p w14:paraId="36A897EC" w14:textId="77777777" w:rsidR="008D0B9C" w:rsidRDefault="008D0B9C" w:rsidP="008D0B9C">
      <w:pPr>
        <w:rPr>
          <w:b/>
          <w:color w:val="000000"/>
          <w:sz w:val="22"/>
          <w:szCs w:val="22"/>
        </w:rPr>
      </w:pPr>
      <w:r w:rsidRPr="00C97817">
        <w:rPr>
          <w:b/>
          <w:sz w:val="22"/>
          <w:szCs w:val="22"/>
        </w:rPr>
        <w:t>ERCOT PROTOCOL REVISION SUBCOMMITTEE (PRS) MEETING</w:t>
      </w:r>
      <w:r w:rsidRPr="00C97817">
        <w:rPr>
          <w:b/>
          <w:color w:val="000000"/>
          <w:sz w:val="22"/>
          <w:szCs w:val="22"/>
        </w:rPr>
        <w:t xml:space="preserve"> </w:t>
      </w:r>
    </w:p>
    <w:p w14:paraId="0C5CC28A" w14:textId="68729C2D" w:rsidR="00E45E86" w:rsidRPr="00C97817" w:rsidRDefault="00E45E86" w:rsidP="008D0B9C">
      <w:pPr>
        <w:rPr>
          <w:b/>
          <w:color w:val="000000"/>
          <w:sz w:val="22"/>
          <w:szCs w:val="22"/>
        </w:rPr>
      </w:pPr>
      <w:r w:rsidRPr="00E45E86">
        <w:rPr>
          <w:b/>
          <w:color w:val="000000"/>
          <w:sz w:val="22"/>
          <w:szCs w:val="22"/>
        </w:rPr>
        <w:t>ERCOT Austin – 8000 Metropolis Drive (Building E), Suite 100 – Austin, Texas 78744</w:t>
      </w:r>
    </w:p>
    <w:p w14:paraId="7CD906A8" w14:textId="29CEFFD4" w:rsidR="008D0B9C" w:rsidRPr="00C97817" w:rsidRDefault="00764ACE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C97817">
        <w:rPr>
          <w:color w:val="000000"/>
          <w:sz w:val="22"/>
          <w:szCs w:val="22"/>
        </w:rPr>
        <w:t>Thursday</w:t>
      </w:r>
      <w:r w:rsidR="00AB2525" w:rsidRPr="00C97817">
        <w:rPr>
          <w:color w:val="000000"/>
          <w:sz w:val="22"/>
          <w:szCs w:val="22"/>
        </w:rPr>
        <w:t xml:space="preserve">, </w:t>
      </w:r>
      <w:r w:rsidR="00FF4089" w:rsidRPr="00C97817">
        <w:rPr>
          <w:color w:val="000000"/>
          <w:sz w:val="22"/>
          <w:szCs w:val="22"/>
        </w:rPr>
        <w:t>October 17</w:t>
      </w:r>
      <w:r w:rsidR="00BC4B55" w:rsidRPr="00C97817">
        <w:rPr>
          <w:color w:val="000000"/>
          <w:sz w:val="22"/>
          <w:szCs w:val="22"/>
        </w:rPr>
        <w:t>,</w:t>
      </w:r>
      <w:r w:rsidR="008D0B9C" w:rsidRPr="00C97817">
        <w:rPr>
          <w:color w:val="000000"/>
          <w:sz w:val="22"/>
          <w:szCs w:val="22"/>
        </w:rPr>
        <w:t xml:space="preserve"> 202</w:t>
      </w:r>
      <w:r w:rsidR="00BC4B55" w:rsidRPr="00C97817">
        <w:rPr>
          <w:color w:val="000000"/>
          <w:sz w:val="22"/>
          <w:szCs w:val="22"/>
        </w:rPr>
        <w:t>4</w:t>
      </w:r>
      <w:r w:rsidR="008D0B9C" w:rsidRPr="00C97817">
        <w:rPr>
          <w:color w:val="000000"/>
          <w:sz w:val="22"/>
          <w:szCs w:val="22"/>
        </w:rPr>
        <w:t xml:space="preserve">; </w:t>
      </w:r>
      <w:r w:rsidR="00FF4089" w:rsidRPr="00C97817">
        <w:rPr>
          <w:color w:val="000000"/>
          <w:sz w:val="22"/>
          <w:szCs w:val="22"/>
        </w:rPr>
        <w:t>9:3</w:t>
      </w:r>
      <w:r w:rsidR="007C4E1C" w:rsidRPr="00C97817">
        <w:rPr>
          <w:color w:val="000000"/>
          <w:sz w:val="22"/>
          <w:szCs w:val="22"/>
        </w:rPr>
        <w:t>0</w:t>
      </w:r>
      <w:r w:rsidR="008D0B9C" w:rsidRPr="00C97817">
        <w:rPr>
          <w:color w:val="000000"/>
          <w:sz w:val="22"/>
          <w:szCs w:val="22"/>
        </w:rPr>
        <w:t xml:space="preserve"> </w:t>
      </w:r>
      <w:r w:rsidR="00FF4089" w:rsidRPr="00C97817">
        <w:rPr>
          <w:color w:val="000000"/>
          <w:sz w:val="22"/>
          <w:szCs w:val="22"/>
        </w:rPr>
        <w:t>a</w:t>
      </w:r>
      <w:r w:rsidR="008D0B9C" w:rsidRPr="00C97817">
        <w:rPr>
          <w:color w:val="000000"/>
          <w:sz w:val="22"/>
          <w:szCs w:val="22"/>
        </w:rPr>
        <w:t>.m. – 4:00 p.m.</w:t>
      </w:r>
    </w:p>
    <w:p w14:paraId="2CE157A3" w14:textId="77777777" w:rsidR="008D0B9C" w:rsidRPr="00C97817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C97817" w:rsidRDefault="00E45E86" w:rsidP="008D0B9C">
      <w:pPr>
        <w:rPr>
          <w:color w:val="000000"/>
          <w:sz w:val="22"/>
          <w:szCs w:val="22"/>
        </w:rPr>
      </w:pPr>
      <w:hyperlink r:id="rId8" w:history="1">
        <w:r w:rsidR="008D0B9C" w:rsidRPr="00C97817">
          <w:rPr>
            <w:rStyle w:val="Hyperlink"/>
            <w:sz w:val="22"/>
            <w:szCs w:val="22"/>
          </w:rPr>
          <w:t>https://ercot.webex.com/ercot</w:t>
        </w:r>
      </w:hyperlink>
      <w:r w:rsidR="008D0B9C" w:rsidRPr="00C97817">
        <w:rPr>
          <w:color w:val="000000"/>
          <w:sz w:val="22"/>
          <w:szCs w:val="22"/>
        </w:rPr>
        <w:t xml:space="preserve"> </w:t>
      </w:r>
    </w:p>
    <w:p w14:paraId="03B3801B" w14:textId="39D44C0B" w:rsidR="008D0B9C" w:rsidRPr="00C97817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C97817">
        <w:rPr>
          <w:color w:val="000000"/>
          <w:sz w:val="22"/>
          <w:szCs w:val="22"/>
        </w:rPr>
        <w:t xml:space="preserve">Meeting Number:  </w:t>
      </w:r>
      <w:r w:rsidR="00E45E86" w:rsidRPr="00E45E86">
        <w:rPr>
          <w:color w:val="000000"/>
          <w:sz w:val="22"/>
          <w:szCs w:val="22"/>
        </w:rPr>
        <w:t>2550 483 4280</w:t>
      </w:r>
    </w:p>
    <w:p w14:paraId="184643EF" w14:textId="235A0453" w:rsidR="008D0B9C" w:rsidRPr="00C97817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C97817">
        <w:rPr>
          <w:color w:val="000000"/>
          <w:sz w:val="22"/>
          <w:szCs w:val="22"/>
        </w:rPr>
        <w:t xml:space="preserve">Meeting Password:  </w:t>
      </w:r>
      <w:r w:rsidR="00E45E86" w:rsidRPr="00E45E86">
        <w:rPr>
          <w:color w:val="000000"/>
          <w:sz w:val="22"/>
          <w:szCs w:val="22"/>
        </w:rPr>
        <w:t>S6KmH#</w:t>
      </w:r>
    </w:p>
    <w:p w14:paraId="5AA8DD2C" w14:textId="77777777" w:rsidR="008D0B9C" w:rsidRPr="00C97817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C97817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C97817" w:rsidRDefault="00C67877" w:rsidP="008B0DEE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1"/>
        <w:gridCol w:w="6337"/>
        <w:gridCol w:w="1704"/>
      </w:tblGrid>
      <w:tr w:rsidR="00DD6EDD" w:rsidRPr="00C97817" w14:paraId="7A0E0FF3" w14:textId="77777777" w:rsidTr="005E7BD0">
        <w:trPr>
          <w:trHeight w:val="453"/>
        </w:trPr>
        <w:tc>
          <w:tcPr>
            <w:tcW w:w="496" w:type="dxa"/>
          </w:tcPr>
          <w:p w14:paraId="12A3EC9A" w14:textId="77777777" w:rsidR="00DD6EDD" w:rsidRPr="00C97817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C9781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24" w:type="dxa"/>
          </w:tcPr>
          <w:p w14:paraId="35B8812D" w14:textId="77777777" w:rsidR="00DD6EDD" w:rsidRPr="00C97817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C97817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728" w:type="dxa"/>
          </w:tcPr>
          <w:p w14:paraId="02405BCA" w14:textId="1920E2BE" w:rsidR="00B32A38" w:rsidRPr="00C97817" w:rsidRDefault="00D14288" w:rsidP="008B0DEE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C97817" w14:paraId="054E2844" w14:textId="77777777" w:rsidTr="005E7BD0">
        <w:trPr>
          <w:trHeight w:val="453"/>
        </w:trPr>
        <w:tc>
          <w:tcPr>
            <w:tcW w:w="496" w:type="dxa"/>
          </w:tcPr>
          <w:p w14:paraId="6545B481" w14:textId="001BD3A0" w:rsidR="00BC4B55" w:rsidRPr="00C97817" w:rsidRDefault="00D14288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C97817">
              <w:rPr>
                <w:b/>
                <w:bCs/>
                <w:sz w:val="22"/>
                <w:szCs w:val="22"/>
              </w:rPr>
              <w:t>2</w:t>
            </w:r>
            <w:r w:rsidR="00BC4B55" w:rsidRPr="00C9781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05DC9969" w14:textId="77777777" w:rsidR="00BC4B55" w:rsidRPr="00C97817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C97817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3624B9CF" w:rsidR="00CA1587" w:rsidRPr="00C97817" w:rsidRDefault="00FF4089" w:rsidP="00010C79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September 12, 2024</w:t>
            </w:r>
          </w:p>
        </w:tc>
        <w:tc>
          <w:tcPr>
            <w:tcW w:w="1728" w:type="dxa"/>
          </w:tcPr>
          <w:p w14:paraId="06304831" w14:textId="22ECDCC7" w:rsidR="00BC4B55" w:rsidRPr="00C97817" w:rsidRDefault="00D14288" w:rsidP="008B0DEE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C97817" w14:paraId="4945BB2A" w14:textId="77777777" w:rsidTr="005E7BD0">
        <w:trPr>
          <w:trHeight w:val="453"/>
        </w:trPr>
        <w:tc>
          <w:tcPr>
            <w:tcW w:w="496" w:type="dxa"/>
          </w:tcPr>
          <w:p w14:paraId="4924BB36" w14:textId="77822114" w:rsidR="00922D81" w:rsidRPr="00C97817" w:rsidRDefault="00D14288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C97817">
              <w:rPr>
                <w:b/>
                <w:bCs/>
                <w:sz w:val="22"/>
                <w:szCs w:val="22"/>
              </w:rPr>
              <w:t>3</w:t>
            </w:r>
            <w:r w:rsidR="00922D81" w:rsidRPr="00C9781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212EE913" w14:textId="77777777" w:rsidR="002267FC" w:rsidRPr="00C97817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C97817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728" w:type="dxa"/>
          </w:tcPr>
          <w:p w14:paraId="1FB04B4E" w14:textId="3C9EEC1D" w:rsidR="00922D81" w:rsidRPr="00C97817" w:rsidRDefault="00D14288" w:rsidP="008B0DEE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C97817" w14:paraId="22E15570" w14:textId="77777777" w:rsidTr="00CB3597">
        <w:trPr>
          <w:trHeight w:val="453"/>
        </w:trPr>
        <w:tc>
          <w:tcPr>
            <w:tcW w:w="496" w:type="dxa"/>
          </w:tcPr>
          <w:p w14:paraId="132A0D35" w14:textId="764276C2" w:rsidR="0022701F" w:rsidRPr="00C97817" w:rsidRDefault="00B3015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C97817">
              <w:rPr>
                <w:b/>
                <w:bCs/>
                <w:sz w:val="22"/>
                <w:szCs w:val="22"/>
              </w:rPr>
              <w:t>4</w:t>
            </w:r>
            <w:r w:rsidR="0022701F" w:rsidRPr="00C9781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4F4960A7" w14:textId="36CFD2D3" w:rsidR="006540FA" w:rsidRPr="00C97817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C97817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728" w:type="dxa"/>
          </w:tcPr>
          <w:p w14:paraId="4D0DBB90" w14:textId="77777777" w:rsidR="0022701F" w:rsidRPr="00C97817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Troy Anderson</w:t>
            </w:r>
          </w:p>
        </w:tc>
      </w:tr>
      <w:tr w:rsidR="00473CA1" w:rsidRPr="00C97817" w14:paraId="6F9D5E38" w14:textId="77777777" w:rsidTr="001E26BA">
        <w:trPr>
          <w:trHeight w:val="750"/>
        </w:trPr>
        <w:tc>
          <w:tcPr>
            <w:tcW w:w="496" w:type="dxa"/>
          </w:tcPr>
          <w:p w14:paraId="64A997BA" w14:textId="5C0B1A78" w:rsidR="00473CA1" w:rsidRPr="00C97817" w:rsidRDefault="00FF4089" w:rsidP="00010C79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5</w:t>
            </w:r>
            <w:r w:rsidR="00B21BAE" w:rsidRPr="00C978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92EA425" w14:textId="77777777" w:rsidR="00473CA1" w:rsidRPr="00C97817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C97817">
              <w:rPr>
                <w:i/>
                <w:sz w:val="22"/>
                <w:szCs w:val="22"/>
              </w:rPr>
              <w:t>(*) denotes no impact</w:t>
            </w:r>
          </w:p>
          <w:p w14:paraId="7B15B8DF" w14:textId="77777777" w:rsidR="008A6BD8" w:rsidRPr="00C97817" w:rsidRDefault="008A6BD8" w:rsidP="008A6BD8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NPRR1180,</w:t>
            </w:r>
            <w:r w:rsidRPr="00C97817">
              <w:t xml:space="preserve"> </w:t>
            </w:r>
            <w:r w:rsidRPr="00C97817">
              <w:rPr>
                <w:bCs/>
                <w:sz w:val="22"/>
                <w:szCs w:val="22"/>
              </w:rPr>
              <w:t>Inclusion of Forecasted Load in Planning Analyses</w:t>
            </w:r>
          </w:p>
          <w:p w14:paraId="3E611201" w14:textId="77777777" w:rsidR="008A6BD8" w:rsidRPr="00C97817" w:rsidRDefault="008A6BD8" w:rsidP="008A6BD8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NPRR1239, Access to Market Information</w:t>
            </w:r>
          </w:p>
          <w:p w14:paraId="2CFC8A6E" w14:textId="77777777" w:rsidR="008A6BD8" w:rsidRPr="00C97817" w:rsidRDefault="008A6BD8" w:rsidP="008A6BD8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NPRR1240, Access to Transmission Planning Information</w:t>
            </w:r>
          </w:p>
          <w:p w14:paraId="487C9671" w14:textId="30E7C95B" w:rsidR="008A6BD8" w:rsidRPr="00C97817" w:rsidRDefault="008A6BD8" w:rsidP="008A6BD8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NPRR1245, Additional Clarifying Revisions to Real-Time Co-Optimization*</w:t>
            </w:r>
          </w:p>
          <w:p w14:paraId="749E9369" w14:textId="142A2C07" w:rsidR="008A6BD8" w:rsidRPr="00C97817" w:rsidRDefault="008A6BD8" w:rsidP="008A6BD8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NPRR1248,</w:t>
            </w:r>
            <w:r w:rsidRPr="00C97817">
              <w:t xml:space="preserve"> </w:t>
            </w:r>
            <w:r w:rsidRPr="00C97817">
              <w:rPr>
                <w:sz w:val="22"/>
                <w:szCs w:val="22"/>
              </w:rPr>
              <w:t>Correction to NPRR1197, Optional Exclusion of Load from Netting at EPS Metering Facilities which Include Resources*</w:t>
            </w:r>
          </w:p>
          <w:p w14:paraId="691D10E6" w14:textId="00A01879" w:rsidR="00073506" w:rsidRPr="00C97817" w:rsidRDefault="008A6BD8" w:rsidP="00B30152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NPRR1249,</w:t>
            </w:r>
            <w:r w:rsidRPr="00C97817">
              <w:t xml:space="preserve"> </w:t>
            </w:r>
            <w:r w:rsidRPr="00C97817">
              <w:rPr>
                <w:sz w:val="22"/>
                <w:szCs w:val="22"/>
              </w:rPr>
              <w:t>Publication of Shift Factors for All Active Transmission Constraints in the RTM</w:t>
            </w:r>
          </w:p>
        </w:tc>
        <w:tc>
          <w:tcPr>
            <w:tcW w:w="1728" w:type="dxa"/>
          </w:tcPr>
          <w:p w14:paraId="1B1E2C7C" w14:textId="1EA4E016" w:rsidR="00473CA1" w:rsidRPr="00C97817" w:rsidRDefault="00D14288" w:rsidP="004D58A0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Diana Coleman</w:t>
            </w:r>
          </w:p>
        </w:tc>
      </w:tr>
      <w:tr w:rsidR="004D58A0" w:rsidRPr="00C97817" w14:paraId="5487A515" w14:textId="77777777" w:rsidTr="00BC2D73">
        <w:trPr>
          <w:trHeight w:val="468"/>
        </w:trPr>
        <w:tc>
          <w:tcPr>
            <w:tcW w:w="496" w:type="dxa"/>
          </w:tcPr>
          <w:p w14:paraId="03348DFF" w14:textId="67848BB9" w:rsidR="004D58A0" w:rsidRPr="00C97817" w:rsidRDefault="00FF4089" w:rsidP="00AF33DE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6</w:t>
            </w:r>
            <w:r w:rsidR="004D58A0" w:rsidRPr="00C978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123828A9" w14:textId="77777777" w:rsidR="004D58A0" w:rsidRPr="00C97817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77777777" w:rsidR="00173CB5" w:rsidRPr="00C97817" w:rsidRDefault="00173CB5" w:rsidP="00173CB5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NPRR956, Designation of Providers of Transmission Additions</w:t>
            </w:r>
          </w:p>
          <w:p w14:paraId="39D23A8E" w14:textId="77777777" w:rsidR="001A7C7A" w:rsidRPr="00C97817" w:rsidRDefault="001A7C7A" w:rsidP="001A7C7A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NPRR1070, Planning Criteria for GTC Exit Solutions</w:t>
            </w:r>
          </w:p>
          <w:p w14:paraId="26D9580B" w14:textId="7B1360AE" w:rsidR="00B8218E" w:rsidRPr="00C97817" w:rsidRDefault="00B8218E" w:rsidP="004658CB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NPRR1200, Utilization of Calculated Values for Non-WSL for ESRs</w:t>
            </w:r>
          </w:p>
          <w:p w14:paraId="4C417EAA" w14:textId="3E7FB72E" w:rsidR="00B8218E" w:rsidRPr="00C97817" w:rsidRDefault="00B8218E" w:rsidP="00B8218E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NPRR1202,</w:t>
            </w:r>
            <w:r w:rsidRPr="00C97817">
              <w:t xml:space="preserve"> </w:t>
            </w:r>
            <w:r w:rsidRPr="00C97817">
              <w:rPr>
                <w:bCs/>
                <w:sz w:val="22"/>
                <w:szCs w:val="22"/>
              </w:rPr>
              <w:t>Refundable Deposits for Large Load Interconnection Studies</w:t>
            </w:r>
          </w:p>
          <w:p w14:paraId="49C2C432" w14:textId="4FED808A" w:rsidR="00D14288" w:rsidRPr="00C97817" w:rsidRDefault="00D14288" w:rsidP="00BC4B55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</w:p>
          <w:p w14:paraId="4A500CD3" w14:textId="77777777" w:rsidR="00910BCE" w:rsidRPr="00C97817" w:rsidRDefault="00910BCE" w:rsidP="00910BCE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NPRR1226, Demand Response Monitor</w:t>
            </w:r>
          </w:p>
          <w:p w14:paraId="122042C5" w14:textId="77777777" w:rsidR="00275407" w:rsidRPr="00C97817" w:rsidRDefault="00275407" w:rsidP="00275407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NPRR1229, Real-Time Constraint Management Plan Energy Payment</w:t>
            </w:r>
          </w:p>
          <w:p w14:paraId="0872F877" w14:textId="77777777" w:rsidR="00275407" w:rsidRPr="00C97817" w:rsidRDefault="00275407" w:rsidP="00275407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NPRR1234, Interconnection Requirements for Large Loads and Modeling Standards for Loads 25 MW or Greater</w:t>
            </w:r>
          </w:p>
          <w:p w14:paraId="572DC660" w14:textId="3DB29A6A" w:rsidR="00275407" w:rsidRPr="00C97817" w:rsidRDefault="00275407" w:rsidP="00275407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NPRR1235, Dispatchable Reliability Reserve Service as a Stand-Alone Ancillary Service</w:t>
            </w:r>
          </w:p>
          <w:p w14:paraId="514EBC31" w14:textId="77777777" w:rsidR="000D5989" w:rsidRPr="00C97817" w:rsidRDefault="000D5989" w:rsidP="000D5989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 xml:space="preserve">NPRR1238, Voluntary Registration of Loads with Curtailable Load </w:t>
            </w:r>
            <w:r w:rsidRPr="00C97817">
              <w:rPr>
                <w:sz w:val="22"/>
                <w:szCs w:val="22"/>
              </w:rPr>
              <w:lastRenderedPageBreak/>
              <w:t>Capabilities</w:t>
            </w:r>
          </w:p>
          <w:p w14:paraId="4C67D520" w14:textId="77777777" w:rsidR="00A00BAA" w:rsidRPr="00C97817" w:rsidRDefault="00A00BAA" w:rsidP="00A00BAA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NPRR1241, Firm Fuel Supply Service (FFSS) Availability and Hourly Standby Fee</w:t>
            </w:r>
          </w:p>
          <w:p w14:paraId="46680544" w14:textId="77777777" w:rsidR="00A00BAA" w:rsidRPr="00C97817" w:rsidRDefault="00A00BAA" w:rsidP="00A00BAA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NPRR1242, Related to VCMRR042, SO2 and NOx Emission Index Prices Used in Verifiable Cost Calculations</w:t>
            </w:r>
          </w:p>
          <w:p w14:paraId="1F9ED6F9" w14:textId="77777777" w:rsidR="00A00BAA" w:rsidRPr="00C97817" w:rsidRDefault="00A00BAA" w:rsidP="00A00BAA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NPRR1243, Revision to Requirements for Notice and Release of Protected Information or ECEII to Certain Governmental Authorities</w:t>
            </w:r>
          </w:p>
          <w:p w14:paraId="5B99A89A" w14:textId="77777777" w:rsidR="008A6BD8" w:rsidRPr="00C97817" w:rsidRDefault="008A6BD8" w:rsidP="008A6BD8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NPRR1246, Energy Storage Resource Terminology Alignment for the Single-Model Era</w:t>
            </w:r>
          </w:p>
          <w:p w14:paraId="148F616F" w14:textId="6E361AF3" w:rsidR="008A6BD8" w:rsidRPr="00C97817" w:rsidRDefault="008A6BD8" w:rsidP="00A00BAA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NPRR1247, Incorporation of Congestion Cost Savings Test in Economic Evaluation of Transmission Projects</w:t>
            </w:r>
          </w:p>
          <w:p w14:paraId="717A1A71" w14:textId="77777777" w:rsidR="008A6BD8" w:rsidRPr="00C97817" w:rsidRDefault="008A6BD8" w:rsidP="008A6BD8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NPRR1250,</w:t>
            </w:r>
            <w:r w:rsidRPr="00C97817">
              <w:t xml:space="preserve"> </w:t>
            </w:r>
            <w:r w:rsidRPr="00C97817">
              <w:rPr>
                <w:sz w:val="22"/>
                <w:szCs w:val="22"/>
              </w:rPr>
              <w:t>RPS Mandatory Program Termination</w:t>
            </w:r>
          </w:p>
          <w:p w14:paraId="74556406" w14:textId="77777777" w:rsidR="008A6BD8" w:rsidRPr="00C97817" w:rsidRDefault="008A6BD8" w:rsidP="008A6BD8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NPRR1251, Updated FFSS Fuel Replacement Costs Recovery Process</w:t>
            </w:r>
          </w:p>
          <w:p w14:paraId="1E7B0BA2" w14:textId="0AEB2781" w:rsidR="008A6BD8" w:rsidRPr="00C97817" w:rsidRDefault="008A6BD8" w:rsidP="008A6BD8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NPRR1252, Pre-notice for Sharing of Some Information, Addition of Research and Innovation Partner, Clarifying Notice Requirements</w:t>
            </w:r>
          </w:p>
          <w:p w14:paraId="76A2CC5C" w14:textId="14BBB63E" w:rsidR="004658CB" w:rsidRPr="00C97817" w:rsidRDefault="004658CB" w:rsidP="000D5989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SCR826, ERCOT.com Enhancements</w:t>
            </w:r>
          </w:p>
          <w:p w14:paraId="5DAE14F4" w14:textId="4E9D60A7" w:rsidR="004658CB" w:rsidRPr="00C97817" w:rsidRDefault="004658CB" w:rsidP="004658CB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SCR827, Grid Conditions Graph Addition for Operating Reserve Demand Curve (ORDC) Level</w:t>
            </w:r>
          </w:p>
        </w:tc>
        <w:tc>
          <w:tcPr>
            <w:tcW w:w="1728" w:type="dxa"/>
          </w:tcPr>
          <w:p w14:paraId="7A66CB06" w14:textId="3AC43770" w:rsidR="004D58A0" w:rsidRPr="00C97817" w:rsidRDefault="00D14288" w:rsidP="004D58A0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C97817" w14:paraId="3CBFBCA4" w14:textId="77777777" w:rsidTr="00BC2D73">
        <w:trPr>
          <w:trHeight w:val="468"/>
        </w:trPr>
        <w:tc>
          <w:tcPr>
            <w:tcW w:w="496" w:type="dxa"/>
          </w:tcPr>
          <w:p w14:paraId="72D4F2DD" w14:textId="5AF406FB" w:rsidR="00F82D0E" w:rsidRPr="00C97817" w:rsidRDefault="00FF4089" w:rsidP="00AF33DE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7</w:t>
            </w:r>
            <w:r w:rsidR="00F82D0E" w:rsidRPr="00C978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6E75F920" w14:textId="77777777" w:rsidR="00F82D0E" w:rsidRPr="00C97817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Review of Revision Request Language (Vote)</w:t>
            </w:r>
          </w:p>
          <w:p w14:paraId="4795729D" w14:textId="0A47EC02" w:rsidR="00657A94" w:rsidRPr="00C97817" w:rsidRDefault="008A6BD8" w:rsidP="00A00BAA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NPRR1253,</w:t>
            </w:r>
            <w:r w:rsidRPr="00C97817">
              <w:t xml:space="preserve"> </w:t>
            </w:r>
            <w:r w:rsidRPr="00C97817">
              <w:rPr>
                <w:bCs/>
                <w:sz w:val="22"/>
                <w:szCs w:val="22"/>
              </w:rPr>
              <w:t>Incorporate ESR Charging Load Information into ICCP</w:t>
            </w:r>
          </w:p>
          <w:p w14:paraId="56B0A8D5" w14:textId="4990F86F" w:rsidR="008A6BD8" w:rsidRPr="00C97817" w:rsidRDefault="008A6BD8" w:rsidP="00A00BAA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NPRR1254,</w:t>
            </w:r>
            <w:r w:rsidRPr="00C97817">
              <w:t xml:space="preserve"> </w:t>
            </w:r>
            <w:r w:rsidRPr="00C97817">
              <w:rPr>
                <w:bCs/>
                <w:sz w:val="22"/>
                <w:szCs w:val="22"/>
              </w:rPr>
              <w:t>Modeling Deadline for Initial Submission of Resource Registration Data</w:t>
            </w:r>
          </w:p>
          <w:p w14:paraId="677E07D8" w14:textId="441BFC05" w:rsidR="008A6BD8" w:rsidRPr="00C97817" w:rsidRDefault="008A6BD8" w:rsidP="00A00BAA">
            <w:pPr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NPRR1255, Introduction of Mitigation of ESRs</w:t>
            </w:r>
          </w:p>
        </w:tc>
        <w:tc>
          <w:tcPr>
            <w:tcW w:w="1728" w:type="dxa"/>
          </w:tcPr>
          <w:p w14:paraId="68FFE9F8" w14:textId="60F1FFE0" w:rsidR="00F82D0E" w:rsidRPr="00C97817" w:rsidRDefault="00D14288" w:rsidP="004D58A0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C97817" w14:paraId="2143A58A" w14:textId="77777777" w:rsidTr="00732FFE">
        <w:trPr>
          <w:trHeight w:val="903"/>
        </w:trPr>
        <w:tc>
          <w:tcPr>
            <w:tcW w:w="496" w:type="dxa"/>
          </w:tcPr>
          <w:p w14:paraId="7E492034" w14:textId="05D18BD4" w:rsidR="008B7E22" w:rsidRPr="00C97817" w:rsidRDefault="00FF4089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8</w:t>
            </w:r>
            <w:r w:rsidR="008B7E22" w:rsidRPr="00C978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6346853D" w14:textId="77777777" w:rsidR="00910BCE" w:rsidRPr="00C97817" w:rsidRDefault="008B7E22" w:rsidP="00506D8B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Other Business</w:t>
            </w:r>
          </w:p>
          <w:p w14:paraId="2758AA48" w14:textId="609D1CBB" w:rsidR="00732FFE" w:rsidRPr="00C97817" w:rsidRDefault="00732FFE" w:rsidP="00506D8B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 w:rsidRPr="00C97817">
              <w:rPr>
                <w:bCs/>
                <w:sz w:val="22"/>
                <w:szCs w:val="22"/>
              </w:rPr>
              <w:t>2025 ERCOT Membership / Segment Representative Elections</w:t>
            </w:r>
          </w:p>
        </w:tc>
        <w:tc>
          <w:tcPr>
            <w:tcW w:w="1728" w:type="dxa"/>
          </w:tcPr>
          <w:p w14:paraId="4791B7B0" w14:textId="77777777" w:rsidR="0068036D" w:rsidRPr="00C97817" w:rsidRDefault="00D14288" w:rsidP="00506D8B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Diana Coleman</w:t>
            </w:r>
          </w:p>
          <w:p w14:paraId="0F894C60" w14:textId="5FF6FEE8" w:rsidR="00732FFE" w:rsidRPr="00C97817" w:rsidRDefault="00732FFE" w:rsidP="00506D8B">
            <w:pPr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Suzy Clifton</w:t>
            </w:r>
          </w:p>
        </w:tc>
      </w:tr>
      <w:tr w:rsidR="005650EF" w:rsidRPr="00C97817" w14:paraId="12178A81" w14:textId="77777777" w:rsidTr="00D53831">
        <w:trPr>
          <w:trHeight w:val="525"/>
        </w:trPr>
        <w:tc>
          <w:tcPr>
            <w:tcW w:w="496" w:type="dxa"/>
          </w:tcPr>
          <w:p w14:paraId="25A57238" w14:textId="7A09191B" w:rsidR="005650EF" w:rsidRPr="00C97817" w:rsidRDefault="00FF4089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9</w:t>
            </w:r>
            <w:r w:rsidR="005650EF" w:rsidRPr="00C978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71B97EC" w14:textId="2B84506C" w:rsidR="005650EF" w:rsidRPr="00C97817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728" w:type="dxa"/>
          </w:tcPr>
          <w:p w14:paraId="58A020CF" w14:textId="06B2A63B" w:rsidR="005650EF" w:rsidRPr="00C97817" w:rsidRDefault="005650EF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C97817" w14:paraId="002B4415" w14:textId="77777777" w:rsidTr="00D53831">
        <w:trPr>
          <w:trHeight w:val="525"/>
        </w:trPr>
        <w:tc>
          <w:tcPr>
            <w:tcW w:w="496" w:type="dxa"/>
          </w:tcPr>
          <w:p w14:paraId="3B326E7C" w14:textId="77777777" w:rsidR="008B7E22" w:rsidRPr="00C97817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524" w:type="dxa"/>
          </w:tcPr>
          <w:p w14:paraId="18C54C3D" w14:textId="77777777" w:rsidR="008B7E22" w:rsidRPr="00C97817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728" w:type="dxa"/>
          </w:tcPr>
          <w:p w14:paraId="640A74AF" w14:textId="0488BB7D" w:rsidR="008B7E22" w:rsidRPr="00C97817" w:rsidRDefault="00D14288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D71EFD">
        <w:trPr>
          <w:trHeight w:val="360"/>
        </w:trPr>
        <w:tc>
          <w:tcPr>
            <w:tcW w:w="496" w:type="dxa"/>
          </w:tcPr>
          <w:p w14:paraId="16DF7954" w14:textId="77777777" w:rsidR="008B7E22" w:rsidRPr="00C97817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524" w:type="dxa"/>
          </w:tcPr>
          <w:p w14:paraId="163E38A0" w14:textId="77777777" w:rsidR="008B7E22" w:rsidRPr="00C97817" w:rsidRDefault="008B7E22" w:rsidP="008B7E22">
            <w:pPr>
              <w:spacing w:after="120"/>
              <w:rPr>
                <w:sz w:val="22"/>
                <w:szCs w:val="22"/>
              </w:rPr>
            </w:pPr>
            <w:r w:rsidRPr="00C97817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C97817">
                <w:rPr>
                  <w:b/>
                  <w:sz w:val="22"/>
                  <w:szCs w:val="22"/>
                </w:rPr>
                <w:t>PRS</w:t>
              </w:r>
            </w:smartTag>
            <w:r w:rsidRPr="00C97817">
              <w:rPr>
                <w:b/>
                <w:sz w:val="22"/>
                <w:szCs w:val="22"/>
              </w:rPr>
              <w:t xml:space="preserve"> Meetings</w:t>
            </w:r>
          </w:p>
          <w:p w14:paraId="52B743C5" w14:textId="299B050B" w:rsidR="008B7E22" w:rsidRPr="00C97817" w:rsidRDefault="00FF4089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November 14</w:t>
            </w:r>
            <w:r w:rsidR="00A00BAA" w:rsidRPr="00C97817">
              <w:rPr>
                <w:sz w:val="22"/>
                <w:szCs w:val="22"/>
              </w:rPr>
              <w:t xml:space="preserve">, </w:t>
            </w:r>
            <w:r w:rsidR="000C27FE" w:rsidRPr="00C97817">
              <w:rPr>
                <w:sz w:val="22"/>
                <w:szCs w:val="22"/>
              </w:rPr>
              <w:t>2024</w:t>
            </w:r>
          </w:p>
          <w:p w14:paraId="1B7D8ECD" w14:textId="4070BB00" w:rsidR="006819F7" w:rsidRPr="00C97817" w:rsidRDefault="00FF4089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 w:rsidRPr="00C97817">
              <w:rPr>
                <w:sz w:val="22"/>
                <w:szCs w:val="22"/>
              </w:rPr>
              <w:t>Dec</w:t>
            </w:r>
            <w:r w:rsidR="00A00BAA" w:rsidRPr="00C97817">
              <w:rPr>
                <w:sz w:val="22"/>
                <w:szCs w:val="22"/>
              </w:rPr>
              <w:t>ember 1</w:t>
            </w:r>
            <w:r w:rsidRPr="00C97817">
              <w:rPr>
                <w:sz w:val="22"/>
                <w:szCs w:val="22"/>
              </w:rPr>
              <w:t>2</w:t>
            </w:r>
            <w:r w:rsidR="006819F7" w:rsidRPr="00C97817">
              <w:rPr>
                <w:sz w:val="22"/>
                <w:szCs w:val="22"/>
              </w:rPr>
              <w:t>, 202</w:t>
            </w:r>
            <w:r w:rsidR="00B8218E" w:rsidRPr="00C97817">
              <w:rPr>
                <w:sz w:val="22"/>
                <w:szCs w:val="22"/>
              </w:rPr>
              <w:t>4</w:t>
            </w:r>
          </w:p>
        </w:tc>
        <w:tc>
          <w:tcPr>
            <w:tcW w:w="1728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DA78" w14:textId="6A54BDAC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C79F3">
      <w:rPr>
        <w:noProof/>
      </w:rPr>
      <w:t>Agenda_PRS_202</w:t>
    </w:r>
    <w:r w:rsidR="00BC4B55">
      <w:rPr>
        <w:noProof/>
      </w:rPr>
      <w:t>4</w:t>
    </w:r>
    <w:r w:rsidR="00FF4089">
      <w:rPr>
        <w:noProof/>
      </w:rPr>
      <w:t>1017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7A9"/>
    <w:rsid w:val="001035B9"/>
    <w:rsid w:val="00104D37"/>
    <w:rsid w:val="00105D97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52D2"/>
    <w:rsid w:val="001E532E"/>
    <w:rsid w:val="001E6692"/>
    <w:rsid w:val="001E68CD"/>
    <w:rsid w:val="001E69CE"/>
    <w:rsid w:val="001E7CBD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E7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234D"/>
    <w:rsid w:val="002727B8"/>
    <w:rsid w:val="00273643"/>
    <w:rsid w:val="0027381B"/>
    <w:rsid w:val="002738F0"/>
    <w:rsid w:val="00275407"/>
    <w:rsid w:val="00275995"/>
    <w:rsid w:val="00277C1B"/>
    <w:rsid w:val="00277FCA"/>
    <w:rsid w:val="00280252"/>
    <w:rsid w:val="00281173"/>
    <w:rsid w:val="002814DB"/>
    <w:rsid w:val="00281D8E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AE9"/>
    <w:rsid w:val="00291C83"/>
    <w:rsid w:val="00291D63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623B"/>
    <w:rsid w:val="002962E8"/>
    <w:rsid w:val="00296333"/>
    <w:rsid w:val="00296447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0F06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835"/>
    <w:rsid w:val="00332F47"/>
    <w:rsid w:val="00333871"/>
    <w:rsid w:val="00333C9F"/>
    <w:rsid w:val="00334313"/>
    <w:rsid w:val="0033457E"/>
    <w:rsid w:val="00334933"/>
    <w:rsid w:val="00336C49"/>
    <w:rsid w:val="00340636"/>
    <w:rsid w:val="0034072A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5CD"/>
    <w:rsid w:val="003608C7"/>
    <w:rsid w:val="003619B4"/>
    <w:rsid w:val="00362033"/>
    <w:rsid w:val="00362181"/>
    <w:rsid w:val="00363783"/>
    <w:rsid w:val="00363E56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3321"/>
    <w:rsid w:val="003740F1"/>
    <w:rsid w:val="00374437"/>
    <w:rsid w:val="0037476A"/>
    <w:rsid w:val="0037553F"/>
    <w:rsid w:val="003770A9"/>
    <w:rsid w:val="0037752D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6E45"/>
    <w:rsid w:val="005B0685"/>
    <w:rsid w:val="005B0A42"/>
    <w:rsid w:val="005B0F56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A25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1691"/>
    <w:rsid w:val="00721F12"/>
    <w:rsid w:val="007220FD"/>
    <w:rsid w:val="00723AB3"/>
    <w:rsid w:val="00724EFE"/>
    <w:rsid w:val="0072608F"/>
    <w:rsid w:val="00726935"/>
    <w:rsid w:val="00727764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908"/>
    <w:rsid w:val="007579B0"/>
    <w:rsid w:val="00757B20"/>
    <w:rsid w:val="00760406"/>
    <w:rsid w:val="0076110E"/>
    <w:rsid w:val="00761BF6"/>
    <w:rsid w:val="00761DD2"/>
    <w:rsid w:val="00762699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B43"/>
    <w:rsid w:val="00913C55"/>
    <w:rsid w:val="00914FCA"/>
    <w:rsid w:val="00915A9B"/>
    <w:rsid w:val="00915EC3"/>
    <w:rsid w:val="00916615"/>
    <w:rsid w:val="0091714C"/>
    <w:rsid w:val="00917E68"/>
    <w:rsid w:val="00921675"/>
    <w:rsid w:val="00921D1B"/>
    <w:rsid w:val="00922D81"/>
    <w:rsid w:val="00924FBE"/>
    <w:rsid w:val="00925175"/>
    <w:rsid w:val="009270CB"/>
    <w:rsid w:val="00927279"/>
    <w:rsid w:val="009276E5"/>
    <w:rsid w:val="00927BAD"/>
    <w:rsid w:val="00927CC2"/>
    <w:rsid w:val="00927E50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5F2"/>
    <w:rsid w:val="00993701"/>
    <w:rsid w:val="00993A4D"/>
    <w:rsid w:val="00994130"/>
    <w:rsid w:val="00994609"/>
    <w:rsid w:val="00994A6E"/>
    <w:rsid w:val="00994B4D"/>
    <w:rsid w:val="00995AAF"/>
    <w:rsid w:val="00995AE0"/>
    <w:rsid w:val="00996A0A"/>
    <w:rsid w:val="00997159"/>
    <w:rsid w:val="00997E52"/>
    <w:rsid w:val="009A184A"/>
    <w:rsid w:val="009A23FB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D49"/>
    <w:rsid w:val="009F6F41"/>
    <w:rsid w:val="009F7806"/>
    <w:rsid w:val="009F7C22"/>
    <w:rsid w:val="00A007A3"/>
    <w:rsid w:val="00A007DA"/>
    <w:rsid w:val="00A00BAA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1229"/>
    <w:rsid w:val="00A113DC"/>
    <w:rsid w:val="00A11B54"/>
    <w:rsid w:val="00A1260C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64D3"/>
    <w:rsid w:val="00A5712A"/>
    <w:rsid w:val="00A577B3"/>
    <w:rsid w:val="00A6118B"/>
    <w:rsid w:val="00A621B5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1C24"/>
    <w:rsid w:val="00AC1F00"/>
    <w:rsid w:val="00AC2737"/>
    <w:rsid w:val="00AC31EB"/>
    <w:rsid w:val="00AC33D6"/>
    <w:rsid w:val="00AC41D7"/>
    <w:rsid w:val="00AC424B"/>
    <w:rsid w:val="00AC446A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2449"/>
    <w:rsid w:val="00B62841"/>
    <w:rsid w:val="00B63406"/>
    <w:rsid w:val="00B637BA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AA"/>
    <w:rsid w:val="00B936F3"/>
    <w:rsid w:val="00B93C79"/>
    <w:rsid w:val="00B9457E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47F9"/>
    <w:rsid w:val="00C071E9"/>
    <w:rsid w:val="00C10845"/>
    <w:rsid w:val="00C12201"/>
    <w:rsid w:val="00C12A8F"/>
    <w:rsid w:val="00C12D02"/>
    <w:rsid w:val="00C13B0E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D"/>
    <w:rsid w:val="00C23DB8"/>
    <w:rsid w:val="00C2581C"/>
    <w:rsid w:val="00C25A8B"/>
    <w:rsid w:val="00C25F74"/>
    <w:rsid w:val="00C265A9"/>
    <w:rsid w:val="00C27E32"/>
    <w:rsid w:val="00C30D7C"/>
    <w:rsid w:val="00C310F2"/>
    <w:rsid w:val="00C31669"/>
    <w:rsid w:val="00C324DB"/>
    <w:rsid w:val="00C32F1B"/>
    <w:rsid w:val="00C330EB"/>
    <w:rsid w:val="00C331C6"/>
    <w:rsid w:val="00C3378A"/>
    <w:rsid w:val="00C33FDE"/>
    <w:rsid w:val="00C34332"/>
    <w:rsid w:val="00C3440F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817"/>
    <w:rsid w:val="00C979E6"/>
    <w:rsid w:val="00C97CD6"/>
    <w:rsid w:val="00CA0425"/>
    <w:rsid w:val="00CA1013"/>
    <w:rsid w:val="00CA111C"/>
    <w:rsid w:val="00CA158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D8F"/>
    <w:rsid w:val="00CC5E8D"/>
    <w:rsid w:val="00CD00F5"/>
    <w:rsid w:val="00CD10B8"/>
    <w:rsid w:val="00CD213B"/>
    <w:rsid w:val="00CD222D"/>
    <w:rsid w:val="00CD2BD4"/>
    <w:rsid w:val="00CD411F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26FC"/>
    <w:rsid w:val="00CE2BD3"/>
    <w:rsid w:val="00CE45E3"/>
    <w:rsid w:val="00CE4AB6"/>
    <w:rsid w:val="00CE52B0"/>
    <w:rsid w:val="00CE5AB1"/>
    <w:rsid w:val="00CE621E"/>
    <w:rsid w:val="00CE6225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986"/>
    <w:rsid w:val="00D72B8A"/>
    <w:rsid w:val="00D72FC2"/>
    <w:rsid w:val="00D730EF"/>
    <w:rsid w:val="00D73E83"/>
    <w:rsid w:val="00D74AF6"/>
    <w:rsid w:val="00D753A2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6F4F"/>
    <w:rsid w:val="00DC7DB5"/>
    <w:rsid w:val="00DC7F91"/>
    <w:rsid w:val="00DD10FB"/>
    <w:rsid w:val="00DD1F28"/>
    <w:rsid w:val="00DD24CD"/>
    <w:rsid w:val="00DD2857"/>
    <w:rsid w:val="00DD2C66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5112"/>
    <w:rsid w:val="00DE5C6C"/>
    <w:rsid w:val="00DE60D3"/>
    <w:rsid w:val="00DE65A8"/>
    <w:rsid w:val="00DF0265"/>
    <w:rsid w:val="00DF1599"/>
    <w:rsid w:val="00DF1B1E"/>
    <w:rsid w:val="00DF1EEA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6357"/>
    <w:rsid w:val="00E163A8"/>
    <w:rsid w:val="00E16A51"/>
    <w:rsid w:val="00E16CCF"/>
    <w:rsid w:val="00E205D2"/>
    <w:rsid w:val="00E209E3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5E86"/>
    <w:rsid w:val="00E46691"/>
    <w:rsid w:val="00E47218"/>
    <w:rsid w:val="00E473E9"/>
    <w:rsid w:val="00E50D79"/>
    <w:rsid w:val="00E50F39"/>
    <w:rsid w:val="00E50FD0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C62"/>
    <w:rsid w:val="00E74EB7"/>
    <w:rsid w:val="00E75114"/>
    <w:rsid w:val="00E75863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3108"/>
    <w:rsid w:val="00E933BF"/>
    <w:rsid w:val="00E93AD0"/>
    <w:rsid w:val="00E94331"/>
    <w:rsid w:val="00E96919"/>
    <w:rsid w:val="00E96FFC"/>
    <w:rsid w:val="00E97EDD"/>
    <w:rsid w:val="00EA00D5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6154"/>
    <w:rsid w:val="00F16DB5"/>
    <w:rsid w:val="00F16E4F"/>
    <w:rsid w:val="00F17E7E"/>
    <w:rsid w:val="00F20137"/>
    <w:rsid w:val="00F22C5B"/>
    <w:rsid w:val="00F22E06"/>
    <w:rsid w:val="00F23375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90A"/>
    <w:rsid w:val="00F42E0C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3165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2</cp:revision>
  <cp:lastPrinted>2015-06-01T14:21:00Z</cp:lastPrinted>
  <dcterms:created xsi:type="dcterms:W3CDTF">2024-10-10T21:22:00Z</dcterms:created>
  <dcterms:modified xsi:type="dcterms:W3CDTF">2024-10-10T21:22:00Z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