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004CB1D" w:rsidR="002F6BE6" w:rsidRDefault="00F616E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54289">
        <w:rPr>
          <w:rFonts w:ascii="Times New Roman" w:hAnsi="Times New Roman" w:cs="Times New Roman"/>
          <w:b/>
          <w:highlight w:val="red"/>
        </w:rPr>
        <w:t>DRAFT</w:t>
      </w:r>
    </w:p>
    <w:p w14:paraId="1852420D" w14:textId="2D102C9B" w:rsidR="001E0D55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  <w:r w:rsidR="005710E4">
        <w:rPr>
          <w:rFonts w:ascii="Times New Roman" w:hAnsi="Times New Roman" w:cs="Times New Roman"/>
          <w:b/>
        </w:rPr>
        <w:t xml:space="preserve"> </w:t>
      </w:r>
      <w:r w:rsidR="003D7EFB">
        <w:rPr>
          <w:rFonts w:ascii="Times New Roman" w:hAnsi="Times New Roman" w:cs="Times New Roman"/>
          <w:b/>
        </w:rPr>
        <w:t xml:space="preserve"> </w:t>
      </w:r>
    </w:p>
    <w:p w14:paraId="3C9D0160" w14:textId="6E12284F" w:rsidR="003D7EFB" w:rsidRPr="00943F61" w:rsidRDefault="003D7EFB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3D7EFB">
        <w:rPr>
          <w:rFonts w:ascii="Times New Roman" w:hAnsi="Times New Roman" w:cs="Times New Roman"/>
          <w:b/>
        </w:rPr>
        <w:t xml:space="preserve">ERCOT Austin – 8000 Metropolis </w:t>
      </w:r>
      <w:r w:rsidRPr="00943F61">
        <w:rPr>
          <w:rFonts w:ascii="Times New Roman" w:hAnsi="Times New Roman" w:cs="Times New Roman"/>
          <w:b/>
        </w:rPr>
        <w:t>Drive (Building E), Suite 100 – Austin, Texas 78744</w:t>
      </w:r>
    </w:p>
    <w:p w14:paraId="22CBC2D9" w14:textId="401691E8" w:rsidR="00EB6CF3" w:rsidRDefault="00943F61" w:rsidP="00D44105">
      <w:pPr>
        <w:pStyle w:val="NoSpacing"/>
        <w:jc w:val="center"/>
        <w:rPr>
          <w:rFonts w:ascii="Times New Roman" w:hAnsi="Times New Roman" w:cs="Times New Roman"/>
        </w:rPr>
      </w:pPr>
      <w:r w:rsidRPr="00943F61">
        <w:rPr>
          <w:rFonts w:ascii="Times New Roman" w:hAnsi="Times New Roman" w:cs="Times New Roman"/>
          <w:b/>
        </w:rPr>
        <w:t xml:space="preserve">Thursday, </w:t>
      </w:r>
      <w:r w:rsidR="00E326CC">
        <w:rPr>
          <w:rFonts w:ascii="Times New Roman" w:hAnsi="Times New Roman" w:cs="Times New Roman"/>
          <w:b/>
        </w:rPr>
        <w:t>June 13</w:t>
      </w:r>
      <w:r w:rsidR="00B419AC" w:rsidRPr="00943F61">
        <w:rPr>
          <w:rFonts w:ascii="Times New Roman" w:hAnsi="Times New Roman" w:cs="Times New Roman"/>
          <w:b/>
        </w:rPr>
        <w:t xml:space="preserve">, </w:t>
      </w:r>
      <w:bookmarkStart w:id="0" w:name="_Hlk167884997"/>
      <w:r w:rsidR="00F616E8" w:rsidRPr="00943F61">
        <w:rPr>
          <w:rFonts w:ascii="Times New Roman" w:hAnsi="Times New Roman" w:cs="Times New Roman"/>
          <w:b/>
        </w:rPr>
        <w:t>202</w:t>
      </w:r>
      <w:r w:rsidR="008B690C" w:rsidRPr="00943F61">
        <w:rPr>
          <w:rFonts w:ascii="Times New Roman" w:hAnsi="Times New Roman" w:cs="Times New Roman"/>
          <w:b/>
        </w:rPr>
        <w:t>4</w:t>
      </w:r>
      <w:r w:rsidR="0011703B" w:rsidRPr="00943F61">
        <w:rPr>
          <w:rFonts w:ascii="Times New Roman" w:hAnsi="Times New Roman" w:cs="Times New Roman"/>
          <w:b/>
        </w:rPr>
        <w:t xml:space="preserve"> </w:t>
      </w:r>
      <w:bookmarkEnd w:id="0"/>
      <w:r w:rsidR="008C78A8" w:rsidRPr="00943F61">
        <w:rPr>
          <w:rFonts w:ascii="Times New Roman" w:hAnsi="Times New Roman" w:cs="Times New Roman"/>
          <w:b/>
        </w:rPr>
        <w:t xml:space="preserve">– </w:t>
      </w:r>
      <w:r w:rsidR="00F616E8" w:rsidRPr="00943F61">
        <w:rPr>
          <w:rFonts w:ascii="Times New Roman" w:hAnsi="Times New Roman" w:cs="Times New Roman"/>
          <w:b/>
        </w:rPr>
        <w:t>9:30</w:t>
      </w:r>
      <w:r w:rsidR="006A3071" w:rsidRPr="00943F61">
        <w:rPr>
          <w:rFonts w:ascii="Times New Roman" w:hAnsi="Times New Roman" w:cs="Times New Roman"/>
          <w:b/>
        </w:rPr>
        <w:t xml:space="preserve"> </w:t>
      </w:r>
      <w:r w:rsidR="00F616E8" w:rsidRPr="00943F61">
        <w:rPr>
          <w:rFonts w:ascii="Times New Roman" w:hAnsi="Times New Roman" w:cs="Times New Roman"/>
          <w:b/>
        </w:rPr>
        <w:t>a</w:t>
      </w:r>
      <w:r w:rsidR="006A3071" w:rsidRPr="00943F61">
        <w:rPr>
          <w:rFonts w:ascii="Times New Roman" w:hAnsi="Times New Roman" w:cs="Times New Roman"/>
          <w:b/>
        </w:rPr>
        <w:t>.m.</w:t>
      </w:r>
      <w:r w:rsidR="006A3071">
        <w:rPr>
          <w:rFonts w:ascii="Times New Roman" w:hAnsi="Times New Roman" w:cs="Times New Roman"/>
          <w:b/>
        </w:rPr>
        <w:t xml:space="preserve">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0289150D" w14:textId="6ED191E0" w:rsidR="00B86C1A" w:rsidRDefault="00B86C1A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7CB7B4B2" w14:textId="77777777" w:rsidR="006748A9" w:rsidRDefault="006748A9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340"/>
      </w:tblGrid>
      <w:tr w:rsidR="00D03FF6" w:rsidRPr="00E9784D" w14:paraId="1EC09112" w14:textId="77777777" w:rsidTr="00381850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E326CC" w14:paraId="61B0F847" w14:textId="77777777" w:rsidTr="0038185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42D410" w14:textId="6B9ED621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340" w:type="dxa"/>
          </w:tcPr>
          <w:p w14:paraId="34CE1965" w14:textId="1016CEDF" w:rsidR="005710E4" w:rsidRPr="00E326CC" w:rsidRDefault="005710E4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326CC" w14:paraId="0E77FECE" w14:textId="77777777" w:rsidTr="0038185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6CD0760" w14:textId="04C88B0E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 xml:space="preserve">Blakey, Eric 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72A0C0BE" w14:textId="35D7B02C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340" w:type="dxa"/>
          </w:tcPr>
          <w:p w14:paraId="1C0F352F" w14:textId="30E68825" w:rsidR="005710E4" w:rsidRPr="00E44BED" w:rsidRDefault="00E44BE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710E4" w:rsidRPr="00E326CC" w14:paraId="107F67E0" w14:textId="77777777" w:rsidTr="00381850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680" w:type="dxa"/>
            <w:vAlign w:val="bottom"/>
          </w:tcPr>
          <w:p w14:paraId="097C2318" w14:textId="6491C093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340" w:type="dxa"/>
          </w:tcPr>
          <w:p w14:paraId="7A5B0298" w14:textId="78B5476E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326CC" w14:paraId="785DB66B" w14:textId="77777777" w:rsidTr="00381850">
        <w:trPr>
          <w:trHeight w:val="135"/>
        </w:trPr>
        <w:tc>
          <w:tcPr>
            <w:tcW w:w="2340" w:type="dxa"/>
            <w:vAlign w:val="bottom"/>
          </w:tcPr>
          <w:p w14:paraId="2BBAAD2D" w14:textId="741372DA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680" w:type="dxa"/>
            <w:vAlign w:val="bottom"/>
          </w:tcPr>
          <w:p w14:paraId="339253D1" w14:textId="286FCFE3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National Grid Renewables (NGR)</w:t>
            </w:r>
          </w:p>
        </w:tc>
        <w:tc>
          <w:tcPr>
            <w:tcW w:w="2340" w:type="dxa"/>
          </w:tcPr>
          <w:p w14:paraId="0FA642CF" w14:textId="6798231B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7574B" w:rsidRPr="00E326CC" w14:paraId="4CC036F3" w14:textId="77777777" w:rsidTr="00381850">
        <w:trPr>
          <w:trHeight w:val="135"/>
        </w:trPr>
        <w:tc>
          <w:tcPr>
            <w:tcW w:w="2340" w:type="dxa"/>
            <w:vAlign w:val="bottom"/>
          </w:tcPr>
          <w:p w14:paraId="2F41C70A" w14:textId="3AACA2CD" w:rsidR="0087574B" w:rsidRPr="00800100" w:rsidRDefault="0087574B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680" w:type="dxa"/>
            <w:vAlign w:val="bottom"/>
          </w:tcPr>
          <w:p w14:paraId="097D9976" w14:textId="2B85EB64" w:rsidR="0087574B" w:rsidRPr="00800100" w:rsidRDefault="0087574B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 xml:space="preserve">Oncor Electric Delivery (Oncor) </w:t>
            </w:r>
          </w:p>
        </w:tc>
        <w:tc>
          <w:tcPr>
            <w:tcW w:w="2340" w:type="dxa"/>
          </w:tcPr>
          <w:p w14:paraId="3274FAA4" w14:textId="77777777" w:rsidR="0087574B" w:rsidRPr="00E326CC" w:rsidRDefault="0087574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326CC" w14:paraId="23803673" w14:textId="77777777" w:rsidTr="00381850">
        <w:tc>
          <w:tcPr>
            <w:tcW w:w="2340" w:type="dxa"/>
            <w:vAlign w:val="bottom"/>
          </w:tcPr>
          <w:p w14:paraId="12C4FC4D" w14:textId="2F25799A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680" w:type="dxa"/>
            <w:vAlign w:val="bottom"/>
          </w:tcPr>
          <w:p w14:paraId="2A0FC734" w14:textId="797B6087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340" w:type="dxa"/>
          </w:tcPr>
          <w:p w14:paraId="3A59D654" w14:textId="3C2EC8D3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4553" w:rsidRPr="00E326CC" w14:paraId="3EA9EC8C" w14:textId="77777777" w:rsidTr="00381850">
        <w:tc>
          <w:tcPr>
            <w:tcW w:w="2340" w:type="dxa"/>
            <w:vAlign w:val="bottom"/>
          </w:tcPr>
          <w:p w14:paraId="3455EF52" w14:textId="4CDD333D" w:rsidR="00564553" w:rsidRPr="00E44BED" w:rsidRDefault="00564553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680" w:type="dxa"/>
            <w:vAlign w:val="bottom"/>
          </w:tcPr>
          <w:p w14:paraId="5FCAF3B4" w14:textId="3AE7C036" w:rsidR="00564553" w:rsidRPr="00E44BED" w:rsidRDefault="00564553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EDP Renewables North America</w:t>
            </w:r>
          </w:p>
        </w:tc>
        <w:tc>
          <w:tcPr>
            <w:tcW w:w="2340" w:type="dxa"/>
          </w:tcPr>
          <w:p w14:paraId="07F43535" w14:textId="6EE4E586" w:rsidR="00564553" w:rsidRPr="00E326CC" w:rsidRDefault="00564553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455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748A9" w:rsidRPr="00E326CC" w14:paraId="0FA7C289" w14:textId="77777777" w:rsidTr="00381850">
        <w:tc>
          <w:tcPr>
            <w:tcW w:w="2340" w:type="dxa"/>
            <w:vAlign w:val="bottom"/>
          </w:tcPr>
          <w:p w14:paraId="0C413589" w14:textId="3D441CB7" w:rsidR="006748A9" w:rsidRPr="00E44BED" w:rsidRDefault="006748A9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680" w:type="dxa"/>
            <w:vAlign w:val="bottom"/>
          </w:tcPr>
          <w:p w14:paraId="3CAF8922" w14:textId="072B8F02" w:rsidR="006748A9" w:rsidRPr="00E44BED" w:rsidRDefault="006748A9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Constellation Energy Generation (Constellation)</w:t>
            </w:r>
          </w:p>
        </w:tc>
        <w:tc>
          <w:tcPr>
            <w:tcW w:w="2340" w:type="dxa"/>
          </w:tcPr>
          <w:p w14:paraId="352CB851" w14:textId="77777777" w:rsidR="006748A9" w:rsidRPr="00E326CC" w:rsidRDefault="006748A9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326CC" w14:paraId="4E7418A6" w14:textId="77777777" w:rsidTr="00381850">
        <w:tc>
          <w:tcPr>
            <w:tcW w:w="2340" w:type="dxa"/>
            <w:vAlign w:val="bottom"/>
          </w:tcPr>
          <w:p w14:paraId="75BC800C" w14:textId="0A30B01F" w:rsidR="00EF4A33" w:rsidRPr="00E44BE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Pfefferle, Ryan</w:t>
            </w:r>
          </w:p>
        </w:tc>
        <w:tc>
          <w:tcPr>
            <w:tcW w:w="4680" w:type="dxa"/>
            <w:vAlign w:val="bottom"/>
          </w:tcPr>
          <w:p w14:paraId="5B894A9D" w14:textId="1B8BEF1C" w:rsidR="00EF4A33" w:rsidRPr="00E44BE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2340" w:type="dxa"/>
            <w:vAlign w:val="bottom"/>
          </w:tcPr>
          <w:p w14:paraId="3D00456C" w14:textId="560AF815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EF4A33" w:rsidRPr="00E326CC" w14:paraId="4E0ABF0D" w14:textId="77777777" w:rsidTr="00381850">
        <w:tc>
          <w:tcPr>
            <w:tcW w:w="2340" w:type="dxa"/>
            <w:vAlign w:val="bottom"/>
          </w:tcPr>
          <w:p w14:paraId="7D718A50" w14:textId="499F4C89" w:rsidR="00EF4A33" w:rsidRPr="00564553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680" w:type="dxa"/>
            <w:vAlign w:val="bottom"/>
          </w:tcPr>
          <w:p w14:paraId="07D41C7F" w14:textId="0F1EAFCA" w:rsidR="00EF4A33" w:rsidRPr="00564553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South Texas Electric Cooperative (STEC)</w:t>
            </w:r>
          </w:p>
        </w:tc>
        <w:tc>
          <w:tcPr>
            <w:tcW w:w="2340" w:type="dxa"/>
            <w:vAlign w:val="bottom"/>
          </w:tcPr>
          <w:p w14:paraId="6F55EA4F" w14:textId="3C5ADEB4" w:rsidR="00EF4A33" w:rsidRPr="00E326CC" w:rsidRDefault="0056455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455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61D49" w:rsidRPr="00E326CC" w14:paraId="14943EC6" w14:textId="77777777" w:rsidTr="00381850">
        <w:tc>
          <w:tcPr>
            <w:tcW w:w="2340" w:type="dxa"/>
            <w:vAlign w:val="bottom"/>
          </w:tcPr>
          <w:p w14:paraId="161B83FC" w14:textId="023DA784" w:rsidR="00A61D49" w:rsidRPr="00E44BED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680" w:type="dxa"/>
            <w:vAlign w:val="bottom"/>
          </w:tcPr>
          <w:p w14:paraId="38A307BB" w14:textId="7D2F9181" w:rsidR="00A61D49" w:rsidRPr="00E44BED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340" w:type="dxa"/>
            <w:vAlign w:val="bottom"/>
          </w:tcPr>
          <w:p w14:paraId="616C58B7" w14:textId="77777777" w:rsidR="00A61D49" w:rsidRPr="00E326CC" w:rsidRDefault="00A61D49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326CC" w14:paraId="63341532" w14:textId="77777777" w:rsidTr="00381850">
        <w:tc>
          <w:tcPr>
            <w:tcW w:w="2340" w:type="dxa"/>
            <w:vAlign w:val="bottom"/>
          </w:tcPr>
          <w:p w14:paraId="1CAD2D69" w14:textId="14DB5416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Winn, Aaron</w:t>
            </w:r>
          </w:p>
        </w:tc>
        <w:tc>
          <w:tcPr>
            <w:tcW w:w="4680" w:type="dxa"/>
            <w:vAlign w:val="bottom"/>
          </w:tcPr>
          <w:p w14:paraId="3AB3E671" w14:textId="26272A68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2340" w:type="dxa"/>
            <w:vAlign w:val="bottom"/>
          </w:tcPr>
          <w:p w14:paraId="229C59F7" w14:textId="56D4126B" w:rsidR="00EF4A33" w:rsidRPr="00800100" w:rsidRDefault="0038185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91532" w:rsidRPr="00E326CC" w14:paraId="5978D572" w14:textId="77777777" w:rsidTr="00381850">
        <w:tc>
          <w:tcPr>
            <w:tcW w:w="2340" w:type="dxa"/>
            <w:vAlign w:val="bottom"/>
          </w:tcPr>
          <w:p w14:paraId="4B4815E7" w14:textId="21D828A8" w:rsidR="00291532" w:rsidRPr="00800100" w:rsidRDefault="00291532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680" w:type="dxa"/>
            <w:vAlign w:val="bottom"/>
          </w:tcPr>
          <w:p w14:paraId="277D19F5" w14:textId="71772133" w:rsidR="00291532" w:rsidRPr="00800100" w:rsidRDefault="00291532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340" w:type="dxa"/>
            <w:vAlign w:val="bottom"/>
          </w:tcPr>
          <w:p w14:paraId="05599A15" w14:textId="116F6656" w:rsidR="00291532" w:rsidRPr="00800100" w:rsidRDefault="0038185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52541521" w14:textId="77777777" w:rsidTr="00381850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E326CC" w:rsidRDefault="00EF4A33" w:rsidP="00EF4A33">
            <w:pPr>
              <w:rPr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E326CC" w:rsidRDefault="00EF4A33" w:rsidP="00EF4A33">
            <w:pPr>
              <w:rPr>
                <w:highlight w:val="lightGra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E326CC" w:rsidRDefault="00EF4A33" w:rsidP="00EF4A33">
            <w:pPr>
              <w:rPr>
                <w:highlight w:val="lightGray"/>
              </w:rPr>
            </w:pPr>
          </w:p>
        </w:tc>
      </w:tr>
      <w:tr w:rsidR="00EF4A33" w:rsidRPr="00E326CC" w14:paraId="296D0FD6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8FCD15D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83DE8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800100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680" w:type="dxa"/>
            <w:vAlign w:val="bottom"/>
          </w:tcPr>
          <w:p w14:paraId="786A45C0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340" w:type="dxa"/>
            <w:vAlign w:val="bottom"/>
          </w:tcPr>
          <w:p w14:paraId="2002E08C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A080D" w:rsidRPr="00E326CC" w14:paraId="67B493DE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1CFF853" w14:textId="54BC9E75" w:rsidR="000A080D" w:rsidRPr="006934BD" w:rsidRDefault="000A080D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680" w:type="dxa"/>
            <w:vAlign w:val="bottom"/>
          </w:tcPr>
          <w:p w14:paraId="72763B53" w14:textId="1C8FE800" w:rsidR="000A080D" w:rsidRPr="006934BD" w:rsidRDefault="000A080D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340" w:type="dxa"/>
            <w:vAlign w:val="bottom"/>
          </w:tcPr>
          <w:p w14:paraId="3CCEE1AE" w14:textId="57C3F807" w:rsidR="000A080D" w:rsidRPr="006934BD" w:rsidRDefault="000A080D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745BE" w:rsidRPr="00E326CC" w14:paraId="18F3CBFF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0C22A" w14:textId="7E2760BA" w:rsidR="00B745BE" w:rsidRPr="006934BD" w:rsidRDefault="00B745BE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680" w:type="dxa"/>
            <w:vAlign w:val="bottom"/>
          </w:tcPr>
          <w:p w14:paraId="68558984" w14:textId="47B6B821" w:rsidR="00B745BE" w:rsidRPr="006934BD" w:rsidRDefault="00B745BE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340" w:type="dxa"/>
            <w:vAlign w:val="bottom"/>
          </w:tcPr>
          <w:p w14:paraId="34897900" w14:textId="158B9744" w:rsidR="00B745BE" w:rsidRPr="006934BD" w:rsidRDefault="007A5489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093B" w:rsidRPr="00E326CC" w14:paraId="4C9BDB82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CDBAEE" w14:textId="1EA1E9DD" w:rsidR="00DD093B" w:rsidRPr="006934BD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Amirazodi, Roozbeh</w:t>
            </w:r>
          </w:p>
        </w:tc>
        <w:tc>
          <w:tcPr>
            <w:tcW w:w="4680" w:type="dxa"/>
            <w:vAlign w:val="bottom"/>
          </w:tcPr>
          <w:p w14:paraId="2C891DB8" w14:textId="5B56D8C1" w:rsidR="00DD093B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 Rhythm</w:t>
            </w:r>
          </w:p>
        </w:tc>
        <w:tc>
          <w:tcPr>
            <w:tcW w:w="2340" w:type="dxa"/>
            <w:vAlign w:val="bottom"/>
          </w:tcPr>
          <w:p w14:paraId="2345ECD8" w14:textId="2737EC9C" w:rsidR="00DD093B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326CC" w14:paraId="0BFB1078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0C6796F" w14:textId="74D9B610" w:rsidR="00E44ABE" w:rsidRPr="00800100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680" w:type="dxa"/>
            <w:vAlign w:val="bottom"/>
          </w:tcPr>
          <w:p w14:paraId="492D60FA" w14:textId="5CF52680" w:rsidR="00E44ABE" w:rsidRPr="00800100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340" w:type="dxa"/>
            <w:vAlign w:val="bottom"/>
          </w:tcPr>
          <w:p w14:paraId="6CEE45DD" w14:textId="4ED1791F" w:rsidR="00E44ABE" w:rsidRPr="00800100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7DEE4D52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79EAED" w14:textId="22B512E1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680" w:type="dxa"/>
            <w:vAlign w:val="bottom"/>
          </w:tcPr>
          <w:p w14:paraId="7936676D" w14:textId="0E544AFA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2340" w:type="dxa"/>
            <w:vAlign w:val="bottom"/>
          </w:tcPr>
          <w:p w14:paraId="372ABF01" w14:textId="1E0A3374" w:rsidR="00EF4A33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0B3BD1E8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F7119F2" w14:textId="6355B33F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680" w:type="dxa"/>
            <w:vAlign w:val="bottom"/>
          </w:tcPr>
          <w:p w14:paraId="40FD42DD" w14:textId="32D9F8D3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340" w:type="dxa"/>
            <w:vAlign w:val="bottom"/>
          </w:tcPr>
          <w:p w14:paraId="4EFAEBFB" w14:textId="4620C455" w:rsidR="00EF4A33" w:rsidRPr="006934BD" w:rsidRDefault="00C618D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0AFBEEB3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123AF1C" w14:textId="7B5CC8BB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Beckman, Kara</w:t>
            </w:r>
          </w:p>
        </w:tc>
        <w:tc>
          <w:tcPr>
            <w:tcW w:w="4680" w:type="dxa"/>
            <w:vAlign w:val="bottom"/>
          </w:tcPr>
          <w:p w14:paraId="11019B45" w14:textId="1868C917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Pattern Energy</w:t>
            </w:r>
          </w:p>
        </w:tc>
        <w:tc>
          <w:tcPr>
            <w:tcW w:w="2340" w:type="dxa"/>
            <w:vAlign w:val="bottom"/>
          </w:tcPr>
          <w:p w14:paraId="05AE4E3B" w14:textId="06F726CA" w:rsidR="00800100" w:rsidRPr="00E326CC" w:rsidRDefault="00800100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27730F69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A061C8D" w14:textId="33ED0FB8" w:rsidR="006934BD" w:rsidRPr="00800100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Bezwada, Neelima</w:t>
            </w:r>
          </w:p>
        </w:tc>
        <w:tc>
          <w:tcPr>
            <w:tcW w:w="4680" w:type="dxa"/>
            <w:vAlign w:val="bottom"/>
          </w:tcPr>
          <w:p w14:paraId="17822A83" w14:textId="6D9B23A4" w:rsidR="006934BD" w:rsidRPr="00800100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340" w:type="dxa"/>
            <w:vAlign w:val="bottom"/>
          </w:tcPr>
          <w:p w14:paraId="77A59C88" w14:textId="73B34169" w:rsidR="006934BD" w:rsidRPr="00800100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6BB4EAC4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A181DEA" w14:textId="43F4ED7F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680" w:type="dxa"/>
            <w:vAlign w:val="bottom"/>
          </w:tcPr>
          <w:p w14:paraId="0A409D36" w14:textId="7BAF9D1A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 xml:space="preserve">NextEra </w:t>
            </w:r>
            <w:r w:rsidR="00381850" w:rsidRPr="00800100"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2340" w:type="dxa"/>
            <w:vAlign w:val="bottom"/>
          </w:tcPr>
          <w:p w14:paraId="6BDBD630" w14:textId="1B2AE1B0" w:rsidR="00EF4A33" w:rsidRPr="00800100" w:rsidRDefault="0038185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09DFCFB5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A9A9525" w14:textId="0F5100AD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680" w:type="dxa"/>
            <w:vAlign w:val="bottom"/>
          </w:tcPr>
          <w:p w14:paraId="07586D68" w14:textId="15E3739F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</w:t>
            </w:r>
          </w:p>
        </w:tc>
        <w:tc>
          <w:tcPr>
            <w:tcW w:w="2340" w:type="dxa"/>
            <w:vAlign w:val="bottom"/>
          </w:tcPr>
          <w:p w14:paraId="6669F4C3" w14:textId="51D752A8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105D89AC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A85C815" w14:textId="4C086238" w:rsidR="00EF4A33" w:rsidRPr="00E44BE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Breiten, David</w:t>
            </w:r>
          </w:p>
        </w:tc>
        <w:tc>
          <w:tcPr>
            <w:tcW w:w="4680" w:type="dxa"/>
            <w:vAlign w:val="bottom"/>
          </w:tcPr>
          <w:p w14:paraId="6959A3A5" w14:textId="0A8B197D" w:rsidR="00EF4A33" w:rsidRPr="00E44BE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340" w:type="dxa"/>
            <w:vAlign w:val="bottom"/>
          </w:tcPr>
          <w:p w14:paraId="2EE7DEDD" w14:textId="1491B2CF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6886" w:rsidRPr="00E326CC" w14:paraId="0EB1D33E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BA8B17B" w14:textId="4A539AB8" w:rsidR="000F6886" w:rsidRPr="00800100" w:rsidRDefault="000F6886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Bulzak, Jack</w:t>
            </w:r>
          </w:p>
        </w:tc>
        <w:tc>
          <w:tcPr>
            <w:tcW w:w="4680" w:type="dxa"/>
            <w:vAlign w:val="bottom"/>
          </w:tcPr>
          <w:p w14:paraId="71AD9F1C" w14:textId="3DBB6629" w:rsidR="000F6886" w:rsidRPr="00800100" w:rsidRDefault="000F6886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Public Utility Commission of Texas (PUCT)</w:t>
            </w:r>
          </w:p>
        </w:tc>
        <w:tc>
          <w:tcPr>
            <w:tcW w:w="2340" w:type="dxa"/>
            <w:vAlign w:val="bottom"/>
          </w:tcPr>
          <w:p w14:paraId="2CBDF6CD" w14:textId="594B19D8" w:rsidR="000F6886" w:rsidRPr="00800100" w:rsidRDefault="000F6886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24AB5" w:rsidRPr="00E326CC" w14:paraId="34FC3572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4B66153" w14:textId="36DF7394" w:rsidR="00224AB5" w:rsidRPr="00800100" w:rsidRDefault="00224AB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Clark, Jack</w:t>
            </w:r>
          </w:p>
        </w:tc>
        <w:tc>
          <w:tcPr>
            <w:tcW w:w="4680" w:type="dxa"/>
            <w:vAlign w:val="bottom"/>
          </w:tcPr>
          <w:p w14:paraId="43C0A45D" w14:textId="3CFC943A" w:rsidR="00224AB5" w:rsidRPr="00800100" w:rsidRDefault="00224AB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Spearmint Energy</w:t>
            </w:r>
          </w:p>
        </w:tc>
        <w:tc>
          <w:tcPr>
            <w:tcW w:w="2340" w:type="dxa"/>
            <w:vAlign w:val="bottom"/>
          </w:tcPr>
          <w:p w14:paraId="506E5D40" w14:textId="40CF501C" w:rsidR="00224AB5" w:rsidRPr="00800100" w:rsidRDefault="00224AB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4553" w:rsidRPr="00E326CC" w14:paraId="5B2D4380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437C3C2" w14:textId="4E96CF8A" w:rsidR="00564553" w:rsidRPr="00564553" w:rsidRDefault="0056455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Cockrell, Justin</w:t>
            </w:r>
          </w:p>
        </w:tc>
        <w:tc>
          <w:tcPr>
            <w:tcW w:w="4680" w:type="dxa"/>
            <w:vAlign w:val="bottom"/>
          </w:tcPr>
          <w:p w14:paraId="1A5DE0C4" w14:textId="4D156595" w:rsidR="00564553" w:rsidRPr="00564553" w:rsidRDefault="0056455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340" w:type="dxa"/>
            <w:vAlign w:val="bottom"/>
          </w:tcPr>
          <w:p w14:paraId="1E847946" w14:textId="025AF624" w:rsidR="00564553" w:rsidRPr="00564553" w:rsidRDefault="0056455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3C827EFF" w14:textId="77777777" w:rsidTr="00381850">
        <w:trPr>
          <w:trHeight w:val="135"/>
        </w:trPr>
        <w:tc>
          <w:tcPr>
            <w:tcW w:w="2340" w:type="dxa"/>
            <w:vAlign w:val="bottom"/>
          </w:tcPr>
          <w:p w14:paraId="45B51CD8" w14:textId="77777777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680" w:type="dxa"/>
            <w:vAlign w:val="bottom"/>
          </w:tcPr>
          <w:p w14:paraId="5020638F" w14:textId="77777777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340" w:type="dxa"/>
            <w:vAlign w:val="bottom"/>
          </w:tcPr>
          <w:p w14:paraId="05983DAB" w14:textId="21F1264D" w:rsidR="00EF4A33" w:rsidRPr="00800100" w:rsidRDefault="0038185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2D540ABB" w14:textId="77777777" w:rsidTr="00381850">
        <w:trPr>
          <w:trHeight w:val="135"/>
        </w:trPr>
        <w:tc>
          <w:tcPr>
            <w:tcW w:w="2340" w:type="dxa"/>
            <w:vAlign w:val="bottom"/>
          </w:tcPr>
          <w:p w14:paraId="62D31629" w14:textId="5B034B24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4680" w:type="dxa"/>
            <w:vAlign w:val="bottom"/>
          </w:tcPr>
          <w:p w14:paraId="5706153C" w14:textId="37DF2236" w:rsidR="00800100" w:rsidRPr="00800100" w:rsidRDefault="00856B26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Treaty Oak Clean Energy</w:t>
            </w:r>
          </w:p>
        </w:tc>
        <w:tc>
          <w:tcPr>
            <w:tcW w:w="2340" w:type="dxa"/>
            <w:vAlign w:val="bottom"/>
          </w:tcPr>
          <w:p w14:paraId="1F697FAE" w14:textId="66F88BE4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4757" w:rsidRPr="00E326CC" w14:paraId="21A8BEC8" w14:textId="77777777" w:rsidTr="00381850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9A23059" w14:textId="012D914D" w:rsidR="00F84757" w:rsidRPr="00F84757" w:rsidRDefault="00F8475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4680" w:type="dxa"/>
            <w:vAlign w:val="bottom"/>
          </w:tcPr>
          <w:p w14:paraId="7E25869E" w14:textId="1F5DBA3A" w:rsidR="00F84757" w:rsidRPr="00F84757" w:rsidRDefault="00F8475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2340" w:type="dxa"/>
          </w:tcPr>
          <w:p w14:paraId="00AA55C3" w14:textId="69BDFEF0" w:rsidR="00F84757" w:rsidRPr="00E326CC" w:rsidRDefault="00F84757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93B7C" w:rsidRPr="00E326CC" w14:paraId="0C80055E" w14:textId="77777777" w:rsidTr="00381850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13FAEEA" w14:textId="6DB2C8FC" w:rsidR="00D93B7C" w:rsidRPr="006934BD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Dharme, Neeraja</w:t>
            </w:r>
          </w:p>
        </w:tc>
        <w:tc>
          <w:tcPr>
            <w:tcW w:w="4680" w:type="dxa"/>
            <w:vAlign w:val="bottom"/>
          </w:tcPr>
          <w:p w14:paraId="532604AC" w14:textId="68B51B2B" w:rsidR="00D93B7C" w:rsidRPr="006934BD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EDFT</w:t>
            </w:r>
          </w:p>
        </w:tc>
        <w:tc>
          <w:tcPr>
            <w:tcW w:w="2340" w:type="dxa"/>
          </w:tcPr>
          <w:p w14:paraId="748E2721" w14:textId="15AB23FD" w:rsidR="00D93B7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A5489" w:rsidRPr="00E326CC" w14:paraId="281B50D3" w14:textId="77777777" w:rsidTr="00381850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02CF4C7" w14:textId="46465683" w:rsidR="007A5489" w:rsidRPr="00800100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Fink, Regan</w:t>
            </w:r>
          </w:p>
        </w:tc>
        <w:tc>
          <w:tcPr>
            <w:tcW w:w="4680" w:type="dxa"/>
            <w:vAlign w:val="bottom"/>
          </w:tcPr>
          <w:p w14:paraId="07B75B86" w14:textId="71020A01" w:rsidR="007A5489" w:rsidRPr="00800100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PG Renewables</w:t>
            </w:r>
          </w:p>
        </w:tc>
        <w:tc>
          <w:tcPr>
            <w:tcW w:w="2340" w:type="dxa"/>
          </w:tcPr>
          <w:p w14:paraId="203EE671" w14:textId="7646BD53" w:rsidR="007A5489" w:rsidRPr="00800100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4EBB630E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E3FD80" w14:textId="4998C327" w:rsidR="006934BD" w:rsidRPr="00800100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Gilman, Portia</w:t>
            </w:r>
          </w:p>
        </w:tc>
        <w:tc>
          <w:tcPr>
            <w:tcW w:w="4680" w:type="dxa"/>
            <w:vAlign w:val="bottom"/>
          </w:tcPr>
          <w:p w14:paraId="008117A2" w14:textId="3E4508CE" w:rsidR="006934BD" w:rsidRPr="00800100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340" w:type="dxa"/>
            <w:vAlign w:val="bottom"/>
          </w:tcPr>
          <w:p w14:paraId="73744657" w14:textId="796F8E50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53D91C8A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F9D0BD5" w14:textId="1AA40E74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680" w:type="dxa"/>
            <w:vAlign w:val="bottom"/>
          </w:tcPr>
          <w:p w14:paraId="16DB9B4F" w14:textId="1AF1025E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340" w:type="dxa"/>
            <w:vAlign w:val="bottom"/>
          </w:tcPr>
          <w:p w14:paraId="01E1F0A2" w14:textId="555660A4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34BD" w:rsidRPr="00E326CC" w14:paraId="5CFFA719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F752988" w14:textId="4BDE4312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Hendrix, Chris</w:t>
            </w:r>
          </w:p>
        </w:tc>
        <w:tc>
          <w:tcPr>
            <w:tcW w:w="4680" w:type="dxa"/>
            <w:vAlign w:val="bottom"/>
          </w:tcPr>
          <w:p w14:paraId="5CC7323A" w14:textId="45EA1238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Demand Control 2</w:t>
            </w:r>
          </w:p>
        </w:tc>
        <w:tc>
          <w:tcPr>
            <w:tcW w:w="2340" w:type="dxa"/>
            <w:vAlign w:val="bottom"/>
          </w:tcPr>
          <w:p w14:paraId="60DEC385" w14:textId="3FC9C722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710E4" w:rsidRPr="00E326CC" w14:paraId="57BB2999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9CBBA47" w14:textId="14D87D85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680" w:type="dxa"/>
            <w:vAlign w:val="bottom"/>
          </w:tcPr>
          <w:p w14:paraId="57B609C9" w14:textId="43D877CA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340" w:type="dxa"/>
          </w:tcPr>
          <w:p w14:paraId="7DA2559B" w14:textId="1B041034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326CC" w14:paraId="28796AD3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0C416C" w14:textId="58AD5FDB" w:rsidR="005710E4" w:rsidRPr="006934B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 xml:space="preserve">Hubbard, John </w:t>
            </w:r>
            <w:r w:rsidR="006934BD">
              <w:rPr>
                <w:rFonts w:ascii="Times New Roman" w:hAnsi="Times New Roman" w:cs="Times New Roman"/>
              </w:rPr>
              <w:t>Russ</w:t>
            </w:r>
          </w:p>
        </w:tc>
        <w:tc>
          <w:tcPr>
            <w:tcW w:w="4680" w:type="dxa"/>
            <w:vAlign w:val="bottom"/>
          </w:tcPr>
          <w:p w14:paraId="0F36A76D" w14:textId="5ADECF02" w:rsidR="005710E4" w:rsidRPr="006934B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2340" w:type="dxa"/>
          </w:tcPr>
          <w:p w14:paraId="3EC1B63F" w14:textId="5935F286" w:rsidR="005710E4" w:rsidRPr="00E326CC" w:rsidRDefault="006934BD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0074205E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AC569D0" w14:textId="6EBA1D8E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Ingraham, Debora</w:t>
            </w:r>
          </w:p>
        </w:tc>
        <w:tc>
          <w:tcPr>
            <w:tcW w:w="4680" w:type="dxa"/>
            <w:vAlign w:val="bottom"/>
          </w:tcPr>
          <w:p w14:paraId="12793B1D" w14:textId="25358309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Acciona</w:t>
            </w:r>
          </w:p>
        </w:tc>
        <w:tc>
          <w:tcPr>
            <w:tcW w:w="2340" w:type="dxa"/>
            <w:vAlign w:val="bottom"/>
          </w:tcPr>
          <w:p w14:paraId="4FDD8640" w14:textId="06EEE620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093B" w:rsidRPr="00E326CC" w14:paraId="10DB4BAF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36C5A78" w14:textId="34D40676" w:rsidR="00DD093B" w:rsidRPr="006934BD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Jha, Monica</w:t>
            </w:r>
          </w:p>
        </w:tc>
        <w:tc>
          <w:tcPr>
            <w:tcW w:w="4680" w:type="dxa"/>
            <w:vAlign w:val="bottom"/>
          </w:tcPr>
          <w:p w14:paraId="0ED7614C" w14:textId="6D31447A" w:rsidR="00DD093B" w:rsidRPr="006934BD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2340" w:type="dxa"/>
            <w:vAlign w:val="bottom"/>
          </w:tcPr>
          <w:p w14:paraId="77BC60D2" w14:textId="6F9D7F8F" w:rsidR="00DD093B" w:rsidRPr="006934BD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7286B9B0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9AFB43" w14:textId="7A3634BC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Koz, Brian</w:t>
            </w:r>
          </w:p>
        </w:tc>
        <w:tc>
          <w:tcPr>
            <w:tcW w:w="4680" w:type="dxa"/>
            <w:vAlign w:val="bottom"/>
          </w:tcPr>
          <w:p w14:paraId="23A5EA45" w14:textId="2EC30B65" w:rsidR="00EF4A33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Wolframium Power</w:t>
            </w:r>
          </w:p>
        </w:tc>
        <w:tc>
          <w:tcPr>
            <w:tcW w:w="2340" w:type="dxa"/>
            <w:vAlign w:val="bottom"/>
          </w:tcPr>
          <w:p w14:paraId="2F1923FF" w14:textId="2F88CAAA" w:rsidR="00EF4A33" w:rsidRPr="006934BD" w:rsidRDefault="00AA301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497F9CE5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6C8E0E" w14:textId="66A19AFE" w:rsidR="00EF4A33" w:rsidRPr="00F8475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680" w:type="dxa"/>
            <w:vAlign w:val="bottom"/>
          </w:tcPr>
          <w:p w14:paraId="38928B06" w14:textId="58163138" w:rsidR="00EF4A33" w:rsidRPr="00F8475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340" w:type="dxa"/>
            <w:vAlign w:val="bottom"/>
          </w:tcPr>
          <w:p w14:paraId="68EC3A25" w14:textId="2A256A0D" w:rsidR="00EF4A33" w:rsidRPr="00F84757" w:rsidRDefault="00AA301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77E03A35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F519ED" w14:textId="103D23EE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lastRenderedPageBreak/>
              <w:t>Lu, Bo</w:t>
            </w:r>
          </w:p>
        </w:tc>
        <w:tc>
          <w:tcPr>
            <w:tcW w:w="4680" w:type="dxa"/>
            <w:vAlign w:val="bottom"/>
          </w:tcPr>
          <w:p w14:paraId="2FF06081" w14:textId="05B66D49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2340" w:type="dxa"/>
            <w:vAlign w:val="bottom"/>
          </w:tcPr>
          <w:p w14:paraId="33B312AD" w14:textId="428B2B03" w:rsidR="00800100" w:rsidRPr="00E326CC" w:rsidRDefault="00800100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461D3774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2F90FC" w14:textId="200BB4B5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680" w:type="dxa"/>
            <w:vAlign w:val="bottom"/>
          </w:tcPr>
          <w:p w14:paraId="3DD9F507" w14:textId="3F1DC664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340" w:type="dxa"/>
            <w:vAlign w:val="bottom"/>
          </w:tcPr>
          <w:p w14:paraId="6D99F371" w14:textId="65027237" w:rsidR="00EF4A33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70EC" w:rsidRPr="00E326CC" w14:paraId="0D1B1AD3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FCB85B" w14:textId="7CF99C71" w:rsidR="00CA70E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680" w:type="dxa"/>
            <w:vAlign w:val="bottom"/>
          </w:tcPr>
          <w:p w14:paraId="543939EC" w14:textId="1CEA030A" w:rsidR="00CA70E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340" w:type="dxa"/>
            <w:vAlign w:val="bottom"/>
          </w:tcPr>
          <w:p w14:paraId="326FFBC9" w14:textId="588357E5" w:rsidR="00CA70E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57E61150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1D14072" w14:textId="3CEEAD7D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Neville, Zach</w:t>
            </w:r>
          </w:p>
        </w:tc>
        <w:tc>
          <w:tcPr>
            <w:tcW w:w="4680" w:type="dxa"/>
            <w:vAlign w:val="bottom"/>
          </w:tcPr>
          <w:p w14:paraId="73A228CE" w14:textId="057C04B1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340" w:type="dxa"/>
            <w:vAlign w:val="bottom"/>
          </w:tcPr>
          <w:p w14:paraId="2F046D69" w14:textId="01CCA3AA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016C34B9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B49D530" w14:textId="6F500D53" w:rsidR="006934BD" w:rsidRPr="00E44BE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Petäjäsoja</w:t>
            </w:r>
            <w:r>
              <w:rPr>
                <w:rFonts w:ascii="Times New Roman" w:hAnsi="Times New Roman" w:cs="Times New Roman"/>
              </w:rPr>
              <w:t>, Ida</w:t>
            </w:r>
          </w:p>
        </w:tc>
        <w:tc>
          <w:tcPr>
            <w:tcW w:w="4680" w:type="dxa"/>
            <w:vAlign w:val="bottom"/>
          </w:tcPr>
          <w:p w14:paraId="4A845439" w14:textId="2DF5337A" w:rsidR="006934BD" w:rsidRPr="00E44BE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340" w:type="dxa"/>
          </w:tcPr>
          <w:p w14:paraId="519FFAFA" w14:textId="31AFE7E5" w:rsidR="006934BD" w:rsidRPr="00E44BE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7574B" w:rsidRPr="00E326CC" w14:paraId="79DEF84C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7511283" w14:textId="2B73A260" w:rsidR="0087574B" w:rsidRPr="00E44BED" w:rsidRDefault="0087574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680" w:type="dxa"/>
            <w:vAlign w:val="bottom"/>
          </w:tcPr>
          <w:p w14:paraId="3C3FFE89" w14:textId="1C76BAF3" w:rsidR="0087574B" w:rsidRPr="00E44BED" w:rsidRDefault="000F6886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340" w:type="dxa"/>
          </w:tcPr>
          <w:p w14:paraId="7E14AA87" w14:textId="5B8A5E8C" w:rsidR="0087574B" w:rsidRPr="00E326CC" w:rsidRDefault="00E44BE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BED" w:rsidRPr="00E326CC" w14:paraId="5C1A2E6B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C9B0627" w14:textId="52F2FC89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4680" w:type="dxa"/>
            <w:vAlign w:val="bottom"/>
          </w:tcPr>
          <w:p w14:paraId="3247B00E" w14:textId="2B7637FC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340" w:type="dxa"/>
          </w:tcPr>
          <w:p w14:paraId="0339D12C" w14:textId="17CF11AB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3B22B6BA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EF4A33" w:rsidRPr="00564553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680" w:type="dxa"/>
            <w:vAlign w:val="bottom"/>
          </w:tcPr>
          <w:p w14:paraId="5EFF87F1" w14:textId="73D24A40" w:rsidR="00EF4A33" w:rsidRPr="00564553" w:rsidRDefault="0087574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 xml:space="preserve">Luminant Generation (Luminant) </w:t>
            </w:r>
          </w:p>
        </w:tc>
        <w:tc>
          <w:tcPr>
            <w:tcW w:w="2340" w:type="dxa"/>
          </w:tcPr>
          <w:p w14:paraId="0C0F1EF1" w14:textId="0ED813F5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BED" w:rsidRPr="00E326CC" w14:paraId="2ACC6EC0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7732A21" w14:textId="73E829FB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Rowe, Evan</w:t>
            </w:r>
          </w:p>
        </w:tc>
        <w:tc>
          <w:tcPr>
            <w:tcW w:w="4680" w:type="dxa"/>
            <w:vAlign w:val="bottom"/>
          </w:tcPr>
          <w:p w14:paraId="0823F0C2" w14:textId="76266DA3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Osprey Energy</w:t>
            </w:r>
          </w:p>
        </w:tc>
        <w:tc>
          <w:tcPr>
            <w:tcW w:w="2340" w:type="dxa"/>
          </w:tcPr>
          <w:p w14:paraId="65D801DD" w14:textId="77777777" w:rsidR="00E44BED" w:rsidRPr="00E326CC" w:rsidRDefault="00E44BE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033F" w:rsidRPr="00E326CC" w14:paraId="0B159F9F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B2033F" w:rsidRPr="00E44BED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680" w:type="dxa"/>
            <w:vAlign w:val="bottom"/>
          </w:tcPr>
          <w:p w14:paraId="4F4682AE" w14:textId="40A71476" w:rsidR="00B2033F" w:rsidRPr="00E44BED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340" w:type="dxa"/>
          </w:tcPr>
          <w:p w14:paraId="5F103031" w14:textId="5994B283" w:rsidR="00B2033F" w:rsidRPr="00E326CC" w:rsidRDefault="00B2033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A70EC" w:rsidRPr="00E326CC" w14:paraId="378ECC9E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8446248" w14:textId="4144C53C" w:rsidR="00CA70E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680" w:type="dxa"/>
            <w:vAlign w:val="bottom"/>
          </w:tcPr>
          <w:p w14:paraId="727B64A8" w14:textId="1451B7F0" w:rsidR="00CA70E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 xml:space="preserve">Crescent Power Consulting </w:t>
            </w:r>
          </w:p>
        </w:tc>
        <w:tc>
          <w:tcPr>
            <w:tcW w:w="2340" w:type="dxa"/>
          </w:tcPr>
          <w:p w14:paraId="02D16EA8" w14:textId="573C8DF2" w:rsidR="00CA70E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34E1950F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0DEF2D5" w14:textId="074A1EE2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Smith, Daniel</w:t>
            </w:r>
          </w:p>
        </w:tc>
        <w:tc>
          <w:tcPr>
            <w:tcW w:w="4680" w:type="dxa"/>
            <w:vAlign w:val="bottom"/>
          </w:tcPr>
          <w:p w14:paraId="24168962" w14:textId="5749DBA1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GVEC</w:t>
            </w:r>
          </w:p>
        </w:tc>
        <w:tc>
          <w:tcPr>
            <w:tcW w:w="2340" w:type="dxa"/>
          </w:tcPr>
          <w:p w14:paraId="0FA12A54" w14:textId="477B8AFA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70EC" w:rsidRPr="00E326CC" w14:paraId="4EFAE376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24C4D90" w14:textId="19DECFB8" w:rsidR="00CA70EC" w:rsidRPr="00F84757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Teng, Shuye</w:t>
            </w:r>
          </w:p>
        </w:tc>
        <w:tc>
          <w:tcPr>
            <w:tcW w:w="4680" w:type="dxa"/>
          </w:tcPr>
          <w:p w14:paraId="344865CE" w14:textId="3A548CEA" w:rsidR="00CA70EC" w:rsidRPr="00F84757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340" w:type="dxa"/>
          </w:tcPr>
          <w:p w14:paraId="5876572B" w14:textId="58AEC2F3" w:rsidR="00CA70EC" w:rsidRPr="00F84757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BED" w:rsidRPr="00E326CC" w14:paraId="76CF3C99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C9B3FD" w14:textId="1044EBA3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680" w:type="dxa"/>
          </w:tcPr>
          <w:p w14:paraId="6A0A9F97" w14:textId="591EFB0B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 xml:space="preserve">Shell Energy North America (SENA) </w:t>
            </w:r>
          </w:p>
        </w:tc>
        <w:tc>
          <w:tcPr>
            <w:tcW w:w="2340" w:type="dxa"/>
          </w:tcPr>
          <w:p w14:paraId="349943EA" w14:textId="77777777" w:rsidR="00E44BED" w:rsidRPr="00E326CC" w:rsidRDefault="00E44BE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A70EC" w:rsidRPr="00E326CC" w14:paraId="6A513CFB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404CBD" w14:textId="147476AA" w:rsidR="00CA70EC" w:rsidRPr="00800100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4680" w:type="dxa"/>
          </w:tcPr>
          <w:p w14:paraId="0ECCA523" w14:textId="48E57ED9" w:rsidR="00CA70EC" w:rsidRPr="00800100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Bryan Texas Utilities (BTU)</w:t>
            </w:r>
          </w:p>
        </w:tc>
        <w:tc>
          <w:tcPr>
            <w:tcW w:w="2340" w:type="dxa"/>
          </w:tcPr>
          <w:p w14:paraId="5BE7E536" w14:textId="27401769" w:rsidR="00CA70EC" w:rsidRPr="00800100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3632188B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EF4A33" w:rsidRPr="00F8475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680" w:type="dxa"/>
          </w:tcPr>
          <w:p w14:paraId="46E4DDAC" w14:textId="3BE51041" w:rsidR="00EF4A33" w:rsidRPr="00F8475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340" w:type="dxa"/>
          </w:tcPr>
          <w:p w14:paraId="5518DF0F" w14:textId="5FB0F46A" w:rsidR="00EF4A33" w:rsidRPr="00F84757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4AB5C729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1921CA1" w14:textId="4FBC3DE9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Wagner, Julia</w:t>
            </w:r>
          </w:p>
        </w:tc>
        <w:tc>
          <w:tcPr>
            <w:tcW w:w="4680" w:type="dxa"/>
          </w:tcPr>
          <w:p w14:paraId="4D610ECD" w14:textId="2C778BF2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340" w:type="dxa"/>
          </w:tcPr>
          <w:p w14:paraId="1F819ECC" w14:textId="01408A1A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79B06D72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85BBFA4" w14:textId="4EDBEEC3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4680" w:type="dxa"/>
          </w:tcPr>
          <w:p w14:paraId="22D3F19D" w14:textId="02AD8350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340" w:type="dxa"/>
          </w:tcPr>
          <w:p w14:paraId="37E8D141" w14:textId="55933C99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40176A6C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2B442C6" w14:textId="7A456049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Williams, Rhiannon</w:t>
            </w:r>
          </w:p>
        </w:tc>
        <w:tc>
          <w:tcPr>
            <w:tcW w:w="4680" w:type="dxa"/>
          </w:tcPr>
          <w:p w14:paraId="28725E47" w14:textId="47A0C111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GVEC</w:t>
            </w:r>
          </w:p>
        </w:tc>
        <w:tc>
          <w:tcPr>
            <w:tcW w:w="2340" w:type="dxa"/>
          </w:tcPr>
          <w:p w14:paraId="4697940C" w14:textId="7D1B88A2" w:rsidR="00800100" w:rsidRPr="00E326CC" w:rsidRDefault="00800100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4757" w:rsidRPr="00E326CC" w14:paraId="2E764DC8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07B2454" w14:textId="43E24251" w:rsidR="00F84757" w:rsidRPr="00800100" w:rsidRDefault="00F8475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Withrow, David</w:t>
            </w:r>
          </w:p>
        </w:tc>
        <w:tc>
          <w:tcPr>
            <w:tcW w:w="4680" w:type="dxa"/>
          </w:tcPr>
          <w:p w14:paraId="0F2D4A24" w14:textId="0D398BA9" w:rsidR="00F84757" w:rsidRPr="00800100" w:rsidRDefault="00F8475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340" w:type="dxa"/>
          </w:tcPr>
          <w:p w14:paraId="5781ED37" w14:textId="73AF869E" w:rsidR="00F84757" w:rsidRPr="00E44BED" w:rsidRDefault="00F8475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4E72C153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6FE9E8D" w14:textId="26B34552" w:rsidR="00EF4A33" w:rsidRPr="00F8475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680" w:type="dxa"/>
          </w:tcPr>
          <w:p w14:paraId="211582A2" w14:textId="3B55EE0C" w:rsidR="00EF4A33" w:rsidRPr="00F8475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 xml:space="preserve">Longhorn Power  </w:t>
            </w:r>
          </w:p>
        </w:tc>
        <w:tc>
          <w:tcPr>
            <w:tcW w:w="2340" w:type="dxa"/>
          </w:tcPr>
          <w:p w14:paraId="51413A9F" w14:textId="7F209857" w:rsidR="00EF4A33" w:rsidRPr="00F84757" w:rsidRDefault="00C618D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07AC0E0B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C8AE8E8" w14:textId="75B1056A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Zhang, Mandy</w:t>
            </w:r>
          </w:p>
        </w:tc>
        <w:tc>
          <w:tcPr>
            <w:tcW w:w="4680" w:type="dxa"/>
          </w:tcPr>
          <w:p w14:paraId="1815C29B" w14:textId="06ACED23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340" w:type="dxa"/>
          </w:tcPr>
          <w:p w14:paraId="15D7823D" w14:textId="500A0605" w:rsidR="00EF4A33" w:rsidRPr="00800100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5001E0F4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5CDE9554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E326CC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680" w:type="dxa"/>
          </w:tcPr>
          <w:p w14:paraId="62139925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340" w:type="dxa"/>
          </w:tcPr>
          <w:p w14:paraId="24E71448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4A33" w:rsidRPr="00E326CC" w14:paraId="2E8E1A11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24789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680" w:type="dxa"/>
          </w:tcPr>
          <w:p w14:paraId="2401155E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89D8898" w14:textId="40AF5EAA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326CC" w14:paraId="1E99E30B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326CC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680" w:type="dxa"/>
          </w:tcPr>
          <w:p w14:paraId="6B3F7DC5" w14:textId="77777777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7DC8E22D" w14:textId="19628BE8" w:rsidR="005710E4" w:rsidRPr="00E326CC" w:rsidRDefault="00E326CC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326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093B" w:rsidRPr="00E326CC" w14:paraId="0E01BC84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EFE7057" w14:textId="3C84CBBB" w:rsidR="00DD093B" w:rsidRPr="00800100" w:rsidRDefault="00DD093B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Arth, Matt</w:t>
            </w:r>
          </w:p>
        </w:tc>
        <w:tc>
          <w:tcPr>
            <w:tcW w:w="4680" w:type="dxa"/>
          </w:tcPr>
          <w:p w14:paraId="42289DA3" w14:textId="77777777" w:rsidR="00DD093B" w:rsidRPr="00800100" w:rsidRDefault="00DD093B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B343C80" w14:textId="35E94B9F" w:rsidR="00DD093B" w:rsidRPr="00800100" w:rsidRDefault="00CA70EC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32C79C27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0DA272A" w14:textId="2A9861EA" w:rsidR="00800100" w:rsidRPr="00E326CC" w:rsidRDefault="00800100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Azeredo, Chris</w:t>
            </w:r>
          </w:p>
        </w:tc>
        <w:tc>
          <w:tcPr>
            <w:tcW w:w="4680" w:type="dxa"/>
          </w:tcPr>
          <w:p w14:paraId="4C1D28E9" w14:textId="77777777" w:rsidR="00800100" w:rsidRPr="00E326CC" w:rsidRDefault="00800100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15B74465" w14:textId="32F11D82" w:rsidR="00800100" w:rsidRPr="00E326CC" w:rsidRDefault="00800100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6886" w:rsidRPr="00E326CC" w14:paraId="03F63863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AE95048" w14:textId="5CF9FEC7" w:rsidR="000F6886" w:rsidRPr="00F84757" w:rsidRDefault="000F6886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Benavides, Marcos</w:t>
            </w:r>
          </w:p>
        </w:tc>
        <w:tc>
          <w:tcPr>
            <w:tcW w:w="4680" w:type="dxa"/>
          </w:tcPr>
          <w:p w14:paraId="63B9D3EA" w14:textId="77777777" w:rsidR="000F6886" w:rsidRPr="00F84757" w:rsidRDefault="000F6886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B03984A" w14:textId="77777777" w:rsidR="000F6886" w:rsidRPr="00E326CC" w:rsidRDefault="000F6886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E326CC" w14:paraId="7C7AD346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423D6CD" w14:textId="068C7425" w:rsidR="00704F0B" w:rsidRPr="00F84757" w:rsidRDefault="00704F0B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4680" w:type="dxa"/>
          </w:tcPr>
          <w:p w14:paraId="0DF4485F" w14:textId="77777777" w:rsidR="00704F0B" w:rsidRPr="00F84757" w:rsidRDefault="00704F0B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F892C71" w14:textId="3D26F88B" w:rsidR="00704F0B" w:rsidRPr="00800100" w:rsidRDefault="000F6886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24AB5" w:rsidRPr="00E326CC" w14:paraId="2928B48C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4C098E0" w14:textId="5DFDCB1F" w:rsidR="00224AB5" w:rsidRPr="00E326CC" w:rsidRDefault="00224AB5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Carswell, Cory</w:t>
            </w:r>
          </w:p>
        </w:tc>
        <w:tc>
          <w:tcPr>
            <w:tcW w:w="4680" w:type="dxa"/>
          </w:tcPr>
          <w:p w14:paraId="5BB588D7" w14:textId="77777777" w:rsidR="00224AB5" w:rsidRPr="00E326CC" w:rsidRDefault="00224AB5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E4F742C" w14:textId="7B658A2B" w:rsidR="00224AB5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609AF" w:rsidRPr="00E326CC" w14:paraId="1DA78BB8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4C2E7D2" w14:textId="540F7962" w:rsidR="00D609AF" w:rsidRPr="00800100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680" w:type="dxa"/>
          </w:tcPr>
          <w:p w14:paraId="644435A2" w14:textId="77777777" w:rsidR="00D609AF" w:rsidRPr="00800100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7CA7998" w14:textId="227EE8B7" w:rsidR="00D609AF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3A668F34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1250388" w14:textId="79B635B8" w:rsidR="00800100" w:rsidRPr="00E44BED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Chen, Jian</w:t>
            </w:r>
          </w:p>
        </w:tc>
        <w:tc>
          <w:tcPr>
            <w:tcW w:w="4680" w:type="dxa"/>
          </w:tcPr>
          <w:p w14:paraId="6405519B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3B189DB2" w14:textId="5E37CEBA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6886" w:rsidRPr="00E326CC" w14:paraId="673B7DB9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BCA63C8" w14:textId="67A3F3CA" w:rsidR="000F6886" w:rsidRPr="00E326CC" w:rsidRDefault="000F6886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Chu, Zhengguo</w:t>
            </w:r>
          </w:p>
        </w:tc>
        <w:tc>
          <w:tcPr>
            <w:tcW w:w="4680" w:type="dxa"/>
          </w:tcPr>
          <w:p w14:paraId="6E62A514" w14:textId="77777777" w:rsidR="000F6886" w:rsidRPr="00E326CC" w:rsidRDefault="000F6886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963DDA9" w14:textId="16B8FD5E" w:rsidR="000F6886" w:rsidRPr="00E326CC" w:rsidRDefault="000F6886" w:rsidP="00D609AF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D609AF" w:rsidRPr="00E326CC" w14:paraId="2A26F6C7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925F033" w14:textId="5F354F5C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680" w:type="dxa"/>
          </w:tcPr>
          <w:p w14:paraId="0F7C7A38" w14:textId="77777777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356977D5" w14:textId="3F5D5FF0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704F0B" w:rsidRPr="00E326CC" w14:paraId="67FE47AF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178E84E" w14:textId="2E5BD65E" w:rsidR="00704F0B" w:rsidRPr="00800100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Drake, Gordon</w:t>
            </w:r>
          </w:p>
        </w:tc>
        <w:tc>
          <w:tcPr>
            <w:tcW w:w="4680" w:type="dxa"/>
          </w:tcPr>
          <w:p w14:paraId="7674F16B" w14:textId="77777777" w:rsidR="00704F0B" w:rsidRPr="00800100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F5E8416" w14:textId="34F18BCD" w:rsidR="00704F0B" w:rsidRPr="00800100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F6886" w:rsidRPr="00E326CC" w14:paraId="3BB6E74A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3FFB21E" w14:textId="794C2370" w:rsidR="000F6886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Dwyer, Davida</w:t>
            </w:r>
          </w:p>
        </w:tc>
        <w:tc>
          <w:tcPr>
            <w:tcW w:w="4680" w:type="dxa"/>
          </w:tcPr>
          <w:p w14:paraId="63610D00" w14:textId="77777777" w:rsidR="000F6886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1D3CAC9E" w14:textId="78F8826F" w:rsidR="000F6886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326CC" w14:paraId="11872FDA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72A22C5" w14:textId="6E81F82F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680" w:type="dxa"/>
          </w:tcPr>
          <w:p w14:paraId="7684851A" w14:textId="77777777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4F336B9" w14:textId="0BD11A75" w:rsidR="00D609AF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4757" w:rsidRPr="00E326CC" w14:paraId="7DCB81AE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E804310" w14:textId="4C44DD75" w:rsidR="00F84757" w:rsidRPr="00800100" w:rsidRDefault="00F84757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Garza, Oscar</w:t>
            </w:r>
          </w:p>
        </w:tc>
        <w:tc>
          <w:tcPr>
            <w:tcW w:w="4680" w:type="dxa"/>
          </w:tcPr>
          <w:p w14:paraId="099976A9" w14:textId="77777777" w:rsidR="00F84757" w:rsidRPr="00E326CC" w:rsidRDefault="00F84757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F69ED8F" w14:textId="08F0B40A" w:rsidR="00F84757" w:rsidRPr="00800100" w:rsidRDefault="00F84757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BED" w:rsidRPr="00E326CC" w14:paraId="3A05665C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C752520" w14:textId="4F7BA1D1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680" w:type="dxa"/>
          </w:tcPr>
          <w:p w14:paraId="351E485E" w14:textId="77777777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65CB0ED8" w14:textId="77777777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E326CC" w14:paraId="4E38BCA6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99D119F" w14:textId="37BC99A2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Hanson, Pamela</w:t>
            </w:r>
          </w:p>
        </w:tc>
        <w:tc>
          <w:tcPr>
            <w:tcW w:w="4680" w:type="dxa"/>
          </w:tcPr>
          <w:p w14:paraId="69B9BD3A" w14:textId="77777777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159D4A51" w14:textId="53B4BE05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00100" w:rsidRPr="00E326CC" w14:paraId="0A774B11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9C7A445" w14:textId="18DD86AE" w:rsidR="00800100" w:rsidRPr="00E44BED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Hariharan, Sruthi</w:t>
            </w:r>
          </w:p>
        </w:tc>
        <w:tc>
          <w:tcPr>
            <w:tcW w:w="4680" w:type="dxa"/>
          </w:tcPr>
          <w:p w14:paraId="1AF5A55D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CD5A066" w14:textId="05847B22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17E645B5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42AABE8" w14:textId="42E44AB0" w:rsidR="00800100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Hartmann, Jimmy</w:t>
            </w:r>
          </w:p>
        </w:tc>
        <w:tc>
          <w:tcPr>
            <w:tcW w:w="4680" w:type="dxa"/>
          </w:tcPr>
          <w:p w14:paraId="4411AC56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750D3CE6" w14:textId="4B12261E" w:rsidR="00800100" w:rsidRPr="00E44BED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5D0C2FD1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8FD2CFB" w14:textId="090216E9" w:rsidR="00800100" w:rsidRPr="00800100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Herrera, Shane</w:t>
            </w:r>
          </w:p>
        </w:tc>
        <w:tc>
          <w:tcPr>
            <w:tcW w:w="4680" w:type="dxa"/>
          </w:tcPr>
          <w:p w14:paraId="33B3738C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06649DF3" w14:textId="30359860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70EC" w:rsidRPr="00E326CC" w14:paraId="48ADF899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AD26AEB" w14:textId="18071F43" w:rsidR="00CA70EC" w:rsidRPr="006934BD" w:rsidRDefault="00CA70EC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Holden, Curry</w:t>
            </w:r>
          </w:p>
        </w:tc>
        <w:tc>
          <w:tcPr>
            <w:tcW w:w="4680" w:type="dxa"/>
          </w:tcPr>
          <w:p w14:paraId="655C8AF8" w14:textId="77777777" w:rsidR="00CA70EC" w:rsidRPr="006934BD" w:rsidRDefault="00CA70EC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A4C3585" w14:textId="644707C8" w:rsidR="00CA70EC" w:rsidRPr="006934BD" w:rsidRDefault="00CA70EC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6886" w:rsidRPr="00E326CC" w14:paraId="62B130E9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482FC19" w14:textId="5E693F43" w:rsidR="000F6886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Jirasek, Shawna</w:t>
            </w:r>
          </w:p>
        </w:tc>
        <w:tc>
          <w:tcPr>
            <w:tcW w:w="4680" w:type="dxa"/>
          </w:tcPr>
          <w:p w14:paraId="500E055E" w14:textId="77777777" w:rsidR="000F6886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4F0BDE1" w14:textId="06ACE1C8" w:rsidR="000F6886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BED" w:rsidRPr="00E326CC" w14:paraId="3D62AC17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DA8BC0A" w14:textId="6FEA9DEA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Kezell, David</w:t>
            </w:r>
          </w:p>
        </w:tc>
        <w:tc>
          <w:tcPr>
            <w:tcW w:w="4680" w:type="dxa"/>
          </w:tcPr>
          <w:p w14:paraId="0D42B30A" w14:textId="77777777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2DB2D38" w14:textId="77777777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00100" w:rsidRPr="00E326CC" w14:paraId="2D4B61CE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ED066D8" w14:textId="43D47B0B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680" w:type="dxa"/>
          </w:tcPr>
          <w:p w14:paraId="1C065991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3AA6D523" w14:textId="49813EF2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326CC" w14:paraId="5C46F5DF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3C6882C7" w14:textId="08618132" w:rsidR="00D609AF" w:rsidRPr="00800100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680" w:type="dxa"/>
          </w:tcPr>
          <w:p w14:paraId="106DD6DA" w14:textId="77777777" w:rsidR="00D609AF" w:rsidRPr="00800100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0D81267" w14:textId="537E0AF5" w:rsidR="00D609AF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4FFCC510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7865A81" w14:textId="5C3C1E29" w:rsidR="00800100" w:rsidRPr="00800100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680" w:type="dxa"/>
          </w:tcPr>
          <w:p w14:paraId="784AF4A1" w14:textId="77777777" w:rsidR="00800100" w:rsidRPr="00800100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E97C8BC" w14:textId="095DEE7A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70EC" w:rsidRPr="00E326CC" w14:paraId="08F91286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FBBF939" w14:textId="03F67E75" w:rsidR="00CA70EC" w:rsidRPr="006934BD" w:rsidRDefault="00CA70EC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lastRenderedPageBreak/>
              <w:t>McGuire, Josh</w:t>
            </w:r>
          </w:p>
        </w:tc>
        <w:tc>
          <w:tcPr>
            <w:tcW w:w="4680" w:type="dxa"/>
          </w:tcPr>
          <w:p w14:paraId="2954E563" w14:textId="77777777" w:rsidR="00CA70EC" w:rsidRPr="006934BD" w:rsidRDefault="00CA70EC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38F0CD19" w14:textId="225DFD69" w:rsidR="00CA70EC" w:rsidRPr="006934BD" w:rsidRDefault="00CA70EC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7A5F20EF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A53F129" w14:textId="18183946" w:rsidR="00800100" w:rsidRPr="00E44BED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Meier, Kennedy</w:t>
            </w:r>
          </w:p>
        </w:tc>
        <w:tc>
          <w:tcPr>
            <w:tcW w:w="4680" w:type="dxa"/>
          </w:tcPr>
          <w:p w14:paraId="61578C1B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76A6DC52" w14:textId="745A0154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6886" w:rsidRPr="00E326CC" w14:paraId="0CC0A30A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4B1BF49" w14:textId="4D0BDD35" w:rsidR="000F6886" w:rsidRPr="00E326CC" w:rsidRDefault="000F6886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680" w:type="dxa"/>
          </w:tcPr>
          <w:p w14:paraId="72041DB2" w14:textId="77777777" w:rsidR="000F6886" w:rsidRPr="00E326CC" w:rsidRDefault="000F6886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22F42F20" w14:textId="7DDC2ADF" w:rsidR="000F6886" w:rsidRPr="00E326CC" w:rsidRDefault="000F6886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34BD" w:rsidRPr="00E326CC" w14:paraId="71EE3D20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55882C4" w14:textId="534705C1" w:rsidR="006934BD" w:rsidRPr="00C24789" w:rsidRDefault="006934B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C24789">
              <w:rPr>
                <w:rFonts w:ascii="Times New Roman" w:hAnsi="Times New Roman" w:cs="Times New Roman"/>
              </w:rPr>
              <w:t>Moorty, Sai</w:t>
            </w:r>
          </w:p>
        </w:tc>
        <w:tc>
          <w:tcPr>
            <w:tcW w:w="4680" w:type="dxa"/>
          </w:tcPr>
          <w:p w14:paraId="0F9D83C1" w14:textId="77777777" w:rsidR="006934BD" w:rsidRPr="00C24789" w:rsidRDefault="006934BD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8D441D4" w14:textId="66B49FF1" w:rsidR="006934BD" w:rsidRPr="00C24789" w:rsidRDefault="006934B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C2478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24AB5" w:rsidRPr="00E326CC" w14:paraId="033F14F0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057F020" w14:textId="5E9B46B4" w:rsidR="00224AB5" w:rsidRPr="00C24789" w:rsidRDefault="00224AB5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C24789">
              <w:rPr>
                <w:rFonts w:ascii="Times New Roman" w:hAnsi="Times New Roman" w:cs="Times New Roman"/>
              </w:rPr>
              <w:t>Morris, Sam</w:t>
            </w:r>
          </w:p>
        </w:tc>
        <w:tc>
          <w:tcPr>
            <w:tcW w:w="4680" w:type="dxa"/>
          </w:tcPr>
          <w:p w14:paraId="38A3D3AB" w14:textId="77777777" w:rsidR="00224AB5" w:rsidRPr="00C24789" w:rsidRDefault="00224AB5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FFC0B01" w14:textId="05F44D26" w:rsidR="00224AB5" w:rsidRPr="00C24789" w:rsidRDefault="00224AB5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C2478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03B70D27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A7C48F6" w14:textId="179F5EC7" w:rsidR="00800100" w:rsidRPr="00E326CC" w:rsidRDefault="00800100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Navarro Catalan, Manuel</w:t>
            </w:r>
          </w:p>
        </w:tc>
        <w:tc>
          <w:tcPr>
            <w:tcW w:w="4680" w:type="dxa"/>
          </w:tcPr>
          <w:p w14:paraId="0D07EDBF" w14:textId="77777777" w:rsidR="00800100" w:rsidRPr="00E326CC" w:rsidRDefault="00800100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04386CEA" w14:textId="5803C23F" w:rsidR="00800100" w:rsidRPr="00E326CC" w:rsidRDefault="00800100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24AB5" w:rsidRPr="00E326CC" w14:paraId="2097973D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282FE18" w14:textId="5FE3D162" w:rsidR="00224AB5" w:rsidRPr="006934BD" w:rsidRDefault="00224AB5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680" w:type="dxa"/>
          </w:tcPr>
          <w:p w14:paraId="565AC585" w14:textId="77777777" w:rsidR="00224AB5" w:rsidRPr="006934BD" w:rsidRDefault="00224AB5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358613F" w14:textId="41E487D3" w:rsidR="00224AB5" w:rsidRPr="006934BD" w:rsidRDefault="00224AB5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710E4" w:rsidRPr="00E326CC" w14:paraId="245B2499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680" w:type="dxa"/>
          </w:tcPr>
          <w:p w14:paraId="790E87D5" w14:textId="77777777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3D7DF635" w14:textId="3E647401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34BD" w:rsidRPr="00E326CC" w14:paraId="40DDBE7A" w14:textId="77777777" w:rsidTr="00381850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63DEA53" w14:textId="42852797" w:rsidR="006934BD" w:rsidRPr="00E326CC" w:rsidRDefault="006934B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934BD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680" w:type="dxa"/>
          </w:tcPr>
          <w:p w14:paraId="005349D3" w14:textId="77777777" w:rsidR="006934BD" w:rsidRPr="00E326CC" w:rsidRDefault="006934B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1643C4B3" w14:textId="094C94C4" w:rsidR="006934BD" w:rsidRPr="00E326CC" w:rsidRDefault="006934B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093B" w:rsidRPr="00E326CC" w14:paraId="315BF94C" w14:textId="77777777" w:rsidTr="00381850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01ED31D8" w14:textId="48FE7C54" w:rsidR="00DD093B" w:rsidRPr="00800100" w:rsidRDefault="00DD093B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Schmidt, Matthew</w:t>
            </w:r>
          </w:p>
        </w:tc>
        <w:tc>
          <w:tcPr>
            <w:tcW w:w="4680" w:type="dxa"/>
          </w:tcPr>
          <w:p w14:paraId="039DDDF9" w14:textId="77777777" w:rsidR="00DD093B" w:rsidRPr="00800100" w:rsidRDefault="00DD093B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5A595D45" w14:textId="2709D9A3" w:rsidR="00DD093B" w:rsidRPr="00800100" w:rsidRDefault="00224AB5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326CC" w14:paraId="77AD7E30" w14:textId="77777777" w:rsidTr="00381850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5B1D388E" w14:textId="411C2BF5" w:rsidR="00D609AF" w:rsidRPr="00800100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680" w:type="dxa"/>
          </w:tcPr>
          <w:p w14:paraId="0B0F7C5A" w14:textId="77777777" w:rsidR="00D609AF" w:rsidRPr="00800100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C223739" w14:textId="062D544B" w:rsidR="00D609AF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4B58F2AC" w14:textId="77777777" w:rsidTr="00381850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2AD04932" w14:textId="3631F476" w:rsidR="00800100" w:rsidRPr="00E44BED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680" w:type="dxa"/>
          </w:tcPr>
          <w:p w14:paraId="1394BCC9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4C1B38A5" w14:textId="357C15C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BED" w:rsidRPr="00E326CC" w14:paraId="76572A11" w14:textId="77777777" w:rsidTr="00381850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66CA0DD6" w14:textId="320BD41A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Springer, Agee</w:t>
            </w:r>
          </w:p>
        </w:tc>
        <w:tc>
          <w:tcPr>
            <w:tcW w:w="4680" w:type="dxa"/>
          </w:tcPr>
          <w:p w14:paraId="7081B64D" w14:textId="77777777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3B3B8B2E" w14:textId="77777777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7574B" w:rsidRPr="00E326CC" w14:paraId="0B7C63F1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1E3CB7" w14:textId="08109A98" w:rsidR="0087574B" w:rsidRPr="00E326CC" w:rsidRDefault="0087574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680" w:type="dxa"/>
          </w:tcPr>
          <w:p w14:paraId="3B0C3550" w14:textId="77777777" w:rsidR="0087574B" w:rsidRPr="00E326CC" w:rsidRDefault="0087574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E660937" w14:textId="261CC4A9" w:rsidR="0087574B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1CF7" w:rsidRPr="00E326CC" w14:paraId="35633BF5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B1CF7" w:rsidRPr="00E326CC" w:rsidRDefault="00DB1CF7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680" w:type="dxa"/>
          </w:tcPr>
          <w:p w14:paraId="6124D2FF" w14:textId="77777777" w:rsidR="00DB1CF7" w:rsidRPr="00E326CC" w:rsidRDefault="00DB1CF7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CBF63C4" w14:textId="6EABF43E" w:rsidR="00DB1CF7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0100" w:rsidRPr="00E326CC" w14:paraId="4656E905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D264C21" w14:textId="34EE4619" w:rsidR="00800100" w:rsidRPr="00E44BED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Zhang, Bryan</w:t>
            </w:r>
          </w:p>
        </w:tc>
        <w:tc>
          <w:tcPr>
            <w:tcW w:w="4680" w:type="dxa"/>
          </w:tcPr>
          <w:p w14:paraId="6143516C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6E97885A" w14:textId="22B39305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1EB46FD3" w14:textId="77777777" w:rsidR="00D71BAE" w:rsidRPr="00E326CC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326CC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326CC" w:rsidRDefault="00EF73CC" w:rsidP="008A791A">
      <w:pPr>
        <w:pStyle w:val="NoSpacing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326CC">
        <w:rPr>
          <w:rFonts w:ascii="Times New Roman" w:hAnsi="Times New Roman" w:cs="Times New Roman"/>
          <w:i/>
        </w:rPr>
        <w:t>participated</w:t>
      </w:r>
      <w:r w:rsidR="008954B2" w:rsidRPr="00E326CC">
        <w:rPr>
          <w:rFonts w:ascii="Times New Roman" w:hAnsi="Times New Roman" w:cs="Times New Roman"/>
          <w:i/>
        </w:rPr>
        <w:t xml:space="preserve"> in the votes</w:t>
      </w:r>
      <w:r w:rsidR="00CB2571" w:rsidRPr="00E326CC">
        <w:rPr>
          <w:rFonts w:ascii="Times New Roman" w:hAnsi="Times New Roman" w:cs="Times New Roman"/>
          <w:i/>
        </w:rPr>
        <w:t>.</w:t>
      </w:r>
      <w:r w:rsidR="00B05EA7" w:rsidRPr="00E326C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326CC" w:rsidRDefault="003A2958" w:rsidP="008A791A">
      <w:pPr>
        <w:pStyle w:val="NoSpacing"/>
        <w:rPr>
          <w:rFonts w:ascii="Times New Roman" w:hAnsi="Times New Roman" w:cs="Times New Roman"/>
          <w:i/>
        </w:rPr>
      </w:pPr>
    </w:p>
    <w:p w14:paraId="311E90C4" w14:textId="77777777" w:rsidR="001E0D55" w:rsidRPr="00E326CC" w:rsidRDefault="001E0D55" w:rsidP="008A791A">
      <w:pPr>
        <w:pStyle w:val="NoSpacing"/>
        <w:rPr>
          <w:rFonts w:ascii="Times New Roman" w:hAnsi="Times New Roman" w:cs="Times New Roman"/>
          <w:i/>
        </w:rPr>
      </w:pPr>
    </w:p>
    <w:p w14:paraId="6B63C1F9" w14:textId="3D82A793" w:rsidR="00CE2887" w:rsidRPr="00E326CC" w:rsidRDefault="005246BC" w:rsidP="008A791A">
      <w:pPr>
        <w:pStyle w:val="NoSpacing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Diana Coleman </w:t>
      </w:r>
      <w:r w:rsidR="008B690C" w:rsidRPr="00E326CC">
        <w:rPr>
          <w:rFonts w:ascii="Times New Roman" w:hAnsi="Times New Roman" w:cs="Times New Roman"/>
        </w:rPr>
        <w:t>c</w:t>
      </w:r>
      <w:r w:rsidR="00CF1CDE" w:rsidRPr="00E326CC">
        <w:rPr>
          <w:rFonts w:ascii="Times New Roman" w:hAnsi="Times New Roman" w:cs="Times New Roman"/>
        </w:rPr>
        <w:t xml:space="preserve">alled the </w:t>
      </w:r>
      <w:r w:rsidR="00E326CC" w:rsidRPr="00E326CC">
        <w:rPr>
          <w:rFonts w:ascii="Times New Roman" w:hAnsi="Times New Roman" w:cs="Times New Roman"/>
        </w:rPr>
        <w:t xml:space="preserve">June 13, </w:t>
      </w:r>
      <w:r w:rsidRPr="00E326CC">
        <w:rPr>
          <w:rFonts w:ascii="Times New Roman" w:hAnsi="Times New Roman" w:cs="Times New Roman"/>
        </w:rPr>
        <w:t xml:space="preserve">2024 </w:t>
      </w:r>
      <w:r w:rsidR="001950DF" w:rsidRPr="00E326CC">
        <w:rPr>
          <w:rFonts w:ascii="Times New Roman" w:hAnsi="Times New Roman" w:cs="Times New Roman"/>
        </w:rPr>
        <w:t>P</w:t>
      </w:r>
      <w:r w:rsidR="00895FFF" w:rsidRPr="00E326CC">
        <w:rPr>
          <w:rFonts w:ascii="Times New Roman" w:hAnsi="Times New Roman" w:cs="Times New Roman"/>
        </w:rPr>
        <w:t>RS meeting to order at</w:t>
      </w:r>
      <w:r w:rsidR="00961371" w:rsidRPr="00E326CC">
        <w:rPr>
          <w:rFonts w:ascii="Times New Roman" w:hAnsi="Times New Roman" w:cs="Times New Roman"/>
        </w:rPr>
        <w:t xml:space="preserve"> </w:t>
      </w:r>
      <w:r w:rsidR="00116CFB" w:rsidRPr="00E326CC">
        <w:rPr>
          <w:rFonts w:ascii="Times New Roman" w:hAnsi="Times New Roman" w:cs="Times New Roman"/>
        </w:rPr>
        <w:t>9</w:t>
      </w:r>
      <w:r w:rsidR="00961371" w:rsidRPr="00E326CC">
        <w:rPr>
          <w:rFonts w:ascii="Times New Roman" w:hAnsi="Times New Roman" w:cs="Times New Roman"/>
        </w:rPr>
        <w:t>:</w:t>
      </w:r>
      <w:r w:rsidR="00116CFB" w:rsidRPr="00E326CC">
        <w:rPr>
          <w:rFonts w:ascii="Times New Roman" w:hAnsi="Times New Roman" w:cs="Times New Roman"/>
        </w:rPr>
        <w:t>3</w:t>
      </w:r>
      <w:r w:rsidR="00961371" w:rsidRPr="00E326CC">
        <w:rPr>
          <w:rFonts w:ascii="Times New Roman" w:hAnsi="Times New Roman" w:cs="Times New Roman"/>
        </w:rPr>
        <w:t xml:space="preserve">0 </w:t>
      </w:r>
      <w:r w:rsidR="00B419AC" w:rsidRPr="00E326CC">
        <w:rPr>
          <w:rFonts w:ascii="Times New Roman" w:hAnsi="Times New Roman" w:cs="Times New Roman"/>
        </w:rPr>
        <w:t>a</w:t>
      </w:r>
      <w:r w:rsidR="002F025F" w:rsidRPr="00E326CC">
        <w:rPr>
          <w:rFonts w:ascii="Times New Roman" w:hAnsi="Times New Roman" w:cs="Times New Roman"/>
        </w:rPr>
        <w:t xml:space="preserve">.m. </w:t>
      </w:r>
      <w:r w:rsidR="0082225D" w:rsidRPr="00E326CC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E326CC" w:rsidRDefault="003A2958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50638071" w14:textId="77777777" w:rsidR="003A2958" w:rsidRPr="00E326CC" w:rsidRDefault="003A2958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265FA3FF" w14:textId="7D71BA3E" w:rsidR="00895FFF" w:rsidRPr="00E326CC" w:rsidRDefault="00895FFF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Antitrust Admonition</w:t>
      </w:r>
      <w:r w:rsidR="00B05EA7" w:rsidRPr="00E326CC">
        <w:rPr>
          <w:rFonts w:ascii="Times New Roman" w:hAnsi="Times New Roman" w:cs="Times New Roman"/>
          <w:u w:val="single"/>
        </w:rPr>
        <w:t xml:space="preserve">  </w:t>
      </w:r>
    </w:p>
    <w:p w14:paraId="3E2342D5" w14:textId="0F3231D9" w:rsidR="00895FFF" w:rsidRPr="00E326CC" w:rsidRDefault="00895FFF" w:rsidP="008A791A">
      <w:pPr>
        <w:pStyle w:val="NoSpacing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Ms. </w:t>
      </w:r>
      <w:r w:rsidR="005246BC" w:rsidRPr="00E326CC">
        <w:rPr>
          <w:rFonts w:ascii="Times New Roman" w:hAnsi="Times New Roman" w:cs="Times New Roman"/>
        </w:rPr>
        <w:t xml:space="preserve">Coleman </w:t>
      </w:r>
      <w:r w:rsidR="005C0DB3" w:rsidRPr="00E326CC">
        <w:rPr>
          <w:rFonts w:ascii="Times New Roman" w:hAnsi="Times New Roman" w:cs="Times New Roman"/>
        </w:rPr>
        <w:t xml:space="preserve">directed </w:t>
      </w:r>
      <w:r w:rsidRPr="00E326C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Pr="00E326CC" w:rsidRDefault="00DF055E" w:rsidP="008A791A">
      <w:pPr>
        <w:pStyle w:val="NoSpacing"/>
        <w:rPr>
          <w:rFonts w:ascii="Times New Roman" w:hAnsi="Times New Roman" w:cs="Times New Roman"/>
        </w:rPr>
      </w:pPr>
    </w:p>
    <w:p w14:paraId="61B1A493" w14:textId="77777777" w:rsidR="008038B4" w:rsidRPr="00E326CC" w:rsidRDefault="008038B4" w:rsidP="008A791A">
      <w:pPr>
        <w:pStyle w:val="NoSpacing"/>
        <w:rPr>
          <w:rFonts w:ascii="Times New Roman" w:hAnsi="Times New Roman" w:cs="Times New Roman"/>
        </w:rPr>
      </w:pPr>
    </w:p>
    <w:p w14:paraId="7020D6DF" w14:textId="77777777" w:rsidR="005246BC" w:rsidRPr="00E326CC" w:rsidRDefault="00667422" w:rsidP="005246B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 xml:space="preserve">Approval of Minutes </w:t>
      </w:r>
      <w:r w:rsidR="005246BC" w:rsidRPr="00E326CC">
        <w:rPr>
          <w:rFonts w:ascii="Times New Roman" w:hAnsi="Times New Roman" w:cs="Times New Roman"/>
          <w:u w:val="single"/>
        </w:rPr>
        <w:t>(see Key Documents)</w:t>
      </w:r>
      <w:r w:rsidR="005246BC" w:rsidRPr="00E326C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3FDC320D" w14:textId="77777777" w:rsidR="00E326CC" w:rsidRPr="00E326CC" w:rsidRDefault="00E326CC" w:rsidP="00667422">
      <w:pPr>
        <w:pStyle w:val="NoSpacing"/>
        <w:rPr>
          <w:rFonts w:ascii="Times New Roman" w:hAnsi="Times New Roman" w:cs="Times New Roman"/>
          <w:i/>
          <w:iCs/>
        </w:rPr>
      </w:pPr>
      <w:bookmarkStart w:id="1" w:name="_Hlk160724442"/>
      <w:bookmarkStart w:id="2" w:name="_Hlk164870009"/>
      <w:r w:rsidRPr="00E326CC">
        <w:rPr>
          <w:rFonts w:ascii="Times New Roman" w:hAnsi="Times New Roman" w:cs="Times New Roman"/>
          <w:i/>
          <w:iCs/>
        </w:rPr>
        <w:t>May 9, 2024</w:t>
      </w:r>
    </w:p>
    <w:p w14:paraId="0AE8E95D" w14:textId="7CA0CCC2" w:rsidR="00667422" w:rsidRPr="00E326CC" w:rsidDel="009866E1" w:rsidRDefault="00667422" w:rsidP="00667422">
      <w:pPr>
        <w:pStyle w:val="NoSpacing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Cs/>
        </w:rPr>
        <w:t xml:space="preserve">Ms. Coleman </w:t>
      </w:r>
      <w:bookmarkStart w:id="3" w:name="_Hlk168406005"/>
      <w:r w:rsidRPr="00E326CC" w:rsidDel="009866E1">
        <w:rPr>
          <w:rFonts w:ascii="Times New Roman" w:hAnsi="Times New Roman" w:cs="Times New Roman"/>
          <w:iCs/>
        </w:rPr>
        <w:t>noted th</w:t>
      </w:r>
      <w:r w:rsidR="005246BC"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 w:rsidRPr="00E326CC">
        <w:rPr>
          <w:rFonts w:ascii="Times New Roman" w:hAnsi="Times New Roman" w:cs="Times New Roman"/>
          <w:iCs/>
        </w:rPr>
        <w:t xml:space="preserve">in </w:t>
      </w:r>
      <w:r w:rsidR="00967D91" w:rsidRPr="00E326CC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967D91" w:rsidRPr="00E326CC">
        <w:rPr>
          <w:rFonts w:ascii="Times New Roman" w:hAnsi="Times New Roman" w:cs="Times New Roman"/>
          <w:iCs/>
        </w:rPr>
        <w:t xml:space="preserve">  </w:t>
      </w:r>
      <w:bookmarkEnd w:id="3"/>
    </w:p>
    <w:bookmarkEnd w:id="1"/>
    <w:bookmarkEnd w:id="2"/>
    <w:p w14:paraId="6CB3167A" w14:textId="77777777" w:rsidR="00EF4A33" w:rsidRPr="00E326CC" w:rsidRDefault="00EF4A33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10FD5767" w14:textId="77777777" w:rsidR="00EF4A33" w:rsidRPr="00E326CC" w:rsidRDefault="00EF4A33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3673B4BF" w14:textId="2D723238" w:rsidR="00961371" w:rsidRPr="00B75757" w:rsidRDefault="007A0397" w:rsidP="008A791A">
      <w:pPr>
        <w:pStyle w:val="NoSpacing"/>
        <w:rPr>
          <w:rFonts w:ascii="Times New Roman" w:hAnsi="Times New Roman" w:cs="Times New Roman"/>
          <w:u w:val="single"/>
        </w:rPr>
      </w:pPr>
      <w:r w:rsidRPr="00B75757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B75757">
        <w:rPr>
          <w:rFonts w:ascii="Times New Roman" w:hAnsi="Times New Roman" w:cs="Times New Roman"/>
          <w:u w:val="single"/>
        </w:rPr>
        <w:t>Update</w:t>
      </w:r>
      <w:r w:rsidR="003A4157" w:rsidRPr="00B75757">
        <w:rPr>
          <w:rFonts w:ascii="Times New Roman" w:hAnsi="Times New Roman" w:cs="Times New Roman"/>
          <w:u w:val="single"/>
        </w:rPr>
        <w:t xml:space="preserve"> </w:t>
      </w:r>
      <w:r w:rsidR="00B05EA7" w:rsidRPr="00B75757">
        <w:rPr>
          <w:rFonts w:ascii="Times New Roman" w:hAnsi="Times New Roman" w:cs="Times New Roman"/>
          <w:u w:val="single"/>
        </w:rPr>
        <w:t xml:space="preserve"> </w:t>
      </w:r>
    </w:p>
    <w:p w14:paraId="4A7026AF" w14:textId="2FB95B27" w:rsidR="005246BC" w:rsidRPr="00B75757" w:rsidRDefault="00ED4589" w:rsidP="008A791A">
      <w:pPr>
        <w:pStyle w:val="NoSpacing"/>
        <w:rPr>
          <w:rFonts w:ascii="Times New Roman" w:hAnsi="Times New Roman" w:cs="Times New Roman"/>
          <w:u w:val="single"/>
        </w:rPr>
      </w:pPr>
      <w:r w:rsidRPr="00B75757">
        <w:rPr>
          <w:rFonts w:ascii="Times New Roman" w:hAnsi="Times New Roman" w:cs="Times New Roman"/>
          <w:iCs/>
        </w:rPr>
        <w:t xml:space="preserve">Ms. </w:t>
      </w:r>
      <w:r w:rsidR="0062299A" w:rsidRPr="00B75757">
        <w:rPr>
          <w:rFonts w:ascii="Times New Roman" w:hAnsi="Times New Roman" w:cs="Times New Roman"/>
          <w:iCs/>
        </w:rPr>
        <w:t xml:space="preserve">Coleman </w:t>
      </w:r>
      <w:r w:rsidR="00A66439" w:rsidRPr="00B75757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B75757" w:rsidRPr="00B75757">
        <w:rPr>
          <w:rFonts w:ascii="Times New Roman" w:hAnsi="Times New Roman" w:cs="Times New Roman"/>
          <w:iCs/>
        </w:rPr>
        <w:t xml:space="preserve">May 22, 2024 </w:t>
      </w:r>
      <w:r w:rsidR="00A66439" w:rsidRPr="00B75757">
        <w:rPr>
          <w:rFonts w:ascii="Times New Roman" w:hAnsi="Times New Roman" w:cs="Times New Roman"/>
          <w:iCs/>
        </w:rPr>
        <w:t xml:space="preserve">TAC meeting.  </w:t>
      </w:r>
    </w:p>
    <w:p w14:paraId="5E8FA1EB" w14:textId="77777777" w:rsidR="005246BC" w:rsidRPr="00E326CC" w:rsidRDefault="005246BC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207C50A8" w14:textId="77777777" w:rsidR="00A66439" w:rsidRPr="00E326CC" w:rsidRDefault="00A66439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598D8D66" w14:textId="4B88EA41" w:rsidR="00ED4589" w:rsidRPr="00B75757" w:rsidRDefault="00131680" w:rsidP="008A791A">
      <w:pPr>
        <w:pStyle w:val="NoSpacing"/>
        <w:rPr>
          <w:rFonts w:ascii="Times New Roman" w:hAnsi="Times New Roman" w:cs="Times New Roman"/>
          <w:u w:val="single"/>
        </w:rPr>
      </w:pPr>
      <w:r w:rsidRPr="00B75757">
        <w:rPr>
          <w:rFonts w:ascii="Times New Roman" w:hAnsi="Times New Roman" w:cs="Times New Roman"/>
          <w:u w:val="single"/>
        </w:rPr>
        <w:t xml:space="preserve">Project </w:t>
      </w:r>
      <w:r w:rsidR="00D16019" w:rsidRPr="00B75757">
        <w:rPr>
          <w:rFonts w:ascii="Times New Roman" w:hAnsi="Times New Roman" w:cs="Times New Roman"/>
          <w:u w:val="single"/>
        </w:rPr>
        <w:t xml:space="preserve">Update </w:t>
      </w:r>
      <w:r w:rsidR="00ED4589" w:rsidRPr="00B75757">
        <w:rPr>
          <w:rFonts w:ascii="Times New Roman" w:hAnsi="Times New Roman" w:cs="Times New Roman"/>
          <w:u w:val="single"/>
        </w:rPr>
        <w:t>(see Key Documents)</w:t>
      </w:r>
      <w:r w:rsidR="00B05EA7" w:rsidRPr="00B75757">
        <w:rPr>
          <w:rFonts w:ascii="Times New Roman" w:hAnsi="Times New Roman" w:cs="Times New Roman"/>
          <w:u w:val="single"/>
        </w:rPr>
        <w:t xml:space="preserve">  </w:t>
      </w:r>
    </w:p>
    <w:p w14:paraId="161C527E" w14:textId="001D6358" w:rsidR="00665CEE" w:rsidRPr="00B75757" w:rsidRDefault="0060378E" w:rsidP="008A791A">
      <w:pPr>
        <w:pStyle w:val="NoSpacing"/>
        <w:rPr>
          <w:rFonts w:ascii="Times New Roman" w:hAnsi="Times New Roman" w:cs="Times New Roman"/>
        </w:rPr>
      </w:pPr>
      <w:r w:rsidRPr="00B75757">
        <w:rPr>
          <w:rFonts w:ascii="Times New Roman" w:hAnsi="Times New Roman" w:cs="Times New Roman"/>
        </w:rPr>
        <w:t xml:space="preserve">Troy Anderson </w:t>
      </w:r>
      <w:r w:rsidR="00D16019" w:rsidRPr="00B75757">
        <w:rPr>
          <w:rFonts w:ascii="Times New Roman" w:hAnsi="Times New Roman" w:cs="Times New Roman"/>
        </w:rPr>
        <w:t>pr</w:t>
      </w:r>
      <w:r w:rsidR="00817ED3" w:rsidRPr="00B75757">
        <w:rPr>
          <w:rFonts w:ascii="Times New Roman" w:hAnsi="Times New Roman" w:cs="Times New Roman"/>
        </w:rPr>
        <w:t xml:space="preserve">ovided </w:t>
      </w:r>
      <w:r w:rsidR="0032670B" w:rsidRPr="00B75757">
        <w:rPr>
          <w:rFonts w:ascii="Times New Roman" w:hAnsi="Times New Roman" w:cs="Times New Roman"/>
        </w:rPr>
        <w:t>project highlights</w:t>
      </w:r>
      <w:r w:rsidR="008E25F0" w:rsidRPr="00B75757">
        <w:rPr>
          <w:rFonts w:ascii="Times New Roman" w:hAnsi="Times New Roman" w:cs="Times New Roman"/>
        </w:rPr>
        <w:t xml:space="preserve">, </w:t>
      </w:r>
      <w:r w:rsidR="00ED71AB" w:rsidRPr="00B75757">
        <w:rPr>
          <w:rFonts w:ascii="Times New Roman" w:hAnsi="Times New Roman" w:cs="Times New Roman"/>
        </w:rPr>
        <w:t xml:space="preserve">summarized </w:t>
      </w:r>
      <w:r w:rsidR="00725FB0" w:rsidRPr="00B75757">
        <w:rPr>
          <w:rFonts w:ascii="Times New Roman" w:hAnsi="Times New Roman" w:cs="Times New Roman"/>
        </w:rPr>
        <w:t>2024</w:t>
      </w:r>
      <w:r w:rsidR="00ED71AB" w:rsidRPr="00B75757">
        <w:rPr>
          <w:rFonts w:ascii="Times New Roman" w:hAnsi="Times New Roman" w:cs="Times New Roman"/>
        </w:rPr>
        <w:t xml:space="preserve"> release targets, </w:t>
      </w:r>
      <w:r w:rsidR="00C54F25" w:rsidRPr="00B75757">
        <w:rPr>
          <w:rFonts w:ascii="Times New Roman" w:hAnsi="Times New Roman" w:cs="Times New Roman"/>
        </w:rPr>
        <w:t xml:space="preserve">noted major projects, </w:t>
      </w:r>
    </w:p>
    <w:p w14:paraId="02AE552F" w14:textId="3715DACD" w:rsidR="00FF28BB" w:rsidRPr="0055322A" w:rsidRDefault="00ED71AB" w:rsidP="008A791A">
      <w:pPr>
        <w:pStyle w:val="NoSpacing"/>
        <w:rPr>
          <w:rFonts w:ascii="Times New Roman" w:hAnsi="Times New Roman" w:cs="Times New Roman"/>
        </w:rPr>
      </w:pPr>
      <w:r w:rsidRPr="00B75757">
        <w:rPr>
          <w:rFonts w:ascii="Times New Roman" w:hAnsi="Times New Roman" w:cs="Times New Roman"/>
        </w:rPr>
        <w:t xml:space="preserve">reviewed </w:t>
      </w:r>
      <w:r w:rsidR="00383D76" w:rsidRPr="00B75757">
        <w:rPr>
          <w:rFonts w:ascii="Times New Roman" w:hAnsi="Times New Roman" w:cs="Times New Roman"/>
        </w:rPr>
        <w:t xml:space="preserve">the </w:t>
      </w:r>
      <w:r w:rsidRPr="00B75757">
        <w:rPr>
          <w:rFonts w:ascii="Times New Roman" w:hAnsi="Times New Roman" w:cs="Times New Roman"/>
        </w:rPr>
        <w:t>additional project status information</w:t>
      </w:r>
      <w:r w:rsidR="00844523" w:rsidRPr="00B75757">
        <w:rPr>
          <w:rFonts w:ascii="Times New Roman" w:hAnsi="Times New Roman" w:cs="Times New Roman"/>
        </w:rPr>
        <w:t xml:space="preserve"> items</w:t>
      </w:r>
      <w:r w:rsidR="006748A9" w:rsidRPr="00B75757">
        <w:rPr>
          <w:rFonts w:ascii="Times New Roman" w:hAnsi="Times New Roman" w:cs="Times New Roman"/>
        </w:rPr>
        <w:t xml:space="preserve">, </w:t>
      </w:r>
      <w:r w:rsidR="00614AE2">
        <w:rPr>
          <w:rFonts w:ascii="Times New Roman" w:hAnsi="Times New Roman" w:cs="Times New Roman"/>
        </w:rPr>
        <w:t xml:space="preserve">and </w:t>
      </w:r>
      <w:r w:rsidR="00105A87" w:rsidRPr="00B75757">
        <w:rPr>
          <w:rFonts w:ascii="Times New Roman" w:hAnsi="Times New Roman" w:cs="Times New Roman"/>
        </w:rPr>
        <w:t>presented the priority and rank</w:t>
      </w:r>
      <w:r w:rsidR="006748A9" w:rsidRPr="00B75757">
        <w:rPr>
          <w:rFonts w:ascii="Times New Roman" w:hAnsi="Times New Roman" w:cs="Times New Roman"/>
        </w:rPr>
        <w:t xml:space="preserve"> options for </w:t>
      </w:r>
      <w:r w:rsidR="00105A87" w:rsidRPr="00B75757">
        <w:rPr>
          <w:rFonts w:ascii="Times New Roman" w:hAnsi="Times New Roman" w:cs="Times New Roman"/>
        </w:rPr>
        <w:t xml:space="preserve">Revision Requests requiring projects.  </w:t>
      </w:r>
      <w:r w:rsidRPr="0055322A">
        <w:rPr>
          <w:rFonts w:ascii="Times New Roman" w:hAnsi="Times New Roman" w:cs="Times New Roman"/>
        </w:rPr>
        <w:t>Mr. Anderson</w:t>
      </w:r>
      <w:r w:rsidR="00105A87" w:rsidRPr="0055322A">
        <w:rPr>
          <w:rFonts w:ascii="Times New Roman" w:hAnsi="Times New Roman" w:cs="Times New Roman"/>
        </w:rPr>
        <w:t xml:space="preserve"> </w:t>
      </w:r>
      <w:r w:rsidR="0055322A" w:rsidRPr="0055322A">
        <w:rPr>
          <w:rFonts w:ascii="Times New Roman" w:hAnsi="Times New Roman" w:cs="Times New Roman"/>
        </w:rPr>
        <w:t xml:space="preserve">reviewed the May 29, 2024 </w:t>
      </w:r>
      <w:r w:rsidR="00C90F68" w:rsidRPr="0055322A">
        <w:rPr>
          <w:rFonts w:ascii="Times New Roman" w:hAnsi="Times New Roman" w:cs="Times New Roman"/>
        </w:rPr>
        <w:t>Technology Working Group (</w:t>
      </w:r>
      <w:r w:rsidR="00383D76" w:rsidRPr="0055322A">
        <w:rPr>
          <w:rFonts w:ascii="Times New Roman" w:hAnsi="Times New Roman" w:cs="Times New Roman"/>
        </w:rPr>
        <w:t>TWG</w:t>
      </w:r>
      <w:r w:rsidR="00C90F68" w:rsidRPr="0055322A">
        <w:rPr>
          <w:rFonts w:ascii="Times New Roman" w:hAnsi="Times New Roman" w:cs="Times New Roman"/>
        </w:rPr>
        <w:t>)</w:t>
      </w:r>
      <w:r w:rsidR="00383D76" w:rsidRPr="0055322A">
        <w:rPr>
          <w:rFonts w:ascii="Times New Roman" w:hAnsi="Times New Roman" w:cs="Times New Roman"/>
        </w:rPr>
        <w:t xml:space="preserve"> meeting</w:t>
      </w:r>
      <w:r w:rsidR="0055322A" w:rsidRPr="0055322A">
        <w:rPr>
          <w:rFonts w:ascii="Times New Roman" w:hAnsi="Times New Roman" w:cs="Times New Roman"/>
        </w:rPr>
        <w:t xml:space="preserve"> agenda and encouraged participants to attend the June 26, 2024 TWG meeting</w:t>
      </w:r>
      <w:r w:rsidR="00FF28BB" w:rsidRPr="0055322A">
        <w:rPr>
          <w:rFonts w:ascii="Times New Roman" w:hAnsi="Times New Roman" w:cs="Times New Roman"/>
        </w:rPr>
        <w:t>.</w:t>
      </w:r>
    </w:p>
    <w:p w14:paraId="42A8ABB3" w14:textId="77777777" w:rsidR="00615560" w:rsidRPr="0055322A" w:rsidRDefault="00615560" w:rsidP="008A791A">
      <w:pPr>
        <w:pStyle w:val="NoSpacing"/>
        <w:rPr>
          <w:rFonts w:ascii="Times New Roman" w:hAnsi="Times New Roman" w:cs="Times New Roman"/>
          <w:i/>
          <w:iCs/>
        </w:rPr>
      </w:pPr>
    </w:p>
    <w:p w14:paraId="5A1A5DAC" w14:textId="1D683AE9" w:rsidR="00667422" w:rsidRPr="00614AE2" w:rsidRDefault="00035605" w:rsidP="008A791A">
      <w:pPr>
        <w:pStyle w:val="NoSpacing"/>
        <w:rPr>
          <w:rFonts w:ascii="Times New Roman" w:hAnsi="Times New Roman" w:cs="Times New Roman"/>
          <w:i/>
          <w:iCs/>
        </w:rPr>
      </w:pPr>
      <w:r w:rsidRPr="00614AE2">
        <w:rPr>
          <w:rFonts w:ascii="Times New Roman" w:hAnsi="Times New Roman" w:cs="Times New Roman"/>
          <w:i/>
          <w:iCs/>
        </w:rPr>
        <w:t>Review of Aging Projects</w:t>
      </w:r>
    </w:p>
    <w:p w14:paraId="54A7345D" w14:textId="544B34CA" w:rsidR="00614AE2" w:rsidRDefault="00105A87" w:rsidP="00061684">
      <w:pPr>
        <w:pStyle w:val="NoSpacing"/>
        <w:rPr>
          <w:rFonts w:ascii="Times New Roman" w:hAnsi="Times New Roman" w:cs="Times New Roman"/>
        </w:rPr>
      </w:pPr>
      <w:bookmarkStart w:id="4" w:name="_Hlk162293273"/>
      <w:r w:rsidRPr="00614AE2">
        <w:rPr>
          <w:rFonts w:ascii="Times New Roman" w:hAnsi="Times New Roman" w:cs="Times New Roman"/>
        </w:rPr>
        <w:t xml:space="preserve">Mr. Anderson </w:t>
      </w:r>
      <w:r w:rsidR="00614AE2" w:rsidRPr="00614AE2">
        <w:rPr>
          <w:rFonts w:ascii="Times New Roman" w:hAnsi="Times New Roman" w:cs="Times New Roman"/>
        </w:rPr>
        <w:t xml:space="preserve">highlighted </w:t>
      </w:r>
      <w:r w:rsidR="0027631E" w:rsidRPr="00614AE2">
        <w:rPr>
          <w:rFonts w:ascii="Times New Roman" w:hAnsi="Times New Roman" w:cs="Times New Roman"/>
        </w:rPr>
        <w:t xml:space="preserve">aging projects </w:t>
      </w:r>
      <w:r w:rsidR="00330601" w:rsidRPr="00614AE2">
        <w:rPr>
          <w:rFonts w:ascii="Times New Roman" w:hAnsi="Times New Roman" w:cs="Times New Roman"/>
        </w:rPr>
        <w:t>discussion at the March 20</w:t>
      </w:r>
      <w:r w:rsidR="00614AE2" w:rsidRPr="00614AE2">
        <w:rPr>
          <w:rFonts w:ascii="Times New Roman" w:hAnsi="Times New Roman" w:cs="Times New Roman"/>
        </w:rPr>
        <w:t xml:space="preserve"> and May 9, </w:t>
      </w:r>
      <w:r w:rsidR="00330601" w:rsidRPr="00614AE2">
        <w:rPr>
          <w:rFonts w:ascii="Times New Roman" w:hAnsi="Times New Roman" w:cs="Times New Roman"/>
        </w:rPr>
        <w:t>2024 PRS meeting</w:t>
      </w:r>
      <w:r w:rsidR="00614AE2" w:rsidRPr="00614AE2">
        <w:rPr>
          <w:rFonts w:ascii="Times New Roman" w:hAnsi="Times New Roman" w:cs="Times New Roman"/>
        </w:rPr>
        <w:t>s</w:t>
      </w:r>
      <w:r w:rsidR="00636AEF" w:rsidRPr="00614AE2">
        <w:rPr>
          <w:rFonts w:ascii="Times New Roman" w:hAnsi="Times New Roman" w:cs="Times New Roman"/>
        </w:rPr>
        <w:t xml:space="preserve"> and </w:t>
      </w:r>
      <w:r w:rsidRPr="00614AE2">
        <w:rPr>
          <w:rFonts w:ascii="Times New Roman" w:hAnsi="Times New Roman" w:cs="Times New Roman"/>
        </w:rPr>
        <w:t xml:space="preserve">presented the revised </w:t>
      </w:r>
      <w:r w:rsidR="0027631E" w:rsidRPr="00614AE2">
        <w:rPr>
          <w:rFonts w:ascii="Times New Roman" w:hAnsi="Times New Roman" w:cs="Times New Roman"/>
        </w:rPr>
        <w:t>analysis</w:t>
      </w:r>
      <w:r w:rsidR="00636AEF" w:rsidRPr="00614AE2">
        <w:rPr>
          <w:rFonts w:ascii="Times New Roman" w:hAnsi="Times New Roman" w:cs="Times New Roman"/>
        </w:rPr>
        <w:t xml:space="preserve"> </w:t>
      </w:r>
      <w:r w:rsidR="0027631E" w:rsidRPr="00614AE2">
        <w:rPr>
          <w:rFonts w:ascii="Times New Roman" w:hAnsi="Times New Roman" w:cs="Times New Roman"/>
        </w:rPr>
        <w:t xml:space="preserve">and </w:t>
      </w:r>
      <w:r w:rsidRPr="00614AE2">
        <w:rPr>
          <w:rFonts w:ascii="Times New Roman" w:hAnsi="Times New Roman" w:cs="Times New Roman"/>
        </w:rPr>
        <w:t>ERCOT recommendation</w:t>
      </w:r>
      <w:r w:rsidR="0027631E" w:rsidRPr="00614AE2">
        <w:rPr>
          <w:rFonts w:ascii="Times New Roman" w:hAnsi="Times New Roman" w:cs="Times New Roman"/>
        </w:rPr>
        <w:t xml:space="preserve">s for </w:t>
      </w:r>
      <w:r w:rsidR="00636AEF" w:rsidRPr="00614AE2">
        <w:rPr>
          <w:rFonts w:ascii="Times New Roman" w:hAnsi="Times New Roman" w:cs="Times New Roman"/>
        </w:rPr>
        <w:t xml:space="preserve">approved </w:t>
      </w:r>
      <w:r w:rsidR="0027631E" w:rsidRPr="00614AE2">
        <w:rPr>
          <w:rFonts w:ascii="Times New Roman" w:hAnsi="Times New Roman" w:cs="Times New Roman"/>
        </w:rPr>
        <w:t xml:space="preserve">Revision Request projects that </w:t>
      </w:r>
      <w:r w:rsidR="0027631E" w:rsidRPr="00614AE2">
        <w:rPr>
          <w:rFonts w:ascii="Times New Roman" w:hAnsi="Times New Roman" w:cs="Times New Roman"/>
        </w:rPr>
        <w:lastRenderedPageBreak/>
        <w:t>have not yet been implemented in ERCOT systems</w:t>
      </w:r>
      <w:r w:rsidR="00104BAC" w:rsidRPr="00614AE2">
        <w:rPr>
          <w:rFonts w:ascii="Times New Roman" w:hAnsi="Times New Roman" w:cs="Times New Roman"/>
        </w:rPr>
        <w:t xml:space="preserve"> and have the potential to be implemented prior to the Real-Time Co-optimization plus Batteries (RTC+B) project</w:t>
      </w:r>
      <w:r w:rsidR="00460981">
        <w:rPr>
          <w:rFonts w:ascii="Times New Roman" w:hAnsi="Times New Roman" w:cs="Times New Roman"/>
        </w:rPr>
        <w:t xml:space="preserve">.  </w:t>
      </w:r>
      <w:r w:rsidR="00636AEF" w:rsidRPr="00614AE2">
        <w:rPr>
          <w:rFonts w:ascii="Times New Roman" w:hAnsi="Times New Roman" w:cs="Times New Roman"/>
        </w:rPr>
        <w:t xml:space="preserve">Mr. Anderson </w:t>
      </w:r>
      <w:r w:rsidR="00104BAC" w:rsidRPr="00614AE2">
        <w:rPr>
          <w:rFonts w:ascii="Times New Roman" w:hAnsi="Times New Roman" w:cs="Times New Roman"/>
        </w:rPr>
        <w:t xml:space="preserve">requested </w:t>
      </w:r>
      <w:r w:rsidR="00460981" w:rsidRPr="00460981">
        <w:rPr>
          <w:rFonts w:ascii="Times New Roman" w:hAnsi="Times New Roman" w:cs="Times New Roman"/>
        </w:rPr>
        <w:t>Market Participant</w:t>
      </w:r>
      <w:r w:rsidR="00460981">
        <w:rPr>
          <w:rFonts w:ascii="Times New Roman" w:hAnsi="Times New Roman" w:cs="Times New Roman"/>
        </w:rPr>
        <w:t>s</w:t>
      </w:r>
      <w:r w:rsidR="00460981" w:rsidRPr="00460981">
        <w:rPr>
          <w:rFonts w:ascii="Times New Roman" w:hAnsi="Times New Roman" w:cs="Times New Roman"/>
        </w:rPr>
        <w:t xml:space="preserve"> </w:t>
      </w:r>
      <w:r w:rsidR="00460981">
        <w:rPr>
          <w:rFonts w:ascii="Times New Roman" w:hAnsi="Times New Roman" w:cs="Times New Roman"/>
        </w:rPr>
        <w:t>provide feedback/</w:t>
      </w:r>
      <w:r w:rsidR="00460981" w:rsidRPr="00460981">
        <w:rPr>
          <w:rFonts w:ascii="Times New Roman" w:hAnsi="Times New Roman" w:cs="Times New Roman"/>
        </w:rPr>
        <w:t>input on</w:t>
      </w:r>
      <w:r w:rsidR="00460981">
        <w:rPr>
          <w:rFonts w:ascii="Times New Roman" w:hAnsi="Times New Roman" w:cs="Times New Roman"/>
        </w:rPr>
        <w:t xml:space="preserve"> the following Revision Requests prior to the July 18, 2024 PRS meeting:  </w:t>
      </w:r>
    </w:p>
    <w:p w14:paraId="242AB03C" w14:textId="77777777" w:rsidR="00614AE2" w:rsidRDefault="00614AE2" w:rsidP="00061684">
      <w:pPr>
        <w:pStyle w:val="NoSpacing"/>
        <w:rPr>
          <w:rFonts w:ascii="Times New Roman" w:hAnsi="Times New Roman" w:cs="Times New Roman"/>
        </w:rPr>
      </w:pPr>
    </w:p>
    <w:p w14:paraId="32BC3727" w14:textId="4C9A173B" w:rsidR="00D80E3D" w:rsidRDefault="00250A21" w:rsidP="00460981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 w:rsidRPr="00856B26">
        <w:rPr>
          <w:rFonts w:ascii="Times New Roman" w:hAnsi="Times New Roman" w:cs="Times New Roman"/>
          <w:iCs/>
        </w:rPr>
        <w:t>Nodal Protocol Revision Request (</w:t>
      </w:r>
      <w:r w:rsidR="00D80E3D">
        <w:rPr>
          <w:rFonts w:ascii="Times New Roman" w:hAnsi="Times New Roman" w:cs="Times New Roman"/>
        </w:rPr>
        <w:t>NPRR</w:t>
      </w:r>
      <w:r>
        <w:rPr>
          <w:rFonts w:ascii="Times New Roman" w:hAnsi="Times New Roman" w:cs="Times New Roman"/>
        </w:rPr>
        <w:t xml:space="preserve">) </w:t>
      </w:r>
      <w:r w:rsidR="00D80E3D">
        <w:rPr>
          <w:rFonts w:ascii="Times New Roman" w:hAnsi="Times New Roman" w:cs="Times New Roman"/>
        </w:rPr>
        <w:t xml:space="preserve">1091, </w:t>
      </w:r>
      <w:r w:rsidR="00D80E3D" w:rsidRPr="00D80E3D">
        <w:rPr>
          <w:rFonts w:ascii="Times New Roman" w:hAnsi="Times New Roman" w:cs="Times New Roman"/>
        </w:rPr>
        <w:t>Changes to Address Market Impacts of Additional Non-Spin Procurement</w:t>
      </w:r>
    </w:p>
    <w:p w14:paraId="73B7A500" w14:textId="412C7616" w:rsidR="00D80E3D" w:rsidRDefault="00D80E3D" w:rsidP="00460981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NPRR1171, </w:t>
      </w:r>
      <w:r w:rsidRPr="00D80E3D">
        <w:rPr>
          <w:rFonts w:ascii="Times New Roman" w:hAnsi="Times New Roman" w:cs="Times New Roman"/>
        </w:rPr>
        <w:t>Requirements for DGRs and DESRs on Circuits Subject to Load Shedding</w:t>
      </w:r>
    </w:p>
    <w:p w14:paraId="025768C2" w14:textId="09EFA21D" w:rsidR="00D80E3D" w:rsidRDefault="00D80E3D" w:rsidP="00460981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NPRR1213, </w:t>
      </w:r>
      <w:r w:rsidRPr="00D80E3D">
        <w:rPr>
          <w:rFonts w:ascii="Times New Roman" w:hAnsi="Times New Roman" w:cs="Times New Roman"/>
        </w:rPr>
        <w:t>Allow DGRs and DESRs on Circuits Subject to Load Shed to Provide ECRS</w:t>
      </w:r>
    </w:p>
    <w:p w14:paraId="34BB7A6D" w14:textId="77777777" w:rsidR="00D80E3D" w:rsidRDefault="00D80E3D" w:rsidP="00460981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 w:rsidRPr="00D80E3D">
        <w:rPr>
          <w:rFonts w:ascii="Times New Roman" w:hAnsi="Times New Roman" w:cs="Times New Roman"/>
        </w:rPr>
        <w:t>NPRR1006, Update Real-Time On-Line Reliability Deployment Price Adder Inputs to Match Actual Data</w:t>
      </w:r>
    </w:p>
    <w:p w14:paraId="22AFB196" w14:textId="2127F639" w:rsidR="00D80E3D" w:rsidRPr="00D80E3D" w:rsidRDefault="00D80E3D" w:rsidP="00460981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 w:rsidRPr="00D80E3D">
        <w:rPr>
          <w:rFonts w:ascii="Times New Roman" w:hAnsi="Times New Roman" w:cs="Times New Roman"/>
        </w:rPr>
        <w:t xml:space="preserve">NPRR1128, Allow FFR Procurement up to FFR Limit Without Proration.  </w:t>
      </w:r>
    </w:p>
    <w:p w14:paraId="61F2075D" w14:textId="77777777" w:rsidR="00D80E3D" w:rsidRDefault="00D80E3D" w:rsidP="00061684">
      <w:pPr>
        <w:pStyle w:val="NoSpacing"/>
        <w:rPr>
          <w:rFonts w:ascii="Times New Roman" w:hAnsi="Times New Roman" w:cs="Times New Roman"/>
        </w:rPr>
      </w:pPr>
    </w:p>
    <w:bookmarkEnd w:id="4"/>
    <w:p w14:paraId="749FBE42" w14:textId="3837647F" w:rsidR="00D80E3D" w:rsidRDefault="00D80E3D" w:rsidP="00D80E3D">
      <w:pPr>
        <w:pStyle w:val="NoSpacing"/>
        <w:rPr>
          <w:rFonts w:ascii="Times New Roman" w:hAnsi="Times New Roman" w:cs="Times New Roman"/>
        </w:rPr>
      </w:pPr>
      <w:r w:rsidRPr="00460981">
        <w:rPr>
          <w:rFonts w:ascii="Times New Roman" w:hAnsi="Times New Roman" w:cs="Times New Roman"/>
        </w:rPr>
        <w:t>Mr. Anderson stated that ERCOT Staff would continue to review for additional efficiencies and provide an update at a future PRS meeting.</w:t>
      </w:r>
      <w:r w:rsidRPr="00867DCB">
        <w:rPr>
          <w:rFonts w:ascii="Times New Roman" w:hAnsi="Times New Roman" w:cs="Times New Roman"/>
        </w:rPr>
        <w:t xml:space="preserve">  </w:t>
      </w:r>
    </w:p>
    <w:p w14:paraId="2BF7B5FF" w14:textId="2F52EAEE" w:rsidR="00061684" w:rsidRDefault="00061684" w:rsidP="00061684">
      <w:pPr>
        <w:pStyle w:val="NoSpacing"/>
        <w:rPr>
          <w:rFonts w:ascii="Times New Roman" w:hAnsi="Times New Roman" w:cs="Times New Roman"/>
          <w:highlight w:val="lightGray"/>
        </w:rPr>
      </w:pPr>
    </w:p>
    <w:p w14:paraId="3A3D002F" w14:textId="77777777" w:rsidR="00483256" w:rsidRPr="00E326CC" w:rsidRDefault="00483256" w:rsidP="00483256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6E83AC3A" w14:textId="3F45F818" w:rsidR="00A27CA4" w:rsidRPr="00460981" w:rsidRDefault="00A27CA4" w:rsidP="008A791A">
      <w:pPr>
        <w:pStyle w:val="NoSpacing"/>
        <w:rPr>
          <w:rFonts w:ascii="Times New Roman" w:hAnsi="Times New Roman" w:cs="Times New Roman"/>
          <w:u w:val="single"/>
        </w:rPr>
      </w:pPr>
      <w:r w:rsidRPr="00460981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460981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460981">
        <w:rPr>
          <w:rFonts w:ascii="Times New Roman" w:hAnsi="Times New Roman" w:cs="Times New Roman"/>
          <w:u w:val="single"/>
        </w:rPr>
        <w:t xml:space="preserve">  </w:t>
      </w:r>
    </w:p>
    <w:p w14:paraId="677A41DE" w14:textId="4CB687F8" w:rsidR="00460981" w:rsidRDefault="00460981" w:rsidP="008A791A">
      <w:pPr>
        <w:pStyle w:val="NoSpacing"/>
        <w:rPr>
          <w:rFonts w:ascii="Times New Roman" w:hAnsi="Times New Roman" w:cs="Times New Roman"/>
          <w:i/>
        </w:rPr>
      </w:pPr>
      <w:r w:rsidRPr="00460981">
        <w:rPr>
          <w:rFonts w:ascii="Times New Roman" w:hAnsi="Times New Roman" w:cs="Times New Roman"/>
          <w:i/>
        </w:rPr>
        <w:t>NPRR1190, High Dispatch Limit Override Provision for Increased Load Serving Entity Costs</w:t>
      </w:r>
    </w:p>
    <w:p w14:paraId="04E43F2A" w14:textId="77777777" w:rsidR="00460981" w:rsidRDefault="00460981" w:rsidP="008A791A">
      <w:pPr>
        <w:pStyle w:val="NoSpacing"/>
        <w:rPr>
          <w:rFonts w:ascii="Times New Roman" w:hAnsi="Times New Roman" w:cs="Times New Roman"/>
          <w:i/>
        </w:rPr>
      </w:pPr>
    </w:p>
    <w:p w14:paraId="1D627599" w14:textId="273CF1AE" w:rsidR="00EC0794" w:rsidRPr="00EC0794" w:rsidRDefault="00EC0794" w:rsidP="00EC0794">
      <w:pPr>
        <w:pStyle w:val="NoSpacing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Blake Holt moved </w:t>
      </w:r>
      <w:r w:rsidR="00460981" w:rsidRPr="00460981">
        <w:rPr>
          <w:rFonts w:ascii="Times New Roman" w:hAnsi="Times New Roman" w:cs="Times New Roman"/>
          <w:b/>
          <w:bCs/>
          <w:iCs/>
        </w:rPr>
        <w:t>to endorse and forward to TAC the 5/9/24 PRS Report and 5/31/24 Impact Analysis for NPRR1190</w:t>
      </w:r>
      <w:r w:rsidR="00460981">
        <w:rPr>
          <w:rFonts w:ascii="Times New Roman" w:hAnsi="Times New Roman" w:cs="Times New Roman"/>
          <w:b/>
          <w:bCs/>
          <w:iCs/>
        </w:rPr>
        <w:t xml:space="preserve">.  </w:t>
      </w:r>
      <w:r>
        <w:rPr>
          <w:rFonts w:ascii="Times New Roman" w:hAnsi="Times New Roman" w:cs="Times New Roman"/>
          <w:b/>
          <w:bCs/>
          <w:iCs/>
        </w:rPr>
        <w:t>Bill Barnes s</w:t>
      </w:r>
      <w:r w:rsidR="00460981">
        <w:rPr>
          <w:rFonts w:ascii="Times New Roman" w:hAnsi="Times New Roman" w:cs="Times New Roman"/>
          <w:b/>
          <w:bCs/>
          <w:iCs/>
        </w:rPr>
        <w:t xml:space="preserve">econded the motion.  The motion carried with one objection from the Consumer (OPUC) Market Segment and two abstentions from the </w:t>
      </w:r>
      <w:r>
        <w:rPr>
          <w:rFonts w:ascii="Times New Roman" w:hAnsi="Times New Roman" w:cs="Times New Roman"/>
          <w:b/>
          <w:bCs/>
          <w:iCs/>
        </w:rPr>
        <w:t xml:space="preserve">Consumer (Occidental) and </w:t>
      </w:r>
      <w:r w:rsidR="00460981">
        <w:rPr>
          <w:rFonts w:ascii="Times New Roman" w:hAnsi="Times New Roman" w:cs="Times New Roman"/>
          <w:b/>
          <w:bCs/>
          <w:iCs/>
        </w:rPr>
        <w:t xml:space="preserve">Independent Power Marketer </w:t>
      </w:r>
      <w:r>
        <w:rPr>
          <w:rFonts w:ascii="Times New Roman" w:hAnsi="Times New Roman" w:cs="Times New Roman"/>
          <w:b/>
          <w:bCs/>
          <w:iCs/>
        </w:rPr>
        <w:t xml:space="preserve">(IPM) (DC Energy) Market </w:t>
      </w:r>
      <w:r w:rsidRPr="00EC0794">
        <w:rPr>
          <w:rFonts w:ascii="Times New Roman" w:hAnsi="Times New Roman" w:cs="Times New Roman"/>
          <w:b/>
          <w:bCs/>
          <w:iCs/>
        </w:rPr>
        <w:t xml:space="preserve">Segment.  </w:t>
      </w:r>
      <w:r w:rsidRPr="00EC0794">
        <w:rPr>
          <w:rFonts w:ascii="Times New Roman" w:hAnsi="Times New Roman" w:cs="Times New Roman"/>
          <w:iCs/>
        </w:rPr>
        <w:t>(</w:t>
      </w:r>
      <w:r w:rsidRPr="00EC0794">
        <w:rPr>
          <w:rFonts w:ascii="Times New Roman" w:hAnsi="Times New Roman" w:cs="Times New Roman"/>
          <w:i/>
        </w:rPr>
        <w:t>Please see ballot posted with Key Documents).</w:t>
      </w:r>
    </w:p>
    <w:p w14:paraId="1CA424AC" w14:textId="6546384F" w:rsidR="00460981" w:rsidRDefault="00460981" w:rsidP="008A791A">
      <w:pPr>
        <w:pStyle w:val="NoSpacing"/>
        <w:rPr>
          <w:rFonts w:ascii="Times New Roman" w:hAnsi="Times New Roman" w:cs="Times New Roman"/>
          <w:b/>
          <w:bCs/>
          <w:iCs/>
        </w:rPr>
      </w:pPr>
    </w:p>
    <w:p w14:paraId="550DCBA1" w14:textId="41BF92D6" w:rsidR="00EC0794" w:rsidRDefault="00EC0794" w:rsidP="008A791A">
      <w:pPr>
        <w:pStyle w:val="NoSpacing"/>
        <w:rPr>
          <w:rFonts w:ascii="Times New Roman" w:hAnsi="Times New Roman" w:cs="Times New Roman"/>
          <w:i/>
        </w:rPr>
      </w:pPr>
      <w:r w:rsidRPr="00EC0794">
        <w:rPr>
          <w:rFonts w:ascii="Times New Roman" w:hAnsi="Times New Roman" w:cs="Times New Roman"/>
          <w:i/>
        </w:rPr>
        <w:t>NPRR1215, Clarifications to the Day-Ahead Market (DAM) Energy-Only Offer Calculation</w:t>
      </w:r>
    </w:p>
    <w:p w14:paraId="79D84BFE" w14:textId="2B50504C" w:rsidR="00EC0794" w:rsidRPr="00EC0794" w:rsidRDefault="00EC0794" w:rsidP="00EC0794">
      <w:pPr>
        <w:pStyle w:val="NoSpacing"/>
        <w:rPr>
          <w:rFonts w:ascii="Times New Roman" w:hAnsi="Times New Roman" w:cs="Times New Roman"/>
          <w:iCs/>
        </w:rPr>
      </w:pPr>
      <w:r w:rsidRPr="00EC0794">
        <w:rPr>
          <w:rFonts w:ascii="Times New Roman" w:hAnsi="Times New Roman" w:cs="Times New Roman"/>
          <w:iCs/>
        </w:rPr>
        <w:t xml:space="preserve">Market Participants reviewed the </w:t>
      </w:r>
      <w:r>
        <w:rPr>
          <w:rFonts w:ascii="Times New Roman" w:hAnsi="Times New Roman" w:cs="Times New Roman"/>
          <w:iCs/>
        </w:rPr>
        <w:t xml:space="preserve">5/9/24 </w:t>
      </w:r>
      <w:r w:rsidRPr="00EC0794">
        <w:rPr>
          <w:rFonts w:ascii="Times New Roman" w:hAnsi="Times New Roman" w:cs="Times New Roman"/>
          <w:iCs/>
        </w:rPr>
        <w:t xml:space="preserve">PRS Report and </w:t>
      </w:r>
      <w:r>
        <w:rPr>
          <w:rFonts w:ascii="Times New Roman" w:hAnsi="Times New Roman" w:cs="Times New Roman"/>
          <w:iCs/>
        </w:rPr>
        <w:t xml:space="preserve">1/23/24 </w:t>
      </w:r>
      <w:r w:rsidRPr="00EC0794">
        <w:rPr>
          <w:rFonts w:ascii="Times New Roman" w:hAnsi="Times New Roman" w:cs="Times New Roman"/>
          <w:iCs/>
        </w:rPr>
        <w:t>Impact Analysis for NPRR12</w:t>
      </w:r>
      <w:r>
        <w:rPr>
          <w:rFonts w:ascii="Times New Roman" w:hAnsi="Times New Roman" w:cs="Times New Roman"/>
          <w:iCs/>
        </w:rPr>
        <w:t>15</w:t>
      </w:r>
      <w:r w:rsidRPr="00EC0794">
        <w:rPr>
          <w:rFonts w:ascii="Times New Roman" w:hAnsi="Times New Roman" w:cs="Times New Roman"/>
          <w:iCs/>
        </w:rPr>
        <w:t xml:space="preserve">.  Ms. Coleman </w:t>
      </w:r>
      <w:r w:rsidRPr="00EC0794" w:rsidDel="009866E1">
        <w:rPr>
          <w:rFonts w:ascii="Times New Roman" w:hAnsi="Times New Roman" w:cs="Times New Roman"/>
          <w:iCs/>
        </w:rPr>
        <w:t>noted th</w:t>
      </w:r>
      <w:r w:rsidRPr="00EC0794">
        <w:rPr>
          <w:rFonts w:ascii="Times New Roman" w:hAnsi="Times New Roman" w:cs="Times New Roman"/>
          <w:iCs/>
        </w:rPr>
        <w:t xml:space="preserve">is item </w:t>
      </w:r>
      <w:r w:rsidRPr="00EC0794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C0794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C0794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C0794">
        <w:rPr>
          <w:rFonts w:ascii="Times New Roman" w:hAnsi="Times New Roman" w:cs="Times New Roman"/>
          <w:iCs/>
        </w:rPr>
        <w:t xml:space="preserve">  </w:t>
      </w:r>
    </w:p>
    <w:p w14:paraId="645B681C" w14:textId="77777777" w:rsidR="00EC0794" w:rsidRDefault="00EC0794" w:rsidP="008A791A">
      <w:pPr>
        <w:pStyle w:val="NoSpacing"/>
        <w:rPr>
          <w:rFonts w:ascii="Times New Roman" w:hAnsi="Times New Roman" w:cs="Times New Roman"/>
          <w:iCs/>
        </w:rPr>
      </w:pPr>
    </w:p>
    <w:p w14:paraId="213F4E56" w14:textId="37A4FFF5" w:rsidR="00EC0794" w:rsidRPr="00EC0794" w:rsidRDefault="00EC0794" w:rsidP="00EC0794">
      <w:pPr>
        <w:pStyle w:val="NoSpacing"/>
        <w:rPr>
          <w:rFonts w:ascii="Times New Roman" w:hAnsi="Times New Roman" w:cs="Times New Roman"/>
          <w:i/>
        </w:rPr>
      </w:pPr>
      <w:r w:rsidRPr="00EC0794">
        <w:rPr>
          <w:rFonts w:ascii="Times New Roman" w:hAnsi="Times New Roman" w:cs="Times New Roman"/>
          <w:i/>
        </w:rPr>
        <w:t>NPRR1216, Implementation of Emergency Pricing Program</w:t>
      </w:r>
    </w:p>
    <w:p w14:paraId="06D898BD" w14:textId="21667A5E" w:rsidR="0090566A" w:rsidRPr="00EC0794" w:rsidRDefault="0090566A" w:rsidP="0090566A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Gordon </w:t>
      </w:r>
      <w:r w:rsidR="00CD6831">
        <w:rPr>
          <w:rFonts w:ascii="Times New Roman" w:hAnsi="Times New Roman" w:cs="Times New Roman"/>
          <w:iCs/>
        </w:rPr>
        <w:t>Drake reviewed the 6/11/24 Revised Impact Analysis to NPRR12</w:t>
      </w:r>
      <w:r>
        <w:rPr>
          <w:rFonts w:ascii="Times New Roman" w:hAnsi="Times New Roman" w:cs="Times New Roman"/>
          <w:iCs/>
        </w:rPr>
        <w:t>1</w:t>
      </w:r>
      <w:r w:rsidR="00CD6831">
        <w:rPr>
          <w:rFonts w:ascii="Times New Roman" w:hAnsi="Times New Roman" w:cs="Times New Roman"/>
          <w:iCs/>
        </w:rPr>
        <w:t>6, responded to Market Participants questions and concerns on the potential for terminating the Emergency Pricing Program (EPP) mid-hour depending on the specific time in which an Emergency Energy Alert (EEA) was exited, and stated that ERCOT would provide clarifications</w:t>
      </w:r>
      <w:r w:rsidR="00250A21">
        <w:rPr>
          <w:rFonts w:ascii="Times New Roman" w:hAnsi="Times New Roman" w:cs="Times New Roman"/>
          <w:iCs/>
        </w:rPr>
        <w:t xml:space="preserve">, before the June 24, 2024 TAC meeting, </w:t>
      </w:r>
      <w:r w:rsidR="00CD6831">
        <w:rPr>
          <w:rFonts w:ascii="Times New Roman" w:hAnsi="Times New Roman" w:cs="Times New Roman"/>
          <w:iCs/>
        </w:rPr>
        <w:t xml:space="preserve">that an </w:t>
      </w:r>
      <w:r w:rsidR="00CD6831" w:rsidRPr="00CD6831">
        <w:rPr>
          <w:rFonts w:ascii="Times New Roman" w:hAnsi="Times New Roman" w:cs="Times New Roman"/>
          <w:iCs/>
        </w:rPr>
        <w:t>Emergency Offer Cap (ECAP) Effective Period</w:t>
      </w:r>
      <w:r w:rsidR="00CD6831">
        <w:rPr>
          <w:rFonts w:ascii="Times New Roman" w:hAnsi="Times New Roman" w:cs="Times New Roman"/>
          <w:iCs/>
        </w:rPr>
        <w:t xml:space="preserve"> will end at the top of the following Operating Hour.  </w:t>
      </w:r>
      <w:r w:rsidRPr="00EC0794">
        <w:rPr>
          <w:rFonts w:ascii="Times New Roman" w:hAnsi="Times New Roman" w:cs="Times New Roman"/>
          <w:iCs/>
        </w:rPr>
        <w:t xml:space="preserve">Ms. Coleman </w:t>
      </w:r>
      <w:r w:rsidRPr="00EC0794" w:rsidDel="009866E1">
        <w:rPr>
          <w:rFonts w:ascii="Times New Roman" w:hAnsi="Times New Roman" w:cs="Times New Roman"/>
          <w:iCs/>
        </w:rPr>
        <w:t>noted th</w:t>
      </w:r>
      <w:r w:rsidRPr="00EC0794">
        <w:rPr>
          <w:rFonts w:ascii="Times New Roman" w:hAnsi="Times New Roman" w:cs="Times New Roman"/>
          <w:iCs/>
        </w:rPr>
        <w:t xml:space="preserve">is item </w:t>
      </w:r>
      <w:r w:rsidRPr="00EC0794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EC0794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C0794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C0794">
        <w:rPr>
          <w:rFonts w:ascii="Times New Roman" w:hAnsi="Times New Roman" w:cs="Times New Roman"/>
          <w:iCs/>
        </w:rPr>
        <w:t xml:space="preserve">  </w:t>
      </w:r>
    </w:p>
    <w:p w14:paraId="41C06401" w14:textId="3E6831EC" w:rsidR="00CD6831" w:rsidRDefault="00CD6831" w:rsidP="00EC0794">
      <w:pPr>
        <w:pStyle w:val="NoSpacing"/>
        <w:rPr>
          <w:rFonts w:ascii="Times New Roman" w:hAnsi="Times New Roman" w:cs="Times New Roman"/>
          <w:iCs/>
        </w:rPr>
      </w:pPr>
    </w:p>
    <w:p w14:paraId="03110276" w14:textId="77777777" w:rsidR="00EC0794" w:rsidRPr="00EC0794" w:rsidRDefault="00EC0794" w:rsidP="00EC0794">
      <w:pPr>
        <w:pStyle w:val="NoSpacing"/>
        <w:rPr>
          <w:rFonts w:ascii="Times New Roman" w:hAnsi="Times New Roman" w:cs="Times New Roman"/>
          <w:i/>
        </w:rPr>
      </w:pPr>
      <w:r w:rsidRPr="00EC0794">
        <w:rPr>
          <w:rFonts w:ascii="Times New Roman" w:hAnsi="Times New Roman" w:cs="Times New Roman"/>
          <w:i/>
        </w:rPr>
        <w:t>NPRR1225, Exclusion of Lubbock Load from Securitization Charges</w:t>
      </w:r>
    </w:p>
    <w:p w14:paraId="322A5E11" w14:textId="23289098" w:rsidR="00EC0794" w:rsidRPr="0090566A" w:rsidRDefault="00EC0794" w:rsidP="00EC0794">
      <w:pPr>
        <w:pStyle w:val="NoSpacing"/>
        <w:rPr>
          <w:rFonts w:ascii="Times New Roman" w:hAnsi="Times New Roman" w:cs="Times New Roman"/>
          <w:iCs/>
        </w:rPr>
      </w:pPr>
      <w:r w:rsidRPr="00EC0794">
        <w:rPr>
          <w:rFonts w:ascii="Times New Roman" w:hAnsi="Times New Roman" w:cs="Times New Roman"/>
          <w:iCs/>
        </w:rPr>
        <w:t xml:space="preserve">Market </w:t>
      </w:r>
      <w:r w:rsidRPr="0090566A">
        <w:rPr>
          <w:rFonts w:ascii="Times New Roman" w:hAnsi="Times New Roman" w:cs="Times New Roman"/>
          <w:iCs/>
        </w:rPr>
        <w:t xml:space="preserve">Participants reviewed the </w:t>
      </w:r>
      <w:r w:rsidR="0090566A" w:rsidRPr="0090566A">
        <w:rPr>
          <w:rFonts w:ascii="Times New Roman" w:hAnsi="Times New Roman" w:cs="Times New Roman"/>
          <w:iCs/>
        </w:rPr>
        <w:t xml:space="preserve">5/9/24 </w:t>
      </w:r>
      <w:r w:rsidRPr="0090566A">
        <w:rPr>
          <w:rFonts w:ascii="Times New Roman" w:hAnsi="Times New Roman" w:cs="Times New Roman"/>
          <w:iCs/>
        </w:rPr>
        <w:t xml:space="preserve">PRS Report and </w:t>
      </w:r>
      <w:r w:rsidR="0090566A" w:rsidRPr="0090566A">
        <w:rPr>
          <w:rFonts w:ascii="Times New Roman" w:hAnsi="Times New Roman" w:cs="Times New Roman"/>
          <w:iCs/>
        </w:rPr>
        <w:t xml:space="preserve">4/11/24 </w:t>
      </w:r>
      <w:r w:rsidRPr="0090566A">
        <w:rPr>
          <w:rFonts w:ascii="Times New Roman" w:hAnsi="Times New Roman" w:cs="Times New Roman"/>
          <w:iCs/>
        </w:rPr>
        <w:t>Impact Analysis for NPRR122</w:t>
      </w:r>
      <w:r w:rsidR="00D900B7">
        <w:rPr>
          <w:rFonts w:ascii="Times New Roman" w:hAnsi="Times New Roman" w:cs="Times New Roman"/>
          <w:iCs/>
        </w:rPr>
        <w:t>5</w:t>
      </w:r>
      <w:r w:rsidRPr="0090566A">
        <w:rPr>
          <w:rFonts w:ascii="Times New Roman" w:hAnsi="Times New Roman" w:cs="Times New Roman"/>
          <w:iCs/>
        </w:rPr>
        <w:t xml:space="preserve">.  Ms. Coleman </w:t>
      </w:r>
      <w:r w:rsidRPr="0090566A" w:rsidDel="009866E1">
        <w:rPr>
          <w:rFonts w:ascii="Times New Roman" w:hAnsi="Times New Roman" w:cs="Times New Roman"/>
          <w:iCs/>
        </w:rPr>
        <w:t>noted th</w:t>
      </w:r>
      <w:r w:rsidRPr="0090566A">
        <w:rPr>
          <w:rFonts w:ascii="Times New Roman" w:hAnsi="Times New Roman" w:cs="Times New Roman"/>
          <w:iCs/>
        </w:rPr>
        <w:t xml:space="preserve">is item </w:t>
      </w:r>
      <w:r w:rsidRPr="0090566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90566A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90566A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90566A">
        <w:rPr>
          <w:rFonts w:ascii="Times New Roman" w:hAnsi="Times New Roman" w:cs="Times New Roman"/>
          <w:iCs/>
        </w:rPr>
        <w:t xml:space="preserve">  </w:t>
      </w:r>
    </w:p>
    <w:p w14:paraId="413CCC2A" w14:textId="1E67789C" w:rsidR="00EC0794" w:rsidRPr="00EC0794" w:rsidRDefault="00EC0794" w:rsidP="00EC0794">
      <w:pPr>
        <w:pStyle w:val="NoSpacing"/>
        <w:rPr>
          <w:rFonts w:ascii="Times New Roman" w:hAnsi="Times New Roman" w:cs="Times New Roman"/>
          <w:iCs/>
        </w:rPr>
      </w:pPr>
    </w:p>
    <w:p w14:paraId="51E3B3D9" w14:textId="77777777" w:rsidR="00A7442D" w:rsidRPr="00E326CC" w:rsidRDefault="00A7442D" w:rsidP="008A791A">
      <w:pPr>
        <w:pStyle w:val="NoSpacing"/>
        <w:rPr>
          <w:rFonts w:ascii="Times New Roman" w:hAnsi="Times New Roman" w:cs="Times New Roman"/>
          <w:highlight w:val="lightGray"/>
        </w:rPr>
      </w:pPr>
    </w:p>
    <w:p w14:paraId="0518BEF7" w14:textId="3300CF7F" w:rsidR="004B343F" w:rsidRPr="0090566A" w:rsidRDefault="004B343F" w:rsidP="008A791A">
      <w:pPr>
        <w:pStyle w:val="NoSpacing"/>
        <w:rPr>
          <w:rFonts w:ascii="Times New Roman" w:hAnsi="Times New Roman" w:cs="Times New Roman"/>
          <w:u w:val="single"/>
        </w:rPr>
      </w:pPr>
      <w:r w:rsidRPr="0090566A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90566A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90566A" w:rsidRDefault="00FF5ACE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90566A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90566A" w:rsidRDefault="002372DE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NPRR1070, Planning Criteria for GTC Exit Solutions</w:t>
      </w:r>
      <w:r w:rsidR="00B05EA7" w:rsidRPr="0090566A">
        <w:rPr>
          <w:rFonts w:ascii="Times New Roman" w:hAnsi="Times New Roman" w:cs="Times New Roman"/>
          <w:i/>
        </w:rPr>
        <w:t xml:space="preserve">  </w:t>
      </w:r>
    </w:p>
    <w:p w14:paraId="26FFFE32" w14:textId="145C777A" w:rsidR="00C407E9" w:rsidRPr="0090566A" w:rsidRDefault="00C407E9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 xml:space="preserve">NPRR1180, Inclusion of Forecasted Load in Planning Analyses  </w:t>
      </w:r>
    </w:p>
    <w:p w14:paraId="51FD28FE" w14:textId="4EAF230A" w:rsidR="001E7117" w:rsidRPr="0090566A" w:rsidRDefault="001E7117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 xml:space="preserve">NPRR1188, Implement Nodal Dispatch and Energy Settlement for Controllable Load Resources  </w:t>
      </w:r>
    </w:p>
    <w:p w14:paraId="009356BA" w14:textId="73AF2485" w:rsidR="00F93E86" w:rsidRPr="0090566A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NPRR1200, Utilization of Calculated Values for Non-WSL for ESRs</w:t>
      </w:r>
      <w:r w:rsidR="00ED6FA1" w:rsidRPr="0090566A">
        <w:rPr>
          <w:rFonts w:ascii="Times New Roman" w:hAnsi="Times New Roman" w:cs="Times New Roman"/>
          <w:i/>
        </w:rPr>
        <w:t xml:space="preserve">  </w:t>
      </w:r>
    </w:p>
    <w:p w14:paraId="2F72D9AA" w14:textId="58B04C68" w:rsidR="00F93E86" w:rsidRPr="0090566A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NPRR1202, Refundable Deposits for Large Load Interconnection Studies</w:t>
      </w:r>
      <w:r w:rsidR="00ED6FA1" w:rsidRPr="0090566A">
        <w:rPr>
          <w:rFonts w:ascii="Times New Roman" w:hAnsi="Times New Roman" w:cs="Times New Roman"/>
          <w:i/>
        </w:rPr>
        <w:t xml:space="preserve">  </w:t>
      </w:r>
    </w:p>
    <w:p w14:paraId="2B8A9A75" w14:textId="1E8D5B2D" w:rsidR="00C407E9" w:rsidRPr="0090566A" w:rsidRDefault="00C407E9" w:rsidP="008A791A">
      <w:pPr>
        <w:spacing w:after="0" w:line="240" w:lineRule="auto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lastRenderedPageBreak/>
        <w:t>NPRR1214, Reliability Deployment Price Adder Fix to Provide Locational Price Signals, Reduce Uplift and Risk</w:t>
      </w:r>
    </w:p>
    <w:p w14:paraId="54F65871" w14:textId="578D8E92" w:rsidR="00D47BF5" w:rsidRPr="0090566A" w:rsidRDefault="00D47BF5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NPRR1219, Methodology Revisions and New Definitions for the Report on Capacity, Demand and Reserves in the ERCOT Region (CDR)</w:t>
      </w:r>
    </w:p>
    <w:p w14:paraId="43773186" w14:textId="66199453" w:rsidR="001E7117" w:rsidRPr="0090566A" w:rsidRDefault="001E7117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NPRR1221, Related to NOGRR262, Provisions for Operator Controlled Manual Load Shed</w:t>
      </w:r>
    </w:p>
    <w:p w14:paraId="1AF3EF04" w14:textId="4491BDA1" w:rsidR="0090566A" w:rsidRPr="0090566A" w:rsidRDefault="0090566A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NPRR1226, Demand Response Monitor</w:t>
      </w:r>
    </w:p>
    <w:p w14:paraId="4E1164C3" w14:textId="24A64D65" w:rsidR="00F93E86" w:rsidRPr="0090566A" w:rsidRDefault="00F93E86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S</w:t>
      </w:r>
      <w:r w:rsidR="008B5FCF" w:rsidRPr="0090566A">
        <w:rPr>
          <w:rFonts w:ascii="Times New Roman" w:hAnsi="Times New Roman" w:cs="Times New Roman"/>
          <w:i/>
        </w:rPr>
        <w:t>ystem Change Request (S</w:t>
      </w:r>
      <w:r w:rsidRPr="0090566A">
        <w:rPr>
          <w:rFonts w:ascii="Times New Roman" w:hAnsi="Times New Roman" w:cs="Times New Roman"/>
          <w:i/>
        </w:rPr>
        <w:t>CR</w:t>
      </w:r>
      <w:r w:rsidR="008B5FCF" w:rsidRPr="0090566A">
        <w:rPr>
          <w:rFonts w:ascii="Times New Roman" w:hAnsi="Times New Roman" w:cs="Times New Roman"/>
          <w:i/>
        </w:rPr>
        <w:t xml:space="preserve">) </w:t>
      </w:r>
      <w:r w:rsidRPr="0090566A">
        <w:rPr>
          <w:rFonts w:ascii="Times New Roman" w:hAnsi="Times New Roman" w:cs="Times New Roman"/>
          <w:i/>
        </w:rPr>
        <w:t>826, ERCOT.com Enhancements</w:t>
      </w:r>
      <w:r w:rsidR="00824DE0" w:rsidRPr="0090566A">
        <w:rPr>
          <w:rFonts w:ascii="Times New Roman" w:hAnsi="Times New Roman" w:cs="Times New Roman"/>
          <w:i/>
        </w:rPr>
        <w:t xml:space="preserve">  </w:t>
      </w:r>
    </w:p>
    <w:p w14:paraId="10D96F66" w14:textId="34BD9757" w:rsidR="00F93E86" w:rsidRPr="0090566A" w:rsidRDefault="00F93E86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SCR827, Grid Conditions Graph Addition for Operating Reserve Demand Curve (ORDC) Level</w:t>
      </w:r>
      <w:r w:rsidR="00824DE0" w:rsidRPr="0090566A">
        <w:rPr>
          <w:rFonts w:ascii="Times New Roman" w:hAnsi="Times New Roman" w:cs="Times New Roman"/>
          <w:i/>
        </w:rPr>
        <w:t xml:space="preserve">  </w:t>
      </w:r>
    </w:p>
    <w:p w14:paraId="442F7CBD" w14:textId="5616618B" w:rsidR="00A50CC3" w:rsidRPr="0090566A" w:rsidRDefault="00501C8B" w:rsidP="008A791A">
      <w:pPr>
        <w:pStyle w:val="NoSpacing"/>
        <w:rPr>
          <w:rFonts w:ascii="Times New Roman" w:hAnsi="Times New Roman" w:cs="Times New Roman"/>
          <w:iCs/>
        </w:rPr>
      </w:pPr>
      <w:r w:rsidRPr="0090566A">
        <w:rPr>
          <w:rFonts w:ascii="Times New Roman" w:hAnsi="Times New Roman" w:cs="Times New Roman"/>
          <w:iCs/>
        </w:rPr>
        <w:t>PRS took no action on these items.</w:t>
      </w:r>
      <w:r w:rsidR="00824DE0" w:rsidRPr="0090566A">
        <w:rPr>
          <w:rFonts w:ascii="Times New Roman" w:hAnsi="Times New Roman" w:cs="Times New Roman"/>
          <w:iCs/>
        </w:rPr>
        <w:t xml:space="preserve"> </w:t>
      </w:r>
      <w:r w:rsidR="00ED6FA1" w:rsidRPr="0090566A">
        <w:rPr>
          <w:rFonts w:ascii="Times New Roman" w:hAnsi="Times New Roman" w:cs="Times New Roman"/>
          <w:iCs/>
        </w:rPr>
        <w:t xml:space="preserve"> </w:t>
      </w:r>
    </w:p>
    <w:p w14:paraId="2E490468" w14:textId="30170D3F" w:rsidR="00A50CC3" w:rsidRDefault="00A50CC3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2665FD94" w14:textId="01B91740" w:rsidR="0090566A" w:rsidRDefault="0090566A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  <w:r w:rsidRPr="0090566A">
        <w:rPr>
          <w:rFonts w:ascii="Times New Roman" w:hAnsi="Times New Roman" w:cs="Times New Roman"/>
          <w:i/>
        </w:rPr>
        <w:t>NPRR1217, Remove VDI Requirement for Deployment and Recall of Load Resources and ERS Resources</w:t>
      </w:r>
    </w:p>
    <w:p w14:paraId="37A796B5" w14:textId="77777777" w:rsidR="008827BB" w:rsidRPr="0090566A" w:rsidRDefault="0090566A" w:rsidP="008827BB">
      <w:pPr>
        <w:pStyle w:val="NoSpacing"/>
        <w:rPr>
          <w:rFonts w:ascii="Times New Roman" w:hAnsi="Times New Roman" w:cs="Times New Roman"/>
          <w:iCs/>
        </w:rPr>
      </w:pPr>
      <w:r w:rsidRPr="0090566A">
        <w:rPr>
          <w:rFonts w:ascii="Times New Roman" w:hAnsi="Times New Roman" w:cs="Times New Roman"/>
          <w:iCs/>
        </w:rPr>
        <w:t xml:space="preserve">Market Participants reviewed the 6/12/24 ROS comments to NPRR1217. </w:t>
      </w:r>
      <w:r>
        <w:rPr>
          <w:rFonts w:ascii="Times New Roman" w:hAnsi="Times New Roman" w:cs="Times New Roman"/>
          <w:iCs/>
        </w:rPr>
        <w:t xml:space="preserve"> In response to participants questions and concerns, Mark Patterson stated that ERCOT </w:t>
      </w:r>
      <w:r w:rsidR="008827BB">
        <w:rPr>
          <w:rFonts w:ascii="Times New Roman" w:hAnsi="Times New Roman" w:cs="Times New Roman"/>
          <w:iCs/>
        </w:rPr>
        <w:t xml:space="preserve">Staff is </w:t>
      </w:r>
      <w:r w:rsidRPr="0090566A">
        <w:rPr>
          <w:rFonts w:ascii="Times New Roman" w:hAnsi="Times New Roman" w:cs="Times New Roman"/>
          <w:iCs/>
        </w:rPr>
        <w:t>coordinating internally to develop a process that would allow interested Qualified Scheduling Entities (QSEs) to check Extensible Markup Language (XML) messaging.</w:t>
      </w:r>
      <w:r w:rsidR="008827BB">
        <w:rPr>
          <w:rFonts w:ascii="Times New Roman" w:hAnsi="Times New Roman" w:cs="Times New Roman"/>
          <w:iCs/>
        </w:rPr>
        <w:t xml:space="preserve">  </w:t>
      </w:r>
      <w:r w:rsidR="008827BB" w:rsidRPr="0090566A">
        <w:rPr>
          <w:rFonts w:ascii="Times New Roman" w:hAnsi="Times New Roman" w:cs="Times New Roman"/>
          <w:iCs/>
        </w:rPr>
        <w:t xml:space="preserve">Ms. Coleman </w:t>
      </w:r>
      <w:r w:rsidR="008827BB" w:rsidRPr="0090566A" w:rsidDel="009866E1">
        <w:rPr>
          <w:rFonts w:ascii="Times New Roman" w:hAnsi="Times New Roman" w:cs="Times New Roman"/>
          <w:iCs/>
        </w:rPr>
        <w:t>noted th</w:t>
      </w:r>
      <w:r w:rsidR="008827BB" w:rsidRPr="0090566A">
        <w:rPr>
          <w:rFonts w:ascii="Times New Roman" w:hAnsi="Times New Roman" w:cs="Times New Roman"/>
          <w:iCs/>
        </w:rPr>
        <w:t xml:space="preserve">is item </w:t>
      </w:r>
      <w:r w:rsidR="008827BB" w:rsidRPr="0090566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8827BB" w:rsidRPr="0090566A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8827BB" w:rsidRPr="0090566A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8827BB" w:rsidRPr="0090566A">
        <w:rPr>
          <w:rFonts w:ascii="Times New Roman" w:hAnsi="Times New Roman" w:cs="Times New Roman"/>
          <w:iCs/>
        </w:rPr>
        <w:t xml:space="preserve">  </w:t>
      </w:r>
    </w:p>
    <w:p w14:paraId="5E5CC0A2" w14:textId="334D7173" w:rsidR="0090566A" w:rsidRPr="0090566A" w:rsidRDefault="0090566A" w:rsidP="008A791A">
      <w:pPr>
        <w:pStyle w:val="NoSpacing"/>
        <w:rPr>
          <w:rFonts w:ascii="Times New Roman" w:hAnsi="Times New Roman" w:cs="Times New Roman"/>
          <w:iCs/>
        </w:rPr>
      </w:pPr>
    </w:p>
    <w:p w14:paraId="7F4C9C7E" w14:textId="77777777" w:rsidR="00916326" w:rsidRPr="00E326CC" w:rsidRDefault="00916326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66C1127B" w14:textId="7D8C84D7" w:rsidR="00FF5ACE" w:rsidRPr="008827BB" w:rsidRDefault="00FF5ACE" w:rsidP="008A791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827BB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8827BB">
        <w:rPr>
          <w:rFonts w:ascii="Times New Roman" w:hAnsi="Times New Roman" w:cs="Times New Roman"/>
          <w:u w:val="single"/>
        </w:rPr>
        <w:t xml:space="preserve"> </w:t>
      </w:r>
    </w:p>
    <w:p w14:paraId="7FF5A0F0" w14:textId="4B0A09F9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>NPRR1227, Related to RMGRR181, Alignment of Defined Term Usage and Resolution of Inconsistencies</w:t>
      </w:r>
    </w:p>
    <w:p w14:paraId="65851F6D" w14:textId="77777777" w:rsidR="008827BB" w:rsidRPr="008827BB" w:rsidDel="009866E1" w:rsidRDefault="008827BB" w:rsidP="008827BB">
      <w:pPr>
        <w:pStyle w:val="NoSpacing"/>
        <w:rPr>
          <w:rFonts w:ascii="Times New Roman" w:hAnsi="Times New Roman" w:cs="Times New Roman"/>
          <w:i/>
        </w:rPr>
      </w:pPr>
      <w:r w:rsidRPr="008827BB">
        <w:rPr>
          <w:rFonts w:ascii="Times New Roman" w:hAnsi="Times New Roman" w:cs="Times New Roman"/>
          <w:iCs/>
        </w:rPr>
        <w:t xml:space="preserve">Jordan Troublefield provided an overview of NPRR1227.  Market Participants reviewed the 6/4/24 RMS comments to NPRR1227.  Ms. Coleman </w:t>
      </w:r>
      <w:r w:rsidRPr="008827BB" w:rsidDel="009866E1">
        <w:rPr>
          <w:rFonts w:ascii="Times New Roman" w:hAnsi="Times New Roman" w:cs="Times New Roman"/>
          <w:iCs/>
        </w:rPr>
        <w:t>noted th</w:t>
      </w:r>
      <w:r w:rsidRPr="008827BB">
        <w:rPr>
          <w:rFonts w:ascii="Times New Roman" w:hAnsi="Times New Roman" w:cs="Times New Roman"/>
          <w:iCs/>
        </w:rPr>
        <w:t xml:space="preserve">is item </w:t>
      </w:r>
      <w:r w:rsidRPr="008827BB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8827BB">
        <w:rPr>
          <w:rFonts w:ascii="Times New Roman" w:hAnsi="Times New Roman" w:cs="Times New Roman"/>
          <w:iCs/>
        </w:rPr>
        <w:t xml:space="preserve">  </w:t>
      </w:r>
    </w:p>
    <w:p w14:paraId="79AEC14B" w14:textId="3F137BF4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0CAE39A2" w14:textId="5C6F9AC6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>NPRR1229, Real-Time Constraint Management Plan Energy Payment</w:t>
      </w:r>
    </w:p>
    <w:p w14:paraId="63BC3562" w14:textId="11932B98" w:rsidR="005306C5" w:rsidRPr="008827BB" w:rsidDel="009866E1" w:rsidRDefault="008827BB" w:rsidP="005306C5">
      <w:pPr>
        <w:pStyle w:val="NoSpacing"/>
        <w:rPr>
          <w:rFonts w:ascii="Times New Roman" w:hAnsi="Times New Roman" w:cs="Times New Roman"/>
          <w:i/>
        </w:rPr>
      </w:pPr>
      <w:r w:rsidRPr="005306C5">
        <w:rPr>
          <w:rFonts w:ascii="Times New Roman" w:hAnsi="Times New Roman" w:cs="Times New Roman"/>
          <w:iCs/>
        </w:rPr>
        <w:t>Lucas Turner summarized NPRR1229 discussion at the May 9, 2024 PRS meeting and provided an overview of NPRR1229</w:t>
      </w:r>
      <w:r w:rsidR="005306C5" w:rsidRPr="005306C5">
        <w:rPr>
          <w:rFonts w:ascii="Times New Roman" w:hAnsi="Times New Roman" w:cs="Times New Roman"/>
          <w:iCs/>
        </w:rPr>
        <w:t>, the 5/8/24 STEC comments</w:t>
      </w:r>
      <w:r w:rsidR="00250A21">
        <w:rPr>
          <w:rFonts w:ascii="Times New Roman" w:hAnsi="Times New Roman" w:cs="Times New Roman"/>
          <w:iCs/>
        </w:rPr>
        <w:t>,</w:t>
      </w:r>
      <w:r w:rsidR="005306C5" w:rsidRPr="005306C5">
        <w:rPr>
          <w:rFonts w:ascii="Times New Roman" w:hAnsi="Times New Roman" w:cs="Times New Roman"/>
          <w:iCs/>
        </w:rPr>
        <w:t xml:space="preserve"> </w:t>
      </w:r>
      <w:r w:rsidRPr="005306C5">
        <w:rPr>
          <w:rFonts w:ascii="Times New Roman" w:hAnsi="Times New Roman" w:cs="Times New Roman"/>
          <w:iCs/>
        </w:rPr>
        <w:t xml:space="preserve">and the 6/12/24 STEC comments.  </w:t>
      </w:r>
      <w:r w:rsidR="005306C5" w:rsidRPr="005306C5">
        <w:rPr>
          <w:rFonts w:ascii="Times New Roman" w:hAnsi="Times New Roman" w:cs="Times New Roman"/>
          <w:iCs/>
        </w:rPr>
        <w:t xml:space="preserve">Market Participants requested review of operational and Settlement components of NPRR1229 at the Reliability and Operations Subcommittee (ROS) and </w:t>
      </w:r>
      <w:r w:rsidR="005306C5">
        <w:rPr>
          <w:rFonts w:ascii="Times New Roman" w:hAnsi="Times New Roman" w:cs="Times New Roman"/>
          <w:iCs/>
        </w:rPr>
        <w:t>the Wholesale Market Subcommittee (</w:t>
      </w:r>
      <w:r w:rsidR="005306C5" w:rsidRPr="005306C5">
        <w:rPr>
          <w:rFonts w:ascii="Times New Roman" w:hAnsi="Times New Roman" w:cs="Times New Roman"/>
          <w:iCs/>
        </w:rPr>
        <w:t>WMS</w:t>
      </w:r>
      <w:r w:rsidR="005306C5">
        <w:rPr>
          <w:rFonts w:ascii="Times New Roman" w:hAnsi="Times New Roman" w:cs="Times New Roman"/>
          <w:iCs/>
        </w:rPr>
        <w:t>)</w:t>
      </w:r>
      <w:r w:rsidR="005306C5" w:rsidRPr="005306C5">
        <w:rPr>
          <w:rFonts w:ascii="Times New Roman" w:hAnsi="Times New Roman" w:cs="Times New Roman"/>
          <w:iCs/>
        </w:rPr>
        <w:t xml:space="preserve">.  </w:t>
      </w:r>
      <w:r w:rsidR="005306C5" w:rsidRPr="008827BB">
        <w:rPr>
          <w:rFonts w:ascii="Times New Roman" w:hAnsi="Times New Roman" w:cs="Times New Roman"/>
          <w:iCs/>
        </w:rPr>
        <w:t xml:space="preserve">Ms. Coleman </w:t>
      </w:r>
      <w:r w:rsidR="005306C5" w:rsidRPr="008827BB" w:rsidDel="009866E1">
        <w:rPr>
          <w:rFonts w:ascii="Times New Roman" w:hAnsi="Times New Roman" w:cs="Times New Roman"/>
          <w:iCs/>
        </w:rPr>
        <w:t>noted th</w:t>
      </w:r>
      <w:r w:rsidR="005306C5" w:rsidRPr="008827BB">
        <w:rPr>
          <w:rFonts w:ascii="Times New Roman" w:hAnsi="Times New Roman" w:cs="Times New Roman"/>
          <w:iCs/>
        </w:rPr>
        <w:t xml:space="preserve">is item </w:t>
      </w:r>
      <w:r w:rsidR="005306C5" w:rsidRPr="008827BB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5306C5"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5306C5"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5306C5" w:rsidRPr="008827BB">
        <w:rPr>
          <w:rFonts w:ascii="Times New Roman" w:hAnsi="Times New Roman" w:cs="Times New Roman"/>
          <w:iCs/>
        </w:rPr>
        <w:t xml:space="preserve">  </w:t>
      </w:r>
    </w:p>
    <w:p w14:paraId="2AC0190D" w14:textId="4658D41B" w:rsidR="008827BB" w:rsidRP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2872E951" w14:textId="268DCB9C" w:rsidR="008827BB" w:rsidRP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>NPRR1231, FFSS Program Communication Improvements and Additional Clarifications</w:t>
      </w:r>
    </w:p>
    <w:p w14:paraId="4F7F7BC4" w14:textId="77777777" w:rsidR="00987A90" w:rsidRPr="008827BB" w:rsidDel="009866E1" w:rsidRDefault="005306C5" w:rsidP="00987A90">
      <w:pPr>
        <w:pStyle w:val="NoSpacing"/>
        <w:rPr>
          <w:rFonts w:ascii="Times New Roman" w:hAnsi="Times New Roman" w:cs="Times New Roman"/>
          <w:i/>
        </w:rPr>
      </w:pPr>
      <w:r w:rsidRPr="00987A90">
        <w:rPr>
          <w:rFonts w:ascii="Times New Roman" w:hAnsi="Times New Roman" w:cs="Times New Roman"/>
          <w:iCs/>
        </w:rPr>
        <w:t xml:space="preserve">Magie Shanks provided an overview of NPRR12431.  Katie Rich reviewed the 6/6/24 Luminant comments to NPRR1231.  Austin Rosel reviewed the 6/10/24 ERCOT comment and 6/12/24 ERCOT comments to NPRR1231.   </w:t>
      </w:r>
      <w:r w:rsidR="00987A90" w:rsidRPr="00987A90">
        <w:rPr>
          <w:rFonts w:ascii="Times New Roman" w:hAnsi="Times New Roman" w:cs="Times New Roman"/>
          <w:iCs/>
        </w:rPr>
        <w:t xml:space="preserve">Market Participants expressed support for the 6/12/24 ERCOT comments.  </w:t>
      </w:r>
      <w:r w:rsidRPr="00987A90">
        <w:rPr>
          <w:rFonts w:ascii="Times New Roman" w:hAnsi="Times New Roman" w:cs="Times New Roman"/>
          <w:iCs/>
        </w:rPr>
        <w:t xml:space="preserve"> </w:t>
      </w:r>
      <w:bookmarkStart w:id="5" w:name="_Hlk171090715"/>
      <w:r w:rsidR="00987A90" w:rsidRPr="008827BB">
        <w:rPr>
          <w:rFonts w:ascii="Times New Roman" w:hAnsi="Times New Roman" w:cs="Times New Roman"/>
          <w:iCs/>
        </w:rPr>
        <w:t xml:space="preserve">Ms. Coleman </w:t>
      </w:r>
      <w:r w:rsidR="00987A90" w:rsidRPr="008827BB" w:rsidDel="009866E1">
        <w:rPr>
          <w:rFonts w:ascii="Times New Roman" w:hAnsi="Times New Roman" w:cs="Times New Roman"/>
          <w:iCs/>
        </w:rPr>
        <w:t>noted th</w:t>
      </w:r>
      <w:r w:rsidR="00987A90" w:rsidRPr="008827BB">
        <w:rPr>
          <w:rFonts w:ascii="Times New Roman" w:hAnsi="Times New Roman" w:cs="Times New Roman"/>
          <w:iCs/>
        </w:rPr>
        <w:t xml:space="preserve">is item </w:t>
      </w:r>
      <w:r w:rsidR="00987A90" w:rsidRPr="008827BB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987A90"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987A90"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987A90" w:rsidRPr="008827BB">
        <w:rPr>
          <w:rFonts w:ascii="Times New Roman" w:hAnsi="Times New Roman" w:cs="Times New Roman"/>
          <w:iCs/>
        </w:rPr>
        <w:t xml:space="preserve">  </w:t>
      </w:r>
    </w:p>
    <w:bookmarkEnd w:id="5"/>
    <w:p w14:paraId="5900F5DB" w14:textId="68BC0077" w:rsidR="005306C5" w:rsidRPr="005306C5" w:rsidRDefault="005306C5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7604E224" w14:textId="14E4BE3C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>NPRR1232, Standing Deployment of ECRS in the Operating Hour for a Portion of ECRS that is Provided from SCED-Dispatchable Resources</w:t>
      </w:r>
    </w:p>
    <w:p w14:paraId="4F3463CD" w14:textId="2CE5316B" w:rsidR="00D94F3D" w:rsidRPr="008827BB" w:rsidDel="009866E1" w:rsidRDefault="00D94F3D" w:rsidP="00D94F3D">
      <w:pPr>
        <w:pStyle w:val="NoSpacing"/>
        <w:rPr>
          <w:rFonts w:ascii="Times New Roman" w:hAnsi="Times New Roman" w:cs="Times New Roman"/>
          <w:i/>
        </w:rPr>
      </w:pPr>
      <w:r w:rsidRPr="00D94F3D">
        <w:rPr>
          <w:rFonts w:ascii="Times New Roman" w:hAnsi="Times New Roman" w:cs="Times New Roman"/>
          <w:iCs/>
        </w:rPr>
        <w:t>Nitika Mago provided an overview of NPRR1232.  Market Participants discussed the ERCOT Contingency Reserve Service (ECRS)</w:t>
      </w:r>
      <w:r>
        <w:rPr>
          <w:rFonts w:ascii="Times New Roman" w:hAnsi="Times New Roman" w:cs="Times New Roman"/>
          <w:iCs/>
        </w:rPr>
        <w:t xml:space="preserve">, specifically </w:t>
      </w:r>
      <w:r w:rsidRPr="00D94F3D">
        <w:rPr>
          <w:rFonts w:ascii="Times New Roman" w:hAnsi="Times New Roman" w:cs="Times New Roman"/>
          <w:iCs/>
        </w:rPr>
        <w:t>the offer floor for ECRS</w:t>
      </w:r>
      <w:r>
        <w:rPr>
          <w:rFonts w:ascii="Times New Roman" w:hAnsi="Times New Roman" w:cs="Times New Roman"/>
          <w:iCs/>
        </w:rPr>
        <w:t xml:space="preserve"> </w:t>
      </w:r>
      <w:r w:rsidRPr="00D94F3D">
        <w:rPr>
          <w:rFonts w:ascii="Times New Roman" w:hAnsi="Times New Roman" w:cs="Times New Roman"/>
          <w:iCs/>
        </w:rPr>
        <w:t>underway via NPRR1224</w:t>
      </w:r>
      <w:r>
        <w:rPr>
          <w:rFonts w:ascii="Times New Roman" w:hAnsi="Times New Roman" w:cs="Times New Roman"/>
          <w:iCs/>
        </w:rPr>
        <w:t xml:space="preserve">, </w:t>
      </w:r>
      <w:r w:rsidRPr="00D94F3D">
        <w:rPr>
          <w:rFonts w:ascii="Times New Roman" w:hAnsi="Times New Roman" w:cs="Times New Roman"/>
          <w:iCs/>
        </w:rPr>
        <w:t>ECRS Manual Deployment Triggers</w:t>
      </w:r>
      <w:r>
        <w:rPr>
          <w:rFonts w:ascii="Times New Roman" w:hAnsi="Times New Roman" w:cs="Times New Roman"/>
          <w:iCs/>
        </w:rPr>
        <w:t xml:space="preserve">, </w:t>
      </w:r>
      <w:r w:rsidRPr="00D94F3D">
        <w:rPr>
          <w:rFonts w:ascii="Times New Roman" w:hAnsi="Times New Roman" w:cs="Times New Roman"/>
          <w:iCs/>
        </w:rPr>
        <w:t xml:space="preserve">and concerns from QSEs regarding system and/or process changes they may need to implement NPRR1232, and requested review of the issues by WMS.  </w:t>
      </w:r>
      <w:bookmarkStart w:id="6" w:name="_Hlk171091100"/>
      <w:r w:rsidRPr="008827BB">
        <w:rPr>
          <w:rFonts w:ascii="Times New Roman" w:hAnsi="Times New Roman" w:cs="Times New Roman"/>
          <w:iCs/>
        </w:rPr>
        <w:t xml:space="preserve">Ms. Coleman </w:t>
      </w:r>
      <w:r w:rsidRPr="008827BB" w:rsidDel="009866E1">
        <w:rPr>
          <w:rFonts w:ascii="Times New Roman" w:hAnsi="Times New Roman" w:cs="Times New Roman"/>
          <w:iCs/>
        </w:rPr>
        <w:t>noted th</w:t>
      </w:r>
      <w:r w:rsidRPr="008827BB">
        <w:rPr>
          <w:rFonts w:ascii="Times New Roman" w:hAnsi="Times New Roman" w:cs="Times New Roman"/>
          <w:iCs/>
        </w:rPr>
        <w:t xml:space="preserve">is item </w:t>
      </w:r>
      <w:r w:rsidRPr="008827BB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8827BB">
        <w:rPr>
          <w:rFonts w:ascii="Times New Roman" w:hAnsi="Times New Roman" w:cs="Times New Roman"/>
          <w:iCs/>
        </w:rPr>
        <w:t xml:space="preserve">  </w:t>
      </w:r>
    </w:p>
    <w:p w14:paraId="2631E230" w14:textId="77777777" w:rsidR="00D94F3D" w:rsidRPr="00D94F3D" w:rsidRDefault="00D94F3D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bookmarkEnd w:id="6"/>
    <w:p w14:paraId="3A90F141" w14:textId="273728F5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>NPRR1233, Modification of Weatherization Inspection Fees on the ERCOT Fee Schedule</w:t>
      </w:r>
    </w:p>
    <w:p w14:paraId="602E2ABC" w14:textId="1B86736E" w:rsidR="00206153" w:rsidRPr="008827BB" w:rsidDel="009866E1" w:rsidRDefault="00206153" w:rsidP="00206153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Katherine Gross provided an overview of NPRR1233.  In response to Market Participant questions and concerns on the </w:t>
      </w:r>
      <w:r w:rsidRPr="00206153">
        <w:rPr>
          <w:rFonts w:ascii="Times New Roman" w:hAnsi="Times New Roman" w:cs="Times New Roman"/>
          <w:iCs/>
        </w:rPr>
        <w:t>current methodology used to determine the weatherization fees</w:t>
      </w:r>
      <w:r>
        <w:rPr>
          <w:rFonts w:ascii="Times New Roman" w:hAnsi="Times New Roman" w:cs="Times New Roman"/>
          <w:iCs/>
        </w:rPr>
        <w:t xml:space="preserve">, David Kezell offered to share the aggregate inputs used to calculate the </w:t>
      </w:r>
      <w:r w:rsidRPr="00206153">
        <w:rPr>
          <w:rFonts w:ascii="Times New Roman" w:hAnsi="Times New Roman" w:cs="Times New Roman"/>
          <w:iCs/>
        </w:rPr>
        <w:t>Transmission Service Providers (TSPs)</w:t>
      </w:r>
      <w:r>
        <w:rPr>
          <w:rFonts w:ascii="Times New Roman" w:hAnsi="Times New Roman" w:cs="Times New Roman"/>
          <w:iCs/>
        </w:rPr>
        <w:t xml:space="preserve"> fees at a future PRS meeting.  </w:t>
      </w:r>
      <w:bookmarkStart w:id="7" w:name="_Hlk171091545"/>
      <w:r w:rsidRPr="008827BB">
        <w:rPr>
          <w:rFonts w:ascii="Times New Roman" w:hAnsi="Times New Roman" w:cs="Times New Roman"/>
          <w:iCs/>
        </w:rPr>
        <w:t xml:space="preserve">Ms. Coleman </w:t>
      </w:r>
      <w:r w:rsidRPr="008827BB" w:rsidDel="009866E1">
        <w:rPr>
          <w:rFonts w:ascii="Times New Roman" w:hAnsi="Times New Roman" w:cs="Times New Roman"/>
          <w:iCs/>
        </w:rPr>
        <w:t>noted th</w:t>
      </w:r>
      <w:r w:rsidRPr="008827BB">
        <w:rPr>
          <w:rFonts w:ascii="Times New Roman" w:hAnsi="Times New Roman" w:cs="Times New Roman"/>
          <w:iCs/>
        </w:rPr>
        <w:t xml:space="preserve">is item </w:t>
      </w:r>
      <w:r w:rsidRPr="008827BB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8827BB">
        <w:rPr>
          <w:rFonts w:ascii="Times New Roman" w:hAnsi="Times New Roman" w:cs="Times New Roman"/>
          <w:iCs/>
        </w:rPr>
        <w:t xml:space="preserve">  </w:t>
      </w:r>
    </w:p>
    <w:bookmarkEnd w:id="7"/>
    <w:p w14:paraId="22DF31A8" w14:textId="77777777" w:rsidR="00250A21" w:rsidRDefault="00250A21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</w:p>
    <w:p w14:paraId="1236F6BC" w14:textId="03CE7806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>NPRR1234, Interconnection Requirements for Large Loads and Modeling Standards for Loads 25 MW or Greater</w:t>
      </w:r>
    </w:p>
    <w:p w14:paraId="61985EBD" w14:textId="73711A0C" w:rsidR="00206153" w:rsidRPr="008827BB" w:rsidDel="009866E1" w:rsidRDefault="00206153" w:rsidP="00206153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Agee Springer provided an overview of NPRR1234</w:t>
      </w:r>
      <w:r w:rsidR="00A06364">
        <w:rPr>
          <w:rFonts w:ascii="Times New Roman" w:hAnsi="Times New Roman" w:cs="Times New Roman"/>
          <w:iCs/>
        </w:rPr>
        <w:t xml:space="preserve">, noted differences in the scope of it and </w:t>
      </w:r>
      <w:r w:rsidR="00250A21">
        <w:rPr>
          <w:rFonts w:ascii="Times New Roman" w:hAnsi="Times New Roman" w:cs="Times New Roman"/>
          <w:iCs/>
        </w:rPr>
        <w:t xml:space="preserve">withdrawn </w:t>
      </w:r>
      <w:r w:rsidR="00A06364" w:rsidRPr="00A06364">
        <w:rPr>
          <w:rFonts w:ascii="Times New Roman" w:hAnsi="Times New Roman" w:cs="Times New Roman"/>
          <w:iCs/>
        </w:rPr>
        <w:t>NPRR1191, Registration, Interconnection, and Operation of Customers with Large Loads; Information Required of Customers with Loads 25 MW or Greater</w:t>
      </w:r>
      <w:r w:rsidR="00A06364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and highlighted discussion at the June 3, 2024 </w:t>
      </w:r>
      <w:r w:rsidR="00A06364" w:rsidRPr="00A06364">
        <w:rPr>
          <w:rFonts w:ascii="Times New Roman" w:hAnsi="Times New Roman" w:cs="Times New Roman"/>
          <w:iCs/>
        </w:rPr>
        <w:t>Large Flexible Load Task Force (LFLTF)</w:t>
      </w:r>
      <w:r w:rsidR="00216F0E">
        <w:rPr>
          <w:rFonts w:ascii="Times New Roman" w:hAnsi="Times New Roman" w:cs="Times New Roman"/>
          <w:iCs/>
        </w:rPr>
        <w:t xml:space="preserve"> meeting</w:t>
      </w:r>
      <w:r>
        <w:rPr>
          <w:rFonts w:ascii="Times New Roman" w:hAnsi="Times New Roman" w:cs="Times New Roman"/>
          <w:iCs/>
        </w:rPr>
        <w:t xml:space="preserve">.  </w:t>
      </w:r>
      <w:r w:rsidR="00A06364">
        <w:rPr>
          <w:rFonts w:ascii="Times New Roman" w:hAnsi="Times New Roman" w:cs="Times New Roman"/>
          <w:iCs/>
        </w:rPr>
        <w:t xml:space="preserve">Market Participants requested review of the issues by ROS along with consideration of the related PGRR115, </w:t>
      </w:r>
      <w:r w:rsidR="00A06364" w:rsidRPr="00A06364">
        <w:rPr>
          <w:rFonts w:ascii="Times New Roman" w:hAnsi="Times New Roman" w:cs="Times New Roman"/>
          <w:iCs/>
        </w:rPr>
        <w:t>particularly the modeling requirements for Loads larger than 25 MW</w:t>
      </w:r>
      <w:r w:rsidR="00A06364">
        <w:rPr>
          <w:rFonts w:ascii="Times New Roman" w:hAnsi="Times New Roman" w:cs="Times New Roman"/>
          <w:iCs/>
        </w:rPr>
        <w:t xml:space="preserve">s.  </w:t>
      </w:r>
      <w:r w:rsidRPr="008827BB">
        <w:rPr>
          <w:rFonts w:ascii="Times New Roman" w:hAnsi="Times New Roman" w:cs="Times New Roman"/>
          <w:iCs/>
        </w:rPr>
        <w:t xml:space="preserve">Ms. Coleman </w:t>
      </w:r>
      <w:r w:rsidRPr="008827BB" w:rsidDel="009866E1">
        <w:rPr>
          <w:rFonts w:ascii="Times New Roman" w:hAnsi="Times New Roman" w:cs="Times New Roman"/>
          <w:iCs/>
        </w:rPr>
        <w:t>noted th</w:t>
      </w:r>
      <w:r w:rsidRPr="008827BB">
        <w:rPr>
          <w:rFonts w:ascii="Times New Roman" w:hAnsi="Times New Roman" w:cs="Times New Roman"/>
          <w:iCs/>
        </w:rPr>
        <w:t xml:space="preserve">is item </w:t>
      </w:r>
      <w:r w:rsidRPr="008827BB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8827BB">
        <w:rPr>
          <w:rFonts w:ascii="Times New Roman" w:hAnsi="Times New Roman" w:cs="Times New Roman"/>
          <w:iCs/>
        </w:rPr>
        <w:t xml:space="preserve">  </w:t>
      </w:r>
    </w:p>
    <w:p w14:paraId="5778B9F6" w14:textId="77777777" w:rsidR="00206153" w:rsidRDefault="00206153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</w:p>
    <w:p w14:paraId="3136C651" w14:textId="3C5301CC" w:rsidR="008827BB" w:rsidRP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>NPRR1235, Dispatchable Reliability Reserve Service as a Stand-Alone Ancillary Service</w:t>
      </w:r>
    </w:p>
    <w:p w14:paraId="4553FAB6" w14:textId="55013D83" w:rsidR="00206153" w:rsidRPr="008827BB" w:rsidDel="009866E1" w:rsidRDefault="00216F0E" w:rsidP="00206153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Mr. </w:t>
      </w:r>
      <w:r w:rsidR="00A06364">
        <w:rPr>
          <w:rFonts w:ascii="Times New Roman" w:hAnsi="Times New Roman" w:cs="Times New Roman"/>
          <w:iCs/>
        </w:rPr>
        <w:t>Drake provided an overview of NPRR1235</w:t>
      </w:r>
      <w:r w:rsidR="003D547D">
        <w:rPr>
          <w:rFonts w:ascii="Times New Roman" w:hAnsi="Times New Roman" w:cs="Times New Roman"/>
          <w:iCs/>
        </w:rPr>
        <w:t>, stated that concepts were developed</w:t>
      </w:r>
      <w:r w:rsidR="00250A21">
        <w:rPr>
          <w:rFonts w:ascii="Times New Roman" w:hAnsi="Times New Roman" w:cs="Times New Roman"/>
          <w:iCs/>
        </w:rPr>
        <w:t xml:space="preserve"> or </w:t>
      </w:r>
      <w:r w:rsidR="003D547D">
        <w:rPr>
          <w:rFonts w:ascii="Times New Roman" w:hAnsi="Times New Roman" w:cs="Times New Roman"/>
          <w:iCs/>
        </w:rPr>
        <w:t>discussed at three D</w:t>
      </w:r>
      <w:r w:rsidR="00A06364" w:rsidRPr="00A06364">
        <w:rPr>
          <w:rFonts w:ascii="Times New Roman" w:hAnsi="Times New Roman" w:cs="Times New Roman"/>
          <w:iCs/>
        </w:rPr>
        <w:t>ispatchable Reliability Reserve (DRRS)</w:t>
      </w:r>
      <w:r w:rsidR="00A06364">
        <w:rPr>
          <w:rFonts w:ascii="Times New Roman" w:hAnsi="Times New Roman" w:cs="Times New Roman"/>
          <w:iCs/>
        </w:rPr>
        <w:t xml:space="preserve"> </w:t>
      </w:r>
      <w:r w:rsidR="003D547D">
        <w:rPr>
          <w:rFonts w:ascii="Times New Roman" w:hAnsi="Times New Roman" w:cs="Times New Roman"/>
          <w:iCs/>
        </w:rPr>
        <w:t xml:space="preserve">workshops, and noted modifications due to the complexities of the issues.  Cyrus Reed reviewed the 6/3/24 Sierra Club comments.  Matt Arth reviewed the statutory language that impacted </w:t>
      </w:r>
      <w:r w:rsidR="003D547D" w:rsidRPr="003D547D">
        <w:rPr>
          <w:rFonts w:ascii="Times New Roman" w:hAnsi="Times New Roman" w:cs="Times New Roman"/>
          <w:iCs/>
        </w:rPr>
        <w:t xml:space="preserve">Controllable Load Resources (CLRs) </w:t>
      </w:r>
      <w:r w:rsidR="003D547D">
        <w:rPr>
          <w:rFonts w:ascii="Times New Roman" w:hAnsi="Times New Roman" w:cs="Times New Roman"/>
          <w:iCs/>
        </w:rPr>
        <w:t xml:space="preserve">participation in DRRS.  Market Participants request further review of the issues by ROS and WMS.  </w:t>
      </w:r>
      <w:r w:rsidR="00206153" w:rsidRPr="008827BB">
        <w:rPr>
          <w:rFonts w:ascii="Times New Roman" w:hAnsi="Times New Roman" w:cs="Times New Roman"/>
          <w:iCs/>
        </w:rPr>
        <w:t xml:space="preserve">Ms. Coleman </w:t>
      </w:r>
      <w:r w:rsidR="00206153" w:rsidRPr="008827BB" w:rsidDel="009866E1">
        <w:rPr>
          <w:rFonts w:ascii="Times New Roman" w:hAnsi="Times New Roman" w:cs="Times New Roman"/>
          <w:iCs/>
        </w:rPr>
        <w:t>noted th</w:t>
      </w:r>
      <w:r w:rsidR="00206153" w:rsidRPr="008827BB">
        <w:rPr>
          <w:rFonts w:ascii="Times New Roman" w:hAnsi="Times New Roman" w:cs="Times New Roman"/>
          <w:iCs/>
        </w:rPr>
        <w:t xml:space="preserve">is item </w:t>
      </w:r>
      <w:r w:rsidR="00206153" w:rsidRPr="008827BB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206153"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206153"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206153" w:rsidRPr="008827BB">
        <w:rPr>
          <w:rFonts w:ascii="Times New Roman" w:hAnsi="Times New Roman" w:cs="Times New Roman"/>
          <w:iCs/>
        </w:rPr>
        <w:t xml:space="preserve">  </w:t>
      </w:r>
    </w:p>
    <w:p w14:paraId="0C8B14E4" w14:textId="77777777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432B69BE" w14:textId="77777777" w:rsidR="006748A9" w:rsidRPr="00E326CC" w:rsidRDefault="006748A9" w:rsidP="005B66C0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408A4A09" w14:textId="00727CD3" w:rsidR="001E7117" w:rsidRPr="008827BB" w:rsidRDefault="001E7117" w:rsidP="005B66C0">
      <w:pPr>
        <w:pStyle w:val="NoSpacing"/>
        <w:rPr>
          <w:rFonts w:ascii="Times New Roman" w:hAnsi="Times New Roman" w:cs="Times New Roman"/>
          <w:u w:val="single"/>
        </w:rPr>
      </w:pPr>
      <w:r w:rsidRPr="008827BB">
        <w:rPr>
          <w:rFonts w:ascii="Times New Roman" w:hAnsi="Times New Roman" w:cs="Times New Roman"/>
          <w:u w:val="single"/>
        </w:rPr>
        <w:t>Notice of Withdrawal (see Key Documents)</w:t>
      </w:r>
    </w:p>
    <w:p w14:paraId="6A7EFDC9" w14:textId="77777777" w:rsidR="00A06364" w:rsidRDefault="008827BB" w:rsidP="005B66C0">
      <w:pPr>
        <w:pStyle w:val="NoSpacing"/>
        <w:rPr>
          <w:rFonts w:ascii="Times New Roman" w:hAnsi="Times New Roman" w:cs="Times New Roman"/>
          <w:i/>
          <w:iCs/>
        </w:rPr>
      </w:pPr>
      <w:r w:rsidRPr="008827BB">
        <w:rPr>
          <w:rFonts w:ascii="Times New Roman" w:hAnsi="Times New Roman" w:cs="Times New Roman"/>
          <w:i/>
          <w:iCs/>
        </w:rPr>
        <w:t>NPRR1191</w:t>
      </w:r>
    </w:p>
    <w:p w14:paraId="1E489DC9" w14:textId="5A767B88" w:rsidR="001E7117" w:rsidRPr="008827BB" w:rsidRDefault="00D51A03" w:rsidP="005B66C0">
      <w:pPr>
        <w:pStyle w:val="NoSpacing"/>
        <w:rPr>
          <w:rFonts w:ascii="Times New Roman" w:hAnsi="Times New Roman" w:cs="Times New Roman"/>
        </w:rPr>
      </w:pPr>
      <w:r w:rsidRPr="008827BB">
        <w:rPr>
          <w:rFonts w:ascii="Times New Roman" w:hAnsi="Times New Roman" w:cs="Times New Roman"/>
        </w:rPr>
        <w:t xml:space="preserve">Ms. Coleman noted </w:t>
      </w:r>
      <w:r w:rsidR="00D5246B" w:rsidRPr="008827BB">
        <w:rPr>
          <w:rFonts w:ascii="Times New Roman" w:hAnsi="Times New Roman" w:cs="Times New Roman"/>
        </w:rPr>
        <w:t>the withdrawal of NPRR11</w:t>
      </w:r>
      <w:r w:rsidR="008827BB" w:rsidRPr="008827BB">
        <w:rPr>
          <w:rFonts w:ascii="Times New Roman" w:hAnsi="Times New Roman" w:cs="Times New Roman"/>
        </w:rPr>
        <w:t>91</w:t>
      </w:r>
      <w:r w:rsidR="00D5246B" w:rsidRPr="008827BB">
        <w:rPr>
          <w:rFonts w:ascii="Times New Roman" w:hAnsi="Times New Roman" w:cs="Times New Roman"/>
        </w:rPr>
        <w:t xml:space="preserve">.  </w:t>
      </w:r>
    </w:p>
    <w:p w14:paraId="19A56C04" w14:textId="77777777" w:rsidR="001E7117" w:rsidRPr="008827BB" w:rsidRDefault="001E7117" w:rsidP="005B66C0">
      <w:pPr>
        <w:pStyle w:val="NoSpacing"/>
        <w:rPr>
          <w:rFonts w:ascii="Times New Roman" w:hAnsi="Times New Roman" w:cs="Times New Roman"/>
          <w:u w:val="single"/>
        </w:rPr>
      </w:pPr>
    </w:p>
    <w:p w14:paraId="15D8C50E" w14:textId="77777777" w:rsidR="006748A9" w:rsidRPr="00E326CC" w:rsidRDefault="006748A9" w:rsidP="005B66C0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498498FB" w14:textId="04428131" w:rsidR="00163E3C" w:rsidRPr="00E326CC" w:rsidRDefault="00163E3C" w:rsidP="005B66C0">
      <w:pPr>
        <w:pStyle w:val="NoSpacing"/>
        <w:rPr>
          <w:rFonts w:ascii="Times New Roman" w:hAnsi="Times New Roman" w:cs="Times New Roman"/>
          <w:u w:val="single"/>
        </w:rPr>
      </w:pPr>
      <w:bookmarkStart w:id="8" w:name="Ballot"/>
      <w:r w:rsidRPr="00E326CC">
        <w:rPr>
          <w:rFonts w:ascii="Times New Roman" w:hAnsi="Times New Roman" w:cs="Times New Roman"/>
          <w:u w:val="single"/>
        </w:rPr>
        <w:t>Combined Ballot</w:t>
      </w:r>
    </w:p>
    <w:bookmarkEnd w:id="8"/>
    <w:p w14:paraId="002BC890" w14:textId="13D9AD05" w:rsidR="00613152" w:rsidRPr="00E326CC" w:rsidRDefault="00E326CC" w:rsidP="008A791A">
      <w:pPr>
        <w:pStyle w:val="NoSpacing"/>
        <w:rPr>
          <w:rFonts w:ascii="Times New Roman" w:hAnsi="Times New Roman" w:cs="Times New Roman"/>
          <w:b/>
          <w:iCs/>
        </w:rPr>
      </w:pPr>
      <w:r w:rsidRPr="00E326CC">
        <w:rPr>
          <w:rFonts w:ascii="Times New Roman" w:hAnsi="Times New Roman" w:cs="Times New Roman"/>
          <w:b/>
          <w:iCs/>
        </w:rPr>
        <w:t xml:space="preserve">Kevin Hanson </w:t>
      </w:r>
      <w:r w:rsidR="00613152" w:rsidRPr="00E326CC">
        <w:rPr>
          <w:rFonts w:ascii="Times New Roman" w:hAnsi="Times New Roman" w:cs="Times New Roman"/>
          <w:b/>
          <w:iCs/>
        </w:rPr>
        <w:t>moved to approve the Combined Ballot as follows:</w:t>
      </w:r>
    </w:p>
    <w:p w14:paraId="7055C284" w14:textId="77777777" w:rsidR="00E326CC" w:rsidRPr="00EC079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EC0794">
        <w:rPr>
          <w:rFonts w:ascii="Times New Roman" w:hAnsi="Times New Roman" w:cs="Times New Roman"/>
          <w:b/>
          <w:iCs/>
        </w:rPr>
        <w:t>To approve the May 9, 2024 PRS Meeting Minute as presented</w:t>
      </w:r>
    </w:p>
    <w:p w14:paraId="251430C6" w14:textId="43254CC6" w:rsidR="00E326CC" w:rsidRPr="00EC079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EC0794">
        <w:rPr>
          <w:rFonts w:ascii="Times New Roman" w:hAnsi="Times New Roman" w:cs="Times New Roman"/>
          <w:b/>
          <w:iCs/>
        </w:rPr>
        <w:t>To endorse and forward to TAC the 5/9/24 PRS Report and 1/23/24 Impact Analysis for NPRR1215</w:t>
      </w:r>
    </w:p>
    <w:p w14:paraId="129FE849" w14:textId="39CEFFC1" w:rsidR="00E326CC" w:rsidRPr="0090566A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90566A">
        <w:rPr>
          <w:rFonts w:ascii="Times New Roman" w:hAnsi="Times New Roman" w:cs="Times New Roman"/>
          <w:b/>
          <w:iCs/>
        </w:rPr>
        <w:t>To endorse and forward to TAC the 5/9/24 PRS Report and 6/11/24 Revised Impact Analysis for NPRR1216 with a recommended priority of 2024 and rank of 380</w:t>
      </w:r>
    </w:p>
    <w:p w14:paraId="1B9EEF85" w14:textId="631A0B11" w:rsidR="00E326CC" w:rsidRPr="008827BB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8827BB">
        <w:rPr>
          <w:rFonts w:ascii="Times New Roman" w:hAnsi="Times New Roman" w:cs="Times New Roman"/>
          <w:b/>
          <w:iCs/>
        </w:rPr>
        <w:t>To endorse and forward to TAC the 5/9/24 PRS Report and 4/11/24 Impact Analysis for NPRR1225</w:t>
      </w:r>
    </w:p>
    <w:p w14:paraId="3B57813B" w14:textId="3D061E7F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recommend approval of NPRR1217 as submitted</w:t>
      </w:r>
    </w:p>
    <w:p w14:paraId="27058BF4" w14:textId="702F74B3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recommend approval of NPRR1227 as submitted</w:t>
      </w:r>
    </w:p>
    <w:p w14:paraId="1AD6C91D" w14:textId="4CFF23C5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table NPRR1229 and refer the issue to ROS and WMS</w:t>
      </w:r>
    </w:p>
    <w:p w14:paraId="3CEE1D3A" w14:textId="614060E6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recommend approval of NPRR1231 as amended by the 6/12/24 ERCOT comments</w:t>
      </w:r>
    </w:p>
    <w:p w14:paraId="15E3FCAF" w14:textId="5542CD21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table NPRR1232 and refer the issue to WMS</w:t>
      </w:r>
    </w:p>
    <w:p w14:paraId="66618B68" w14:textId="2993D6EE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recommend approval of NPRR1233 as submitted</w:t>
      </w:r>
    </w:p>
    <w:p w14:paraId="472DF9B6" w14:textId="6F38ABD5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table NPRR1234 and refer the issue to ROS</w:t>
      </w:r>
    </w:p>
    <w:p w14:paraId="510B7BBC" w14:textId="36431809" w:rsidR="00943F61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table NPRR1235 and refer the issue to ROS and WMS</w:t>
      </w:r>
    </w:p>
    <w:p w14:paraId="1E741E9C" w14:textId="1BAB44DB" w:rsidR="00BF1C3F" w:rsidRPr="00E326CC" w:rsidRDefault="00E326CC" w:rsidP="00943F61">
      <w:pPr>
        <w:pStyle w:val="NoSpacing"/>
        <w:rPr>
          <w:rFonts w:ascii="Times New Roman" w:hAnsi="Times New Roman" w:cs="Times New Roman"/>
          <w:bCs/>
          <w:i/>
          <w:iCs/>
        </w:rPr>
      </w:pPr>
      <w:r w:rsidRPr="00E326CC">
        <w:rPr>
          <w:rFonts w:ascii="Times New Roman" w:hAnsi="Times New Roman" w:cs="Times New Roman"/>
          <w:b/>
          <w:iCs/>
        </w:rPr>
        <w:t xml:space="preserve">John Varnell </w:t>
      </w:r>
      <w:r w:rsidR="009E6504" w:rsidRPr="00E326CC">
        <w:rPr>
          <w:rFonts w:ascii="Times New Roman" w:hAnsi="Times New Roman" w:cs="Times New Roman"/>
          <w:b/>
          <w:iCs/>
        </w:rPr>
        <w:t>s</w:t>
      </w:r>
      <w:r w:rsidR="004129C1" w:rsidRPr="00E326CC">
        <w:rPr>
          <w:rFonts w:ascii="Times New Roman" w:hAnsi="Times New Roman" w:cs="Times New Roman"/>
          <w:b/>
          <w:iCs/>
        </w:rPr>
        <w:t>econded the motion</w:t>
      </w:r>
      <w:r w:rsidR="00C633DC" w:rsidRPr="00E326CC">
        <w:rPr>
          <w:rFonts w:ascii="Times New Roman" w:hAnsi="Times New Roman" w:cs="Times New Roman"/>
          <w:b/>
          <w:iCs/>
        </w:rPr>
        <w:t xml:space="preserve">.  </w:t>
      </w:r>
      <w:r w:rsidR="00971B32" w:rsidRPr="00E326CC">
        <w:rPr>
          <w:rFonts w:ascii="Times New Roman" w:hAnsi="Times New Roman" w:cs="Times New Roman"/>
          <w:b/>
          <w:iCs/>
        </w:rPr>
        <w:t>The motion carried</w:t>
      </w:r>
      <w:r w:rsidR="00BF6607" w:rsidRPr="00E326CC">
        <w:rPr>
          <w:rFonts w:ascii="Times New Roman" w:hAnsi="Times New Roman" w:cs="Times New Roman"/>
          <w:b/>
          <w:iCs/>
        </w:rPr>
        <w:t xml:space="preserve"> </w:t>
      </w:r>
      <w:r w:rsidR="00B91837" w:rsidRPr="00E326CC">
        <w:rPr>
          <w:rFonts w:ascii="Times New Roman" w:hAnsi="Times New Roman" w:cs="Times New Roman"/>
          <w:b/>
          <w:iCs/>
        </w:rPr>
        <w:t>unanimously.</w:t>
      </w:r>
      <w:r w:rsidR="00B91837" w:rsidRPr="00E326CC">
        <w:rPr>
          <w:rFonts w:ascii="Times New Roman" w:hAnsi="Times New Roman" w:cs="Times New Roman"/>
          <w:b/>
        </w:rPr>
        <w:t xml:space="preserve">  </w:t>
      </w:r>
      <w:bookmarkStart w:id="9" w:name="_Hlk160727469"/>
      <w:r w:rsidR="006C0889" w:rsidRPr="00E326CC">
        <w:rPr>
          <w:rFonts w:ascii="Times New Roman" w:hAnsi="Times New Roman" w:cs="Times New Roman"/>
          <w:bCs/>
          <w:i/>
          <w:iCs/>
        </w:rPr>
        <w:t>(P</w:t>
      </w:r>
      <w:r w:rsidR="00BF1C3F" w:rsidRPr="00E326CC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  <w:r w:rsidR="004348BA" w:rsidRPr="00E326CC">
        <w:rPr>
          <w:rFonts w:ascii="Times New Roman" w:hAnsi="Times New Roman" w:cs="Times New Roman"/>
          <w:bCs/>
          <w:i/>
          <w:iCs/>
        </w:rPr>
        <w:t xml:space="preserve"> </w:t>
      </w:r>
    </w:p>
    <w:bookmarkEnd w:id="9"/>
    <w:p w14:paraId="5105E337" w14:textId="791505F7" w:rsidR="00B65B38" w:rsidRPr="00E326CC" w:rsidRDefault="00B65B38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u w:val="single"/>
        </w:rPr>
      </w:pPr>
    </w:p>
    <w:p w14:paraId="238F87DD" w14:textId="77777777" w:rsidR="00BB6AF9" w:rsidRPr="00E326CC" w:rsidRDefault="00BB6AF9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highlight w:val="lightGray"/>
          <w:u w:val="single"/>
        </w:rPr>
      </w:pPr>
    </w:p>
    <w:p w14:paraId="6B210965" w14:textId="299D6067" w:rsidR="009B59F0" w:rsidRPr="00E326CC" w:rsidRDefault="00F06013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Other Business</w:t>
      </w:r>
      <w:r w:rsidR="009B59F0" w:rsidRPr="00E326CC">
        <w:rPr>
          <w:rFonts w:ascii="Times New Roman" w:hAnsi="Times New Roman" w:cs="Times New Roman"/>
          <w:u w:val="single"/>
        </w:rPr>
        <w:t xml:space="preserve"> </w:t>
      </w:r>
      <w:r w:rsidR="004348BA" w:rsidRPr="00E326CC">
        <w:rPr>
          <w:rFonts w:ascii="Times New Roman" w:hAnsi="Times New Roman" w:cs="Times New Roman"/>
          <w:u w:val="single"/>
        </w:rPr>
        <w:t xml:space="preserve"> </w:t>
      </w:r>
    </w:p>
    <w:p w14:paraId="53CDB3B6" w14:textId="067E346F" w:rsidR="00E326CC" w:rsidRPr="00E326CC" w:rsidRDefault="00E326CC" w:rsidP="008A791A">
      <w:pPr>
        <w:pStyle w:val="NoSpacing"/>
        <w:rPr>
          <w:rFonts w:ascii="Times New Roman" w:hAnsi="Times New Roman" w:cs="Times New Roman"/>
          <w:i/>
          <w:iCs/>
        </w:rPr>
      </w:pPr>
      <w:r w:rsidRPr="00E326CC">
        <w:rPr>
          <w:rFonts w:ascii="Times New Roman" w:hAnsi="Times New Roman" w:cs="Times New Roman"/>
          <w:i/>
          <w:iCs/>
        </w:rPr>
        <w:t xml:space="preserve">2025 Meeting Schedule </w:t>
      </w:r>
    </w:p>
    <w:p w14:paraId="53120773" w14:textId="7253D648" w:rsidR="00D543B4" w:rsidRPr="00D543B4" w:rsidRDefault="00875564" w:rsidP="008A791A">
      <w:pPr>
        <w:pStyle w:val="NoSpacing"/>
        <w:rPr>
          <w:rFonts w:ascii="Times New Roman" w:hAnsi="Times New Roman" w:cs="Times New Roman"/>
          <w:highlight w:val="lightGray"/>
        </w:rPr>
      </w:pPr>
      <w:r w:rsidRPr="00875564">
        <w:rPr>
          <w:rFonts w:ascii="Times New Roman" w:hAnsi="Times New Roman" w:cs="Times New Roman"/>
        </w:rPr>
        <w:lastRenderedPageBreak/>
        <w:t xml:space="preserve">Ms. </w:t>
      </w:r>
      <w:r>
        <w:rPr>
          <w:rFonts w:ascii="Times New Roman" w:hAnsi="Times New Roman" w:cs="Times New Roman"/>
        </w:rPr>
        <w:t xml:space="preserve">Coleman </w:t>
      </w:r>
      <w:r w:rsidRPr="00875564">
        <w:rPr>
          <w:rFonts w:ascii="Times New Roman" w:hAnsi="Times New Roman" w:cs="Times New Roman"/>
        </w:rPr>
        <w:t>presented the draft 2025 Block Calendar; noted TAC meeting efficiencies; and requested participants provide feedback at the July 1</w:t>
      </w:r>
      <w:r>
        <w:rPr>
          <w:rFonts w:ascii="Times New Roman" w:hAnsi="Times New Roman" w:cs="Times New Roman"/>
        </w:rPr>
        <w:t>8, 2924 PRS</w:t>
      </w:r>
      <w:r w:rsidRPr="00875564">
        <w:rPr>
          <w:rFonts w:ascii="Times New Roman" w:hAnsi="Times New Roman" w:cs="Times New Roman"/>
        </w:rPr>
        <w:t xml:space="preserve"> meeting on </w:t>
      </w:r>
      <w:r>
        <w:rPr>
          <w:rFonts w:ascii="Times New Roman" w:hAnsi="Times New Roman" w:cs="Times New Roman"/>
        </w:rPr>
        <w:t xml:space="preserve">the </w:t>
      </w:r>
      <w:r w:rsidRPr="00875564">
        <w:rPr>
          <w:rFonts w:ascii="Times New Roman" w:hAnsi="Times New Roman" w:cs="Times New Roman"/>
        </w:rPr>
        <w:t xml:space="preserve">potential </w:t>
      </w:r>
      <w:r>
        <w:rPr>
          <w:rFonts w:ascii="Times New Roman" w:hAnsi="Times New Roman" w:cs="Times New Roman"/>
        </w:rPr>
        <w:t xml:space="preserve">to schedule PRS meetings on Wednesdays </w:t>
      </w:r>
      <w:r w:rsidRPr="00875564">
        <w:rPr>
          <w:rFonts w:ascii="Times New Roman" w:hAnsi="Times New Roman" w:cs="Times New Roman"/>
        </w:rPr>
        <w:t xml:space="preserve">in consideration of Public Utility Commission of Texas (PUCT) Open Meeting conflicts.  </w:t>
      </w:r>
    </w:p>
    <w:p w14:paraId="2EAD9D16" w14:textId="77777777" w:rsidR="00D543B4" w:rsidRDefault="00D543B4" w:rsidP="008A791A">
      <w:pPr>
        <w:pStyle w:val="NoSpacing"/>
        <w:rPr>
          <w:rFonts w:ascii="Times New Roman" w:hAnsi="Times New Roman" w:cs="Times New Roman"/>
          <w:i/>
          <w:iCs/>
          <w:highlight w:val="lightGray"/>
        </w:rPr>
      </w:pPr>
    </w:p>
    <w:p w14:paraId="33EC6D23" w14:textId="77777777" w:rsidR="00E326CC" w:rsidRDefault="00E326CC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16231DA0" w14:textId="38270E74" w:rsidR="00707A79" w:rsidRPr="00E326CC" w:rsidRDefault="005762EB" w:rsidP="008A791A">
      <w:pPr>
        <w:pStyle w:val="NoSpacing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</w:t>
      </w:r>
      <w:r w:rsidR="00707A79" w:rsidRPr="00E326CC">
        <w:rPr>
          <w:rFonts w:ascii="Times New Roman" w:hAnsi="Times New Roman" w:cs="Times New Roman"/>
          <w:u w:val="single"/>
        </w:rPr>
        <w:t>djournment</w:t>
      </w:r>
      <w:r w:rsidR="00D86F76" w:rsidRPr="00E326CC">
        <w:rPr>
          <w:rFonts w:ascii="Times New Roman" w:hAnsi="Times New Roman" w:cs="Times New Roman"/>
          <w:u w:val="single"/>
        </w:rPr>
        <w:t xml:space="preserve">  </w:t>
      </w:r>
    </w:p>
    <w:p w14:paraId="07C7E357" w14:textId="0725BC73" w:rsidR="00EF4A33" w:rsidRDefault="00707A79" w:rsidP="008D651F">
      <w:pPr>
        <w:pStyle w:val="NoSpacing"/>
        <w:tabs>
          <w:tab w:val="left" w:pos="8122"/>
        </w:tabs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>M</w:t>
      </w:r>
      <w:r w:rsidR="00A14CCE" w:rsidRPr="00E326CC">
        <w:rPr>
          <w:rFonts w:ascii="Times New Roman" w:hAnsi="Times New Roman" w:cs="Times New Roman"/>
        </w:rPr>
        <w:t xml:space="preserve">s. </w:t>
      </w:r>
      <w:r w:rsidR="00D516A7" w:rsidRPr="00E326CC">
        <w:rPr>
          <w:rFonts w:ascii="Times New Roman" w:hAnsi="Times New Roman" w:cs="Times New Roman"/>
        </w:rPr>
        <w:t xml:space="preserve">Coleman </w:t>
      </w:r>
      <w:r w:rsidRPr="00E326CC">
        <w:rPr>
          <w:rFonts w:ascii="Times New Roman" w:hAnsi="Times New Roman" w:cs="Times New Roman"/>
        </w:rPr>
        <w:t xml:space="preserve">adjourned </w:t>
      </w:r>
      <w:r w:rsidR="005E4263" w:rsidRPr="00E326CC">
        <w:rPr>
          <w:rFonts w:ascii="Times New Roman" w:hAnsi="Times New Roman" w:cs="Times New Roman"/>
        </w:rPr>
        <w:t xml:space="preserve">the </w:t>
      </w:r>
      <w:r w:rsidR="00E326CC" w:rsidRPr="00E326CC">
        <w:rPr>
          <w:rFonts w:ascii="Times New Roman" w:hAnsi="Times New Roman" w:cs="Times New Roman"/>
        </w:rPr>
        <w:t xml:space="preserve">June 13, </w:t>
      </w:r>
      <w:r w:rsidR="002C54AD" w:rsidRPr="00E326CC">
        <w:rPr>
          <w:rFonts w:ascii="Times New Roman" w:hAnsi="Times New Roman" w:cs="Times New Roman"/>
        </w:rPr>
        <w:t xml:space="preserve">2024 </w:t>
      </w:r>
      <w:r w:rsidR="005A290E" w:rsidRPr="00E326CC">
        <w:rPr>
          <w:rFonts w:ascii="Times New Roman" w:hAnsi="Times New Roman" w:cs="Times New Roman"/>
        </w:rPr>
        <w:t>P</w:t>
      </w:r>
      <w:r w:rsidRPr="00E326CC">
        <w:rPr>
          <w:rFonts w:ascii="Times New Roman" w:hAnsi="Times New Roman" w:cs="Times New Roman"/>
        </w:rPr>
        <w:t>RS</w:t>
      </w:r>
      <w:r w:rsidR="00E7705F" w:rsidRPr="00E326CC">
        <w:rPr>
          <w:rFonts w:ascii="Times New Roman" w:hAnsi="Times New Roman" w:cs="Times New Roman"/>
        </w:rPr>
        <w:t xml:space="preserve"> </w:t>
      </w:r>
      <w:r w:rsidR="00E7705F" w:rsidRPr="00F84757">
        <w:rPr>
          <w:rFonts w:ascii="Times New Roman" w:hAnsi="Times New Roman" w:cs="Times New Roman"/>
        </w:rPr>
        <w:t>m</w:t>
      </w:r>
      <w:r w:rsidRPr="00F84757">
        <w:rPr>
          <w:rFonts w:ascii="Times New Roman" w:hAnsi="Times New Roman" w:cs="Times New Roman"/>
        </w:rPr>
        <w:t xml:space="preserve">eeting at </w:t>
      </w:r>
      <w:r w:rsidR="00F13635" w:rsidRPr="00F84757">
        <w:rPr>
          <w:rFonts w:ascii="Times New Roman" w:hAnsi="Times New Roman" w:cs="Times New Roman"/>
        </w:rPr>
        <w:t>1</w:t>
      </w:r>
      <w:r w:rsidR="00D51A03" w:rsidRPr="00F84757">
        <w:rPr>
          <w:rFonts w:ascii="Times New Roman" w:hAnsi="Times New Roman" w:cs="Times New Roman"/>
        </w:rPr>
        <w:t>2:</w:t>
      </w:r>
      <w:r w:rsidR="00F84757" w:rsidRPr="00F84757">
        <w:rPr>
          <w:rFonts w:ascii="Times New Roman" w:hAnsi="Times New Roman" w:cs="Times New Roman"/>
        </w:rPr>
        <w:t>05</w:t>
      </w:r>
      <w:r w:rsidR="00D51A03" w:rsidRPr="00F84757">
        <w:rPr>
          <w:rFonts w:ascii="Times New Roman" w:hAnsi="Times New Roman" w:cs="Times New Roman"/>
        </w:rPr>
        <w:t xml:space="preserve"> p</w:t>
      </w:r>
      <w:r w:rsidR="0002632F" w:rsidRPr="00F84757">
        <w:rPr>
          <w:rFonts w:ascii="Times New Roman" w:hAnsi="Times New Roman" w:cs="Times New Roman"/>
        </w:rPr>
        <w:t>.m.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</w:p>
    <w:p w14:paraId="0E6DF5EC" w14:textId="77777777" w:rsidR="00B419AC" w:rsidRPr="00B419AC" w:rsidRDefault="00B419AC" w:rsidP="00B419AC"/>
    <w:p w14:paraId="6BD16D14" w14:textId="77777777" w:rsidR="00B419AC" w:rsidRPr="00B419AC" w:rsidRDefault="00B419AC" w:rsidP="00B419AC"/>
    <w:p w14:paraId="66B8D076" w14:textId="77777777" w:rsidR="00B419AC" w:rsidRPr="00B419AC" w:rsidRDefault="00B419AC" w:rsidP="00B419AC"/>
    <w:p w14:paraId="48736E65" w14:textId="77777777" w:rsidR="00B419AC" w:rsidRPr="00B419AC" w:rsidRDefault="00B419AC" w:rsidP="00B419AC"/>
    <w:p w14:paraId="4BA19983" w14:textId="77777777" w:rsidR="00B419AC" w:rsidRPr="00B419AC" w:rsidRDefault="00B419AC" w:rsidP="00B419AC"/>
    <w:p w14:paraId="21946005" w14:textId="77777777" w:rsidR="00B419AC" w:rsidRPr="00B419AC" w:rsidRDefault="00B419AC" w:rsidP="00B419AC"/>
    <w:p w14:paraId="78A83C2E" w14:textId="77777777" w:rsidR="00B419AC" w:rsidRPr="00B419AC" w:rsidRDefault="00B419AC" w:rsidP="00B419AC"/>
    <w:p w14:paraId="1768CC6B" w14:textId="77777777" w:rsidR="00B419AC" w:rsidRPr="00B419AC" w:rsidRDefault="00B419AC" w:rsidP="00B419AC"/>
    <w:p w14:paraId="2E7027D2" w14:textId="77777777" w:rsidR="00B419AC" w:rsidRPr="00B419AC" w:rsidRDefault="00B419AC" w:rsidP="00B419AC"/>
    <w:p w14:paraId="699E9341" w14:textId="77777777" w:rsidR="00B419AC" w:rsidRPr="00B419AC" w:rsidRDefault="00B419AC" w:rsidP="00B419AC"/>
    <w:p w14:paraId="7C747AE6" w14:textId="77777777" w:rsidR="00B419AC" w:rsidRPr="00B419AC" w:rsidRDefault="00B419AC" w:rsidP="00B419AC"/>
    <w:p w14:paraId="4466B454" w14:textId="77777777" w:rsidR="00B419AC" w:rsidRPr="00B419AC" w:rsidRDefault="00B419AC" w:rsidP="00B419AC"/>
    <w:p w14:paraId="0BBC2D0A" w14:textId="77777777" w:rsidR="00B419AC" w:rsidRPr="00B419AC" w:rsidRDefault="00B419AC" w:rsidP="00B419AC"/>
    <w:p w14:paraId="40EC498B" w14:textId="77777777" w:rsidR="00B419AC" w:rsidRPr="00B419AC" w:rsidRDefault="00B419AC" w:rsidP="00B419AC"/>
    <w:p w14:paraId="58D658F0" w14:textId="77777777" w:rsidR="00B419AC" w:rsidRPr="00B419AC" w:rsidRDefault="00B419AC" w:rsidP="00B419AC"/>
    <w:p w14:paraId="650CA0F1" w14:textId="77777777" w:rsidR="00B419AC" w:rsidRPr="00B419AC" w:rsidRDefault="00B419AC" w:rsidP="00B419AC"/>
    <w:p w14:paraId="4C98A678" w14:textId="77777777" w:rsidR="00B419AC" w:rsidRPr="00B419AC" w:rsidRDefault="00B419AC" w:rsidP="00B419AC"/>
    <w:p w14:paraId="3B1A76B1" w14:textId="77777777" w:rsidR="00B419AC" w:rsidRPr="00B419AC" w:rsidRDefault="00B419AC" w:rsidP="00B419AC"/>
    <w:p w14:paraId="4C39D49A" w14:textId="619DFA40" w:rsidR="00B419AC" w:rsidRPr="00B419AC" w:rsidRDefault="00B419AC" w:rsidP="00B419AC">
      <w:pPr>
        <w:tabs>
          <w:tab w:val="left" w:pos="4009"/>
        </w:tabs>
      </w:pPr>
      <w:r>
        <w:tab/>
      </w:r>
    </w:p>
    <w:sectPr w:rsidR="00B419AC" w:rsidRPr="00B419AC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6AFC" w14:textId="77777777" w:rsidR="00685671" w:rsidRDefault="00685671" w:rsidP="00C96B32">
      <w:pPr>
        <w:spacing w:after="0" w:line="240" w:lineRule="auto"/>
      </w:pPr>
      <w:r>
        <w:separator/>
      </w:r>
    </w:p>
  </w:endnote>
  <w:endnote w:type="continuationSeparator" w:id="0">
    <w:p w14:paraId="42DBCDB9" w14:textId="77777777" w:rsidR="00685671" w:rsidRDefault="00685671" w:rsidP="00C96B32">
      <w:pPr>
        <w:spacing w:after="0" w:line="240" w:lineRule="auto"/>
      </w:pPr>
      <w:r>
        <w:continuationSeparator/>
      </w:r>
    </w:p>
  </w:endnote>
  <w:endnote w:type="continuationNotice" w:id="1">
    <w:p w14:paraId="38CF9FE8" w14:textId="77777777" w:rsidR="00685671" w:rsidRDefault="006856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213561C8" w:rsidR="000477D6" w:rsidRPr="00EF73CC" w:rsidRDefault="008B690C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E326CC">
      <w:rPr>
        <w:rFonts w:ascii="Times New Roman" w:hAnsi="Times New Roman" w:cs="Times New Roman"/>
        <w:b/>
        <w:sz w:val="16"/>
        <w:szCs w:val="16"/>
      </w:rPr>
      <w:t>June 13, 202</w:t>
    </w:r>
    <w:r>
      <w:rPr>
        <w:rFonts w:ascii="Times New Roman" w:hAnsi="Times New Roman" w:cs="Times New Roman"/>
        <w:b/>
        <w:sz w:val="16"/>
        <w:szCs w:val="16"/>
      </w:rPr>
      <w:t>4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096C" w14:textId="77777777" w:rsidR="00685671" w:rsidRDefault="00685671" w:rsidP="00C96B32">
      <w:pPr>
        <w:spacing w:after="0" w:line="240" w:lineRule="auto"/>
      </w:pPr>
      <w:r>
        <w:separator/>
      </w:r>
    </w:p>
  </w:footnote>
  <w:footnote w:type="continuationSeparator" w:id="0">
    <w:p w14:paraId="2889FC45" w14:textId="77777777" w:rsidR="00685671" w:rsidRDefault="00685671" w:rsidP="00C96B32">
      <w:pPr>
        <w:spacing w:after="0" w:line="240" w:lineRule="auto"/>
      </w:pPr>
      <w:r>
        <w:continuationSeparator/>
      </w:r>
    </w:p>
  </w:footnote>
  <w:footnote w:type="continuationNotice" w:id="1">
    <w:p w14:paraId="17F5B65C" w14:textId="77777777" w:rsidR="00685671" w:rsidRDefault="00685671">
      <w:pPr>
        <w:spacing w:after="0" w:line="240" w:lineRule="auto"/>
      </w:pPr>
    </w:p>
  </w:footnote>
  <w:footnote w:id="2">
    <w:p w14:paraId="4FD95D51" w14:textId="5FDD77AD" w:rsidR="005246BC" w:rsidRPr="00AD3C4C" w:rsidRDefault="005246BC" w:rsidP="005246B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E326CC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https://www.ercot.com/calendar/06132024-PRS-Meeting</w:t>
        </w:r>
      </w:hyperlink>
      <w:r w:rsidR="00B419AC"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D0A3C"/>
    <w:multiLevelType w:val="hybridMultilevel"/>
    <w:tmpl w:val="200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9D67466"/>
    <w:multiLevelType w:val="hybridMultilevel"/>
    <w:tmpl w:val="7D9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28"/>
  </w:num>
  <w:num w:numId="3" w16cid:durableId="1877346628">
    <w:abstractNumId w:val="34"/>
  </w:num>
  <w:num w:numId="4" w16cid:durableId="3092500">
    <w:abstractNumId w:val="6"/>
  </w:num>
  <w:num w:numId="5" w16cid:durableId="793788041">
    <w:abstractNumId w:val="29"/>
  </w:num>
  <w:num w:numId="6" w16cid:durableId="894006982">
    <w:abstractNumId w:val="19"/>
  </w:num>
  <w:num w:numId="7" w16cid:durableId="1929458914">
    <w:abstractNumId w:val="13"/>
  </w:num>
  <w:num w:numId="8" w16cid:durableId="1177621874">
    <w:abstractNumId w:val="15"/>
  </w:num>
  <w:num w:numId="9" w16cid:durableId="2134669109">
    <w:abstractNumId w:val="5"/>
  </w:num>
  <w:num w:numId="10" w16cid:durableId="1121461715">
    <w:abstractNumId w:val="22"/>
  </w:num>
  <w:num w:numId="11" w16cid:durableId="40248574">
    <w:abstractNumId w:val="7"/>
  </w:num>
  <w:num w:numId="12" w16cid:durableId="375393768">
    <w:abstractNumId w:val="1"/>
  </w:num>
  <w:num w:numId="13" w16cid:durableId="811675913">
    <w:abstractNumId w:val="9"/>
  </w:num>
  <w:num w:numId="14" w16cid:durableId="632295964">
    <w:abstractNumId w:val="4"/>
  </w:num>
  <w:num w:numId="15" w16cid:durableId="1801651947">
    <w:abstractNumId w:val="11"/>
  </w:num>
  <w:num w:numId="16" w16cid:durableId="1085223607">
    <w:abstractNumId w:val="12"/>
  </w:num>
  <w:num w:numId="17" w16cid:durableId="908540756">
    <w:abstractNumId w:val="17"/>
  </w:num>
  <w:num w:numId="18" w16cid:durableId="1055469404">
    <w:abstractNumId w:val="33"/>
  </w:num>
  <w:num w:numId="19" w16cid:durableId="1219437921">
    <w:abstractNumId w:val="20"/>
  </w:num>
  <w:num w:numId="20" w16cid:durableId="600256454">
    <w:abstractNumId w:val="21"/>
  </w:num>
  <w:num w:numId="21" w16cid:durableId="1139105639">
    <w:abstractNumId w:val="18"/>
  </w:num>
  <w:num w:numId="22" w16cid:durableId="697851328">
    <w:abstractNumId w:val="23"/>
  </w:num>
  <w:num w:numId="23" w16cid:durableId="1217204264">
    <w:abstractNumId w:val="37"/>
  </w:num>
  <w:num w:numId="24" w16cid:durableId="1526871858">
    <w:abstractNumId w:val="16"/>
  </w:num>
  <w:num w:numId="25" w16cid:durableId="1668435955">
    <w:abstractNumId w:val="36"/>
  </w:num>
  <w:num w:numId="26" w16cid:durableId="110782312">
    <w:abstractNumId w:val="27"/>
  </w:num>
  <w:num w:numId="27" w16cid:durableId="46147133">
    <w:abstractNumId w:val="31"/>
  </w:num>
  <w:num w:numId="28" w16cid:durableId="157044496">
    <w:abstractNumId w:val="30"/>
  </w:num>
  <w:num w:numId="29" w16cid:durableId="819535936">
    <w:abstractNumId w:val="38"/>
  </w:num>
  <w:num w:numId="30" w16cid:durableId="2042047905">
    <w:abstractNumId w:val="25"/>
  </w:num>
  <w:num w:numId="31" w16cid:durableId="972907313">
    <w:abstractNumId w:val="2"/>
  </w:num>
  <w:num w:numId="32" w16cid:durableId="1143699639">
    <w:abstractNumId w:val="10"/>
  </w:num>
  <w:num w:numId="33" w16cid:durableId="281614147">
    <w:abstractNumId w:val="8"/>
  </w:num>
  <w:num w:numId="34" w16cid:durableId="324169274">
    <w:abstractNumId w:val="35"/>
  </w:num>
  <w:num w:numId="35" w16cid:durableId="941032259">
    <w:abstractNumId w:val="24"/>
  </w:num>
  <w:num w:numId="36" w16cid:durableId="928469406">
    <w:abstractNumId w:val="26"/>
  </w:num>
  <w:num w:numId="37" w16cid:durableId="2037197687">
    <w:abstractNumId w:val="14"/>
  </w:num>
  <w:num w:numId="38" w16cid:durableId="922376207">
    <w:abstractNumId w:val="3"/>
  </w:num>
  <w:num w:numId="39" w16cid:durableId="992563915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622"/>
    <w:rsid w:val="00056C2A"/>
    <w:rsid w:val="00056EEC"/>
    <w:rsid w:val="000579A5"/>
    <w:rsid w:val="00057F42"/>
    <w:rsid w:val="000601C1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144"/>
    <w:rsid w:val="0007695A"/>
    <w:rsid w:val="00076D37"/>
    <w:rsid w:val="00076DAA"/>
    <w:rsid w:val="0007701A"/>
    <w:rsid w:val="00077079"/>
    <w:rsid w:val="00077114"/>
    <w:rsid w:val="00077BF5"/>
    <w:rsid w:val="00077F88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24B"/>
    <w:rsid w:val="00086914"/>
    <w:rsid w:val="00086A97"/>
    <w:rsid w:val="00086BC7"/>
    <w:rsid w:val="00086F61"/>
    <w:rsid w:val="00087613"/>
    <w:rsid w:val="000900A7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0D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AC3"/>
    <w:rsid w:val="000A4EBE"/>
    <w:rsid w:val="000A5743"/>
    <w:rsid w:val="000A59B6"/>
    <w:rsid w:val="000A5E0A"/>
    <w:rsid w:val="000A6164"/>
    <w:rsid w:val="000A6E2C"/>
    <w:rsid w:val="000A72A7"/>
    <w:rsid w:val="000A7459"/>
    <w:rsid w:val="000A7A50"/>
    <w:rsid w:val="000B06BB"/>
    <w:rsid w:val="000B0BB2"/>
    <w:rsid w:val="000B141A"/>
    <w:rsid w:val="000B18C9"/>
    <w:rsid w:val="000B1BD3"/>
    <w:rsid w:val="000B2EEF"/>
    <w:rsid w:val="000B3275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EBD"/>
    <w:rsid w:val="000C1009"/>
    <w:rsid w:val="000C1C9B"/>
    <w:rsid w:val="000C232B"/>
    <w:rsid w:val="000C23C3"/>
    <w:rsid w:val="000C2E8F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12D7"/>
    <w:rsid w:val="000E1A47"/>
    <w:rsid w:val="000E1F20"/>
    <w:rsid w:val="000E1FA2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386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1AF0"/>
    <w:rsid w:val="000F23B2"/>
    <w:rsid w:val="000F328E"/>
    <w:rsid w:val="000F331D"/>
    <w:rsid w:val="000F3971"/>
    <w:rsid w:val="000F3991"/>
    <w:rsid w:val="000F40E1"/>
    <w:rsid w:val="000F45FE"/>
    <w:rsid w:val="000F54BB"/>
    <w:rsid w:val="000F5DA9"/>
    <w:rsid w:val="000F6886"/>
    <w:rsid w:val="000F6C63"/>
    <w:rsid w:val="000F6D5C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BAC"/>
    <w:rsid w:val="00104C8D"/>
    <w:rsid w:val="00104D3F"/>
    <w:rsid w:val="00104F0F"/>
    <w:rsid w:val="00105381"/>
    <w:rsid w:val="0010577C"/>
    <w:rsid w:val="001057A9"/>
    <w:rsid w:val="00105813"/>
    <w:rsid w:val="00105A87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7F"/>
    <w:rsid w:val="00153D62"/>
    <w:rsid w:val="001542BB"/>
    <w:rsid w:val="00154322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F74"/>
    <w:rsid w:val="001700AE"/>
    <w:rsid w:val="00170E7E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A7A76"/>
    <w:rsid w:val="001B0BD8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474"/>
    <w:rsid w:val="001B6831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21D8"/>
    <w:rsid w:val="001E27A0"/>
    <w:rsid w:val="001E2F6D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117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021"/>
    <w:rsid w:val="00206153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D5C"/>
    <w:rsid w:val="00214EAD"/>
    <w:rsid w:val="00215B0A"/>
    <w:rsid w:val="00215EAB"/>
    <w:rsid w:val="00215FEE"/>
    <w:rsid w:val="00216F0E"/>
    <w:rsid w:val="0021763F"/>
    <w:rsid w:val="00220F1E"/>
    <w:rsid w:val="002211A3"/>
    <w:rsid w:val="002213CE"/>
    <w:rsid w:val="0022157E"/>
    <w:rsid w:val="00221D09"/>
    <w:rsid w:val="002229FB"/>
    <w:rsid w:val="0022391A"/>
    <w:rsid w:val="00224AB5"/>
    <w:rsid w:val="00224CD9"/>
    <w:rsid w:val="00225571"/>
    <w:rsid w:val="00225862"/>
    <w:rsid w:val="0022661B"/>
    <w:rsid w:val="002268CD"/>
    <w:rsid w:val="00226C1A"/>
    <w:rsid w:val="00227FF5"/>
    <w:rsid w:val="00230086"/>
    <w:rsid w:val="002309F2"/>
    <w:rsid w:val="00230B76"/>
    <w:rsid w:val="002324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0A21"/>
    <w:rsid w:val="00251586"/>
    <w:rsid w:val="00251656"/>
    <w:rsid w:val="00252912"/>
    <w:rsid w:val="002532D6"/>
    <w:rsid w:val="0025338A"/>
    <w:rsid w:val="002533EC"/>
    <w:rsid w:val="00253DF2"/>
    <w:rsid w:val="00254F64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31E"/>
    <w:rsid w:val="002769AA"/>
    <w:rsid w:val="00276B83"/>
    <w:rsid w:val="00276CAD"/>
    <w:rsid w:val="00277D69"/>
    <w:rsid w:val="00277F51"/>
    <w:rsid w:val="00280DFD"/>
    <w:rsid w:val="0028145F"/>
    <w:rsid w:val="002821E7"/>
    <w:rsid w:val="00282838"/>
    <w:rsid w:val="00282C41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560E"/>
    <w:rsid w:val="002957C4"/>
    <w:rsid w:val="002968F0"/>
    <w:rsid w:val="00296ABD"/>
    <w:rsid w:val="00296CB2"/>
    <w:rsid w:val="00296DA7"/>
    <w:rsid w:val="00296DD8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2ED5"/>
    <w:rsid w:val="002B2F76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082"/>
    <w:rsid w:val="002D31E6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D7192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6FB"/>
    <w:rsid w:val="002F676A"/>
    <w:rsid w:val="002F68C4"/>
    <w:rsid w:val="002F6AAC"/>
    <w:rsid w:val="002F6BE6"/>
    <w:rsid w:val="002F6E89"/>
    <w:rsid w:val="002F7093"/>
    <w:rsid w:val="002F7E12"/>
    <w:rsid w:val="002F7F34"/>
    <w:rsid w:val="00301023"/>
    <w:rsid w:val="00301253"/>
    <w:rsid w:val="003017FE"/>
    <w:rsid w:val="0030180B"/>
    <w:rsid w:val="0030218F"/>
    <w:rsid w:val="0030248D"/>
    <w:rsid w:val="003026BE"/>
    <w:rsid w:val="0030303D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01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3652"/>
    <w:rsid w:val="003345C8"/>
    <w:rsid w:val="00334A29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22FC"/>
    <w:rsid w:val="003529B6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4BC9"/>
    <w:rsid w:val="00364DEF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875"/>
    <w:rsid w:val="00376B4C"/>
    <w:rsid w:val="003770CA"/>
    <w:rsid w:val="00377214"/>
    <w:rsid w:val="00377609"/>
    <w:rsid w:val="00377A2D"/>
    <w:rsid w:val="0038017B"/>
    <w:rsid w:val="00380466"/>
    <w:rsid w:val="00380714"/>
    <w:rsid w:val="00380DF2"/>
    <w:rsid w:val="003810AE"/>
    <w:rsid w:val="0038125B"/>
    <w:rsid w:val="00381850"/>
    <w:rsid w:val="00381A4C"/>
    <w:rsid w:val="00381D29"/>
    <w:rsid w:val="00382EDB"/>
    <w:rsid w:val="003830C4"/>
    <w:rsid w:val="003832DB"/>
    <w:rsid w:val="00383D53"/>
    <w:rsid w:val="00383D76"/>
    <w:rsid w:val="00383FFA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F1B"/>
    <w:rsid w:val="003A03AB"/>
    <w:rsid w:val="003A15E0"/>
    <w:rsid w:val="003A1BB0"/>
    <w:rsid w:val="003A2958"/>
    <w:rsid w:val="003A2E58"/>
    <w:rsid w:val="003A3247"/>
    <w:rsid w:val="003A4010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14C0"/>
    <w:rsid w:val="003B33AD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B69"/>
    <w:rsid w:val="003D4B8B"/>
    <w:rsid w:val="003D4E4E"/>
    <w:rsid w:val="003D547D"/>
    <w:rsid w:val="003D5C8E"/>
    <w:rsid w:val="003D60D3"/>
    <w:rsid w:val="003D626D"/>
    <w:rsid w:val="003D6722"/>
    <w:rsid w:val="003D689F"/>
    <w:rsid w:val="003D69B3"/>
    <w:rsid w:val="003D6EC1"/>
    <w:rsid w:val="003D6EED"/>
    <w:rsid w:val="003D7401"/>
    <w:rsid w:val="003D7934"/>
    <w:rsid w:val="003D7EFB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F0E0F"/>
    <w:rsid w:val="003F16B3"/>
    <w:rsid w:val="003F18D5"/>
    <w:rsid w:val="003F219A"/>
    <w:rsid w:val="003F2B82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418"/>
    <w:rsid w:val="004008F8"/>
    <w:rsid w:val="00400D23"/>
    <w:rsid w:val="004013C2"/>
    <w:rsid w:val="00401CB1"/>
    <w:rsid w:val="00401ED6"/>
    <w:rsid w:val="004022A3"/>
    <w:rsid w:val="00402D2F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30E5B"/>
    <w:rsid w:val="00430F57"/>
    <w:rsid w:val="004316ED"/>
    <w:rsid w:val="004317E1"/>
    <w:rsid w:val="00431C2E"/>
    <w:rsid w:val="004325EF"/>
    <w:rsid w:val="00432C03"/>
    <w:rsid w:val="00434650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4007A"/>
    <w:rsid w:val="004407C1"/>
    <w:rsid w:val="004408EA"/>
    <w:rsid w:val="00440CD5"/>
    <w:rsid w:val="00441071"/>
    <w:rsid w:val="00441823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3F9E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FA2"/>
    <w:rsid w:val="00450FDA"/>
    <w:rsid w:val="00451B5A"/>
    <w:rsid w:val="00452020"/>
    <w:rsid w:val="004525F5"/>
    <w:rsid w:val="00452686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981"/>
    <w:rsid w:val="00460C69"/>
    <w:rsid w:val="004611DC"/>
    <w:rsid w:val="004613FB"/>
    <w:rsid w:val="00461D2E"/>
    <w:rsid w:val="0046236A"/>
    <w:rsid w:val="0046249A"/>
    <w:rsid w:val="004624BB"/>
    <w:rsid w:val="00462F90"/>
    <w:rsid w:val="004635CD"/>
    <w:rsid w:val="00463886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3256"/>
    <w:rsid w:val="0048491A"/>
    <w:rsid w:val="00484FD9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9A7"/>
    <w:rsid w:val="004E7BE1"/>
    <w:rsid w:val="004E7FB6"/>
    <w:rsid w:val="004F0166"/>
    <w:rsid w:val="004F0358"/>
    <w:rsid w:val="004F0456"/>
    <w:rsid w:val="004F06CB"/>
    <w:rsid w:val="004F3518"/>
    <w:rsid w:val="004F3565"/>
    <w:rsid w:val="004F3855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16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06C5"/>
    <w:rsid w:val="005315C3"/>
    <w:rsid w:val="00531CB5"/>
    <w:rsid w:val="00531EFC"/>
    <w:rsid w:val="005328EA"/>
    <w:rsid w:val="00532B06"/>
    <w:rsid w:val="00532F18"/>
    <w:rsid w:val="00532F2C"/>
    <w:rsid w:val="0053322F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C12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3151"/>
    <w:rsid w:val="0055322A"/>
    <w:rsid w:val="005536DB"/>
    <w:rsid w:val="005539EE"/>
    <w:rsid w:val="005543B8"/>
    <w:rsid w:val="00554592"/>
    <w:rsid w:val="00554930"/>
    <w:rsid w:val="00554BDD"/>
    <w:rsid w:val="00555573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34C5"/>
    <w:rsid w:val="00563CCB"/>
    <w:rsid w:val="00564388"/>
    <w:rsid w:val="00564553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60F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EF"/>
    <w:rsid w:val="005A59E8"/>
    <w:rsid w:val="005A5D56"/>
    <w:rsid w:val="005A5EF4"/>
    <w:rsid w:val="005A5F4B"/>
    <w:rsid w:val="005A7067"/>
    <w:rsid w:val="005A7410"/>
    <w:rsid w:val="005A74BA"/>
    <w:rsid w:val="005A77E3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66C0"/>
    <w:rsid w:val="005B6823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7196"/>
    <w:rsid w:val="005C7376"/>
    <w:rsid w:val="005C74D5"/>
    <w:rsid w:val="005C7C2D"/>
    <w:rsid w:val="005D060A"/>
    <w:rsid w:val="005D0EC4"/>
    <w:rsid w:val="005D10B9"/>
    <w:rsid w:val="005D11E9"/>
    <w:rsid w:val="005D1523"/>
    <w:rsid w:val="005D18C4"/>
    <w:rsid w:val="005D1FC7"/>
    <w:rsid w:val="005D28A3"/>
    <w:rsid w:val="005D2C31"/>
    <w:rsid w:val="005D3676"/>
    <w:rsid w:val="005D4E3F"/>
    <w:rsid w:val="005D54CC"/>
    <w:rsid w:val="005D56F7"/>
    <w:rsid w:val="005D5B31"/>
    <w:rsid w:val="005D5E16"/>
    <w:rsid w:val="005D67E0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AA4"/>
    <w:rsid w:val="005F6CAA"/>
    <w:rsid w:val="005F73BF"/>
    <w:rsid w:val="005F75EB"/>
    <w:rsid w:val="006003FB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4AE2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11AB"/>
    <w:rsid w:val="0062150C"/>
    <w:rsid w:val="006215C9"/>
    <w:rsid w:val="0062162D"/>
    <w:rsid w:val="00621884"/>
    <w:rsid w:val="00621D54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2F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E5"/>
    <w:rsid w:val="00636AEF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89C"/>
    <w:rsid w:val="00646BB5"/>
    <w:rsid w:val="00646CCD"/>
    <w:rsid w:val="00646F2A"/>
    <w:rsid w:val="00647349"/>
    <w:rsid w:val="006475AC"/>
    <w:rsid w:val="00650093"/>
    <w:rsid w:val="006504FF"/>
    <w:rsid w:val="006507F4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0AA"/>
    <w:rsid w:val="00657337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A60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8A9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73A"/>
    <w:rsid w:val="00691746"/>
    <w:rsid w:val="00691DF5"/>
    <w:rsid w:val="00692074"/>
    <w:rsid w:val="006923F5"/>
    <w:rsid w:val="00692637"/>
    <w:rsid w:val="006926FC"/>
    <w:rsid w:val="00692887"/>
    <w:rsid w:val="006934BD"/>
    <w:rsid w:val="00693B73"/>
    <w:rsid w:val="00693CAF"/>
    <w:rsid w:val="00693D0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22AE"/>
    <w:rsid w:val="006B2392"/>
    <w:rsid w:val="006B2D5D"/>
    <w:rsid w:val="006B2F63"/>
    <w:rsid w:val="006B34F8"/>
    <w:rsid w:val="006B4616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5849"/>
    <w:rsid w:val="006C66F2"/>
    <w:rsid w:val="006C6859"/>
    <w:rsid w:val="006C7A95"/>
    <w:rsid w:val="006D0850"/>
    <w:rsid w:val="006D178F"/>
    <w:rsid w:val="006D20CD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6D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15C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5F64"/>
    <w:rsid w:val="006F7A0F"/>
    <w:rsid w:val="007007DB"/>
    <w:rsid w:val="00700ABD"/>
    <w:rsid w:val="00700BA9"/>
    <w:rsid w:val="007012AA"/>
    <w:rsid w:val="0070169A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6E55"/>
    <w:rsid w:val="00737548"/>
    <w:rsid w:val="00740665"/>
    <w:rsid w:val="007409C4"/>
    <w:rsid w:val="00740C60"/>
    <w:rsid w:val="0074115D"/>
    <w:rsid w:val="00741C1E"/>
    <w:rsid w:val="00741DA4"/>
    <w:rsid w:val="00742334"/>
    <w:rsid w:val="00742451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81C"/>
    <w:rsid w:val="00746A42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FBC"/>
    <w:rsid w:val="007732C0"/>
    <w:rsid w:val="0077388A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4C99"/>
    <w:rsid w:val="00785081"/>
    <w:rsid w:val="00785C46"/>
    <w:rsid w:val="00785D3F"/>
    <w:rsid w:val="00785DD3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72CE"/>
    <w:rsid w:val="007976C6"/>
    <w:rsid w:val="00797922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489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6026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6ED7"/>
    <w:rsid w:val="007C7538"/>
    <w:rsid w:val="007D03D9"/>
    <w:rsid w:val="007D09D2"/>
    <w:rsid w:val="007D1391"/>
    <w:rsid w:val="007D13B9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1ED"/>
    <w:rsid w:val="007E0830"/>
    <w:rsid w:val="007E0C24"/>
    <w:rsid w:val="007E1774"/>
    <w:rsid w:val="007E1ACB"/>
    <w:rsid w:val="007E23E3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100"/>
    <w:rsid w:val="008007C4"/>
    <w:rsid w:val="008011B2"/>
    <w:rsid w:val="00801242"/>
    <w:rsid w:val="00801980"/>
    <w:rsid w:val="00801E61"/>
    <w:rsid w:val="0080248A"/>
    <w:rsid w:val="00802A75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7E3"/>
    <w:rsid w:val="00821ADA"/>
    <w:rsid w:val="0082225D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6F"/>
    <w:rsid w:val="008515D4"/>
    <w:rsid w:val="008524CF"/>
    <w:rsid w:val="00852AF1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26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67DCB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564"/>
    <w:rsid w:val="0087574B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9AA"/>
    <w:rsid w:val="00880BB3"/>
    <w:rsid w:val="008812EE"/>
    <w:rsid w:val="00881421"/>
    <w:rsid w:val="00881F7F"/>
    <w:rsid w:val="008827BB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FC7"/>
    <w:rsid w:val="008D238E"/>
    <w:rsid w:val="008D26E4"/>
    <w:rsid w:val="008D2A3E"/>
    <w:rsid w:val="008D2A67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9C8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66A"/>
    <w:rsid w:val="009057BD"/>
    <w:rsid w:val="00906205"/>
    <w:rsid w:val="00906E4F"/>
    <w:rsid w:val="00906EDB"/>
    <w:rsid w:val="0090776F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F33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589"/>
    <w:rsid w:val="00920EA7"/>
    <w:rsid w:val="00921DB0"/>
    <w:rsid w:val="00921F4D"/>
    <w:rsid w:val="009229BF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EAF"/>
    <w:rsid w:val="00933C8C"/>
    <w:rsid w:val="00933ECA"/>
    <w:rsid w:val="00934238"/>
    <w:rsid w:val="009342EA"/>
    <w:rsid w:val="009343DB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461"/>
    <w:rsid w:val="00943AAD"/>
    <w:rsid w:val="00943C9F"/>
    <w:rsid w:val="00943EF2"/>
    <w:rsid w:val="00943F61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340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13D"/>
    <w:rsid w:val="0095533D"/>
    <w:rsid w:val="009554C2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40E1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87A90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C1C"/>
    <w:rsid w:val="009D4E24"/>
    <w:rsid w:val="009D5035"/>
    <w:rsid w:val="009D58FE"/>
    <w:rsid w:val="009D5AF6"/>
    <w:rsid w:val="009D6B85"/>
    <w:rsid w:val="009D6F65"/>
    <w:rsid w:val="009D793A"/>
    <w:rsid w:val="009D7BA6"/>
    <w:rsid w:val="009E002F"/>
    <w:rsid w:val="009E0381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3FCF"/>
    <w:rsid w:val="009E6504"/>
    <w:rsid w:val="009E7043"/>
    <w:rsid w:val="009E70CE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D78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789"/>
    <w:rsid w:val="009F7886"/>
    <w:rsid w:val="00A0054A"/>
    <w:rsid w:val="00A00653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BF4"/>
    <w:rsid w:val="00A04FA9"/>
    <w:rsid w:val="00A05047"/>
    <w:rsid w:val="00A0510E"/>
    <w:rsid w:val="00A0564B"/>
    <w:rsid w:val="00A05808"/>
    <w:rsid w:val="00A0591C"/>
    <w:rsid w:val="00A05DEE"/>
    <w:rsid w:val="00A06364"/>
    <w:rsid w:val="00A07CE6"/>
    <w:rsid w:val="00A10233"/>
    <w:rsid w:val="00A1182D"/>
    <w:rsid w:val="00A118D4"/>
    <w:rsid w:val="00A119B3"/>
    <w:rsid w:val="00A11C9A"/>
    <w:rsid w:val="00A127DA"/>
    <w:rsid w:val="00A128B0"/>
    <w:rsid w:val="00A12DEB"/>
    <w:rsid w:val="00A146A9"/>
    <w:rsid w:val="00A14CCE"/>
    <w:rsid w:val="00A14F1C"/>
    <w:rsid w:val="00A161EB"/>
    <w:rsid w:val="00A16646"/>
    <w:rsid w:val="00A1716E"/>
    <w:rsid w:val="00A172CB"/>
    <w:rsid w:val="00A200EB"/>
    <w:rsid w:val="00A2025D"/>
    <w:rsid w:val="00A207E6"/>
    <w:rsid w:val="00A20E60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61CF"/>
    <w:rsid w:val="00A361EC"/>
    <w:rsid w:val="00A36512"/>
    <w:rsid w:val="00A3668F"/>
    <w:rsid w:val="00A3792B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A"/>
    <w:rsid w:val="00AA0192"/>
    <w:rsid w:val="00AA042F"/>
    <w:rsid w:val="00AA0B26"/>
    <w:rsid w:val="00AA1619"/>
    <w:rsid w:val="00AA231F"/>
    <w:rsid w:val="00AA2560"/>
    <w:rsid w:val="00AA26DE"/>
    <w:rsid w:val="00AA2B88"/>
    <w:rsid w:val="00AA2F46"/>
    <w:rsid w:val="00AA301E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A5F"/>
    <w:rsid w:val="00AB1E5F"/>
    <w:rsid w:val="00AB224C"/>
    <w:rsid w:val="00AB27BD"/>
    <w:rsid w:val="00AB2836"/>
    <w:rsid w:val="00AB3C43"/>
    <w:rsid w:val="00AB45B4"/>
    <w:rsid w:val="00AB505F"/>
    <w:rsid w:val="00AB527B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5CFE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1A14"/>
    <w:rsid w:val="00AF244C"/>
    <w:rsid w:val="00AF2CD0"/>
    <w:rsid w:val="00AF448D"/>
    <w:rsid w:val="00AF4900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6D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7B00"/>
    <w:rsid w:val="00B2033F"/>
    <w:rsid w:val="00B2134C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43FD"/>
    <w:rsid w:val="00B4449F"/>
    <w:rsid w:val="00B44FAA"/>
    <w:rsid w:val="00B4500C"/>
    <w:rsid w:val="00B455BA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42CB"/>
    <w:rsid w:val="00B64EEA"/>
    <w:rsid w:val="00B65B38"/>
    <w:rsid w:val="00B6621C"/>
    <w:rsid w:val="00B6675F"/>
    <w:rsid w:val="00B66C91"/>
    <w:rsid w:val="00B66DD1"/>
    <w:rsid w:val="00B66FF9"/>
    <w:rsid w:val="00B676C0"/>
    <w:rsid w:val="00B67D1F"/>
    <w:rsid w:val="00B67E98"/>
    <w:rsid w:val="00B705C4"/>
    <w:rsid w:val="00B70CDE"/>
    <w:rsid w:val="00B7148B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7"/>
    <w:rsid w:val="00B7575B"/>
    <w:rsid w:val="00B75E98"/>
    <w:rsid w:val="00B75F22"/>
    <w:rsid w:val="00B76BA5"/>
    <w:rsid w:val="00B76F67"/>
    <w:rsid w:val="00B77120"/>
    <w:rsid w:val="00B77370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469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5A08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BF7721"/>
    <w:rsid w:val="00BF7987"/>
    <w:rsid w:val="00C00443"/>
    <w:rsid w:val="00C009B0"/>
    <w:rsid w:val="00C00BA3"/>
    <w:rsid w:val="00C00FB7"/>
    <w:rsid w:val="00C01330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0D5"/>
    <w:rsid w:val="00C0431A"/>
    <w:rsid w:val="00C05102"/>
    <w:rsid w:val="00C05591"/>
    <w:rsid w:val="00C05A39"/>
    <w:rsid w:val="00C05E15"/>
    <w:rsid w:val="00C06644"/>
    <w:rsid w:val="00C06DE5"/>
    <w:rsid w:val="00C07F1B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21D"/>
    <w:rsid w:val="00C173FC"/>
    <w:rsid w:val="00C17B27"/>
    <w:rsid w:val="00C17BA6"/>
    <w:rsid w:val="00C20424"/>
    <w:rsid w:val="00C2061E"/>
    <w:rsid w:val="00C20C5F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4077"/>
    <w:rsid w:val="00C2411A"/>
    <w:rsid w:val="00C2446B"/>
    <w:rsid w:val="00C24789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70F"/>
    <w:rsid w:val="00C26A42"/>
    <w:rsid w:val="00C26C9A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307"/>
    <w:rsid w:val="00C45317"/>
    <w:rsid w:val="00C4544C"/>
    <w:rsid w:val="00C45574"/>
    <w:rsid w:val="00C45761"/>
    <w:rsid w:val="00C4649D"/>
    <w:rsid w:val="00C4674D"/>
    <w:rsid w:val="00C4699B"/>
    <w:rsid w:val="00C47BD0"/>
    <w:rsid w:val="00C47CA9"/>
    <w:rsid w:val="00C47EC9"/>
    <w:rsid w:val="00C50379"/>
    <w:rsid w:val="00C504DE"/>
    <w:rsid w:val="00C50937"/>
    <w:rsid w:val="00C509EA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8D7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5467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D29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EC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2DE1"/>
    <w:rsid w:val="00CD322B"/>
    <w:rsid w:val="00CD3AE1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831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6E3B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DC8"/>
    <w:rsid w:val="00D24F02"/>
    <w:rsid w:val="00D25D87"/>
    <w:rsid w:val="00D2629B"/>
    <w:rsid w:val="00D26698"/>
    <w:rsid w:val="00D26A3B"/>
    <w:rsid w:val="00D26F5B"/>
    <w:rsid w:val="00D27587"/>
    <w:rsid w:val="00D30A36"/>
    <w:rsid w:val="00D30F0A"/>
    <w:rsid w:val="00D317BB"/>
    <w:rsid w:val="00D31CA7"/>
    <w:rsid w:val="00D32C6E"/>
    <w:rsid w:val="00D32DEC"/>
    <w:rsid w:val="00D34189"/>
    <w:rsid w:val="00D34FF1"/>
    <w:rsid w:val="00D35DED"/>
    <w:rsid w:val="00D36029"/>
    <w:rsid w:val="00D360CF"/>
    <w:rsid w:val="00D36448"/>
    <w:rsid w:val="00D36C17"/>
    <w:rsid w:val="00D370A1"/>
    <w:rsid w:val="00D37180"/>
    <w:rsid w:val="00D371B7"/>
    <w:rsid w:val="00D372C9"/>
    <w:rsid w:val="00D4023A"/>
    <w:rsid w:val="00D4045E"/>
    <w:rsid w:val="00D409EC"/>
    <w:rsid w:val="00D40B7E"/>
    <w:rsid w:val="00D41799"/>
    <w:rsid w:val="00D41958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BB"/>
    <w:rsid w:val="00D516A7"/>
    <w:rsid w:val="00D5195F"/>
    <w:rsid w:val="00D51A03"/>
    <w:rsid w:val="00D51AC5"/>
    <w:rsid w:val="00D51D10"/>
    <w:rsid w:val="00D5246B"/>
    <w:rsid w:val="00D524E0"/>
    <w:rsid w:val="00D5296D"/>
    <w:rsid w:val="00D52F17"/>
    <w:rsid w:val="00D543B4"/>
    <w:rsid w:val="00D545C1"/>
    <w:rsid w:val="00D55657"/>
    <w:rsid w:val="00D5647B"/>
    <w:rsid w:val="00D5664D"/>
    <w:rsid w:val="00D57396"/>
    <w:rsid w:val="00D573EE"/>
    <w:rsid w:val="00D57AAC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0E3D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6F76"/>
    <w:rsid w:val="00D874CC"/>
    <w:rsid w:val="00D87736"/>
    <w:rsid w:val="00D879DC"/>
    <w:rsid w:val="00D900B7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4F3D"/>
    <w:rsid w:val="00D95160"/>
    <w:rsid w:val="00D95341"/>
    <w:rsid w:val="00D9587D"/>
    <w:rsid w:val="00D962C8"/>
    <w:rsid w:val="00D96442"/>
    <w:rsid w:val="00D96866"/>
    <w:rsid w:val="00D97135"/>
    <w:rsid w:val="00D976F9"/>
    <w:rsid w:val="00D97C91"/>
    <w:rsid w:val="00DA0002"/>
    <w:rsid w:val="00DA05FD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C79F8"/>
    <w:rsid w:val="00DD038D"/>
    <w:rsid w:val="00DD05A0"/>
    <w:rsid w:val="00DD0926"/>
    <w:rsid w:val="00DD093B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7"/>
    <w:rsid w:val="00DD4A93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6CC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BED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141"/>
    <w:rsid w:val="00E673C7"/>
    <w:rsid w:val="00E673CA"/>
    <w:rsid w:val="00E700BF"/>
    <w:rsid w:val="00E7108C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27A2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794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031"/>
    <w:rsid w:val="00ED1233"/>
    <w:rsid w:val="00ED1246"/>
    <w:rsid w:val="00ED13A4"/>
    <w:rsid w:val="00ED1C58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692E"/>
    <w:rsid w:val="00EE724E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9A2"/>
    <w:rsid w:val="00F02F29"/>
    <w:rsid w:val="00F0358E"/>
    <w:rsid w:val="00F03877"/>
    <w:rsid w:val="00F039B2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FE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DA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5CD"/>
    <w:rsid w:val="00F57C36"/>
    <w:rsid w:val="00F57F35"/>
    <w:rsid w:val="00F57FA5"/>
    <w:rsid w:val="00F60A77"/>
    <w:rsid w:val="00F611D1"/>
    <w:rsid w:val="00F6161F"/>
    <w:rsid w:val="00F616E8"/>
    <w:rsid w:val="00F62078"/>
    <w:rsid w:val="00F62BDD"/>
    <w:rsid w:val="00F6300A"/>
    <w:rsid w:val="00F63A66"/>
    <w:rsid w:val="00F63D5B"/>
    <w:rsid w:val="00F63F8A"/>
    <w:rsid w:val="00F643FF"/>
    <w:rsid w:val="00F645D7"/>
    <w:rsid w:val="00F64830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556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757"/>
    <w:rsid w:val="00F8482E"/>
    <w:rsid w:val="00F84870"/>
    <w:rsid w:val="00F84C6C"/>
    <w:rsid w:val="00F84EB4"/>
    <w:rsid w:val="00F855E3"/>
    <w:rsid w:val="00F8592A"/>
    <w:rsid w:val="00F86060"/>
    <w:rsid w:val="00F8670F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2D5"/>
    <w:rsid w:val="00F93A87"/>
    <w:rsid w:val="00F93D66"/>
    <w:rsid w:val="00F93E18"/>
    <w:rsid w:val="00F93E86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1E8E"/>
    <w:rsid w:val="00FA22AD"/>
    <w:rsid w:val="00FA2360"/>
    <w:rsid w:val="00FA2629"/>
    <w:rsid w:val="00FA28F4"/>
    <w:rsid w:val="00FA3721"/>
    <w:rsid w:val="00FA37EA"/>
    <w:rsid w:val="00FA3EED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6311"/>
    <w:rsid w:val="00FC6576"/>
    <w:rsid w:val="00FC71E3"/>
    <w:rsid w:val="00FC787F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EBD"/>
    <w:rsid w:val="00FD31AC"/>
    <w:rsid w:val="00FD3B08"/>
    <w:rsid w:val="00FD4500"/>
    <w:rsid w:val="00FD4C8B"/>
    <w:rsid w:val="00FD4E99"/>
    <w:rsid w:val="00FD4F4B"/>
    <w:rsid w:val="00FD5644"/>
    <w:rsid w:val="00FD5E46"/>
    <w:rsid w:val="00FD5F4D"/>
    <w:rsid w:val="00FD6277"/>
    <w:rsid w:val="00FD629F"/>
    <w:rsid w:val="00FD665F"/>
    <w:rsid w:val="00FD6BA5"/>
    <w:rsid w:val="00FD766B"/>
    <w:rsid w:val="00FD7B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E7D9B"/>
    <w:rsid w:val="00FF00EB"/>
    <w:rsid w:val="00FF02DF"/>
    <w:rsid w:val="00FF05AA"/>
    <w:rsid w:val="00FF142F"/>
    <w:rsid w:val="00FF28BB"/>
    <w:rsid w:val="00FF2AC9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C05217B1-6CED-462F-BCA4-54FFE739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6132024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15626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2016-08-16T01:02:00Z</cp:lastPrinted>
  <dcterms:created xsi:type="dcterms:W3CDTF">2024-07-10T20:57:00Z</dcterms:created>
  <dcterms:modified xsi:type="dcterms:W3CDTF">2024-07-10T20:57:00Z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2023-06-13T18:23:41Z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fddb437b-2e93-4916-b832-8f2c46d4e0d2</vt:lpwstr>
  </property>
  <property fmtid="{D5CDD505-2E9C-101B-9397-08002B2CF9AE}" pid="8" name="MSIP_Label_7084cbda-52b8-46fb-a7b7-cb5bd465ed85_ContentBits">
    <vt:lpwstr>0</vt:lpwstr>
  </property>
</Properties>
</file>