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75B41" w14:paraId="22D09E8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56FCC" w14:textId="77777777" w:rsidR="00C75B41" w:rsidRDefault="00C75B41" w:rsidP="00C75B41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FEB330" w14:textId="77777777" w:rsidR="00C75B41" w:rsidRDefault="00A36E30" w:rsidP="00C75B41">
            <w:pPr>
              <w:pStyle w:val="Header"/>
            </w:pPr>
            <w:hyperlink r:id="rId7" w:history="1">
              <w:r w:rsidR="00C75B41" w:rsidRPr="00450194">
                <w:rPr>
                  <w:rStyle w:val="Hyperlink"/>
                </w:rPr>
                <w:t>1229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2CF641" w14:textId="77777777" w:rsidR="00C75B41" w:rsidRDefault="00C75B41" w:rsidP="00C75B41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FEFEFD6" w14:textId="77777777" w:rsidR="00C75B41" w:rsidRDefault="00C75B41" w:rsidP="00C75B41">
            <w:pPr>
              <w:pStyle w:val="Header"/>
            </w:pPr>
            <w:r>
              <w:t>Real-Time Constraint Management Plan Energy Payment</w:t>
            </w:r>
          </w:p>
        </w:tc>
      </w:tr>
      <w:tr w:rsidR="00152993" w14:paraId="265E45BA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DE32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027AA" w14:textId="77777777" w:rsidR="00152993" w:rsidRDefault="00152993">
            <w:pPr>
              <w:pStyle w:val="NormalArial"/>
            </w:pPr>
          </w:p>
        </w:tc>
      </w:tr>
      <w:tr w:rsidR="00152993" w14:paraId="25C672B1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76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F4FD" w14:textId="77777777" w:rsidR="00152993" w:rsidRDefault="00C75B41">
            <w:pPr>
              <w:pStyle w:val="NormalArial"/>
            </w:pPr>
            <w:r>
              <w:t xml:space="preserve">May </w:t>
            </w:r>
            <w:r w:rsidR="00B47D80">
              <w:t>7</w:t>
            </w:r>
            <w:r>
              <w:t>, 2024</w:t>
            </w:r>
          </w:p>
        </w:tc>
      </w:tr>
      <w:tr w:rsidR="00152993" w14:paraId="78E0FFF3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AAF8A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D26AA" w14:textId="77777777" w:rsidR="00152993" w:rsidRDefault="00152993">
            <w:pPr>
              <w:pStyle w:val="NormalArial"/>
            </w:pPr>
          </w:p>
        </w:tc>
      </w:tr>
      <w:tr w:rsidR="00152993" w14:paraId="190D2A2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C81652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3FA9CCC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917A07E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A74D8B2" w14:textId="77777777" w:rsidR="00152993" w:rsidRDefault="00C75B41">
            <w:pPr>
              <w:pStyle w:val="NormalArial"/>
            </w:pPr>
            <w:r>
              <w:t>Austin Rosel</w:t>
            </w:r>
          </w:p>
        </w:tc>
      </w:tr>
      <w:tr w:rsidR="00152993" w14:paraId="25B6F58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20C268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3CEF5C2" w14:textId="77777777" w:rsidR="00152993" w:rsidRDefault="00A36E30">
            <w:pPr>
              <w:pStyle w:val="NormalArial"/>
            </w:pPr>
            <w:hyperlink r:id="rId8" w:history="1">
              <w:r w:rsidR="00C75B41" w:rsidRPr="005D0E4C">
                <w:rPr>
                  <w:rStyle w:val="Hyperlink"/>
                </w:rPr>
                <w:t>austin.rosel@ercot.com</w:t>
              </w:r>
            </w:hyperlink>
          </w:p>
        </w:tc>
      </w:tr>
      <w:tr w:rsidR="00152993" w14:paraId="4CB49C9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F73FDE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065A2E73" w14:textId="77777777" w:rsidR="00152993" w:rsidRDefault="00C75B41">
            <w:pPr>
              <w:pStyle w:val="NormalArial"/>
            </w:pPr>
            <w:r>
              <w:t>ERCOT</w:t>
            </w:r>
          </w:p>
        </w:tc>
      </w:tr>
      <w:tr w:rsidR="00152993" w14:paraId="38CDE65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E70F49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424E99" w14:textId="77777777" w:rsidR="00152993" w:rsidRDefault="00C75B41">
            <w:pPr>
              <w:pStyle w:val="NormalArial"/>
            </w:pPr>
            <w:r w:rsidRPr="00C75B41">
              <w:t>512</w:t>
            </w:r>
            <w:r>
              <w:t>-</w:t>
            </w:r>
            <w:r w:rsidRPr="00C75B41">
              <w:t>248</w:t>
            </w:r>
            <w:r>
              <w:t>-</w:t>
            </w:r>
            <w:r w:rsidRPr="00C75B41">
              <w:t>6686</w:t>
            </w:r>
          </w:p>
        </w:tc>
      </w:tr>
      <w:tr w:rsidR="00152993" w14:paraId="5119E9A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E0AC8F6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0ECC5D09" w14:textId="77777777" w:rsidR="00152993" w:rsidRDefault="00152993">
            <w:pPr>
              <w:pStyle w:val="NormalArial"/>
            </w:pPr>
          </w:p>
        </w:tc>
      </w:tr>
      <w:tr w:rsidR="00075A94" w14:paraId="2863F64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66FA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F9669C1" w14:textId="77777777" w:rsidR="00075A94" w:rsidRDefault="00C75B41">
            <w:pPr>
              <w:pStyle w:val="NormalArial"/>
            </w:pPr>
            <w:r>
              <w:t>Not applicable</w:t>
            </w:r>
          </w:p>
        </w:tc>
      </w:tr>
    </w:tbl>
    <w:p w14:paraId="1DEB70C9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265EF" w14:paraId="38CB5467" w14:textId="77777777" w:rsidTr="00F45C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08C19" w14:textId="2A7AA5BD" w:rsidR="005265EF" w:rsidRDefault="005265EF" w:rsidP="00F45C77">
            <w:pPr>
              <w:pStyle w:val="Header"/>
              <w:jc w:val="center"/>
            </w:pPr>
            <w:r>
              <w:t>Comments</w:t>
            </w:r>
          </w:p>
        </w:tc>
      </w:tr>
    </w:tbl>
    <w:p w14:paraId="664BB797" w14:textId="5B9C46E2" w:rsidR="000D5F51" w:rsidRDefault="00C75B41" w:rsidP="005265EF">
      <w:pPr>
        <w:pStyle w:val="NormalArial"/>
        <w:spacing w:before="120" w:after="120"/>
      </w:pPr>
      <w:r>
        <w:t xml:space="preserve">ERCOT submits these comments to Nodal Protocol Revision Request (NPRR) 1229 to request </w:t>
      </w:r>
      <w:r w:rsidR="0093618A">
        <w:t xml:space="preserve">that </w:t>
      </w:r>
      <w:r>
        <w:t>PRS not advance NPRR1229 in its current form.</w:t>
      </w:r>
      <w:r w:rsidR="000D5F51">
        <w:t xml:space="preserve"> </w:t>
      </w:r>
      <w:r w:rsidR="002C55B4">
        <w:t xml:space="preserve"> </w:t>
      </w:r>
      <w:r w:rsidR="000D5F51">
        <w:t>As written</w:t>
      </w:r>
      <w:r w:rsidR="008B05A1">
        <w:t>,</w:t>
      </w:r>
      <w:r w:rsidR="000D5F51">
        <w:t xml:space="preserve"> NPRR1229 is not implementable and introduces new policy that needs to be considered and discussed.</w:t>
      </w:r>
    </w:p>
    <w:p w14:paraId="7FD09000" w14:textId="07F3A5C4" w:rsidR="000D5F51" w:rsidRDefault="000D5F51" w:rsidP="005265EF">
      <w:pPr>
        <w:pStyle w:val="NormalArial"/>
        <w:spacing w:before="120" w:after="120"/>
      </w:pPr>
      <w:r>
        <w:t>NPRR1229 was filed late on May 6, 2024</w:t>
      </w:r>
      <w:r w:rsidR="008B05A1">
        <w:t>,</w:t>
      </w:r>
      <w:r>
        <w:t xml:space="preserve"> so ERCOT has not had time to thoroughly analyze and discuss the language</w:t>
      </w:r>
      <w:r w:rsidR="008B05A1">
        <w:t>.</w:t>
      </w:r>
      <w:r>
        <w:t xml:space="preserve"> </w:t>
      </w:r>
      <w:r w:rsidR="002C55B4">
        <w:t xml:space="preserve"> </w:t>
      </w:r>
      <w:r w:rsidR="008B05A1">
        <w:t>H</w:t>
      </w:r>
      <w:r>
        <w:t>owever</w:t>
      </w:r>
      <w:r w:rsidR="008B05A1">
        <w:t>,</w:t>
      </w:r>
      <w:r>
        <w:t xml:space="preserve"> after a quick analysis, ERCOT</w:t>
      </w:r>
      <w:r w:rsidR="00007107">
        <w:t xml:space="preserve"> has identified the following </w:t>
      </w:r>
      <w:r w:rsidR="00030D03">
        <w:t xml:space="preserve">initial </w:t>
      </w:r>
      <w:r w:rsidR="00007107">
        <w:t>concerns</w:t>
      </w:r>
      <w:r w:rsidR="005265EF">
        <w:t>:</w:t>
      </w:r>
    </w:p>
    <w:p w14:paraId="1FFBD94B" w14:textId="24B0C3D1" w:rsidR="000D5F51" w:rsidRDefault="000D5F51" w:rsidP="005265EF">
      <w:pPr>
        <w:pStyle w:val="NormalArial"/>
        <w:numPr>
          <w:ilvl w:val="0"/>
          <w:numId w:val="3"/>
        </w:numPr>
        <w:spacing w:before="120" w:after="120"/>
        <w:ind w:left="360"/>
      </w:pPr>
      <w:r>
        <w:t>The NPRR as written does not have an</w:t>
      </w:r>
      <w:r w:rsidR="00CE00B1">
        <w:t>y provision for</w:t>
      </w:r>
      <w:r>
        <w:t xml:space="preserve"> </w:t>
      </w:r>
      <w:r w:rsidR="00CE00B1">
        <w:t xml:space="preserve">allocating </w:t>
      </w:r>
      <w:r>
        <w:t>the</w:t>
      </w:r>
      <w:r w:rsidR="00CE00B1">
        <w:t xml:space="preserve"> cost of the</w:t>
      </w:r>
      <w:r>
        <w:t xml:space="preserve"> </w:t>
      </w:r>
      <w:r w:rsidR="00CE00B1">
        <w:t xml:space="preserve">proposed </w:t>
      </w:r>
      <w:r>
        <w:t>compensation</w:t>
      </w:r>
      <w:r w:rsidR="005265EF">
        <w:t>;</w:t>
      </w:r>
      <w:r>
        <w:t xml:space="preserve"> </w:t>
      </w:r>
    </w:p>
    <w:p w14:paraId="1BCBE472" w14:textId="2C54E625" w:rsidR="000D5F51" w:rsidRDefault="000D5F51" w:rsidP="005265EF">
      <w:pPr>
        <w:pStyle w:val="NormalArial"/>
        <w:numPr>
          <w:ilvl w:val="0"/>
          <w:numId w:val="3"/>
        </w:numPr>
        <w:spacing w:before="120" w:after="120"/>
        <w:ind w:left="360"/>
      </w:pPr>
      <w:r>
        <w:t xml:space="preserve">The sponsors of the NPRR expressed their intent to have this language in place for this summer, </w:t>
      </w:r>
      <w:r w:rsidR="00CE00B1">
        <w:t xml:space="preserve">which </w:t>
      </w:r>
      <w:r>
        <w:t xml:space="preserve">would imply a manual implementation. </w:t>
      </w:r>
      <w:r w:rsidR="005265EF">
        <w:t xml:space="preserve"> </w:t>
      </w:r>
      <w:r>
        <w:t>Manual implementation will require more consideration and specialized Protocol language changes than normally required</w:t>
      </w:r>
      <w:r w:rsidR="00CE00B1">
        <w:t>, and this NPRR does not include that language</w:t>
      </w:r>
      <w:r w:rsidR="005265EF">
        <w:t>;</w:t>
      </w:r>
    </w:p>
    <w:p w14:paraId="7807A6DA" w14:textId="439E74C7" w:rsidR="000D5F51" w:rsidRDefault="000D5F51" w:rsidP="005265EF">
      <w:pPr>
        <w:pStyle w:val="NormalArial"/>
        <w:numPr>
          <w:ilvl w:val="0"/>
          <w:numId w:val="3"/>
        </w:numPr>
        <w:spacing w:before="120" w:after="120"/>
        <w:ind w:left="360"/>
      </w:pPr>
      <w:r>
        <w:t xml:space="preserve">This NPRR </w:t>
      </w:r>
      <w:r w:rsidR="00CE00B1">
        <w:t xml:space="preserve">provides </w:t>
      </w:r>
      <w:r>
        <w:t xml:space="preserve">that the </w:t>
      </w:r>
      <w:r w:rsidR="00A36E30">
        <w:t>Qualified Scheduling Entity (</w:t>
      </w:r>
      <w:r>
        <w:t>QSE</w:t>
      </w:r>
      <w:r w:rsidR="00A36E30">
        <w:t>)</w:t>
      </w:r>
      <w:r>
        <w:t xml:space="preserve"> should be compensated for “Lost Opportunity Costs</w:t>
      </w:r>
      <w:r w:rsidR="00030D03">
        <w:t>,</w:t>
      </w:r>
      <w:r>
        <w:t xml:space="preserve">” which is a policy that needs thorough </w:t>
      </w:r>
      <w:r w:rsidR="00CE00B1">
        <w:t xml:space="preserve">consideration by ERCOT and </w:t>
      </w:r>
      <w:r>
        <w:t>stakeholder</w:t>
      </w:r>
      <w:r w:rsidR="00CE00B1">
        <w:t>s</w:t>
      </w:r>
      <w:r w:rsidR="005265EF">
        <w:t>;</w:t>
      </w:r>
    </w:p>
    <w:p w14:paraId="5898F74C" w14:textId="3C6AB1A6" w:rsidR="000D5F51" w:rsidRDefault="000D5F51" w:rsidP="005265EF">
      <w:pPr>
        <w:pStyle w:val="NormalArial"/>
        <w:numPr>
          <w:ilvl w:val="0"/>
          <w:numId w:val="3"/>
        </w:numPr>
        <w:spacing w:before="120" w:after="120"/>
        <w:ind w:left="360"/>
      </w:pPr>
      <w:r>
        <w:t xml:space="preserve">The </w:t>
      </w:r>
      <w:r w:rsidR="005265EF">
        <w:t>S</w:t>
      </w:r>
      <w:r>
        <w:t>ettlement formula for the payment does not seem complete and requires further review and discussion</w:t>
      </w:r>
      <w:r w:rsidR="005265EF">
        <w:t>;</w:t>
      </w:r>
    </w:p>
    <w:p w14:paraId="7F54136B" w14:textId="56EE5240" w:rsidR="000D5F51" w:rsidRDefault="000D5F51" w:rsidP="005265EF">
      <w:pPr>
        <w:pStyle w:val="NormalArial"/>
        <w:numPr>
          <w:ilvl w:val="0"/>
          <w:numId w:val="3"/>
        </w:numPr>
        <w:spacing w:before="120" w:after="120"/>
        <w:ind w:left="360"/>
      </w:pPr>
      <w:r>
        <w:t xml:space="preserve">The timelines outlined in the dispute process need consideration. </w:t>
      </w:r>
      <w:r w:rsidR="005265EF">
        <w:t xml:space="preserve"> </w:t>
      </w:r>
      <w:r>
        <w:t>A</w:t>
      </w:r>
      <w:r w:rsidR="00CE00B1">
        <w:t>s proposed, a</w:t>
      </w:r>
      <w:r>
        <w:t xml:space="preserve"> QSE requesting compensation needs to prove a Forced Outage was the result of a Congestion Management Plan </w:t>
      </w:r>
      <w:r w:rsidR="005265EF">
        <w:t xml:space="preserve">(CMP) </w:t>
      </w:r>
      <w:r>
        <w:t xml:space="preserve">and may request compensation for costs caused by the Forced Outage. </w:t>
      </w:r>
      <w:r w:rsidR="005265EF">
        <w:t xml:space="preserve"> </w:t>
      </w:r>
      <w:r>
        <w:t xml:space="preserve">More time is needed to determine if these items are </w:t>
      </w:r>
      <w:r>
        <w:lastRenderedPageBreak/>
        <w:t xml:space="preserve">something that can be confidently determined in the </w:t>
      </w:r>
      <w:r w:rsidR="005265EF">
        <w:t>15</w:t>
      </w:r>
      <w:r>
        <w:t>-day timeline outlined in this NPRR.</w:t>
      </w:r>
    </w:p>
    <w:p w14:paraId="5779F6E4" w14:textId="77777777" w:rsidR="000D5F51" w:rsidRDefault="000D5F51" w:rsidP="005265EF">
      <w:pPr>
        <w:pStyle w:val="NormalArial"/>
        <w:numPr>
          <w:ilvl w:val="0"/>
          <w:numId w:val="3"/>
        </w:numPr>
        <w:spacing w:before="120" w:after="120"/>
        <w:ind w:left="360"/>
      </w:pPr>
      <w:r>
        <w:t>Some guardrails should be considered.</w:t>
      </w:r>
    </w:p>
    <w:p w14:paraId="592B1588" w14:textId="4233D960" w:rsidR="009B77AB" w:rsidRDefault="000D5F51" w:rsidP="005265EF">
      <w:pPr>
        <w:pStyle w:val="NormalArial"/>
        <w:numPr>
          <w:ilvl w:val="1"/>
          <w:numId w:val="3"/>
        </w:numPr>
        <w:spacing w:before="120" w:after="120"/>
        <w:ind w:left="720"/>
      </w:pPr>
      <w:r>
        <w:t>As written</w:t>
      </w:r>
      <w:r w:rsidR="005265EF">
        <w:t>,</w:t>
      </w:r>
      <w:r>
        <w:t xml:space="preserve"> this NPRR would allow for lost opportunity costs until the Resource returned from a Forced Outage, with no time limit</w:t>
      </w:r>
      <w:r w:rsidR="005265EF">
        <w:t>;</w:t>
      </w:r>
    </w:p>
    <w:p w14:paraId="61D6A316" w14:textId="4E5EE892" w:rsidR="009B77AB" w:rsidRDefault="009B77AB" w:rsidP="005265EF">
      <w:pPr>
        <w:pStyle w:val="NormalArial"/>
        <w:numPr>
          <w:ilvl w:val="1"/>
          <w:numId w:val="3"/>
        </w:numPr>
        <w:spacing w:before="120" w:after="120"/>
        <w:ind w:left="720"/>
      </w:pPr>
      <w:r>
        <w:t xml:space="preserve">This NPRR assumes the Resource should be compensated for generating the entire period of the </w:t>
      </w:r>
      <w:r w:rsidR="005265EF">
        <w:t>O</w:t>
      </w:r>
      <w:r>
        <w:t xml:space="preserve">utage at </w:t>
      </w:r>
      <w:r w:rsidR="005265EF">
        <w:t>its High Sustained Limit (</w:t>
      </w:r>
      <w:r>
        <w:t>HSL</w:t>
      </w:r>
      <w:r w:rsidR="005265EF">
        <w:t>)</w:t>
      </w:r>
      <w:r>
        <w:t>, which may not have been the case</w:t>
      </w:r>
      <w:r w:rsidR="005265EF">
        <w:t>; and</w:t>
      </w:r>
    </w:p>
    <w:p w14:paraId="1B741A5B" w14:textId="487C388C" w:rsidR="000D5F51" w:rsidRDefault="000D5F51" w:rsidP="005265EF">
      <w:pPr>
        <w:pStyle w:val="NormalArial"/>
        <w:numPr>
          <w:ilvl w:val="1"/>
          <w:numId w:val="3"/>
        </w:numPr>
        <w:spacing w:before="120" w:after="120"/>
        <w:ind w:left="720"/>
      </w:pPr>
      <w:r>
        <w:t>There may be scenarios where opening a breaker should not be considered for the payments outlined in this NPRR.</w:t>
      </w:r>
    </w:p>
    <w:p w14:paraId="41CFD6CE" w14:textId="1A8BF669" w:rsidR="00BD7258" w:rsidRDefault="000D5F51" w:rsidP="005265EF">
      <w:pPr>
        <w:pStyle w:val="NormalArial"/>
        <w:spacing w:before="120" w:after="120"/>
      </w:pPr>
      <w:r>
        <w:t xml:space="preserve">As this NPRR was only recently filed, </w:t>
      </w:r>
      <w:r w:rsidR="00030D03">
        <w:t xml:space="preserve">ERCOT may have </w:t>
      </w:r>
      <w:r>
        <w:t xml:space="preserve">additional concerns as </w:t>
      </w:r>
      <w:r w:rsidR="0093618A">
        <w:t xml:space="preserve">it </w:t>
      </w:r>
      <w:r>
        <w:t>continue</w:t>
      </w:r>
      <w:r w:rsidR="00030D03">
        <w:t>s</w:t>
      </w:r>
      <w:r w:rsidR="0093618A">
        <w:t xml:space="preserve"> to evaluate the NPRR</w:t>
      </w:r>
      <w:r>
        <w:t>.</w:t>
      </w:r>
      <w:r w:rsidR="002C55B4">
        <w:t xml:space="preserve"> </w:t>
      </w:r>
      <w:r>
        <w:t xml:space="preserve"> If </w:t>
      </w:r>
      <w:r w:rsidR="009B77AB">
        <w:t xml:space="preserve">NPRR1229 </w:t>
      </w:r>
      <w:r>
        <w:t>was approved by PRS at the May 9, 2024 meeting</w:t>
      </w:r>
      <w:r w:rsidR="00CE00B1">
        <w:t>,</w:t>
      </w:r>
      <w:r>
        <w:t xml:space="preserve"> </w:t>
      </w:r>
      <w:r w:rsidR="00CE00B1">
        <w:t xml:space="preserve">ERCOT </w:t>
      </w:r>
      <w:r>
        <w:t xml:space="preserve">would </w:t>
      </w:r>
      <w:r w:rsidR="00CE00B1">
        <w:t>have</w:t>
      </w:r>
      <w:r>
        <w:t xml:space="preserve"> </w:t>
      </w:r>
      <w:r w:rsidR="00CE00B1">
        <w:t xml:space="preserve">fewer </w:t>
      </w:r>
      <w:r>
        <w:t xml:space="preserve">than two weeks to address the </w:t>
      </w:r>
      <w:r w:rsidR="00CE00B1">
        <w:t xml:space="preserve">above </w:t>
      </w:r>
      <w:r>
        <w:t>issues (</w:t>
      </w:r>
      <w:r w:rsidR="00CE00B1">
        <w:t xml:space="preserve">in addition to those </w:t>
      </w:r>
      <w:r>
        <w:t>not listed above) as well as perform an impact a</w:t>
      </w:r>
      <w:r w:rsidR="002C55B4">
        <w:t>nalysis</w:t>
      </w:r>
      <w:r>
        <w:t xml:space="preserve">. </w:t>
      </w:r>
      <w:r w:rsidR="002C55B4">
        <w:t xml:space="preserve"> </w:t>
      </w:r>
      <w:r>
        <w:t xml:space="preserve">ERCOT is concerned that such a rapid approval could </w:t>
      </w:r>
      <w:r w:rsidR="00CE00B1">
        <w:t xml:space="preserve">have </w:t>
      </w:r>
      <w:r>
        <w:t xml:space="preserve">unintended consequences and </w:t>
      </w:r>
      <w:r w:rsidR="0093618A">
        <w:t xml:space="preserve">would </w:t>
      </w:r>
      <w:r>
        <w:t xml:space="preserve">not allow </w:t>
      </w:r>
      <w:r w:rsidR="0093618A">
        <w:t xml:space="preserve">ERCOT and </w:t>
      </w:r>
      <w:r w:rsidR="005265EF">
        <w:t>s</w:t>
      </w:r>
      <w:r>
        <w:t xml:space="preserve">takeholders time to </w:t>
      </w:r>
      <w:r w:rsidR="00CE00B1">
        <w:t xml:space="preserve">consider </w:t>
      </w:r>
      <w:r>
        <w:t xml:space="preserve">the language and </w:t>
      </w:r>
      <w:r w:rsidR="00CE00B1">
        <w:t xml:space="preserve">make appropriate revisions to address </w:t>
      </w:r>
      <w:r w:rsidR="0093618A">
        <w:t xml:space="preserve">these </w:t>
      </w:r>
      <w:r w:rsidR="00CE00B1">
        <w:t>concerns</w:t>
      </w:r>
      <w: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08265A1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7083F0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581AA5A" w14:textId="77777777" w:rsidR="00152993" w:rsidRDefault="00C75B41" w:rsidP="00C75B41">
      <w:pPr>
        <w:pStyle w:val="NormalArial"/>
        <w:spacing w:before="120" w:after="120"/>
      </w:pPr>
      <w:r>
        <w:t>None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239B54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128DF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AEB219B" w14:textId="77777777" w:rsidR="00152993" w:rsidRDefault="00C75B41" w:rsidP="00C75B41">
      <w:pPr>
        <w:pStyle w:val="NormalArial"/>
        <w:spacing w:before="120" w:after="120"/>
      </w:pPr>
      <w:r>
        <w:t>None at this time.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B8E2" w14:textId="77777777" w:rsidR="00B5080A" w:rsidRDefault="00B5080A">
      <w:r>
        <w:separator/>
      </w:r>
    </w:p>
  </w:endnote>
  <w:endnote w:type="continuationSeparator" w:id="0">
    <w:p w14:paraId="5CBD86F3" w14:textId="77777777" w:rsidR="00B5080A" w:rsidRDefault="00B5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3D70" w14:textId="77777777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47D80">
      <w:rPr>
        <w:rFonts w:ascii="Arial" w:hAnsi="Arial"/>
        <w:noProof/>
        <w:sz w:val="18"/>
      </w:rPr>
      <w:t>1229NPRR-02 ERCOT Comments 050724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89FAB4F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0A7B" w14:textId="77777777" w:rsidR="00B5080A" w:rsidRDefault="00B5080A">
      <w:r>
        <w:separator/>
      </w:r>
    </w:p>
  </w:footnote>
  <w:footnote w:type="continuationSeparator" w:id="0">
    <w:p w14:paraId="23474171" w14:textId="77777777" w:rsidR="00B5080A" w:rsidRDefault="00B5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1977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0FFCB097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44437B9"/>
    <w:multiLevelType w:val="hybridMultilevel"/>
    <w:tmpl w:val="07FE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514660">
    <w:abstractNumId w:val="0"/>
  </w:num>
  <w:num w:numId="2" w16cid:durableId="1727296542">
    <w:abstractNumId w:val="2"/>
  </w:num>
  <w:num w:numId="3" w16cid:durableId="88225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7107"/>
    <w:rsid w:val="00030D03"/>
    <w:rsid w:val="00037668"/>
    <w:rsid w:val="00075A94"/>
    <w:rsid w:val="000D5F51"/>
    <w:rsid w:val="00132855"/>
    <w:rsid w:val="00152993"/>
    <w:rsid w:val="00170297"/>
    <w:rsid w:val="001A227D"/>
    <w:rsid w:val="001E2032"/>
    <w:rsid w:val="002C55B4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265EF"/>
    <w:rsid w:val="005D284C"/>
    <w:rsid w:val="00604512"/>
    <w:rsid w:val="006278D8"/>
    <w:rsid w:val="00633E23"/>
    <w:rsid w:val="00673B94"/>
    <w:rsid w:val="00680AC6"/>
    <w:rsid w:val="006835D8"/>
    <w:rsid w:val="00684EDE"/>
    <w:rsid w:val="006C316E"/>
    <w:rsid w:val="006D0F7C"/>
    <w:rsid w:val="007269C4"/>
    <w:rsid w:val="0074209E"/>
    <w:rsid w:val="007F2CA8"/>
    <w:rsid w:val="007F7161"/>
    <w:rsid w:val="0085559E"/>
    <w:rsid w:val="00896B1B"/>
    <w:rsid w:val="008B05A1"/>
    <w:rsid w:val="008E559E"/>
    <w:rsid w:val="00916080"/>
    <w:rsid w:val="00921A68"/>
    <w:rsid w:val="0093618A"/>
    <w:rsid w:val="009B77AB"/>
    <w:rsid w:val="00A015C4"/>
    <w:rsid w:val="00A15172"/>
    <w:rsid w:val="00A36E30"/>
    <w:rsid w:val="00B47D80"/>
    <w:rsid w:val="00B5080A"/>
    <w:rsid w:val="00B943AE"/>
    <w:rsid w:val="00BD7258"/>
    <w:rsid w:val="00C0598D"/>
    <w:rsid w:val="00C11956"/>
    <w:rsid w:val="00C602E5"/>
    <w:rsid w:val="00C748FD"/>
    <w:rsid w:val="00C75B41"/>
    <w:rsid w:val="00CC7576"/>
    <w:rsid w:val="00CE00B1"/>
    <w:rsid w:val="00D203A6"/>
    <w:rsid w:val="00D4046E"/>
    <w:rsid w:val="00D4362F"/>
    <w:rsid w:val="00DD4739"/>
    <w:rsid w:val="00DE5F33"/>
    <w:rsid w:val="00E07B54"/>
    <w:rsid w:val="00E11F78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3083E"/>
  <w15:chartTrackingRefBased/>
  <w15:docId w15:val="{26E5DFDC-99EC-4B37-BD29-AF674057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75B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in.rosel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2024-05-07T18:53:00Z</dcterms:created>
  <dcterms:modified xsi:type="dcterms:W3CDTF">2024-05-07T18:56:00Z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2024-05-07T13:52:08Z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751f6bc6-f9e8-45a8-89ba-002a9e9cac62</vt:lpwstr>
  </property>
  <property fmtid="{D5CDD505-2E9C-101B-9397-08002B2CF9AE}" pid="8" name="MSIP_Label_7084cbda-52b8-46fb-a7b7-cb5bd465ed85_ContentBits">
    <vt:lpwstr>0</vt:lpwstr>
  </property>
</Properties>
</file>