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702B15D" w:rsidR="00C97625" w:rsidRDefault="00A4520D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98B643D" w:rsidR="00C97625" w:rsidRPr="00595DDC" w:rsidRDefault="00194BC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A10644" w:rsidRPr="00A10644">
                <w:rPr>
                  <w:rStyle w:val="Hyperlink"/>
                </w:rPr>
                <w:t>258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05BCA73" w:rsidR="00C97625" w:rsidRDefault="00A4520D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C7C047F" w:rsidR="00C97625" w:rsidRPr="009F3D0E" w:rsidRDefault="00A1064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NPRR1198, Congestion Mitigation Using Topology Reconfigurations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5F6D745" w:rsidR="00FC0BDC" w:rsidRPr="009F3D0E" w:rsidRDefault="00194BC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30,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A106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D6E28BB" w:rsidR="00A10644" w:rsidRPr="00511748" w:rsidRDefault="00E459D9" w:rsidP="00A10644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1198</w:t>
            </w:r>
            <w:r w:rsidR="00CE1DEB">
              <w:rPr>
                <w:rFonts w:cs="Arial"/>
              </w:rPr>
              <w:t xml:space="preserve">, </w:t>
            </w:r>
            <w:r w:rsidR="00CE1DEB">
              <w:t>Congestion Mitigation Using Topology Reconfigurations.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A1064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A10644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A1064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A10644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A1064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A10644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A1064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A10644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21EBBCB" w:rsidR="000A2646" w:rsidRPr="00A36BDB" w:rsidRDefault="00A10644" w:rsidP="0088379F">
            <w:pPr>
              <w:pStyle w:val="NormalArial"/>
            </w:pPr>
            <w:r>
              <w:t>There are no additional impacts to this NOGRR beyond what was captured in the Impact Analysis for NPRR1198.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5A6309F" w:rsidR="006B0C5E" w:rsidRDefault="00194BC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258NOGRR-16 Impact Analysis 043024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9D9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2024-04-30T20:08:00Z</dcterms:created>
  <dcterms:modified xsi:type="dcterms:W3CDTF">2024-04-30T20:08:00Z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