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611B0805" w:rsidR="00581280" w:rsidRDefault="00652CC7">
      <w:pPr>
        <w:spacing w:before="360"/>
        <w:jc w:val="center"/>
        <w:rPr>
          <w:b/>
          <w:szCs w:val="24"/>
        </w:rPr>
      </w:pPr>
      <w:r>
        <w:rPr>
          <w:b/>
          <w:szCs w:val="24"/>
        </w:rPr>
        <w:t>May</w:t>
      </w:r>
      <w:r w:rsidR="008E3651">
        <w:rPr>
          <w:b/>
          <w:szCs w:val="24"/>
        </w:rPr>
        <w:t xml:space="preserve"> </w:t>
      </w:r>
      <w:r w:rsidR="00CF5A25">
        <w:rPr>
          <w:b/>
          <w:szCs w:val="24"/>
        </w:rPr>
        <w:t>1</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34E6BD70"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D734AD">
          <w:rPr>
            <w:webHidden/>
          </w:rPr>
          <w:t>8-1</w:t>
        </w:r>
        <w:r w:rsidR="00D734AD">
          <w:rPr>
            <w:webHidden/>
          </w:rPr>
          <w:fldChar w:fldCharType="end"/>
        </w:r>
      </w:hyperlink>
    </w:p>
    <w:p w14:paraId="7C4ADE84" w14:textId="2D7D9D59" w:rsidR="00D734AD" w:rsidRPr="00D734AD" w:rsidRDefault="00D84EDB">
      <w:pPr>
        <w:pStyle w:val="TOC2"/>
        <w:rPr>
          <w:rFonts w:eastAsiaTheme="minorEastAsia"/>
          <w:noProof/>
          <w:kern w:val="2"/>
          <w14:ligatures w14:val="standardContextual"/>
        </w:rPr>
      </w:pPr>
      <w:hyperlink w:anchor="_Toc162532134" w:history="1">
        <w:r w:rsidR="00D734AD" w:rsidRPr="00D734AD">
          <w:rPr>
            <w:rStyle w:val="Hyperlink"/>
            <w:noProof/>
            <w:u w:val="none"/>
          </w:rPr>
          <w:t>8.1</w:t>
        </w:r>
        <w:r w:rsidR="00D734AD" w:rsidRPr="00D734AD">
          <w:rPr>
            <w:rFonts w:eastAsiaTheme="minorEastAsia"/>
            <w:noProof/>
            <w:kern w:val="2"/>
            <w14:ligatures w14:val="standardContextual"/>
          </w:rPr>
          <w:tab/>
        </w:r>
        <w:r w:rsidR="00D734AD" w:rsidRPr="00D734AD">
          <w:rPr>
            <w:rStyle w:val="Hyperlink"/>
            <w:noProof/>
            <w:u w:val="none"/>
          </w:rPr>
          <w:t>QSE and Resource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_Toc162532134 \h </w:instrText>
        </w:r>
        <w:r w:rsidR="00D734AD" w:rsidRPr="00D734AD">
          <w:rPr>
            <w:noProof/>
            <w:webHidden/>
          </w:rPr>
        </w:r>
        <w:r w:rsidR="00D734AD" w:rsidRPr="00D734AD">
          <w:rPr>
            <w:noProof/>
            <w:webHidden/>
          </w:rPr>
          <w:fldChar w:fldCharType="separate"/>
        </w:r>
        <w:r w:rsidR="00D734AD" w:rsidRPr="00D734AD">
          <w:rPr>
            <w:noProof/>
            <w:webHidden/>
          </w:rPr>
          <w:t>8-1</w:t>
        </w:r>
        <w:r w:rsidR="00D734AD" w:rsidRPr="00D734AD">
          <w:rPr>
            <w:noProof/>
            <w:webHidden/>
          </w:rPr>
          <w:fldChar w:fldCharType="end"/>
        </w:r>
      </w:hyperlink>
    </w:p>
    <w:p w14:paraId="5F47641D" w14:textId="037ED9CD" w:rsidR="00D734AD" w:rsidRPr="00D734AD" w:rsidRDefault="00D84EDB">
      <w:pPr>
        <w:pStyle w:val="TOC3"/>
        <w:rPr>
          <w:rFonts w:eastAsiaTheme="minorEastAsia"/>
          <w:i w:val="0"/>
          <w:iCs w:val="0"/>
          <w:noProof/>
          <w:kern w:val="2"/>
          <w14:ligatures w14:val="standardContextual"/>
        </w:rPr>
      </w:pPr>
      <w:hyperlink w:anchor="_Toc162532135" w:history="1">
        <w:r w:rsidR="00D734AD" w:rsidRPr="00D734AD">
          <w:rPr>
            <w:rStyle w:val="Hyperlink"/>
            <w:i w:val="0"/>
            <w:iCs w:val="0"/>
            <w:noProof/>
            <w:u w:val="none"/>
          </w:rPr>
          <w:t>8.1.1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QSE Ancillary Service Performance Standards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_Toc162532135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8-2</w:t>
        </w:r>
        <w:r w:rsidR="00D734AD" w:rsidRPr="00D734AD">
          <w:rPr>
            <w:i w:val="0"/>
            <w:iCs w:val="0"/>
            <w:noProof/>
            <w:webHidden/>
          </w:rPr>
          <w:fldChar w:fldCharType="end"/>
        </w:r>
      </w:hyperlink>
    </w:p>
    <w:p w14:paraId="50D8979B" w14:textId="6393E262" w:rsidR="00D734AD" w:rsidRPr="00D734AD" w:rsidRDefault="00D84EDB">
      <w:pPr>
        <w:pStyle w:val="TOC4"/>
        <w:rPr>
          <w:rFonts w:eastAsiaTheme="minorEastAsia"/>
          <w:bCs w:val="0"/>
          <w:snapToGrid/>
          <w:kern w:val="2"/>
          <w:sz w:val="20"/>
          <w:szCs w:val="20"/>
          <w14:ligatures w14:val="standardContextual"/>
        </w:rPr>
      </w:pPr>
      <w:hyperlink w:anchor="_Toc162532136"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8-2</w:t>
        </w:r>
        <w:r w:rsidR="00D734AD" w:rsidRPr="00D734AD">
          <w:rPr>
            <w:bCs w:val="0"/>
            <w:webHidden/>
            <w:sz w:val="20"/>
            <w:szCs w:val="20"/>
          </w:rPr>
          <w:fldChar w:fldCharType="end"/>
        </w:r>
      </w:hyperlink>
    </w:p>
    <w:p w14:paraId="203D04CE" w14:textId="011DA728" w:rsidR="00D734AD" w:rsidRPr="00D734AD" w:rsidRDefault="00D84EDB">
      <w:pPr>
        <w:pStyle w:val="TOC4"/>
        <w:rPr>
          <w:rFonts w:eastAsiaTheme="minorEastAsia"/>
          <w:bCs w:val="0"/>
          <w:snapToGrid/>
          <w:kern w:val="2"/>
          <w:sz w:val="20"/>
          <w:szCs w:val="20"/>
          <w14:ligatures w14:val="standardContextual"/>
        </w:rPr>
      </w:pPr>
      <w:hyperlink w:anchor="_Toc162532137"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8-5</w:t>
        </w:r>
        <w:r w:rsidR="00D734AD" w:rsidRPr="00D734AD">
          <w:rPr>
            <w:bCs w:val="0"/>
            <w:webHidden/>
            <w:sz w:val="20"/>
            <w:szCs w:val="20"/>
          </w:rPr>
          <w:fldChar w:fldCharType="end"/>
        </w:r>
      </w:hyperlink>
    </w:p>
    <w:p w14:paraId="5FEE111A" w14:textId="785B2B95" w:rsidR="00D734AD" w:rsidRPr="00D734AD" w:rsidRDefault="00D84EDB">
      <w:pPr>
        <w:pStyle w:val="TOC4"/>
        <w:rPr>
          <w:rFonts w:eastAsiaTheme="minorEastAsia"/>
          <w:bCs w:val="0"/>
          <w:snapToGrid/>
          <w:kern w:val="2"/>
          <w:sz w:val="20"/>
          <w:szCs w:val="20"/>
          <w14:ligatures w14:val="standardContextual"/>
        </w:rPr>
      </w:pPr>
      <w:hyperlink w:anchor="_Toc162532138" w:history="1">
        <w:r w:rsidR="00D734AD" w:rsidRPr="00D734AD">
          <w:rPr>
            <w:rStyle w:val="Hyperlink"/>
            <w:bCs w:val="0"/>
            <w:sz w:val="20"/>
            <w:szCs w:val="20"/>
            <w:u w:val="none"/>
          </w:rPr>
          <w:t>8.1.1.2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General Capacity Testing Requirements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w:t>
        </w:r>
        <w:r w:rsidR="00D734AD" w:rsidRPr="00D734AD">
          <w:rPr>
            <w:bCs w:val="0"/>
            <w:webHidden/>
            <w:sz w:val="20"/>
            <w:szCs w:val="20"/>
          </w:rPr>
          <w:fldChar w:fldCharType="end"/>
        </w:r>
      </w:hyperlink>
    </w:p>
    <w:p w14:paraId="4B12EA1C" w14:textId="157C9195" w:rsidR="00D734AD" w:rsidRPr="00D734AD" w:rsidRDefault="00D84EDB" w:rsidP="00652CC7">
      <w:pPr>
        <w:pStyle w:val="TOC5"/>
        <w:rPr>
          <w:rFonts w:eastAsiaTheme="minorEastAsia"/>
          <w:kern w:val="2"/>
          <w14:ligatures w14:val="standardContextual"/>
        </w:rPr>
      </w:pPr>
      <w:hyperlink w:anchor="_Toc162532139" w:history="1">
        <w:r w:rsidR="00D734AD" w:rsidRPr="00D734AD">
          <w:rPr>
            <w:rStyle w:val="Hyperlink"/>
            <w:i w:val="0"/>
            <w:sz w:val="20"/>
            <w:szCs w:val="20"/>
            <w:u w:val="none"/>
          </w:rPr>
          <w:t>8.1.1.2.1</w:t>
        </w:r>
        <w:r w:rsidR="00D734AD" w:rsidRPr="00D734AD">
          <w:rPr>
            <w:rFonts w:eastAsiaTheme="minorEastAsia"/>
            <w:kern w:val="2"/>
            <w14:ligatures w14:val="standardContextual"/>
          </w:rPr>
          <w:tab/>
        </w:r>
        <w:r w:rsidR="00D734AD" w:rsidRPr="00D734AD">
          <w:rPr>
            <w:rStyle w:val="Hyperlink"/>
            <w:i w:val="0"/>
            <w:sz w:val="20"/>
            <w:szCs w:val="20"/>
            <w:u w:val="none"/>
          </w:rPr>
          <w:t>Ancillary Service Technical Requirements and Qualification Criteria and Test Methods</w:t>
        </w:r>
        <w:r w:rsidR="00D734AD" w:rsidRPr="00D734AD">
          <w:rPr>
            <w:webHidden/>
          </w:rPr>
          <w:tab/>
        </w:r>
        <w:r w:rsidR="00D734AD" w:rsidRPr="00D734AD">
          <w:rPr>
            <w:webHidden/>
          </w:rPr>
          <w:fldChar w:fldCharType="begin"/>
        </w:r>
        <w:r w:rsidR="00D734AD" w:rsidRPr="00D734AD">
          <w:rPr>
            <w:webHidden/>
          </w:rPr>
          <w:instrText xml:space="preserve"> PAGEREF _Toc162532139 \h </w:instrText>
        </w:r>
        <w:r w:rsidR="00D734AD" w:rsidRPr="00D734AD">
          <w:rPr>
            <w:webHidden/>
          </w:rPr>
        </w:r>
        <w:r w:rsidR="00D734AD" w:rsidRPr="00D734AD">
          <w:rPr>
            <w:webHidden/>
          </w:rPr>
          <w:fldChar w:fldCharType="separate"/>
        </w:r>
        <w:r w:rsidR="00D734AD" w:rsidRPr="00D734AD">
          <w:rPr>
            <w:webHidden/>
          </w:rPr>
          <w:t>8-13</w:t>
        </w:r>
        <w:r w:rsidR="00D734AD" w:rsidRPr="00D734AD">
          <w:rPr>
            <w:webHidden/>
          </w:rPr>
          <w:fldChar w:fldCharType="end"/>
        </w:r>
      </w:hyperlink>
    </w:p>
    <w:p w14:paraId="2FAC21F1" w14:textId="4CCF9B03" w:rsidR="00D734AD" w:rsidRPr="00D734AD" w:rsidRDefault="00D84EDB">
      <w:pPr>
        <w:pStyle w:val="TOC6"/>
        <w:rPr>
          <w:rFonts w:eastAsiaTheme="minorEastAsia"/>
          <w:noProof/>
          <w:kern w:val="2"/>
          <w:sz w:val="20"/>
          <w:szCs w:val="20"/>
          <w14:ligatures w14:val="standardContextual"/>
        </w:rPr>
      </w:pPr>
      <w:hyperlink w:anchor="_Toc162532140" w:history="1">
        <w:r w:rsidR="00D734AD" w:rsidRPr="00D734AD">
          <w:rPr>
            <w:rStyle w:val="Hyperlink"/>
            <w:noProof/>
            <w:sz w:val="20"/>
            <w:szCs w:val="20"/>
            <w:u w:val="none"/>
          </w:rPr>
          <w:t>8.1.1.2.1.1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Regulation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_Toc162532140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8-13</w:t>
        </w:r>
        <w:r w:rsidR="00D734AD" w:rsidRPr="00D734AD">
          <w:rPr>
            <w:noProof/>
            <w:webHidden/>
            <w:sz w:val="20"/>
            <w:szCs w:val="20"/>
          </w:rPr>
          <w:fldChar w:fldCharType="end"/>
        </w:r>
      </w:hyperlink>
    </w:p>
    <w:p w14:paraId="799EF85C" w14:textId="58ABAAE3" w:rsidR="00D734AD" w:rsidRPr="00D734AD" w:rsidRDefault="00D84EDB">
      <w:pPr>
        <w:pStyle w:val="TOC6"/>
        <w:rPr>
          <w:rFonts w:eastAsiaTheme="minorEastAsia"/>
          <w:noProof/>
          <w:kern w:val="2"/>
          <w:sz w:val="20"/>
          <w:szCs w:val="20"/>
          <w14:ligatures w14:val="standardContextual"/>
        </w:rPr>
      </w:pPr>
      <w:hyperlink w:anchor="_Toc162532141"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_Toc162532141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8-16</w:t>
        </w:r>
        <w:r w:rsidR="00D734AD" w:rsidRPr="00D734AD">
          <w:rPr>
            <w:noProof/>
            <w:webHidden/>
            <w:sz w:val="20"/>
            <w:szCs w:val="20"/>
          </w:rPr>
          <w:fldChar w:fldCharType="end"/>
        </w:r>
      </w:hyperlink>
    </w:p>
    <w:p w14:paraId="62AACB25" w14:textId="1C10FDC7" w:rsidR="00D734AD" w:rsidRPr="00D734AD" w:rsidRDefault="00D84EDB">
      <w:pPr>
        <w:pStyle w:val="TOC6"/>
        <w:rPr>
          <w:rFonts w:eastAsiaTheme="minorEastAsia"/>
          <w:noProof/>
          <w:kern w:val="2"/>
          <w:sz w:val="20"/>
          <w:szCs w:val="20"/>
          <w14:ligatures w14:val="standardContextual"/>
        </w:rPr>
      </w:pPr>
      <w:hyperlink w:anchor="_Toc162532142"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8-17</w:t>
        </w:r>
        <w:r w:rsidR="00D734AD" w:rsidRPr="00D734AD">
          <w:rPr>
            <w:noProof/>
            <w:webHidden/>
            <w:sz w:val="20"/>
            <w:szCs w:val="20"/>
          </w:rPr>
          <w:fldChar w:fldCharType="end"/>
        </w:r>
      </w:hyperlink>
    </w:p>
    <w:p w14:paraId="4D402FAB" w14:textId="3613CDCA" w:rsidR="00D734AD" w:rsidRPr="00D734AD" w:rsidRDefault="00D84EDB">
      <w:pPr>
        <w:pStyle w:val="TOC6"/>
        <w:rPr>
          <w:rFonts w:eastAsiaTheme="minorEastAsia"/>
          <w:noProof/>
          <w:kern w:val="2"/>
          <w:sz w:val="20"/>
          <w:szCs w:val="20"/>
          <w14:ligatures w14:val="standardContextual"/>
        </w:rPr>
      </w:pPr>
      <w:hyperlink w:anchor="_Toc162532143"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8-19</w:t>
        </w:r>
        <w:r w:rsidR="00D734AD" w:rsidRPr="00D734AD">
          <w:rPr>
            <w:noProof/>
            <w:webHidden/>
            <w:sz w:val="20"/>
            <w:szCs w:val="20"/>
          </w:rPr>
          <w:fldChar w:fldCharType="end"/>
        </w:r>
      </w:hyperlink>
    </w:p>
    <w:p w14:paraId="32719C2C" w14:textId="590275C0" w:rsidR="00D734AD" w:rsidRPr="00D734AD" w:rsidRDefault="00D84EDB">
      <w:pPr>
        <w:pStyle w:val="TOC6"/>
        <w:rPr>
          <w:rFonts w:eastAsiaTheme="minorEastAsia"/>
          <w:noProof/>
          <w:kern w:val="2"/>
          <w:sz w:val="20"/>
          <w:szCs w:val="20"/>
          <w14:ligatures w14:val="standardContextual"/>
        </w:rPr>
      </w:pPr>
      <w:hyperlink w:anchor="_Toc162532144"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8-20</w:t>
        </w:r>
        <w:r w:rsidR="00D734AD" w:rsidRPr="00D734AD">
          <w:rPr>
            <w:noProof/>
            <w:webHidden/>
            <w:sz w:val="20"/>
            <w:szCs w:val="20"/>
          </w:rPr>
          <w:fldChar w:fldCharType="end"/>
        </w:r>
      </w:hyperlink>
    </w:p>
    <w:p w14:paraId="4B8110C9" w14:textId="03A4D508" w:rsidR="00D734AD" w:rsidRPr="00D734AD" w:rsidRDefault="00D84EDB">
      <w:pPr>
        <w:pStyle w:val="TOC6"/>
        <w:rPr>
          <w:rFonts w:eastAsiaTheme="minorEastAsia"/>
          <w:noProof/>
          <w:kern w:val="2"/>
          <w:sz w:val="20"/>
          <w:szCs w:val="20"/>
          <w14:ligatures w14:val="standardContextual"/>
        </w:rPr>
      </w:pPr>
      <w:hyperlink w:anchor="_Toc162532145" w:history="1">
        <w:r w:rsidR="00D734AD" w:rsidRPr="00D734AD">
          <w:rPr>
            <w:rStyle w:val="Hyperlink"/>
            <w:noProof/>
            <w:sz w:val="20"/>
            <w:szCs w:val="20"/>
            <w:u w:val="none"/>
          </w:rPr>
          <w:t>8.1.1.2.1.4</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Voltage Support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_Toc162532145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8-21</w:t>
        </w:r>
        <w:r w:rsidR="00D734AD" w:rsidRPr="00D734AD">
          <w:rPr>
            <w:noProof/>
            <w:webHidden/>
            <w:sz w:val="20"/>
            <w:szCs w:val="20"/>
          </w:rPr>
          <w:fldChar w:fldCharType="end"/>
        </w:r>
      </w:hyperlink>
    </w:p>
    <w:p w14:paraId="316DCFD4" w14:textId="239CC6A8" w:rsidR="00D734AD" w:rsidRPr="00D734AD" w:rsidRDefault="00D84EDB">
      <w:pPr>
        <w:pStyle w:val="TOC6"/>
        <w:rPr>
          <w:rFonts w:eastAsiaTheme="minorEastAsia"/>
          <w:noProof/>
          <w:kern w:val="2"/>
          <w:sz w:val="20"/>
          <w:szCs w:val="20"/>
          <w14:ligatures w14:val="standardContextual"/>
        </w:rPr>
      </w:pPr>
      <w:hyperlink w:anchor="_Toc162532146" w:history="1">
        <w:r w:rsidR="00D734AD" w:rsidRPr="00D734AD">
          <w:rPr>
            <w:rStyle w:val="Hyperlink"/>
            <w:noProof/>
            <w:sz w:val="20"/>
            <w:szCs w:val="20"/>
            <w:u w:val="none"/>
          </w:rPr>
          <w:t>8.1.1.2.1.5</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System Black Start Capability Qualification and Testing</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_Toc162532146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8-22</w:t>
        </w:r>
        <w:r w:rsidR="00D734AD" w:rsidRPr="00D734AD">
          <w:rPr>
            <w:noProof/>
            <w:webHidden/>
            <w:sz w:val="20"/>
            <w:szCs w:val="20"/>
          </w:rPr>
          <w:fldChar w:fldCharType="end"/>
        </w:r>
      </w:hyperlink>
    </w:p>
    <w:p w14:paraId="5CCAC591" w14:textId="4F607304" w:rsidR="00D734AD" w:rsidRPr="00D734AD" w:rsidRDefault="00D84EDB">
      <w:pPr>
        <w:pStyle w:val="TOC6"/>
        <w:rPr>
          <w:rFonts w:eastAsiaTheme="minorEastAsia"/>
          <w:noProof/>
          <w:kern w:val="2"/>
          <w:sz w:val="20"/>
          <w:szCs w:val="20"/>
          <w14:ligatures w14:val="standardContextual"/>
        </w:rPr>
      </w:pPr>
      <w:hyperlink w:anchor="_Toc162532147" w:history="1">
        <w:r w:rsidR="00D734AD" w:rsidRPr="00D734AD">
          <w:rPr>
            <w:rStyle w:val="Hyperlink"/>
            <w:noProof/>
            <w:sz w:val="20"/>
            <w:szCs w:val="20"/>
            <w:u w:val="none"/>
          </w:rPr>
          <w:t>8.1.1.2.1.6</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Firm Fuel Supply Service Resource Qualification, Testing, Decertification, and Recertification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_Toc162532147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8-28</w:t>
        </w:r>
        <w:r w:rsidR="00D734AD" w:rsidRPr="00D734AD">
          <w:rPr>
            <w:noProof/>
            <w:webHidden/>
            <w:sz w:val="20"/>
            <w:szCs w:val="20"/>
          </w:rPr>
          <w:fldChar w:fldCharType="end"/>
        </w:r>
      </w:hyperlink>
    </w:p>
    <w:p w14:paraId="6A0A2570" w14:textId="387BEC0A" w:rsidR="00D734AD" w:rsidRPr="00D734AD" w:rsidRDefault="00D84EDB">
      <w:pPr>
        <w:pStyle w:val="TOC6"/>
        <w:rPr>
          <w:rFonts w:eastAsiaTheme="minorEastAsia"/>
          <w:noProof/>
          <w:kern w:val="2"/>
          <w:sz w:val="20"/>
          <w:szCs w:val="20"/>
          <w14:ligatures w14:val="standardContextual"/>
        </w:rPr>
      </w:pPr>
      <w:hyperlink w:anchor="_Toc162532148"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_Toc162532148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8-36</w:t>
        </w:r>
        <w:r w:rsidR="00D734AD" w:rsidRPr="00D734AD">
          <w:rPr>
            <w:noProof/>
            <w:webHidden/>
            <w:sz w:val="20"/>
            <w:szCs w:val="20"/>
          </w:rPr>
          <w:fldChar w:fldCharType="end"/>
        </w:r>
      </w:hyperlink>
    </w:p>
    <w:p w14:paraId="224B2AC2" w14:textId="068F7127" w:rsidR="00D734AD" w:rsidRPr="00D734AD" w:rsidRDefault="00D84EDB">
      <w:pPr>
        <w:pStyle w:val="TOC6"/>
        <w:rPr>
          <w:rFonts w:eastAsiaTheme="minorEastAsia"/>
          <w:noProof/>
          <w:kern w:val="2"/>
          <w:sz w:val="20"/>
          <w:szCs w:val="20"/>
          <w14:ligatures w14:val="standardContextual"/>
        </w:rPr>
      </w:pPr>
      <w:hyperlink w:anchor="_Toc162532149"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_Toc162532149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8-38</w:t>
        </w:r>
        <w:r w:rsidR="00D734AD" w:rsidRPr="00D734AD">
          <w:rPr>
            <w:noProof/>
            <w:webHidden/>
            <w:sz w:val="20"/>
            <w:szCs w:val="20"/>
          </w:rPr>
          <w:fldChar w:fldCharType="end"/>
        </w:r>
      </w:hyperlink>
    </w:p>
    <w:p w14:paraId="38B40BA0" w14:textId="58795CAC" w:rsidR="00D734AD" w:rsidRPr="00D734AD" w:rsidRDefault="00D84EDB">
      <w:pPr>
        <w:pStyle w:val="TOC4"/>
        <w:rPr>
          <w:rFonts w:eastAsiaTheme="minorEastAsia"/>
          <w:bCs w:val="0"/>
          <w:snapToGrid/>
          <w:kern w:val="2"/>
          <w:sz w:val="20"/>
          <w:szCs w:val="20"/>
          <w14:ligatures w14:val="standardContextual"/>
        </w:rPr>
      </w:pPr>
      <w:hyperlink w:anchor="_Toc162532150" w:history="1">
        <w:r w:rsidR="00D734AD" w:rsidRPr="00D734AD">
          <w:rPr>
            <w:rStyle w:val="Hyperlink"/>
            <w:bCs w:val="0"/>
            <w:sz w:val="20"/>
            <w:szCs w:val="20"/>
            <w:u w:val="none"/>
          </w:rPr>
          <w:t>8.1.1.3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Capacity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8-40</w:t>
        </w:r>
        <w:r w:rsidR="00D734AD" w:rsidRPr="00D734AD">
          <w:rPr>
            <w:bCs w:val="0"/>
            <w:webHidden/>
            <w:sz w:val="20"/>
            <w:szCs w:val="20"/>
          </w:rPr>
          <w:fldChar w:fldCharType="end"/>
        </w:r>
      </w:hyperlink>
    </w:p>
    <w:p w14:paraId="6E2EC6F9" w14:textId="2CDFE640" w:rsidR="00D734AD" w:rsidRPr="00D734AD" w:rsidRDefault="00D84EDB" w:rsidP="00652CC7">
      <w:pPr>
        <w:pStyle w:val="TOC5"/>
        <w:rPr>
          <w:rFonts w:eastAsiaTheme="minorEastAsia"/>
          <w:kern w:val="2"/>
          <w14:ligatures w14:val="standardContextual"/>
        </w:rPr>
      </w:pPr>
      <w:hyperlink w:anchor="_Toc162532151" w:history="1">
        <w:r w:rsidR="00D734AD" w:rsidRPr="00D734AD">
          <w:rPr>
            <w:rStyle w:val="Hyperlink"/>
            <w:i w:val="0"/>
            <w:sz w:val="20"/>
            <w:szCs w:val="20"/>
            <w:u w:val="none"/>
          </w:rPr>
          <w:t>8.1.1.3.1</w:t>
        </w:r>
        <w:r w:rsidR="00D734AD" w:rsidRPr="00D734AD">
          <w:rPr>
            <w:rFonts w:eastAsiaTheme="minorEastAsia"/>
            <w:kern w:val="2"/>
            <w14:ligatures w14:val="standardContextual"/>
          </w:rPr>
          <w:tab/>
        </w:r>
        <w:r w:rsidR="00D734AD" w:rsidRPr="00D734AD">
          <w:rPr>
            <w:rStyle w:val="Hyperlink"/>
            <w:i w:val="0"/>
            <w:sz w:val="20"/>
            <w:szCs w:val="20"/>
            <w:u w:val="none"/>
          </w:rPr>
          <w:t>Regulation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_Toc162532151 \h </w:instrText>
        </w:r>
        <w:r w:rsidR="00D734AD" w:rsidRPr="00D734AD">
          <w:rPr>
            <w:webHidden/>
          </w:rPr>
        </w:r>
        <w:r w:rsidR="00D734AD" w:rsidRPr="00D734AD">
          <w:rPr>
            <w:webHidden/>
          </w:rPr>
          <w:fldChar w:fldCharType="separate"/>
        </w:r>
        <w:r w:rsidR="00D734AD" w:rsidRPr="00D734AD">
          <w:rPr>
            <w:webHidden/>
          </w:rPr>
          <w:t>8-42</w:t>
        </w:r>
        <w:r w:rsidR="00D734AD" w:rsidRPr="00D734AD">
          <w:rPr>
            <w:webHidden/>
          </w:rPr>
          <w:fldChar w:fldCharType="end"/>
        </w:r>
      </w:hyperlink>
    </w:p>
    <w:p w14:paraId="13943419" w14:textId="0A9BE5E7" w:rsidR="00D734AD" w:rsidRPr="00D734AD" w:rsidRDefault="00D84EDB" w:rsidP="00652CC7">
      <w:pPr>
        <w:pStyle w:val="TOC5"/>
        <w:rPr>
          <w:rFonts w:eastAsiaTheme="minorEastAsia"/>
          <w:kern w:val="2"/>
          <w14:ligatures w14:val="standardContextual"/>
        </w:rPr>
      </w:pPr>
      <w:hyperlink w:anchor="_Toc162532152"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_Toc162532152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379F5D74" w14:textId="3ACD92F8" w:rsidR="00D734AD" w:rsidRPr="00D734AD" w:rsidRDefault="00D84EDB" w:rsidP="00652CC7">
      <w:pPr>
        <w:pStyle w:val="TOC5"/>
        <w:rPr>
          <w:rFonts w:eastAsiaTheme="minorEastAsia"/>
          <w:kern w:val="2"/>
          <w14:ligatures w14:val="standardContextual"/>
        </w:rPr>
      </w:pPr>
      <w:hyperlink w:anchor="_Toc162532153"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_Toc162532153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77D0F1B8" w14:textId="6EB3FE9D" w:rsidR="00D734AD" w:rsidRPr="00D734AD" w:rsidRDefault="00D84EDB" w:rsidP="00652CC7">
      <w:pPr>
        <w:pStyle w:val="TOC5"/>
        <w:rPr>
          <w:rFonts w:eastAsiaTheme="minorEastAsia"/>
          <w:kern w:val="2"/>
          <w14:ligatures w14:val="standardContextual"/>
        </w:rPr>
      </w:pPr>
      <w:hyperlink w:anchor="_Toc162532154" w:history="1">
        <w:r w:rsidR="00D734AD" w:rsidRPr="00D734AD">
          <w:rPr>
            <w:rStyle w:val="Hyperlink"/>
            <w:i w:val="0"/>
            <w:sz w:val="20"/>
            <w:szCs w:val="20"/>
            <w:u w:val="none"/>
          </w:rPr>
          <w:t>8.1.1.3.3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_Toc162532154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5D62418" w14:textId="4B10CACE" w:rsidR="00D734AD" w:rsidRPr="00D734AD" w:rsidRDefault="00D84EDB" w:rsidP="00652CC7">
      <w:pPr>
        <w:pStyle w:val="TOC5"/>
        <w:rPr>
          <w:rFonts w:eastAsiaTheme="minorEastAsia"/>
          <w:kern w:val="2"/>
          <w14:ligatures w14:val="standardContextual"/>
        </w:rPr>
      </w:pPr>
      <w:hyperlink w:anchor="_Toc162532155"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_Toc162532155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3337720" w14:textId="5AC5F42E" w:rsidR="00D734AD" w:rsidRPr="00D734AD" w:rsidRDefault="00D84EDB" w:rsidP="00652CC7">
      <w:pPr>
        <w:pStyle w:val="TOC5"/>
        <w:rPr>
          <w:rFonts w:eastAsiaTheme="minorEastAsia"/>
          <w:kern w:val="2"/>
          <w14:ligatures w14:val="standardContextual"/>
        </w:rPr>
      </w:pPr>
      <w:hyperlink w:anchor="_Toc162532156"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_Toc162532156 \h </w:instrText>
        </w:r>
        <w:r w:rsidR="00D734AD" w:rsidRPr="00D734AD">
          <w:rPr>
            <w:webHidden/>
          </w:rPr>
        </w:r>
        <w:r w:rsidR="00D734AD" w:rsidRPr="00D734AD">
          <w:rPr>
            <w:webHidden/>
          </w:rPr>
          <w:fldChar w:fldCharType="separate"/>
        </w:r>
        <w:r w:rsidR="00D734AD" w:rsidRPr="00D734AD">
          <w:rPr>
            <w:webHidden/>
          </w:rPr>
          <w:t>8-45</w:t>
        </w:r>
        <w:r w:rsidR="00D734AD" w:rsidRPr="00D734AD">
          <w:rPr>
            <w:webHidden/>
          </w:rPr>
          <w:fldChar w:fldCharType="end"/>
        </w:r>
      </w:hyperlink>
    </w:p>
    <w:p w14:paraId="086DC844" w14:textId="2687CFF5" w:rsidR="00D734AD" w:rsidRPr="00D734AD" w:rsidRDefault="00D84EDB">
      <w:pPr>
        <w:pStyle w:val="TOC4"/>
        <w:rPr>
          <w:rFonts w:eastAsiaTheme="minorEastAsia"/>
          <w:bCs w:val="0"/>
          <w:snapToGrid/>
          <w:kern w:val="2"/>
          <w:sz w:val="20"/>
          <w:szCs w:val="20"/>
          <w14:ligatures w14:val="standardContextual"/>
        </w:rPr>
      </w:pPr>
      <w:hyperlink w:anchor="_Toc162532157" w:history="1">
        <w:r w:rsidR="00D734AD" w:rsidRPr="00D734AD">
          <w:rPr>
            <w:rStyle w:val="Hyperlink"/>
            <w:bCs w:val="0"/>
            <w:sz w:val="20"/>
            <w:szCs w:val="20"/>
            <w:u w:val="none"/>
          </w:rPr>
          <w:t>8.1.1.4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and Energy Deployment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8-45</w:t>
        </w:r>
        <w:r w:rsidR="00D734AD" w:rsidRPr="00D734AD">
          <w:rPr>
            <w:bCs w:val="0"/>
            <w:webHidden/>
            <w:sz w:val="20"/>
            <w:szCs w:val="20"/>
          </w:rPr>
          <w:fldChar w:fldCharType="end"/>
        </w:r>
      </w:hyperlink>
    </w:p>
    <w:p w14:paraId="76A890AC" w14:textId="63774AB8" w:rsidR="00D734AD" w:rsidRPr="00D734AD" w:rsidRDefault="00D84EDB" w:rsidP="00652CC7">
      <w:pPr>
        <w:pStyle w:val="TOC5"/>
        <w:rPr>
          <w:rFonts w:eastAsiaTheme="minorEastAsia"/>
          <w:kern w:val="2"/>
          <w14:ligatures w14:val="standardContextual"/>
        </w:rPr>
      </w:pPr>
      <w:hyperlink w:anchor="_Toc162532158"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_Toc162532158 \h </w:instrText>
        </w:r>
        <w:r w:rsidR="00D734AD" w:rsidRPr="00D734AD">
          <w:rPr>
            <w:webHidden/>
          </w:rPr>
        </w:r>
        <w:r w:rsidR="00D734AD" w:rsidRPr="00D734AD">
          <w:rPr>
            <w:webHidden/>
          </w:rPr>
          <w:fldChar w:fldCharType="separate"/>
        </w:r>
        <w:r w:rsidR="00D734AD" w:rsidRPr="00D734AD">
          <w:rPr>
            <w:webHidden/>
          </w:rPr>
          <w:t>8-46</w:t>
        </w:r>
        <w:r w:rsidR="00D734AD" w:rsidRPr="00D734AD">
          <w:rPr>
            <w:webHidden/>
          </w:rPr>
          <w:fldChar w:fldCharType="end"/>
        </w:r>
      </w:hyperlink>
    </w:p>
    <w:p w14:paraId="3BC30AA0" w14:textId="5A79108F" w:rsidR="00D734AD" w:rsidRPr="00D734AD" w:rsidRDefault="00D84EDB" w:rsidP="00652CC7">
      <w:pPr>
        <w:pStyle w:val="TOC5"/>
        <w:rPr>
          <w:rFonts w:eastAsiaTheme="minorEastAsia"/>
          <w:kern w:val="2"/>
          <w14:ligatures w14:val="standardContextual"/>
        </w:rPr>
      </w:pPr>
      <w:hyperlink w:anchor="_Toc162532159"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Resource/Energy Storage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_Toc162532159 \h </w:instrText>
        </w:r>
        <w:r w:rsidR="00D734AD" w:rsidRPr="00D734AD">
          <w:rPr>
            <w:webHidden/>
          </w:rPr>
        </w:r>
        <w:r w:rsidR="00D734AD" w:rsidRPr="00D734AD">
          <w:rPr>
            <w:webHidden/>
          </w:rPr>
          <w:fldChar w:fldCharType="separate"/>
        </w:r>
        <w:r w:rsidR="00D734AD" w:rsidRPr="00D734AD">
          <w:rPr>
            <w:webHidden/>
          </w:rPr>
          <w:t>8-55</w:t>
        </w:r>
        <w:r w:rsidR="00D734AD" w:rsidRPr="00D734AD">
          <w:rPr>
            <w:webHidden/>
          </w:rPr>
          <w:fldChar w:fldCharType="end"/>
        </w:r>
      </w:hyperlink>
    </w:p>
    <w:p w14:paraId="447B6495" w14:textId="4B76EDEC" w:rsidR="00D734AD" w:rsidRPr="00D734AD" w:rsidRDefault="00D84EDB" w:rsidP="00652CC7">
      <w:pPr>
        <w:pStyle w:val="TOC5"/>
        <w:rPr>
          <w:rFonts w:eastAsiaTheme="minorEastAsia"/>
          <w:kern w:val="2"/>
          <w14:ligatures w14:val="standardContextual"/>
        </w:rPr>
      </w:pPr>
      <w:hyperlink w:anchor="_Toc162532160"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_Toc162532160 \h </w:instrText>
        </w:r>
        <w:r w:rsidR="00D734AD" w:rsidRPr="00D734AD">
          <w:rPr>
            <w:webHidden/>
          </w:rPr>
        </w:r>
        <w:r w:rsidR="00D734AD" w:rsidRPr="00D734AD">
          <w:rPr>
            <w:webHidden/>
          </w:rPr>
          <w:fldChar w:fldCharType="separate"/>
        </w:r>
        <w:r w:rsidR="00D734AD" w:rsidRPr="00D734AD">
          <w:rPr>
            <w:webHidden/>
          </w:rPr>
          <w:t>8-64</w:t>
        </w:r>
        <w:r w:rsidR="00D734AD" w:rsidRPr="00D734AD">
          <w:rPr>
            <w:webHidden/>
          </w:rPr>
          <w:fldChar w:fldCharType="end"/>
        </w:r>
      </w:hyperlink>
    </w:p>
    <w:p w14:paraId="4CCE7468" w14:textId="70539AC3" w:rsidR="00D734AD" w:rsidRPr="00D734AD" w:rsidRDefault="00D84EDB" w:rsidP="00652CC7">
      <w:pPr>
        <w:pStyle w:val="TOC5"/>
        <w:rPr>
          <w:rFonts w:eastAsiaTheme="minorEastAsia"/>
          <w:kern w:val="2"/>
          <w14:ligatures w14:val="standardContextual"/>
        </w:rPr>
      </w:pPr>
      <w:hyperlink w:anchor="_Toc162532161"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_Toc162532161 \h </w:instrText>
        </w:r>
        <w:r w:rsidR="00D734AD" w:rsidRPr="00D734AD">
          <w:rPr>
            <w:webHidden/>
          </w:rPr>
        </w:r>
        <w:r w:rsidR="00D734AD" w:rsidRPr="00D734AD">
          <w:rPr>
            <w:webHidden/>
          </w:rPr>
          <w:fldChar w:fldCharType="separate"/>
        </w:r>
        <w:r w:rsidR="00D734AD" w:rsidRPr="00D734AD">
          <w:rPr>
            <w:webHidden/>
          </w:rPr>
          <w:t>8-66</w:t>
        </w:r>
        <w:r w:rsidR="00D734AD" w:rsidRPr="00D734AD">
          <w:rPr>
            <w:webHidden/>
          </w:rPr>
          <w:fldChar w:fldCharType="end"/>
        </w:r>
      </w:hyperlink>
    </w:p>
    <w:p w14:paraId="2754902D" w14:textId="3A14A38A" w:rsidR="00D734AD" w:rsidRPr="00D734AD" w:rsidRDefault="00D84EDB" w:rsidP="00652CC7">
      <w:pPr>
        <w:pStyle w:val="TOC5"/>
        <w:rPr>
          <w:rFonts w:eastAsiaTheme="minorEastAsia"/>
          <w:kern w:val="2"/>
          <w14:ligatures w14:val="standardContextual"/>
        </w:rPr>
      </w:pPr>
      <w:hyperlink w:anchor="_Toc162532162"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_Toc162532162 \h </w:instrText>
        </w:r>
        <w:r w:rsidR="00D734AD" w:rsidRPr="00D734AD">
          <w:rPr>
            <w:webHidden/>
          </w:rPr>
        </w:r>
        <w:r w:rsidR="00D734AD" w:rsidRPr="00D734AD">
          <w:rPr>
            <w:webHidden/>
          </w:rPr>
          <w:fldChar w:fldCharType="separate"/>
        </w:r>
        <w:r w:rsidR="00D734AD" w:rsidRPr="00D734AD">
          <w:rPr>
            <w:webHidden/>
          </w:rPr>
          <w:t>8-68</w:t>
        </w:r>
        <w:r w:rsidR="00D734AD" w:rsidRPr="00D734AD">
          <w:rPr>
            <w:webHidden/>
          </w:rPr>
          <w:fldChar w:fldCharType="end"/>
        </w:r>
      </w:hyperlink>
    </w:p>
    <w:p w14:paraId="722BD261" w14:textId="33B62BD8" w:rsidR="00D734AD" w:rsidRPr="00D734AD" w:rsidRDefault="00D84EDB" w:rsidP="00652CC7">
      <w:pPr>
        <w:pStyle w:val="TOC5"/>
        <w:rPr>
          <w:rFonts w:eastAsiaTheme="minorEastAsia"/>
          <w:kern w:val="2"/>
          <w14:ligatures w14:val="standardContextual"/>
        </w:rPr>
      </w:pPr>
      <w:hyperlink w:anchor="_Toc162532163"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_Toc162532163 \h </w:instrText>
        </w:r>
        <w:r w:rsidR="00D734AD" w:rsidRPr="00D734AD">
          <w:rPr>
            <w:webHidden/>
          </w:rPr>
        </w:r>
        <w:r w:rsidR="00D734AD" w:rsidRPr="00D734AD">
          <w:rPr>
            <w:webHidden/>
          </w:rPr>
          <w:fldChar w:fldCharType="separate"/>
        </w:r>
        <w:r w:rsidR="00D734AD" w:rsidRPr="00D734AD">
          <w:rPr>
            <w:webHidden/>
          </w:rPr>
          <w:t>8-70</w:t>
        </w:r>
        <w:r w:rsidR="00D734AD" w:rsidRPr="00D734AD">
          <w:rPr>
            <w:webHidden/>
          </w:rPr>
          <w:fldChar w:fldCharType="end"/>
        </w:r>
      </w:hyperlink>
    </w:p>
    <w:p w14:paraId="1632D0BF" w14:textId="2169D244" w:rsidR="00D734AD" w:rsidRPr="00D734AD" w:rsidRDefault="00D84EDB" w:rsidP="00652CC7">
      <w:pPr>
        <w:pStyle w:val="TOC5"/>
        <w:rPr>
          <w:rFonts w:eastAsiaTheme="minorEastAsia"/>
          <w:kern w:val="2"/>
          <w14:ligatures w14:val="standardContextual"/>
        </w:rPr>
      </w:pPr>
      <w:hyperlink w:anchor="_Toc162532164"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_Toc162532164 \h </w:instrText>
        </w:r>
        <w:r w:rsidR="00D734AD" w:rsidRPr="00D734AD">
          <w:rPr>
            <w:webHidden/>
          </w:rPr>
        </w:r>
        <w:r w:rsidR="00D734AD" w:rsidRPr="00D734AD">
          <w:rPr>
            <w:webHidden/>
          </w:rPr>
          <w:fldChar w:fldCharType="separate"/>
        </w:r>
        <w:r w:rsidR="00D734AD" w:rsidRPr="00D734AD">
          <w:rPr>
            <w:webHidden/>
          </w:rPr>
          <w:t>8-72</w:t>
        </w:r>
        <w:r w:rsidR="00D734AD" w:rsidRPr="00D734AD">
          <w:rPr>
            <w:webHidden/>
          </w:rPr>
          <w:fldChar w:fldCharType="end"/>
        </w:r>
      </w:hyperlink>
    </w:p>
    <w:p w14:paraId="367EEC74" w14:textId="3D35F259" w:rsidR="00D734AD" w:rsidRPr="00D734AD" w:rsidRDefault="00D84EDB" w:rsidP="00652CC7">
      <w:pPr>
        <w:pStyle w:val="TOC5"/>
        <w:rPr>
          <w:rFonts w:eastAsiaTheme="minorEastAsia"/>
          <w:kern w:val="2"/>
          <w14:ligatures w14:val="standardContextual"/>
        </w:rPr>
      </w:pPr>
      <w:hyperlink w:anchor="_Toc162532165"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_Toc162532165 \h </w:instrText>
        </w:r>
        <w:r w:rsidR="00D734AD" w:rsidRPr="00D734AD">
          <w:rPr>
            <w:webHidden/>
          </w:rPr>
        </w:r>
        <w:r w:rsidR="00D734AD" w:rsidRPr="00D734AD">
          <w:rPr>
            <w:webHidden/>
          </w:rPr>
          <w:fldChar w:fldCharType="separate"/>
        </w:r>
        <w:r w:rsidR="00D734AD" w:rsidRPr="00D734AD">
          <w:rPr>
            <w:webHidden/>
          </w:rPr>
          <w:t>8-73</w:t>
        </w:r>
        <w:r w:rsidR="00D734AD" w:rsidRPr="00D734AD">
          <w:rPr>
            <w:webHidden/>
          </w:rPr>
          <w:fldChar w:fldCharType="end"/>
        </w:r>
      </w:hyperlink>
    </w:p>
    <w:p w14:paraId="3E41F967" w14:textId="0D05B288" w:rsidR="00D734AD" w:rsidRPr="00D734AD" w:rsidRDefault="00D84EDB">
      <w:pPr>
        <w:pStyle w:val="TOC3"/>
        <w:rPr>
          <w:rFonts w:eastAsiaTheme="minorEastAsia"/>
          <w:i w:val="0"/>
          <w:iCs w:val="0"/>
          <w:noProof/>
          <w:kern w:val="2"/>
          <w14:ligatures w14:val="standardContextual"/>
        </w:rPr>
      </w:pPr>
      <w:hyperlink w:anchor="_Toc162532166" w:history="1">
        <w:r w:rsidR="00D734AD" w:rsidRPr="00D734AD">
          <w:rPr>
            <w:rStyle w:val="Hyperlink"/>
            <w:i w:val="0"/>
            <w:iCs w:val="0"/>
            <w:noProof/>
            <w:u w:val="none"/>
          </w:rPr>
          <w:t>8.1.2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Current Operating Plan (COP) Performance Requirements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_Toc162532166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8-74</w:t>
        </w:r>
        <w:r w:rsidR="00D734AD" w:rsidRPr="00D734AD">
          <w:rPr>
            <w:i w:val="0"/>
            <w:iCs w:val="0"/>
            <w:noProof/>
            <w:webHidden/>
          </w:rPr>
          <w:fldChar w:fldCharType="end"/>
        </w:r>
      </w:hyperlink>
    </w:p>
    <w:p w14:paraId="0409C767" w14:textId="40D082D2" w:rsidR="00D734AD" w:rsidRPr="00D734AD" w:rsidRDefault="00D84EDB">
      <w:pPr>
        <w:pStyle w:val="TOC3"/>
        <w:rPr>
          <w:rFonts w:eastAsiaTheme="minorEastAsia"/>
          <w:i w:val="0"/>
          <w:iCs w:val="0"/>
          <w:noProof/>
          <w:kern w:val="2"/>
          <w14:ligatures w14:val="standardContextual"/>
        </w:rPr>
      </w:pPr>
      <w:hyperlink w:anchor="_Toc162532167" w:history="1">
        <w:r w:rsidR="00D734AD" w:rsidRPr="00D734AD">
          <w:rPr>
            <w:rStyle w:val="Hyperlink"/>
            <w:i w:val="0"/>
            <w:iCs w:val="0"/>
            <w:noProof/>
            <w:u w:val="none"/>
          </w:rPr>
          <w:t>8.1.3</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Emergency Response Service Performance and Testing</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8-75</w:t>
        </w:r>
        <w:r w:rsidR="00D734AD" w:rsidRPr="00D734AD">
          <w:rPr>
            <w:i w:val="0"/>
            <w:iCs w:val="0"/>
            <w:noProof/>
            <w:webHidden/>
          </w:rPr>
          <w:fldChar w:fldCharType="end"/>
        </w:r>
      </w:hyperlink>
    </w:p>
    <w:p w14:paraId="06336BE0" w14:textId="46E5013D" w:rsidR="00D734AD" w:rsidRPr="00D734AD" w:rsidRDefault="00D84EDB">
      <w:pPr>
        <w:pStyle w:val="TOC4"/>
        <w:rPr>
          <w:rFonts w:eastAsiaTheme="minorEastAsia"/>
          <w:bCs w:val="0"/>
          <w:snapToGrid/>
          <w:kern w:val="2"/>
          <w:sz w:val="20"/>
          <w:szCs w:val="20"/>
          <w14:ligatures w14:val="standardContextual"/>
        </w:rPr>
      </w:pPr>
      <w:hyperlink w:anchor="_Toc162532168" w:history="1">
        <w:r w:rsidR="00D734AD" w:rsidRPr="00D734AD">
          <w:rPr>
            <w:rStyle w:val="Hyperlink"/>
            <w:bCs w:val="0"/>
            <w:sz w:val="20"/>
            <w:szCs w:val="20"/>
            <w:u w:val="none"/>
          </w:rPr>
          <w:t>8.1.3.1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Performance Criteria for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_Toc162532168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8-75</w:t>
        </w:r>
        <w:r w:rsidR="00D734AD" w:rsidRPr="00D734AD">
          <w:rPr>
            <w:bCs w:val="0"/>
            <w:webHidden/>
            <w:sz w:val="20"/>
            <w:szCs w:val="20"/>
          </w:rPr>
          <w:fldChar w:fldCharType="end"/>
        </w:r>
      </w:hyperlink>
    </w:p>
    <w:p w14:paraId="7DBE1F5A" w14:textId="771E3A16" w:rsidR="00D734AD" w:rsidRPr="00D734AD" w:rsidRDefault="00D84EDB" w:rsidP="00652CC7">
      <w:pPr>
        <w:pStyle w:val="TOC5"/>
        <w:rPr>
          <w:rFonts w:eastAsiaTheme="minorEastAsia"/>
          <w:kern w:val="2"/>
          <w14:ligatures w14:val="standardContextual"/>
        </w:rPr>
      </w:pPr>
      <w:hyperlink w:anchor="_Toc162532169" w:history="1">
        <w:r w:rsidR="00D734AD" w:rsidRPr="00D734AD">
          <w:rPr>
            <w:rStyle w:val="Hyperlink"/>
            <w:i w:val="0"/>
            <w:sz w:val="20"/>
            <w:szCs w:val="20"/>
            <w:u w:val="none"/>
          </w:rPr>
          <w:t>8.1.3.1.1</w:t>
        </w:r>
        <w:r w:rsidR="00D734AD" w:rsidRPr="00D734AD">
          <w:rPr>
            <w:rFonts w:eastAsiaTheme="minorEastAsia"/>
            <w:kern w:val="2"/>
            <w14:ligatures w14:val="standardContextual"/>
          </w:rPr>
          <w:tab/>
        </w:r>
        <w:r w:rsidR="00D734AD" w:rsidRPr="00D734AD">
          <w:rPr>
            <w:rStyle w:val="Hyperlink"/>
            <w:i w:val="0"/>
            <w:sz w:val="20"/>
            <w:szCs w:val="20"/>
            <w:u w:val="none"/>
          </w:rPr>
          <w:t>Baselines for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_Toc162532169 \h </w:instrText>
        </w:r>
        <w:r w:rsidR="00D734AD" w:rsidRPr="00D734AD">
          <w:rPr>
            <w:webHidden/>
          </w:rPr>
        </w:r>
        <w:r w:rsidR="00D734AD" w:rsidRPr="00D734AD">
          <w:rPr>
            <w:webHidden/>
          </w:rPr>
          <w:fldChar w:fldCharType="separate"/>
        </w:r>
        <w:r w:rsidR="00D734AD" w:rsidRPr="00D734AD">
          <w:rPr>
            <w:webHidden/>
          </w:rPr>
          <w:t>8-75</w:t>
        </w:r>
        <w:r w:rsidR="00D734AD" w:rsidRPr="00D734AD">
          <w:rPr>
            <w:webHidden/>
          </w:rPr>
          <w:fldChar w:fldCharType="end"/>
        </w:r>
      </w:hyperlink>
    </w:p>
    <w:p w14:paraId="01C5BBA1" w14:textId="7984F9E8" w:rsidR="00D734AD" w:rsidRPr="00D734AD" w:rsidRDefault="00D84EDB" w:rsidP="00652CC7">
      <w:pPr>
        <w:pStyle w:val="TOC5"/>
        <w:rPr>
          <w:rFonts w:eastAsiaTheme="minorEastAsia"/>
          <w:kern w:val="2"/>
          <w14:ligatures w14:val="standardContextual"/>
        </w:rPr>
      </w:pPr>
      <w:hyperlink w:anchor="_Toc162532170" w:history="1">
        <w:r w:rsidR="00D734AD" w:rsidRPr="00D734AD">
          <w:rPr>
            <w:rStyle w:val="Hyperlink"/>
            <w:i w:val="0"/>
            <w:sz w:val="20"/>
            <w:szCs w:val="20"/>
            <w:u w:val="none"/>
          </w:rPr>
          <w:t>8.1.3.1.2</w:t>
        </w:r>
        <w:r w:rsidR="00D734AD" w:rsidRPr="00D734AD">
          <w:rPr>
            <w:rFonts w:eastAsiaTheme="minorEastAsia"/>
            <w:kern w:val="2"/>
            <w14:ligatures w14:val="standardContextual"/>
          </w:rPr>
          <w:tab/>
        </w:r>
        <w:r w:rsidR="00D734AD" w:rsidRPr="00D734AD">
          <w:rPr>
            <w:rStyle w:val="Hyperlink"/>
            <w:i w:val="0"/>
            <w:sz w:val="20"/>
            <w:szCs w:val="20"/>
            <w:u w:val="none"/>
          </w:rPr>
          <w:t>Performance Evaluation for Emergency Response Service Generators</w:t>
        </w:r>
        <w:r w:rsidR="00D734AD" w:rsidRPr="00D734AD">
          <w:rPr>
            <w:webHidden/>
          </w:rPr>
          <w:tab/>
        </w:r>
        <w:r w:rsidR="00D734AD" w:rsidRPr="00D734AD">
          <w:rPr>
            <w:webHidden/>
          </w:rPr>
          <w:fldChar w:fldCharType="begin"/>
        </w:r>
        <w:r w:rsidR="00D734AD" w:rsidRPr="00D734AD">
          <w:rPr>
            <w:webHidden/>
          </w:rPr>
          <w:instrText xml:space="preserve"> PAGEREF _Toc162532170 \h </w:instrText>
        </w:r>
        <w:r w:rsidR="00D734AD" w:rsidRPr="00D734AD">
          <w:rPr>
            <w:webHidden/>
          </w:rPr>
        </w:r>
        <w:r w:rsidR="00D734AD" w:rsidRPr="00D734AD">
          <w:rPr>
            <w:webHidden/>
          </w:rPr>
          <w:fldChar w:fldCharType="separate"/>
        </w:r>
        <w:r w:rsidR="00D734AD" w:rsidRPr="00D734AD">
          <w:rPr>
            <w:webHidden/>
          </w:rPr>
          <w:t>8-78</w:t>
        </w:r>
        <w:r w:rsidR="00D734AD" w:rsidRPr="00D734AD">
          <w:rPr>
            <w:webHidden/>
          </w:rPr>
          <w:fldChar w:fldCharType="end"/>
        </w:r>
      </w:hyperlink>
    </w:p>
    <w:p w14:paraId="19BBD3C0" w14:textId="3F3DB02C" w:rsidR="00D734AD" w:rsidRPr="00D734AD" w:rsidRDefault="00D84EDB" w:rsidP="00652CC7">
      <w:pPr>
        <w:pStyle w:val="TOC5"/>
        <w:rPr>
          <w:rFonts w:eastAsiaTheme="minorEastAsia"/>
          <w:kern w:val="2"/>
          <w14:ligatures w14:val="standardContextual"/>
        </w:rPr>
      </w:pPr>
      <w:hyperlink w:anchor="_Toc162532171" w:history="1">
        <w:r w:rsidR="00D734AD" w:rsidRPr="00D734AD">
          <w:rPr>
            <w:rStyle w:val="Hyperlink"/>
            <w:i w:val="0"/>
            <w:sz w:val="20"/>
            <w:szCs w:val="20"/>
            <w:u w:val="none"/>
          </w:rPr>
          <w:t>8.1.3.1.3</w:t>
        </w:r>
        <w:r w:rsidR="00D734AD" w:rsidRPr="00D734AD">
          <w:rPr>
            <w:rFonts w:eastAsiaTheme="minorEastAsia"/>
            <w:kern w:val="2"/>
            <w14:ligatures w14:val="standardContextual"/>
          </w:rPr>
          <w:tab/>
        </w:r>
        <w:r w:rsidR="00D734AD" w:rsidRPr="00D734AD">
          <w:rPr>
            <w:rStyle w:val="Hyperlink"/>
            <w:i w:val="0"/>
            <w:sz w:val="20"/>
            <w:szCs w:val="20"/>
            <w:u w:val="none"/>
          </w:rPr>
          <w:t>Availability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_Toc162532171 \h </w:instrText>
        </w:r>
        <w:r w:rsidR="00D734AD" w:rsidRPr="00D734AD">
          <w:rPr>
            <w:webHidden/>
          </w:rPr>
        </w:r>
        <w:r w:rsidR="00D734AD" w:rsidRPr="00D734AD">
          <w:rPr>
            <w:webHidden/>
          </w:rPr>
          <w:fldChar w:fldCharType="separate"/>
        </w:r>
        <w:r w:rsidR="00D734AD" w:rsidRPr="00D734AD">
          <w:rPr>
            <w:webHidden/>
          </w:rPr>
          <w:t>8-80</w:t>
        </w:r>
        <w:r w:rsidR="00D734AD" w:rsidRPr="00D734AD">
          <w:rPr>
            <w:webHidden/>
          </w:rPr>
          <w:fldChar w:fldCharType="end"/>
        </w:r>
      </w:hyperlink>
    </w:p>
    <w:p w14:paraId="55B7326F" w14:textId="15F5A03B" w:rsidR="00D734AD" w:rsidRPr="00D734AD" w:rsidRDefault="00D84EDB">
      <w:pPr>
        <w:pStyle w:val="TOC6"/>
        <w:rPr>
          <w:rFonts w:eastAsiaTheme="minorEastAsia"/>
          <w:noProof/>
          <w:kern w:val="2"/>
          <w:sz w:val="20"/>
          <w:szCs w:val="20"/>
          <w14:ligatures w14:val="standardContextual"/>
        </w:rPr>
      </w:pPr>
      <w:hyperlink w:anchor="_Toc162532172" w:history="1">
        <w:r w:rsidR="00D734AD" w:rsidRPr="00D734AD">
          <w:rPr>
            <w:rStyle w:val="Hyperlink"/>
            <w:noProof/>
            <w:sz w:val="20"/>
            <w:szCs w:val="20"/>
            <w:u w:val="none"/>
          </w:rPr>
          <w:t>8.1.3.1.3.1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Loads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8-80</w:t>
        </w:r>
        <w:r w:rsidR="00D734AD" w:rsidRPr="00D734AD">
          <w:rPr>
            <w:noProof/>
            <w:webHidden/>
            <w:sz w:val="20"/>
            <w:szCs w:val="20"/>
          </w:rPr>
          <w:fldChar w:fldCharType="end"/>
        </w:r>
      </w:hyperlink>
    </w:p>
    <w:p w14:paraId="7016BA51" w14:textId="2D9DE236" w:rsidR="00D734AD" w:rsidRPr="00D734AD" w:rsidRDefault="00D84EDB">
      <w:pPr>
        <w:pStyle w:val="TOC6"/>
        <w:rPr>
          <w:rFonts w:eastAsiaTheme="minorEastAsia"/>
          <w:noProof/>
          <w:kern w:val="2"/>
          <w:sz w:val="20"/>
          <w:szCs w:val="20"/>
          <w14:ligatures w14:val="standardContextual"/>
        </w:rPr>
      </w:pPr>
      <w:hyperlink w:anchor="_Toc162532173" w:history="1">
        <w:r w:rsidR="00D734AD" w:rsidRPr="00D734AD">
          <w:rPr>
            <w:rStyle w:val="Hyperlink"/>
            <w:noProof/>
            <w:sz w:val="20"/>
            <w:szCs w:val="20"/>
            <w:u w:val="none"/>
          </w:rPr>
          <w:t>8.1.3.1.3.2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Generators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8-82</w:t>
        </w:r>
        <w:r w:rsidR="00D734AD" w:rsidRPr="00D734AD">
          <w:rPr>
            <w:noProof/>
            <w:webHidden/>
            <w:sz w:val="20"/>
            <w:szCs w:val="20"/>
          </w:rPr>
          <w:fldChar w:fldCharType="end"/>
        </w:r>
      </w:hyperlink>
    </w:p>
    <w:p w14:paraId="32F6A824" w14:textId="1B6AA4A4" w:rsidR="00D734AD" w:rsidRPr="00D734AD" w:rsidRDefault="00D84EDB">
      <w:pPr>
        <w:pStyle w:val="TOC6"/>
        <w:rPr>
          <w:rFonts w:eastAsiaTheme="minorEastAsia"/>
          <w:noProof/>
          <w:kern w:val="2"/>
          <w:sz w:val="20"/>
          <w:szCs w:val="20"/>
          <w14:ligatures w14:val="standardContextual"/>
        </w:rPr>
      </w:pPr>
      <w:hyperlink w:anchor="_Toc162532174" w:history="1">
        <w:r w:rsidR="00D734AD" w:rsidRPr="00D734AD">
          <w:rPr>
            <w:rStyle w:val="Hyperlink"/>
            <w:noProof/>
            <w:sz w:val="20"/>
            <w:szCs w:val="20"/>
            <w:u w:val="none"/>
          </w:rPr>
          <w:t>8.1.3.1.3.3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Contract Period Availability Calculations for Emergency Response Service Resources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8-83</w:t>
        </w:r>
        <w:r w:rsidR="00D734AD" w:rsidRPr="00D734AD">
          <w:rPr>
            <w:noProof/>
            <w:webHidden/>
            <w:sz w:val="20"/>
            <w:szCs w:val="20"/>
          </w:rPr>
          <w:fldChar w:fldCharType="end"/>
        </w:r>
      </w:hyperlink>
    </w:p>
    <w:p w14:paraId="3B9D4A84" w14:textId="50EEEB59" w:rsidR="00D734AD" w:rsidRPr="00D734AD" w:rsidRDefault="00D84EDB" w:rsidP="00652CC7">
      <w:pPr>
        <w:pStyle w:val="TOC5"/>
        <w:rPr>
          <w:rFonts w:eastAsiaTheme="minorEastAsia"/>
          <w:kern w:val="2"/>
          <w14:ligatures w14:val="standardContextual"/>
        </w:rPr>
      </w:pPr>
      <w:hyperlink w:anchor="_Toc162532175" w:history="1">
        <w:r w:rsidR="00D734AD" w:rsidRPr="00D734AD">
          <w:rPr>
            <w:rStyle w:val="Hyperlink"/>
            <w:i w:val="0"/>
            <w:sz w:val="20"/>
            <w:szCs w:val="20"/>
            <w:u w:val="none"/>
          </w:rPr>
          <w:t>8.1.3.1.4</w:t>
        </w:r>
        <w:r w:rsidR="00D734AD" w:rsidRPr="00D734AD">
          <w:rPr>
            <w:rFonts w:eastAsiaTheme="minorEastAsia"/>
            <w:kern w:val="2"/>
            <w14:ligatures w14:val="standardContextual"/>
          </w:rPr>
          <w:tab/>
        </w:r>
        <w:r w:rsidR="00D734AD" w:rsidRPr="00D734AD">
          <w:rPr>
            <w:rStyle w:val="Hyperlink"/>
            <w:i w:val="0"/>
            <w:sz w:val="20"/>
            <w:szCs w:val="20"/>
            <w:u w:val="none"/>
          </w:rPr>
          <w:t>Event Performance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_Toc162532175 \h </w:instrText>
        </w:r>
        <w:r w:rsidR="00D734AD" w:rsidRPr="00D734AD">
          <w:rPr>
            <w:webHidden/>
          </w:rPr>
        </w:r>
        <w:r w:rsidR="00D734AD" w:rsidRPr="00D734AD">
          <w:rPr>
            <w:webHidden/>
          </w:rPr>
          <w:fldChar w:fldCharType="separate"/>
        </w:r>
        <w:r w:rsidR="00D734AD" w:rsidRPr="00D734AD">
          <w:rPr>
            <w:webHidden/>
          </w:rPr>
          <w:t>8-86</w:t>
        </w:r>
        <w:r w:rsidR="00D734AD" w:rsidRPr="00D734AD">
          <w:rPr>
            <w:webHidden/>
          </w:rPr>
          <w:fldChar w:fldCharType="end"/>
        </w:r>
      </w:hyperlink>
    </w:p>
    <w:p w14:paraId="1C4070D6" w14:textId="26DA51F4" w:rsidR="00D734AD" w:rsidRPr="00D734AD" w:rsidRDefault="00D84EDB">
      <w:pPr>
        <w:pStyle w:val="TOC4"/>
        <w:rPr>
          <w:rFonts w:eastAsiaTheme="minorEastAsia"/>
          <w:bCs w:val="0"/>
          <w:snapToGrid/>
          <w:kern w:val="2"/>
          <w:sz w:val="20"/>
          <w:szCs w:val="20"/>
          <w14:ligatures w14:val="standardContextual"/>
        </w:rPr>
      </w:pPr>
      <w:hyperlink w:anchor="_Toc162532176" w:history="1">
        <w:r w:rsidR="00D734AD" w:rsidRPr="00D734AD">
          <w:rPr>
            <w:rStyle w:val="Hyperlink"/>
            <w:bCs w:val="0"/>
            <w:sz w:val="20"/>
            <w:szCs w:val="20"/>
            <w:u w:val="none"/>
          </w:rPr>
          <w:t>8.1.3.2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Testing of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8-89</w:t>
        </w:r>
        <w:r w:rsidR="00D734AD" w:rsidRPr="00D734AD">
          <w:rPr>
            <w:bCs w:val="0"/>
            <w:webHidden/>
            <w:sz w:val="20"/>
            <w:szCs w:val="20"/>
          </w:rPr>
          <w:fldChar w:fldCharType="end"/>
        </w:r>
      </w:hyperlink>
    </w:p>
    <w:p w14:paraId="6F359523" w14:textId="3A782AED" w:rsidR="00D734AD" w:rsidRPr="00D734AD" w:rsidRDefault="00D84EDB">
      <w:pPr>
        <w:pStyle w:val="TOC4"/>
        <w:rPr>
          <w:rFonts w:eastAsiaTheme="minorEastAsia"/>
          <w:bCs w:val="0"/>
          <w:snapToGrid/>
          <w:kern w:val="2"/>
          <w:sz w:val="20"/>
          <w:szCs w:val="20"/>
          <w14:ligatures w14:val="standardContextual"/>
        </w:rPr>
      </w:pPr>
      <w:hyperlink w:anchor="_Toc162532177" w:history="1">
        <w:r w:rsidR="00D734AD" w:rsidRPr="00D734AD">
          <w:rPr>
            <w:rStyle w:val="Hyperlink"/>
            <w:bCs w:val="0"/>
            <w:sz w:val="20"/>
            <w:szCs w:val="20"/>
            <w:u w:val="none"/>
          </w:rPr>
          <w:t>8.1.3.3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Payment Reductions and Suspension of Qualification of Emergency Response Service Resources and/or their Qualified Scheduling Entities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8-92</w:t>
        </w:r>
        <w:r w:rsidR="00D734AD" w:rsidRPr="00D734AD">
          <w:rPr>
            <w:bCs w:val="0"/>
            <w:webHidden/>
            <w:sz w:val="20"/>
            <w:szCs w:val="20"/>
          </w:rPr>
          <w:fldChar w:fldCharType="end"/>
        </w:r>
      </w:hyperlink>
    </w:p>
    <w:p w14:paraId="75A73FEB" w14:textId="4BF6E0AD" w:rsidR="00D734AD" w:rsidRPr="00D734AD" w:rsidRDefault="00D84EDB" w:rsidP="00652CC7">
      <w:pPr>
        <w:pStyle w:val="TOC5"/>
        <w:rPr>
          <w:rFonts w:eastAsiaTheme="minorEastAsia"/>
          <w:kern w:val="2"/>
          <w14:ligatures w14:val="standardContextual"/>
        </w:rPr>
      </w:pPr>
      <w:hyperlink w:anchor="_Toc162532178" w:history="1">
        <w:r w:rsidR="00D734AD" w:rsidRPr="00D734AD">
          <w:rPr>
            <w:rStyle w:val="Hyperlink"/>
            <w:i w:val="0"/>
            <w:sz w:val="20"/>
            <w:szCs w:val="20"/>
            <w:u w:val="none"/>
          </w:rPr>
          <w:t>8.1.3.3.1</w:t>
        </w:r>
        <w:r w:rsidR="00D734AD" w:rsidRPr="00D734AD">
          <w:rPr>
            <w:rFonts w:eastAsiaTheme="minorEastAsia"/>
            <w:kern w:val="2"/>
            <w14:ligatures w14:val="standardContextual"/>
          </w:rPr>
          <w:tab/>
        </w:r>
        <w:r w:rsidR="00D734AD" w:rsidRPr="00D734AD">
          <w:rPr>
            <w:rStyle w:val="Hyperlink"/>
            <w:i w:val="0"/>
            <w:snapToGrid w:val="0"/>
            <w:sz w:val="20"/>
            <w:szCs w:val="20"/>
            <w:u w:val="none"/>
          </w:rPr>
          <w:t>Suspension of Qualification of Non-Weather-Sensitive Emergency Response Service Resources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_Toc162532178 \h </w:instrText>
        </w:r>
        <w:r w:rsidR="00D734AD" w:rsidRPr="00D734AD">
          <w:rPr>
            <w:webHidden/>
          </w:rPr>
        </w:r>
        <w:r w:rsidR="00D734AD" w:rsidRPr="00D734AD">
          <w:rPr>
            <w:webHidden/>
          </w:rPr>
          <w:fldChar w:fldCharType="separate"/>
        </w:r>
        <w:r w:rsidR="00D734AD" w:rsidRPr="00D734AD">
          <w:rPr>
            <w:webHidden/>
          </w:rPr>
          <w:t>8-92</w:t>
        </w:r>
        <w:r w:rsidR="00D734AD" w:rsidRPr="00D734AD">
          <w:rPr>
            <w:webHidden/>
          </w:rPr>
          <w:fldChar w:fldCharType="end"/>
        </w:r>
      </w:hyperlink>
    </w:p>
    <w:p w14:paraId="2C4C2344" w14:textId="4ADDE9E3" w:rsidR="00D734AD" w:rsidRPr="00D734AD" w:rsidRDefault="00D84EDB" w:rsidP="00652CC7">
      <w:pPr>
        <w:pStyle w:val="TOC5"/>
        <w:rPr>
          <w:rFonts w:eastAsiaTheme="minorEastAsia"/>
          <w:kern w:val="2"/>
          <w14:ligatures w14:val="standardContextual"/>
        </w:rPr>
      </w:pPr>
      <w:hyperlink w:anchor="_Toc162532179" w:history="1">
        <w:r w:rsidR="00D734AD" w:rsidRPr="00D734AD">
          <w:rPr>
            <w:rStyle w:val="Hyperlink"/>
            <w:i w:val="0"/>
            <w:snapToGrid w:val="0"/>
            <w:sz w:val="20"/>
            <w:szCs w:val="20"/>
            <w:u w:val="none"/>
          </w:rPr>
          <w:t>8.1.3.3.2</w:t>
        </w:r>
        <w:r w:rsidR="00D734AD" w:rsidRPr="00D734AD">
          <w:rPr>
            <w:rFonts w:eastAsiaTheme="minorEastAsia"/>
            <w:kern w:val="2"/>
            <w14:ligatures w14:val="standardContextual"/>
          </w:rPr>
          <w:tab/>
        </w:r>
        <w:r w:rsidR="00D734AD" w:rsidRPr="00D734AD">
          <w:rPr>
            <w:rStyle w:val="Hyperlink"/>
            <w:i w:val="0"/>
            <w:snapToGrid w:val="0"/>
            <w:sz w:val="20"/>
            <w:szCs w:val="20"/>
            <w:u w:val="none"/>
          </w:rPr>
          <w:t>Payment Reduction and Suspension of Qualification of Weather-Sensitive Emergency Response Service Loads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_Toc162532179 \h </w:instrText>
        </w:r>
        <w:r w:rsidR="00D734AD" w:rsidRPr="00D734AD">
          <w:rPr>
            <w:webHidden/>
          </w:rPr>
        </w:r>
        <w:r w:rsidR="00D734AD" w:rsidRPr="00D734AD">
          <w:rPr>
            <w:webHidden/>
          </w:rPr>
          <w:fldChar w:fldCharType="separate"/>
        </w:r>
        <w:r w:rsidR="00D734AD" w:rsidRPr="00D734AD">
          <w:rPr>
            <w:webHidden/>
          </w:rPr>
          <w:t>8-98</w:t>
        </w:r>
        <w:r w:rsidR="00D734AD" w:rsidRPr="00D734AD">
          <w:rPr>
            <w:webHidden/>
          </w:rPr>
          <w:fldChar w:fldCharType="end"/>
        </w:r>
      </w:hyperlink>
    </w:p>
    <w:p w14:paraId="7FF1BC25" w14:textId="175B2635" w:rsidR="00D734AD" w:rsidRPr="00D734AD" w:rsidRDefault="00D84EDB" w:rsidP="00652CC7">
      <w:pPr>
        <w:pStyle w:val="TOC5"/>
        <w:rPr>
          <w:rFonts w:eastAsiaTheme="minorEastAsia"/>
          <w:kern w:val="2"/>
          <w14:ligatures w14:val="standardContextual"/>
        </w:rPr>
      </w:pPr>
      <w:hyperlink w:anchor="_Toc162532180" w:history="1">
        <w:r w:rsidR="00D734AD" w:rsidRPr="00D734AD">
          <w:rPr>
            <w:rStyle w:val="Hyperlink"/>
            <w:i w:val="0"/>
            <w:snapToGrid w:val="0"/>
            <w:sz w:val="20"/>
            <w:szCs w:val="20"/>
            <w:u w:val="none"/>
          </w:rPr>
          <w:t>8.1.3.3.3</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 Criteria for Qualified Scheduling Entities Representing Non-Weather-Sensitive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_Toc162532180 \h </w:instrText>
        </w:r>
        <w:r w:rsidR="00D734AD" w:rsidRPr="00D734AD">
          <w:rPr>
            <w:webHidden/>
          </w:rPr>
        </w:r>
        <w:r w:rsidR="00D734AD" w:rsidRPr="00D734AD">
          <w:rPr>
            <w:webHidden/>
          </w:rPr>
          <w:fldChar w:fldCharType="separate"/>
        </w:r>
        <w:r w:rsidR="00D734AD" w:rsidRPr="00D734AD">
          <w:rPr>
            <w:webHidden/>
          </w:rPr>
          <w:t>8-100</w:t>
        </w:r>
        <w:r w:rsidR="00D734AD" w:rsidRPr="00D734AD">
          <w:rPr>
            <w:webHidden/>
          </w:rPr>
          <w:fldChar w:fldCharType="end"/>
        </w:r>
      </w:hyperlink>
    </w:p>
    <w:p w14:paraId="77CBCC7A" w14:textId="7CE0BB20" w:rsidR="00D734AD" w:rsidRPr="00D734AD" w:rsidRDefault="00D84EDB" w:rsidP="00652CC7">
      <w:pPr>
        <w:pStyle w:val="TOC5"/>
        <w:rPr>
          <w:rFonts w:eastAsiaTheme="minorEastAsia"/>
          <w:kern w:val="2"/>
          <w14:ligatures w14:val="standardContextual"/>
        </w:rPr>
      </w:pPr>
      <w:hyperlink w:anchor="_Toc162532181" w:history="1">
        <w:r w:rsidR="00D734AD" w:rsidRPr="00D734AD">
          <w:rPr>
            <w:rStyle w:val="Hyperlink"/>
            <w:i w:val="0"/>
            <w:sz w:val="20"/>
            <w:szCs w:val="20"/>
            <w:u w:val="none"/>
          </w:rPr>
          <w:t>8.1.3.3.4</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w:t>
        </w:r>
        <w:r w:rsidR="00D734AD" w:rsidRPr="00D734AD">
          <w:rPr>
            <w:rStyle w:val="Hyperlink"/>
            <w:i w:val="0"/>
            <w:sz w:val="20"/>
            <w:szCs w:val="20"/>
            <w:u w:val="none"/>
          </w:rPr>
          <w:t xml:space="preserve"> Criteria for Qualified Scheduling Entities Representing Weather-Sensitive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_Toc162532181 \h </w:instrText>
        </w:r>
        <w:r w:rsidR="00D734AD" w:rsidRPr="00D734AD">
          <w:rPr>
            <w:webHidden/>
          </w:rPr>
        </w:r>
        <w:r w:rsidR="00D734AD" w:rsidRPr="00D734AD">
          <w:rPr>
            <w:webHidden/>
          </w:rPr>
          <w:fldChar w:fldCharType="separate"/>
        </w:r>
        <w:r w:rsidR="00D734AD" w:rsidRPr="00D734AD">
          <w:rPr>
            <w:webHidden/>
          </w:rPr>
          <w:t>8-103</w:t>
        </w:r>
        <w:r w:rsidR="00D734AD" w:rsidRPr="00D734AD">
          <w:rPr>
            <w:webHidden/>
          </w:rPr>
          <w:fldChar w:fldCharType="end"/>
        </w:r>
      </w:hyperlink>
    </w:p>
    <w:p w14:paraId="60705A08" w14:textId="3ED62840" w:rsidR="00D734AD" w:rsidRPr="00D734AD" w:rsidRDefault="00D84EDB">
      <w:pPr>
        <w:pStyle w:val="TOC4"/>
        <w:rPr>
          <w:rFonts w:eastAsiaTheme="minorEastAsia"/>
          <w:bCs w:val="0"/>
          <w:snapToGrid/>
          <w:kern w:val="2"/>
          <w:sz w:val="20"/>
          <w:szCs w:val="20"/>
          <w14:ligatures w14:val="standardContextual"/>
        </w:rPr>
      </w:pPr>
      <w:hyperlink w:anchor="_Toc162532182" w:history="1">
        <w:r w:rsidR="00D734AD" w:rsidRPr="00D734AD">
          <w:rPr>
            <w:rStyle w:val="Hyperlink"/>
            <w:bCs w:val="0"/>
            <w:sz w:val="20"/>
            <w:szCs w:val="20"/>
            <w:u w:val="none"/>
          </w:rPr>
          <w:t>8.1.3.4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 for Emergency Response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8-104</w:t>
        </w:r>
        <w:r w:rsidR="00D734AD" w:rsidRPr="00D734AD">
          <w:rPr>
            <w:bCs w:val="0"/>
            <w:webHidden/>
            <w:sz w:val="20"/>
            <w:szCs w:val="20"/>
          </w:rPr>
          <w:fldChar w:fldCharType="end"/>
        </w:r>
      </w:hyperlink>
    </w:p>
    <w:p w14:paraId="513ACC88" w14:textId="02AE3937" w:rsidR="00D734AD" w:rsidRPr="00D734AD" w:rsidRDefault="00D84EDB">
      <w:pPr>
        <w:pStyle w:val="TOC2"/>
        <w:rPr>
          <w:rFonts w:eastAsiaTheme="minorEastAsia"/>
          <w:noProof/>
          <w:kern w:val="2"/>
          <w14:ligatures w14:val="standardContextual"/>
        </w:rPr>
      </w:pPr>
      <w:hyperlink w:anchor="_Toc162532183" w:history="1">
        <w:r w:rsidR="00D734AD" w:rsidRPr="00D734AD">
          <w:rPr>
            <w:rStyle w:val="Hyperlink"/>
            <w:noProof/>
            <w:u w:val="none"/>
          </w:rPr>
          <w:t>8.2</w:t>
        </w:r>
        <w:r w:rsidR="00D734AD" w:rsidRPr="00D734AD">
          <w:rPr>
            <w:rFonts w:eastAsiaTheme="minorEastAsia"/>
            <w:noProof/>
            <w:kern w:val="2"/>
            <w14:ligatures w14:val="standardContextual"/>
          </w:rPr>
          <w:tab/>
        </w:r>
        <w:r w:rsidR="00D734AD" w:rsidRPr="00D734AD">
          <w:rPr>
            <w:rStyle w:val="Hyperlink"/>
            <w:noProof/>
            <w:u w:val="none"/>
          </w:rPr>
          <w:t>ERCOT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_Toc162532183 \h </w:instrText>
        </w:r>
        <w:r w:rsidR="00D734AD" w:rsidRPr="00D734AD">
          <w:rPr>
            <w:noProof/>
            <w:webHidden/>
          </w:rPr>
        </w:r>
        <w:r w:rsidR="00D734AD" w:rsidRPr="00D734AD">
          <w:rPr>
            <w:noProof/>
            <w:webHidden/>
          </w:rPr>
          <w:fldChar w:fldCharType="separate"/>
        </w:r>
        <w:r w:rsidR="00D734AD" w:rsidRPr="00D734AD">
          <w:rPr>
            <w:noProof/>
            <w:webHidden/>
          </w:rPr>
          <w:t>8-104</w:t>
        </w:r>
        <w:r w:rsidR="00D734AD" w:rsidRPr="00D734AD">
          <w:rPr>
            <w:noProof/>
            <w:webHidden/>
          </w:rPr>
          <w:fldChar w:fldCharType="end"/>
        </w:r>
      </w:hyperlink>
    </w:p>
    <w:p w14:paraId="57C55F43" w14:textId="76AEF918" w:rsidR="00D734AD" w:rsidRPr="00D734AD" w:rsidRDefault="00D84EDB">
      <w:pPr>
        <w:pStyle w:val="TOC2"/>
        <w:rPr>
          <w:rFonts w:eastAsiaTheme="minorEastAsia"/>
          <w:noProof/>
          <w:kern w:val="2"/>
          <w14:ligatures w14:val="standardContextual"/>
        </w:rPr>
      </w:pPr>
      <w:hyperlink w:anchor="_Toc162532184" w:history="1">
        <w:r w:rsidR="00D734AD" w:rsidRPr="00D734AD">
          <w:rPr>
            <w:rStyle w:val="Hyperlink"/>
            <w:noProof/>
            <w:u w:val="none"/>
          </w:rPr>
          <w:t>8.3</w:t>
        </w:r>
        <w:r w:rsidR="00D734AD" w:rsidRPr="00D734AD">
          <w:rPr>
            <w:rFonts w:eastAsiaTheme="minorEastAsia"/>
            <w:noProof/>
            <w:kern w:val="2"/>
            <w14:ligatures w14:val="standardContextual"/>
          </w:rPr>
          <w:tab/>
        </w:r>
        <w:r w:rsidR="00D734AD" w:rsidRPr="00D734AD">
          <w:rPr>
            <w:rStyle w:val="Hyperlink"/>
            <w:noProof/>
            <w:u w:val="none"/>
          </w:rPr>
          <w:t>TSP Performance Monitoring and Compliance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_Toc162532184 \h </w:instrText>
        </w:r>
        <w:r w:rsidR="00D734AD" w:rsidRPr="00D734AD">
          <w:rPr>
            <w:noProof/>
            <w:webHidden/>
          </w:rPr>
        </w:r>
        <w:r w:rsidR="00D734AD" w:rsidRPr="00D734AD">
          <w:rPr>
            <w:noProof/>
            <w:webHidden/>
          </w:rPr>
          <w:fldChar w:fldCharType="separate"/>
        </w:r>
        <w:r w:rsidR="00D734AD" w:rsidRPr="00D734AD">
          <w:rPr>
            <w:noProof/>
            <w:webHidden/>
          </w:rPr>
          <w:t>8-106</w:t>
        </w:r>
        <w:r w:rsidR="00D734AD" w:rsidRPr="00D734AD">
          <w:rPr>
            <w:noProof/>
            <w:webHidden/>
          </w:rPr>
          <w:fldChar w:fldCharType="end"/>
        </w:r>
      </w:hyperlink>
    </w:p>
    <w:p w14:paraId="49E46FB8" w14:textId="115160E3" w:rsidR="00D734AD" w:rsidRPr="00D734AD" w:rsidRDefault="00D84EDB">
      <w:pPr>
        <w:pStyle w:val="TOC2"/>
        <w:rPr>
          <w:rFonts w:eastAsiaTheme="minorEastAsia"/>
          <w:noProof/>
          <w:kern w:val="2"/>
          <w14:ligatures w14:val="standardContextual"/>
        </w:rPr>
      </w:pPr>
      <w:hyperlink w:anchor="_Toc162532185" w:history="1">
        <w:r w:rsidR="00D734AD" w:rsidRPr="00D734AD">
          <w:rPr>
            <w:rStyle w:val="Hyperlink"/>
            <w:noProof/>
            <w:u w:val="none"/>
          </w:rPr>
          <w:t>8.4</w:t>
        </w:r>
        <w:r w:rsidR="00D734AD" w:rsidRPr="00D734AD">
          <w:rPr>
            <w:rFonts w:eastAsiaTheme="minorEastAsia"/>
            <w:noProof/>
            <w:kern w:val="2"/>
            <w14:ligatures w14:val="standardContextual"/>
          </w:rPr>
          <w:tab/>
        </w:r>
        <w:r w:rsidR="00D734AD" w:rsidRPr="00D734AD">
          <w:rPr>
            <w:rStyle w:val="Hyperlink"/>
            <w:noProof/>
            <w:u w:val="none"/>
          </w:rPr>
          <w:t>ERCOT Response to Market Non-Performance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_Toc162532185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5B9ED2A3" w14:textId="18AADB03" w:rsidR="00D734AD" w:rsidRPr="00D734AD" w:rsidRDefault="00D84EDB">
      <w:pPr>
        <w:pStyle w:val="TOC2"/>
        <w:rPr>
          <w:rFonts w:eastAsiaTheme="minorEastAsia"/>
          <w:noProof/>
          <w:kern w:val="2"/>
          <w14:ligatures w14:val="standardContextual"/>
        </w:rPr>
      </w:pPr>
      <w:hyperlink w:anchor="_Toc162532186" w:history="1">
        <w:r w:rsidR="00D734AD" w:rsidRPr="00D734AD">
          <w:rPr>
            <w:rStyle w:val="Hyperlink"/>
            <w:noProof/>
            <w:u w:val="none"/>
          </w:rPr>
          <w:t>8.5</w:t>
        </w:r>
        <w:r w:rsidR="00D734AD" w:rsidRPr="00D734AD">
          <w:rPr>
            <w:rFonts w:eastAsiaTheme="minorEastAsia"/>
            <w:noProof/>
            <w:kern w:val="2"/>
            <w14:ligatures w14:val="standardContextual"/>
          </w:rPr>
          <w:tab/>
        </w:r>
        <w:r w:rsidR="00D734AD" w:rsidRPr="00D734AD">
          <w:rPr>
            <w:rStyle w:val="Hyperlink"/>
            <w:noProof/>
            <w:u w:val="none"/>
          </w:rPr>
          <w:t>Primary Frequency Response Requirements and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_Toc162532186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7703AD86" w14:textId="4391AC48" w:rsidR="00D734AD" w:rsidRPr="00D734AD" w:rsidRDefault="00D84EDB">
      <w:pPr>
        <w:pStyle w:val="TOC3"/>
        <w:rPr>
          <w:rFonts w:eastAsiaTheme="minorEastAsia"/>
          <w:i w:val="0"/>
          <w:iCs w:val="0"/>
          <w:noProof/>
          <w:kern w:val="2"/>
          <w14:ligatures w14:val="standardContextual"/>
        </w:rPr>
      </w:pPr>
      <w:hyperlink w:anchor="_Toc162532187" w:history="1">
        <w:r w:rsidR="00D734AD" w:rsidRPr="00D734AD">
          <w:rPr>
            <w:rStyle w:val="Hyperlink"/>
            <w:i w:val="0"/>
            <w:iCs w:val="0"/>
            <w:noProof/>
            <w:u w:val="none"/>
          </w:rPr>
          <w:t>8.5.1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Generation Resource, Energy Storage Resource, and QSE Participation</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_Toc162532187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8-107</w:t>
        </w:r>
        <w:r w:rsidR="00D734AD" w:rsidRPr="00D734AD">
          <w:rPr>
            <w:i w:val="0"/>
            <w:iCs w:val="0"/>
            <w:noProof/>
            <w:webHidden/>
          </w:rPr>
          <w:fldChar w:fldCharType="end"/>
        </w:r>
      </w:hyperlink>
    </w:p>
    <w:p w14:paraId="6324E69D" w14:textId="1E84DB4C" w:rsidR="00D734AD" w:rsidRPr="00D734AD" w:rsidRDefault="00D84EDB">
      <w:pPr>
        <w:pStyle w:val="TOC4"/>
        <w:rPr>
          <w:rFonts w:eastAsiaTheme="minorEastAsia"/>
          <w:bCs w:val="0"/>
          <w:snapToGrid/>
          <w:kern w:val="2"/>
          <w:sz w:val="20"/>
          <w:szCs w:val="20"/>
          <w14:ligatures w14:val="standardContextual"/>
        </w:rPr>
      </w:pPr>
      <w:hyperlink w:anchor="_Toc162532188" w:history="1">
        <w:r w:rsidR="00D734AD" w:rsidRPr="00D734AD">
          <w:rPr>
            <w:rStyle w:val="Hyperlink"/>
            <w:bCs w:val="0"/>
            <w:sz w:val="20"/>
            <w:szCs w:val="20"/>
            <w:u w:val="none"/>
          </w:rPr>
          <w:t>8.5.1.1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Governor in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8-107</w:t>
        </w:r>
        <w:r w:rsidR="00D734AD" w:rsidRPr="00D734AD">
          <w:rPr>
            <w:bCs w:val="0"/>
            <w:webHidden/>
            <w:sz w:val="20"/>
            <w:szCs w:val="20"/>
          </w:rPr>
          <w:fldChar w:fldCharType="end"/>
        </w:r>
      </w:hyperlink>
    </w:p>
    <w:p w14:paraId="19AFF578" w14:textId="5325B21F" w:rsidR="00D734AD" w:rsidRPr="00D734AD" w:rsidRDefault="00D84EDB">
      <w:pPr>
        <w:pStyle w:val="TOC4"/>
        <w:rPr>
          <w:rFonts w:eastAsiaTheme="minorEastAsia"/>
          <w:bCs w:val="0"/>
          <w:snapToGrid/>
          <w:kern w:val="2"/>
          <w:sz w:val="20"/>
          <w:szCs w:val="20"/>
          <w14:ligatures w14:val="standardContextual"/>
        </w:rPr>
      </w:pPr>
      <w:hyperlink w:anchor="_Toc162532189" w:history="1">
        <w:r w:rsidR="00D734AD" w:rsidRPr="00D734AD">
          <w:rPr>
            <w:rStyle w:val="Hyperlink"/>
            <w:bCs w:val="0"/>
            <w:sz w:val="20"/>
            <w:szCs w:val="20"/>
            <w:u w:val="none"/>
          </w:rPr>
          <w:t>8.5.1.2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Reporting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_Toc162532189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8-108</w:t>
        </w:r>
        <w:r w:rsidR="00D734AD" w:rsidRPr="00D734AD">
          <w:rPr>
            <w:bCs w:val="0"/>
            <w:webHidden/>
            <w:sz w:val="20"/>
            <w:szCs w:val="20"/>
          </w:rPr>
          <w:fldChar w:fldCharType="end"/>
        </w:r>
      </w:hyperlink>
    </w:p>
    <w:p w14:paraId="0E68CDAB" w14:textId="28B208F9" w:rsidR="00D734AD" w:rsidRPr="00D734AD" w:rsidRDefault="00D84EDB">
      <w:pPr>
        <w:pStyle w:val="TOC4"/>
        <w:rPr>
          <w:rFonts w:eastAsiaTheme="minorEastAsia"/>
          <w:bCs w:val="0"/>
          <w:snapToGrid/>
          <w:kern w:val="2"/>
          <w:sz w:val="20"/>
          <w:szCs w:val="20"/>
          <w14:ligatures w14:val="standardContextual"/>
        </w:rPr>
      </w:pPr>
      <w:hyperlink w:anchor="_Toc162532190" w:history="1">
        <w:r w:rsidR="00D734AD" w:rsidRPr="00D734AD">
          <w:rPr>
            <w:rStyle w:val="Hyperlink"/>
            <w:bCs w:val="0"/>
            <w:sz w:val="20"/>
            <w:szCs w:val="20"/>
            <w:u w:val="none"/>
          </w:rPr>
          <w:t xml:space="preserve">8.5.1.3 </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Wind-powered Generation Resource (WGR)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8-109</w:t>
        </w:r>
        <w:r w:rsidR="00D734AD" w:rsidRPr="00D734AD">
          <w:rPr>
            <w:bCs w:val="0"/>
            <w:webHidden/>
            <w:sz w:val="20"/>
            <w:szCs w:val="20"/>
          </w:rPr>
          <w:fldChar w:fldCharType="end"/>
        </w:r>
      </w:hyperlink>
    </w:p>
    <w:p w14:paraId="65A6E120" w14:textId="1CD032D2" w:rsidR="00D734AD" w:rsidRPr="00D734AD" w:rsidRDefault="00D84EDB">
      <w:pPr>
        <w:pStyle w:val="TOC3"/>
        <w:rPr>
          <w:rFonts w:eastAsiaTheme="minorEastAsia"/>
          <w:i w:val="0"/>
          <w:iCs w:val="0"/>
          <w:noProof/>
          <w:kern w:val="2"/>
          <w14:ligatures w14:val="standardContextual"/>
        </w:rPr>
      </w:pPr>
      <w:hyperlink w:anchor="_Toc162532191" w:history="1">
        <w:r w:rsidR="00D734AD" w:rsidRPr="00D734AD">
          <w:rPr>
            <w:rStyle w:val="Hyperlink"/>
            <w:i w:val="0"/>
            <w:iCs w:val="0"/>
            <w:noProof/>
            <w:u w:val="none"/>
          </w:rPr>
          <w:t>8.5.2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Primary Frequency Response Measurements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_Toc162532191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8-109</w:t>
        </w:r>
        <w:r w:rsidR="00D734AD" w:rsidRPr="00D734AD">
          <w:rPr>
            <w:i w:val="0"/>
            <w:iCs w:val="0"/>
            <w:noProof/>
            <w:webHidden/>
          </w:rPr>
          <w:fldChar w:fldCharType="end"/>
        </w:r>
      </w:hyperlink>
    </w:p>
    <w:p w14:paraId="4E1777D1" w14:textId="6CB9B035" w:rsidR="00D734AD" w:rsidRPr="00D734AD" w:rsidRDefault="00D84EDB">
      <w:pPr>
        <w:pStyle w:val="TOC4"/>
        <w:rPr>
          <w:rFonts w:eastAsiaTheme="minorEastAsia"/>
          <w:bCs w:val="0"/>
          <w:snapToGrid/>
          <w:kern w:val="2"/>
          <w:sz w:val="20"/>
          <w:szCs w:val="20"/>
          <w14:ligatures w14:val="standardContextual"/>
        </w:rPr>
      </w:pPr>
      <w:hyperlink w:anchor="_Toc162532192" w:history="1">
        <w:r w:rsidR="00D734AD" w:rsidRPr="00D734AD">
          <w:rPr>
            <w:rStyle w:val="Hyperlink"/>
            <w:bCs w:val="0"/>
            <w:sz w:val="20"/>
            <w:szCs w:val="20"/>
            <w:u w:val="none"/>
          </w:rPr>
          <w:t>8.5.2.1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Required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8-110</w:t>
        </w:r>
        <w:r w:rsidR="00D734AD" w:rsidRPr="00D734AD">
          <w:rPr>
            <w:bCs w:val="0"/>
            <w:webHidden/>
            <w:sz w:val="20"/>
            <w:szCs w:val="20"/>
          </w:rPr>
          <w:fldChar w:fldCharType="end"/>
        </w:r>
      </w:hyperlink>
    </w:p>
    <w:p w14:paraId="755C7C0B" w14:textId="131E6F4F" w:rsidR="00D734AD" w:rsidRPr="00D734AD" w:rsidRDefault="00D84EDB">
      <w:pPr>
        <w:pStyle w:val="TOC4"/>
        <w:rPr>
          <w:rFonts w:eastAsiaTheme="minorEastAsia"/>
          <w:bCs w:val="0"/>
          <w:snapToGrid/>
          <w:kern w:val="2"/>
          <w:sz w:val="20"/>
          <w:szCs w:val="20"/>
          <w14:ligatures w14:val="standardContextual"/>
        </w:rPr>
      </w:pPr>
      <w:hyperlink w:anchor="_Toc162532193" w:history="1">
        <w:r w:rsidR="00D734AD" w:rsidRPr="00D734AD">
          <w:rPr>
            <w:rStyle w:val="Hyperlink"/>
            <w:bCs w:val="0"/>
            <w:sz w:val="20"/>
            <w:szCs w:val="20"/>
            <w:u w:val="none"/>
          </w:rPr>
          <w:t>8.5.2.2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_Toc162532193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8-111</w:t>
        </w:r>
        <w:r w:rsidR="00D734AD" w:rsidRPr="00D734AD">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5"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lastRenderedPageBreak/>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lastRenderedPageBreak/>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lastRenderedPageBreak/>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xml:space="preserve">, indicating the MW amount.  ERCOT shall measure the test Resource’s response as described under </w:t>
      </w:r>
      <w:r w:rsidRPr="0003648D">
        <w:lastRenderedPageBreak/>
        <w:t>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lastRenderedPageBreak/>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lastRenderedPageBreak/>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w:t>
      </w:r>
      <w:r w:rsidRPr="00407636">
        <w:lastRenderedPageBreak/>
        <w:t xml:space="preserve">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lastRenderedPageBreak/>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w:t>
            </w:r>
            <w:r>
              <w:rPr>
                <w:iCs/>
              </w:rPr>
              <w:lastRenderedPageBreak/>
              <w:t>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r>
              <w:rPr>
                <w:iCs/>
              </w:rPr>
              <w:lastRenderedPageBreak/>
              <w:t>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lastRenderedPageBreak/>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lastRenderedPageBreak/>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 xml:space="preserve">during which the Controllable Load Resource had a Resource Status of either ONRGL or ONCLR </w:t>
      </w:r>
      <w:r>
        <w:lastRenderedPageBreak/>
        <w:t>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lastRenderedPageBreak/>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lastRenderedPageBreak/>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rsidR="0083133C">
        <w:lastRenderedPageBreak/>
        <w:t xml:space="preserve">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7D6B0330"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 NPRR1011</w:t>
            </w:r>
            <w:r w:rsidR="00F62B5E">
              <w:t xml:space="preserve">, </w:t>
            </w:r>
            <w:r w:rsidR="00852AD7">
              <w:t xml:space="preserve">NPRR1014, </w:t>
            </w:r>
            <w:r w:rsidR="00F62B5E">
              <w:t>NPRR1029</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84EDB" w14:paraId="78EA3200" w14:textId="77777777" w:rsidTr="006306BE">
        <w:tc>
          <w:tcPr>
            <w:tcW w:w="9576" w:type="dxa"/>
            <w:shd w:val="clear" w:color="auto" w:fill="E0E0E0"/>
          </w:tcPr>
          <w:p w14:paraId="281CEE2E" w14:textId="77777777" w:rsidR="00D84EDB" w:rsidRPr="00C07D55" w:rsidRDefault="00D84EDB" w:rsidP="006306BE">
            <w:pPr>
              <w:pStyle w:val="Instructions"/>
              <w:spacing w:before="120"/>
              <w:ind w:left="0" w:firstLine="0"/>
            </w:pPr>
            <w:r>
              <w:lastRenderedPageBreak/>
              <w:t>[NPRR1131:  Delete paragraph (d) above upon system implementation and renumber accordingly.]</w:t>
            </w:r>
          </w:p>
        </w:tc>
      </w:tr>
    </w:tbl>
    <w:p w14:paraId="36171C47" w14:textId="711262E7" w:rsidR="00F37D2E" w:rsidRPr="0003648D" w:rsidRDefault="00F37D2E" w:rsidP="00D84EDB">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w:t>
      </w:r>
      <w:r w:rsidRPr="00031719">
        <w:lastRenderedPageBreak/>
        <w:t>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lastRenderedPageBreak/>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lastRenderedPageBreak/>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lastRenderedPageBreak/>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lastRenderedPageBreak/>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lastRenderedPageBreak/>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 xml:space="preserve">The self-serve capacity used to calculate availability in each ERS Time Period for the ERS Generator shall be deemed to be the lesser of the self-serve capacity </w:t>
      </w:r>
      <w:r w:rsidRPr="003014AC">
        <w:rPr>
          <w:iCs/>
          <w:szCs w:val="24"/>
        </w:rPr>
        <w:lastRenderedPageBreak/>
        <w:t>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lastRenderedPageBreak/>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lastRenderedPageBreak/>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lastRenderedPageBreak/>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lastRenderedPageBreak/>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lastRenderedPageBreak/>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lastRenderedPageBreak/>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lastRenderedPageBreak/>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w:t>
            </w:r>
            <w:r w:rsidR="003D1112" w:rsidRPr="003D1112">
              <w:rPr>
                <w:iCs w:val="0"/>
              </w:rPr>
              <w:lastRenderedPageBreak/>
              <w:t>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lastRenderedPageBreak/>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w:t>
            </w:r>
            <w:r w:rsidRPr="00E10CD4">
              <w:lastRenderedPageBreak/>
              <w:t>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AA6EF08" w:rsidR="0067535E" w:rsidRPr="006A2B5D" w:rsidRDefault="0067535E">
    <w:pPr>
      <w:pStyle w:val="Footer"/>
      <w:spacing w:before="0" w:after="0"/>
      <w:rPr>
        <w:lang w:val="en-US"/>
      </w:rPr>
    </w:pPr>
    <w:r>
      <w:t xml:space="preserve">ERCOT Nodal Protocols – </w:t>
    </w:r>
    <w:r w:rsidR="00652CC7">
      <w:rPr>
        <w:lang w:val="en-US"/>
      </w:rPr>
      <w:t>May</w:t>
    </w:r>
    <w:r w:rsidR="008E3651">
      <w:rPr>
        <w:lang w:val="en-US"/>
      </w:rPr>
      <w:t xml:space="preserve"> </w:t>
    </w:r>
    <w:r w:rsidR="00CF5A25">
      <w:rPr>
        <w:lang w:val="en-US"/>
      </w:rPr>
      <w:t>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0C0EAC94" w:rsidR="0067535E" w:rsidRDefault="0067535E">
    <w:pPr>
      <w:pStyle w:val="Footer"/>
      <w:tabs>
        <w:tab w:val="left" w:pos="5550"/>
      </w:tabs>
      <w:spacing w:before="0" w:after="0"/>
      <w:rPr>
        <w:rStyle w:val="PageNumber"/>
        <w:smallCaps w:val="0"/>
        <w:sz w:val="24"/>
      </w:rPr>
    </w:pPr>
    <w:r>
      <w:t xml:space="preserve">ERCOT Nodal Protocols – </w:t>
    </w:r>
    <w:r w:rsidR="00652CC7">
      <w:rPr>
        <w:lang w:val="en-US"/>
      </w:rPr>
      <w:t>May</w:t>
    </w:r>
    <w:r w:rsidR="008E3651">
      <w:rPr>
        <w:lang w:val="en-US"/>
      </w:rPr>
      <w:t xml:space="preserve"> </w:t>
    </w:r>
    <w:r w:rsidR="00CF5A25">
      <w:rPr>
        <w:lang w:val="en-US"/>
      </w:rPr>
      <w:t>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49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4EDB"/>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97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652CC7"/>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114</Pages>
  <Words>45341</Words>
  <Characters>248497</Characters>
  <Application>Microsoft Office Word</Application>
  <DocSecurity>0</DocSecurity>
  <Lines>2070</Lines>
  <Paragraphs>586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293252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2024-04-22T14:14:00Z</dcterms:created>
  <dcterms:modified xsi:type="dcterms:W3CDTF">2024-07-30T17:02:00Z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