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0767F8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E572CB3" w:rsidR="000767F8" w:rsidRDefault="000767F8" w:rsidP="000767F8">
            <w:pPr>
              <w:pStyle w:val="Header"/>
            </w:pPr>
            <w:r>
              <w:t>VCMRR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21CEB03D" w:rsidR="000767F8" w:rsidRPr="00595DDC" w:rsidRDefault="000767F8" w:rsidP="000767F8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234214">
                <w:rPr>
                  <w:rStyle w:val="Hyperlink"/>
                </w:rPr>
                <w:t>039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23CC032A" w:rsidR="000767F8" w:rsidRDefault="000767F8" w:rsidP="000767F8">
            <w:pPr>
              <w:pStyle w:val="Header"/>
            </w:pPr>
            <w:r>
              <w:t>VCMRR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B78C454" w:rsidR="000767F8" w:rsidRPr="009F3D0E" w:rsidRDefault="000767F8" w:rsidP="000767F8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NPRR1216, Implementation of Emergency Pricing Program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A4E45B6" w:rsidR="00FC0BDC" w:rsidRPr="009F3D0E" w:rsidRDefault="000767F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23,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E4ABBB0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This </w:t>
            </w:r>
            <w:r w:rsidR="00656C93">
              <w:t xml:space="preserve">Verifiable Cost Manual Revision </w:t>
            </w:r>
            <w:r>
              <w:t>Request (</w:t>
            </w:r>
            <w:r w:rsidR="00656C93">
              <w:t>VCM</w:t>
            </w:r>
            <w:r>
              <w:t>RR)</w:t>
            </w:r>
            <w:r w:rsidRPr="00787D6B">
              <w:t xml:space="preserve"> can take effect </w:t>
            </w:r>
            <w:r w:rsidR="00377B5F">
              <w:t>upon</w:t>
            </w:r>
            <w:r w:rsidRPr="00787D6B">
              <w:t xml:space="preserve"> implementation of </w:t>
            </w:r>
            <w:r w:rsidR="00A343B0" w:rsidRPr="00A343B0">
              <w:t>Nodal Protocol Revision Request</w:t>
            </w:r>
            <w:r w:rsidR="00A343B0">
              <w:t xml:space="preserve"> (</w:t>
            </w:r>
            <w:r w:rsidRPr="00787D6B">
              <w:t>NPRR</w:t>
            </w:r>
            <w:r w:rsidR="00A343B0">
              <w:t xml:space="preserve">) </w:t>
            </w:r>
            <w:r w:rsidR="000767F8">
              <w:t>1216</w:t>
            </w:r>
            <w:r w:rsidRPr="00787D6B">
              <w:t xml:space="preserve">, </w:t>
            </w:r>
            <w:r w:rsidR="00D95463">
              <w:t>Implementation of Emergency Pricing Program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676DFA02" w:rsidR="000A2646" w:rsidRPr="00A36BDB" w:rsidRDefault="00A343B0" w:rsidP="00D95463">
            <w:pPr>
              <w:pStyle w:val="NormalArial"/>
              <w:spacing w:before="120" w:after="120"/>
            </w:pPr>
            <w:r w:rsidRPr="00D10D6D">
              <w:t xml:space="preserve">There are no additional impacts to this </w:t>
            </w:r>
            <w:r w:rsidR="00656C93">
              <w:t>VCM</w:t>
            </w:r>
            <w:r w:rsidRPr="00D10D6D">
              <w:t xml:space="preserve">RR beyond what was captured in the Impact Analysis for </w:t>
            </w:r>
            <w:r>
              <w:t>NPRR</w:t>
            </w:r>
            <w:r w:rsidR="000767F8">
              <w:t>1216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D522" w14:textId="77777777" w:rsidR="00E57200" w:rsidRDefault="00E57200">
      <w:r>
        <w:separator/>
      </w:r>
    </w:p>
  </w:endnote>
  <w:endnote w:type="continuationSeparator" w:id="0">
    <w:p w14:paraId="11787AE5" w14:textId="77777777" w:rsidR="00E57200" w:rsidRDefault="00E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0CD193CB" w:rsidR="006B0C5E" w:rsidRDefault="000767F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039</w:t>
    </w:r>
    <w:r w:rsidR="00656C93">
      <w:rPr>
        <w:rFonts w:ascii="Arial" w:hAnsi="Arial"/>
        <w:sz w:val="18"/>
      </w:rPr>
      <w:t>VCM</w:t>
    </w:r>
    <w:r w:rsidR="00461FB5">
      <w:rPr>
        <w:rFonts w:ascii="Arial" w:hAnsi="Arial"/>
        <w:sz w:val="18"/>
      </w:rPr>
      <w:t xml:space="preserve">RR-02 Impact Analysis </w:t>
    </w:r>
    <w:r>
      <w:rPr>
        <w:rFonts w:ascii="Arial" w:hAnsi="Arial"/>
        <w:sz w:val="18"/>
      </w:rPr>
      <w:t>0123</w:t>
    </w:r>
    <w:r w:rsidR="00D95463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6D12" w14:textId="77777777" w:rsidR="00E57200" w:rsidRDefault="00E57200">
      <w:r>
        <w:separator/>
      </w:r>
    </w:p>
  </w:footnote>
  <w:footnote w:type="continuationSeparator" w:id="0">
    <w:p w14:paraId="0992664C" w14:textId="77777777" w:rsidR="00E57200" w:rsidRDefault="00E5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394475">
    <w:abstractNumId w:val="0"/>
  </w:num>
  <w:num w:numId="2" w16cid:durableId="398677200">
    <w:abstractNumId w:val="4"/>
  </w:num>
  <w:num w:numId="3" w16cid:durableId="1992950733">
    <w:abstractNumId w:val="2"/>
  </w:num>
  <w:num w:numId="4" w16cid:durableId="822237423">
    <w:abstractNumId w:val="1"/>
  </w:num>
  <w:num w:numId="5" w16cid:durableId="1760711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67F8"/>
    <w:rsid w:val="00083944"/>
    <w:rsid w:val="00093663"/>
    <w:rsid w:val="00094676"/>
    <w:rsid w:val="000A2646"/>
    <w:rsid w:val="000A3DB5"/>
    <w:rsid w:val="000B0033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3259"/>
    <w:rsid w:val="00256388"/>
    <w:rsid w:val="00261F9F"/>
    <w:rsid w:val="00264C33"/>
    <w:rsid w:val="00270E4F"/>
    <w:rsid w:val="00277037"/>
    <w:rsid w:val="00284276"/>
    <w:rsid w:val="002842DB"/>
    <w:rsid w:val="00284AFE"/>
    <w:rsid w:val="00285724"/>
    <w:rsid w:val="00287D44"/>
    <w:rsid w:val="002967B3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375DE"/>
    <w:rsid w:val="00343A04"/>
    <w:rsid w:val="003442FA"/>
    <w:rsid w:val="003532C4"/>
    <w:rsid w:val="00361A4D"/>
    <w:rsid w:val="0037167C"/>
    <w:rsid w:val="00377B5F"/>
    <w:rsid w:val="003806C4"/>
    <w:rsid w:val="003821C4"/>
    <w:rsid w:val="00395A02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56C9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1515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03C2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146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463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57200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0B003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VCMRR03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2024-01-22T15:07:00Z</dcterms:created>
  <dcterms:modified xsi:type="dcterms:W3CDTF">2024-01-23T19:50:00Z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2024-01-22T15:05:26Z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e3a9c6ad-5570-4e95-9175-5397743244ea</vt:lpwstr>
  </property>
  <property fmtid="{D5CDD505-2E9C-101B-9397-08002B2CF9AE}" pid="9" name="MSIP_Label_7084cbda-52b8-46fb-a7b7-cb5bd465ed85_ContentBits">
    <vt:lpwstr>0</vt:lpwstr>
  </property>
</Properties>
</file>