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77777777" w:rsidR="00FF440C" w:rsidRDefault="00C04B4A" w:rsidP="00064A44">
      <w:pPr>
        <w:jc w:val="center"/>
        <w:rPr>
          <w:b/>
        </w:rPr>
      </w:pPr>
      <w:r w:rsidRPr="00C04B4A">
        <w:rPr>
          <w:b/>
          <w:highlight w:val="red"/>
        </w:rPr>
        <w:t>DRAFT</w:t>
      </w:r>
    </w:p>
    <w:p w14:paraId="640B2455" w14:textId="1A61E093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</w:p>
    <w:p w14:paraId="37F11FF9" w14:textId="0DCC09CD" w:rsidR="002A6C47" w:rsidRDefault="002A6C47" w:rsidP="00681BFF">
      <w:pPr>
        <w:jc w:val="center"/>
        <w:rPr>
          <w:b/>
        </w:rPr>
      </w:pPr>
      <w:bookmarkStart w:id="0" w:name="_Hlk148450846"/>
      <w:r w:rsidRPr="002A6C47">
        <w:rPr>
          <w:b/>
        </w:rPr>
        <w:t xml:space="preserve">ERCOT Austin – 8000 Metropolis Drive (Building E), Suite 100– Austin, Texas 78744   </w:t>
      </w:r>
    </w:p>
    <w:p w14:paraId="660A7879" w14:textId="56785B13" w:rsidR="00681BFF" w:rsidRDefault="006224C1" w:rsidP="00681BFF">
      <w:pPr>
        <w:jc w:val="center"/>
        <w:rPr>
          <w:b/>
          <w:sz w:val="22"/>
          <w:szCs w:val="22"/>
        </w:rPr>
      </w:pPr>
      <w:bookmarkStart w:id="1" w:name="_5d0ccb67_f575_46b7_8bdf_44bdec5880dd"/>
      <w:bookmarkEnd w:id="0"/>
      <w:r>
        <w:rPr>
          <w:b/>
          <w:sz w:val="22"/>
          <w:szCs w:val="22"/>
        </w:rPr>
        <w:t xml:space="preserve">Monday, December </w:t>
      </w:r>
      <w:r w:rsidR="0056467D">
        <w:rPr>
          <w:b/>
          <w:sz w:val="22"/>
          <w:szCs w:val="22"/>
        </w:rPr>
        <w:t>4</w:t>
      </w:r>
      <w:r w:rsidR="00FE614C">
        <w:rPr>
          <w:b/>
          <w:sz w:val="22"/>
          <w:szCs w:val="22"/>
        </w:rPr>
        <w:t xml:space="preserve">, </w:t>
      </w:r>
      <w:r w:rsidR="00C04B4A">
        <w:rPr>
          <w:b/>
          <w:sz w:val="22"/>
          <w:szCs w:val="22"/>
        </w:rPr>
        <w:t>2023</w:t>
      </w:r>
      <w:r w:rsidR="00681BFF">
        <w:rPr>
          <w:b/>
          <w:sz w:val="22"/>
          <w:szCs w:val="22"/>
        </w:rPr>
        <w:t xml:space="preserve"> – 9:30 a.m.</w:t>
      </w:r>
    </w:p>
    <w:p w14:paraId="5BB62642" w14:textId="77777777" w:rsidR="00195848" w:rsidRPr="00055EBB" w:rsidRDefault="00195848" w:rsidP="00681BFF">
      <w:pPr>
        <w:jc w:val="center"/>
        <w:rPr>
          <w:b/>
          <w:sz w:val="22"/>
          <w:szCs w:val="22"/>
        </w:rPr>
      </w:pPr>
    </w:p>
    <w:tbl>
      <w:tblPr>
        <w:tblW w:w="5162" w:type="pct"/>
        <w:tblInd w:w="-90" w:type="dxa"/>
        <w:tblLook w:val="01E0" w:firstRow="1" w:lastRow="1" w:firstColumn="1" w:lastColumn="1" w:noHBand="0" w:noVBand="0"/>
      </w:tblPr>
      <w:tblGrid>
        <w:gridCol w:w="79"/>
        <w:gridCol w:w="2583"/>
        <w:gridCol w:w="16"/>
        <w:gridCol w:w="16"/>
        <w:gridCol w:w="4209"/>
        <w:gridCol w:w="26"/>
        <w:gridCol w:w="2663"/>
        <w:gridCol w:w="220"/>
      </w:tblGrid>
      <w:tr w:rsidR="000A01F5" w:rsidRPr="000A01F5" w14:paraId="50FED2F8" w14:textId="77777777" w:rsidTr="00B47314">
        <w:trPr>
          <w:gridBefore w:val="1"/>
          <w:wBefore w:w="41" w:type="pct"/>
          <w:trHeight w:val="288"/>
        </w:trPr>
        <w:tc>
          <w:tcPr>
            <w:tcW w:w="1315" w:type="pct"/>
            <w:vAlign w:val="center"/>
          </w:tcPr>
          <w:p w14:paraId="4C5786DB" w14:textId="6B7771ED" w:rsidR="00821FC2" w:rsidRPr="000A01F5" w:rsidRDefault="00821FC2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62510" w:rsidRPr="006224C1" w14:paraId="149865D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6F6DAC4" w14:textId="605A7C78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7337B26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085B04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16C50D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F06276" w14:textId="28684404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2FE380F" w14:textId="5AD3FFCF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DB98690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4AFDAF44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589C5D5" w14:textId="7F20A116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1775A0A" w14:textId="605C0526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Luminant Generation (Luminant)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AC60D6B" w14:textId="77777777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D32614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0FA4059" w14:textId="08EFE404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B8392A2" w14:textId="24B5F3BB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19D5E2C" w14:textId="735400B5" w:rsidR="000E442D" w:rsidRPr="006224C1" w:rsidRDefault="000E442D" w:rsidP="000E442D">
            <w:pPr>
              <w:ind w:left="-285" w:firstLine="285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001CE4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BDC8987" w14:textId="7B870C06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Cochran, Seth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94E019" w14:textId="24C5F4A0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DC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8661A09" w14:textId="4A6F97B7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BF13DBA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99C468" w14:textId="086CFE1A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10C064" w14:textId="7BAD6EC0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5B1AAC6" w14:textId="477EBD9A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E3E63E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D5A6155" w14:textId="02353CEC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Fehrenbach, Nick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F54F249" w14:textId="6A09BF39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City of Dallas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8DFD6C1" w14:textId="12F9D436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4AE17E0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21D86A3" w14:textId="0E347D5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Franklin, Russell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1C308D6" w14:textId="5537B95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236C99E" w14:textId="74C81F05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146B2EB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091515D8" w14:textId="067F176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08F3B9EB" w14:textId="1BCC3331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9301390" w14:textId="0C41A7E0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389FB79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3FFC76A" w14:textId="09C031D0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92173B" w14:textId="15DE87D2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Residential Consumer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921797" w14:textId="150D3724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07A30B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2525353" w14:textId="763F523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0B537797" w14:textId="5CCB15A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National Grid Renewables (NG Renewables)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C1F8691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45E72BC9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0FC553" w14:textId="7021ABE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Harpole, Jay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A11F405" w14:textId="1B713A54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AP Gas &amp; Electric (APG&amp;E)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CB28C1" w14:textId="202CF736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69EDC0EF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775C5D3" w14:textId="49ECCFE9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C33187B" w14:textId="7D5BEBBC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ENGIE</w:t>
            </w:r>
            <w:r w:rsidR="00405DD8">
              <w:rPr>
                <w:color w:val="000000" w:themeColor="text1"/>
                <w:sz w:val="22"/>
                <w:szCs w:val="22"/>
              </w:rPr>
              <w:t xml:space="preserve"> North America (ENGIE)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F3EDE95" w14:textId="02F72CAF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D0728FC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764DB9D" w14:textId="603F684E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349F066" w14:textId="128B88B1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6985524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CAA2E16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3B7CC39" w14:textId="593FF9A6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Jolly, Emily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D2292E7" w14:textId="285B1A21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 xml:space="preserve">Lower Colorado River Authority (LCRA) 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26A8CD8" w14:textId="4A063356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ECA9E4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616492E" w14:textId="070AB3A3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0232B0" w14:textId="76DA2CFC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F5F86FF" w14:textId="2AFCB543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6DC132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7B6BFE3" w14:textId="3198D1CE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Kent, Garret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EC1C4A" w14:textId="2529A2FE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CMC Steel Texas (CMC Steel)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5061EE4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E2ACC" w:rsidRPr="006224C1" w14:paraId="512DC014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947D72E" w14:textId="2DF9FC15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416D25C" w14:textId="3D372096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A90D44F" w14:textId="27F6BDC1" w:rsidR="005E2ACC" w:rsidRPr="005E2ACC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David Mercado</w:t>
            </w:r>
          </w:p>
        </w:tc>
      </w:tr>
      <w:tr w:rsidR="000A01F5" w:rsidRPr="006224C1" w14:paraId="621B7C78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0096BE3D" w14:textId="521AEF4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20CE727" w14:textId="1ACB5D6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40C9777" w14:textId="5B69C4D3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6EA2F44E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73BB7C1" w14:textId="5DC9AAB0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Martin, Collin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49055C60" w14:textId="294B155A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DB5B30D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7372D5C6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4D82C99" w14:textId="5E675CE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Mercado,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433BE8D" w14:textId="5A38DE8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</w:t>
            </w:r>
            <w:r w:rsidR="00120440">
              <w:rPr>
                <w:color w:val="000000" w:themeColor="text1"/>
                <w:sz w:val="22"/>
                <w:szCs w:val="22"/>
              </w:rPr>
              <w:t>enterPoint Energy (C</w:t>
            </w:r>
            <w:r w:rsidRPr="00B47314">
              <w:rPr>
                <w:color w:val="000000" w:themeColor="text1"/>
                <w:sz w:val="22"/>
                <w:szCs w:val="22"/>
              </w:rPr>
              <w:t>NP</w:t>
            </w:r>
            <w:r w:rsidR="0012044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0220050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50AD30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47512B9" w14:textId="7777777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Nix, Keith</w:t>
            </w:r>
          </w:p>
          <w:p w14:paraId="745648BE" w14:textId="3FD54998" w:rsidR="000B01E2" w:rsidRPr="00B47314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D31849B" w14:textId="421355B7" w:rsidR="000E442D" w:rsidRPr="00B47314" w:rsidRDefault="000E442D" w:rsidP="00B47314">
            <w:pPr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022C9DC" w14:textId="7777777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5FB8F138" w14:textId="4A5C407D" w:rsidR="000B01E2" w:rsidRPr="00B47314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6224C1" w14:paraId="0A6B05F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ECEB294" w14:textId="32BFA9E1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AA58E63" w14:textId="1A648C88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Office of Public Utility Counsel (OPUC)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C5455C4" w14:textId="790D66B8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05DD8" w:rsidRPr="006224C1" w14:paraId="25F15A0A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DF23C62" w14:textId="686BDE47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Powell, Christian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1035EBC" w14:textId="1B46724D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Pedernales Electric Cooperative</w:t>
            </w:r>
            <w:r w:rsidR="008224AC">
              <w:rPr>
                <w:color w:val="000000" w:themeColor="text1"/>
                <w:sz w:val="22"/>
                <w:szCs w:val="22"/>
              </w:rPr>
              <w:t xml:space="preserve"> (PEC)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95611AF" w14:textId="77777777" w:rsidR="00405DD8" w:rsidRPr="006224C1" w:rsidRDefault="00405DD8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E2ACC" w:rsidRPr="006224C1" w14:paraId="04C5332F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91C0A95" w14:textId="589C7738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3CEE420" w14:textId="2CD8B263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3126BFA" w14:textId="22A81C08" w:rsidR="005E2ACC" w:rsidRPr="006224C1" w:rsidRDefault="005E2ACC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Mike Wise</w:t>
            </w:r>
          </w:p>
        </w:tc>
      </w:tr>
      <w:tr w:rsidR="000A01F5" w:rsidRPr="006224C1" w14:paraId="39169F6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6143632" w14:textId="79AE1F96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6FE105" w14:textId="1AF69DDF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 xml:space="preserve">AEP Service Corporation </w:t>
            </w:r>
            <w:r w:rsidR="005E2ACC" w:rsidRPr="00B47314">
              <w:rPr>
                <w:color w:val="000000" w:themeColor="text1"/>
                <w:sz w:val="22"/>
                <w:szCs w:val="22"/>
              </w:rPr>
              <w:t>(AEPSC)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F187A40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C86E65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1310DE8" w14:textId="240BCB1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11EF5BD8" w14:textId="6845F309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6A329CA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2C153EC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6DB3E75" w14:textId="5FF25E3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3F7D6A8" w14:textId="1585355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5F2E82A" w14:textId="5F3DA82E" w:rsidR="000E442D" w:rsidRPr="006224C1" w:rsidRDefault="00B47314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708B5AF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DD0721B" w14:textId="67893DA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0B6442F" w14:textId="4FABF4DD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B6298C3" w14:textId="12DDA4F8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114EA10E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3AFB6E6" w14:textId="326C9119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Surendran, Resmi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708577E" w14:textId="5334EA5D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611509D" w14:textId="0461B92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E2ACC" w:rsidRPr="006224C1" w14:paraId="579F18F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70ADF99" w14:textId="77777777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Turner, Lucas</w:t>
            </w:r>
          </w:p>
          <w:p w14:paraId="137F81B1" w14:textId="7458358A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5C7280B" w14:textId="77777777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  <w:p w14:paraId="1D9F0C97" w14:textId="044F6AF7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9B2B38D" w14:textId="5192B5A5" w:rsidR="005E2ACC" w:rsidRPr="005E2ACC" w:rsidRDefault="005E2ACC" w:rsidP="00431889">
            <w:pPr>
              <w:rPr>
                <w:color w:val="000000" w:themeColor="text1"/>
                <w:sz w:val="22"/>
                <w:szCs w:val="22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Clif Lange</w:t>
            </w:r>
            <w:r w:rsidR="00405DD8">
              <w:rPr>
                <w:color w:val="000000" w:themeColor="text1"/>
                <w:sz w:val="22"/>
                <w:szCs w:val="22"/>
              </w:rPr>
              <w:t xml:space="preserve"> Via Teleconference</w:t>
            </w:r>
          </w:p>
        </w:tc>
      </w:tr>
      <w:tr w:rsidR="000A01F5" w:rsidRPr="006224C1" w14:paraId="4DB01D1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2D571E5" w14:textId="431F0CFA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Wise, Mike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17F237F" w14:textId="28336558" w:rsidR="000E442D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GSEC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581C004" w14:textId="77B13415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E2ACC" w:rsidRPr="005E2ACC" w14:paraId="1FACCCA6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23EC5E7" w14:textId="1B34B096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D3AF4AC" w14:textId="5E74D472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AEPSC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9C96ECE" w14:textId="0426A0B0" w:rsidR="005E2ACC" w:rsidRPr="005E2ACC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Richard Ross</w:t>
            </w:r>
          </w:p>
        </w:tc>
      </w:tr>
      <w:tr w:rsidR="000A01F5" w:rsidRPr="006224C1" w14:paraId="20B0C752" w14:textId="77777777" w:rsidTr="00962510">
        <w:trPr>
          <w:gridAfter w:val="1"/>
          <w:wAfter w:w="112" w:type="pct"/>
          <w:trHeight w:val="288"/>
        </w:trPr>
        <w:tc>
          <w:tcPr>
            <w:tcW w:w="1373" w:type="pct"/>
            <w:gridSpan w:val="4"/>
            <w:vAlign w:val="center"/>
          </w:tcPr>
          <w:p w14:paraId="5F6197E4" w14:textId="6DC8DABC" w:rsidR="0035548E" w:rsidRPr="006224C1" w:rsidRDefault="0035548E" w:rsidP="00E45A31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bookmarkStart w:id="2" w:name="_4bcd3e71_11d3_46b0_9973_e276a84b5ad4"/>
            <w:bookmarkEnd w:id="1"/>
          </w:p>
        </w:tc>
        <w:tc>
          <w:tcPr>
            <w:tcW w:w="2158" w:type="pct"/>
            <w:gridSpan w:val="2"/>
            <w:vAlign w:val="center"/>
          </w:tcPr>
          <w:p w14:paraId="3E0CF579" w14:textId="77777777" w:rsidR="0035548E" w:rsidRPr="006224C1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57" w:type="pct"/>
            <w:vAlign w:val="center"/>
          </w:tcPr>
          <w:p w14:paraId="1231EF2A" w14:textId="77777777" w:rsidR="0035548E" w:rsidRPr="006224C1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1280C5F5" w14:textId="77777777" w:rsidTr="00962510">
        <w:trPr>
          <w:gridAfter w:val="1"/>
          <w:wAfter w:w="112" w:type="pct"/>
          <w:trHeight w:hRule="exact" w:val="20"/>
        </w:trPr>
        <w:tc>
          <w:tcPr>
            <w:tcW w:w="1365" w:type="pct"/>
            <w:gridSpan w:val="3"/>
            <w:vAlign w:val="center"/>
          </w:tcPr>
          <w:p w14:paraId="517CF5D3" w14:textId="77777777" w:rsidR="00033B5E" w:rsidRPr="006224C1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3" w:name="_51738c27_4db6_431e_b9a8_623f46dc1fba"/>
            <w:bookmarkEnd w:id="2"/>
            <w:bookmarkEnd w:id="3"/>
          </w:p>
        </w:tc>
        <w:tc>
          <w:tcPr>
            <w:tcW w:w="2166" w:type="pct"/>
            <w:gridSpan w:val="3"/>
            <w:vAlign w:val="center"/>
          </w:tcPr>
          <w:p w14:paraId="41EF71D9" w14:textId="77777777" w:rsidR="00033B5E" w:rsidRPr="006224C1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57" w:type="pct"/>
            <w:vAlign w:val="center"/>
          </w:tcPr>
          <w:p w14:paraId="19EF75A4" w14:textId="77777777" w:rsidR="00033B5E" w:rsidRPr="006224C1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1B29B312" w14:textId="77777777" w:rsidR="006224C1" w:rsidRPr="00B7083E" w:rsidRDefault="006224C1" w:rsidP="006224C1">
      <w:pPr>
        <w:jc w:val="both"/>
        <w:rPr>
          <w:rFonts w:eastAsia="Calibri"/>
          <w:sz w:val="22"/>
          <w:szCs w:val="22"/>
        </w:rPr>
      </w:pPr>
      <w:r w:rsidRPr="00B7083E">
        <w:rPr>
          <w:rFonts w:eastAsia="Calibri"/>
          <w:sz w:val="22"/>
          <w:szCs w:val="22"/>
        </w:rPr>
        <w:t>The following proxy was assigned:</w:t>
      </w:r>
    </w:p>
    <w:p w14:paraId="252CDCED" w14:textId="74C4C1BB" w:rsidR="009C3D4B" w:rsidRPr="00B7083E" w:rsidRDefault="009C3D4B" w:rsidP="006224C1">
      <w:pPr>
        <w:numPr>
          <w:ilvl w:val="0"/>
          <w:numId w:val="1"/>
        </w:numPr>
        <w:jc w:val="both"/>
        <w:rPr>
          <w:sz w:val="22"/>
          <w:szCs w:val="22"/>
        </w:rPr>
      </w:pPr>
      <w:r w:rsidRPr="00B7083E">
        <w:rPr>
          <w:rFonts w:eastAsia="Calibri"/>
          <w:sz w:val="22"/>
          <w:szCs w:val="22"/>
        </w:rPr>
        <w:t xml:space="preserve">Bill Smith to Mike Reid </w:t>
      </w:r>
    </w:p>
    <w:p w14:paraId="29C76C6B" w14:textId="5FD1B321" w:rsidR="006224C1" w:rsidRPr="00B7083E" w:rsidRDefault="00D7140C" w:rsidP="00013D2D">
      <w:pPr>
        <w:numPr>
          <w:ilvl w:val="0"/>
          <w:numId w:val="1"/>
        </w:numPr>
        <w:jc w:val="both"/>
        <w:rPr>
          <w:sz w:val="22"/>
          <w:szCs w:val="22"/>
        </w:rPr>
      </w:pPr>
      <w:r w:rsidRPr="00B7083E">
        <w:rPr>
          <w:rFonts w:eastAsia="Calibri"/>
          <w:sz w:val="22"/>
          <w:szCs w:val="22"/>
        </w:rPr>
        <w:t>Eric Goff to Nabaraj Pokharel for NOGRR245</w:t>
      </w:r>
      <w:r w:rsidR="005E2ACC" w:rsidRPr="00B7083E">
        <w:rPr>
          <w:rFonts w:eastAsia="Calibri"/>
          <w:sz w:val="22"/>
          <w:szCs w:val="22"/>
        </w:rPr>
        <w:t>; Combined Ballot</w:t>
      </w:r>
    </w:p>
    <w:p w14:paraId="62970528" w14:textId="77777777" w:rsidR="006224C1" w:rsidRPr="00166654" w:rsidRDefault="006224C1" w:rsidP="00B7083E">
      <w:pPr>
        <w:jc w:val="both"/>
        <w:rPr>
          <w:sz w:val="22"/>
          <w:szCs w:val="22"/>
        </w:rPr>
      </w:pPr>
    </w:p>
    <w:tbl>
      <w:tblPr>
        <w:tblW w:w="5164" w:type="pct"/>
        <w:tblInd w:w="-95" w:type="dxa"/>
        <w:tblLook w:val="01E0" w:firstRow="1" w:lastRow="1" w:firstColumn="1" w:lastColumn="1" w:noHBand="0" w:noVBand="0"/>
      </w:tblPr>
      <w:tblGrid>
        <w:gridCol w:w="2761"/>
        <w:gridCol w:w="36"/>
        <w:gridCol w:w="4295"/>
        <w:gridCol w:w="27"/>
        <w:gridCol w:w="2697"/>
      </w:tblGrid>
      <w:tr w:rsidR="00962510" w:rsidRPr="006224C1" w14:paraId="0064324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DB87FBF" w14:textId="123D1302" w:rsidR="00962510" w:rsidRPr="00962510" w:rsidRDefault="00962510" w:rsidP="00DE1C8D">
            <w:pPr>
              <w:jc w:val="both"/>
              <w:rPr>
                <w:i/>
                <w:iCs/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iCs/>
                <w:color w:val="000000" w:themeColor="text1"/>
                <w:sz w:val="22"/>
                <w:szCs w:val="22"/>
              </w:rPr>
              <w:t xml:space="preserve">Guests: 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09A06B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5C2781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4AB9" w:rsidRPr="006224C1" w14:paraId="0372F56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E1EC92C" w14:textId="79A85147" w:rsidR="00BC4AB9" w:rsidRPr="00672365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Abbott, Kristin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18873B" w14:textId="4B62A69D" w:rsidR="00BC4AB9" w:rsidRPr="00672365" w:rsidRDefault="0025016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08D228" w14:textId="229EBA44" w:rsidR="00BC4AB9" w:rsidRPr="00053AE6" w:rsidRDefault="0025016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557C9" w:rsidRPr="006224C1" w14:paraId="5E031D4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A75CEC5" w14:textId="40AE2972" w:rsidR="00B557C9" w:rsidRPr="00672365" w:rsidRDefault="00B557C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72365">
              <w:rPr>
                <w:color w:val="000000" w:themeColor="text1"/>
                <w:sz w:val="22"/>
                <w:szCs w:val="22"/>
              </w:rPr>
              <w:lastRenderedPageBreak/>
              <w:t>Adams-Heard, Rachel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8A09B9" w14:textId="299B7429" w:rsidR="00B557C9" w:rsidRPr="00672365" w:rsidRDefault="0067236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72365">
              <w:rPr>
                <w:color w:val="000000" w:themeColor="text1"/>
                <w:sz w:val="22"/>
                <w:szCs w:val="22"/>
              </w:rPr>
              <w:t>Bloomberg News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A3D3DA" w14:textId="7478C590" w:rsidR="00B557C9" w:rsidRPr="006224C1" w:rsidRDefault="00B557C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ED9" w:rsidRPr="006224C1" w14:paraId="5707A4B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CE3F7F1" w14:textId="6AE825DE" w:rsidR="00D04ED9" w:rsidRPr="00672365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0AB94B8" w14:textId="59E00665" w:rsidR="00D04ED9" w:rsidRPr="00672365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1752B37" w14:textId="0262485B" w:rsidR="00D04ED9" w:rsidRPr="00053AE6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9E45C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DFBC83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Aldridge,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54FDFB4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445EEBA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05C643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8C99286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06D4EE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923756A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E9E744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37E2E08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Anderson, Connor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AB8D9C0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086635C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13C6C0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FDF6F94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Anderson, Kevin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C86BE9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 xml:space="preserve">CES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8E0C041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F5524C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60A4B40" w14:textId="77777777" w:rsidR="006224C1" w:rsidRPr="002E7A8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7A86">
              <w:rPr>
                <w:color w:val="000000" w:themeColor="text1"/>
                <w:sz w:val="22"/>
                <w:szCs w:val="22"/>
              </w:rPr>
              <w:t>Anderson, Lyrae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F59AF6" w14:textId="77777777" w:rsidR="006224C1" w:rsidRPr="002E7A8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7A86">
              <w:rPr>
                <w:color w:val="000000" w:themeColor="text1"/>
                <w:sz w:val="22"/>
                <w:szCs w:val="22"/>
              </w:rPr>
              <w:t>Akuo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46987F" w14:textId="77777777" w:rsidR="006224C1" w:rsidRPr="002E7A8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7A8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3DAB" w:rsidRPr="006224C1" w14:paraId="1C78D15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C59BAC7" w14:textId="5520A0ED" w:rsidR="004F3DAB" w:rsidRPr="00DB35CC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Ansede, Antonio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95F5DE6" w14:textId="20A0EC8E" w:rsidR="004F3DAB" w:rsidRPr="00DB35CC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AA23930" w14:textId="589FC85E" w:rsidR="004F3DAB" w:rsidRPr="00DB35CC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366E6" w:rsidRPr="006224C1" w14:paraId="44CEC04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EF6180A" w14:textId="7FE83CEC" w:rsidR="009366E6" w:rsidRDefault="009366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2050BB3" w14:textId="57F71C27" w:rsidR="009366E6" w:rsidRDefault="009366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69ECA95" w14:textId="3DFFDCF5" w:rsidR="009366E6" w:rsidRPr="00053AE6" w:rsidRDefault="009366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58812B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704ADF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Azari,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F51491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B22EA6B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53FB2" w:rsidRPr="006224C1" w14:paraId="52FC220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7CC815" w14:textId="523C0F06" w:rsidR="00A53FB2" w:rsidRPr="00DB35CC" w:rsidRDefault="00A53FB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Ban</w:t>
            </w:r>
            <w:r w:rsidR="00FD1307">
              <w:rPr>
                <w:color w:val="000000" w:themeColor="text1"/>
                <w:sz w:val="22"/>
                <w:szCs w:val="22"/>
              </w:rPr>
              <w:t>sal, Apoorva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14C031" w14:textId="55B85F31" w:rsidR="00A53FB2" w:rsidRPr="00DB35CC" w:rsidRDefault="00FD13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31E0D97" w14:textId="1D28CA72" w:rsidR="00A53FB2" w:rsidRPr="00DB35CC" w:rsidRDefault="00FD13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3752A" w:rsidRPr="006224C1" w14:paraId="0932B0F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DBCC4D" w14:textId="1F0E3F94" w:rsidR="00F3752A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Barati, Camron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A39A367" w14:textId="08D37C38" w:rsidR="00F3752A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03E82F4" w14:textId="34513030" w:rsidR="00F3752A" w:rsidRPr="00053AE6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946DB" w:rsidRPr="006224C1" w14:paraId="56E8467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72FDF4F" w14:textId="2FD4BC98" w:rsidR="001946DB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Barr, Bill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296A9E0" w14:textId="2C9D8BEB" w:rsidR="001946DB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FFC2FE" w14:textId="330D7A55" w:rsidR="001946DB" w:rsidRPr="00053AE6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44401" w:rsidRPr="006224C1" w14:paraId="70D9A36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73F11AF" w14:textId="5A47B283" w:rsidR="00844401" w:rsidRPr="00DB35CC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Batra-Shrader, Monica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9964A9A" w14:textId="61820CE4" w:rsidR="00844401" w:rsidRPr="00DB35CC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Enchanted Rock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5B8E298" w14:textId="55356D2E" w:rsidR="00844401" w:rsidRPr="00DB35CC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459C7" w:rsidRPr="006224C1" w14:paraId="779684E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54FDB9E" w14:textId="32688DBC" w:rsidR="00E459C7" w:rsidRDefault="00E459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Bernier, Benjamin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A8E994" w14:textId="1463B0BA" w:rsidR="00E459C7" w:rsidRDefault="00E459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Mercuria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215C0E9" w14:textId="4F7F7901" w:rsidR="00E459C7" w:rsidRPr="00053AE6" w:rsidRDefault="00E459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91E31" w:rsidRPr="006224C1" w14:paraId="06B2252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C3E3F1C" w14:textId="27BF2D63" w:rsidR="00B91E31" w:rsidRPr="00481E79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Bertin, Suzanne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07E160" w14:textId="77777777" w:rsidR="00B91E31" w:rsidRPr="00481E79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85DEF4D" w14:textId="6C3CF9BE" w:rsidR="00B91E31" w:rsidRPr="00481E79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F38A02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B9A993" w14:textId="77777777" w:rsidR="006224C1" w:rsidRPr="00481E7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Bezwada, Neelima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6AB1F80" w14:textId="77777777" w:rsidR="006224C1" w:rsidRPr="00481E7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DE46D0F" w14:textId="77777777" w:rsidR="006224C1" w:rsidRPr="00481E7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78E0B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A64F1DB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Bivens, Carrie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D9F1170" w14:textId="04471E77" w:rsidR="006224C1" w:rsidRPr="009B2324" w:rsidRDefault="009B23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A6CB5FA" w14:textId="0C4D3EEC" w:rsidR="006224C1" w:rsidRPr="006224C1" w:rsidRDefault="009B232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10A19E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F681C28" w14:textId="77777777" w:rsidR="006224C1" w:rsidRPr="007A7B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7B0D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80CEC18" w14:textId="77777777" w:rsidR="006224C1" w:rsidRPr="007A7B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7B0D">
              <w:rPr>
                <w:color w:val="000000" w:themeColor="text1"/>
                <w:sz w:val="22"/>
                <w:szCs w:val="22"/>
              </w:rPr>
              <w:t>Hunt Energy Network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CA2C16" w14:textId="77777777" w:rsidR="006224C1" w:rsidRPr="007A7B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7B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2A7F504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56D76E0" w14:textId="414878EB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376514F" w14:textId="7A3B8C15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D1A06B0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BBD73A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B9007C2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Block, Laurie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F8685B3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L Block Consulting, LLC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6C41745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76F014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B6EE8B" w14:textId="62FFD6EC" w:rsidR="00966DA4" w:rsidRPr="00C729D6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Brown, Chris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EA0743" w14:textId="1B40DF9B" w:rsidR="00966DA4" w:rsidRPr="00C729D6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6257B17" w14:textId="22CF0BE9" w:rsidR="00966DA4" w:rsidRPr="00053AE6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B7B6F" w:rsidRPr="006224C1" w14:paraId="7B0F737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F2B3DF1" w14:textId="1FD5D287" w:rsidR="006B7B6F" w:rsidRPr="00C729D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29D6">
              <w:rPr>
                <w:color w:val="000000" w:themeColor="text1"/>
                <w:sz w:val="22"/>
                <w:szCs w:val="22"/>
              </w:rPr>
              <w:t>Bruce,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8F42736" w14:textId="14E2FD87" w:rsidR="006B7B6F" w:rsidRPr="00C729D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29D6">
              <w:rPr>
                <w:color w:val="000000" w:themeColor="text1"/>
                <w:sz w:val="22"/>
                <w:szCs w:val="22"/>
              </w:rPr>
              <w:t>Cra</w:t>
            </w:r>
            <w:r w:rsidR="005D4CEA" w:rsidRPr="00C729D6">
              <w:rPr>
                <w:color w:val="000000" w:themeColor="text1"/>
                <w:sz w:val="22"/>
                <w:szCs w:val="22"/>
              </w:rPr>
              <w:t>t</w:t>
            </w:r>
            <w:r w:rsidR="00C729D6" w:rsidRPr="00C729D6">
              <w:rPr>
                <w:color w:val="000000" w:themeColor="text1"/>
                <w:sz w:val="22"/>
                <w:szCs w:val="22"/>
              </w:rPr>
              <w:t>ylus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91023B" w14:textId="6324F2A4" w:rsidR="006B7B6F" w:rsidRPr="006224C1" w:rsidRDefault="00C729D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A8A2B2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370CD82" w14:textId="77777777" w:rsidR="006224C1" w:rsidRPr="00EA5BE8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BE8">
              <w:rPr>
                <w:color w:val="000000" w:themeColor="text1"/>
                <w:sz w:val="22"/>
                <w:szCs w:val="22"/>
              </w:rPr>
              <w:t>Bunyan, Mike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988AE99" w14:textId="77777777" w:rsidR="006224C1" w:rsidRPr="00EA5BE8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BE8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9EEA2B" w14:textId="77777777" w:rsidR="006224C1" w:rsidRPr="00EA5BE8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BE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8E0990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3CF09FD" w14:textId="77777777" w:rsidR="006224C1" w:rsidRPr="00306F2A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F2A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8BF024F" w14:textId="77777777" w:rsidR="006224C1" w:rsidRPr="00306F2A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F2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2C84A8B" w14:textId="77777777" w:rsidR="006224C1" w:rsidRPr="00306F2A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F2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31AA" w:rsidRPr="006224C1" w14:paraId="2E49C4E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934038" w14:textId="6786D3F7" w:rsidR="004C31AA" w:rsidRPr="004C31AA" w:rsidRDefault="004C31A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31AA">
              <w:rPr>
                <w:color w:val="000000" w:themeColor="text1"/>
                <w:sz w:val="22"/>
                <w:szCs w:val="22"/>
              </w:rPr>
              <w:t xml:space="preserve">Cannon, </w:t>
            </w:r>
            <w:proofErr w:type="spellStart"/>
            <w:r w:rsidRPr="004C31AA">
              <w:rPr>
                <w:color w:val="000000" w:themeColor="text1"/>
                <w:sz w:val="22"/>
                <w:szCs w:val="22"/>
              </w:rPr>
              <w:t>Thure</w:t>
            </w:r>
            <w:proofErr w:type="spellEnd"/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5135E90" w14:textId="55887529" w:rsidR="004C31AA" w:rsidRPr="004C31AA" w:rsidRDefault="004C31A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31AA">
              <w:rPr>
                <w:color w:val="000000" w:themeColor="text1"/>
                <w:sz w:val="22"/>
                <w:szCs w:val="22"/>
              </w:rPr>
              <w:t>Texas Pipeline Asso</w:t>
            </w:r>
            <w:r>
              <w:rPr>
                <w:color w:val="000000" w:themeColor="text1"/>
                <w:sz w:val="22"/>
                <w:szCs w:val="22"/>
              </w:rPr>
              <w:t>ciation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31F9952" w14:textId="73E35188" w:rsidR="004C31AA" w:rsidRPr="006224C1" w:rsidRDefault="004C31AA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6218" w:rsidRPr="006224C1" w14:paraId="004082A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AB3211" w14:textId="35BDF856" w:rsidR="00416218" w:rsidRPr="00BC4AB9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Carter, Brock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5AC8FA3" w14:textId="5D7522DD" w:rsidR="00416218" w:rsidRPr="00BC4AB9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80F5BC5" w14:textId="71C75DF6" w:rsidR="00416218" w:rsidRPr="00BC4AB9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E1635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C545787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Carvalho, Raphael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AAECCA7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 xml:space="preserve">Omega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EE1130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24C7" w:rsidRPr="006224C1" w14:paraId="1232467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B864F3" w14:textId="71A6954D" w:rsidR="001E24C7" w:rsidRPr="001E24C7" w:rsidRDefault="001E24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Cheng, Yong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505A72E" w14:textId="2ABD2541" w:rsidR="001E24C7" w:rsidRPr="001E24C7" w:rsidRDefault="001E24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4EB4E93" w14:textId="354B02FC" w:rsidR="001E24C7" w:rsidRPr="006224C1" w:rsidRDefault="001E24C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78F566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DEEF92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Chwialkowski, Todd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99AE2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EDF Renewable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1BBAAAB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9339FA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0F2D063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Childress, John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E314281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kWantix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D10EDB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F6AA8E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C81B1EC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Clark, Jack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93912A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634B75A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6E3E" w:rsidRPr="006224C1" w14:paraId="5FBC97D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258184" w14:textId="643CD96E" w:rsidR="00DE6E3E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3E13">
              <w:rPr>
                <w:color w:val="000000" w:themeColor="text1"/>
                <w:sz w:val="22"/>
                <w:szCs w:val="22"/>
              </w:rPr>
              <w:t>Clifford,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2E64E89" w14:textId="77777777" w:rsidR="00DE6E3E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5FD6B5" w14:textId="1818F773" w:rsidR="00DE6E3E" w:rsidRPr="006224C1" w:rsidRDefault="003A3E1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328BC1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FC498B7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423560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AA76709" w14:textId="69511B4A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E6E3E" w:rsidRPr="006224C1" w14:paraId="3855FA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3739EB" w14:textId="730962A7" w:rsidR="00DE6E3E" w:rsidRPr="00DB35CC" w:rsidRDefault="00DE6E3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Collard, Brad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9B5D427" w14:textId="4C0B08BD" w:rsidR="00DE6E3E" w:rsidRPr="00DB35CC" w:rsidRDefault="00DE6E3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987F3D" w14:textId="5E5B16E5" w:rsidR="00DE6E3E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2BCB" w:rsidRPr="006224C1" w14:paraId="1062BE8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DD6379B" w14:textId="1A11B097" w:rsidR="00582BCB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Conant, Portia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E200D33" w14:textId="72D7E2B3" w:rsidR="00582BCB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EA739D7" w14:textId="5F20D3E7" w:rsidR="00582BCB" w:rsidRPr="00053AE6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8EB2B2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CC4361D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Cook, Kristin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5CD11F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9CF8341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CE0E32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E36F81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03976C4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78DFAF1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80E300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A77A683" w14:textId="77777777" w:rsidR="006224C1" w:rsidRPr="00FF34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Cortez, Sarai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3BCAEE" w14:textId="77777777" w:rsidR="006224C1" w:rsidRPr="00FF34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Trailstone Group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E4D00B" w14:textId="77777777" w:rsidR="006224C1" w:rsidRPr="00FF34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D055DE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1DAFF42" w14:textId="77777777" w:rsidR="006224C1" w:rsidRPr="00B17FF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7FF5">
              <w:rPr>
                <w:color w:val="000000" w:themeColor="text1"/>
                <w:sz w:val="22"/>
                <w:szCs w:val="22"/>
              </w:rPr>
              <w:t>Cox, Jason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97F798B" w14:textId="77777777" w:rsidR="006224C1" w:rsidRPr="00B17FF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7FF5">
              <w:rPr>
                <w:color w:val="000000" w:themeColor="text1"/>
                <w:sz w:val="22"/>
                <w:szCs w:val="22"/>
              </w:rPr>
              <w:t>EQ Energy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6698EC" w14:textId="77777777" w:rsidR="006224C1" w:rsidRPr="00B17FF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7F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CEEA6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1EFCA99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Cripe, Ramsey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73C103E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648115E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4C7E" w:rsidRPr="006224C1" w14:paraId="3CB1E2B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18735B" w14:textId="6AD8DF21" w:rsidR="00EB4C7E" w:rsidRPr="0064115E" w:rsidRDefault="00EB4C7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Daig</w:t>
            </w:r>
            <w:r w:rsidR="00E14FCF">
              <w:rPr>
                <w:color w:val="000000" w:themeColor="text1"/>
                <w:sz w:val="22"/>
                <w:szCs w:val="22"/>
              </w:rPr>
              <w:t>neault, Ralph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50E6490" w14:textId="55382BA3" w:rsidR="00EB4C7E" w:rsidRPr="0064115E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434E7EA" w14:textId="66EEF14B" w:rsidR="00EB4C7E" w:rsidRPr="0064115E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F1CE62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E039EE1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DeLeon, Seth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BF2E453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DME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02DFBAD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59FF7F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2888F50" w14:textId="77777777" w:rsidR="006224C1" w:rsidRPr="00270203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0203">
              <w:rPr>
                <w:color w:val="000000" w:themeColor="text1"/>
                <w:sz w:val="22"/>
                <w:szCs w:val="22"/>
              </w:rPr>
              <w:t>Dernulc, Lawrence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BEEA677" w14:textId="77777777" w:rsidR="006224C1" w:rsidRPr="00270203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0203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D74D1C3" w14:textId="77777777" w:rsidR="006224C1" w:rsidRPr="00270203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020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36B4677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27719C" w14:textId="769D8BB7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Donohoo, Ken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43E3B5F" w14:textId="5ECF9D35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APA</w:t>
            </w:r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DB35CC">
              <w:rPr>
                <w:color w:val="000000" w:themeColor="text1"/>
                <w:sz w:val="22"/>
                <w:szCs w:val="22"/>
              </w:rPr>
              <w:t>OwlERC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789337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2168E1A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7A7E497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Duensing, Allison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F9695E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Sarac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14C265F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576CD" w:rsidRPr="006224C1" w14:paraId="16F3A26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D53AAC4" w14:textId="44A267C3" w:rsidR="00F576CD" w:rsidRPr="00F576CD" w:rsidRDefault="00F576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76CD">
              <w:rPr>
                <w:color w:val="000000" w:themeColor="text1"/>
                <w:sz w:val="22"/>
                <w:szCs w:val="22"/>
              </w:rPr>
              <w:lastRenderedPageBreak/>
              <w:t>Farris, W.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DCAFEA3" w14:textId="27943BBC" w:rsidR="00F576CD" w:rsidRPr="00F576CD" w:rsidRDefault="00F576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76CD">
              <w:rPr>
                <w:color w:val="000000" w:themeColor="text1"/>
                <w:sz w:val="22"/>
                <w:szCs w:val="22"/>
              </w:rPr>
              <w:t>Solea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97A076" w14:textId="77065BC6" w:rsidR="00F576CD" w:rsidRPr="00F576CD" w:rsidRDefault="00F576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76C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DE84A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8608395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Fleming, Jacki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9A4BD67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002DCD5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2A1B4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B932FF6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Frazier, Amanda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8A3ECE7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Treaty Oak Clean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3C40933" w14:textId="5E0FE96B" w:rsidR="006224C1" w:rsidRPr="006224C1" w:rsidRDefault="001946D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33459" w:rsidRPr="006224C1" w14:paraId="023146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62AD789" w14:textId="2DD457E3" w:rsidR="00133459" w:rsidRPr="006224C1" w:rsidRDefault="0013345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33459">
              <w:rPr>
                <w:color w:val="000000" w:themeColor="text1"/>
                <w:sz w:val="22"/>
                <w:szCs w:val="22"/>
              </w:rPr>
              <w:t>Garza, Beth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9B502D" w14:textId="77777777" w:rsidR="00133459" w:rsidRPr="006224C1" w:rsidRDefault="0013345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55FAB09" w14:textId="463C6B38" w:rsidR="00133459" w:rsidRPr="006224C1" w:rsidRDefault="0013345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27354" w:rsidRPr="006224C1" w14:paraId="0F364D1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B2D0F17" w14:textId="2048BB25" w:rsidR="00927354" w:rsidRPr="000E2C90" w:rsidRDefault="00927354" w:rsidP="00DE1C8D">
            <w:pPr>
              <w:jc w:val="both"/>
              <w:rPr>
                <w:sz w:val="22"/>
                <w:szCs w:val="22"/>
              </w:rPr>
            </w:pPr>
            <w:r w:rsidRPr="000E2C90">
              <w:rPr>
                <w:sz w:val="22"/>
                <w:szCs w:val="22"/>
              </w:rPr>
              <w:t>Gelston, Andrew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AA8A112" w14:textId="77777777" w:rsidR="00927354" w:rsidRPr="000E2C90" w:rsidRDefault="00927354" w:rsidP="00DE1C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3826D4" w14:textId="21404645" w:rsidR="00927354" w:rsidRPr="000E2C90" w:rsidRDefault="00927354" w:rsidP="00DE1C8D">
            <w:pPr>
              <w:jc w:val="both"/>
              <w:rPr>
                <w:b/>
                <w:bCs/>
                <w:sz w:val="22"/>
                <w:szCs w:val="22"/>
              </w:rPr>
            </w:pPr>
            <w:r w:rsidRPr="000E2C90">
              <w:rPr>
                <w:sz w:val="22"/>
                <w:szCs w:val="22"/>
              </w:rPr>
              <w:t>Via Teleconference</w:t>
            </w:r>
          </w:p>
        </w:tc>
      </w:tr>
      <w:tr w:rsidR="006224C1" w:rsidRPr="006224C1" w14:paraId="15BD8B2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CE672D3" w14:textId="77777777" w:rsidR="006224C1" w:rsidRPr="0039102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102F">
              <w:rPr>
                <w:color w:val="000000" w:themeColor="text1"/>
                <w:sz w:val="22"/>
                <w:szCs w:val="22"/>
              </w:rPr>
              <w:t>George, Sini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FCFE856" w14:textId="77777777" w:rsidR="006224C1" w:rsidRPr="0039102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102F">
              <w:rPr>
                <w:color w:val="000000" w:themeColor="text1"/>
                <w:sz w:val="22"/>
                <w:szCs w:val="22"/>
              </w:rPr>
              <w:t>Got Rhythm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611036F" w14:textId="77777777" w:rsidR="006224C1" w:rsidRPr="0039102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102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B323C" w:rsidRPr="006224C1" w14:paraId="216DC8A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4370A98" w14:textId="77777777" w:rsidR="002B323C" w:rsidRPr="0040592F" w:rsidRDefault="002B323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92F">
              <w:rPr>
                <w:color w:val="000000" w:themeColor="text1"/>
                <w:sz w:val="22"/>
                <w:szCs w:val="22"/>
              </w:rPr>
              <w:t>Glotfelty, Jim</w:t>
            </w:r>
          </w:p>
          <w:p w14:paraId="2ED2AD55" w14:textId="2DD2348F" w:rsidR="0040592F" w:rsidRPr="0040592F" w:rsidRDefault="0040592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5056D7" w14:textId="1C5301F8" w:rsidR="002B323C" w:rsidRPr="0040592F" w:rsidRDefault="00EC210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92F">
              <w:rPr>
                <w:color w:val="000000" w:themeColor="text1"/>
                <w:sz w:val="22"/>
                <w:szCs w:val="22"/>
              </w:rPr>
              <w:t>P</w:t>
            </w:r>
            <w:r w:rsidR="00697C8E" w:rsidRPr="0040592F">
              <w:rPr>
                <w:color w:val="000000" w:themeColor="text1"/>
                <w:sz w:val="22"/>
                <w:szCs w:val="22"/>
              </w:rPr>
              <w:t xml:space="preserve">ublic Utility Commission of Texas (PUCT) </w:t>
            </w:r>
            <w:r w:rsidR="00E1758F" w:rsidRPr="0040592F">
              <w:rPr>
                <w:color w:val="000000" w:themeColor="text1"/>
                <w:sz w:val="22"/>
                <w:szCs w:val="22"/>
              </w:rPr>
              <w:t xml:space="preserve">Commissioner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56D2FD" w14:textId="77777777" w:rsidR="002B323C" w:rsidRDefault="00E1758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1C206274" w14:textId="7E9E4F58" w:rsidR="0040592F" w:rsidRPr="006224C1" w:rsidRDefault="0040592F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C3D4B" w:rsidRPr="006224C1" w14:paraId="085CC70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97FD1F" w14:textId="1DFD66A0" w:rsidR="009C3D4B" w:rsidRPr="00D7140C" w:rsidRDefault="009C3D4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140C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D66FB6" w14:textId="3FA9C680" w:rsidR="009C3D4B" w:rsidRPr="00D7140C" w:rsidRDefault="00D7140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140C">
              <w:rPr>
                <w:color w:val="000000" w:themeColor="text1"/>
                <w:sz w:val="22"/>
                <w:szCs w:val="22"/>
              </w:rPr>
              <w:t xml:space="preserve">NextEra Energy for NOGRR245 Only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88421A" w14:textId="77777777" w:rsidR="009C3D4B" w:rsidRPr="006224C1" w:rsidRDefault="009C3D4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946DB" w:rsidRPr="006224C1" w14:paraId="052582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B626404" w14:textId="05FBE0A8" w:rsidR="001946DB" w:rsidRPr="00D7140C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Gomez, Juan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8A3D2E9" w14:textId="1D4990B8" w:rsidR="001946DB" w:rsidRPr="00D7140C" w:rsidRDefault="00B17FF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Uptime Solar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FDEE5DF" w14:textId="2A419F8A" w:rsidR="001946DB" w:rsidRPr="006224C1" w:rsidRDefault="00B17FF5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37036" w:rsidRPr="006224C1" w14:paraId="2A7B7C5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6F851D9" w14:textId="0B6767A6" w:rsidR="00F37036" w:rsidRPr="006224C1" w:rsidRDefault="00F3703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37036">
              <w:rPr>
                <w:color w:val="000000" w:themeColor="text1"/>
                <w:sz w:val="22"/>
                <w:szCs w:val="22"/>
              </w:rPr>
              <w:t>Griffith, Scott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F68A9CE" w14:textId="0C3F1B7E" w:rsidR="00F37036" w:rsidRPr="006224C1" w:rsidRDefault="00F37036" w:rsidP="00DE1C8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D47119C" w14:textId="6C0E6585" w:rsidR="00F37036" w:rsidRPr="006224C1" w:rsidRDefault="00F3703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2899513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01306A8" w14:textId="72727B7D" w:rsidR="00966DA4" w:rsidRPr="00DB35CC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Hale, Josh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F33612" w14:textId="6FA198C0" w:rsidR="00966DA4" w:rsidRPr="00DB35CC" w:rsidRDefault="00CB149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16E1E9D" w14:textId="256DE621" w:rsidR="00966DA4" w:rsidRPr="006224C1" w:rsidRDefault="00CB149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80D339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3F3D49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1F042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Morgan Stanley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EEC51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A8A8EB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D8209D0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Hall, Matthew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0BF7377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BBD5C4B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FE862C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914C14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Hamer, Neal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20A06B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B6D3CE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8629A" w:rsidRPr="006224C1" w14:paraId="7B0D6CD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E1DC37" w14:textId="74201B83" w:rsidR="0028629A" w:rsidRPr="00B557C9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Hankins, Laura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1CA101D" w14:textId="1E656FCC" w:rsidR="0028629A" w:rsidRPr="00B557C9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FD8CBC0" w14:textId="347EBA61" w:rsidR="0028629A" w:rsidRPr="00B557C9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CEEB5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AB64B5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74B679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E891B72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EAC66C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CC683A4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6B5010C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8F5F45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4392E" w:rsidRPr="006224C1" w14:paraId="0C6221C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A7EE595" w14:textId="41C207AD" w:rsidR="0044392E" w:rsidRPr="00DB35C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Hernandez-Var</w:t>
            </w:r>
            <w:r w:rsidR="00BE4E8B">
              <w:rPr>
                <w:color w:val="000000" w:themeColor="text1"/>
                <w:sz w:val="22"/>
                <w:szCs w:val="22"/>
              </w:rPr>
              <w:t>gas, Evelyn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3A62F1" w14:textId="26F6DB3D" w:rsidR="0044392E" w:rsidRPr="00DB35CC" w:rsidRDefault="00BE4E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Nordex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7F27AE9" w14:textId="674588F3" w:rsidR="0044392E" w:rsidRPr="006224C1" w:rsidRDefault="00BE4E8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B149E" w:rsidRPr="00F476B0" w14:paraId="1E15AA2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B4CB92" w14:textId="2EDE6840" w:rsidR="00CB149E" w:rsidRPr="00F476B0" w:rsidRDefault="00CB149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Hjaltman, Courtney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AF27DC6" w14:textId="4F630F66" w:rsidR="00CB149E" w:rsidRPr="00F476B0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3D00326" w14:textId="26529958" w:rsidR="00CB149E" w:rsidRPr="00F476B0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F476B0" w14:paraId="671C3EE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D3179D9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Hohenshilt, Jennifer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1C462F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DBD6D6F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0FA148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1A5D5E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20B91F4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0EAF65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B35CC" w:rsidRPr="006224C1" w14:paraId="724D10A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292C7CB" w14:textId="7925C4D8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Hubbard, John Russ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4078C77" w14:textId="21DACDCD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TIEC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0A48346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B2324" w:rsidRPr="006224C1" w14:paraId="6FEA576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54884F3" w14:textId="697155BC" w:rsidR="009B2324" w:rsidRPr="00DB35CC" w:rsidRDefault="009B23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Ingraham, Deborah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2129BA" w14:textId="0F2801BD" w:rsidR="009B2324" w:rsidRPr="00DB35CC" w:rsidRDefault="009B23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Acciona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54AC167" w14:textId="0CD758A6" w:rsidR="009B2324" w:rsidRPr="006224C1" w:rsidRDefault="009B232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4C7E" w:rsidRPr="006224C1" w14:paraId="448701E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9105D14" w14:textId="5C57A086" w:rsidR="00EB4C7E" w:rsidRPr="00DB35CC" w:rsidRDefault="00EB4C7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Lance, Jessie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CFA028" w14:textId="29090D96" w:rsidR="00EB4C7E" w:rsidRPr="00DB35CC" w:rsidRDefault="00EB4C7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F3FFAD8" w14:textId="5B5AEE62" w:rsidR="00EB4C7E" w:rsidRPr="006224C1" w:rsidRDefault="00EB4C7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4AB9" w:rsidRPr="006224C1" w14:paraId="592B843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350AEBC" w14:textId="02F184EF" w:rsidR="00BC4AB9" w:rsidRPr="00BC4AB9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Luckey, Nicole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4C152C" w14:textId="5EA58447" w:rsidR="00BC4AB9" w:rsidRPr="00BC4AB9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6D51FA3" w14:textId="0ED07DEC" w:rsidR="00BC4AB9" w:rsidRPr="006224C1" w:rsidRDefault="00BC4AB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27B04A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E634680" w14:textId="77777777" w:rsidR="006224C1" w:rsidRPr="00B91E3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194A1DF" w14:textId="77777777" w:rsidR="006224C1" w:rsidRPr="00B91E3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12CE23" w14:textId="77777777" w:rsidR="006224C1" w:rsidRPr="00B91E3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06F2A" w:rsidRPr="006224C1" w14:paraId="6BCB53E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629018" w14:textId="6D92F6D3" w:rsidR="00306F2A" w:rsidRPr="006224C1" w:rsidRDefault="00306F2A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E3E">
              <w:rPr>
                <w:color w:val="000000" w:themeColor="text1"/>
                <w:sz w:val="22"/>
                <w:szCs w:val="22"/>
              </w:rPr>
              <w:t>Jones, Broadus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F3ED046" w14:textId="77777777" w:rsidR="00306F2A" w:rsidRPr="006224C1" w:rsidRDefault="00306F2A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7C8C21A" w14:textId="3A13DD29" w:rsidR="00306F2A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079868D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97A91FE" w14:textId="410F1850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Jones, Dan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E3FB9E0" w14:textId="77777777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DCAC947" w14:textId="7B249DCF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4BF06D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686BBA" w14:textId="77777777" w:rsidR="006224C1" w:rsidRPr="00EB4C7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4C7E">
              <w:rPr>
                <w:color w:val="000000" w:themeColor="text1"/>
                <w:sz w:val="22"/>
                <w:szCs w:val="22"/>
              </w:rPr>
              <w:t>Jones, Randy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9F980BB" w14:textId="77777777" w:rsidR="006224C1" w:rsidRPr="00EB4C7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4C7E">
              <w:rPr>
                <w:color w:val="000000" w:themeColor="text1"/>
                <w:sz w:val="22"/>
                <w:szCs w:val="22"/>
              </w:rPr>
              <w:t>Mountaineer Market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3CC6EB0" w14:textId="77777777" w:rsidR="006224C1" w:rsidRPr="00EB4C7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4C7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729C6F1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051DAA2" w14:textId="181AC670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Kansal, Prashant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F3D2EE0" w14:textId="44934C28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Tesla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3C1FCA" w14:textId="18611FB0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9A49AF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98A151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D718E59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86EB1B6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198B27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AD9B558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D0ED2FA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CC08AC6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C9BD47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7436FD9" w14:textId="77777777" w:rsidR="006224C1" w:rsidRPr="00A4009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096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26D185" w14:textId="77777777" w:rsidR="006224C1" w:rsidRPr="00A4009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096">
              <w:rPr>
                <w:color w:val="000000" w:themeColor="text1"/>
                <w:sz w:val="22"/>
                <w:szCs w:val="22"/>
              </w:rPr>
              <w:t>Texas Public Power Association (TPPA)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408E31" w14:textId="77777777" w:rsidR="006224C1" w:rsidRPr="00A4009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09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4AB9" w:rsidRPr="006224C1" w14:paraId="1A604B0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D19A9F2" w14:textId="57F77201" w:rsidR="00BC4AB9" w:rsidRPr="00A4009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Kneisley, Ben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99A691" w14:textId="69FA768D" w:rsidR="00BC4AB9" w:rsidRPr="00A4009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D97FA0C" w14:textId="48A2FEE6" w:rsidR="00BC4AB9" w:rsidRPr="00A4009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02044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D43D21E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E0B578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09E9DFF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8BD739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101640F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Kremling, Barry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D68681E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6F2A7A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412AC" w:rsidRPr="006224C1" w14:paraId="57014A5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E0EFCD6" w14:textId="1632405C" w:rsidR="00D412AC" w:rsidRPr="00120440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Lasher, Warren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0066F0A" w14:textId="2848FC0C" w:rsidR="00D412AC" w:rsidRPr="00120440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Lasher  Energy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1DEAF8C" w14:textId="12FA2983" w:rsidR="00D412AC" w:rsidRPr="006224C1" w:rsidRDefault="00D412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838A4D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E721EA2" w14:textId="77777777" w:rsidR="006224C1" w:rsidRPr="0012044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B0DE9EC" w14:textId="77777777" w:rsidR="006224C1" w:rsidRPr="0012044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D3B7A1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40096" w:rsidRPr="006224C1" w14:paraId="5E892E8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82A8056" w14:textId="3A60FB41" w:rsidR="00A40096" w:rsidRPr="00120440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Lehmann, Phillip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18A1E23" w14:textId="249DD0EB" w:rsidR="00A40096" w:rsidRPr="00120440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B2F5B7" w14:textId="55649CFA" w:rsidR="00A40096" w:rsidRPr="006224C1" w:rsidRDefault="00A4009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6B0" w:rsidRPr="006224C1" w14:paraId="28246CB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E18125D" w14:textId="5E9ED4C1" w:rsidR="00F476B0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Leverett, Travis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856A1A" w14:textId="04CF28F7" w:rsidR="00F476B0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5444C01" w14:textId="1A633B3D" w:rsidR="00F476B0" w:rsidRPr="00053AE6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4115E" w:rsidRPr="006224C1" w14:paraId="3FD1278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7ADBF53" w14:textId="172713F0" w:rsidR="0064115E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Lewis, William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F919637" w14:textId="0DCAD8A4" w:rsidR="0064115E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Payless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F3C8543" w14:textId="39E5B16B" w:rsidR="0064115E" w:rsidRPr="00053AE6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242E2" w:rsidRPr="006224C1" w14:paraId="5AFD2C8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7B82FB5" w14:textId="5FF2C9C3" w:rsidR="00D242E2" w:rsidRDefault="00D242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Lockhart, Heather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00B3979" w14:textId="7D839121" w:rsidR="00D242E2" w:rsidRDefault="00D242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9A8C792" w14:textId="3B63A26A" w:rsidR="00D242E2" w:rsidRPr="00053AE6" w:rsidRDefault="00D242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E08FE5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185745" w14:textId="77777777" w:rsidR="006224C1" w:rsidRPr="001847E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47E1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0D8CE74" w14:textId="77777777" w:rsidR="006224C1" w:rsidRPr="001847E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47E1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75108F" w14:textId="77777777" w:rsidR="006224C1" w:rsidRPr="001847E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47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DADF7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6BA76D2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Macaraeg, Tad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A6D4675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Stem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D34CD1F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31134" w:rsidRPr="006224C1" w14:paraId="30585E5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2971881" w14:textId="50227CBC" w:rsidR="00031134" w:rsidRPr="0064115E" w:rsidRDefault="0003113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Malik, Naureen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994049A" w14:textId="265D124B" w:rsidR="00031134" w:rsidRPr="0064115E" w:rsidRDefault="0003113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Bloomberg News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81459D" w14:textId="3F99884C" w:rsidR="00031134" w:rsidRPr="0064115E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478F7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07E9A32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lastRenderedPageBreak/>
              <w:t>Maxymillian, Kris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3EE60EE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Morgan Lewis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B097277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ED9" w:rsidRPr="006224C1" w14:paraId="5782BE0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99E839C" w14:textId="5EF538BA" w:rsidR="00D04ED9" w:rsidRPr="0002588D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2588D">
              <w:rPr>
                <w:color w:val="000000" w:themeColor="text1"/>
                <w:sz w:val="22"/>
                <w:szCs w:val="22"/>
              </w:rPr>
              <w:t xml:space="preserve">Maynez, </w:t>
            </w:r>
            <w:r w:rsidR="0002588D" w:rsidRPr="0002588D">
              <w:rPr>
                <w:color w:val="000000" w:themeColor="text1"/>
                <w:sz w:val="22"/>
                <w:szCs w:val="22"/>
              </w:rPr>
              <w:t>Andres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12BBB68" w14:textId="7380C026" w:rsidR="00D04ED9" w:rsidRPr="0002588D" w:rsidRDefault="0002588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2588D">
              <w:rPr>
                <w:color w:val="000000" w:themeColor="text1"/>
                <w:sz w:val="22"/>
                <w:szCs w:val="22"/>
              </w:rPr>
              <w:t>Orsted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5C1666A" w14:textId="2D587827" w:rsidR="00D04ED9" w:rsidRPr="006224C1" w:rsidRDefault="0002588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78BC1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FB053AB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868F6D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7392D4D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07B24" w:rsidRPr="006224C1" w14:paraId="05485E7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5A6ADEB" w14:textId="4B702B86" w:rsidR="00F07B24" w:rsidRPr="007A3CD4" w:rsidRDefault="00F07B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7B24">
              <w:rPr>
                <w:color w:val="000000" w:themeColor="text1"/>
                <w:sz w:val="22"/>
                <w:szCs w:val="22"/>
              </w:rPr>
              <w:t>McD Wyman</w:t>
            </w:r>
            <w:r w:rsidR="00C34542">
              <w:rPr>
                <w:color w:val="000000" w:themeColor="text1"/>
                <w:sz w:val="22"/>
                <w:szCs w:val="22"/>
              </w:rPr>
              <w:t>, Constance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66ACDF6" w14:textId="77777777" w:rsidR="00F07B24" w:rsidRPr="007A3CD4" w:rsidRDefault="00F07B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A6C3C0B" w14:textId="37BE96BD" w:rsidR="00F07B24" w:rsidRPr="007A3CD4" w:rsidRDefault="00C3454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923CFE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78F40F5" w14:textId="77777777" w:rsidR="006224C1" w:rsidRPr="007A3CD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3CD4">
              <w:rPr>
                <w:color w:val="000000" w:themeColor="text1"/>
                <w:sz w:val="22"/>
                <w:szCs w:val="22"/>
              </w:rPr>
              <w:t>McIntyre, Ken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DBBD556" w14:textId="77777777" w:rsidR="006224C1" w:rsidRPr="007A3CD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3CD4">
              <w:rPr>
                <w:color w:val="000000" w:themeColor="text1"/>
                <w:sz w:val="22"/>
                <w:szCs w:val="22"/>
              </w:rPr>
              <w:t>Plus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9F43862" w14:textId="77777777" w:rsidR="006224C1" w:rsidRPr="007A3CD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3C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20440" w:rsidRPr="006224C1" w14:paraId="7365FCE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DDC9E2" w14:textId="55F70247" w:rsidR="00120440" w:rsidRPr="00120440" w:rsidRDefault="0012044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596D19E" w14:textId="0F4350C1" w:rsidR="00120440" w:rsidRPr="00120440" w:rsidRDefault="0012044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5F49787" w14:textId="77777777" w:rsidR="00120440" w:rsidRPr="006224C1" w:rsidRDefault="0012044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C3B2E" w:rsidRPr="006224C1" w14:paraId="2E59A35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89A277" w14:textId="10ADD796" w:rsidR="000C3B2E" w:rsidRPr="00120440" w:rsidRDefault="000C3B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McMurray, Creighton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B2AA7B6" w14:textId="69AB025C" w:rsidR="000C3B2E" w:rsidRPr="00120440" w:rsidRDefault="000C3B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E70F451" w14:textId="60866C18" w:rsidR="000C3B2E" w:rsidRPr="006224C1" w:rsidRDefault="000C3B2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03857" w:rsidRPr="006224C1" w14:paraId="074D09B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1C2C95B" w14:textId="17BDB5BD" w:rsidR="00403857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McMurray,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8B396E0" w14:textId="5ED1329E" w:rsidR="00403857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BTU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CB00216" w14:textId="1A8FC865" w:rsidR="00403857" w:rsidRPr="00053AE6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6981AB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9BDE868" w14:textId="77777777" w:rsidR="006224C1" w:rsidRPr="004675C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75CD">
              <w:rPr>
                <w:color w:val="000000" w:themeColor="text1"/>
                <w:sz w:val="22"/>
                <w:szCs w:val="22"/>
              </w:rPr>
              <w:t>Miller, Alexandra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5898857" w14:textId="77777777" w:rsidR="006224C1" w:rsidRPr="004675C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75CD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840520A" w14:textId="77777777" w:rsidR="006224C1" w:rsidRPr="004675C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75C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148B" w:rsidRPr="006224C1" w14:paraId="2C61A42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EFF24AE" w14:textId="6D92143A" w:rsidR="00E2148B" w:rsidRPr="00E2148B" w:rsidRDefault="00E214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148B">
              <w:rPr>
                <w:color w:val="000000" w:themeColor="text1"/>
                <w:sz w:val="22"/>
                <w:szCs w:val="22"/>
              </w:rPr>
              <w:t>Milton, Carrie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D2EFAD6" w14:textId="4676A18E" w:rsidR="00E2148B" w:rsidRPr="00E2148B" w:rsidRDefault="00E214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148B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E598C21" w14:textId="1E3630FC" w:rsidR="00E2148B" w:rsidRPr="006224C1" w:rsidRDefault="00E2148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214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6218" w:rsidRPr="006224C1" w14:paraId="3707C00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15E2720" w14:textId="24FDE920" w:rsidR="00416218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</w:t>
            </w:r>
            <w:r w:rsidR="00DE41FF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dham,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0FC7D9" w14:textId="5BAF3FF0" w:rsidR="00416218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C72B146" w14:textId="6D34CDF3" w:rsidR="00416218" w:rsidRPr="00053AE6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E11C4" w:rsidRPr="006224C1" w14:paraId="1B75CBD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FF252CE" w14:textId="0B3AAEF2" w:rsidR="002E11C4" w:rsidRPr="002E11C4" w:rsidRDefault="002E11C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Mit</w:t>
            </w:r>
            <w:r w:rsidR="000E2C90">
              <w:rPr>
                <w:color w:val="000000" w:themeColor="text1"/>
                <w:sz w:val="22"/>
                <w:szCs w:val="22"/>
              </w:rPr>
              <w:t>asev, Alex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E5F9722" w14:textId="773D2BD7" w:rsidR="002E11C4" w:rsidRPr="002E11C4" w:rsidRDefault="000E2C9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Avangrid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435B538" w14:textId="00C7BF2F" w:rsidR="002E11C4" w:rsidRPr="002E11C4" w:rsidRDefault="000E2C9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332EF3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44559C3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Moore, Sylvain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39156BF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Boralex Inc.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B9AD1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657E55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40F642D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Morris, Sandy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82D45B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19A83D" w14:textId="323425BE" w:rsidR="006224C1" w:rsidRPr="006224C1" w:rsidRDefault="008C747F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3D390F6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7141489" w14:textId="0A9C461A" w:rsidR="00966DA4" w:rsidRPr="00966DA4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Naulty, Terrance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64B6B1" w14:textId="0CDE74BB" w:rsidR="00966DA4" w:rsidRPr="00966DA4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DME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AC185DC" w14:textId="4D30D817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FCF" w:rsidRPr="006224C1" w14:paraId="289DD13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EDF1612" w14:textId="352C3F69" w:rsidR="00E14FCF" w:rsidRPr="00E14FCF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Nicholson, Tyler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F5E8834" w14:textId="7517EC3A" w:rsidR="00E14FCF" w:rsidRPr="00E14FCF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89C20A9" w14:textId="31CE58E5" w:rsidR="00E14FCF" w:rsidRPr="006224C1" w:rsidRDefault="00E14FCF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964B9E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F4BAA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Noyes, Theresa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7A8D6F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34B4361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F076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1AC964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83DA33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Nguyen, 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FAA96CC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Constellation Energy Generation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67DD97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09D9" w:rsidRPr="006224C1" w14:paraId="7E342E1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63EE8C9" w14:textId="250CEBBA" w:rsidR="00D009D9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Noyes, Thresa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6756413" w14:textId="013B523A" w:rsidR="00D009D9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8D0CE3" w14:textId="5BCE3271" w:rsidR="00D009D9" w:rsidRPr="00C357BE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6B0" w:rsidRPr="006224C1" w14:paraId="4AD5934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2ED35C5" w14:textId="04989ED3" w:rsidR="00F476B0" w:rsidRPr="00DB35CC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Ok, Brendan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134B5D6" w14:textId="6EA26056" w:rsidR="00F476B0" w:rsidRPr="00DB35CC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E30A278" w14:textId="6656A852" w:rsidR="00F476B0" w:rsidRPr="006224C1" w:rsidRDefault="00F476B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F9EDF6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50E63B6" w14:textId="77777777" w:rsidR="006224C1" w:rsidRPr="0040385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3857">
              <w:rPr>
                <w:color w:val="000000" w:themeColor="text1"/>
                <w:sz w:val="22"/>
                <w:szCs w:val="22"/>
              </w:rPr>
              <w:t>Okenfuss, James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413F3E3" w14:textId="5F8D266F" w:rsidR="006224C1" w:rsidRPr="00403857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C804333" w14:textId="77777777" w:rsidR="006224C1" w:rsidRPr="0040385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385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23D3" w:rsidRPr="006224C1" w14:paraId="2492F07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BC8792" w14:textId="7307E669" w:rsidR="00E223D3" w:rsidRPr="006224C1" w:rsidRDefault="00E223D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223D3">
              <w:rPr>
                <w:color w:val="000000" w:themeColor="text1"/>
                <w:sz w:val="22"/>
                <w:szCs w:val="22"/>
              </w:rPr>
              <w:t>Okoro, Ikenna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A9AF65" w14:textId="77777777" w:rsidR="00E223D3" w:rsidRPr="006224C1" w:rsidRDefault="00E223D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1BAC135" w14:textId="111F331F" w:rsidR="00E223D3" w:rsidRPr="006224C1" w:rsidRDefault="00E223D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D1607" w:rsidRPr="006224C1" w14:paraId="4EC87A1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57D35CB" w14:textId="771E2F4D" w:rsidR="005D1607" w:rsidRPr="005D1607" w:rsidRDefault="005D16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1607">
              <w:rPr>
                <w:color w:val="000000" w:themeColor="text1"/>
                <w:sz w:val="22"/>
                <w:szCs w:val="22"/>
              </w:rPr>
              <w:t>ONeill, Holly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F8598CB" w14:textId="3D50C5C6" w:rsidR="005D1607" w:rsidRPr="005D1607" w:rsidRDefault="005D16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1607"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3437ABE" w14:textId="5EC007A2" w:rsidR="005D1607" w:rsidRPr="005D1607" w:rsidRDefault="005D1607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E9AA44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2461DC" w14:textId="77777777" w:rsidR="006224C1" w:rsidRPr="001E24C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Orr, Rob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6CB161B" w14:textId="77777777" w:rsidR="006224C1" w:rsidRPr="001E24C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Lone Star Transmission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81BD3D7" w14:textId="77777777" w:rsidR="006224C1" w:rsidRPr="001E24C7" w:rsidRDefault="006224C1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50166" w:rsidRPr="006224C1" w14:paraId="3CF34CB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FC5AF69" w14:textId="2CEA1ED2" w:rsidR="00250166" w:rsidRPr="00227044" w:rsidRDefault="0025016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7044">
              <w:rPr>
                <w:color w:val="000000" w:themeColor="text1"/>
                <w:sz w:val="22"/>
                <w:szCs w:val="22"/>
              </w:rPr>
              <w:t>Pa</w:t>
            </w:r>
            <w:r w:rsidR="00227044" w:rsidRPr="00227044">
              <w:rPr>
                <w:color w:val="000000" w:themeColor="text1"/>
                <w:sz w:val="22"/>
                <w:szCs w:val="22"/>
              </w:rPr>
              <w:t>ppu, Aja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E70564" w14:textId="4F3F32E8" w:rsidR="00250166" w:rsidRPr="00227044" w:rsidRDefault="0022704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7044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2C6BAA7" w14:textId="4690C187" w:rsidR="00250166" w:rsidRPr="006224C1" w:rsidRDefault="0022704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7182" w:rsidRPr="006224C1" w14:paraId="0357AD6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2984C75" w14:textId="3495CB4A" w:rsidR="009A7182" w:rsidRPr="008169E0" w:rsidRDefault="009A718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Passman, Rachel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7BA1A25" w14:textId="139924D3" w:rsidR="009A7182" w:rsidRPr="008169E0" w:rsidRDefault="00F3703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989B7AA" w14:textId="752678A2" w:rsidR="009A7182" w:rsidRPr="00053AE6" w:rsidRDefault="00F3703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6224C1" w14:paraId="726A76A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6B7A633" w14:textId="541F7D16" w:rsidR="00053AE6" w:rsidRPr="008169E0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Patton,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E6FC2C7" w14:textId="5A3A4FCC" w:rsidR="00053AE6" w:rsidRPr="008169E0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901460" w14:textId="3E5F5FC8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34668" w:rsidRPr="006224C1" w14:paraId="1215799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995B19" w14:textId="6D977A08" w:rsidR="00334668" w:rsidRDefault="0033466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Pedigo, </w:t>
            </w:r>
            <w:r w:rsidR="001E3872">
              <w:rPr>
                <w:color w:val="000000" w:themeColor="text1"/>
                <w:sz w:val="22"/>
                <w:szCs w:val="22"/>
              </w:rPr>
              <w:t>Susannah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948AFDD" w14:textId="15FD97D3" w:rsidR="00334668" w:rsidRDefault="001E387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Vesper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48F8CB4" w14:textId="3CB63898" w:rsidR="00334668" w:rsidRPr="00053AE6" w:rsidRDefault="001E387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412AC" w:rsidRPr="006224C1" w14:paraId="7D5E65B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E915B3" w14:textId="0EB6EBC8" w:rsidR="00D412AC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Petäjäsoja</w:t>
            </w:r>
            <w:r>
              <w:rPr>
                <w:color w:val="000000" w:themeColor="text1"/>
                <w:sz w:val="22"/>
                <w:szCs w:val="22"/>
              </w:rPr>
              <w:t>, Ida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F25BCE" w14:textId="16E15D76" w:rsidR="00D412AC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4B8B757" w14:textId="3DB240F3" w:rsidR="00D412AC" w:rsidRPr="00053AE6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44401" w:rsidRPr="006224C1" w14:paraId="1B78550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50F043B" w14:textId="0B67CFAD" w:rsidR="00844401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Petersen, Brock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C221098" w14:textId="35F3FBD1" w:rsidR="00844401" w:rsidRPr="00380615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Satoshi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1E363CB" w14:textId="6C1057D7" w:rsidR="00844401" w:rsidRPr="00053AE6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A6D5C" w:rsidRPr="006224C1" w14:paraId="78D92E9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4DDD856" w14:textId="2FE59429" w:rsidR="003A6D5C" w:rsidRPr="00380615" w:rsidRDefault="003A6D5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Petry, Ben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C123C6" w14:textId="77777777" w:rsidR="003A6D5C" w:rsidRPr="00380615" w:rsidRDefault="003A6D5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586362D" w14:textId="1571AC8F" w:rsidR="003A6D5C" w:rsidRPr="00053AE6" w:rsidRDefault="003A6D5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14DB" w:rsidRPr="006224C1" w14:paraId="6DC698E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CE2B517" w14:textId="275C7027" w:rsidR="005814DB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Pfefferle,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04A16EF" w14:textId="15921A5F" w:rsidR="005814DB" w:rsidRPr="00380615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Oxy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55EB807" w14:textId="210A673C" w:rsidR="005814DB" w:rsidRPr="00053AE6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27F2C" w:rsidRPr="006224C1" w14:paraId="0DFDF4A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584CD8A" w14:textId="62145C0D" w:rsidR="00727F2C" w:rsidRPr="00380615" w:rsidRDefault="00727F2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Philips, Marjorie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2CDD85C" w14:textId="786BAD90" w:rsidR="00727F2C" w:rsidRPr="00380615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LS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DF22839" w14:textId="55EE6C8A" w:rsidR="00727F2C" w:rsidRPr="006224C1" w:rsidRDefault="00380615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DDE78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95ED5FE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4449D7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Texas Advanced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4D18B68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C8E3D7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4BAA1E0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Pyka, Greg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E0D782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B8547F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2588D" w:rsidRPr="006224C1" w14:paraId="37C2298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EC17F15" w14:textId="7969162B" w:rsidR="0002588D" w:rsidRPr="00C357BE" w:rsidRDefault="00EA5BE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Quezada, Robert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03506BE" w14:textId="2AE5EDD8" w:rsidR="0002588D" w:rsidRPr="00C357BE" w:rsidRDefault="00EA5BE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D50971E" w14:textId="51E244DE" w:rsidR="0002588D" w:rsidRPr="00C357BE" w:rsidRDefault="00EA5BE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794B5FD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D9D5149" w14:textId="5442E709" w:rsidR="00966DA4" w:rsidRPr="00C357BE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Ramaswamy, Ramya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7442C93" w14:textId="69BCB0A2" w:rsidR="00966DA4" w:rsidRPr="00C357BE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D6EA8B7" w14:textId="06D138C8" w:rsidR="00966DA4" w:rsidRPr="00C357BE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E3939" w:rsidRPr="006224C1" w14:paraId="30FC1F4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AA37311" w14:textId="66076C02" w:rsidR="00AE3939" w:rsidRPr="006224C1" w:rsidRDefault="00AE39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 xml:space="preserve">Ratliff, </w:t>
            </w:r>
            <w:r w:rsidR="00FB2651" w:rsidRPr="00C357BE">
              <w:rPr>
                <w:color w:val="000000" w:themeColor="text1"/>
                <w:sz w:val="22"/>
                <w:szCs w:val="22"/>
              </w:rPr>
              <w:t>Shannon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B824417" w14:textId="6B119D77" w:rsidR="00AE3939" w:rsidRPr="006224C1" w:rsidRDefault="00C357B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The University of Texas System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7B1C5D" w14:textId="586D1BF8" w:rsidR="00AE3939" w:rsidRPr="006224C1" w:rsidRDefault="00C357B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5F6032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7D7DF75" w14:textId="77777777" w:rsidR="006224C1" w:rsidRPr="00D412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Reasor, Deidra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FA46950" w14:textId="77777777" w:rsidR="006224C1" w:rsidRPr="00D412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1690BC9" w14:textId="77777777" w:rsidR="006224C1" w:rsidRPr="00D412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694787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4ED5E20" w14:textId="7661E3F8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Reedy, Steve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140EF95" w14:textId="34F9AC3B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CIM View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333E791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5857FC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9E49110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09E0A2C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GSEC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F92176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57BE2" w:rsidRPr="006224C1" w14:paraId="3E41C38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94217D5" w14:textId="61657447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57BE2">
              <w:rPr>
                <w:color w:val="000000" w:themeColor="text1"/>
                <w:sz w:val="22"/>
                <w:szCs w:val="22"/>
              </w:rPr>
              <w:t>Richmond, Michele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79905B1" w14:textId="014DC006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57BE2">
              <w:rPr>
                <w:color w:val="000000" w:themeColor="text1"/>
                <w:sz w:val="22"/>
                <w:szCs w:val="22"/>
              </w:rPr>
              <w:t>Texas Competitive Power Advocates (TCPA)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47C43CC" w14:textId="41C3664A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57BE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216A93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6A103F6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Sager, Brenden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A21DAB9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FD0A353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D3D94" w:rsidRPr="006224C1" w14:paraId="490FDC3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206E500" w14:textId="3DB262F2" w:rsidR="00CD3D94" w:rsidRDefault="00CD3D9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Schwartz,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D8BFABB" w14:textId="0F6518E0" w:rsidR="00CD3D94" w:rsidRDefault="00CD3D9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="005D1607">
              <w:rPr>
                <w:color w:val="000000" w:themeColor="text1"/>
                <w:sz w:val="22"/>
                <w:szCs w:val="22"/>
              </w:rPr>
              <w:t>BV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1EA796" w14:textId="3477FA9B" w:rsidR="00CD3D94" w:rsidRPr="005D1607" w:rsidRDefault="005D1607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40096" w:rsidRPr="006224C1" w14:paraId="571DC75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7F69E9C" w14:textId="586C3A5E" w:rsidR="00A40096" w:rsidRPr="00053AE6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Schwarz, Brad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2F7DD2" w14:textId="7D536A67" w:rsidR="00A40096" w:rsidRPr="00053AE6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Sharyland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7FAAF24" w14:textId="0425F91E" w:rsidR="00A40096" w:rsidRPr="00A40096" w:rsidRDefault="00A40096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8BD953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A66FC80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F17997" w14:textId="64225393" w:rsidR="006224C1" w:rsidRPr="00053AE6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9D26D73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224C1" w:rsidRPr="006224C1" w14:paraId="20343DA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C1240E9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lastRenderedPageBreak/>
              <w:t>Sersen, Juliana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35113FE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Baker Botts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78DFF4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3356FB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F2EEBDE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61B6B35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Crescent Power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4EC95A3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69E0" w:rsidRPr="006224C1" w14:paraId="224435A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F0B072" w14:textId="7F39DC0E" w:rsidR="008169E0" w:rsidRPr="008169E0" w:rsidRDefault="008169E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Singer, Chad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4ADDE0E" w14:textId="14EF65C6" w:rsidR="008169E0" w:rsidRPr="008169E0" w:rsidRDefault="008169E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Raven Volt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D2C945B" w14:textId="3F200701" w:rsidR="008169E0" w:rsidRPr="006224C1" w:rsidRDefault="008169E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8A1B3C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40AE591" w14:textId="77777777" w:rsidR="006224C1" w:rsidRPr="003B61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6152">
              <w:rPr>
                <w:color w:val="000000" w:themeColor="text1"/>
                <w:sz w:val="22"/>
                <w:szCs w:val="22"/>
              </w:rPr>
              <w:t>Slaughter, Jeff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15C6B8" w14:textId="77777777" w:rsidR="006224C1" w:rsidRPr="003B61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6152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B75288F" w14:textId="77777777" w:rsidR="006224C1" w:rsidRPr="003B61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615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B2501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32D7DF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Smith,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907D4C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Steel Mills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A23AD0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81A2CA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6CC712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1DC313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DD178F6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340D" w:rsidRPr="006224C1" w14:paraId="0B096B9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FB8E8A3" w14:textId="7140FDCF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Spencer,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C18BD5" w14:textId="58860A62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LS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31E4352" w14:textId="294941C5" w:rsidR="00FF340D" w:rsidRPr="006224C1" w:rsidRDefault="00FF34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340D" w:rsidRPr="006224C1" w14:paraId="0C79D4F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DE607D4" w14:textId="1ADB6DDA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Stephens, VA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CC75158" w14:textId="3E415113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5886439" w14:textId="6AD024FC" w:rsidR="00FF340D" w:rsidRPr="006224C1" w:rsidRDefault="00FF34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E8E7BF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C1B935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4EACD37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Texas Electric Cooperatives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CFA233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0203" w:rsidRPr="006224C1" w14:paraId="64EDAAF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5F308BE" w14:textId="5C5CBE89" w:rsidR="00270203" w:rsidRPr="00CD4D11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Tay, Sing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7A353D0" w14:textId="3830261F" w:rsidR="00270203" w:rsidRPr="00CD4D11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D336E3" w14:textId="2A333FFD" w:rsidR="00270203" w:rsidRPr="00053AE6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340D" w:rsidRPr="006224C1" w14:paraId="29D2D06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9E4B511" w14:textId="67023E87" w:rsidR="00FF340D" w:rsidRPr="00CD4D11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D4D11">
              <w:rPr>
                <w:color w:val="000000" w:themeColor="text1"/>
                <w:sz w:val="22"/>
                <w:szCs w:val="22"/>
              </w:rPr>
              <w:t>Terk, Eliav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6032CF0" w14:textId="7C6B58FC" w:rsidR="00FF340D" w:rsidRPr="00CD4D11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D4D11">
              <w:rPr>
                <w:color w:val="000000" w:themeColor="text1"/>
                <w:sz w:val="22"/>
                <w:szCs w:val="22"/>
              </w:rPr>
              <w:t>Trafigura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DFABE9" w14:textId="3D41AF16" w:rsidR="00FF340D" w:rsidRPr="00FF340D" w:rsidRDefault="00FF340D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4AB9" w:rsidRPr="006224C1" w14:paraId="4E79636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77ED03C" w14:textId="746E196A" w:rsidR="00BC4AB9" w:rsidRPr="00CD4D11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Thomas, Wayne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7076CBB" w14:textId="0DFFDB5A" w:rsidR="00BC4AB9" w:rsidRPr="00CD4D11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BTU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E32118" w14:textId="2B8EC445" w:rsidR="00BC4AB9" w:rsidRPr="00053AE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148B" w:rsidRPr="006224C1" w14:paraId="452CBB2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29E0720" w14:textId="327E18CD" w:rsidR="00E2148B" w:rsidRPr="00CD4D11" w:rsidRDefault="00E214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Tomaino, Christian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84217A" w14:textId="14A14055" w:rsidR="00E2148B" w:rsidRPr="00CD4D11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Tenaska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F0530C5" w14:textId="092DB202" w:rsidR="00E2148B" w:rsidRPr="00053AE6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643C5" w:rsidRPr="006224C1" w14:paraId="67EB70B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1FDFB65" w14:textId="288F2C8F" w:rsidR="00E643C5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Trevino, Melissa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7A20D55" w14:textId="069240CD" w:rsidR="00E643C5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Occidental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E66631" w14:textId="33CCA009" w:rsidR="00E643C5" w:rsidRPr="00053AE6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06023A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438EF87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True, Roy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749EFF9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 xml:space="preserve">ACES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880CCE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B0680E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344E8A9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Uy, Manny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59E3BD8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Hunt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26A81E9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675CD" w:rsidRPr="006224C1" w14:paraId="1B9B4C6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8E5EEE0" w14:textId="332D5870" w:rsidR="004675CD" w:rsidRPr="00481E79" w:rsidRDefault="004675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Van</w:t>
            </w:r>
            <w:r w:rsidR="00481E79" w:rsidRPr="00481E7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81E79">
              <w:rPr>
                <w:color w:val="000000" w:themeColor="text1"/>
                <w:sz w:val="22"/>
                <w:szCs w:val="22"/>
              </w:rPr>
              <w:t>Winkle, Kim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09CF27" w14:textId="298F8579" w:rsidR="004675CD" w:rsidRPr="00481E79" w:rsidRDefault="00481E7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B5D0BD2" w14:textId="58D62FC1" w:rsidR="004675CD" w:rsidRPr="006224C1" w:rsidRDefault="00481E7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8473D" w:rsidRPr="006224C1" w14:paraId="413EAA0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417B648" w14:textId="3B4D7766" w:rsidR="0078473D" w:rsidRPr="006224C1" w:rsidRDefault="0078473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8473D">
              <w:rPr>
                <w:color w:val="000000" w:themeColor="text1"/>
                <w:sz w:val="22"/>
                <w:szCs w:val="22"/>
              </w:rPr>
              <w:t>Waldoch, Connor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CB8E62F" w14:textId="77777777" w:rsidR="0078473D" w:rsidRPr="006224C1" w:rsidRDefault="0078473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C6386FE" w14:textId="25EA520F" w:rsidR="0078473D" w:rsidRPr="006224C1" w:rsidRDefault="0078473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91E31" w:rsidRPr="006224C1" w14:paraId="42A1EA1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547A4D2" w14:textId="58F00F94" w:rsidR="00B91E31" w:rsidRPr="00B91E31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8AE48D" w14:textId="2B886D7B" w:rsidR="00B91E31" w:rsidRPr="00B91E31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36EF461" w14:textId="2BDCC9C6" w:rsidR="00B91E31" w:rsidRPr="00053AE6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38BBD0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1984F71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White, Jennifer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2C6B55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1E6815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04DF60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9C78649" w14:textId="4466CB9B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White, Lauri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778D44" w14:textId="37541A33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3732F03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A3CD4" w:rsidRPr="006224C1" w14:paraId="23103F8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B536EE4" w14:textId="3B1F2804" w:rsidR="007A3CD4" w:rsidRPr="00DB35CC" w:rsidRDefault="007A3CD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AD208C0" w14:textId="541A0537" w:rsidR="007A3CD4" w:rsidRPr="00DB35CC" w:rsidRDefault="007A3CD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6A6AB8D" w14:textId="0546E53A" w:rsidR="007A3CD4" w:rsidRPr="007A3CD4" w:rsidRDefault="007A3CD4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52914" w:rsidRPr="006224C1" w14:paraId="373BD30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3A4C3AE" w14:textId="3018DA79" w:rsidR="00F52914" w:rsidRPr="00DB35CC" w:rsidRDefault="00F5291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Will, Lloyd James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2F398E4" w14:textId="4154086D" w:rsidR="00F52914" w:rsidRPr="00DB35CC" w:rsidRDefault="00F5291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LW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63D42E3" w14:textId="4FD417A9" w:rsidR="00F52914" w:rsidRDefault="00F5291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0AA128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C043718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Williams, Wes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C26F5B" w14:textId="55DAE66B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Bryan Texas Utilities</w:t>
            </w:r>
            <w:r w:rsidR="00DB35CC">
              <w:rPr>
                <w:color w:val="000000" w:themeColor="text1"/>
                <w:sz w:val="22"/>
                <w:szCs w:val="22"/>
              </w:rPr>
              <w:t xml:space="preserve"> (BTU)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636D585" w14:textId="5D464322" w:rsidR="006224C1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224C1" w:rsidRPr="006224C1" w14:paraId="25194FA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9AA814B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D2EDE81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1AE6E8" w14:textId="0C8701C9" w:rsidR="006224C1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0203" w:rsidRPr="006224C1" w14:paraId="3DDAD92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D421486" w14:textId="52A74AAF" w:rsidR="00270203" w:rsidRPr="00DB35CC" w:rsidRDefault="002E7A8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Wu, Tiffany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B1A360A" w14:textId="30CD639D" w:rsidR="00270203" w:rsidRPr="00DB35CC" w:rsidRDefault="002E7A8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79803EA" w14:textId="52733B8D" w:rsidR="00270203" w:rsidRPr="00DB35CC" w:rsidRDefault="002E7A8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3E2281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B7A735C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Xie, Fei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A8507C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248A80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D5F69" w:rsidRPr="006224C1" w14:paraId="5C6F9E81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1448E189" w14:textId="2A9CAE1A" w:rsidR="005D5F69" w:rsidRPr="005D5F69" w:rsidRDefault="005D5F6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5F69">
              <w:rPr>
                <w:color w:val="000000" w:themeColor="text1"/>
                <w:sz w:val="22"/>
                <w:szCs w:val="22"/>
              </w:rPr>
              <w:t>Yi, Tony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010D60" w14:textId="3D73D53B" w:rsidR="005D5F69" w:rsidRPr="005D5F69" w:rsidRDefault="005D5F6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5F69">
              <w:rPr>
                <w:color w:val="000000" w:themeColor="text1"/>
                <w:sz w:val="22"/>
                <w:szCs w:val="22"/>
              </w:rPr>
              <w:t>Gridstor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26AF618" w14:textId="1FC7FCEC" w:rsidR="005D5F69" w:rsidRPr="005D5F69" w:rsidRDefault="005D5F69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288A3A8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0628E129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Zang, Hailing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529D76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TC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16FA138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6B0" w:rsidRPr="006224C1" w14:paraId="05FF563E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0FAFC18F" w14:textId="6939D5DF" w:rsidR="00F476B0" w:rsidRPr="00BC4AB9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Zang, Yang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4A1435E" w14:textId="65FD41E3" w:rsidR="00F476B0" w:rsidRPr="00BC4AB9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9A264BD" w14:textId="3FD59D79" w:rsidR="00F476B0" w:rsidRPr="00BC4AB9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729D6" w:rsidRPr="006224C1" w14:paraId="52F61C49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191954D5" w14:textId="7E508E38" w:rsidR="00C729D6" w:rsidRPr="008224AC" w:rsidRDefault="00C729D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Zarnikau, Jay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BD826BF" w14:textId="5607CB9B" w:rsidR="00C729D6" w:rsidRPr="00DB35CC" w:rsidRDefault="00924B3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University of Texas at Austin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537682" w14:textId="5A50CFED" w:rsidR="00C729D6" w:rsidRPr="00DB35CC" w:rsidRDefault="000E2C9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E2C9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4392E" w:rsidRPr="006224C1" w14:paraId="4C548EB3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64ABDB0E" w14:textId="22841802" w:rsidR="0044392E" w:rsidRPr="008224A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Zhang, Bryan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FFF9808" w14:textId="7A5DBEE1" w:rsidR="0044392E" w:rsidRPr="00DB35C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B782C9D" w14:textId="7970C4AE" w:rsidR="0044392E" w:rsidRPr="00DB35C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70360CB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1280C57F" w14:textId="5A42B597" w:rsidR="008224AC" w:rsidRPr="008224AC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Zhang, Wen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1254A36" w14:textId="3E716B98" w:rsidR="008224AC" w:rsidRPr="00DB35CC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E9CF8D9" w14:textId="67491A36" w:rsidR="008224A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2510" w:rsidRPr="006224C1" w14:paraId="3E78F3AA" w14:textId="77777777" w:rsidTr="009F0762">
        <w:trPr>
          <w:trHeight w:val="333"/>
        </w:trPr>
        <w:tc>
          <w:tcPr>
            <w:tcW w:w="1424" w:type="pct"/>
            <w:gridSpan w:val="2"/>
            <w:vAlign w:val="center"/>
          </w:tcPr>
          <w:p w14:paraId="759A6EB7" w14:textId="77777777" w:rsidR="00962510" w:rsidRPr="006224C1" w:rsidRDefault="00962510" w:rsidP="00DE1C8D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202" w:type="pct"/>
            <w:gridSpan w:val="2"/>
            <w:vAlign w:val="center"/>
          </w:tcPr>
          <w:p w14:paraId="409649A8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0949084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DBF9433" w14:textId="77777777" w:rsidTr="009F0762">
        <w:trPr>
          <w:trHeight w:val="333"/>
        </w:trPr>
        <w:tc>
          <w:tcPr>
            <w:tcW w:w="1424" w:type="pct"/>
            <w:gridSpan w:val="2"/>
            <w:vAlign w:val="center"/>
          </w:tcPr>
          <w:p w14:paraId="484971F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202" w:type="pct"/>
            <w:gridSpan w:val="2"/>
            <w:vAlign w:val="center"/>
          </w:tcPr>
          <w:p w14:paraId="44A6D1B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EC885B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BCD96E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9A561FD" w14:textId="77777777" w:rsidR="006224C1" w:rsidRPr="008224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202" w:type="pct"/>
            <w:gridSpan w:val="2"/>
            <w:vAlign w:val="center"/>
          </w:tcPr>
          <w:p w14:paraId="18ACEB5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CCC7C6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7E56ED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922A55B" w14:textId="77777777" w:rsidR="006224C1" w:rsidRPr="008224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202" w:type="pct"/>
            <w:gridSpan w:val="2"/>
            <w:vAlign w:val="center"/>
          </w:tcPr>
          <w:p w14:paraId="712E8FE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2253E784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A9F88F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D75D65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202" w:type="pct"/>
            <w:gridSpan w:val="2"/>
            <w:vAlign w:val="center"/>
          </w:tcPr>
          <w:p w14:paraId="0CAD7A4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6392DD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BF5FBA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5561DB6" w14:textId="77777777" w:rsidR="006224C1" w:rsidRPr="007F14C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Azeredo, Chris</w:t>
            </w:r>
          </w:p>
        </w:tc>
        <w:tc>
          <w:tcPr>
            <w:tcW w:w="2202" w:type="pct"/>
            <w:gridSpan w:val="2"/>
            <w:vAlign w:val="center"/>
          </w:tcPr>
          <w:p w14:paraId="73BE8882" w14:textId="77777777" w:rsidR="006224C1" w:rsidRPr="007F14C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F87E8AC" w14:textId="77777777" w:rsidR="006224C1" w:rsidRPr="007F14C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1D5BCDD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6C42889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Badri, Sreenivas</w:t>
            </w:r>
          </w:p>
        </w:tc>
        <w:tc>
          <w:tcPr>
            <w:tcW w:w="2202" w:type="pct"/>
            <w:gridSpan w:val="2"/>
            <w:vAlign w:val="center"/>
          </w:tcPr>
          <w:p w14:paraId="1E53D4B5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1113DB6E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FC0836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E570B61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Bigbee, Nathan</w:t>
            </w:r>
          </w:p>
        </w:tc>
        <w:tc>
          <w:tcPr>
            <w:tcW w:w="2202" w:type="pct"/>
            <w:gridSpan w:val="2"/>
            <w:vAlign w:val="center"/>
          </w:tcPr>
          <w:p w14:paraId="2C5C69B9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70509DBE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2837BE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7EBAB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Billo, Jeff</w:t>
            </w:r>
          </w:p>
        </w:tc>
        <w:tc>
          <w:tcPr>
            <w:tcW w:w="2202" w:type="pct"/>
            <w:gridSpan w:val="2"/>
            <w:vAlign w:val="center"/>
          </w:tcPr>
          <w:p w14:paraId="53CF1C8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B868404" w14:textId="46D01E0A" w:rsidR="006224C1" w:rsidRPr="006224C1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54446B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934F65B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Blevins, Bill</w:t>
            </w:r>
          </w:p>
        </w:tc>
        <w:tc>
          <w:tcPr>
            <w:tcW w:w="2202" w:type="pct"/>
            <w:gridSpan w:val="2"/>
            <w:vAlign w:val="center"/>
          </w:tcPr>
          <w:p w14:paraId="4FDBC5B2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3D3C16D2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2CD002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758A3F4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202" w:type="pct"/>
            <w:gridSpan w:val="2"/>
            <w:vAlign w:val="center"/>
          </w:tcPr>
          <w:p w14:paraId="4E96B58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06C01AB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66DA4" w:rsidRPr="006224C1" w14:paraId="6007EEF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4D16C37" w14:textId="3411E30A" w:rsidR="00966DA4" w:rsidRPr="00966DA4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202" w:type="pct"/>
            <w:gridSpan w:val="2"/>
            <w:vAlign w:val="center"/>
          </w:tcPr>
          <w:p w14:paraId="61313C5E" w14:textId="77777777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8E5B971" w14:textId="2D3FD0B3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23F52" w:rsidRPr="006224C1" w14:paraId="08C0E59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D31467F" w14:textId="5A1E7F74" w:rsidR="00523F52" w:rsidRPr="008224AC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 w:rsidR="0070735B">
              <w:rPr>
                <w:color w:val="000000" w:themeColor="text1"/>
                <w:sz w:val="22"/>
                <w:szCs w:val="22"/>
              </w:rPr>
              <w:t>hu, Zhengguo</w:t>
            </w:r>
          </w:p>
        </w:tc>
        <w:tc>
          <w:tcPr>
            <w:tcW w:w="2202" w:type="pct"/>
            <w:gridSpan w:val="2"/>
            <w:vAlign w:val="center"/>
          </w:tcPr>
          <w:p w14:paraId="366A37B3" w14:textId="77777777" w:rsidR="00523F52" w:rsidRPr="006224C1" w:rsidRDefault="00523F5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23E7A565" w14:textId="5F0C741C" w:rsidR="00523F52" w:rsidRPr="006224C1" w:rsidRDefault="0070735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B7C7514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4D0968E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lastRenderedPageBreak/>
              <w:t>Clifton, Suzy</w:t>
            </w:r>
          </w:p>
        </w:tc>
        <w:tc>
          <w:tcPr>
            <w:tcW w:w="2202" w:type="pct"/>
            <w:gridSpan w:val="2"/>
            <w:vAlign w:val="center"/>
          </w:tcPr>
          <w:p w14:paraId="7D09AC98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72F4524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F14C2" w:rsidRPr="006224C1" w14:paraId="482835F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E3C2060" w14:textId="6D71E831" w:rsidR="007F14C2" w:rsidRPr="008224AC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Cyphers, Darrell</w:t>
            </w:r>
          </w:p>
        </w:tc>
        <w:tc>
          <w:tcPr>
            <w:tcW w:w="2202" w:type="pct"/>
            <w:gridSpan w:val="2"/>
            <w:vAlign w:val="center"/>
          </w:tcPr>
          <w:p w14:paraId="33B2C3C4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C0CF537" w14:textId="45E58C5F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0735B" w:rsidRPr="006224C1" w14:paraId="7CBC014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C678CB6" w14:textId="747B4F9D" w:rsidR="0070735B" w:rsidRPr="0070735B" w:rsidRDefault="0070735B" w:rsidP="007073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Devadhas Mohanadha, Thinesh</w:t>
            </w:r>
          </w:p>
        </w:tc>
        <w:tc>
          <w:tcPr>
            <w:tcW w:w="2202" w:type="pct"/>
            <w:gridSpan w:val="2"/>
            <w:vAlign w:val="center"/>
          </w:tcPr>
          <w:p w14:paraId="1B8DEF98" w14:textId="77777777" w:rsidR="0070735B" w:rsidRPr="0070735B" w:rsidRDefault="0070735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B9F39B9" w14:textId="77777777" w:rsidR="0070735B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2F2D6D04" w14:textId="2761BD13" w:rsidR="00DC3876" w:rsidRPr="0070735B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224C1" w:rsidRPr="006224C1" w14:paraId="290D1BA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0A47BF9" w14:textId="77777777" w:rsidR="006224C1" w:rsidRPr="0070735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735B">
              <w:rPr>
                <w:color w:val="000000" w:themeColor="text1"/>
                <w:sz w:val="22"/>
                <w:szCs w:val="22"/>
              </w:rPr>
              <w:t>Day, Betty</w:t>
            </w:r>
          </w:p>
        </w:tc>
        <w:tc>
          <w:tcPr>
            <w:tcW w:w="2202" w:type="pct"/>
            <w:gridSpan w:val="2"/>
            <w:vAlign w:val="center"/>
          </w:tcPr>
          <w:p w14:paraId="6134D519" w14:textId="77777777" w:rsidR="006224C1" w:rsidRPr="0070735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2E01186" w14:textId="77777777" w:rsidR="006224C1" w:rsidRPr="0070735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735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27ED7E4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6EB4EBA" w14:textId="77777777" w:rsidR="006224C1" w:rsidRPr="001E387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3872">
              <w:rPr>
                <w:color w:val="000000" w:themeColor="text1"/>
                <w:sz w:val="22"/>
                <w:szCs w:val="22"/>
              </w:rPr>
              <w:t>Du, Pengwei</w:t>
            </w:r>
          </w:p>
        </w:tc>
        <w:tc>
          <w:tcPr>
            <w:tcW w:w="2202" w:type="pct"/>
            <w:gridSpan w:val="2"/>
            <w:vAlign w:val="center"/>
          </w:tcPr>
          <w:p w14:paraId="3C382D15" w14:textId="77777777" w:rsidR="006224C1" w:rsidRPr="001E387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2264DAD" w14:textId="77777777" w:rsidR="006224C1" w:rsidRPr="001E387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387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3DE599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2D0AD6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202" w:type="pct"/>
            <w:gridSpan w:val="2"/>
            <w:vAlign w:val="center"/>
          </w:tcPr>
          <w:p w14:paraId="160598C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FC1AB87" w14:textId="15828FCB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7C2CD1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41F15E0" w14:textId="77777777" w:rsidR="006224C1" w:rsidRPr="003D7A77" w:rsidRDefault="006224C1" w:rsidP="00DE1C8D">
            <w:pPr>
              <w:jc w:val="both"/>
              <w:rPr>
                <w:sz w:val="22"/>
                <w:szCs w:val="22"/>
              </w:rPr>
            </w:pPr>
            <w:r w:rsidRPr="003D7A77">
              <w:rPr>
                <w:sz w:val="22"/>
                <w:szCs w:val="22"/>
              </w:rPr>
              <w:t>El-Madhoun, Mohamed</w:t>
            </w:r>
          </w:p>
        </w:tc>
        <w:tc>
          <w:tcPr>
            <w:tcW w:w="2202" w:type="pct"/>
            <w:gridSpan w:val="2"/>
            <w:vAlign w:val="center"/>
          </w:tcPr>
          <w:p w14:paraId="2796F224" w14:textId="77777777" w:rsidR="006224C1" w:rsidRPr="003D7A77" w:rsidRDefault="006224C1" w:rsidP="00DE1C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4D418A8" w14:textId="77777777" w:rsidR="006224C1" w:rsidRPr="003D7A77" w:rsidRDefault="006224C1" w:rsidP="00DE1C8D">
            <w:pPr>
              <w:jc w:val="both"/>
              <w:rPr>
                <w:sz w:val="22"/>
                <w:szCs w:val="22"/>
              </w:rPr>
            </w:pPr>
            <w:r w:rsidRPr="003D7A77">
              <w:rPr>
                <w:sz w:val="22"/>
                <w:szCs w:val="22"/>
              </w:rPr>
              <w:t>Via Teleconference</w:t>
            </w:r>
          </w:p>
        </w:tc>
      </w:tr>
      <w:tr w:rsidR="006224C1" w:rsidRPr="006224C1" w14:paraId="55ECFE1F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12238BD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Fohn, Doug</w:t>
            </w:r>
          </w:p>
        </w:tc>
        <w:tc>
          <w:tcPr>
            <w:tcW w:w="2202" w:type="pct"/>
            <w:gridSpan w:val="2"/>
            <w:vAlign w:val="center"/>
          </w:tcPr>
          <w:p w14:paraId="38E77E81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23ECFE85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768B56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034CBD2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202" w:type="pct"/>
            <w:gridSpan w:val="2"/>
            <w:vAlign w:val="center"/>
          </w:tcPr>
          <w:p w14:paraId="747C10D3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69E712D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B7B6F" w:rsidRPr="006224C1" w14:paraId="7B60DB4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B5C34D7" w14:textId="056C2FC7" w:rsidR="006B7B6F" w:rsidRPr="00DC387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   <w:tcW w:w="2202" w:type="pct"/>
            <w:gridSpan w:val="2"/>
            <w:vAlign w:val="center"/>
          </w:tcPr>
          <w:p w14:paraId="0B63DC53" w14:textId="77777777" w:rsidR="006B7B6F" w:rsidRPr="00DC387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110802D2" w14:textId="22719D7E" w:rsidR="006B7B6F" w:rsidRPr="00DC387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C6AB09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DD2A7BA" w14:textId="02126058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Golen, Robert</w:t>
            </w:r>
          </w:p>
        </w:tc>
        <w:tc>
          <w:tcPr>
            <w:tcW w:w="2202" w:type="pct"/>
            <w:gridSpan w:val="2"/>
            <w:vAlign w:val="center"/>
          </w:tcPr>
          <w:p w14:paraId="757969CD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DDCD881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F14C2" w:rsidRPr="006224C1" w14:paraId="673979DD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F6678C4" w14:textId="5015B8D2" w:rsidR="007F14C2" w:rsidRPr="007F14C2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Hahne, Cynthia</w:t>
            </w:r>
          </w:p>
        </w:tc>
        <w:tc>
          <w:tcPr>
            <w:tcW w:w="2202" w:type="pct"/>
            <w:gridSpan w:val="2"/>
            <w:vAlign w:val="center"/>
          </w:tcPr>
          <w:p w14:paraId="3933A7AF" w14:textId="77777777" w:rsidR="007F14C2" w:rsidRPr="007F14C2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DB4AC0F" w14:textId="729E4EB6" w:rsidR="007F14C2" w:rsidRPr="007F14C2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9E982C2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B166DB2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30CD2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202" w:type="pct"/>
            <w:gridSpan w:val="2"/>
            <w:vAlign w:val="center"/>
          </w:tcPr>
          <w:p w14:paraId="467B050E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87DB72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C3876" w:rsidRPr="006224C1" w14:paraId="61E9613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850DE7D" w14:textId="1C2D6634" w:rsidR="00DC3876" w:rsidRPr="00053AE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Hobbs, Kristi</w:t>
            </w:r>
          </w:p>
        </w:tc>
        <w:tc>
          <w:tcPr>
            <w:tcW w:w="2202" w:type="pct"/>
            <w:gridSpan w:val="2"/>
            <w:vAlign w:val="center"/>
          </w:tcPr>
          <w:p w14:paraId="01743FF9" w14:textId="77777777" w:rsidR="00DC3876" w:rsidRPr="00053AE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3C6EFC6" w14:textId="14B692AA" w:rsidR="00DC3876" w:rsidRPr="00053AE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6224C1" w14:paraId="12B12C5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79CC09" w14:textId="28431E63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Huang, Fred</w:t>
            </w:r>
          </w:p>
        </w:tc>
        <w:tc>
          <w:tcPr>
            <w:tcW w:w="2202" w:type="pct"/>
            <w:gridSpan w:val="2"/>
            <w:vAlign w:val="center"/>
          </w:tcPr>
          <w:p w14:paraId="169570FB" w14:textId="77777777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7E1BFC76" w14:textId="0087059D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1CC50DD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3F55525" w14:textId="19A5BA5A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Kang, Sun Wook</w:t>
            </w:r>
          </w:p>
        </w:tc>
        <w:tc>
          <w:tcPr>
            <w:tcW w:w="2202" w:type="pct"/>
            <w:gridSpan w:val="2"/>
            <w:vAlign w:val="center"/>
          </w:tcPr>
          <w:p w14:paraId="75D02F59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EB57167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1D4EE95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9A5202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202" w:type="pct"/>
            <w:gridSpan w:val="2"/>
            <w:vAlign w:val="center"/>
          </w:tcPr>
          <w:p w14:paraId="1ECE8DE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5275AD7" w14:textId="0DF89BED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23F52" w:rsidRPr="006224C1" w14:paraId="06294514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1224BBA" w14:textId="084D53B3" w:rsidR="00523F52" w:rsidRPr="008224AC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Lee, Alex</w:t>
            </w:r>
          </w:p>
        </w:tc>
        <w:tc>
          <w:tcPr>
            <w:tcW w:w="2202" w:type="pct"/>
            <w:gridSpan w:val="2"/>
            <w:vAlign w:val="center"/>
          </w:tcPr>
          <w:p w14:paraId="0BBFEE4C" w14:textId="77777777" w:rsidR="00523F52" w:rsidRPr="006224C1" w:rsidRDefault="00523F5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5D259746" w14:textId="1990ACAE" w:rsidR="00523F52" w:rsidRPr="006224C1" w:rsidRDefault="00523F5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F6950" w:rsidRPr="006224C1" w14:paraId="4D00CA8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4D1602B6" w14:textId="543E3FAD" w:rsidR="003F6950" w:rsidRPr="007F14C2" w:rsidRDefault="003F695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Li, </w:t>
            </w:r>
            <w:r w:rsidR="00523F52">
              <w:rPr>
                <w:color w:val="000000" w:themeColor="text1"/>
                <w:sz w:val="22"/>
                <w:szCs w:val="22"/>
              </w:rPr>
              <w:t>Weifeng</w:t>
            </w:r>
          </w:p>
        </w:tc>
        <w:tc>
          <w:tcPr>
            <w:tcW w:w="2202" w:type="pct"/>
            <w:gridSpan w:val="2"/>
            <w:vAlign w:val="center"/>
          </w:tcPr>
          <w:p w14:paraId="6072EF02" w14:textId="77777777" w:rsidR="003F6950" w:rsidRPr="006224C1" w:rsidRDefault="003F695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4481956" w14:textId="731DB9B8" w:rsidR="003F6950" w:rsidRPr="00053AE6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F14C2" w:rsidRPr="006224C1" w14:paraId="352E2E7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132A064" w14:textId="5779E86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Li, Ying</w:t>
            </w:r>
          </w:p>
        </w:tc>
        <w:tc>
          <w:tcPr>
            <w:tcW w:w="2202" w:type="pct"/>
            <w:gridSpan w:val="2"/>
            <w:vAlign w:val="center"/>
          </w:tcPr>
          <w:p w14:paraId="2E3FDCEB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30AECE0" w14:textId="7AD59CA5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06D2ED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972C63F" w14:textId="77777777" w:rsidR="006224C1" w:rsidRPr="0092735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7354">
              <w:rPr>
                <w:color w:val="000000" w:themeColor="text1"/>
                <w:sz w:val="22"/>
                <w:szCs w:val="22"/>
              </w:rPr>
              <w:t>Magarinos, Marcelo</w:t>
            </w:r>
          </w:p>
        </w:tc>
        <w:tc>
          <w:tcPr>
            <w:tcW w:w="2202" w:type="pct"/>
            <w:gridSpan w:val="2"/>
            <w:vAlign w:val="center"/>
          </w:tcPr>
          <w:p w14:paraId="632C1103" w14:textId="77777777" w:rsidR="006224C1" w:rsidRPr="0092735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2C958DC9" w14:textId="77777777" w:rsidR="006224C1" w:rsidRPr="0092735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735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AA56C8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AB9BC4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202" w:type="pct"/>
            <w:gridSpan w:val="2"/>
            <w:vAlign w:val="center"/>
          </w:tcPr>
          <w:p w14:paraId="0D8392FC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BAA9867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5AB5A5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7405679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202" w:type="pct"/>
            <w:gridSpan w:val="2"/>
            <w:vAlign w:val="center"/>
          </w:tcPr>
          <w:p w14:paraId="6A422FF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083789B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7BE2" w:rsidRPr="006224C1" w14:paraId="40A371D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42BD7CFB" w14:textId="2CEA343B" w:rsidR="00257BE2" w:rsidRDefault="00257B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</w:t>
            </w:r>
            <w:r w:rsidR="005814DB">
              <w:rPr>
                <w:color w:val="000000" w:themeColor="text1"/>
                <w:sz w:val="22"/>
                <w:szCs w:val="22"/>
              </w:rPr>
              <w:t>tena, Dan</w:t>
            </w:r>
          </w:p>
        </w:tc>
        <w:tc>
          <w:tcPr>
            <w:tcW w:w="2202" w:type="pct"/>
            <w:gridSpan w:val="2"/>
            <w:vAlign w:val="center"/>
          </w:tcPr>
          <w:p w14:paraId="7A709141" w14:textId="77777777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B817647" w14:textId="2FE285B0" w:rsidR="00257BE2" w:rsidRPr="00053AE6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F14C2" w:rsidRPr="006224C1" w14:paraId="44B062C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77C3C0A" w14:textId="33BD02C9" w:rsidR="007F14C2" w:rsidRPr="00053AE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Matlock, Robert</w:t>
            </w:r>
          </w:p>
        </w:tc>
        <w:tc>
          <w:tcPr>
            <w:tcW w:w="2202" w:type="pct"/>
            <w:gridSpan w:val="2"/>
            <w:vAlign w:val="center"/>
          </w:tcPr>
          <w:p w14:paraId="24182FD0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EEF12C8" w14:textId="7520AB5D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80615" w:rsidRPr="006224C1" w14:paraId="2AACA6F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F093C99" w14:textId="5D089B0A" w:rsidR="00380615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McGuire, Joshua</w:t>
            </w:r>
          </w:p>
        </w:tc>
        <w:tc>
          <w:tcPr>
            <w:tcW w:w="2202" w:type="pct"/>
            <w:gridSpan w:val="2"/>
            <w:vAlign w:val="center"/>
          </w:tcPr>
          <w:p w14:paraId="10668424" w14:textId="77777777" w:rsidR="00380615" w:rsidRPr="006224C1" w:rsidRDefault="00380615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7E8024A" w14:textId="2E30BC8E" w:rsidR="00380615" w:rsidRPr="00053AE6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6224C1" w14:paraId="165B903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2B465B1" w14:textId="373F3057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4" w:name="_Hlk156230581"/>
            <w:r w:rsidRPr="00053AE6">
              <w:rPr>
                <w:color w:val="000000" w:themeColor="text1"/>
                <w:sz w:val="22"/>
                <w:szCs w:val="22"/>
              </w:rPr>
              <w:t>Mereness</w:t>
            </w:r>
            <w:bookmarkEnd w:id="4"/>
            <w:r w:rsidRPr="00053AE6">
              <w:rPr>
                <w:color w:val="000000" w:themeColor="text1"/>
                <w:sz w:val="22"/>
                <w:szCs w:val="22"/>
              </w:rPr>
              <w:t>, Matt</w:t>
            </w:r>
          </w:p>
        </w:tc>
        <w:tc>
          <w:tcPr>
            <w:tcW w:w="2202" w:type="pct"/>
            <w:gridSpan w:val="2"/>
            <w:vAlign w:val="center"/>
          </w:tcPr>
          <w:p w14:paraId="5DADE48E" w14:textId="77777777" w:rsidR="00053AE6" w:rsidRPr="006224C1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32610B3" w14:textId="77777777" w:rsidR="00053AE6" w:rsidRPr="006224C1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F14C2" w:rsidRPr="006224C1" w14:paraId="31047F5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B710753" w14:textId="1C9CE7BC" w:rsidR="007F14C2" w:rsidRPr="00053AE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Miller, Megan</w:t>
            </w:r>
          </w:p>
        </w:tc>
        <w:tc>
          <w:tcPr>
            <w:tcW w:w="2202" w:type="pct"/>
            <w:gridSpan w:val="2"/>
            <w:vAlign w:val="center"/>
          </w:tcPr>
          <w:p w14:paraId="5A32AB2E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4DDEE1B" w14:textId="4A72E9A5" w:rsidR="007F14C2" w:rsidRPr="007F14C2" w:rsidRDefault="007F14C2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2C9819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A2F6237" w14:textId="77777777" w:rsidR="006224C1" w:rsidRPr="00E14FC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Moreno, Alfredo</w:t>
            </w:r>
          </w:p>
        </w:tc>
        <w:tc>
          <w:tcPr>
            <w:tcW w:w="2202" w:type="pct"/>
            <w:gridSpan w:val="2"/>
            <w:vAlign w:val="center"/>
          </w:tcPr>
          <w:p w14:paraId="76D7A647" w14:textId="77777777" w:rsidR="006224C1" w:rsidRPr="00E14FC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A12EAE0" w14:textId="77777777" w:rsidR="006224C1" w:rsidRPr="00E14FC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6FC6DF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77D857A" w14:textId="359A2423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5" w:name="_Hlk151979722"/>
            <w:r w:rsidRPr="00DB35CC">
              <w:rPr>
                <w:color w:val="000000" w:themeColor="text1"/>
                <w:sz w:val="22"/>
                <w:szCs w:val="22"/>
              </w:rPr>
              <w:t>Ögelman</w:t>
            </w:r>
            <w:bookmarkEnd w:id="5"/>
            <w:r w:rsidRPr="00DB35CC">
              <w:rPr>
                <w:color w:val="000000" w:themeColor="text1"/>
                <w:sz w:val="22"/>
                <w:szCs w:val="22"/>
              </w:rPr>
              <w:t>, Kenan</w:t>
            </w:r>
          </w:p>
        </w:tc>
        <w:tc>
          <w:tcPr>
            <w:tcW w:w="2202" w:type="pct"/>
            <w:gridSpan w:val="2"/>
            <w:vAlign w:val="center"/>
          </w:tcPr>
          <w:p w14:paraId="45766A51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AD98CD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89E5D7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2FD2DD7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D4A73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202" w:type="pct"/>
            <w:gridSpan w:val="2"/>
            <w:vAlign w:val="center"/>
          </w:tcPr>
          <w:p w14:paraId="65D46672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206B1F5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355F07B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E739628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Rickerson, Woody</w:t>
            </w:r>
          </w:p>
        </w:tc>
        <w:tc>
          <w:tcPr>
            <w:tcW w:w="2202" w:type="pct"/>
            <w:gridSpan w:val="2"/>
            <w:vAlign w:val="center"/>
          </w:tcPr>
          <w:p w14:paraId="33548221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C1100BB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41FF" w:rsidRPr="006224C1" w14:paraId="2F1972C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E8D2F3D" w14:textId="31ADE4E2" w:rsidR="00DE41FF" w:rsidRPr="00523F52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2202" w:type="pct"/>
            <w:gridSpan w:val="2"/>
            <w:vAlign w:val="center"/>
          </w:tcPr>
          <w:p w14:paraId="2959F0DB" w14:textId="47980DFD" w:rsidR="00DE41FF" w:rsidRPr="00523F52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7A79D626" w14:textId="2F5D72C9" w:rsidR="00DE41FF" w:rsidRPr="00523F52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37FC5" w:rsidRPr="006224C1" w14:paraId="4F6BE15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3A7B62A" w14:textId="739A17AF" w:rsidR="00C37FC5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Schmall, John</w:t>
            </w:r>
          </w:p>
        </w:tc>
        <w:tc>
          <w:tcPr>
            <w:tcW w:w="2202" w:type="pct"/>
            <w:gridSpan w:val="2"/>
            <w:vAlign w:val="center"/>
          </w:tcPr>
          <w:p w14:paraId="34044ABE" w14:textId="77777777" w:rsidR="00C37FC5" w:rsidRPr="00523F52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23B41A91" w14:textId="798B8CC2" w:rsidR="00C37FC5" w:rsidRPr="00053AE6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5444B5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2F783C3" w14:textId="77777777" w:rsidR="006224C1" w:rsidRPr="00523F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3F52">
              <w:rPr>
                <w:color w:val="000000" w:themeColor="text1"/>
                <w:sz w:val="22"/>
                <w:szCs w:val="22"/>
              </w:rPr>
              <w:t>Shanks, Magie</w:t>
            </w:r>
          </w:p>
        </w:tc>
        <w:tc>
          <w:tcPr>
            <w:tcW w:w="2202" w:type="pct"/>
            <w:gridSpan w:val="2"/>
            <w:vAlign w:val="center"/>
          </w:tcPr>
          <w:p w14:paraId="7C86AAF3" w14:textId="77777777" w:rsidR="006224C1" w:rsidRPr="00523F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55927AF" w14:textId="77777777" w:rsidR="006224C1" w:rsidRPr="00523F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3F5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704DC1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8C98948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Solis, Stephen</w:t>
            </w:r>
          </w:p>
        </w:tc>
        <w:tc>
          <w:tcPr>
            <w:tcW w:w="2202" w:type="pct"/>
            <w:gridSpan w:val="2"/>
            <w:vAlign w:val="center"/>
          </w:tcPr>
          <w:p w14:paraId="06A44D9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840BFA4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000C09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07CD65F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Stice, Clayton</w:t>
            </w:r>
          </w:p>
        </w:tc>
        <w:tc>
          <w:tcPr>
            <w:tcW w:w="2202" w:type="pct"/>
            <w:gridSpan w:val="2"/>
            <w:vAlign w:val="center"/>
          </w:tcPr>
          <w:p w14:paraId="4038B6D4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ACAC552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ED9" w:rsidRPr="006224C1" w14:paraId="518CD139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BAA4DD8" w14:textId="07968F34" w:rsidR="00D04ED9" w:rsidRPr="003F6950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Sweeney, Carolyn</w:t>
            </w:r>
          </w:p>
        </w:tc>
        <w:tc>
          <w:tcPr>
            <w:tcW w:w="2202" w:type="pct"/>
            <w:gridSpan w:val="2"/>
            <w:vAlign w:val="center"/>
          </w:tcPr>
          <w:p w14:paraId="1F79069A" w14:textId="77777777" w:rsidR="00D04ED9" w:rsidRPr="003F6950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0FEFF17" w14:textId="36005F89" w:rsidR="00D04ED9" w:rsidRPr="003F6950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ABB282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7EA4178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Thomas, Shane</w:t>
            </w:r>
          </w:p>
        </w:tc>
        <w:tc>
          <w:tcPr>
            <w:tcW w:w="2202" w:type="pct"/>
            <w:gridSpan w:val="2"/>
            <w:vAlign w:val="center"/>
          </w:tcPr>
          <w:p w14:paraId="60DE6ACA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FB3AB30" w14:textId="7BFD6C78" w:rsidR="006224C1" w:rsidRPr="003F6950" w:rsidRDefault="003F695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AF220B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7C0EB5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Tirupat, Venkat</w:t>
            </w:r>
          </w:p>
        </w:tc>
        <w:tc>
          <w:tcPr>
            <w:tcW w:w="2202" w:type="pct"/>
            <w:gridSpan w:val="2"/>
            <w:vAlign w:val="center"/>
          </w:tcPr>
          <w:p w14:paraId="0F11D4D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3A1FA462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A8A6F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5DEC408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53FB2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202" w:type="pct"/>
            <w:gridSpan w:val="2"/>
            <w:vAlign w:val="center"/>
          </w:tcPr>
          <w:p w14:paraId="2E134AF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52E9F7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F3DAB" w:rsidRPr="006224C1" w14:paraId="30E7DE72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A8751FB" w14:textId="4DFE86CB" w:rsidR="004F3DAB" w:rsidRPr="00A53FB2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53FB2">
              <w:rPr>
                <w:color w:val="000000" w:themeColor="text1"/>
                <w:sz w:val="22"/>
                <w:szCs w:val="22"/>
              </w:rPr>
              <w:t>Urq</w:t>
            </w:r>
            <w:r w:rsidR="00A53FB2" w:rsidRPr="00A53FB2">
              <w:rPr>
                <w:color w:val="000000" w:themeColor="text1"/>
                <w:sz w:val="22"/>
                <w:szCs w:val="22"/>
              </w:rPr>
              <w:t>uhart, Ike</w:t>
            </w:r>
          </w:p>
        </w:tc>
        <w:tc>
          <w:tcPr>
            <w:tcW w:w="2202" w:type="pct"/>
            <w:gridSpan w:val="2"/>
            <w:vAlign w:val="center"/>
          </w:tcPr>
          <w:p w14:paraId="0460C6A8" w14:textId="77777777" w:rsidR="004F3DAB" w:rsidRPr="00A53FB2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FB1BE8D" w14:textId="3885FFF3" w:rsidR="004F3DAB" w:rsidRPr="006224C1" w:rsidRDefault="00A53FB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A909FE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91A52E8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53FB2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202" w:type="pct"/>
            <w:gridSpan w:val="2"/>
            <w:vAlign w:val="center"/>
          </w:tcPr>
          <w:p w14:paraId="61EB6DD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1FE0B51B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56AD6F0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9534B9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202" w:type="pct"/>
            <w:gridSpan w:val="2"/>
            <w:vAlign w:val="center"/>
          </w:tcPr>
          <w:p w14:paraId="3B88B90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072FFA99" w14:textId="46B20AFE" w:rsidR="006224C1" w:rsidRPr="006224C1" w:rsidRDefault="00DC387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0A01F5" w14:paraId="18ACD905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043FC50" w14:textId="77777777" w:rsidR="002838C6" w:rsidRDefault="002838C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889F1B" w14:textId="3E3C0977" w:rsidR="006224C1" w:rsidRPr="00D242E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42E2">
              <w:rPr>
                <w:color w:val="000000" w:themeColor="text1"/>
                <w:sz w:val="22"/>
                <w:szCs w:val="22"/>
              </w:rPr>
              <w:lastRenderedPageBreak/>
              <w:t>You, Haibo</w:t>
            </w:r>
          </w:p>
        </w:tc>
        <w:tc>
          <w:tcPr>
            <w:tcW w:w="2202" w:type="pct"/>
            <w:gridSpan w:val="2"/>
            <w:vAlign w:val="center"/>
          </w:tcPr>
          <w:p w14:paraId="524CA08E" w14:textId="77777777" w:rsidR="006224C1" w:rsidRPr="00D242E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0B847F1" w14:textId="77777777" w:rsidR="006224C1" w:rsidRPr="00D242E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42E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0A01F5" w14:paraId="648C1EC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C5206DD" w14:textId="43A437AC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Young, Matt</w:t>
            </w:r>
          </w:p>
        </w:tc>
        <w:tc>
          <w:tcPr>
            <w:tcW w:w="2202" w:type="pct"/>
            <w:gridSpan w:val="2"/>
            <w:vAlign w:val="center"/>
          </w:tcPr>
          <w:p w14:paraId="71DE375B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4FE8DA0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3A0E60F2" w14:textId="77777777" w:rsidR="006224C1" w:rsidRPr="000A01F5" w:rsidRDefault="006224C1" w:rsidP="006224C1">
      <w:pPr>
        <w:jc w:val="both"/>
        <w:rPr>
          <w:i/>
          <w:color w:val="000000" w:themeColor="text1"/>
          <w:sz w:val="22"/>
          <w:szCs w:val="22"/>
        </w:rPr>
      </w:pPr>
    </w:p>
    <w:p w14:paraId="54A9EC5E" w14:textId="77777777" w:rsidR="006224C1" w:rsidRPr="00E1688A" w:rsidRDefault="006224C1" w:rsidP="006224C1">
      <w:pPr>
        <w:jc w:val="both"/>
        <w:rPr>
          <w:rFonts w:eastAsia="Calibri"/>
          <w:sz w:val="22"/>
          <w:szCs w:val="22"/>
          <w:highlight w:val="lightGray"/>
        </w:rPr>
      </w:pPr>
    </w:p>
    <w:p w14:paraId="26433C02" w14:textId="40FF791F" w:rsidR="008F22E1" w:rsidRPr="000A01F5" w:rsidRDefault="008F22E1" w:rsidP="00DA6354">
      <w:pPr>
        <w:rPr>
          <w:i/>
          <w:color w:val="000000" w:themeColor="text1"/>
          <w:sz w:val="22"/>
          <w:szCs w:val="22"/>
        </w:rPr>
      </w:pPr>
      <w:r w:rsidRPr="000A01F5">
        <w:rPr>
          <w:i/>
          <w:color w:val="000000" w:themeColor="text1"/>
          <w:sz w:val="22"/>
          <w:szCs w:val="22"/>
        </w:rPr>
        <w:t>Unless otherwise indicated,</w:t>
      </w:r>
      <w:r w:rsidR="000D3520" w:rsidRPr="000A01F5">
        <w:rPr>
          <w:i/>
          <w:color w:val="000000" w:themeColor="text1"/>
          <w:sz w:val="22"/>
          <w:szCs w:val="22"/>
        </w:rPr>
        <w:t xml:space="preserve"> </w:t>
      </w:r>
      <w:r w:rsidRPr="000A01F5">
        <w:rPr>
          <w:i/>
          <w:color w:val="000000" w:themeColor="text1"/>
          <w:sz w:val="22"/>
          <w:szCs w:val="22"/>
        </w:rPr>
        <w:t>all Market Segments p</w:t>
      </w:r>
      <w:r w:rsidR="009E2305" w:rsidRPr="000A01F5">
        <w:rPr>
          <w:i/>
          <w:color w:val="000000" w:themeColor="text1"/>
          <w:sz w:val="22"/>
          <w:szCs w:val="22"/>
        </w:rPr>
        <w:t>articipat</w:t>
      </w:r>
      <w:r w:rsidR="00FB4D8D" w:rsidRPr="000A01F5">
        <w:rPr>
          <w:i/>
          <w:color w:val="000000" w:themeColor="text1"/>
          <w:sz w:val="22"/>
          <w:szCs w:val="22"/>
        </w:rPr>
        <w:t>ed</w:t>
      </w:r>
      <w:r w:rsidR="009E2305" w:rsidRPr="000A01F5">
        <w:rPr>
          <w:i/>
          <w:color w:val="000000" w:themeColor="text1"/>
          <w:sz w:val="22"/>
          <w:szCs w:val="22"/>
        </w:rPr>
        <w:t xml:space="preserve"> in the votes.</w:t>
      </w:r>
    </w:p>
    <w:p w14:paraId="7C61E573" w14:textId="77777777" w:rsidR="000D3520" w:rsidRPr="000A01F5" w:rsidRDefault="000D3520" w:rsidP="00DA6354">
      <w:pPr>
        <w:rPr>
          <w:i/>
          <w:color w:val="000000" w:themeColor="text1"/>
          <w:sz w:val="22"/>
          <w:szCs w:val="22"/>
        </w:rPr>
      </w:pPr>
    </w:p>
    <w:p w14:paraId="52AC6CFB" w14:textId="77777777" w:rsidR="00D95B70" w:rsidRPr="000A01F5" w:rsidRDefault="00D95B70" w:rsidP="00DA6354">
      <w:pPr>
        <w:rPr>
          <w:i/>
          <w:color w:val="000000" w:themeColor="text1"/>
          <w:sz w:val="22"/>
          <w:szCs w:val="22"/>
        </w:rPr>
      </w:pPr>
    </w:p>
    <w:p w14:paraId="3BDDAAEE" w14:textId="2A663D42" w:rsidR="00512CEC" w:rsidRPr="000A01F5" w:rsidRDefault="00600DDB" w:rsidP="00DA6354">
      <w:pPr>
        <w:outlineLvl w:val="0"/>
        <w:rPr>
          <w:i/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Caitlin Smith</w:t>
      </w:r>
      <w:r w:rsidR="00804B47" w:rsidRPr="000A01F5">
        <w:rPr>
          <w:color w:val="000000" w:themeColor="text1"/>
          <w:sz w:val="22"/>
          <w:szCs w:val="22"/>
        </w:rPr>
        <w:t xml:space="preserve"> </w:t>
      </w:r>
      <w:r w:rsidR="007C1775" w:rsidRPr="000A01F5">
        <w:rPr>
          <w:color w:val="000000" w:themeColor="text1"/>
          <w:sz w:val="22"/>
          <w:szCs w:val="22"/>
        </w:rPr>
        <w:t>c</w:t>
      </w:r>
      <w:r w:rsidR="000A351C" w:rsidRPr="000A01F5">
        <w:rPr>
          <w:color w:val="000000" w:themeColor="text1"/>
          <w:sz w:val="22"/>
          <w:szCs w:val="22"/>
        </w:rPr>
        <w:t>alled the</w:t>
      </w:r>
      <w:r w:rsidR="00580F08" w:rsidRPr="000A01F5">
        <w:rPr>
          <w:color w:val="000000" w:themeColor="text1"/>
          <w:sz w:val="22"/>
          <w:szCs w:val="22"/>
        </w:rPr>
        <w:t xml:space="preserve"> </w:t>
      </w:r>
      <w:r w:rsidR="006224C1">
        <w:rPr>
          <w:color w:val="000000" w:themeColor="text1"/>
          <w:sz w:val="22"/>
          <w:szCs w:val="22"/>
        </w:rPr>
        <w:t xml:space="preserve">December </w:t>
      </w:r>
      <w:r w:rsidRPr="000A01F5">
        <w:rPr>
          <w:color w:val="000000" w:themeColor="text1"/>
          <w:sz w:val="22"/>
          <w:szCs w:val="22"/>
        </w:rPr>
        <w:t>4</w:t>
      </w:r>
      <w:r w:rsidR="00700F00" w:rsidRPr="000A01F5">
        <w:rPr>
          <w:color w:val="000000" w:themeColor="text1"/>
          <w:sz w:val="22"/>
          <w:szCs w:val="22"/>
        </w:rPr>
        <w:t xml:space="preserve">, </w:t>
      </w:r>
      <w:r w:rsidR="00804B47" w:rsidRPr="000A01F5">
        <w:rPr>
          <w:color w:val="000000" w:themeColor="text1"/>
          <w:sz w:val="22"/>
          <w:szCs w:val="22"/>
        </w:rPr>
        <w:t xml:space="preserve">2023 </w:t>
      </w:r>
      <w:r w:rsidR="000A351C" w:rsidRPr="000A01F5">
        <w:rPr>
          <w:color w:val="000000" w:themeColor="text1"/>
          <w:sz w:val="22"/>
          <w:szCs w:val="22"/>
        </w:rPr>
        <w:t xml:space="preserve">meeting to order at </w:t>
      </w:r>
      <w:r w:rsidR="000909E2" w:rsidRPr="000A01F5">
        <w:rPr>
          <w:color w:val="000000" w:themeColor="text1"/>
          <w:sz w:val="22"/>
          <w:szCs w:val="22"/>
        </w:rPr>
        <w:t>9:</w:t>
      </w:r>
      <w:r w:rsidR="005542D5" w:rsidRPr="000A01F5">
        <w:rPr>
          <w:color w:val="000000" w:themeColor="text1"/>
          <w:sz w:val="22"/>
          <w:szCs w:val="22"/>
        </w:rPr>
        <w:t>3</w:t>
      </w:r>
      <w:r w:rsidR="000909E2" w:rsidRPr="000A01F5">
        <w:rPr>
          <w:color w:val="000000" w:themeColor="text1"/>
          <w:sz w:val="22"/>
          <w:szCs w:val="22"/>
        </w:rPr>
        <w:t>0 a.m.</w:t>
      </w:r>
      <w:r w:rsidR="000A351C" w:rsidRPr="000A01F5">
        <w:rPr>
          <w:i/>
          <w:color w:val="000000" w:themeColor="text1"/>
          <w:sz w:val="22"/>
          <w:szCs w:val="22"/>
        </w:rPr>
        <w:t xml:space="preserve"> </w:t>
      </w:r>
    </w:p>
    <w:p w14:paraId="41F34CD2" w14:textId="77777777" w:rsidR="009E63DF" w:rsidRPr="000A01F5" w:rsidRDefault="009E63DF" w:rsidP="00DA6354">
      <w:pPr>
        <w:outlineLvl w:val="0"/>
        <w:rPr>
          <w:iCs/>
          <w:color w:val="000000" w:themeColor="text1"/>
          <w:sz w:val="22"/>
          <w:szCs w:val="22"/>
        </w:rPr>
      </w:pPr>
    </w:p>
    <w:p w14:paraId="2DD6DE65" w14:textId="77777777" w:rsidR="00823510" w:rsidRPr="000A01F5" w:rsidRDefault="00823510" w:rsidP="00DA6354">
      <w:pPr>
        <w:rPr>
          <w:color w:val="000000" w:themeColor="text1"/>
          <w:sz w:val="22"/>
          <w:szCs w:val="22"/>
          <w:u w:val="single"/>
        </w:rPr>
      </w:pPr>
    </w:p>
    <w:p w14:paraId="271E94D2" w14:textId="77777777" w:rsidR="000A351C" w:rsidRPr="000A01F5" w:rsidRDefault="000A351C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Antitrust Admonition</w:t>
      </w:r>
    </w:p>
    <w:p w14:paraId="5B4004BE" w14:textId="577AC450" w:rsidR="00B447B2" w:rsidRPr="000A01F5" w:rsidRDefault="003779C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</w:t>
      </w:r>
      <w:r w:rsidR="00600DDB" w:rsidRPr="000A01F5">
        <w:rPr>
          <w:color w:val="000000" w:themeColor="text1"/>
          <w:sz w:val="22"/>
          <w:szCs w:val="22"/>
        </w:rPr>
        <w:t>s</w:t>
      </w:r>
      <w:r w:rsidR="00EF640B" w:rsidRPr="000A01F5">
        <w:rPr>
          <w:color w:val="000000" w:themeColor="text1"/>
          <w:sz w:val="22"/>
          <w:szCs w:val="22"/>
        </w:rPr>
        <w:t xml:space="preserve">. </w:t>
      </w:r>
      <w:r w:rsidR="00600DDB" w:rsidRPr="000A01F5">
        <w:rPr>
          <w:color w:val="000000" w:themeColor="text1"/>
          <w:sz w:val="22"/>
          <w:szCs w:val="22"/>
        </w:rPr>
        <w:t>Smith</w:t>
      </w:r>
      <w:r w:rsidR="00EF640B" w:rsidRPr="000A01F5">
        <w:rPr>
          <w:color w:val="000000" w:themeColor="text1"/>
          <w:sz w:val="22"/>
          <w:szCs w:val="22"/>
        </w:rPr>
        <w:t xml:space="preserve"> </w:t>
      </w:r>
      <w:r w:rsidR="00804B47" w:rsidRPr="000A01F5">
        <w:rPr>
          <w:color w:val="000000" w:themeColor="text1"/>
          <w:sz w:val="22"/>
          <w:szCs w:val="22"/>
        </w:rPr>
        <w:t>d</w:t>
      </w:r>
      <w:r w:rsidR="005D2B64" w:rsidRPr="000A01F5">
        <w:rPr>
          <w:color w:val="000000" w:themeColor="text1"/>
          <w:sz w:val="22"/>
          <w:szCs w:val="22"/>
        </w:rPr>
        <w:t xml:space="preserve">irected </w:t>
      </w:r>
      <w:r w:rsidR="00740294" w:rsidRPr="000A01F5">
        <w:rPr>
          <w:color w:val="000000" w:themeColor="text1"/>
          <w:sz w:val="22"/>
          <w:szCs w:val="22"/>
        </w:rPr>
        <w:t>attention to the displayed Antitrust Admonition</w:t>
      </w:r>
      <w:r w:rsidR="00600DDB" w:rsidRPr="000A01F5">
        <w:rPr>
          <w:color w:val="000000" w:themeColor="text1"/>
          <w:sz w:val="22"/>
          <w:szCs w:val="22"/>
        </w:rPr>
        <w:t>.</w:t>
      </w:r>
      <w:r w:rsidR="00740294" w:rsidRPr="000A01F5">
        <w:rPr>
          <w:color w:val="000000" w:themeColor="text1"/>
          <w:sz w:val="22"/>
          <w:szCs w:val="22"/>
        </w:rPr>
        <w:t xml:space="preserve"> </w:t>
      </w:r>
    </w:p>
    <w:p w14:paraId="4202DFAA" w14:textId="77777777" w:rsidR="008A651E" w:rsidRPr="000A01F5" w:rsidRDefault="008A651E" w:rsidP="00DA6354">
      <w:pPr>
        <w:rPr>
          <w:color w:val="000000" w:themeColor="text1"/>
          <w:sz w:val="22"/>
          <w:szCs w:val="22"/>
        </w:rPr>
      </w:pPr>
    </w:p>
    <w:p w14:paraId="034B5327" w14:textId="77777777" w:rsidR="00FC5550" w:rsidRPr="000A01F5" w:rsidRDefault="00FC5550" w:rsidP="00DA6354">
      <w:pPr>
        <w:rPr>
          <w:color w:val="000000" w:themeColor="text1"/>
          <w:sz w:val="22"/>
          <w:szCs w:val="22"/>
          <w:u w:val="single"/>
        </w:rPr>
      </w:pPr>
    </w:p>
    <w:p w14:paraId="04052C1D" w14:textId="77777777" w:rsidR="002F2677" w:rsidRPr="000A01F5" w:rsidRDefault="00FE1F12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Approval of TAC Meeting Minutes</w:t>
      </w:r>
      <w:r w:rsidR="00FE5E4A" w:rsidRPr="000A01F5">
        <w:rPr>
          <w:color w:val="000000" w:themeColor="text1"/>
          <w:sz w:val="22"/>
          <w:szCs w:val="22"/>
          <w:u w:val="single"/>
        </w:rPr>
        <w:t xml:space="preserve"> </w:t>
      </w:r>
      <w:bookmarkStart w:id="6" w:name="_Hlk114124686"/>
      <w:r w:rsidR="002F2677" w:rsidRPr="000A01F5">
        <w:rPr>
          <w:color w:val="000000" w:themeColor="text1"/>
          <w:sz w:val="22"/>
          <w:szCs w:val="22"/>
          <w:u w:val="single"/>
        </w:rPr>
        <w:t>(see Key Documents)</w:t>
      </w:r>
      <w:r w:rsidR="002F2677" w:rsidRPr="000A01F5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2F2677" w:rsidRPr="000A01F5">
        <w:rPr>
          <w:color w:val="000000" w:themeColor="text1"/>
          <w:sz w:val="22"/>
          <w:szCs w:val="22"/>
          <w:u w:val="single"/>
        </w:rPr>
        <w:t xml:space="preserve">  </w:t>
      </w:r>
    </w:p>
    <w:p w14:paraId="2613D3DA" w14:textId="77777777" w:rsidR="005E5931" w:rsidRDefault="005E5931" w:rsidP="00DA6354">
      <w:pPr>
        <w:rPr>
          <w:i/>
          <w:color w:val="000000" w:themeColor="text1"/>
          <w:sz w:val="22"/>
          <w:szCs w:val="22"/>
        </w:rPr>
      </w:pPr>
      <w:bookmarkStart w:id="7" w:name="_Hlk137746961"/>
      <w:r w:rsidRPr="005E5931">
        <w:rPr>
          <w:i/>
          <w:color w:val="000000" w:themeColor="text1"/>
          <w:sz w:val="22"/>
          <w:szCs w:val="22"/>
        </w:rPr>
        <w:t xml:space="preserve">October 24, 2023 </w:t>
      </w:r>
    </w:p>
    <w:p w14:paraId="36B6673B" w14:textId="7E679D9B" w:rsidR="00B57581" w:rsidRPr="000A01F5" w:rsidRDefault="00A75CA3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Ms. Smith</w:t>
      </w:r>
      <w:r w:rsidR="00600DDB" w:rsidRPr="000A01F5">
        <w:rPr>
          <w:color w:val="000000" w:themeColor="text1"/>
          <w:sz w:val="22"/>
          <w:szCs w:val="22"/>
        </w:rPr>
        <w:t xml:space="preserve"> </w:t>
      </w:r>
      <w:r w:rsidR="000C160A" w:rsidRPr="000A01F5">
        <w:rPr>
          <w:color w:val="000000" w:themeColor="text1"/>
          <w:sz w:val="22"/>
          <w:szCs w:val="22"/>
        </w:rPr>
        <w:t>noted th</w:t>
      </w:r>
      <w:r w:rsidR="0039301D" w:rsidRPr="000A01F5">
        <w:rPr>
          <w:color w:val="000000" w:themeColor="text1"/>
          <w:sz w:val="22"/>
          <w:szCs w:val="22"/>
        </w:rPr>
        <w:t xml:space="preserve">is </w:t>
      </w:r>
      <w:r w:rsidR="00E338DF" w:rsidRPr="000A01F5">
        <w:rPr>
          <w:color w:val="000000" w:themeColor="text1"/>
          <w:sz w:val="22"/>
          <w:szCs w:val="22"/>
        </w:rPr>
        <w:t xml:space="preserve">item </w:t>
      </w:r>
      <w:r w:rsidR="000C160A" w:rsidRPr="000A01F5">
        <w:rPr>
          <w:color w:val="000000" w:themeColor="text1"/>
          <w:sz w:val="22"/>
          <w:szCs w:val="22"/>
        </w:rPr>
        <w:t xml:space="preserve">could be </w:t>
      </w:r>
      <w:bookmarkEnd w:id="6"/>
      <w:bookmarkEnd w:id="7"/>
      <w:r w:rsidR="00EC4F3D">
        <w:rPr>
          <w:color w:val="000000" w:themeColor="text1"/>
          <w:sz w:val="22"/>
          <w:szCs w:val="22"/>
        </w:rPr>
        <w:t>considered in the</w:t>
      </w:r>
      <w:r w:rsidR="00B675E0">
        <w:rPr>
          <w:color w:val="000000" w:themeColor="text1"/>
          <w:sz w:val="22"/>
          <w:szCs w:val="22"/>
        </w:rPr>
        <w:t xml:space="preserve"> </w:t>
      </w:r>
      <w:bookmarkStart w:id="8" w:name="_Hlk156394078"/>
      <w:r w:rsidR="00B675E0">
        <w:rPr>
          <w:color w:val="000000" w:themeColor="text1"/>
          <w:sz w:val="22"/>
          <w:szCs w:val="22"/>
        </w:rPr>
        <w:fldChar w:fldCharType="begin"/>
      </w:r>
      <w:r w:rsidR="00B675E0">
        <w:rPr>
          <w:color w:val="000000" w:themeColor="text1"/>
          <w:sz w:val="22"/>
          <w:szCs w:val="22"/>
        </w:rPr>
        <w:instrText xml:space="preserve"> HYPERLINK  \l "CombinedBallot" </w:instrText>
      </w:r>
      <w:r w:rsidR="00B675E0">
        <w:rPr>
          <w:color w:val="000000" w:themeColor="text1"/>
          <w:sz w:val="22"/>
          <w:szCs w:val="22"/>
        </w:rPr>
      </w:r>
      <w:r w:rsidR="00B675E0">
        <w:rPr>
          <w:color w:val="000000" w:themeColor="text1"/>
          <w:sz w:val="22"/>
          <w:szCs w:val="22"/>
        </w:rPr>
        <w:fldChar w:fldCharType="separate"/>
      </w:r>
      <w:r w:rsidR="00B675E0" w:rsidRPr="00B675E0">
        <w:rPr>
          <w:rStyle w:val="Hyperlink"/>
          <w:sz w:val="22"/>
          <w:szCs w:val="22"/>
        </w:rPr>
        <w:t>Combined Ballot</w:t>
      </w:r>
      <w:r w:rsidR="00B675E0">
        <w:rPr>
          <w:color w:val="000000" w:themeColor="text1"/>
          <w:sz w:val="22"/>
          <w:szCs w:val="22"/>
        </w:rPr>
        <w:fldChar w:fldCharType="end"/>
      </w:r>
      <w:r w:rsidR="00B675E0">
        <w:rPr>
          <w:color w:val="000000" w:themeColor="text1"/>
          <w:sz w:val="22"/>
          <w:szCs w:val="22"/>
        </w:rPr>
        <w:t xml:space="preserve">. </w:t>
      </w:r>
      <w:r w:rsidR="00EC4F3D">
        <w:rPr>
          <w:color w:val="000000" w:themeColor="text1"/>
          <w:sz w:val="22"/>
          <w:szCs w:val="22"/>
        </w:rPr>
        <w:t xml:space="preserve"> </w:t>
      </w:r>
      <w:bookmarkEnd w:id="8"/>
    </w:p>
    <w:p w14:paraId="0811E756" w14:textId="31E48CCF" w:rsidR="00B57581" w:rsidRPr="000A01F5" w:rsidRDefault="00B57581" w:rsidP="00DA6354">
      <w:pPr>
        <w:rPr>
          <w:color w:val="000000" w:themeColor="text1"/>
          <w:sz w:val="22"/>
          <w:szCs w:val="22"/>
        </w:rPr>
      </w:pPr>
    </w:p>
    <w:p w14:paraId="27FAAE61" w14:textId="55E61692" w:rsidR="00B57581" w:rsidRDefault="00B57581" w:rsidP="00DA6354">
      <w:pPr>
        <w:rPr>
          <w:color w:val="000000" w:themeColor="text1"/>
          <w:sz w:val="22"/>
          <w:szCs w:val="22"/>
        </w:rPr>
      </w:pPr>
    </w:p>
    <w:p w14:paraId="76FCC6A9" w14:textId="03889C7C" w:rsidR="00CE6360" w:rsidRPr="00134D6C" w:rsidRDefault="002E12DE" w:rsidP="00DA6354">
      <w:pPr>
        <w:rPr>
          <w:color w:val="000000" w:themeColor="text1"/>
          <w:sz w:val="22"/>
          <w:szCs w:val="22"/>
          <w:u w:val="single"/>
        </w:rPr>
      </w:pPr>
      <w:r w:rsidRPr="00134D6C">
        <w:rPr>
          <w:color w:val="000000" w:themeColor="text1"/>
          <w:sz w:val="22"/>
          <w:szCs w:val="22"/>
          <w:u w:val="single"/>
        </w:rPr>
        <w:t>In Memoriam</w:t>
      </w:r>
      <w:r w:rsidR="00134D6C" w:rsidRPr="00134D6C">
        <w:rPr>
          <w:color w:val="000000" w:themeColor="text1"/>
          <w:sz w:val="22"/>
          <w:szCs w:val="22"/>
          <w:u w:val="single"/>
        </w:rPr>
        <w:t xml:space="preserve"> Brad Jones</w:t>
      </w:r>
    </w:p>
    <w:p w14:paraId="4AC20755" w14:textId="777156DE" w:rsidR="009210F5" w:rsidRPr="00CC2C70" w:rsidRDefault="003F6E17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Participants </w:t>
      </w:r>
      <w:r w:rsidR="00086264">
        <w:rPr>
          <w:color w:val="000000" w:themeColor="text1"/>
          <w:sz w:val="22"/>
          <w:szCs w:val="22"/>
        </w:rPr>
        <w:t xml:space="preserve">discussed the </w:t>
      </w:r>
      <w:r w:rsidR="000015A5" w:rsidRPr="000015A5">
        <w:rPr>
          <w:color w:val="000000" w:themeColor="text1"/>
          <w:sz w:val="22"/>
          <w:szCs w:val="22"/>
        </w:rPr>
        <w:t>December 2, 2023 Celebration of Life for Brad Jones</w:t>
      </w:r>
      <w:r w:rsidR="00197059">
        <w:rPr>
          <w:color w:val="000000" w:themeColor="text1"/>
          <w:sz w:val="22"/>
          <w:szCs w:val="22"/>
        </w:rPr>
        <w:t xml:space="preserve">, </w:t>
      </w:r>
      <w:r w:rsidR="000015A5">
        <w:rPr>
          <w:color w:val="000000" w:themeColor="text1"/>
          <w:sz w:val="22"/>
          <w:szCs w:val="22"/>
        </w:rPr>
        <w:t xml:space="preserve">his </w:t>
      </w:r>
      <w:r w:rsidR="00823334">
        <w:rPr>
          <w:color w:val="000000" w:themeColor="text1"/>
          <w:sz w:val="22"/>
          <w:szCs w:val="22"/>
        </w:rPr>
        <w:t xml:space="preserve">dedication </w:t>
      </w:r>
      <w:r w:rsidR="00E80B02">
        <w:rPr>
          <w:color w:val="000000" w:themeColor="text1"/>
          <w:sz w:val="22"/>
          <w:szCs w:val="22"/>
        </w:rPr>
        <w:t>as ERCOT interim CEO following winter storm Uri</w:t>
      </w:r>
      <w:r w:rsidR="00823334">
        <w:rPr>
          <w:color w:val="000000" w:themeColor="text1"/>
          <w:sz w:val="22"/>
          <w:szCs w:val="22"/>
        </w:rPr>
        <w:t xml:space="preserve">, his contributions to the </w:t>
      </w:r>
      <w:r w:rsidR="00197059">
        <w:rPr>
          <w:color w:val="000000" w:themeColor="text1"/>
          <w:sz w:val="22"/>
          <w:szCs w:val="22"/>
        </w:rPr>
        <w:t xml:space="preserve"> </w:t>
      </w:r>
      <w:r w:rsidR="00823334">
        <w:rPr>
          <w:color w:val="000000" w:themeColor="text1"/>
          <w:sz w:val="22"/>
          <w:szCs w:val="22"/>
        </w:rPr>
        <w:t xml:space="preserve">utility </w:t>
      </w:r>
      <w:r w:rsidR="00197059">
        <w:rPr>
          <w:color w:val="000000" w:themeColor="text1"/>
          <w:sz w:val="22"/>
          <w:szCs w:val="22"/>
        </w:rPr>
        <w:t>industry</w:t>
      </w:r>
      <w:r w:rsidR="00823334">
        <w:rPr>
          <w:color w:val="000000" w:themeColor="text1"/>
          <w:sz w:val="22"/>
          <w:szCs w:val="22"/>
        </w:rPr>
        <w:t xml:space="preserve"> throughout his career, </w:t>
      </w:r>
      <w:r w:rsidR="00197059">
        <w:rPr>
          <w:color w:val="000000" w:themeColor="text1"/>
          <w:sz w:val="22"/>
          <w:szCs w:val="22"/>
        </w:rPr>
        <w:t xml:space="preserve">and </w:t>
      </w:r>
      <w:r w:rsidR="001763E8">
        <w:rPr>
          <w:color w:val="000000" w:themeColor="text1"/>
          <w:sz w:val="22"/>
          <w:szCs w:val="22"/>
        </w:rPr>
        <w:t xml:space="preserve">reflected on </w:t>
      </w:r>
      <w:r w:rsidR="00197059">
        <w:rPr>
          <w:color w:val="000000" w:themeColor="text1"/>
          <w:sz w:val="22"/>
          <w:szCs w:val="22"/>
        </w:rPr>
        <w:t>special memories</w:t>
      </w:r>
      <w:r w:rsidR="00CC2C70">
        <w:rPr>
          <w:color w:val="000000" w:themeColor="text1"/>
          <w:sz w:val="22"/>
          <w:szCs w:val="22"/>
        </w:rPr>
        <w:t xml:space="preserve">.  Ms. Smith noted that </w:t>
      </w:r>
      <w:r w:rsidR="00DB37FA">
        <w:rPr>
          <w:color w:val="000000" w:themeColor="text1"/>
          <w:sz w:val="22"/>
          <w:szCs w:val="22"/>
        </w:rPr>
        <w:t>a</w:t>
      </w:r>
      <w:r w:rsidR="009210F5" w:rsidRPr="00CC2C70">
        <w:rPr>
          <w:color w:val="000000" w:themeColor="text1"/>
          <w:sz w:val="22"/>
          <w:szCs w:val="22"/>
        </w:rPr>
        <w:t xml:space="preserve"> scholarship has been established at Texas Tech University to honor Jones’ legacy</w:t>
      </w:r>
      <w:r w:rsidR="00C052F3">
        <w:rPr>
          <w:color w:val="000000" w:themeColor="text1"/>
          <w:sz w:val="22"/>
          <w:szCs w:val="22"/>
        </w:rPr>
        <w:t xml:space="preserve"> and information is available at:  </w:t>
      </w:r>
      <w:hyperlink r:id="rId11" w:history="1">
        <w:r w:rsidR="00C052F3" w:rsidRPr="00A6087B">
          <w:rPr>
            <w:rStyle w:val="Hyperlink"/>
            <w:sz w:val="22"/>
            <w:szCs w:val="22"/>
          </w:rPr>
          <w:t>www.give.ttu.edu/bradjones</w:t>
        </w:r>
      </w:hyperlink>
      <w:r w:rsidR="00C052F3">
        <w:rPr>
          <w:sz w:val="22"/>
          <w:szCs w:val="22"/>
        </w:rPr>
        <w:t xml:space="preserve">.  </w:t>
      </w:r>
    </w:p>
    <w:p w14:paraId="661C2009" w14:textId="544633F6" w:rsidR="009E5506" w:rsidRDefault="009E5506" w:rsidP="00DA6354">
      <w:pPr>
        <w:rPr>
          <w:color w:val="000000" w:themeColor="text1"/>
          <w:sz w:val="22"/>
          <w:szCs w:val="22"/>
        </w:rPr>
      </w:pPr>
    </w:p>
    <w:p w14:paraId="24445968" w14:textId="77777777" w:rsidR="00C052F3" w:rsidRPr="000A01F5" w:rsidRDefault="00C052F3" w:rsidP="00DA6354">
      <w:pPr>
        <w:rPr>
          <w:color w:val="000000" w:themeColor="text1"/>
          <w:sz w:val="22"/>
          <w:szCs w:val="22"/>
        </w:rPr>
      </w:pPr>
    </w:p>
    <w:p w14:paraId="5AC4A3B8" w14:textId="16614E72" w:rsidR="002655E6" w:rsidRPr="000A01F5" w:rsidRDefault="00B57581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Meeting Updates</w:t>
      </w:r>
    </w:p>
    <w:p w14:paraId="28B9B655" w14:textId="31047AED" w:rsidR="000E2EF7" w:rsidRPr="00053AE6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t xml:space="preserve">November </w:t>
      </w:r>
      <w:r w:rsidR="00523CAC" w:rsidRPr="00053AE6">
        <w:rPr>
          <w:i/>
          <w:iCs/>
          <w:color w:val="000000" w:themeColor="text1"/>
          <w:sz w:val="22"/>
          <w:szCs w:val="22"/>
        </w:rPr>
        <w:t>Public Utility Commission of Texas (</w:t>
      </w:r>
      <w:r w:rsidR="000E2EF7" w:rsidRPr="00053AE6">
        <w:rPr>
          <w:i/>
          <w:iCs/>
          <w:color w:val="000000" w:themeColor="text1"/>
          <w:sz w:val="22"/>
          <w:szCs w:val="22"/>
        </w:rPr>
        <w:t>PUCT</w:t>
      </w:r>
      <w:r w:rsidR="00523CAC" w:rsidRPr="00053AE6">
        <w:rPr>
          <w:i/>
          <w:iCs/>
          <w:color w:val="000000" w:themeColor="text1"/>
          <w:sz w:val="22"/>
          <w:szCs w:val="22"/>
        </w:rPr>
        <w:t>)</w:t>
      </w:r>
      <w:r w:rsidR="000E2EF7" w:rsidRPr="00053AE6">
        <w:rPr>
          <w:i/>
          <w:iCs/>
          <w:color w:val="000000" w:themeColor="text1"/>
          <w:sz w:val="22"/>
          <w:szCs w:val="22"/>
        </w:rPr>
        <w:t xml:space="preserve"> Meetings</w:t>
      </w:r>
    </w:p>
    <w:p w14:paraId="467210A2" w14:textId="115AF1FE" w:rsidR="009052C5" w:rsidRDefault="000E2EF7" w:rsidP="009052C5">
      <w:pPr>
        <w:rPr>
          <w:color w:val="000000" w:themeColor="text1"/>
          <w:sz w:val="22"/>
          <w:szCs w:val="22"/>
        </w:rPr>
      </w:pPr>
      <w:r w:rsidRPr="006008D5">
        <w:rPr>
          <w:color w:val="000000" w:themeColor="text1"/>
          <w:sz w:val="22"/>
          <w:szCs w:val="22"/>
        </w:rPr>
        <w:t>M</w:t>
      </w:r>
      <w:r w:rsidR="00966BBA" w:rsidRPr="006008D5">
        <w:rPr>
          <w:color w:val="000000" w:themeColor="text1"/>
          <w:sz w:val="22"/>
          <w:szCs w:val="22"/>
        </w:rPr>
        <w:t>s</w:t>
      </w:r>
      <w:r w:rsidRPr="006008D5">
        <w:rPr>
          <w:color w:val="000000" w:themeColor="text1"/>
          <w:sz w:val="22"/>
          <w:szCs w:val="22"/>
        </w:rPr>
        <w:t xml:space="preserve">. </w:t>
      </w:r>
      <w:r w:rsidR="00966BBA" w:rsidRPr="006008D5">
        <w:rPr>
          <w:color w:val="000000" w:themeColor="text1"/>
          <w:sz w:val="22"/>
          <w:szCs w:val="22"/>
        </w:rPr>
        <w:t xml:space="preserve">Smith </w:t>
      </w:r>
      <w:r w:rsidRPr="006008D5">
        <w:rPr>
          <w:color w:val="000000" w:themeColor="text1"/>
          <w:sz w:val="22"/>
          <w:szCs w:val="22"/>
        </w:rPr>
        <w:t xml:space="preserve">presented highlights of </w:t>
      </w:r>
      <w:r w:rsidR="00A22B48" w:rsidRPr="006008D5">
        <w:rPr>
          <w:color w:val="000000" w:themeColor="text1"/>
          <w:sz w:val="22"/>
          <w:szCs w:val="22"/>
        </w:rPr>
        <w:t xml:space="preserve">the </w:t>
      </w:r>
      <w:r w:rsidR="00014721" w:rsidRPr="006008D5">
        <w:rPr>
          <w:color w:val="000000" w:themeColor="text1"/>
          <w:sz w:val="22"/>
          <w:szCs w:val="22"/>
        </w:rPr>
        <w:t xml:space="preserve">November 2, 2023 and November 30, 2023 </w:t>
      </w:r>
      <w:r w:rsidR="00EC4F3D" w:rsidRPr="006008D5">
        <w:rPr>
          <w:color w:val="000000" w:themeColor="text1"/>
          <w:sz w:val="22"/>
          <w:szCs w:val="22"/>
        </w:rPr>
        <w:t xml:space="preserve">Public Utility Commission of Texas (PUCT) </w:t>
      </w:r>
      <w:r w:rsidR="0063587C" w:rsidRPr="006008D5">
        <w:rPr>
          <w:color w:val="000000" w:themeColor="text1"/>
          <w:sz w:val="22"/>
          <w:szCs w:val="22"/>
        </w:rPr>
        <w:t>m</w:t>
      </w:r>
      <w:r w:rsidRPr="006008D5">
        <w:rPr>
          <w:color w:val="000000" w:themeColor="text1"/>
          <w:sz w:val="22"/>
          <w:szCs w:val="22"/>
        </w:rPr>
        <w:t>eeting</w:t>
      </w:r>
      <w:r w:rsidR="00014721" w:rsidRPr="006008D5">
        <w:rPr>
          <w:color w:val="000000" w:themeColor="text1"/>
          <w:sz w:val="22"/>
          <w:szCs w:val="22"/>
        </w:rPr>
        <w:t xml:space="preserve">s, including </w:t>
      </w:r>
      <w:r w:rsidR="00F85264" w:rsidRPr="006008D5">
        <w:rPr>
          <w:color w:val="000000" w:themeColor="text1"/>
          <w:sz w:val="22"/>
          <w:szCs w:val="22"/>
        </w:rPr>
        <w:t xml:space="preserve">discussion on </w:t>
      </w:r>
      <w:r w:rsidR="0061002A" w:rsidRPr="006008D5">
        <w:rPr>
          <w:color w:val="000000" w:themeColor="text1"/>
          <w:sz w:val="22"/>
          <w:szCs w:val="22"/>
        </w:rPr>
        <w:t>Nodal Protocol Revision Request (NPRR) 1186, Improvements Prior to the RTC+B Project for Better ESR State of Charge Awareness,</w:t>
      </w:r>
      <w:r w:rsidR="00B04D3B" w:rsidRPr="006008D5">
        <w:rPr>
          <w:color w:val="000000" w:themeColor="text1"/>
          <w:sz w:val="22"/>
          <w:szCs w:val="22"/>
        </w:rPr>
        <w:t xml:space="preserve"> and </w:t>
      </w:r>
      <w:r w:rsidR="005F53A4">
        <w:rPr>
          <w:color w:val="000000" w:themeColor="text1"/>
          <w:sz w:val="22"/>
          <w:szCs w:val="22"/>
        </w:rPr>
        <w:t xml:space="preserve">the </w:t>
      </w:r>
      <w:r w:rsidR="00B04D3B" w:rsidRPr="006008D5">
        <w:rPr>
          <w:color w:val="000000" w:themeColor="text1"/>
          <w:sz w:val="22"/>
          <w:szCs w:val="22"/>
        </w:rPr>
        <w:t>memo filed by PU</w:t>
      </w:r>
      <w:r w:rsidR="009052C5" w:rsidRPr="006008D5">
        <w:rPr>
          <w:color w:val="000000" w:themeColor="text1"/>
          <w:sz w:val="22"/>
          <w:szCs w:val="22"/>
        </w:rPr>
        <w:t>CT Commissioner Jim Glotfelty.</w:t>
      </w:r>
      <w:r w:rsidR="006008D5">
        <w:rPr>
          <w:color w:val="000000" w:themeColor="text1"/>
          <w:sz w:val="22"/>
          <w:szCs w:val="22"/>
        </w:rPr>
        <w:t xml:space="preserve"> </w:t>
      </w:r>
      <w:r w:rsidR="00EC1203">
        <w:rPr>
          <w:color w:val="000000" w:themeColor="text1"/>
          <w:sz w:val="22"/>
          <w:szCs w:val="22"/>
        </w:rPr>
        <w:t xml:space="preserve"> Ms. Smith </w:t>
      </w:r>
      <w:r w:rsidR="002707B8">
        <w:rPr>
          <w:color w:val="000000" w:themeColor="text1"/>
          <w:sz w:val="22"/>
          <w:szCs w:val="22"/>
        </w:rPr>
        <w:t xml:space="preserve">noted that NPRR1186 is anticipated to be discussed at the December 14, 2023 PUCT Open meeting.  </w:t>
      </w:r>
    </w:p>
    <w:p w14:paraId="5E045D94" w14:textId="6886DA0B" w:rsidR="002707B8" w:rsidRDefault="002707B8" w:rsidP="009052C5">
      <w:pPr>
        <w:rPr>
          <w:color w:val="000000" w:themeColor="text1"/>
          <w:sz w:val="22"/>
          <w:szCs w:val="22"/>
        </w:rPr>
      </w:pPr>
    </w:p>
    <w:p w14:paraId="5AA0FFEB" w14:textId="77777777" w:rsidR="00B24486" w:rsidRPr="006224C1" w:rsidRDefault="00B24486" w:rsidP="00DA6354">
      <w:pPr>
        <w:rPr>
          <w:color w:val="000000" w:themeColor="text1"/>
          <w:sz w:val="22"/>
          <w:szCs w:val="22"/>
          <w:highlight w:val="lightGray"/>
        </w:rPr>
      </w:pPr>
    </w:p>
    <w:p w14:paraId="79577DA2" w14:textId="3A16847C" w:rsidR="00554B24" w:rsidRPr="00053AE6" w:rsidRDefault="006B7D79" w:rsidP="00DA6354">
      <w:pPr>
        <w:rPr>
          <w:color w:val="000000" w:themeColor="text1"/>
          <w:sz w:val="22"/>
          <w:szCs w:val="22"/>
          <w:u w:val="single"/>
        </w:rPr>
      </w:pPr>
      <w:r w:rsidRPr="00053AE6">
        <w:rPr>
          <w:color w:val="000000" w:themeColor="text1"/>
          <w:sz w:val="22"/>
          <w:szCs w:val="22"/>
          <w:u w:val="single"/>
        </w:rPr>
        <w:t>Review of ERCOT Market Impact Statements</w:t>
      </w:r>
      <w:r w:rsidR="00D84BD4" w:rsidRPr="00053AE6">
        <w:rPr>
          <w:color w:val="000000" w:themeColor="text1"/>
          <w:sz w:val="22"/>
          <w:szCs w:val="22"/>
          <w:u w:val="single"/>
        </w:rPr>
        <w:t>/Opinions and Independent Market Monitor (IMM) Opinion</w:t>
      </w:r>
      <w:r w:rsidRPr="00053AE6">
        <w:rPr>
          <w:color w:val="000000" w:themeColor="text1"/>
          <w:sz w:val="22"/>
          <w:szCs w:val="22"/>
          <w:u w:val="single"/>
        </w:rPr>
        <w:t xml:space="preserve"> </w:t>
      </w:r>
      <w:r w:rsidR="00FE5E4A" w:rsidRPr="00053AE6">
        <w:rPr>
          <w:color w:val="000000" w:themeColor="text1"/>
          <w:sz w:val="22"/>
          <w:szCs w:val="22"/>
          <w:u w:val="single"/>
        </w:rPr>
        <w:t>(see Key Documents)</w:t>
      </w:r>
    </w:p>
    <w:p w14:paraId="4EE22E18" w14:textId="4C9D5BF2" w:rsidR="00A12645" w:rsidRPr="00B01531" w:rsidRDefault="00053AE6" w:rsidP="00DA6354">
      <w:pPr>
        <w:rPr>
          <w:color w:val="000000" w:themeColor="text1"/>
          <w:sz w:val="22"/>
          <w:szCs w:val="22"/>
        </w:rPr>
      </w:pPr>
      <w:r w:rsidRPr="00B01531">
        <w:rPr>
          <w:color w:val="000000" w:themeColor="text1"/>
          <w:sz w:val="22"/>
          <w:szCs w:val="22"/>
        </w:rPr>
        <w:t xml:space="preserve">Ann </w:t>
      </w:r>
      <w:r w:rsidR="006B7D79" w:rsidRPr="00B01531">
        <w:rPr>
          <w:color w:val="000000" w:themeColor="text1"/>
          <w:sz w:val="22"/>
          <w:szCs w:val="22"/>
        </w:rPr>
        <w:t xml:space="preserve">Boren </w:t>
      </w:r>
      <w:r w:rsidR="00C8649F" w:rsidRPr="00B01531">
        <w:rPr>
          <w:color w:val="000000" w:themeColor="text1"/>
          <w:sz w:val="22"/>
          <w:szCs w:val="22"/>
        </w:rPr>
        <w:t xml:space="preserve">presented the ERCOT Market Impact Statements and ERCOT </w:t>
      </w:r>
      <w:r w:rsidR="001D3A2E" w:rsidRPr="00B01531">
        <w:rPr>
          <w:color w:val="000000" w:themeColor="text1"/>
          <w:sz w:val="22"/>
          <w:szCs w:val="22"/>
        </w:rPr>
        <w:t>O</w:t>
      </w:r>
      <w:r w:rsidR="00C8649F" w:rsidRPr="00B01531">
        <w:rPr>
          <w:color w:val="000000" w:themeColor="text1"/>
          <w:sz w:val="22"/>
          <w:szCs w:val="22"/>
        </w:rPr>
        <w:t>pinions for Revision Requests to be considered by TAC</w:t>
      </w:r>
      <w:r w:rsidR="004E5A49" w:rsidRPr="00B01531">
        <w:rPr>
          <w:color w:val="000000" w:themeColor="text1"/>
          <w:sz w:val="22"/>
          <w:szCs w:val="22"/>
        </w:rPr>
        <w:t xml:space="preserve">.  </w:t>
      </w:r>
      <w:r w:rsidRPr="00B01531">
        <w:rPr>
          <w:color w:val="000000" w:themeColor="text1"/>
          <w:sz w:val="22"/>
          <w:szCs w:val="22"/>
        </w:rPr>
        <w:t xml:space="preserve">Wen Zhang </w:t>
      </w:r>
      <w:r w:rsidR="00FA7BDF" w:rsidRPr="00B01531">
        <w:rPr>
          <w:color w:val="000000" w:themeColor="text1"/>
          <w:sz w:val="22"/>
          <w:szCs w:val="22"/>
        </w:rPr>
        <w:t>presented the IMM opinions for Revision Requests to be considered by TAC</w:t>
      </w:r>
      <w:r w:rsidR="004B06BA" w:rsidRPr="00B01531">
        <w:rPr>
          <w:color w:val="000000" w:themeColor="text1"/>
          <w:sz w:val="22"/>
          <w:szCs w:val="22"/>
        </w:rPr>
        <w:t>.</w:t>
      </w:r>
      <w:r w:rsidR="0033424D" w:rsidRPr="00B01531">
        <w:rPr>
          <w:color w:val="000000" w:themeColor="text1"/>
          <w:sz w:val="22"/>
          <w:szCs w:val="22"/>
        </w:rPr>
        <w:t xml:space="preserve">  </w:t>
      </w:r>
    </w:p>
    <w:p w14:paraId="61627CA1" w14:textId="05E43167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1E47FAE9" w14:textId="77777777" w:rsidR="005E3EF4" w:rsidRPr="006224C1" w:rsidRDefault="005E3EF4" w:rsidP="00DA6354">
      <w:pPr>
        <w:rPr>
          <w:color w:val="000000" w:themeColor="text1"/>
          <w:sz w:val="22"/>
          <w:szCs w:val="22"/>
          <w:highlight w:val="lightGray"/>
        </w:rPr>
      </w:pPr>
    </w:p>
    <w:p w14:paraId="401B71EF" w14:textId="77777777" w:rsidR="00451D3E" w:rsidRPr="00053AE6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053AE6">
        <w:rPr>
          <w:color w:val="000000" w:themeColor="text1"/>
          <w:sz w:val="22"/>
          <w:szCs w:val="22"/>
          <w:u w:val="single"/>
        </w:rPr>
        <w:t>Protocol Revision Subcommittee (PRS) Report (see Key Documents)</w:t>
      </w:r>
    </w:p>
    <w:p w14:paraId="5FE2B29A" w14:textId="0CE7AD41" w:rsidR="00451D3E" w:rsidRPr="00053AE6" w:rsidRDefault="00451D3E" w:rsidP="00DA6354">
      <w:pPr>
        <w:rPr>
          <w:color w:val="000000" w:themeColor="text1"/>
          <w:sz w:val="22"/>
          <w:szCs w:val="22"/>
        </w:rPr>
      </w:pPr>
      <w:r w:rsidRPr="00053AE6">
        <w:rPr>
          <w:color w:val="000000" w:themeColor="text1"/>
          <w:sz w:val="22"/>
          <w:szCs w:val="22"/>
        </w:rPr>
        <w:t xml:space="preserve">Martha Henson reviewed PRS activities and presented Revision Requests for TAC consideration.  </w:t>
      </w:r>
    </w:p>
    <w:p w14:paraId="2EEE3C27" w14:textId="6E1095FB" w:rsidR="00113074" w:rsidRPr="006224C1" w:rsidRDefault="00113074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</w:p>
    <w:p w14:paraId="6CECF9E7" w14:textId="2F4ECAA3" w:rsidR="009C044C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t>NPRR1181, Submission of Seasonal Coal and Lignite Inventory Declaration</w:t>
      </w:r>
    </w:p>
    <w:p w14:paraId="6132B17E" w14:textId="243FC44D" w:rsidR="003B019F" w:rsidRPr="003B019F" w:rsidRDefault="003B019F" w:rsidP="003B019F">
      <w:pPr>
        <w:rPr>
          <w:color w:val="000000" w:themeColor="text1"/>
          <w:sz w:val="22"/>
          <w:szCs w:val="22"/>
        </w:rPr>
      </w:pPr>
      <w:r w:rsidRPr="003B019F">
        <w:rPr>
          <w:color w:val="000000" w:themeColor="text1"/>
          <w:sz w:val="22"/>
          <w:szCs w:val="22"/>
        </w:rPr>
        <w:t xml:space="preserve">Ms. Smith noted this item could be considered for inclusion in </w:t>
      </w:r>
      <w:r w:rsidR="00B675E0">
        <w:rPr>
          <w:color w:val="000000" w:themeColor="text1"/>
          <w:sz w:val="22"/>
          <w:szCs w:val="22"/>
        </w:rPr>
        <w:t xml:space="preserve">the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 </w:t>
      </w:r>
    </w:p>
    <w:p w14:paraId="6630B7BF" w14:textId="77777777" w:rsidR="00105699" w:rsidRPr="003D40FE" w:rsidRDefault="00105699" w:rsidP="00DA6354">
      <w:pPr>
        <w:rPr>
          <w:color w:val="000000" w:themeColor="text1"/>
          <w:sz w:val="22"/>
          <w:szCs w:val="22"/>
        </w:rPr>
      </w:pPr>
    </w:p>
    <w:p w14:paraId="4EA1A31A" w14:textId="545C5A7C" w:rsidR="00053AE6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lastRenderedPageBreak/>
        <w:t xml:space="preserve">NPRR1201, Limitations on Resettlement Timeline and Default Uplift Exposure Adjustments  </w:t>
      </w:r>
    </w:p>
    <w:p w14:paraId="3D1E35AD" w14:textId="6E047D23" w:rsidR="003B019F" w:rsidRPr="003B019F" w:rsidRDefault="003A0119" w:rsidP="003B01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Some Market Participants expressed concern for the one year resettlement timeline in NPRR1181, the </w:t>
      </w:r>
      <w:r w:rsidRPr="004C649A">
        <w:rPr>
          <w:color w:val="000000" w:themeColor="text1"/>
          <w:sz w:val="22"/>
          <w:szCs w:val="22"/>
        </w:rPr>
        <w:t>Alternative Dispute Resolution (ADR)</w:t>
      </w:r>
      <w:r>
        <w:rPr>
          <w:color w:val="000000" w:themeColor="text1"/>
          <w:sz w:val="22"/>
          <w:szCs w:val="22"/>
        </w:rPr>
        <w:t xml:space="preserve"> process, and </w:t>
      </w:r>
      <w:r w:rsidR="005526C4">
        <w:rPr>
          <w:color w:val="000000" w:themeColor="text1"/>
          <w:sz w:val="22"/>
          <w:szCs w:val="22"/>
        </w:rPr>
        <w:t xml:space="preserve">potential </w:t>
      </w:r>
      <w:r>
        <w:rPr>
          <w:color w:val="000000" w:themeColor="text1"/>
          <w:sz w:val="22"/>
          <w:szCs w:val="22"/>
        </w:rPr>
        <w:t xml:space="preserve">impacts to court-ordered resettlements.  </w:t>
      </w:r>
      <w:r w:rsidRPr="000206B1">
        <w:rPr>
          <w:color w:val="000000" w:themeColor="text1"/>
          <w:sz w:val="22"/>
          <w:szCs w:val="22"/>
        </w:rPr>
        <w:t>Kenan Ögelman confirmed that court-ordered resettlements would not be impeded by NPRR1201</w:t>
      </w:r>
      <w:r w:rsidR="003B019F">
        <w:rPr>
          <w:color w:val="000000" w:themeColor="text1"/>
          <w:sz w:val="22"/>
          <w:szCs w:val="22"/>
        </w:rPr>
        <w:t xml:space="preserve">.  </w:t>
      </w:r>
      <w:r w:rsidR="003B019F" w:rsidRPr="003B019F">
        <w:rPr>
          <w:color w:val="000000" w:themeColor="text1"/>
          <w:sz w:val="22"/>
          <w:szCs w:val="22"/>
        </w:rPr>
        <w:t>Ms. Smith noted this item could be considered for inclusion in</w:t>
      </w:r>
      <w:r w:rsidR="00B675E0">
        <w:rPr>
          <w:color w:val="000000" w:themeColor="text1"/>
          <w:sz w:val="22"/>
          <w:szCs w:val="22"/>
        </w:rPr>
        <w:t xml:space="preserve"> the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3B019F" w:rsidRPr="003B019F">
        <w:rPr>
          <w:color w:val="000000" w:themeColor="text1"/>
          <w:sz w:val="22"/>
          <w:szCs w:val="22"/>
        </w:rPr>
        <w:t xml:space="preserve"> </w:t>
      </w:r>
    </w:p>
    <w:p w14:paraId="068F8AD9" w14:textId="77777777" w:rsidR="009F2668" w:rsidRPr="003A0119" w:rsidRDefault="009F2668" w:rsidP="00DA6354">
      <w:pPr>
        <w:rPr>
          <w:color w:val="000000" w:themeColor="text1"/>
          <w:sz w:val="22"/>
          <w:szCs w:val="22"/>
        </w:rPr>
      </w:pPr>
    </w:p>
    <w:p w14:paraId="7608217B" w14:textId="7CC0ABE6" w:rsidR="00053AE6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t xml:space="preserve">NPRR1204, Considerations of State of Charge with Real-Time Co-Optimization Implementation – URGENT  </w:t>
      </w:r>
    </w:p>
    <w:p w14:paraId="21651CEA" w14:textId="24337553" w:rsidR="000155C0" w:rsidRPr="000155C0" w:rsidRDefault="00B360A5" w:rsidP="000155C0">
      <w:pPr>
        <w:rPr>
          <w:color w:val="000000" w:themeColor="text1"/>
          <w:sz w:val="22"/>
          <w:szCs w:val="22"/>
        </w:rPr>
      </w:pPr>
      <w:r w:rsidRPr="000155C0">
        <w:rPr>
          <w:color w:val="000000" w:themeColor="text1"/>
          <w:sz w:val="22"/>
          <w:szCs w:val="22"/>
        </w:rPr>
        <w:t xml:space="preserve">Market Participants reviewed the </w:t>
      </w:r>
      <w:r w:rsidR="000155C0" w:rsidRPr="000155C0">
        <w:rPr>
          <w:color w:val="000000" w:themeColor="text1"/>
          <w:sz w:val="22"/>
          <w:szCs w:val="22"/>
        </w:rPr>
        <w:t>Business case for NPRR1204.  Ms. Smith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0155C0" w:rsidRPr="000155C0">
        <w:rPr>
          <w:color w:val="000000" w:themeColor="text1"/>
          <w:sz w:val="22"/>
          <w:szCs w:val="22"/>
        </w:rPr>
        <w:t xml:space="preserve"> </w:t>
      </w:r>
    </w:p>
    <w:p w14:paraId="1AD17640" w14:textId="3F131101" w:rsidR="00053AE6" w:rsidRPr="000155C0" w:rsidRDefault="00053AE6" w:rsidP="00DA6354">
      <w:pPr>
        <w:rPr>
          <w:color w:val="000000" w:themeColor="text1"/>
          <w:sz w:val="22"/>
          <w:szCs w:val="22"/>
        </w:rPr>
      </w:pPr>
    </w:p>
    <w:p w14:paraId="3BC48F56" w14:textId="6EE5320F" w:rsidR="009265B2" w:rsidRPr="006224C1" w:rsidRDefault="009265B2" w:rsidP="00DA6354">
      <w:pPr>
        <w:rPr>
          <w:color w:val="000000" w:themeColor="text1"/>
          <w:sz w:val="22"/>
          <w:szCs w:val="22"/>
          <w:highlight w:val="lightGray"/>
        </w:rPr>
      </w:pPr>
    </w:p>
    <w:p w14:paraId="00C3684E" w14:textId="77777777" w:rsidR="00451D3E" w:rsidRPr="004A0BD8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4A0BD8">
        <w:rPr>
          <w:color w:val="000000" w:themeColor="text1"/>
          <w:sz w:val="22"/>
          <w:szCs w:val="22"/>
          <w:u w:val="single"/>
        </w:rPr>
        <w:t>Revision Requests Tabled at TAC (See Key Documents)</w:t>
      </w:r>
    </w:p>
    <w:p w14:paraId="7EACC116" w14:textId="2B91B609" w:rsidR="00113074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N</w:t>
      </w:r>
      <w:r w:rsidR="004A0BD8">
        <w:rPr>
          <w:i/>
          <w:iCs/>
          <w:color w:val="000000" w:themeColor="text1"/>
          <w:sz w:val="22"/>
          <w:szCs w:val="22"/>
        </w:rPr>
        <w:t>odal Operating Guide Revision Request (N</w:t>
      </w:r>
      <w:r w:rsidRPr="004A0BD8">
        <w:rPr>
          <w:i/>
          <w:iCs/>
          <w:color w:val="000000" w:themeColor="text1"/>
          <w:sz w:val="22"/>
          <w:szCs w:val="22"/>
        </w:rPr>
        <w:t>OGRR</w:t>
      </w:r>
      <w:r w:rsidR="004A0BD8">
        <w:rPr>
          <w:i/>
          <w:iCs/>
          <w:color w:val="000000" w:themeColor="text1"/>
          <w:sz w:val="22"/>
          <w:szCs w:val="22"/>
        </w:rPr>
        <w:t xml:space="preserve">) </w:t>
      </w:r>
      <w:r w:rsidRPr="004A0BD8">
        <w:rPr>
          <w:i/>
          <w:iCs/>
          <w:color w:val="000000" w:themeColor="text1"/>
          <w:sz w:val="22"/>
          <w:szCs w:val="22"/>
        </w:rPr>
        <w:t>245, Inverter-Based Resource (IBR) Ride-Through Requirements – URGENT</w:t>
      </w:r>
    </w:p>
    <w:p w14:paraId="46849829" w14:textId="29C4DB6F" w:rsidR="000A074C" w:rsidRDefault="00AC72C8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Stephen </w:t>
      </w:r>
      <w:r w:rsidR="00194547">
        <w:rPr>
          <w:color w:val="000000" w:themeColor="text1"/>
          <w:sz w:val="22"/>
          <w:szCs w:val="22"/>
        </w:rPr>
        <w:t xml:space="preserve">Solis </w:t>
      </w:r>
      <w:r w:rsidR="001343EC">
        <w:rPr>
          <w:color w:val="000000" w:themeColor="text1"/>
          <w:sz w:val="22"/>
          <w:szCs w:val="22"/>
        </w:rPr>
        <w:t xml:space="preserve">presented </w:t>
      </w:r>
      <w:r>
        <w:rPr>
          <w:color w:val="000000" w:themeColor="text1"/>
          <w:sz w:val="22"/>
          <w:szCs w:val="22"/>
        </w:rPr>
        <w:t>an overview of NOGRR245</w:t>
      </w:r>
      <w:r w:rsidR="001343EC">
        <w:rPr>
          <w:color w:val="000000" w:themeColor="text1"/>
          <w:sz w:val="22"/>
          <w:szCs w:val="22"/>
        </w:rPr>
        <w:t xml:space="preserve"> and</w:t>
      </w:r>
      <w:r w:rsidR="00C14431">
        <w:rPr>
          <w:color w:val="000000" w:themeColor="text1"/>
          <w:sz w:val="22"/>
          <w:szCs w:val="22"/>
        </w:rPr>
        <w:t xml:space="preserve"> </w:t>
      </w:r>
      <w:r w:rsidR="00BB3195">
        <w:rPr>
          <w:color w:val="000000" w:themeColor="text1"/>
          <w:sz w:val="22"/>
          <w:szCs w:val="22"/>
        </w:rPr>
        <w:t xml:space="preserve">summarized </w:t>
      </w:r>
      <w:r w:rsidR="00F12CFE">
        <w:rPr>
          <w:color w:val="000000" w:themeColor="text1"/>
          <w:sz w:val="22"/>
          <w:szCs w:val="22"/>
        </w:rPr>
        <w:t>the 1</w:t>
      </w:r>
      <w:r w:rsidR="004475B4">
        <w:rPr>
          <w:color w:val="000000" w:themeColor="text1"/>
          <w:sz w:val="22"/>
          <w:szCs w:val="22"/>
        </w:rPr>
        <w:t>2/2/23 ERCOT comments</w:t>
      </w:r>
      <w:r w:rsidR="00F55B97">
        <w:rPr>
          <w:color w:val="000000" w:themeColor="text1"/>
          <w:sz w:val="22"/>
          <w:szCs w:val="22"/>
        </w:rPr>
        <w:t xml:space="preserve">  </w:t>
      </w:r>
      <w:r w:rsidR="00972904">
        <w:rPr>
          <w:color w:val="000000" w:themeColor="text1"/>
          <w:sz w:val="22"/>
          <w:szCs w:val="22"/>
        </w:rPr>
        <w:t xml:space="preserve">Mr. Solis </w:t>
      </w:r>
      <w:r w:rsidR="00C816B8">
        <w:rPr>
          <w:color w:val="000000" w:themeColor="text1"/>
          <w:sz w:val="22"/>
          <w:szCs w:val="22"/>
        </w:rPr>
        <w:t xml:space="preserve">reviewed the revised Revision Request timeline for </w:t>
      </w:r>
      <w:r w:rsidR="00743682">
        <w:rPr>
          <w:color w:val="000000" w:themeColor="text1"/>
          <w:sz w:val="22"/>
          <w:szCs w:val="22"/>
        </w:rPr>
        <w:t xml:space="preserve">NOGRR245 </w:t>
      </w:r>
      <w:r w:rsidR="00497E6B">
        <w:rPr>
          <w:color w:val="000000" w:themeColor="text1"/>
          <w:sz w:val="22"/>
          <w:szCs w:val="22"/>
        </w:rPr>
        <w:t xml:space="preserve">consideration at the February 27, 2024 </w:t>
      </w:r>
      <w:r w:rsidR="00D86304" w:rsidRPr="00D86304">
        <w:rPr>
          <w:color w:val="000000" w:themeColor="text1"/>
          <w:sz w:val="22"/>
          <w:szCs w:val="22"/>
        </w:rPr>
        <w:t xml:space="preserve">ERCOT Board (Board) </w:t>
      </w:r>
      <w:r w:rsidR="00FE6DA0">
        <w:rPr>
          <w:color w:val="000000" w:themeColor="text1"/>
          <w:sz w:val="22"/>
          <w:szCs w:val="22"/>
        </w:rPr>
        <w:t>meeting</w:t>
      </w:r>
      <w:r w:rsidR="00C232F2">
        <w:rPr>
          <w:color w:val="000000" w:themeColor="text1"/>
          <w:sz w:val="22"/>
          <w:szCs w:val="22"/>
        </w:rPr>
        <w:t xml:space="preserve"> and April </w:t>
      </w:r>
      <w:r w:rsidR="003C352C">
        <w:rPr>
          <w:color w:val="000000" w:themeColor="text1"/>
          <w:sz w:val="22"/>
          <w:szCs w:val="22"/>
        </w:rPr>
        <w:t>11</w:t>
      </w:r>
      <w:r w:rsidR="0092479D">
        <w:rPr>
          <w:color w:val="000000" w:themeColor="text1"/>
          <w:sz w:val="22"/>
          <w:szCs w:val="22"/>
        </w:rPr>
        <w:t>,</w:t>
      </w:r>
      <w:r w:rsidR="003C352C">
        <w:rPr>
          <w:color w:val="000000" w:themeColor="text1"/>
          <w:sz w:val="22"/>
          <w:szCs w:val="22"/>
        </w:rPr>
        <w:t xml:space="preserve"> 2024 PUCT Open meeting</w:t>
      </w:r>
      <w:r w:rsidR="009E4A98">
        <w:rPr>
          <w:color w:val="000000" w:themeColor="text1"/>
          <w:sz w:val="22"/>
          <w:szCs w:val="22"/>
        </w:rPr>
        <w:t xml:space="preserve"> and </w:t>
      </w:r>
      <w:r w:rsidR="00C01171">
        <w:rPr>
          <w:color w:val="000000" w:themeColor="text1"/>
          <w:sz w:val="22"/>
          <w:szCs w:val="22"/>
        </w:rPr>
        <w:t xml:space="preserve">responded to Market Participant questions and concerns.  </w:t>
      </w:r>
      <w:r w:rsidR="00FE6DA0" w:rsidRPr="00FE6DA0">
        <w:rPr>
          <w:color w:val="000000" w:themeColor="text1"/>
          <w:sz w:val="22"/>
          <w:szCs w:val="22"/>
        </w:rPr>
        <w:t>Eric Goff, representing NextEra</w:t>
      </w:r>
      <w:bookmarkStart w:id="9" w:name="_Hlk156221432"/>
      <w:r w:rsidR="00770A60">
        <w:rPr>
          <w:color w:val="000000" w:themeColor="text1"/>
          <w:sz w:val="22"/>
          <w:szCs w:val="22"/>
        </w:rPr>
        <w:t xml:space="preserve"> </w:t>
      </w:r>
      <w:r w:rsidR="00895932">
        <w:rPr>
          <w:color w:val="000000" w:themeColor="text1"/>
          <w:sz w:val="22"/>
          <w:szCs w:val="22"/>
        </w:rPr>
        <w:t xml:space="preserve">Energy </w:t>
      </w:r>
      <w:r w:rsidR="00713FD4">
        <w:rPr>
          <w:color w:val="000000" w:themeColor="text1"/>
          <w:sz w:val="22"/>
          <w:szCs w:val="22"/>
        </w:rPr>
        <w:t xml:space="preserve">Services </w:t>
      </w:r>
      <w:r w:rsidR="007B3C66">
        <w:rPr>
          <w:color w:val="000000" w:themeColor="text1"/>
          <w:sz w:val="22"/>
          <w:szCs w:val="22"/>
        </w:rPr>
        <w:t xml:space="preserve">(NextEra) </w:t>
      </w:r>
      <w:r w:rsidR="00770A60">
        <w:rPr>
          <w:color w:val="000000" w:themeColor="text1"/>
          <w:sz w:val="22"/>
          <w:szCs w:val="22"/>
        </w:rPr>
        <w:t>on NOGRR245</w:t>
      </w:r>
      <w:r w:rsidR="001343EC">
        <w:rPr>
          <w:color w:val="000000" w:themeColor="text1"/>
          <w:sz w:val="22"/>
          <w:szCs w:val="22"/>
        </w:rPr>
        <w:t xml:space="preserve"> </w:t>
      </w:r>
      <w:r w:rsidR="00F3506D">
        <w:rPr>
          <w:color w:val="000000" w:themeColor="text1"/>
          <w:sz w:val="22"/>
          <w:szCs w:val="22"/>
        </w:rPr>
        <w:t xml:space="preserve">stated NextEra would be </w:t>
      </w:r>
      <w:r w:rsidR="009A7B94">
        <w:rPr>
          <w:color w:val="000000" w:themeColor="text1"/>
          <w:sz w:val="22"/>
          <w:szCs w:val="22"/>
        </w:rPr>
        <w:t>developing</w:t>
      </w:r>
      <w:r w:rsidR="00F3506D">
        <w:rPr>
          <w:color w:val="000000" w:themeColor="text1"/>
          <w:sz w:val="22"/>
          <w:szCs w:val="22"/>
        </w:rPr>
        <w:t xml:space="preserve"> additional </w:t>
      </w:r>
      <w:r w:rsidR="001343EC">
        <w:rPr>
          <w:color w:val="000000" w:themeColor="text1"/>
          <w:sz w:val="22"/>
          <w:szCs w:val="22"/>
        </w:rPr>
        <w:t xml:space="preserve">comments </w:t>
      </w:r>
      <w:r w:rsidR="00BA1DD4">
        <w:rPr>
          <w:color w:val="000000" w:themeColor="text1"/>
          <w:sz w:val="22"/>
          <w:szCs w:val="22"/>
        </w:rPr>
        <w:t xml:space="preserve">to request </w:t>
      </w:r>
      <w:r w:rsidR="004B1C5A">
        <w:rPr>
          <w:color w:val="000000" w:themeColor="text1"/>
          <w:sz w:val="22"/>
          <w:szCs w:val="22"/>
        </w:rPr>
        <w:t>more specificity on the “upgrade kit</w:t>
      </w:r>
      <w:r w:rsidR="009E6B25">
        <w:rPr>
          <w:color w:val="000000" w:themeColor="text1"/>
          <w:sz w:val="22"/>
          <w:szCs w:val="22"/>
        </w:rPr>
        <w:t>,</w:t>
      </w:r>
      <w:r w:rsidR="004B1C5A">
        <w:rPr>
          <w:color w:val="000000" w:themeColor="text1"/>
          <w:sz w:val="22"/>
          <w:szCs w:val="22"/>
        </w:rPr>
        <w:t>”</w:t>
      </w:r>
      <w:r w:rsidR="00040235">
        <w:rPr>
          <w:color w:val="000000" w:themeColor="text1"/>
          <w:sz w:val="22"/>
          <w:szCs w:val="22"/>
        </w:rPr>
        <w:t xml:space="preserve"> </w:t>
      </w:r>
      <w:r w:rsidR="005A6B42">
        <w:rPr>
          <w:color w:val="000000" w:themeColor="text1"/>
          <w:sz w:val="22"/>
          <w:szCs w:val="22"/>
        </w:rPr>
        <w:t>including the cost component and definition</w:t>
      </w:r>
      <w:r w:rsidR="00BA1DD4">
        <w:rPr>
          <w:color w:val="000000" w:themeColor="text1"/>
          <w:sz w:val="22"/>
          <w:szCs w:val="22"/>
        </w:rPr>
        <w:t xml:space="preserve">; </w:t>
      </w:r>
      <w:r w:rsidR="00B80202">
        <w:rPr>
          <w:color w:val="000000" w:themeColor="text1"/>
          <w:sz w:val="22"/>
          <w:szCs w:val="22"/>
        </w:rPr>
        <w:t xml:space="preserve">what is sole authority and details on operational restrictions; and </w:t>
      </w:r>
      <w:r w:rsidR="00AA7696">
        <w:rPr>
          <w:color w:val="000000" w:themeColor="text1"/>
          <w:sz w:val="22"/>
          <w:szCs w:val="22"/>
        </w:rPr>
        <w:t>include a bifurcat</w:t>
      </w:r>
      <w:r w:rsidR="000A074C">
        <w:rPr>
          <w:color w:val="000000" w:themeColor="text1"/>
          <w:sz w:val="22"/>
          <w:szCs w:val="22"/>
        </w:rPr>
        <w:t xml:space="preserve">ed option for existing </w:t>
      </w:r>
      <w:r w:rsidR="009A7B94">
        <w:rPr>
          <w:color w:val="000000" w:themeColor="text1"/>
          <w:sz w:val="22"/>
          <w:szCs w:val="22"/>
        </w:rPr>
        <w:t xml:space="preserve">IBRs </w:t>
      </w:r>
      <w:r w:rsidR="000A074C">
        <w:rPr>
          <w:color w:val="000000" w:themeColor="text1"/>
          <w:sz w:val="22"/>
          <w:szCs w:val="22"/>
        </w:rPr>
        <w:t xml:space="preserve">verses new.  </w:t>
      </w:r>
      <w:r w:rsidR="009A7B94">
        <w:rPr>
          <w:color w:val="000000" w:themeColor="text1"/>
          <w:sz w:val="22"/>
          <w:szCs w:val="22"/>
        </w:rPr>
        <w:t xml:space="preserve">TAC took no action on this item.  </w:t>
      </w:r>
    </w:p>
    <w:bookmarkEnd w:id="9"/>
    <w:p w14:paraId="5D2986C6" w14:textId="4E3A4078" w:rsidR="00F520A4" w:rsidRDefault="00F520A4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</w:p>
    <w:p w14:paraId="3663CF91" w14:textId="77777777" w:rsidR="004A0BD8" w:rsidRPr="004A0BD8" w:rsidRDefault="004A0BD8" w:rsidP="004A0BD8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NPRR1193, Related to SMOGRR027, Move OBD to Settlement Metering Operating Guide – EPS Metering Design Proposal</w:t>
      </w:r>
    </w:p>
    <w:p w14:paraId="6F53CF20" w14:textId="7B8A781C" w:rsidR="004A0BD8" w:rsidRDefault="003D7074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TAC took no action on this item.</w:t>
      </w:r>
    </w:p>
    <w:p w14:paraId="0A2EC056" w14:textId="3E9567F4" w:rsidR="00034048" w:rsidRDefault="00034048" w:rsidP="00DA6354">
      <w:pPr>
        <w:rPr>
          <w:color w:val="000000" w:themeColor="text1"/>
          <w:sz w:val="22"/>
          <w:szCs w:val="22"/>
        </w:rPr>
      </w:pPr>
    </w:p>
    <w:p w14:paraId="2BC81895" w14:textId="5250582E" w:rsidR="004A0BD8" w:rsidRPr="006224C1" w:rsidRDefault="004A0BD8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4A0BD8">
        <w:rPr>
          <w:i/>
          <w:iCs/>
          <w:color w:val="000000" w:themeColor="text1"/>
          <w:sz w:val="22"/>
          <w:szCs w:val="22"/>
        </w:rPr>
        <w:t>NPRR1203, Implementation of Dispatchable Reliability Reserve Service – URGENT</w:t>
      </w:r>
    </w:p>
    <w:p w14:paraId="71B1A041" w14:textId="3DF77BCD" w:rsidR="00B420A5" w:rsidRDefault="0075331C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Mr. </w:t>
      </w:r>
      <w:r w:rsidR="00951248" w:rsidRPr="00951248">
        <w:rPr>
          <w:color w:val="000000" w:themeColor="text1"/>
          <w:sz w:val="22"/>
          <w:szCs w:val="22"/>
        </w:rPr>
        <w:t>Ögelman</w:t>
      </w:r>
      <w:r w:rsidR="00951248">
        <w:rPr>
          <w:color w:val="000000" w:themeColor="text1"/>
          <w:sz w:val="22"/>
          <w:szCs w:val="22"/>
        </w:rPr>
        <w:t xml:space="preserve"> reviewed </w:t>
      </w:r>
      <w:r w:rsidR="004B123E">
        <w:rPr>
          <w:color w:val="000000" w:themeColor="text1"/>
          <w:sz w:val="22"/>
          <w:szCs w:val="22"/>
        </w:rPr>
        <w:t xml:space="preserve">the 12/1/23 Request for Withdrawal for NPRR1203.  </w:t>
      </w:r>
      <w:r w:rsidR="00224059">
        <w:rPr>
          <w:color w:val="000000" w:themeColor="text1"/>
          <w:sz w:val="22"/>
          <w:szCs w:val="22"/>
        </w:rPr>
        <w:t xml:space="preserve">Participants </w:t>
      </w:r>
      <w:r w:rsidR="00224059" w:rsidRPr="00224059">
        <w:rPr>
          <w:color w:val="000000" w:themeColor="text1"/>
          <w:sz w:val="22"/>
          <w:szCs w:val="22"/>
        </w:rPr>
        <w:t xml:space="preserve">discussed </w:t>
      </w:r>
      <w:r w:rsidR="00890D03">
        <w:rPr>
          <w:color w:val="000000" w:themeColor="text1"/>
          <w:sz w:val="22"/>
          <w:szCs w:val="22"/>
        </w:rPr>
        <w:t xml:space="preserve">the </w:t>
      </w:r>
      <w:r w:rsidR="00224059" w:rsidRPr="00224059">
        <w:rPr>
          <w:color w:val="000000" w:themeColor="text1"/>
          <w:sz w:val="22"/>
          <w:szCs w:val="22"/>
        </w:rPr>
        <w:t xml:space="preserve"> new NPRR for a standalone Dispatchable Reliability Reserve Service (DRRS) product</w:t>
      </w:r>
      <w:r w:rsidR="00890D03">
        <w:rPr>
          <w:color w:val="000000" w:themeColor="text1"/>
          <w:sz w:val="22"/>
          <w:szCs w:val="22"/>
        </w:rPr>
        <w:t xml:space="preserve"> and requested</w:t>
      </w:r>
      <w:r w:rsidR="00FD05BA">
        <w:rPr>
          <w:color w:val="000000" w:themeColor="text1"/>
          <w:sz w:val="22"/>
          <w:szCs w:val="22"/>
        </w:rPr>
        <w:t xml:space="preserve"> consideration of a workshop forum </w:t>
      </w:r>
      <w:r w:rsidR="00957619">
        <w:rPr>
          <w:color w:val="000000" w:themeColor="text1"/>
          <w:sz w:val="22"/>
          <w:szCs w:val="22"/>
        </w:rPr>
        <w:t xml:space="preserve">when ERCOT develops draft concepts.  </w:t>
      </w:r>
    </w:p>
    <w:p w14:paraId="79F09473" w14:textId="1D7BFE55" w:rsidR="00957619" w:rsidRDefault="00957619" w:rsidP="00DA6354">
      <w:pPr>
        <w:rPr>
          <w:color w:val="000000" w:themeColor="text1"/>
          <w:sz w:val="22"/>
          <w:szCs w:val="22"/>
        </w:rPr>
      </w:pPr>
    </w:p>
    <w:p w14:paraId="2FE06AF4" w14:textId="5A554BF3" w:rsidR="005616AA" w:rsidRPr="005616AA" w:rsidRDefault="00A71B51" w:rsidP="005616AA">
      <w:pPr>
        <w:rPr>
          <w:i/>
          <w:iCs/>
          <w:color w:val="000000" w:themeColor="text1"/>
          <w:sz w:val="22"/>
          <w:szCs w:val="22"/>
        </w:rPr>
      </w:pPr>
      <w:r w:rsidRPr="00435BF1">
        <w:rPr>
          <w:b/>
          <w:bCs/>
          <w:color w:val="000000" w:themeColor="text1"/>
          <w:sz w:val="22"/>
          <w:szCs w:val="22"/>
        </w:rPr>
        <w:t xml:space="preserve">Kent Garret moved to approve the 12/1/23 Request for Withdrawal for NPRR1203.  Mr. Goff seconded the motion.  The motion carried with two abstentions from the Cooperative (LCRA) and Independent Generator (Luminant) Market Segments.  </w:t>
      </w:r>
      <w:r w:rsidR="005616AA" w:rsidRPr="005616AA">
        <w:rPr>
          <w:i/>
          <w:iCs/>
          <w:color w:val="000000" w:themeColor="text1"/>
          <w:sz w:val="22"/>
          <w:szCs w:val="22"/>
        </w:rPr>
        <w:t>(Please see ballot posted with Key Documents.)</w:t>
      </w:r>
    </w:p>
    <w:p w14:paraId="38D8D4C7" w14:textId="4F73D7E0" w:rsidR="00957619" w:rsidRPr="00435BF1" w:rsidRDefault="00957619" w:rsidP="00DA6354">
      <w:pPr>
        <w:rPr>
          <w:b/>
          <w:bCs/>
          <w:color w:val="000000" w:themeColor="text1"/>
          <w:sz w:val="22"/>
          <w:szCs w:val="22"/>
        </w:rPr>
      </w:pPr>
    </w:p>
    <w:p w14:paraId="5CE2B77E" w14:textId="127CDEF3" w:rsidR="004A0BD8" w:rsidRDefault="004A0BD8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O</w:t>
      </w:r>
      <w:r w:rsidR="00CA3A0D">
        <w:rPr>
          <w:i/>
          <w:iCs/>
          <w:color w:val="000000" w:themeColor="text1"/>
          <w:sz w:val="22"/>
          <w:szCs w:val="22"/>
        </w:rPr>
        <w:t>ther Binding Document (O</w:t>
      </w:r>
      <w:r w:rsidRPr="004A0BD8">
        <w:rPr>
          <w:i/>
          <w:iCs/>
          <w:color w:val="000000" w:themeColor="text1"/>
          <w:sz w:val="22"/>
          <w:szCs w:val="22"/>
        </w:rPr>
        <w:t>BDRR</w:t>
      </w:r>
      <w:r w:rsidR="00CA3A0D">
        <w:rPr>
          <w:i/>
          <w:iCs/>
          <w:color w:val="000000" w:themeColor="text1"/>
          <w:sz w:val="22"/>
          <w:szCs w:val="22"/>
        </w:rPr>
        <w:t xml:space="preserve">) </w:t>
      </w:r>
      <w:r w:rsidRPr="004A0BD8">
        <w:rPr>
          <w:i/>
          <w:iCs/>
          <w:color w:val="000000" w:themeColor="text1"/>
          <w:sz w:val="22"/>
          <w:szCs w:val="22"/>
        </w:rPr>
        <w:t>049, ORDC Changes Related to NPRR1203, Implementation of Dispatchable Reliability Reserve Service</w:t>
      </w:r>
    </w:p>
    <w:p w14:paraId="28349CFD" w14:textId="7BBD1080" w:rsidR="004A0BD8" w:rsidRDefault="004A0BD8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OBDRR050, Non-Spin Changes Related to NPRR1203, Implementation of Dispatchable Reliability Reserve Service</w:t>
      </w:r>
    </w:p>
    <w:p w14:paraId="18ACCFBD" w14:textId="00230001" w:rsidR="00CA3A0D" w:rsidRDefault="00CA3A0D" w:rsidP="00DA6354">
      <w:pPr>
        <w:rPr>
          <w:color w:val="000000" w:themeColor="text1"/>
          <w:sz w:val="22"/>
          <w:szCs w:val="22"/>
          <w:highlight w:val="lightGray"/>
        </w:rPr>
      </w:pPr>
      <w:r w:rsidRPr="00CA3A0D">
        <w:rPr>
          <w:color w:val="000000" w:themeColor="text1"/>
          <w:sz w:val="22"/>
          <w:szCs w:val="22"/>
        </w:rPr>
        <w:t>Ms. Smith noted th</w:t>
      </w:r>
      <w:r w:rsidR="00EF630F">
        <w:rPr>
          <w:color w:val="000000" w:themeColor="text1"/>
          <w:sz w:val="22"/>
          <w:szCs w:val="22"/>
        </w:rPr>
        <w:t xml:space="preserve">e 12/1/23 </w:t>
      </w:r>
      <w:r w:rsidR="009E6B25">
        <w:rPr>
          <w:color w:val="000000" w:themeColor="text1"/>
          <w:sz w:val="22"/>
          <w:szCs w:val="22"/>
        </w:rPr>
        <w:t xml:space="preserve">ERCOT </w:t>
      </w:r>
      <w:r w:rsidR="00EF630F">
        <w:rPr>
          <w:color w:val="000000" w:themeColor="text1"/>
          <w:sz w:val="22"/>
          <w:szCs w:val="22"/>
        </w:rPr>
        <w:t xml:space="preserve">Request for Withdrawal </w:t>
      </w:r>
      <w:r w:rsidR="009E6B25">
        <w:rPr>
          <w:color w:val="000000" w:themeColor="text1"/>
          <w:sz w:val="22"/>
          <w:szCs w:val="22"/>
        </w:rPr>
        <w:t xml:space="preserve">of </w:t>
      </w:r>
      <w:r w:rsidR="00EF630F">
        <w:rPr>
          <w:color w:val="000000" w:themeColor="text1"/>
          <w:sz w:val="22"/>
          <w:szCs w:val="22"/>
        </w:rPr>
        <w:t xml:space="preserve">both </w:t>
      </w:r>
      <w:r w:rsidR="006B198B">
        <w:rPr>
          <w:color w:val="000000" w:themeColor="text1"/>
          <w:sz w:val="22"/>
          <w:szCs w:val="22"/>
        </w:rPr>
        <w:t xml:space="preserve">OBDRR049 and OBDRR050.  TAC took no action on these items.  </w:t>
      </w:r>
    </w:p>
    <w:p w14:paraId="3D00E86E" w14:textId="77777777" w:rsidR="00CA3A0D" w:rsidRPr="00CA3A0D" w:rsidRDefault="00CA3A0D" w:rsidP="00DA6354">
      <w:pPr>
        <w:rPr>
          <w:color w:val="000000" w:themeColor="text1"/>
          <w:sz w:val="22"/>
          <w:szCs w:val="22"/>
          <w:highlight w:val="lightGray"/>
        </w:rPr>
      </w:pPr>
    </w:p>
    <w:p w14:paraId="496C868B" w14:textId="3F21FA5C" w:rsidR="00963524" w:rsidRDefault="00963524" w:rsidP="0096352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4A0BD8">
        <w:rPr>
          <w:i/>
          <w:iCs/>
          <w:color w:val="000000" w:themeColor="text1"/>
          <w:sz w:val="22"/>
          <w:szCs w:val="22"/>
        </w:rPr>
        <w:t>OBDRR046, Related to NPRR1188, Implement Nodal Dispatch and Energy Settlement for Controllable Load Resources</w:t>
      </w:r>
    </w:p>
    <w:p w14:paraId="5FD51577" w14:textId="77777777" w:rsidR="00CA3A0D" w:rsidRPr="00CA3A0D" w:rsidRDefault="00CA3A0D" w:rsidP="00CA3A0D">
      <w:pPr>
        <w:rPr>
          <w:color w:val="000000" w:themeColor="text1"/>
          <w:sz w:val="22"/>
          <w:szCs w:val="22"/>
        </w:rPr>
      </w:pPr>
      <w:r w:rsidRPr="00CA3A0D">
        <w:rPr>
          <w:color w:val="000000" w:themeColor="text1"/>
          <w:sz w:val="22"/>
          <w:szCs w:val="22"/>
        </w:rPr>
        <w:t>TAC took no action on this item.</w:t>
      </w:r>
    </w:p>
    <w:p w14:paraId="4A2BCC0A" w14:textId="77777777" w:rsidR="00963524" w:rsidRPr="00CA3A0D" w:rsidRDefault="00963524" w:rsidP="00DA6354">
      <w:pPr>
        <w:rPr>
          <w:color w:val="000000" w:themeColor="text1"/>
          <w:sz w:val="22"/>
          <w:szCs w:val="22"/>
          <w:highlight w:val="lightGray"/>
        </w:rPr>
      </w:pPr>
    </w:p>
    <w:p w14:paraId="4478658F" w14:textId="357176AE" w:rsidR="00113074" w:rsidRPr="004A0BD8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P</w:t>
      </w:r>
      <w:r w:rsidR="00FD1E41" w:rsidRPr="004A0BD8">
        <w:rPr>
          <w:i/>
          <w:iCs/>
          <w:color w:val="000000" w:themeColor="text1"/>
          <w:sz w:val="22"/>
          <w:szCs w:val="22"/>
        </w:rPr>
        <w:t>lanning Guide Revision Request (P</w:t>
      </w:r>
      <w:r w:rsidRPr="004A0BD8">
        <w:rPr>
          <w:i/>
          <w:iCs/>
          <w:color w:val="000000" w:themeColor="text1"/>
          <w:sz w:val="22"/>
          <w:szCs w:val="22"/>
        </w:rPr>
        <w:t>GRR105</w:t>
      </w:r>
      <w:r w:rsidR="00FD1E41" w:rsidRPr="004A0BD8">
        <w:rPr>
          <w:i/>
          <w:iCs/>
          <w:color w:val="000000" w:themeColor="text1"/>
          <w:sz w:val="22"/>
          <w:szCs w:val="22"/>
        </w:rPr>
        <w:t>, Deliverability Criteria for DC Ties Imports</w:t>
      </w:r>
    </w:p>
    <w:p w14:paraId="4BEC5FED" w14:textId="4947B3D1" w:rsidR="00D86DB9" w:rsidRPr="00CA3A0D" w:rsidRDefault="00D86DB9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CA3A0D">
        <w:rPr>
          <w:color w:val="000000" w:themeColor="text1"/>
          <w:sz w:val="22"/>
          <w:szCs w:val="22"/>
        </w:rPr>
        <w:t xml:space="preserve">TAC took no action on </w:t>
      </w:r>
      <w:r w:rsidR="001633C8" w:rsidRPr="00CA3A0D">
        <w:rPr>
          <w:color w:val="000000" w:themeColor="text1"/>
          <w:sz w:val="22"/>
          <w:szCs w:val="22"/>
        </w:rPr>
        <w:t xml:space="preserve">this </w:t>
      </w:r>
      <w:r w:rsidRPr="00CA3A0D">
        <w:rPr>
          <w:color w:val="000000" w:themeColor="text1"/>
          <w:sz w:val="22"/>
          <w:szCs w:val="22"/>
        </w:rPr>
        <w:t>item.</w:t>
      </w:r>
    </w:p>
    <w:p w14:paraId="081B7AC7" w14:textId="77777777" w:rsidR="00CA3A0D" w:rsidRDefault="00CA3A0D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highlight w:val="lightGray"/>
          <w:u w:val="single"/>
        </w:rPr>
      </w:pPr>
    </w:p>
    <w:p w14:paraId="74280772" w14:textId="77777777" w:rsidR="00CA3A0D" w:rsidRDefault="00CA3A0D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highlight w:val="lightGray"/>
          <w:u w:val="single"/>
        </w:rPr>
      </w:pPr>
    </w:p>
    <w:p w14:paraId="5F238C1C" w14:textId="214D7DE8" w:rsidR="00C96371" w:rsidRPr="00C96371" w:rsidRDefault="00C96371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lastRenderedPageBreak/>
        <w:t>Retail Market Subcommittee (RMS) Report (See Key Documents)</w:t>
      </w:r>
    </w:p>
    <w:p w14:paraId="70DAF5DE" w14:textId="2527EE44" w:rsidR="00C96371" w:rsidRPr="00C96371" w:rsidRDefault="00C96371" w:rsidP="00DA6354">
      <w:pPr>
        <w:rPr>
          <w:color w:val="000000" w:themeColor="text1"/>
          <w:sz w:val="22"/>
          <w:szCs w:val="22"/>
        </w:rPr>
      </w:pPr>
      <w:r w:rsidRPr="00C96371">
        <w:rPr>
          <w:color w:val="000000" w:themeColor="text1"/>
          <w:sz w:val="22"/>
          <w:szCs w:val="22"/>
        </w:rPr>
        <w:t>Debbie McKeever</w:t>
      </w:r>
      <w:r>
        <w:rPr>
          <w:color w:val="000000" w:themeColor="text1"/>
          <w:sz w:val="22"/>
          <w:szCs w:val="22"/>
        </w:rPr>
        <w:t xml:space="preserve"> </w:t>
      </w:r>
      <w:r w:rsidRPr="00C96371">
        <w:rPr>
          <w:color w:val="000000" w:themeColor="text1"/>
          <w:sz w:val="22"/>
          <w:szCs w:val="22"/>
        </w:rPr>
        <w:t>reviewed R</w:t>
      </w:r>
      <w:r>
        <w:rPr>
          <w:color w:val="000000" w:themeColor="text1"/>
          <w:sz w:val="22"/>
          <w:szCs w:val="22"/>
        </w:rPr>
        <w:t>MS</w:t>
      </w:r>
      <w:r w:rsidRPr="00C96371">
        <w:rPr>
          <w:color w:val="000000" w:themeColor="text1"/>
          <w:sz w:val="22"/>
          <w:szCs w:val="22"/>
        </w:rPr>
        <w:t xml:space="preserve"> activities and presented </w:t>
      </w:r>
      <w:r>
        <w:rPr>
          <w:color w:val="000000" w:themeColor="text1"/>
          <w:sz w:val="22"/>
          <w:szCs w:val="22"/>
        </w:rPr>
        <w:t xml:space="preserve">a </w:t>
      </w:r>
      <w:r w:rsidRPr="00C96371">
        <w:rPr>
          <w:color w:val="000000" w:themeColor="text1"/>
          <w:sz w:val="22"/>
          <w:szCs w:val="22"/>
        </w:rPr>
        <w:t>Revision Request for TAC consideration</w:t>
      </w:r>
    </w:p>
    <w:p w14:paraId="60B9519A" w14:textId="60DF2DAA" w:rsidR="00C96371" w:rsidRDefault="00C96371" w:rsidP="00DA6354">
      <w:pPr>
        <w:rPr>
          <w:color w:val="000000" w:themeColor="text1"/>
          <w:sz w:val="22"/>
          <w:szCs w:val="22"/>
        </w:rPr>
      </w:pPr>
    </w:p>
    <w:p w14:paraId="0B8F8B1E" w14:textId="77777777" w:rsidR="00C96371" w:rsidRPr="00C96371" w:rsidRDefault="00C96371" w:rsidP="00C96371">
      <w:pPr>
        <w:rPr>
          <w:i/>
          <w:iCs/>
          <w:color w:val="000000" w:themeColor="text1"/>
          <w:sz w:val="22"/>
          <w:szCs w:val="22"/>
        </w:rPr>
      </w:pPr>
      <w:r w:rsidRPr="00C96371">
        <w:rPr>
          <w:i/>
          <w:iCs/>
          <w:color w:val="000000" w:themeColor="text1"/>
          <w:sz w:val="22"/>
          <w:szCs w:val="22"/>
        </w:rPr>
        <w:t>R</w:t>
      </w:r>
      <w:r>
        <w:rPr>
          <w:i/>
          <w:iCs/>
          <w:color w:val="000000" w:themeColor="text1"/>
          <w:sz w:val="22"/>
          <w:szCs w:val="22"/>
        </w:rPr>
        <w:t>etail Market Guide Revision Request (R</w:t>
      </w:r>
      <w:r w:rsidRPr="00C96371">
        <w:rPr>
          <w:i/>
          <w:iCs/>
          <w:color w:val="000000" w:themeColor="text1"/>
          <w:sz w:val="22"/>
          <w:szCs w:val="22"/>
        </w:rPr>
        <w:t>MGRR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Pr="00C96371">
        <w:rPr>
          <w:i/>
          <w:iCs/>
          <w:color w:val="000000" w:themeColor="text1"/>
          <w:sz w:val="22"/>
          <w:szCs w:val="22"/>
        </w:rPr>
        <w:t>176, Addition of Market Processes Specific to LP&amp;L – URGENT</w:t>
      </w:r>
    </w:p>
    <w:p w14:paraId="2D69D394" w14:textId="250905ED" w:rsidR="000A0A00" w:rsidRPr="003B019F" w:rsidRDefault="000A0A00" w:rsidP="000A0A0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reviewed the </w:t>
      </w:r>
      <w:r w:rsidR="0079139C">
        <w:rPr>
          <w:color w:val="000000" w:themeColor="text1"/>
          <w:sz w:val="22"/>
          <w:szCs w:val="22"/>
        </w:rPr>
        <w:t xml:space="preserve">11/14/23 </w:t>
      </w:r>
      <w:r>
        <w:rPr>
          <w:color w:val="000000" w:themeColor="text1"/>
          <w:sz w:val="22"/>
          <w:szCs w:val="22"/>
        </w:rPr>
        <w:t xml:space="preserve">Impact Analysis for RMGRR176.  </w:t>
      </w:r>
      <w:r w:rsidRPr="003B019F">
        <w:rPr>
          <w:color w:val="000000" w:themeColor="text1"/>
          <w:sz w:val="22"/>
          <w:szCs w:val="22"/>
        </w:rPr>
        <w:t>Ms. Smith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 </w:t>
      </w:r>
      <w:r w:rsidRPr="003B019F">
        <w:rPr>
          <w:color w:val="000000" w:themeColor="text1"/>
          <w:sz w:val="22"/>
          <w:szCs w:val="22"/>
        </w:rPr>
        <w:t xml:space="preserve"> </w:t>
      </w:r>
      <w:r w:rsidR="00B675E0">
        <w:t xml:space="preserve"> </w:t>
      </w:r>
    </w:p>
    <w:p w14:paraId="6CE7B4E9" w14:textId="4FE6A8AF" w:rsidR="00C96371" w:rsidRDefault="00C96371" w:rsidP="00DA6354">
      <w:pPr>
        <w:rPr>
          <w:color w:val="000000" w:themeColor="text1"/>
          <w:sz w:val="22"/>
          <w:szCs w:val="22"/>
        </w:rPr>
      </w:pPr>
    </w:p>
    <w:p w14:paraId="3ECEF06B" w14:textId="77777777" w:rsidR="00C96371" w:rsidRPr="00C96371" w:rsidRDefault="00C96371" w:rsidP="00DA6354">
      <w:pPr>
        <w:rPr>
          <w:color w:val="000000" w:themeColor="text1"/>
          <w:sz w:val="22"/>
          <w:szCs w:val="22"/>
        </w:rPr>
      </w:pPr>
    </w:p>
    <w:p w14:paraId="6DBDA961" w14:textId="3469EFDC" w:rsidR="00451D3E" w:rsidRPr="00C96371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R</w:t>
      </w:r>
      <w:r w:rsidR="00FD1E41" w:rsidRPr="00C96371">
        <w:rPr>
          <w:color w:val="000000" w:themeColor="text1"/>
          <w:sz w:val="22"/>
          <w:szCs w:val="22"/>
          <w:u w:val="single"/>
        </w:rPr>
        <w:t>eliability and Operations Subcommittee (R</w:t>
      </w:r>
      <w:r w:rsidRPr="00C96371">
        <w:rPr>
          <w:color w:val="000000" w:themeColor="text1"/>
          <w:sz w:val="22"/>
          <w:szCs w:val="22"/>
          <w:u w:val="single"/>
        </w:rPr>
        <w:t>OS</w:t>
      </w:r>
      <w:r w:rsidR="00FD1E41" w:rsidRPr="00C96371">
        <w:rPr>
          <w:color w:val="000000" w:themeColor="text1"/>
          <w:sz w:val="22"/>
          <w:szCs w:val="22"/>
          <w:u w:val="single"/>
        </w:rPr>
        <w:t>)</w:t>
      </w:r>
      <w:r w:rsidRPr="00C96371">
        <w:rPr>
          <w:color w:val="000000" w:themeColor="text1"/>
          <w:sz w:val="22"/>
          <w:szCs w:val="22"/>
          <w:u w:val="single"/>
        </w:rPr>
        <w:t xml:space="preserve"> Report (see Key Documents)</w:t>
      </w:r>
    </w:p>
    <w:p w14:paraId="0482650F" w14:textId="77777777" w:rsidR="00686A8E" w:rsidRDefault="00686A8E" w:rsidP="000E0AC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Katie Rich </w:t>
      </w:r>
      <w:r w:rsidR="00451D3E" w:rsidRPr="00C96371">
        <w:rPr>
          <w:color w:val="000000" w:themeColor="text1"/>
          <w:sz w:val="22"/>
          <w:szCs w:val="22"/>
        </w:rPr>
        <w:t>reviewed ROS activities</w:t>
      </w:r>
      <w:r>
        <w:rPr>
          <w:color w:val="000000" w:themeColor="text1"/>
          <w:sz w:val="22"/>
          <w:szCs w:val="22"/>
        </w:rPr>
        <w:t xml:space="preserve">.  </w:t>
      </w:r>
    </w:p>
    <w:p w14:paraId="5411AF06" w14:textId="77777777" w:rsidR="00686A8E" w:rsidRDefault="00686A8E" w:rsidP="000E0AC3">
      <w:pPr>
        <w:rPr>
          <w:color w:val="000000" w:themeColor="text1"/>
          <w:sz w:val="22"/>
          <w:szCs w:val="22"/>
        </w:rPr>
      </w:pPr>
    </w:p>
    <w:p w14:paraId="6DD90B56" w14:textId="77777777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43CAD90D" w14:textId="3CB45977" w:rsidR="00451D3E" w:rsidRPr="00C96371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Wholesale Market Subcommittee (WMS) Report (see Key Documents)</w:t>
      </w:r>
    </w:p>
    <w:p w14:paraId="3CC2015A" w14:textId="59DB9C3F" w:rsidR="00C96371" w:rsidRPr="00C96371" w:rsidRDefault="00C96371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C96371">
        <w:rPr>
          <w:i/>
          <w:iCs/>
          <w:color w:val="000000" w:themeColor="text1"/>
          <w:sz w:val="22"/>
          <w:szCs w:val="22"/>
        </w:rPr>
        <w:t>WMS Procedures</w:t>
      </w:r>
    </w:p>
    <w:p w14:paraId="3703D22B" w14:textId="44074C93" w:rsidR="009E282E" w:rsidRPr="003B019F" w:rsidRDefault="00C96371" w:rsidP="009E282E">
      <w:pPr>
        <w:rPr>
          <w:color w:val="000000" w:themeColor="text1"/>
          <w:sz w:val="22"/>
          <w:szCs w:val="22"/>
        </w:rPr>
      </w:pPr>
      <w:r w:rsidRPr="009E282E">
        <w:rPr>
          <w:color w:val="000000" w:themeColor="text1"/>
          <w:sz w:val="22"/>
          <w:szCs w:val="22"/>
        </w:rPr>
        <w:t xml:space="preserve">Eric Blakey </w:t>
      </w:r>
      <w:r w:rsidR="0052576A" w:rsidRPr="009E282E">
        <w:rPr>
          <w:color w:val="000000" w:themeColor="text1"/>
          <w:sz w:val="22"/>
          <w:szCs w:val="22"/>
        </w:rPr>
        <w:t>reviewed WMS activities</w:t>
      </w:r>
      <w:r w:rsidR="00B24BC7" w:rsidRPr="009E282E">
        <w:rPr>
          <w:color w:val="000000" w:themeColor="text1"/>
          <w:sz w:val="22"/>
          <w:szCs w:val="22"/>
        </w:rPr>
        <w:t xml:space="preserve"> and presented</w:t>
      </w:r>
      <w:r w:rsidR="00DB11A9" w:rsidRPr="009E282E">
        <w:rPr>
          <w:color w:val="000000" w:themeColor="text1"/>
          <w:sz w:val="22"/>
          <w:szCs w:val="22"/>
        </w:rPr>
        <w:t xml:space="preserve"> WMS Procedures for TAC consideration.  </w:t>
      </w:r>
      <w:r w:rsidR="009E282E" w:rsidRPr="009E282E">
        <w:rPr>
          <w:color w:val="000000" w:themeColor="text1"/>
          <w:sz w:val="22"/>
          <w:szCs w:val="22"/>
        </w:rPr>
        <w:t>Ms. Smith</w:t>
      </w:r>
      <w:r w:rsidR="009E282E" w:rsidRPr="003B019F">
        <w:rPr>
          <w:color w:val="000000" w:themeColor="text1"/>
          <w:sz w:val="22"/>
          <w:szCs w:val="22"/>
        </w:rPr>
        <w:t xml:space="preserve">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9E282E" w:rsidRPr="003B019F">
        <w:rPr>
          <w:color w:val="000000" w:themeColor="text1"/>
          <w:sz w:val="22"/>
          <w:szCs w:val="22"/>
        </w:rPr>
        <w:t xml:space="preserve"> </w:t>
      </w:r>
      <w:r w:rsidR="00B675E0">
        <w:t xml:space="preserve"> </w:t>
      </w:r>
    </w:p>
    <w:p w14:paraId="35A00DDC" w14:textId="46E0681D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2A070C49" w14:textId="5C34756E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08727279" w14:textId="77777777" w:rsidR="00435DAA" w:rsidRPr="00C96371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Credit Finance Sub Group (CFSG) Report (see Key Documents)</w:t>
      </w:r>
    </w:p>
    <w:p w14:paraId="299E3817" w14:textId="77777777" w:rsidR="00435DAA" w:rsidRPr="00E049E3" w:rsidRDefault="00435DAA" w:rsidP="00DA6354">
      <w:pPr>
        <w:rPr>
          <w:color w:val="000000" w:themeColor="text1"/>
          <w:sz w:val="22"/>
          <w:szCs w:val="22"/>
        </w:rPr>
      </w:pPr>
      <w:r w:rsidRPr="00E049E3">
        <w:rPr>
          <w:color w:val="000000" w:themeColor="text1"/>
          <w:sz w:val="22"/>
          <w:szCs w:val="22"/>
        </w:rPr>
        <w:t>Brenden Sager reviewed CFSG activities.</w:t>
      </w:r>
    </w:p>
    <w:p w14:paraId="6389ED94" w14:textId="6122BA6D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0C56DE4A" w14:textId="63D0754C" w:rsidR="00435DAA" w:rsidRPr="006224C1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5EED6801" w14:textId="1528CB68" w:rsidR="00435DAA" w:rsidRPr="00C96371" w:rsidRDefault="00ED4CAA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 xml:space="preserve">Large Flexible Load Task Force </w:t>
      </w:r>
      <w:r w:rsidR="00435DAA" w:rsidRPr="00C96371">
        <w:rPr>
          <w:color w:val="000000" w:themeColor="text1"/>
          <w:sz w:val="22"/>
          <w:szCs w:val="22"/>
          <w:u w:val="single"/>
        </w:rPr>
        <w:t xml:space="preserve">(LFLTF) Report </w:t>
      </w:r>
    </w:p>
    <w:p w14:paraId="14CA9514" w14:textId="20F3C08F" w:rsidR="00BF5F0B" w:rsidRPr="006224C1" w:rsidRDefault="00BF5F0B" w:rsidP="00DA6354">
      <w:pPr>
        <w:rPr>
          <w:color w:val="000000" w:themeColor="text1"/>
          <w:sz w:val="22"/>
          <w:szCs w:val="22"/>
          <w:highlight w:val="lightGray"/>
        </w:rPr>
      </w:pPr>
      <w:r w:rsidRPr="00DC21FC">
        <w:rPr>
          <w:color w:val="000000" w:themeColor="text1"/>
          <w:sz w:val="22"/>
          <w:szCs w:val="22"/>
        </w:rPr>
        <w:t>Bill Blevins</w:t>
      </w:r>
      <w:r w:rsidR="00435DAA" w:rsidRPr="00DC21FC">
        <w:rPr>
          <w:color w:val="000000" w:themeColor="text1"/>
          <w:sz w:val="22"/>
          <w:szCs w:val="22"/>
        </w:rPr>
        <w:t xml:space="preserve"> reviewed LFLTF activities</w:t>
      </w:r>
      <w:r w:rsidR="00A76B88">
        <w:rPr>
          <w:color w:val="000000" w:themeColor="text1"/>
          <w:sz w:val="22"/>
          <w:szCs w:val="22"/>
        </w:rPr>
        <w:t xml:space="preserve">, </w:t>
      </w:r>
      <w:r w:rsidR="00451714" w:rsidRPr="00DC21FC">
        <w:rPr>
          <w:color w:val="000000" w:themeColor="text1"/>
          <w:sz w:val="22"/>
          <w:szCs w:val="22"/>
        </w:rPr>
        <w:t>noted that the November 20, 2023 L</w:t>
      </w:r>
      <w:r w:rsidR="00DC21FC" w:rsidRPr="00DC21FC">
        <w:rPr>
          <w:color w:val="000000" w:themeColor="text1"/>
          <w:sz w:val="22"/>
          <w:szCs w:val="22"/>
        </w:rPr>
        <w:t xml:space="preserve">FLTF </w:t>
      </w:r>
      <w:r w:rsidR="00451714" w:rsidRPr="00DC21FC">
        <w:rPr>
          <w:color w:val="000000" w:themeColor="text1"/>
          <w:sz w:val="22"/>
          <w:szCs w:val="22"/>
        </w:rPr>
        <w:t xml:space="preserve">meeting was cancelled as no comments were received regarding </w:t>
      </w:r>
      <w:r w:rsidR="003538F7" w:rsidRPr="00DC21FC">
        <w:rPr>
          <w:rStyle w:val="ui-provider"/>
          <w:sz w:val="22"/>
          <w:szCs w:val="22"/>
        </w:rPr>
        <w:t>ERCOT rules related to large Load ramp rate limitations</w:t>
      </w:r>
      <w:r w:rsidR="00451714" w:rsidRPr="00DC21FC">
        <w:rPr>
          <w:rStyle w:val="ui-provider"/>
          <w:sz w:val="22"/>
          <w:szCs w:val="22"/>
        </w:rPr>
        <w:t xml:space="preserve">, </w:t>
      </w:r>
      <w:r w:rsidR="00460F69">
        <w:rPr>
          <w:rStyle w:val="ui-provider"/>
          <w:sz w:val="22"/>
          <w:szCs w:val="22"/>
        </w:rPr>
        <w:t xml:space="preserve">and encouraged Participants to provide comments and attend the </w:t>
      </w:r>
      <w:r w:rsidR="00DC21FC" w:rsidRPr="00DC21FC">
        <w:rPr>
          <w:rStyle w:val="ui-provider"/>
          <w:sz w:val="22"/>
          <w:szCs w:val="22"/>
        </w:rPr>
        <w:t xml:space="preserve">January 3, 2023 LFLTF meeting. </w:t>
      </w:r>
      <w:r w:rsidR="00DA0E09">
        <w:rPr>
          <w:rStyle w:val="ui-provider"/>
          <w:sz w:val="22"/>
          <w:szCs w:val="22"/>
        </w:rPr>
        <w:t xml:space="preserve"> </w:t>
      </w:r>
    </w:p>
    <w:p w14:paraId="46495E8A" w14:textId="77777777" w:rsidR="00435DAA" w:rsidRPr="006224C1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07BCBD90" w14:textId="77777777" w:rsidR="00435DAA" w:rsidRPr="006224C1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786703A2" w14:textId="3404EFDF" w:rsidR="00435DAA" w:rsidRPr="00C96371" w:rsidRDefault="00B9102B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 xml:space="preserve">Real-Time Co-optimization plus Batteries Task Force (RTCBTF) </w:t>
      </w:r>
      <w:r w:rsidR="00435DAA" w:rsidRPr="00C96371">
        <w:rPr>
          <w:color w:val="000000" w:themeColor="text1"/>
          <w:sz w:val="22"/>
          <w:szCs w:val="22"/>
          <w:u w:val="single"/>
        </w:rPr>
        <w:t>(see Key Documents)</w:t>
      </w:r>
    </w:p>
    <w:p w14:paraId="16B6F290" w14:textId="0F771242" w:rsidR="00842B2F" w:rsidRPr="00842B2F" w:rsidRDefault="00842B2F" w:rsidP="00DA6354">
      <w:pPr>
        <w:rPr>
          <w:color w:val="000000" w:themeColor="text1"/>
          <w:sz w:val="22"/>
          <w:szCs w:val="22"/>
        </w:rPr>
      </w:pPr>
      <w:r w:rsidRPr="00842B2F">
        <w:rPr>
          <w:color w:val="000000" w:themeColor="text1"/>
          <w:sz w:val="22"/>
          <w:szCs w:val="22"/>
        </w:rPr>
        <w:t xml:space="preserve">Matt Mereness </w:t>
      </w:r>
      <w:r w:rsidR="00757F60" w:rsidRPr="00842B2F">
        <w:rPr>
          <w:color w:val="000000" w:themeColor="text1"/>
          <w:sz w:val="22"/>
          <w:szCs w:val="22"/>
        </w:rPr>
        <w:t>reviewed</w:t>
      </w:r>
      <w:r w:rsidR="00435DAA" w:rsidRPr="00842B2F">
        <w:rPr>
          <w:color w:val="000000" w:themeColor="text1"/>
          <w:sz w:val="22"/>
          <w:szCs w:val="22"/>
        </w:rPr>
        <w:t xml:space="preserve"> RTCBTF </w:t>
      </w:r>
      <w:r w:rsidR="00757F60" w:rsidRPr="00842B2F">
        <w:rPr>
          <w:color w:val="000000" w:themeColor="text1"/>
          <w:sz w:val="22"/>
          <w:szCs w:val="22"/>
        </w:rPr>
        <w:t>activities</w:t>
      </w:r>
      <w:r>
        <w:rPr>
          <w:color w:val="000000" w:themeColor="text1"/>
          <w:sz w:val="22"/>
          <w:szCs w:val="22"/>
        </w:rPr>
        <w:t xml:space="preserve">.  </w:t>
      </w:r>
    </w:p>
    <w:p w14:paraId="00DBAB0B" w14:textId="77777777" w:rsidR="00842B2F" w:rsidRDefault="00842B2F" w:rsidP="00DA6354">
      <w:pPr>
        <w:rPr>
          <w:color w:val="000000" w:themeColor="text1"/>
          <w:sz w:val="22"/>
          <w:szCs w:val="22"/>
          <w:highlight w:val="lightGray"/>
        </w:rPr>
      </w:pPr>
    </w:p>
    <w:p w14:paraId="769B487F" w14:textId="5905F587" w:rsidR="00435DAA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54A9114F" w14:textId="1DF1EC65" w:rsidR="00C96371" w:rsidRPr="00C96371" w:rsidRDefault="00C96371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2024 Ancillary Services Methodology (Vote) (see Key Documents)</w:t>
      </w:r>
    </w:p>
    <w:p w14:paraId="65069769" w14:textId="325024F4" w:rsidR="00C96371" w:rsidRDefault="00C96371" w:rsidP="00DA6354">
      <w:pPr>
        <w:rPr>
          <w:i/>
          <w:iCs/>
          <w:color w:val="000000" w:themeColor="text1"/>
          <w:sz w:val="22"/>
          <w:szCs w:val="22"/>
        </w:rPr>
      </w:pPr>
      <w:r w:rsidRPr="00C96371">
        <w:rPr>
          <w:i/>
          <w:iCs/>
          <w:color w:val="000000" w:themeColor="text1"/>
          <w:sz w:val="22"/>
          <w:szCs w:val="22"/>
        </w:rPr>
        <w:t>ERCOT Recommendation</w:t>
      </w:r>
    </w:p>
    <w:p w14:paraId="40BC401E" w14:textId="491E0DB1" w:rsidR="00C25F27" w:rsidRDefault="00C96371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Nitika Mago</w:t>
      </w:r>
      <w:r w:rsidR="008E0FA6">
        <w:rPr>
          <w:color w:val="000000" w:themeColor="text1"/>
          <w:sz w:val="22"/>
          <w:szCs w:val="22"/>
        </w:rPr>
        <w:t xml:space="preserve"> summarized the ERCOT recommendation for the 2024 Ancillary Services Methodology</w:t>
      </w:r>
      <w:r w:rsidR="00351B87">
        <w:rPr>
          <w:color w:val="000000" w:themeColor="text1"/>
          <w:sz w:val="22"/>
          <w:szCs w:val="22"/>
        </w:rPr>
        <w:t xml:space="preserve">, presented additional analyses on the </w:t>
      </w:r>
      <w:r w:rsidR="00E9122B">
        <w:rPr>
          <w:color w:val="000000" w:themeColor="text1"/>
          <w:sz w:val="22"/>
          <w:szCs w:val="22"/>
        </w:rPr>
        <w:t xml:space="preserve">Ancillary Services quantities, and </w:t>
      </w:r>
      <w:r w:rsidR="00C5335E">
        <w:rPr>
          <w:color w:val="000000" w:themeColor="text1"/>
          <w:sz w:val="22"/>
          <w:szCs w:val="22"/>
        </w:rPr>
        <w:t xml:space="preserve">reviewed the ERCOT responses to the IMM recommendations.  </w:t>
      </w:r>
      <w:r w:rsidR="00934F0D">
        <w:rPr>
          <w:color w:val="000000" w:themeColor="text1"/>
          <w:sz w:val="22"/>
          <w:szCs w:val="22"/>
        </w:rPr>
        <w:t xml:space="preserve">Some Market Participants </w:t>
      </w:r>
      <w:r w:rsidR="00815B4A" w:rsidRPr="00815B4A">
        <w:rPr>
          <w:color w:val="000000" w:themeColor="text1"/>
          <w:sz w:val="22"/>
          <w:szCs w:val="22"/>
        </w:rPr>
        <w:t xml:space="preserve">reiterated concerns with the proposed changes, </w:t>
      </w:r>
      <w:r w:rsidR="0004628C">
        <w:rPr>
          <w:color w:val="000000" w:themeColor="text1"/>
          <w:sz w:val="22"/>
          <w:szCs w:val="22"/>
        </w:rPr>
        <w:t xml:space="preserve">including </w:t>
      </w:r>
      <w:r w:rsidR="0004628C" w:rsidRPr="0004628C">
        <w:rPr>
          <w:color w:val="000000" w:themeColor="text1"/>
          <w:sz w:val="22"/>
          <w:szCs w:val="22"/>
        </w:rPr>
        <w:t>ERCOT Contingency Reserve Service (ECRS)</w:t>
      </w:r>
      <w:r w:rsidR="0004628C">
        <w:rPr>
          <w:color w:val="000000" w:themeColor="text1"/>
          <w:sz w:val="22"/>
          <w:szCs w:val="22"/>
        </w:rPr>
        <w:t xml:space="preserve"> procurements</w:t>
      </w:r>
      <w:r w:rsidR="001E37AF">
        <w:rPr>
          <w:color w:val="000000" w:themeColor="text1"/>
          <w:sz w:val="22"/>
          <w:szCs w:val="22"/>
        </w:rPr>
        <w:t xml:space="preserve"> and potential inefficiencies</w:t>
      </w:r>
      <w:r w:rsidR="0004628C">
        <w:rPr>
          <w:color w:val="000000" w:themeColor="text1"/>
          <w:sz w:val="22"/>
          <w:szCs w:val="22"/>
        </w:rPr>
        <w:t xml:space="preserve">, </w:t>
      </w:r>
      <w:r w:rsidR="00F156B3">
        <w:rPr>
          <w:color w:val="000000" w:themeColor="text1"/>
          <w:sz w:val="22"/>
          <w:szCs w:val="22"/>
        </w:rPr>
        <w:t xml:space="preserve">overlap of </w:t>
      </w:r>
      <w:r w:rsidR="0050704F" w:rsidRPr="0050704F">
        <w:rPr>
          <w:color w:val="000000" w:themeColor="text1"/>
          <w:sz w:val="22"/>
          <w:szCs w:val="22"/>
        </w:rPr>
        <w:t xml:space="preserve">Non-Spinning Reserve (Non-Spin) </w:t>
      </w:r>
      <w:r w:rsidR="00F156B3">
        <w:rPr>
          <w:color w:val="000000" w:themeColor="text1"/>
          <w:sz w:val="22"/>
          <w:szCs w:val="22"/>
        </w:rPr>
        <w:t>and ECRS</w:t>
      </w:r>
      <w:r w:rsidR="00825E2A">
        <w:rPr>
          <w:color w:val="000000" w:themeColor="text1"/>
          <w:sz w:val="22"/>
          <w:szCs w:val="22"/>
        </w:rPr>
        <w:t xml:space="preserve"> calculations</w:t>
      </w:r>
      <w:r w:rsidR="002E0EFC">
        <w:rPr>
          <w:color w:val="000000" w:themeColor="text1"/>
          <w:sz w:val="22"/>
          <w:szCs w:val="22"/>
        </w:rPr>
        <w:t xml:space="preserve">, </w:t>
      </w:r>
      <w:r w:rsidR="001E37AF">
        <w:rPr>
          <w:color w:val="000000" w:themeColor="text1"/>
          <w:sz w:val="22"/>
          <w:szCs w:val="22"/>
        </w:rPr>
        <w:t xml:space="preserve">and potential </w:t>
      </w:r>
      <w:r w:rsidR="00815B4A" w:rsidRPr="00815B4A">
        <w:rPr>
          <w:color w:val="000000" w:themeColor="text1"/>
          <w:sz w:val="22"/>
          <w:szCs w:val="22"/>
        </w:rPr>
        <w:t>impact</w:t>
      </w:r>
      <w:r w:rsidR="00815B4A">
        <w:rPr>
          <w:color w:val="000000" w:themeColor="text1"/>
          <w:sz w:val="22"/>
          <w:szCs w:val="22"/>
        </w:rPr>
        <w:t xml:space="preserve">s of </w:t>
      </w:r>
      <w:r w:rsidR="00815B4A" w:rsidRPr="00815B4A">
        <w:rPr>
          <w:color w:val="000000" w:themeColor="text1"/>
          <w:sz w:val="22"/>
          <w:szCs w:val="22"/>
        </w:rPr>
        <w:t xml:space="preserve"> NPRR1186, Improvements Prior to the RTC+B Project for Better ESR State of Charge Awareness, Accounting, and Monitoring</w:t>
      </w:r>
      <w:r w:rsidR="00C25F27">
        <w:rPr>
          <w:color w:val="000000" w:themeColor="text1"/>
          <w:sz w:val="22"/>
          <w:szCs w:val="22"/>
        </w:rPr>
        <w:t xml:space="preserve">.  </w:t>
      </w:r>
    </w:p>
    <w:p w14:paraId="681CBA09" w14:textId="77777777" w:rsidR="00E35A2B" w:rsidRDefault="00E35A2B" w:rsidP="00DA6354">
      <w:pPr>
        <w:rPr>
          <w:i/>
          <w:iCs/>
          <w:color w:val="000000" w:themeColor="text1"/>
          <w:sz w:val="22"/>
          <w:szCs w:val="22"/>
        </w:rPr>
      </w:pPr>
    </w:p>
    <w:p w14:paraId="4AD28D50" w14:textId="77777777" w:rsidR="008F3847" w:rsidRDefault="008F3847" w:rsidP="00DA6354">
      <w:pPr>
        <w:rPr>
          <w:i/>
          <w:iCs/>
          <w:color w:val="000000" w:themeColor="text1"/>
          <w:sz w:val="22"/>
          <w:szCs w:val="22"/>
        </w:rPr>
      </w:pPr>
    </w:p>
    <w:p w14:paraId="035F759C" w14:textId="1640B0FD" w:rsidR="00C96371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ROS Recommendation</w:t>
      </w:r>
    </w:p>
    <w:p w14:paraId="221C1DBD" w14:textId="5125641F" w:rsidR="007B2C13" w:rsidRDefault="00E35A2B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</w:t>
      </w:r>
      <w:r w:rsidR="007B2C13">
        <w:rPr>
          <w:color w:val="000000" w:themeColor="text1"/>
          <w:sz w:val="22"/>
          <w:szCs w:val="22"/>
        </w:rPr>
        <w:t>Rich</w:t>
      </w:r>
      <w:r w:rsidR="00026598">
        <w:rPr>
          <w:color w:val="000000" w:themeColor="text1"/>
          <w:sz w:val="22"/>
          <w:szCs w:val="22"/>
        </w:rPr>
        <w:t xml:space="preserve"> reviewed the ROS recommendation for the 2024 Ancillary Services Methodology.  </w:t>
      </w:r>
    </w:p>
    <w:p w14:paraId="2AFC7BF6" w14:textId="332C47C9" w:rsidR="007B2C13" w:rsidRDefault="007B2C13" w:rsidP="00DA6354">
      <w:pPr>
        <w:rPr>
          <w:color w:val="000000" w:themeColor="text1"/>
          <w:sz w:val="22"/>
          <w:szCs w:val="22"/>
        </w:rPr>
      </w:pPr>
    </w:p>
    <w:p w14:paraId="44CAC56F" w14:textId="6932AD48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WMS Recommendation</w:t>
      </w:r>
    </w:p>
    <w:p w14:paraId="582E9891" w14:textId="055533BC" w:rsidR="007B2C13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Mr. Blakey</w:t>
      </w:r>
      <w:r w:rsidR="00026598">
        <w:rPr>
          <w:color w:val="000000" w:themeColor="text1"/>
          <w:sz w:val="22"/>
          <w:szCs w:val="22"/>
        </w:rPr>
        <w:t xml:space="preserve"> </w:t>
      </w:r>
      <w:r w:rsidR="00026598" w:rsidRPr="00026598">
        <w:rPr>
          <w:color w:val="000000" w:themeColor="text1"/>
          <w:sz w:val="22"/>
          <w:szCs w:val="22"/>
        </w:rPr>
        <w:t xml:space="preserve">reviewed the </w:t>
      </w:r>
      <w:r w:rsidR="00026598">
        <w:rPr>
          <w:color w:val="000000" w:themeColor="text1"/>
          <w:sz w:val="22"/>
          <w:szCs w:val="22"/>
        </w:rPr>
        <w:t xml:space="preserve">WMS </w:t>
      </w:r>
      <w:r w:rsidR="00026598" w:rsidRPr="00026598">
        <w:rPr>
          <w:color w:val="000000" w:themeColor="text1"/>
          <w:sz w:val="22"/>
          <w:szCs w:val="22"/>
        </w:rPr>
        <w:t xml:space="preserve">recommendation for the 2024 Ancillary Services Methodology.  </w:t>
      </w:r>
    </w:p>
    <w:p w14:paraId="12109F5F" w14:textId="77777777" w:rsidR="00026598" w:rsidRDefault="00026598" w:rsidP="00DA6354">
      <w:pPr>
        <w:rPr>
          <w:color w:val="000000" w:themeColor="text1"/>
          <w:sz w:val="22"/>
          <w:szCs w:val="22"/>
        </w:rPr>
      </w:pPr>
    </w:p>
    <w:p w14:paraId="32534868" w14:textId="77777777" w:rsidR="009F0762" w:rsidRDefault="009F0762" w:rsidP="00DA6354">
      <w:pPr>
        <w:rPr>
          <w:i/>
          <w:iCs/>
          <w:color w:val="000000" w:themeColor="text1"/>
          <w:sz w:val="22"/>
          <w:szCs w:val="22"/>
        </w:rPr>
      </w:pPr>
    </w:p>
    <w:p w14:paraId="0E47D9D3" w14:textId="77777777" w:rsidR="009F0762" w:rsidRDefault="009F0762" w:rsidP="00DA6354">
      <w:pPr>
        <w:rPr>
          <w:i/>
          <w:iCs/>
          <w:color w:val="000000" w:themeColor="text1"/>
          <w:sz w:val="22"/>
          <w:szCs w:val="22"/>
        </w:rPr>
      </w:pPr>
    </w:p>
    <w:p w14:paraId="29FBF4B5" w14:textId="7DB7C685" w:rsidR="007B2C13" w:rsidRP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lastRenderedPageBreak/>
        <w:t>IMM Opinion</w:t>
      </w:r>
    </w:p>
    <w:p w14:paraId="158F40B9" w14:textId="0C3EFADF" w:rsidR="007B2C13" w:rsidRP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Dr. David Patton</w:t>
      </w:r>
      <w:r w:rsidR="00C453A4">
        <w:rPr>
          <w:color w:val="000000" w:themeColor="text1"/>
          <w:sz w:val="22"/>
          <w:szCs w:val="22"/>
        </w:rPr>
        <w:t xml:space="preserve"> presented the </w:t>
      </w:r>
      <w:r w:rsidR="00C453A4" w:rsidRPr="00C453A4">
        <w:rPr>
          <w:color w:val="000000" w:themeColor="text1"/>
          <w:sz w:val="22"/>
          <w:szCs w:val="22"/>
        </w:rPr>
        <w:t xml:space="preserve">IMM Concerns with the </w:t>
      </w:r>
      <w:r w:rsidR="00C453A4">
        <w:rPr>
          <w:color w:val="000000" w:themeColor="text1"/>
          <w:sz w:val="22"/>
          <w:szCs w:val="22"/>
        </w:rPr>
        <w:t xml:space="preserve">2024 Ancillary Services </w:t>
      </w:r>
      <w:r w:rsidR="00C453A4" w:rsidRPr="00C453A4">
        <w:rPr>
          <w:color w:val="000000" w:themeColor="text1"/>
          <w:sz w:val="22"/>
          <w:szCs w:val="22"/>
        </w:rPr>
        <w:t xml:space="preserve">Methodology </w:t>
      </w:r>
      <w:r w:rsidR="00C453A4" w:rsidRPr="00C453A4">
        <w:rPr>
          <w:color w:val="000000" w:themeColor="text1"/>
          <w:sz w:val="22"/>
          <w:szCs w:val="22"/>
        </w:rPr>
        <w:br/>
        <w:t xml:space="preserve">and </w:t>
      </w:r>
      <w:r w:rsidR="00C30757">
        <w:rPr>
          <w:color w:val="000000" w:themeColor="text1"/>
          <w:sz w:val="22"/>
          <w:szCs w:val="22"/>
        </w:rPr>
        <w:t xml:space="preserve">alternate solutions.  </w:t>
      </w:r>
    </w:p>
    <w:p w14:paraId="67009BEF" w14:textId="4CE3C703" w:rsidR="007B2C13" w:rsidRDefault="007B2C13" w:rsidP="00DA6354">
      <w:pPr>
        <w:rPr>
          <w:color w:val="000000" w:themeColor="text1"/>
          <w:sz w:val="22"/>
          <w:szCs w:val="22"/>
          <w:highlight w:val="lightGray"/>
        </w:rPr>
      </w:pPr>
    </w:p>
    <w:p w14:paraId="595696E2" w14:textId="625FC98C" w:rsidR="002C01AC" w:rsidRPr="008A23C1" w:rsidRDefault="00733619" w:rsidP="00DA6354">
      <w:pPr>
        <w:rPr>
          <w:i/>
          <w:iCs/>
          <w:color w:val="000000" w:themeColor="text1"/>
          <w:sz w:val="22"/>
          <w:szCs w:val="22"/>
        </w:rPr>
      </w:pPr>
      <w:r w:rsidRPr="00733619">
        <w:rPr>
          <w:b/>
          <w:bCs/>
          <w:color w:val="000000" w:themeColor="text1"/>
          <w:sz w:val="22"/>
          <w:szCs w:val="22"/>
        </w:rPr>
        <w:t xml:space="preserve">Bryan Sams moved to </w:t>
      </w:r>
      <w:r w:rsidR="00B675E0">
        <w:rPr>
          <w:b/>
          <w:bCs/>
          <w:color w:val="000000" w:themeColor="text1"/>
          <w:sz w:val="22"/>
          <w:szCs w:val="22"/>
        </w:rPr>
        <w:t xml:space="preserve">endorse </w:t>
      </w:r>
      <w:r w:rsidRPr="00733619">
        <w:rPr>
          <w:b/>
          <w:bCs/>
          <w:color w:val="000000" w:themeColor="text1"/>
          <w:sz w:val="22"/>
          <w:szCs w:val="22"/>
        </w:rPr>
        <w:t xml:space="preserve">the 2024 Ancillary Services Methodology as recommended by ERCOT.  </w:t>
      </w:r>
      <w:r w:rsidR="00DA36FE">
        <w:rPr>
          <w:b/>
          <w:bCs/>
          <w:color w:val="000000" w:themeColor="text1"/>
          <w:sz w:val="22"/>
          <w:szCs w:val="22"/>
        </w:rPr>
        <w:t xml:space="preserve">Emily Jolly seconded the motion.  </w:t>
      </w:r>
      <w:r w:rsidR="00066948">
        <w:rPr>
          <w:b/>
          <w:bCs/>
          <w:color w:val="000000" w:themeColor="text1"/>
          <w:sz w:val="22"/>
          <w:szCs w:val="22"/>
        </w:rPr>
        <w:t xml:space="preserve">The motion failed with </w:t>
      </w:r>
      <w:r w:rsidR="00E2398F">
        <w:rPr>
          <w:b/>
          <w:bCs/>
          <w:color w:val="000000" w:themeColor="text1"/>
          <w:sz w:val="22"/>
          <w:szCs w:val="22"/>
        </w:rPr>
        <w:t xml:space="preserve">seven objections from the Consumer (4) (City of Eastland, City of Dallas, </w:t>
      </w:r>
      <w:r w:rsidR="009C01BC">
        <w:rPr>
          <w:b/>
          <w:bCs/>
          <w:color w:val="000000" w:themeColor="text1"/>
          <w:sz w:val="22"/>
          <w:szCs w:val="22"/>
        </w:rPr>
        <w:t xml:space="preserve">Residential Consumer, OPUC), Cooperative (STEC), </w:t>
      </w:r>
      <w:r w:rsidR="00063C70">
        <w:rPr>
          <w:b/>
          <w:bCs/>
          <w:color w:val="000000" w:themeColor="text1"/>
          <w:sz w:val="22"/>
          <w:szCs w:val="22"/>
        </w:rPr>
        <w:t xml:space="preserve">and </w:t>
      </w:r>
      <w:r w:rsidR="009C01BC">
        <w:rPr>
          <w:b/>
          <w:bCs/>
          <w:color w:val="000000" w:themeColor="text1"/>
          <w:sz w:val="22"/>
          <w:szCs w:val="22"/>
        </w:rPr>
        <w:t xml:space="preserve">Independent Retail Electric Providers (IREP) </w:t>
      </w:r>
      <w:r w:rsidR="002D3CE7">
        <w:rPr>
          <w:b/>
          <w:bCs/>
          <w:color w:val="000000" w:themeColor="text1"/>
          <w:sz w:val="22"/>
          <w:szCs w:val="22"/>
        </w:rPr>
        <w:t>(2) (Demand Control 2, APG&amp;E)</w:t>
      </w:r>
      <w:r w:rsidR="00063C70">
        <w:rPr>
          <w:b/>
          <w:bCs/>
          <w:color w:val="000000" w:themeColor="text1"/>
          <w:sz w:val="22"/>
          <w:szCs w:val="22"/>
        </w:rPr>
        <w:t xml:space="preserve"> Market Segments and 11 abstentions from the Consumer (</w:t>
      </w:r>
      <w:r w:rsidR="00D64CD0">
        <w:rPr>
          <w:b/>
          <w:bCs/>
          <w:color w:val="000000" w:themeColor="text1"/>
          <w:sz w:val="22"/>
          <w:szCs w:val="22"/>
        </w:rPr>
        <w:t>2) (CMC Steel, Air Liquide), Cooperatives (2) (</w:t>
      </w:r>
      <w:r w:rsidR="00637DD4">
        <w:rPr>
          <w:b/>
          <w:bCs/>
          <w:color w:val="000000" w:themeColor="text1"/>
          <w:sz w:val="22"/>
          <w:szCs w:val="22"/>
        </w:rPr>
        <w:t xml:space="preserve">GSEC, PEC), Independent Power Marketer </w:t>
      </w:r>
      <w:r w:rsidR="00B675E0">
        <w:rPr>
          <w:b/>
          <w:bCs/>
          <w:color w:val="000000" w:themeColor="text1"/>
          <w:sz w:val="22"/>
          <w:szCs w:val="22"/>
        </w:rPr>
        <w:t xml:space="preserve">(IPM) </w:t>
      </w:r>
      <w:r w:rsidR="00637DD4">
        <w:rPr>
          <w:b/>
          <w:bCs/>
          <w:color w:val="000000" w:themeColor="text1"/>
          <w:sz w:val="22"/>
          <w:szCs w:val="22"/>
        </w:rPr>
        <w:t>(DC Energy), IREP (</w:t>
      </w:r>
      <w:r w:rsidR="008A23C1">
        <w:rPr>
          <w:b/>
          <w:bCs/>
          <w:color w:val="000000" w:themeColor="text1"/>
          <w:sz w:val="22"/>
          <w:szCs w:val="22"/>
        </w:rPr>
        <w:t>2) (Reliant, Rhythm Ops), and Municipal (4) (DME, CPS Energy, Austin Energy, GP&amp;L)</w:t>
      </w:r>
      <w:r w:rsidR="00B675E0">
        <w:rPr>
          <w:b/>
          <w:bCs/>
          <w:color w:val="000000" w:themeColor="text1"/>
          <w:sz w:val="22"/>
          <w:szCs w:val="22"/>
        </w:rPr>
        <w:t xml:space="preserve"> Market Segments</w:t>
      </w:r>
      <w:r w:rsidR="008A23C1">
        <w:rPr>
          <w:b/>
          <w:bCs/>
          <w:color w:val="000000" w:themeColor="text1"/>
          <w:sz w:val="22"/>
          <w:szCs w:val="22"/>
        </w:rPr>
        <w:t xml:space="preserve">.  </w:t>
      </w:r>
      <w:bookmarkStart w:id="10" w:name="_Hlk156233945"/>
      <w:r w:rsidR="008A23C1" w:rsidRPr="008A23C1">
        <w:rPr>
          <w:i/>
          <w:iCs/>
          <w:color w:val="000000" w:themeColor="text1"/>
          <w:sz w:val="22"/>
          <w:szCs w:val="22"/>
        </w:rPr>
        <w:t xml:space="preserve">(Please see ballot posted with Key Documents).  </w:t>
      </w:r>
    </w:p>
    <w:bookmarkEnd w:id="10"/>
    <w:p w14:paraId="1151FE54" w14:textId="7B471790" w:rsidR="00790654" w:rsidRDefault="00790654" w:rsidP="00DA6354">
      <w:pPr>
        <w:rPr>
          <w:color w:val="000000" w:themeColor="text1"/>
          <w:sz w:val="22"/>
          <w:szCs w:val="22"/>
        </w:rPr>
      </w:pPr>
    </w:p>
    <w:p w14:paraId="715FF14F" w14:textId="1FDB1A57" w:rsidR="008A23C1" w:rsidRDefault="00367559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</w:t>
      </w:r>
      <w:r w:rsidR="008A23C1">
        <w:rPr>
          <w:color w:val="000000" w:themeColor="text1"/>
          <w:sz w:val="22"/>
          <w:szCs w:val="22"/>
        </w:rPr>
        <w:t xml:space="preserve">Participants discussed </w:t>
      </w:r>
      <w:r>
        <w:rPr>
          <w:color w:val="000000" w:themeColor="text1"/>
          <w:sz w:val="22"/>
          <w:szCs w:val="22"/>
        </w:rPr>
        <w:t xml:space="preserve">the potential </w:t>
      </w:r>
      <w:r w:rsidR="008B65C2">
        <w:rPr>
          <w:color w:val="000000" w:themeColor="text1"/>
          <w:sz w:val="22"/>
          <w:szCs w:val="22"/>
        </w:rPr>
        <w:t xml:space="preserve">to </w:t>
      </w:r>
      <w:r w:rsidR="00E44015">
        <w:rPr>
          <w:color w:val="000000" w:themeColor="text1"/>
          <w:sz w:val="22"/>
          <w:szCs w:val="22"/>
        </w:rPr>
        <w:t>consider the 2024 Ancillary Services Methodology as recommended by ERCOT</w:t>
      </w:r>
      <w:r w:rsidR="00F04ABE">
        <w:rPr>
          <w:color w:val="000000" w:themeColor="text1"/>
          <w:sz w:val="22"/>
          <w:szCs w:val="22"/>
        </w:rPr>
        <w:t xml:space="preserve">, </w:t>
      </w:r>
      <w:r w:rsidR="006D3AA2">
        <w:rPr>
          <w:color w:val="000000" w:themeColor="text1"/>
          <w:sz w:val="22"/>
          <w:szCs w:val="22"/>
        </w:rPr>
        <w:t xml:space="preserve">if ERCOT </w:t>
      </w:r>
      <w:r w:rsidR="00E86393">
        <w:rPr>
          <w:color w:val="000000" w:themeColor="text1"/>
          <w:sz w:val="22"/>
          <w:szCs w:val="22"/>
        </w:rPr>
        <w:t xml:space="preserve">would </w:t>
      </w:r>
      <w:r w:rsidR="006D3AA2">
        <w:rPr>
          <w:color w:val="000000" w:themeColor="text1"/>
          <w:sz w:val="22"/>
          <w:szCs w:val="22"/>
        </w:rPr>
        <w:t xml:space="preserve">commit to </w:t>
      </w:r>
      <w:r w:rsidR="00517D53">
        <w:rPr>
          <w:color w:val="000000" w:themeColor="text1"/>
          <w:sz w:val="22"/>
          <w:szCs w:val="22"/>
        </w:rPr>
        <w:t xml:space="preserve">review the </w:t>
      </w:r>
      <w:r w:rsidR="008B65C2">
        <w:rPr>
          <w:color w:val="000000" w:themeColor="text1"/>
          <w:sz w:val="22"/>
          <w:szCs w:val="22"/>
        </w:rPr>
        <w:t>Ancillary Service</w:t>
      </w:r>
      <w:r w:rsidR="003C492A">
        <w:rPr>
          <w:color w:val="000000" w:themeColor="text1"/>
          <w:sz w:val="22"/>
          <w:szCs w:val="22"/>
        </w:rPr>
        <w:t>s</w:t>
      </w:r>
      <w:r w:rsidR="008B65C2">
        <w:rPr>
          <w:color w:val="000000" w:themeColor="text1"/>
          <w:sz w:val="22"/>
          <w:szCs w:val="22"/>
        </w:rPr>
        <w:t xml:space="preserve"> Methodology </w:t>
      </w:r>
      <w:r w:rsidR="00D97906">
        <w:rPr>
          <w:color w:val="000000" w:themeColor="text1"/>
          <w:sz w:val="22"/>
          <w:szCs w:val="22"/>
        </w:rPr>
        <w:t xml:space="preserve">and potential alternate solutions </w:t>
      </w:r>
      <w:r w:rsidR="006D3AA2">
        <w:rPr>
          <w:color w:val="000000" w:themeColor="text1"/>
          <w:sz w:val="22"/>
          <w:szCs w:val="22"/>
        </w:rPr>
        <w:t>prior t</w:t>
      </w:r>
      <w:r w:rsidR="00735440">
        <w:rPr>
          <w:color w:val="000000" w:themeColor="text1"/>
          <w:sz w:val="22"/>
          <w:szCs w:val="22"/>
        </w:rPr>
        <w:t>o Summer 2024</w:t>
      </w:r>
      <w:r w:rsidR="00E86393">
        <w:rPr>
          <w:color w:val="000000" w:themeColor="text1"/>
          <w:sz w:val="22"/>
          <w:szCs w:val="22"/>
        </w:rPr>
        <w:t xml:space="preserve">.  </w:t>
      </w:r>
      <w:r w:rsidR="00F04ABE">
        <w:rPr>
          <w:color w:val="000000" w:themeColor="text1"/>
          <w:sz w:val="22"/>
          <w:szCs w:val="22"/>
        </w:rPr>
        <w:t xml:space="preserve">Mr. </w:t>
      </w:r>
      <w:r w:rsidR="00F04ABE" w:rsidRPr="00F04ABE">
        <w:rPr>
          <w:color w:val="000000" w:themeColor="text1"/>
          <w:sz w:val="22"/>
          <w:szCs w:val="22"/>
        </w:rPr>
        <w:t xml:space="preserve">Ögelman </w:t>
      </w:r>
      <w:r w:rsidR="00D97906">
        <w:rPr>
          <w:color w:val="000000" w:themeColor="text1"/>
          <w:sz w:val="22"/>
          <w:szCs w:val="22"/>
        </w:rPr>
        <w:t>confirmed ERCOT</w:t>
      </w:r>
      <w:r w:rsidR="003C492A">
        <w:rPr>
          <w:color w:val="000000" w:themeColor="text1"/>
          <w:sz w:val="22"/>
          <w:szCs w:val="22"/>
        </w:rPr>
        <w:t>’s</w:t>
      </w:r>
      <w:r w:rsidR="00D97906">
        <w:rPr>
          <w:color w:val="000000" w:themeColor="text1"/>
          <w:sz w:val="22"/>
          <w:szCs w:val="22"/>
        </w:rPr>
        <w:t xml:space="preserve"> </w:t>
      </w:r>
      <w:r w:rsidR="00470021">
        <w:rPr>
          <w:color w:val="000000" w:themeColor="text1"/>
          <w:sz w:val="22"/>
          <w:szCs w:val="22"/>
        </w:rPr>
        <w:t>commitment</w:t>
      </w:r>
      <w:r w:rsidR="00D97906">
        <w:rPr>
          <w:color w:val="000000" w:themeColor="text1"/>
          <w:sz w:val="22"/>
          <w:szCs w:val="22"/>
        </w:rPr>
        <w:t xml:space="preserve">.  </w:t>
      </w:r>
      <w:r w:rsidR="007934F3">
        <w:rPr>
          <w:color w:val="000000" w:themeColor="text1"/>
          <w:sz w:val="22"/>
          <w:szCs w:val="22"/>
        </w:rPr>
        <w:t xml:space="preserve">Some Market Participants expressed concern </w:t>
      </w:r>
      <w:r w:rsidR="008018BD">
        <w:rPr>
          <w:color w:val="000000" w:themeColor="text1"/>
          <w:sz w:val="22"/>
          <w:szCs w:val="22"/>
        </w:rPr>
        <w:t xml:space="preserve">that </w:t>
      </w:r>
      <w:r w:rsidR="004B176E">
        <w:rPr>
          <w:color w:val="000000" w:themeColor="text1"/>
          <w:sz w:val="22"/>
          <w:szCs w:val="22"/>
        </w:rPr>
        <w:t>p</w:t>
      </w:r>
      <w:r w:rsidR="009B7919">
        <w:rPr>
          <w:color w:val="000000" w:themeColor="text1"/>
          <w:sz w:val="22"/>
          <w:szCs w:val="22"/>
        </w:rPr>
        <w:t>roposing p</w:t>
      </w:r>
      <w:r w:rsidR="004B176E">
        <w:rPr>
          <w:color w:val="000000" w:themeColor="text1"/>
          <w:sz w:val="22"/>
          <w:szCs w:val="22"/>
        </w:rPr>
        <w:t xml:space="preserve">otential changes </w:t>
      </w:r>
      <w:r w:rsidR="005C5C56">
        <w:rPr>
          <w:color w:val="000000" w:themeColor="text1"/>
          <w:sz w:val="22"/>
          <w:szCs w:val="22"/>
        </w:rPr>
        <w:t xml:space="preserve">in the Ancillary Services Methodology </w:t>
      </w:r>
      <w:r w:rsidR="00B32ED6">
        <w:rPr>
          <w:color w:val="000000" w:themeColor="text1"/>
          <w:sz w:val="22"/>
          <w:szCs w:val="22"/>
        </w:rPr>
        <w:t xml:space="preserve">mid-year </w:t>
      </w:r>
      <w:r w:rsidR="004B176E">
        <w:rPr>
          <w:color w:val="000000" w:themeColor="text1"/>
          <w:sz w:val="22"/>
          <w:szCs w:val="22"/>
        </w:rPr>
        <w:t>reduce</w:t>
      </w:r>
      <w:r w:rsidR="00EC55A3">
        <w:rPr>
          <w:color w:val="000000" w:themeColor="text1"/>
          <w:sz w:val="22"/>
          <w:szCs w:val="22"/>
        </w:rPr>
        <w:t>s</w:t>
      </w:r>
      <w:r w:rsidR="004B176E">
        <w:rPr>
          <w:color w:val="000000" w:themeColor="text1"/>
          <w:sz w:val="22"/>
          <w:szCs w:val="22"/>
        </w:rPr>
        <w:t xml:space="preserve"> market certainty</w:t>
      </w:r>
      <w:r w:rsidR="00430ADD">
        <w:rPr>
          <w:color w:val="000000" w:themeColor="text1"/>
          <w:sz w:val="22"/>
          <w:szCs w:val="22"/>
        </w:rPr>
        <w:t xml:space="preserve"> and</w:t>
      </w:r>
      <w:r w:rsidR="004B176E">
        <w:rPr>
          <w:color w:val="000000" w:themeColor="text1"/>
          <w:sz w:val="22"/>
          <w:szCs w:val="22"/>
        </w:rPr>
        <w:t xml:space="preserve"> </w:t>
      </w:r>
      <w:r w:rsidR="009E6B25">
        <w:rPr>
          <w:color w:val="000000" w:themeColor="text1"/>
          <w:sz w:val="22"/>
          <w:szCs w:val="22"/>
        </w:rPr>
        <w:t xml:space="preserve">stated </w:t>
      </w:r>
      <w:r w:rsidR="00941256">
        <w:rPr>
          <w:color w:val="000000" w:themeColor="text1"/>
          <w:sz w:val="22"/>
          <w:szCs w:val="22"/>
        </w:rPr>
        <w:t xml:space="preserve">that </w:t>
      </w:r>
      <w:r w:rsidR="009E1425">
        <w:rPr>
          <w:color w:val="000000" w:themeColor="text1"/>
          <w:sz w:val="22"/>
          <w:szCs w:val="22"/>
        </w:rPr>
        <w:t xml:space="preserve">there are </w:t>
      </w:r>
      <w:r w:rsidR="007B5C26">
        <w:rPr>
          <w:color w:val="000000" w:themeColor="text1"/>
          <w:sz w:val="22"/>
          <w:szCs w:val="22"/>
        </w:rPr>
        <w:t>resource</w:t>
      </w:r>
      <w:r w:rsidR="009E1425">
        <w:rPr>
          <w:color w:val="000000" w:themeColor="text1"/>
          <w:sz w:val="22"/>
          <w:szCs w:val="22"/>
        </w:rPr>
        <w:t xml:space="preserve"> challenges </w:t>
      </w:r>
      <w:r w:rsidR="007B5C26">
        <w:rPr>
          <w:color w:val="000000" w:themeColor="text1"/>
          <w:sz w:val="22"/>
          <w:szCs w:val="22"/>
        </w:rPr>
        <w:t xml:space="preserve">at </w:t>
      </w:r>
      <w:r w:rsidR="009E1425">
        <w:rPr>
          <w:color w:val="000000" w:themeColor="text1"/>
          <w:sz w:val="22"/>
          <w:szCs w:val="22"/>
        </w:rPr>
        <w:t>ERCOT</w:t>
      </w:r>
      <w:r w:rsidR="00430ADD">
        <w:rPr>
          <w:color w:val="000000" w:themeColor="text1"/>
          <w:sz w:val="22"/>
          <w:szCs w:val="22"/>
        </w:rPr>
        <w:t>.</w:t>
      </w:r>
      <w:r w:rsidR="00EA24A8">
        <w:rPr>
          <w:color w:val="000000" w:themeColor="text1"/>
          <w:sz w:val="22"/>
          <w:szCs w:val="22"/>
        </w:rPr>
        <w:t xml:space="preserve"> </w:t>
      </w:r>
    </w:p>
    <w:p w14:paraId="4C5DF6D9" w14:textId="2BDF8400" w:rsidR="00D97906" w:rsidRDefault="00D97906" w:rsidP="00DA6354">
      <w:pPr>
        <w:rPr>
          <w:color w:val="000000" w:themeColor="text1"/>
          <w:sz w:val="22"/>
          <w:szCs w:val="22"/>
        </w:rPr>
      </w:pPr>
    </w:p>
    <w:p w14:paraId="3E4FC3AA" w14:textId="77777777" w:rsidR="00956B4C" w:rsidRPr="008A23C1" w:rsidRDefault="00312DD3" w:rsidP="00956B4C">
      <w:pPr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Mr. Goff moved to endorse the </w:t>
      </w:r>
      <w:r w:rsidRPr="00312DD3">
        <w:rPr>
          <w:b/>
          <w:bCs/>
          <w:color w:val="000000" w:themeColor="text1"/>
          <w:sz w:val="22"/>
          <w:szCs w:val="22"/>
        </w:rPr>
        <w:t>2024 Ancillary Services Methodology as recommended by ERCOT on the commitment from ERCOT to bring the methodology back up for TAC review by April 30, 2024</w:t>
      </w:r>
      <w:r w:rsidR="00FE61BF">
        <w:rPr>
          <w:b/>
          <w:bCs/>
          <w:color w:val="000000" w:themeColor="text1"/>
          <w:sz w:val="22"/>
          <w:szCs w:val="22"/>
        </w:rPr>
        <w:t xml:space="preserve">.  Mark Dreyfus seconded the motion.  The motion carried with </w:t>
      </w:r>
      <w:r w:rsidR="00B668D3">
        <w:rPr>
          <w:b/>
          <w:bCs/>
          <w:color w:val="000000" w:themeColor="text1"/>
          <w:sz w:val="22"/>
          <w:szCs w:val="22"/>
        </w:rPr>
        <w:t>three</w:t>
      </w:r>
      <w:r w:rsidR="00E522B5">
        <w:rPr>
          <w:b/>
          <w:bCs/>
          <w:color w:val="000000" w:themeColor="text1"/>
          <w:sz w:val="22"/>
          <w:szCs w:val="22"/>
        </w:rPr>
        <w:t xml:space="preserve"> objections from the Consumer (City of Dallas), </w:t>
      </w:r>
      <w:r w:rsidR="00357551">
        <w:rPr>
          <w:b/>
          <w:bCs/>
          <w:color w:val="000000" w:themeColor="text1"/>
          <w:sz w:val="22"/>
          <w:szCs w:val="22"/>
        </w:rPr>
        <w:t xml:space="preserve">IREP (2) (Demand Control 2, </w:t>
      </w:r>
      <w:r w:rsidR="00B668D3">
        <w:rPr>
          <w:b/>
          <w:bCs/>
          <w:color w:val="000000" w:themeColor="text1"/>
          <w:sz w:val="22"/>
          <w:szCs w:val="22"/>
        </w:rPr>
        <w:t>APG&amp;E) Market Segments and six abstentions from the Cooperative (2) (</w:t>
      </w:r>
      <w:r w:rsidR="00BE3B29">
        <w:rPr>
          <w:b/>
          <w:bCs/>
          <w:color w:val="000000" w:themeColor="text1"/>
          <w:sz w:val="22"/>
          <w:szCs w:val="22"/>
        </w:rPr>
        <w:t>PEC, STEC), Independent Generator (2) (Jupiter Power, Luminant), IREP (</w:t>
      </w:r>
      <w:r w:rsidR="00956B4C">
        <w:rPr>
          <w:b/>
          <w:bCs/>
          <w:color w:val="000000" w:themeColor="text1"/>
          <w:sz w:val="22"/>
          <w:szCs w:val="22"/>
        </w:rPr>
        <w:t xml:space="preserve">Rhythm Ops), and Municipal (GP&amp;L) Market Segments.  </w:t>
      </w:r>
      <w:r w:rsidR="00956B4C" w:rsidRPr="008A23C1">
        <w:rPr>
          <w:i/>
          <w:iCs/>
          <w:color w:val="000000" w:themeColor="text1"/>
          <w:sz w:val="22"/>
          <w:szCs w:val="22"/>
        </w:rPr>
        <w:t xml:space="preserve">(Please see ballot posted with Key Documents).  </w:t>
      </w:r>
    </w:p>
    <w:p w14:paraId="38D7C29A" w14:textId="15121B3D" w:rsidR="00312DD3" w:rsidRDefault="00312DD3" w:rsidP="00DA6354">
      <w:pPr>
        <w:rPr>
          <w:b/>
          <w:bCs/>
          <w:color w:val="000000" w:themeColor="text1"/>
          <w:sz w:val="22"/>
          <w:szCs w:val="22"/>
        </w:rPr>
      </w:pPr>
    </w:p>
    <w:p w14:paraId="0D998DEF" w14:textId="77777777" w:rsidR="009907CB" w:rsidRDefault="009907CB" w:rsidP="00DA6354">
      <w:pPr>
        <w:rPr>
          <w:color w:val="000000" w:themeColor="text1"/>
          <w:sz w:val="22"/>
          <w:szCs w:val="22"/>
          <w:u w:val="single"/>
        </w:rPr>
      </w:pPr>
    </w:p>
    <w:p w14:paraId="3D524B4F" w14:textId="51178015" w:rsidR="00435DAA" w:rsidRPr="007B2C13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7B2C13">
        <w:rPr>
          <w:color w:val="000000" w:themeColor="text1"/>
          <w:sz w:val="22"/>
          <w:szCs w:val="22"/>
          <w:u w:val="single"/>
        </w:rPr>
        <w:t>ERCOT Reports (see Key Documents)</w:t>
      </w:r>
    </w:p>
    <w:p w14:paraId="64431E2B" w14:textId="76775DC9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Outage Coordination Methodology Update</w:t>
      </w:r>
    </w:p>
    <w:p w14:paraId="5C55E7B2" w14:textId="15620424" w:rsidR="007B2C13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Fred Huang</w:t>
      </w:r>
      <w:r w:rsidR="00965671">
        <w:rPr>
          <w:color w:val="000000" w:themeColor="text1"/>
          <w:sz w:val="22"/>
          <w:szCs w:val="22"/>
        </w:rPr>
        <w:t xml:space="preserve"> </w:t>
      </w:r>
      <w:r w:rsidR="009B59A2">
        <w:rPr>
          <w:color w:val="000000" w:themeColor="text1"/>
          <w:sz w:val="22"/>
          <w:szCs w:val="22"/>
        </w:rPr>
        <w:t xml:space="preserve">reviewed the </w:t>
      </w:r>
      <w:r w:rsidR="00430ADD">
        <w:rPr>
          <w:color w:val="000000" w:themeColor="text1"/>
          <w:sz w:val="22"/>
          <w:szCs w:val="22"/>
        </w:rPr>
        <w:t>P</w:t>
      </w:r>
      <w:r w:rsidR="001467BB">
        <w:rPr>
          <w:color w:val="000000" w:themeColor="text1"/>
          <w:sz w:val="22"/>
          <w:szCs w:val="22"/>
        </w:rPr>
        <w:t xml:space="preserve">rotocol requirement for </w:t>
      </w:r>
      <w:r w:rsidR="00554202">
        <w:rPr>
          <w:color w:val="000000" w:themeColor="text1"/>
          <w:sz w:val="22"/>
          <w:szCs w:val="22"/>
        </w:rPr>
        <w:t xml:space="preserve">the </w:t>
      </w:r>
      <w:r w:rsidR="009B59A2">
        <w:rPr>
          <w:color w:val="000000" w:themeColor="text1"/>
          <w:sz w:val="22"/>
          <w:szCs w:val="22"/>
        </w:rPr>
        <w:t xml:space="preserve">annual </w:t>
      </w:r>
      <w:r w:rsidR="00EB6DB8">
        <w:rPr>
          <w:color w:val="000000" w:themeColor="text1"/>
          <w:sz w:val="22"/>
          <w:szCs w:val="22"/>
        </w:rPr>
        <w:t xml:space="preserve">review of the </w:t>
      </w:r>
      <w:r w:rsidR="009B59A2">
        <w:rPr>
          <w:color w:val="000000" w:themeColor="text1"/>
          <w:sz w:val="22"/>
          <w:szCs w:val="22"/>
        </w:rPr>
        <w:t xml:space="preserve">Outage </w:t>
      </w:r>
      <w:r w:rsidR="00EB249E">
        <w:rPr>
          <w:color w:val="000000" w:themeColor="text1"/>
          <w:sz w:val="22"/>
          <w:szCs w:val="22"/>
        </w:rPr>
        <w:t>Coordinat</w:t>
      </w:r>
      <w:r w:rsidR="00E22A00">
        <w:rPr>
          <w:color w:val="000000" w:themeColor="text1"/>
          <w:sz w:val="22"/>
          <w:szCs w:val="22"/>
        </w:rPr>
        <w:t>ion</w:t>
      </w:r>
      <w:r w:rsidR="00EB249E">
        <w:rPr>
          <w:color w:val="000000" w:themeColor="text1"/>
          <w:sz w:val="22"/>
          <w:szCs w:val="22"/>
        </w:rPr>
        <w:t xml:space="preserve"> Methodology</w:t>
      </w:r>
      <w:r w:rsidR="00FF59C3">
        <w:rPr>
          <w:color w:val="000000" w:themeColor="text1"/>
          <w:sz w:val="22"/>
          <w:szCs w:val="22"/>
        </w:rPr>
        <w:t xml:space="preserve">, noted </w:t>
      </w:r>
      <w:r w:rsidR="002D098A">
        <w:rPr>
          <w:color w:val="000000" w:themeColor="text1"/>
          <w:sz w:val="22"/>
          <w:szCs w:val="22"/>
        </w:rPr>
        <w:t>ERCOT reviewed the 202</w:t>
      </w:r>
      <w:r w:rsidR="00813968">
        <w:rPr>
          <w:color w:val="000000" w:themeColor="text1"/>
          <w:sz w:val="22"/>
          <w:szCs w:val="22"/>
        </w:rPr>
        <w:t>2</w:t>
      </w:r>
      <w:r w:rsidR="002D098A">
        <w:rPr>
          <w:color w:val="000000" w:themeColor="text1"/>
          <w:sz w:val="22"/>
          <w:szCs w:val="22"/>
        </w:rPr>
        <w:t xml:space="preserve"> </w:t>
      </w:r>
      <w:r w:rsidR="00E22A00">
        <w:rPr>
          <w:color w:val="000000" w:themeColor="text1"/>
          <w:sz w:val="22"/>
          <w:szCs w:val="22"/>
        </w:rPr>
        <w:t>O</w:t>
      </w:r>
      <w:r w:rsidR="00813968">
        <w:rPr>
          <w:color w:val="000000" w:themeColor="text1"/>
          <w:sz w:val="22"/>
          <w:szCs w:val="22"/>
        </w:rPr>
        <w:t>utage coordination performance</w:t>
      </w:r>
      <w:r w:rsidR="00554202">
        <w:rPr>
          <w:color w:val="000000" w:themeColor="text1"/>
          <w:sz w:val="22"/>
          <w:szCs w:val="22"/>
        </w:rPr>
        <w:t xml:space="preserve">, stated that </w:t>
      </w:r>
      <w:r w:rsidR="00845FEA">
        <w:rPr>
          <w:color w:val="000000" w:themeColor="text1"/>
          <w:sz w:val="22"/>
          <w:szCs w:val="22"/>
        </w:rPr>
        <w:t>there are no changes to the methodology</w:t>
      </w:r>
      <w:r w:rsidR="00554202">
        <w:rPr>
          <w:color w:val="000000" w:themeColor="text1"/>
          <w:sz w:val="22"/>
          <w:szCs w:val="22"/>
        </w:rPr>
        <w:t xml:space="preserve">, and responded to Market Participant questions and concerns.  </w:t>
      </w:r>
    </w:p>
    <w:p w14:paraId="4D5403A5" w14:textId="2B1CACBB" w:rsidR="007B2C13" w:rsidRDefault="007B2C13" w:rsidP="00DA6354">
      <w:pPr>
        <w:rPr>
          <w:color w:val="000000" w:themeColor="text1"/>
          <w:sz w:val="22"/>
          <w:szCs w:val="22"/>
        </w:rPr>
      </w:pPr>
    </w:p>
    <w:p w14:paraId="061B48F8" w14:textId="0FDCF559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 xml:space="preserve">Real-Time Price Correction for Operating Day </w:t>
      </w:r>
      <w:r>
        <w:rPr>
          <w:i/>
          <w:iCs/>
          <w:color w:val="000000" w:themeColor="text1"/>
          <w:sz w:val="22"/>
          <w:szCs w:val="22"/>
        </w:rPr>
        <w:t>October 22, 2023</w:t>
      </w:r>
    </w:p>
    <w:p w14:paraId="2ABD03C5" w14:textId="1BC64809" w:rsidR="007B2C13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Dave Maggio</w:t>
      </w:r>
      <w:r w:rsidR="00E51E55" w:rsidRPr="00E51E55">
        <w:t xml:space="preserve"> </w:t>
      </w:r>
      <w:r w:rsidR="00E51E55" w:rsidRPr="00E51E55">
        <w:rPr>
          <w:color w:val="000000" w:themeColor="text1"/>
          <w:sz w:val="22"/>
          <w:szCs w:val="22"/>
        </w:rPr>
        <w:t xml:space="preserve">summarized the error in the ERCOT Market Management System (MMS) </w:t>
      </w:r>
      <w:r w:rsidR="00342AC6" w:rsidRPr="00342AC6">
        <w:rPr>
          <w:color w:val="000000" w:themeColor="text1"/>
          <w:sz w:val="22"/>
          <w:szCs w:val="22"/>
        </w:rPr>
        <w:t>user interface and Application Programming Interface (API)</w:t>
      </w:r>
      <w:r w:rsidR="00342AC6">
        <w:rPr>
          <w:color w:val="000000" w:themeColor="text1"/>
          <w:sz w:val="22"/>
          <w:szCs w:val="22"/>
        </w:rPr>
        <w:t xml:space="preserve"> </w:t>
      </w:r>
      <w:r w:rsidR="00E51E55" w:rsidRPr="00E51E55">
        <w:rPr>
          <w:color w:val="000000" w:themeColor="text1"/>
          <w:sz w:val="22"/>
          <w:szCs w:val="22"/>
        </w:rPr>
        <w:t xml:space="preserve">that impacted </w:t>
      </w:r>
      <w:r w:rsidR="00CF1F79">
        <w:rPr>
          <w:color w:val="000000" w:themeColor="text1"/>
          <w:sz w:val="22"/>
          <w:szCs w:val="22"/>
        </w:rPr>
        <w:t xml:space="preserve">market submissions in the </w:t>
      </w:r>
      <w:r w:rsidR="00CF1F79" w:rsidRPr="00CF1F79">
        <w:rPr>
          <w:color w:val="000000" w:themeColor="text1"/>
          <w:sz w:val="22"/>
          <w:szCs w:val="22"/>
        </w:rPr>
        <w:t>Real-Time Market (RTM) as well as the Day-Ahead Market (DAM)</w:t>
      </w:r>
      <w:r w:rsidR="00E51E55" w:rsidRPr="00E51E55">
        <w:rPr>
          <w:color w:val="000000" w:themeColor="text1"/>
          <w:sz w:val="22"/>
          <w:szCs w:val="22"/>
        </w:rPr>
        <w:t xml:space="preserve">; noted that ERCOT issued Market notice </w:t>
      </w:r>
      <w:r w:rsidR="00B4518F" w:rsidRPr="00B4518F">
        <w:rPr>
          <w:color w:val="000000" w:themeColor="text1"/>
          <w:sz w:val="22"/>
          <w:szCs w:val="22"/>
        </w:rPr>
        <w:t xml:space="preserve">M-B102423-01 </w:t>
      </w:r>
      <w:r w:rsidR="00E51E55" w:rsidRPr="00E51E55">
        <w:rPr>
          <w:color w:val="000000" w:themeColor="text1"/>
          <w:sz w:val="22"/>
          <w:szCs w:val="22"/>
        </w:rPr>
        <w:t xml:space="preserve">on </w:t>
      </w:r>
      <w:r w:rsidR="00B4518F">
        <w:rPr>
          <w:color w:val="000000" w:themeColor="text1"/>
          <w:sz w:val="22"/>
          <w:szCs w:val="22"/>
        </w:rPr>
        <w:t xml:space="preserve">October 23, 2023 and </w:t>
      </w:r>
      <w:r w:rsidR="0081254D">
        <w:rPr>
          <w:color w:val="000000" w:themeColor="text1"/>
          <w:sz w:val="22"/>
          <w:szCs w:val="22"/>
        </w:rPr>
        <w:t xml:space="preserve">an </w:t>
      </w:r>
      <w:r w:rsidR="00F47A52">
        <w:rPr>
          <w:color w:val="000000" w:themeColor="text1"/>
          <w:sz w:val="22"/>
          <w:szCs w:val="22"/>
        </w:rPr>
        <w:t xml:space="preserve">additional </w:t>
      </w:r>
      <w:r w:rsidR="0081254D" w:rsidRPr="0081254D">
        <w:rPr>
          <w:color w:val="000000" w:themeColor="text1"/>
          <w:sz w:val="22"/>
          <w:szCs w:val="22"/>
        </w:rPr>
        <w:t xml:space="preserve">Market Notice M-B102423-02 </w:t>
      </w:r>
      <w:r w:rsidR="0081254D">
        <w:rPr>
          <w:color w:val="000000" w:themeColor="text1"/>
          <w:sz w:val="22"/>
          <w:szCs w:val="22"/>
        </w:rPr>
        <w:t xml:space="preserve">on November 3, </w:t>
      </w:r>
      <w:r w:rsidR="00F47A52">
        <w:rPr>
          <w:color w:val="000000" w:themeColor="text1"/>
          <w:sz w:val="22"/>
          <w:szCs w:val="22"/>
        </w:rPr>
        <w:t xml:space="preserve">2023; </w:t>
      </w:r>
      <w:r w:rsidR="00E51E55" w:rsidRPr="00E51E55">
        <w:rPr>
          <w:color w:val="000000" w:themeColor="text1"/>
          <w:sz w:val="22"/>
          <w:szCs w:val="22"/>
        </w:rPr>
        <w:t xml:space="preserve">presented the analysis of the price and Settlement impacts for </w:t>
      </w:r>
      <w:r w:rsidR="001C55E4">
        <w:rPr>
          <w:color w:val="000000" w:themeColor="text1"/>
          <w:sz w:val="22"/>
          <w:szCs w:val="22"/>
        </w:rPr>
        <w:t>Operating Day October 22, 2023</w:t>
      </w:r>
      <w:r w:rsidR="0061729B">
        <w:rPr>
          <w:color w:val="000000" w:themeColor="text1"/>
          <w:sz w:val="22"/>
          <w:szCs w:val="22"/>
        </w:rPr>
        <w:t xml:space="preserve">, </w:t>
      </w:r>
      <w:r w:rsidR="00476DEB">
        <w:rPr>
          <w:color w:val="000000" w:themeColor="text1"/>
          <w:sz w:val="22"/>
          <w:szCs w:val="22"/>
        </w:rPr>
        <w:t xml:space="preserve">in the RTM; and </w:t>
      </w:r>
      <w:r w:rsidR="00E51E55" w:rsidRPr="00E51E55">
        <w:rPr>
          <w:color w:val="000000" w:themeColor="text1"/>
          <w:sz w:val="22"/>
          <w:szCs w:val="22"/>
        </w:rPr>
        <w:t xml:space="preserve">stated that potential price corrections will be considered at the </w:t>
      </w:r>
      <w:r w:rsidR="0092707A">
        <w:rPr>
          <w:color w:val="000000" w:themeColor="text1"/>
          <w:sz w:val="22"/>
          <w:szCs w:val="22"/>
        </w:rPr>
        <w:t xml:space="preserve">December 18, 2023 </w:t>
      </w:r>
      <w:r w:rsidR="00E51E55" w:rsidRPr="00E51E55">
        <w:rPr>
          <w:color w:val="000000" w:themeColor="text1"/>
          <w:sz w:val="22"/>
          <w:szCs w:val="22"/>
        </w:rPr>
        <w:t>Reliability and Market</w:t>
      </w:r>
      <w:r w:rsidR="00F5355B">
        <w:rPr>
          <w:color w:val="000000" w:themeColor="text1"/>
          <w:sz w:val="22"/>
          <w:szCs w:val="22"/>
        </w:rPr>
        <w:t>s</w:t>
      </w:r>
      <w:r w:rsidR="00E51E55" w:rsidRPr="00E51E55">
        <w:rPr>
          <w:color w:val="000000" w:themeColor="text1"/>
          <w:sz w:val="22"/>
          <w:szCs w:val="22"/>
        </w:rPr>
        <w:t xml:space="preserve"> Committee </w:t>
      </w:r>
      <w:r w:rsidR="00415A4F">
        <w:rPr>
          <w:color w:val="000000" w:themeColor="text1"/>
          <w:sz w:val="22"/>
          <w:szCs w:val="22"/>
        </w:rPr>
        <w:t>m</w:t>
      </w:r>
      <w:r w:rsidR="00E51E55" w:rsidRPr="00E51E55">
        <w:rPr>
          <w:color w:val="000000" w:themeColor="text1"/>
          <w:sz w:val="22"/>
          <w:szCs w:val="22"/>
        </w:rPr>
        <w:t xml:space="preserve">eeting and the </w:t>
      </w:r>
      <w:r w:rsidR="0092707A">
        <w:rPr>
          <w:color w:val="000000" w:themeColor="text1"/>
          <w:sz w:val="22"/>
          <w:szCs w:val="22"/>
        </w:rPr>
        <w:t xml:space="preserve">December 19, 2023 </w:t>
      </w:r>
      <w:r w:rsidR="00E51E55" w:rsidRPr="00E51E55">
        <w:rPr>
          <w:color w:val="000000" w:themeColor="text1"/>
          <w:sz w:val="22"/>
          <w:szCs w:val="22"/>
        </w:rPr>
        <w:t xml:space="preserve">Board </w:t>
      </w:r>
      <w:r w:rsidR="00415A4F">
        <w:rPr>
          <w:color w:val="000000" w:themeColor="text1"/>
          <w:sz w:val="22"/>
          <w:szCs w:val="22"/>
        </w:rPr>
        <w:t>meeting</w:t>
      </w:r>
      <w:r w:rsidR="00E51E55" w:rsidRPr="00E51E55">
        <w:rPr>
          <w:color w:val="000000" w:themeColor="text1"/>
          <w:sz w:val="22"/>
          <w:szCs w:val="22"/>
        </w:rPr>
        <w:t xml:space="preserve">.  </w:t>
      </w:r>
    </w:p>
    <w:p w14:paraId="2A2D8067" w14:textId="77777777" w:rsidR="00670B7A" w:rsidRDefault="00670B7A" w:rsidP="00DA6354">
      <w:pPr>
        <w:rPr>
          <w:color w:val="000000" w:themeColor="text1"/>
          <w:sz w:val="22"/>
          <w:szCs w:val="22"/>
        </w:rPr>
      </w:pPr>
    </w:p>
    <w:p w14:paraId="5076CC70" w14:textId="160A954F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D500FC">
        <w:rPr>
          <w:i/>
          <w:iCs/>
          <w:color w:val="000000" w:themeColor="text1"/>
          <w:sz w:val="22"/>
          <w:szCs w:val="22"/>
        </w:rPr>
        <w:t xml:space="preserve">Mitigated Offer Cap </w:t>
      </w:r>
      <w:r w:rsidR="008015DC" w:rsidRPr="00D500FC">
        <w:rPr>
          <w:i/>
          <w:iCs/>
          <w:color w:val="000000" w:themeColor="text1"/>
          <w:sz w:val="22"/>
          <w:szCs w:val="22"/>
        </w:rPr>
        <w:t xml:space="preserve">(MOC) </w:t>
      </w:r>
      <w:r w:rsidRPr="00D500FC">
        <w:rPr>
          <w:i/>
          <w:iCs/>
          <w:color w:val="000000" w:themeColor="text1"/>
          <w:sz w:val="22"/>
          <w:szCs w:val="22"/>
        </w:rPr>
        <w:t>Recommendation</w:t>
      </w:r>
      <w:r w:rsidRPr="007B2C13">
        <w:rPr>
          <w:i/>
          <w:iCs/>
          <w:color w:val="000000" w:themeColor="text1"/>
          <w:sz w:val="22"/>
          <w:szCs w:val="22"/>
        </w:rPr>
        <w:t xml:space="preserve"> for Energy Storage Resources</w:t>
      </w:r>
    </w:p>
    <w:p w14:paraId="02B74D5A" w14:textId="635BF167" w:rsidR="007B2C13" w:rsidRP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Ryan King</w:t>
      </w:r>
      <w:r w:rsidR="004D69DE">
        <w:rPr>
          <w:color w:val="000000" w:themeColor="text1"/>
          <w:sz w:val="22"/>
          <w:szCs w:val="22"/>
        </w:rPr>
        <w:t xml:space="preserve"> reviewed the relevant </w:t>
      </w:r>
      <w:r w:rsidR="00430CC9">
        <w:rPr>
          <w:color w:val="000000" w:themeColor="text1"/>
          <w:sz w:val="22"/>
          <w:szCs w:val="22"/>
        </w:rPr>
        <w:t xml:space="preserve">Protocol language for the requirement </w:t>
      </w:r>
      <w:r w:rsidR="005A1256">
        <w:rPr>
          <w:color w:val="000000" w:themeColor="text1"/>
          <w:sz w:val="22"/>
          <w:szCs w:val="22"/>
        </w:rPr>
        <w:t xml:space="preserve">to </w:t>
      </w:r>
      <w:r w:rsidR="000236A3">
        <w:rPr>
          <w:color w:val="000000" w:themeColor="text1"/>
          <w:sz w:val="22"/>
          <w:szCs w:val="22"/>
        </w:rPr>
        <w:t xml:space="preserve">provide a </w:t>
      </w:r>
      <w:r w:rsidR="005A1256">
        <w:rPr>
          <w:color w:val="000000" w:themeColor="text1"/>
          <w:sz w:val="22"/>
          <w:szCs w:val="22"/>
        </w:rPr>
        <w:t xml:space="preserve">recommendation to TAC </w:t>
      </w:r>
      <w:r w:rsidR="000236A3" w:rsidRPr="000236A3">
        <w:rPr>
          <w:color w:val="000000" w:themeColor="text1"/>
          <w:sz w:val="22"/>
          <w:szCs w:val="22"/>
        </w:rPr>
        <w:t>with respect to a MOC framework for Energy Storage Resources (ESRs)</w:t>
      </w:r>
      <w:r w:rsidR="008E01CA">
        <w:rPr>
          <w:color w:val="000000" w:themeColor="text1"/>
          <w:sz w:val="22"/>
          <w:szCs w:val="22"/>
        </w:rPr>
        <w:t xml:space="preserve">, </w:t>
      </w:r>
      <w:r w:rsidR="00CA7884">
        <w:rPr>
          <w:color w:val="000000" w:themeColor="text1"/>
          <w:sz w:val="22"/>
          <w:szCs w:val="22"/>
        </w:rPr>
        <w:t xml:space="preserve">summarized discussions at the November </w:t>
      </w:r>
      <w:r w:rsidR="009D6BE3">
        <w:rPr>
          <w:color w:val="000000" w:themeColor="text1"/>
          <w:sz w:val="22"/>
          <w:szCs w:val="22"/>
        </w:rPr>
        <w:t xml:space="preserve">6, 2023 WMS meeting and </w:t>
      </w:r>
      <w:r w:rsidR="009C1AFF">
        <w:rPr>
          <w:color w:val="000000" w:themeColor="text1"/>
          <w:sz w:val="22"/>
          <w:szCs w:val="22"/>
        </w:rPr>
        <w:t xml:space="preserve">September 21, 2023 </w:t>
      </w:r>
      <w:r w:rsidR="005A5EEA">
        <w:rPr>
          <w:color w:val="000000" w:themeColor="text1"/>
          <w:sz w:val="22"/>
          <w:szCs w:val="22"/>
        </w:rPr>
        <w:t xml:space="preserve">and October 9, 2023 Congestion Management Working Group (CMWG) meetings, </w:t>
      </w:r>
      <w:r w:rsidR="008E01CA">
        <w:rPr>
          <w:color w:val="000000" w:themeColor="text1"/>
          <w:sz w:val="22"/>
          <w:szCs w:val="22"/>
        </w:rPr>
        <w:t xml:space="preserve">presented the analysis and observations, and stated </w:t>
      </w:r>
      <w:r w:rsidR="00547540">
        <w:rPr>
          <w:color w:val="000000" w:themeColor="text1"/>
          <w:sz w:val="22"/>
          <w:szCs w:val="22"/>
        </w:rPr>
        <w:t xml:space="preserve">that </w:t>
      </w:r>
      <w:r w:rsidR="00B33505">
        <w:rPr>
          <w:color w:val="000000" w:themeColor="text1"/>
          <w:sz w:val="22"/>
          <w:szCs w:val="22"/>
        </w:rPr>
        <w:t xml:space="preserve">ERCOT and stakeholders </w:t>
      </w:r>
      <w:r w:rsidR="00D76DB3" w:rsidRPr="00D76DB3">
        <w:rPr>
          <w:color w:val="000000" w:themeColor="text1"/>
          <w:sz w:val="22"/>
          <w:szCs w:val="22"/>
        </w:rPr>
        <w:t xml:space="preserve">recommend that no change be made to the existing </w:t>
      </w:r>
      <w:r w:rsidR="00D76DB3">
        <w:rPr>
          <w:color w:val="000000" w:themeColor="text1"/>
          <w:sz w:val="22"/>
          <w:szCs w:val="22"/>
        </w:rPr>
        <w:t>MOC</w:t>
      </w:r>
      <w:r w:rsidR="00D76DB3" w:rsidRPr="00D76DB3">
        <w:rPr>
          <w:color w:val="000000" w:themeColor="text1"/>
          <w:sz w:val="22"/>
          <w:szCs w:val="22"/>
        </w:rPr>
        <w:t xml:space="preserve"> methodology for ESRs at this time</w:t>
      </w:r>
      <w:r w:rsidR="007713A0">
        <w:rPr>
          <w:color w:val="000000" w:themeColor="text1"/>
          <w:sz w:val="22"/>
          <w:szCs w:val="22"/>
        </w:rPr>
        <w:t xml:space="preserve">.  </w:t>
      </w:r>
    </w:p>
    <w:p w14:paraId="33A0A290" w14:textId="6E49C479" w:rsidR="007B2C13" w:rsidRDefault="007B2C13" w:rsidP="00DA6354">
      <w:pPr>
        <w:rPr>
          <w:color w:val="000000" w:themeColor="text1"/>
          <w:sz w:val="22"/>
          <w:szCs w:val="22"/>
          <w:highlight w:val="lightGray"/>
        </w:rPr>
      </w:pPr>
    </w:p>
    <w:p w14:paraId="43F16C77" w14:textId="77777777" w:rsidR="009F0762" w:rsidRDefault="009F0762" w:rsidP="00DA6354">
      <w:pPr>
        <w:rPr>
          <w:i/>
          <w:iCs/>
          <w:color w:val="000000" w:themeColor="text1"/>
          <w:sz w:val="22"/>
          <w:szCs w:val="22"/>
        </w:rPr>
      </w:pPr>
    </w:p>
    <w:p w14:paraId="1F034AB3" w14:textId="6C4591A6" w:rsidR="007B2C13" w:rsidRPr="007B2C13" w:rsidRDefault="00454FC0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454FC0">
        <w:rPr>
          <w:i/>
          <w:iCs/>
          <w:color w:val="000000" w:themeColor="text1"/>
          <w:sz w:val="22"/>
          <w:szCs w:val="22"/>
        </w:rPr>
        <w:lastRenderedPageBreak/>
        <w:t>Value of Lost Load (VOLL)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="007B2C13" w:rsidRPr="007B2C13">
        <w:rPr>
          <w:i/>
          <w:iCs/>
          <w:color w:val="000000" w:themeColor="text1"/>
          <w:sz w:val="22"/>
          <w:szCs w:val="22"/>
        </w:rPr>
        <w:t xml:space="preserve">Study Update     </w:t>
      </w:r>
    </w:p>
    <w:p w14:paraId="11FAEDD5" w14:textId="5E2246E0" w:rsidR="007B2C13" w:rsidRP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Matthew Arth</w:t>
      </w:r>
      <w:r w:rsidR="00A248FB">
        <w:rPr>
          <w:color w:val="000000" w:themeColor="text1"/>
          <w:sz w:val="22"/>
          <w:szCs w:val="22"/>
        </w:rPr>
        <w:t xml:space="preserve"> </w:t>
      </w:r>
      <w:r w:rsidR="00AC3210">
        <w:rPr>
          <w:color w:val="000000" w:themeColor="text1"/>
          <w:sz w:val="22"/>
          <w:szCs w:val="22"/>
        </w:rPr>
        <w:t>provided an update on the VOLL study, presented next steps</w:t>
      </w:r>
      <w:r w:rsidR="00D75853">
        <w:rPr>
          <w:color w:val="000000" w:themeColor="text1"/>
          <w:sz w:val="22"/>
          <w:szCs w:val="22"/>
        </w:rPr>
        <w:t xml:space="preserve">, and responded to Market Participant questions and concerns.  </w:t>
      </w:r>
      <w:r w:rsidR="00AC3210">
        <w:rPr>
          <w:color w:val="000000" w:themeColor="text1"/>
          <w:sz w:val="22"/>
          <w:szCs w:val="22"/>
        </w:rPr>
        <w:t xml:space="preserve"> </w:t>
      </w:r>
    </w:p>
    <w:p w14:paraId="0C8E74E3" w14:textId="5026F065" w:rsidR="007B2C13" w:rsidRPr="007B2C13" w:rsidRDefault="007B2C13" w:rsidP="00DA6354">
      <w:pPr>
        <w:rPr>
          <w:color w:val="000000" w:themeColor="text1"/>
          <w:sz w:val="22"/>
          <w:szCs w:val="22"/>
        </w:rPr>
      </w:pPr>
    </w:p>
    <w:p w14:paraId="00E13AEC" w14:textId="6CE14E65" w:rsidR="007B2C13" w:rsidRPr="007B2C13" w:rsidRDefault="007B2C13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7B2C13">
        <w:rPr>
          <w:i/>
          <w:iCs/>
          <w:color w:val="000000" w:themeColor="text1"/>
          <w:sz w:val="22"/>
          <w:szCs w:val="22"/>
        </w:rPr>
        <w:t xml:space="preserve">West Texas Synchronous Condenser </w:t>
      </w:r>
      <w:r>
        <w:rPr>
          <w:i/>
          <w:iCs/>
          <w:color w:val="000000" w:themeColor="text1"/>
          <w:sz w:val="22"/>
          <w:szCs w:val="22"/>
        </w:rPr>
        <w:t>Regional Planning Group (</w:t>
      </w:r>
      <w:r w:rsidRPr="007B2C13">
        <w:rPr>
          <w:i/>
          <w:iCs/>
          <w:color w:val="000000" w:themeColor="text1"/>
          <w:sz w:val="22"/>
          <w:szCs w:val="22"/>
        </w:rPr>
        <w:t>RPG</w:t>
      </w:r>
      <w:r>
        <w:rPr>
          <w:i/>
          <w:iCs/>
          <w:color w:val="000000" w:themeColor="text1"/>
          <w:sz w:val="22"/>
          <w:szCs w:val="22"/>
        </w:rPr>
        <w:t>)</w:t>
      </w:r>
      <w:r w:rsidRPr="007B2C13">
        <w:rPr>
          <w:i/>
          <w:iCs/>
          <w:color w:val="000000" w:themeColor="text1"/>
          <w:sz w:val="22"/>
          <w:szCs w:val="22"/>
        </w:rPr>
        <w:t xml:space="preserve"> Project (Possible Vote)</w:t>
      </w:r>
    </w:p>
    <w:p w14:paraId="72E80B2B" w14:textId="6DE4A8CA" w:rsidR="009C0452" w:rsidRPr="003B019F" w:rsidRDefault="007B2C13" w:rsidP="009C0452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Sun Wook Kang</w:t>
      </w:r>
      <w:r w:rsidR="00901503">
        <w:rPr>
          <w:color w:val="000000" w:themeColor="text1"/>
          <w:sz w:val="22"/>
          <w:szCs w:val="22"/>
        </w:rPr>
        <w:t xml:space="preserve"> </w:t>
      </w:r>
      <w:r w:rsidR="00901503" w:rsidRPr="00901503">
        <w:rPr>
          <w:color w:val="000000" w:themeColor="text1"/>
          <w:sz w:val="22"/>
          <w:szCs w:val="22"/>
        </w:rPr>
        <w:t xml:space="preserve">presented the ERCOT </w:t>
      </w:r>
      <w:r w:rsidR="0063476E">
        <w:rPr>
          <w:color w:val="000000" w:themeColor="text1"/>
          <w:sz w:val="22"/>
          <w:szCs w:val="22"/>
        </w:rPr>
        <w:t xml:space="preserve">independent </w:t>
      </w:r>
      <w:r w:rsidR="00901503" w:rsidRPr="00901503">
        <w:rPr>
          <w:color w:val="000000" w:themeColor="text1"/>
          <w:sz w:val="22"/>
          <w:szCs w:val="22"/>
        </w:rPr>
        <w:t xml:space="preserve">review of the West Texas Synchronous Condenser </w:t>
      </w:r>
      <w:r w:rsidR="00D41F56">
        <w:rPr>
          <w:color w:val="000000" w:themeColor="text1"/>
          <w:sz w:val="22"/>
          <w:szCs w:val="22"/>
        </w:rPr>
        <w:t>RPG</w:t>
      </w:r>
      <w:r w:rsidR="00901503" w:rsidRPr="00901503">
        <w:rPr>
          <w:color w:val="000000" w:themeColor="text1"/>
          <w:sz w:val="22"/>
          <w:szCs w:val="22"/>
        </w:rPr>
        <w:t xml:space="preserve"> Project, and the ERCOT recommendation </w:t>
      </w:r>
      <w:r w:rsidR="00C925F8">
        <w:rPr>
          <w:color w:val="000000" w:themeColor="text1"/>
          <w:sz w:val="22"/>
          <w:szCs w:val="22"/>
        </w:rPr>
        <w:t xml:space="preserve">to </w:t>
      </w:r>
      <w:r w:rsidR="00C347EF" w:rsidRPr="00C347EF">
        <w:rPr>
          <w:color w:val="000000" w:themeColor="text1"/>
          <w:sz w:val="22"/>
          <w:szCs w:val="22"/>
        </w:rPr>
        <w:t>endorse synchronous condenser installations at six 345-kV substations: Cottonwood, Bearkat, Tonkawa, Long Draw, Reiter, and Bakersfield to reduce the reliability risk and strengthen the West Texas system</w:t>
      </w:r>
      <w:r w:rsidR="00C347EF">
        <w:rPr>
          <w:color w:val="000000" w:themeColor="text1"/>
          <w:sz w:val="22"/>
          <w:szCs w:val="22"/>
        </w:rPr>
        <w:t>.</w:t>
      </w:r>
      <w:r w:rsidR="009C0452">
        <w:rPr>
          <w:color w:val="000000" w:themeColor="text1"/>
          <w:sz w:val="22"/>
          <w:szCs w:val="22"/>
        </w:rPr>
        <w:t xml:space="preserve">  </w:t>
      </w:r>
      <w:r w:rsidR="009C0452" w:rsidRPr="009E282E">
        <w:rPr>
          <w:color w:val="000000" w:themeColor="text1"/>
          <w:sz w:val="22"/>
          <w:szCs w:val="22"/>
        </w:rPr>
        <w:t>Ms. Smith</w:t>
      </w:r>
      <w:r w:rsidR="009C0452" w:rsidRPr="003B019F">
        <w:rPr>
          <w:color w:val="000000" w:themeColor="text1"/>
          <w:sz w:val="22"/>
          <w:szCs w:val="22"/>
        </w:rPr>
        <w:t xml:space="preserve">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r w:rsidR="009C0452" w:rsidRPr="003B019F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B675E0">
        <w:t xml:space="preserve"> </w:t>
      </w:r>
    </w:p>
    <w:p w14:paraId="7F832088" w14:textId="4B016DC0" w:rsidR="007B2C13" w:rsidRDefault="007B2C13" w:rsidP="00DA6354">
      <w:pPr>
        <w:rPr>
          <w:color w:val="000000" w:themeColor="text1"/>
          <w:sz w:val="22"/>
          <w:szCs w:val="22"/>
        </w:rPr>
      </w:pPr>
    </w:p>
    <w:p w14:paraId="78A5BE09" w14:textId="77777777" w:rsidR="00C347EF" w:rsidRDefault="00C347EF" w:rsidP="00DA6354">
      <w:pPr>
        <w:rPr>
          <w:color w:val="000000" w:themeColor="text1"/>
          <w:sz w:val="22"/>
          <w:szCs w:val="22"/>
          <w:highlight w:val="lightGray"/>
        </w:rPr>
      </w:pPr>
    </w:p>
    <w:p w14:paraId="51D7F8A4" w14:textId="73285177" w:rsidR="007B2C13" w:rsidRPr="007B2C13" w:rsidRDefault="007B2C13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7B2C13">
        <w:rPr>
          <w:i/>
          <w:iCs/>
          <w:color w:val="000000" w:themeColor="text1"/>
          <w:sz w:val="22"/>
          <w:szCs w:val="22"/>
        </w:rPr>
        <w:t>Texas-New Mexico Power Company (TNMP)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7B2C13">
        <w:rPr>
          <w:i/>
          <w:iCs/>
          <w:color w:val="000000" w:themeColor="text1"/>
          <w:sz w:val="22"/>
          <w:szCs w:val="22"/>
        </w:rPr>
        <w:t xml:space="preserve">Silverleaf and Cowpen 345/138-kV Stations RPG Project </w:t>
      </w:r>
    </w:p>
    <w:p w14:paraId="13DA33CB" w14:textId="2A6E3C54" w:rsidR="009C0452" w:rsidRPr="003B019F" w:rsidRDefault="007B2C13" w:rsidP="009C0452">
      <w:pPr>
        <w:rPr>
          <w:color w:val="000000" w:themeColor="text1"/>
          <w:sz w:val="22"/>
          <w:szCs w:val="22"/>
        </w:rPr>
      </w:pPr>
      <w:r w:rsidRPr="000C4C2D">
        <w:rPr>
          <w:color w:val="000000" w:themeColor="text1"/>
          <w:sz w:val="22"/>
          <w:szCs w:val="22"/>
        </w:rPr>
        <w:t>Robert Golen</w:t>
      </w:r>
      <w:r w:rsidR="00517BBB" w:rsidRPr="000C4C2D">
        <w:rPr>
          <w:sz w:val="22"/>
          <w:szCs w:val="22"/>
        </w:rPr>
        <w:t xml:space="preserve"> </w:t>
      </w:r>
      <w:r w:rsidR="00517BBB" w:rsidRPr="000C4C2D">
        <w:rPr>
          <w:bCs/>
          <w:iCs/>
          <w:sz w:val="22"/>
          <w:szCs w:val="22"/>
        </w:rPr>
        <w:t xml:space="preserve">presented the ERCOT independent review of the </w:t>
      </w:r>
      <w:r w:rsidR="006712DF" w:rsidRPr="000C4C2D">
        <w:rPr>
          <w:bCs/>
          <w:iCs/>
          <w:sz w:val="22"/>
          <w:szCs w:val="22"/>
        </w:rPr>
        <w:t>TNMP</w:t>
      </w:r>
      <w:r w:rsidR="008015DC" w:rsidRPr="000C4C2D">
        <w:rPr>
          <w:bCs/>
          <w:iCs/>
          <w:sz w:val="22"/>
          <w:szCs w:val="22"/>
        </w:rPr>
        <w:t xml:space="preserve"> </w:t>
      </w:r>
      <w:r w:rsidR="00F91E78" w:rsidRPr="000C4C2D">
        <w:rPr>
          <w:iCs/>
          <w:sz w:val="22"/>
          <w:szCs w:val="22"/>
        </w:rPr>
        <w:t>Silverleaf and Cowpen 345/138-kV Stations RPG Project</w:t>
      </w:r>
      <w:r w:rsidR="00517BBB" w:rsidRPr="000C4C2D">
        <w:rPr>
          <w:bCs/>
          <w:iCs/>
          <w:sz w:val="22"/>
          <w:szCs w:val="22"/>
        </w:rPr>
        <w:t xml:space="preserve">, a comparison of options, and the ERCOT recommendation for Option </w:t>
      </w:r>
      <w:r w:rsidR="00F91E78" w:rsidRPr="000C4C2D">
        <w:rPr>
          <w:bCs/>
          <w:iCs/>
          <w:sz w:val="22"/>
          <w:szCs w:val="22"/>
        </w:rPr>
        <w:t>1</w:t>
      </w:r>
      <w:r w:rsidR="00517BBB" w:rsidRPr="000C4C2D">
        <w:rPr>
          <w:bCs/>
          <w:iCs/>
          <w:sz w:val="22"/>
          <w:szCs w:val="22"/>
        </w:rPr>
        <w:t xml:space="preserve"> to address the reliability need in the </w:t>
      </w:r>
      <w:r w:rsidR="00EE1E14" w:rsidRPr="000C4C2D">
        <w:rPr>
          <w:bCs/>
          <w:iCs/>
          <w:sz w:val="22"/>
          <w:szCs w:val="22"/>
        </w:rPr>
        <w:t>Reeves and Ward Counties in the Far West weather zone</w:t>
      </w:r>
      <w:r w:rsidR="00517BBB" w:rsidRPr="000C4C2D">
        <w:rPr>
          <w:bCs/>
          <w:iCs/>
          <w:sz w:val="22"/>
          <w:szCs w:val="22"/>
        </w:rPr>
        <w:t xml:space="preserve">. </w:t>
      </w:r>
      <w:r w:rsidR="009C0452" w:rsidRPr="000C4C2D">
        <w:rPr>
          <w:bCs/>
          <w:iCs/>
          <w:sz w:val="22"/>
          <w:szCs w:val="22"/>
        </w:rPr>
        <w:t xml:space="preserve"> </w:t>
      </w:r>
      <w:r w:rsidR="009C0452" w:rsidRPr="000C4C2D">
        <w:rPr>
          <w:color w:val="000000" w:themeColor="text1"/>
          <w:sz w:val="22"/>
          <w:szCs w:val="22"/>
        </w:rPr>
        <w:t>Ms. Smith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9C0452" w:rsidRPr="000C4C2D">
        <w:rPr>
          <w:color w:val="000000" w:themeColor="text1"/>
          <w:sz w:val="22"/>
          <w:szCs w:val="22"/>
        </w:rPr>
        <w:t xml:space="preserve"> </w:t>
      </w:r>
      <w:r w:rsidR="00B675E0">
        <w:t xml:space="preserve"> </w:t>
      </w:r>
    </w:p>
    <w:p w14:paraId="481532FC" w14:textId="3501A639" w:rsidR="00517BBB" w:rsidRPr="00287AA7" w:rsidRDefault="00517BBB" w:rsidP="006712DF">
      <w:pPr>
        <w:rPr>
          <w:sz w:val="22"/>
          <w:szCs w:val="22"/>
        </w:rPr>
      </w:pPr>
    </w:p>
    <w:p w14:paraId="3D1032A1" w14:textId="77777777" w:rsidR="00B7083E" w:rsidRPr="006224C1" w:rsidRDefault="00B7083E" w:rsidP="00DA6354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185B340D" w14:textId="06C2774E" w:rsidR="00435DAA" w:rsidRPr="007B2C13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7B2C13">
        <w:rPr>
          <w:color w:val="000000" w:themeColor="text1"/>
          <w:sz w:val="22"/>
          <w:szCs w:val="22"/>
          <w:u w:val="single"/>
        </w:rPr>
        <w:t>Other Business (see Key Documents)</w:t>
      </w:r>
    </w:p>
    <w:p w14:paraId="421FF1CE" w14:textId="00EF0F14" w:rsidR="007B2C13" w:rsidRDefault="007B2C13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7B2C13">
        <w:rPr>
          <w:i/>
          <w:iCs/>
          <w:color w:val="000000" w:themeColor="text1"/>
          <w:sz w:val="22"/>
          <w:szCs w:val="22"/>
        </w:rPr>
        <w:t>Revised Revision Request Submission Form and TAC Report Form</w:t>
      </w:r>
    </w:p>
    <w:p w14:paraId="486AB7B9" w14:textId="24440925" w:rsid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Ms. Boren</w:t>
      </w:r>
      <w:r w:rsidR="005F44BF">
        <w:rPr>
          <w:color w:val="000000" w:themeColor="text1"/>
          <w:sz w:val="22"/>
          <w:szCs w:val="22"/>
        </w:rPr>
        <w:t xml:space="preserve"> summarized discussions with </w:t>
      </w:r>
      <w:r w:rsidR="009E6B25">
        <w:rPr>
          <w:color w:val="000000" w:themeColor="text1"/>
          <w:sz w:val="22"/>
          <w:szCs w:val="22"/>
        </w:rPr>
        <w:t xml:space="preserve">ERCOT </w:t>
      </w:r>
      <w:r w:rsidR="005F44BF">
        <w:rPr>
          <w:color w:val="000000" w:themeColor="text1"/>
          <w:sz w:val="22"/>
          <w:szCs w:val="22"/>
        </w:rPr>
        <w:t xml:space="preserve">Board </w:t>
      </w:r>
      <w:r w:rsidR="00C64B8B">
        <w:rPr>
          <w:color w:val="000000" w:themeColor="text1"/>
          <w:sz w:val="22"/>
          <w:szCs w:val="22"/>
        </w:rPr>
        <w:t xml:space="preserve">members for efficiencies in the </w:t>
      </w:r>
      <w:r w:rsidR="00AE3204">
        <w:rPr>
          <w:color w:val="000000" w:themeColor="text1"/>
          <w:sz w:val="22"/>
          <w:szCs w:val="22"/>
        </w:rPr>
        <w:t xml:space="preserve">Revision Request Submission Form and TAC Report form, </w:t>
      </w:r>
      <w:r w:rsidR="002E2D09">
        <w:rPr>
          <w:color w:val="000000" w:themeColor="text1"/>
          <w:sz w:val="22"/>
          <w:szCs w:val="22"/>
        </w:rPr>
        <w:t xml:space="preserve">presented the </w:t>
      </w:r>
      <w:r w:rsidR="00B401A1">
        <w:rPr>
          <w:color w:val="000000" w:themeColor="text1"/>
          <w:sz w:val="22"/>
          <w:szCs w:val="22"/>
        </w:rPr>
        <w:t xml:space="preserve">revised forms, and stated the changes will be effective January 1, 2024.  </w:t>
      </w:r>
    </w:p>
    <w:p w14:paraId="057FFFDA" w14:textId="77777777" w:rsidR="007B2C13" w:rsidRPr="007B2C13" w:rsidRDefault="007B2C13" w:rsidP="00DA6354">
      <w:pPr>
        <w:rPr>
          <w:color w:val="000000" w:themeColor="text1"/>
          <w:sz w:val="22"/>
          <w:szCs w:val="22"/>
        </w:rPr>
      </w:pPr>
    </w:p>
    <w:p w14:paraId="6219A31C" w14:textId="4C88DCAA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Contract for Capacity for Winter 2023</w:t>
      </w:r>
      <w:r w:rsidR="00F2027B">
        <w:rPr>
          <w:i/>
          <w:iCs/>
          <w:color w:val="000000" w:themeColor="text1"/>
          <w:sz w:val="22"/>
          <w:szCs w:val="22"/>
        </w:rPr>
        <w:t xml:space="preserve"> – </w:t>
      </w:r>
      <w:r>
        <w:rPr>
          <w:i/>
          <w:iCs/>
          <w:color w:val="000000" w:themeColor="text1"/>
          <w:sz w:val="22"/>
          <w:szCs w:val="22"/>
        </w:rPr>
        <w:t>20</w:t>
      </w:r>
      <w:r w:rsidRPr="007B2C13">
        <w:rPr>
          <w:i/>
          <w:iCs/>
          <w:color w:val="000000" w:themeColor="text1"/>
          <w:sz w:val="22"/>
          <w:szCs w:val="22"/>
        </w:rPr>
        <w:t>24</w:t>
      </w:r>
    </w:p>
    <w:p w14:paraId="0490ADC7" w14:textId="06A3F031" w:rsidR="00732310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Davida Dwyer</w:t>
      </w:r>
      <w:r w:rsidR="00C91B46">
        <w:rPr>
          <w:color w:val="000000" w:themeColor="text1"/>
          <w:sz w:val="22"/>
          <w:szCs w:val="22"/>
        </w:rPr>
        <w:t xml:space="preserve"> noted that </w:t>
      </w:r>
      <w:r w:rsidR="00F2027B">
        <w:rPr>
          <w:color w:val="000000" w:themeColor="text1"/>
          <w:sz w:val="22"/>
          <w:szCs w:val="22"/>
        </w:rPr>
        <w:t xml:space="preserve">on </w:t>
      </w:r>
      <w:r w:rsidR="00F804B2">
        <w:rPr>
          <w:color w:val="000000" w:themeColor="text1"/>
          <w:sz w:val="22"/>
          <w:szCs w:val="22"/>
        </w:rPr>
        <w:t>Nov</w:t>
      </w:r>
      <w:r w:rsidR="00F2027B">
        <w:rPr>
          <w:color w:val="000000" w:themeColor="text1"/>
          <w:sz w:val="22"/>
          <w:szCs w:val="22"/>
        </w:rPr>
        <w:t>ember</w:t>
      </w:r>
      <w:r w:rsidR="00F804B2">
        <w:rPr>
          <w:color w:val="000000" w:themeColor="text1"/>
          <w:sz w:val="22"/>
          <w:szCs w:val="22"/>
        </w:rPr>
        <w:t xml:space="preserve"> 1</w:t>
      </w:r>
      <w:r w:rsidR="00F6708A">
        <w:rPr>
          <w:color w:val="000000" w:themeColor="text1"/>
          <w:sz w:val="22"/>
          <w:szCs w:val="22"/>
        </w:rPr>
        <w:t xml:space="preserve">7, 2023 ERCOT cancelled </w:t>
      </w:r>
      <w:r w:rsidR="00F2027B">
        <w:rPr>
          <w:color w:val="000000" w:themeColor="text1"/>
          <w:sz w:val="22"/>
          <w:szCs w:val="22"/>
        </w:rPr>
        <w:t>its</w:t>
      </w:r>
      <w:r w:rsidR="00552B5F">
        <w:rPr>
          <w:color w:val="000000" w:themeColor="text1"/>
          <w:sz w:val="22"/>
          <w:szCs w:val="22"/>
        </w:rPr>
        <w:t xml:space="preserve"> </w:t>
      </w:r>
      <w:r w:rsidR="00F6708A">
        <w:rPr>
          <w:color w:val="000000" w:themeColor="text1"/>
          <w:sz w:val="22"/>
          <w:szCs w:val="22"/>
        </w:rPr>
        <w:t xml:space="preserve">request for </w:t>
      </w:r>
      <w:r w:rsidR="00552B5F">
        <w:rPr>
          <w:color w:val="000000" w:themeColor="text1"/>
          <w:sz w:val="22"/>
          <w:szCs w:val="22"/>
        </w:rPr>
        <w:t>proposal</w:t>
      </w:r>
      <w:r w:rsidR="00F2027B">
        <w:rPr>
          <w:color w:val="000000" w:themeColor="text1"/>
          <w:sz w:val="22"/>
          <w:szCs w:val="22"/>
        </w:rPr>
        <w:t>s</w:t>
      </w:r>
      <w:r w:rsidR="00732310">
        <w:rPr>
          <w:color w:val="000000" w:themeColor="text1"/>
          <w:sz w:val="22"/>
          <w:szCs w:val="22"/>
        </w:rPr>
        <w:t xml:space="preserve"> </w:t>
      </w:r>
      <w:r w:rsidR="00452810">
        <w:rPr>
          <w:color w:val="000000" w:themeColor="text1"/>
          <w:sz w:val="22"/>
          <w:szCs w:val="22"/>
        </w:rPr>
        <w:t>(“R</w:t>
      </w:r>
      <w:r w:rsidR="00B73E7E">
        <w:rPr>
          <w:color w:val="000000" w:themeColor="text1"/>
          <w:sz w:val="22"/>
          <w:szCs w:val="22"/>
        </w:rPr>
        <w:t xml:space="preserve">FP”) </w:t>
      </w:r>
      <w:r w:rsidR="00552B5F">
        <w:rPr>
          <w:color w:val="000000" w:themeColor="text1"/>
          <w:sz w:val="22"/>
          <w:szCs w:val="22"/>
        </w:rPr>
        <w:t xml:space="preserve">for contracts for </w:t>
      </w:r>
      <w:r w:rsidR="00F6708A">
        <w:rPr>
          <w:color w:val="000000" w:themeColor="text1"/>
          <w:sz w:val="22"/>
          <w:szCs w:val="22"/>
        </w:rPr>
        <w:t xml:space="preserve">capacity for </w:t>
      </w:r>
      <w:r w:rsidR="006415B5">
        <w:rPr>
          <w:color w:val="000000" w:themeColor="text1"/>
          <w:sz w:val="22"/>
          <w:szCs w:val="22"/>
        </w:rPr>
        <w:t xml:space="preserve"> </w:t>
      </w:r>
      <w:r w:rsidR="00F2027B">
        <w:rPr>
          <w:color w:val="000000" w:themeColor="text1"/>
          <w:sz w:val="22"/>
          <w:szCs w:val="22"/>
        </w:rPr>
        <w:t xml:space="preserve">winter season </w:t>
      </w:r>
      <w:r w:rsidR="007F6314" w:rsidRPr="007F6314">
        <w:rPr>
          <w:color w:val="000000" w:themeColor="text1"/>
          <w:sz w:val="22"/>
          <w:szCs w:val="22"/>
        </w:rPr>
        <w:t xml:space="preserve">2023 – 2024 </w:t>
      </w:r>
      <w:r w:rsidR="00C91B46">
        <w:rPr>
          <w:color w:val="000000" w:themeColor="text1"/>
          <w:sz w:val="22"/>
          <w:szCs w:val="22"/>
        </w:rPr>
        <w:t xml:space="preserve">and issued </w:t>
      </w:r>
      <w:r w:rsidR="003255EB">
        <w:rPr>
          <w:color w:val="000000" w:themeColor="text1"/>
          <w:sz w:val="22"/>
          <w:szCs w:val="22"/>
        </w:rPr>
        <w:t xml:space="preserve">a </w:t>
      </w:r>
      <w:r w:rsidR="00C91B46">
        <w:rPr>
          <w:color w:val="000000" w:themeColor="text1"/>
          <w:sz w:val="22"/>
          <w:szCs w:val="22"/>
        </w:rPr>
        <w:t>M</w:t>
      </w:r>
      <w:r w:rsidR="009E6B25">
        <w:rPr>
          <w:color w:val="000000" w:themeColor="text1"/>
          <w:sz w:val="22"/>
          <w:szCs w:val="22"/>
        </w:rPr>
        <w:t>arket</w:t>
      </w:r>
      <w:r w:rsidR="00C91B46">
        <w:rPr>
          <w:color w:val="000000" w:themeColor="text1"/>
          <w:sz w:val="22"/>
          <w:szCs w:val="22"/>
        </w:rPr>
        <w:t xml:space="preserve"> Notice</w:t>
      </w:r>
      <w:r w:rsidR="003255EB">
        <w:rPr>
          <w:color w:val="000000" w:themeColor="text1"/>
          <w:sz w:val="22"/>
          <w:szCs w:val="22"/>
        </w:rPr>
        <w:t xml:space="preserve">, </w:t>
      </w:r>
      <w:r w:rsidR="00C91B46">
        <w:rPr>
          <w:color w:val="000000" w:themeColor="text1"/>
          <w:sz w:val="22"/>
          <w:szCs w:val="22"/>
        </w:rPr>
        <w:t xml:space="preserve"> </w:t>
      </w:r>
      <w:r w:rsidR="003255EB" w:rsidRPr="003255EB">
        <w:rPr>
          <w:color w:val="000000" w:themeColor="text1"/>
          <w:sz w:val="22"/>
          <w:szCs w:val="22"/>
        </w:rPr>
        <w:t>M-A100223-06</w:t>
      </w:r>
      <w:r w:rsidR="007F6314">
        <w:rPr>
          <w:color w:val="000000" w:themeColor="text1"/>
          <w:sz w:val="22"/>
          <w:szCs w:val="22"/>
        </w:rPr>
        <w:t>.  Ms. Dwyer stated that ERCOT ba</w:t>
      </w:r>
      <w:r w:rsidR="00F2027B">
        <w:rPr>
          <w:color w:val="000000" w:themeColor="text1"/>
          <w:sz w:val="22"/>
          <w:szCs w:val="22"/>
        </w:rPr>
        <w:t xml:space="preserve">sed </w:t>
      </w:r>
      <w:r w:rsidR="007F6314">
        <w:rPr>
          <w:color w:val="000000" w:themeColor="text1"/>
          <w:sz w:val="22"/>
          <w:szCs w:val="22"/>
        </w:rPr>
        <w:t xml:space="preserve">this decision </w:t>
      </w:r>
      <w:r w:rsidR="00F2027B">
        <w:rPr>
          <w:color w:val="000000" w:themeColor="text1"/>
          <w:sz w:val="22"/>
          <w:szCs w:val="22"/>
        </w:rPr>
        <w:t xml:space="preserve">on </w:t>
      </w:r>
      <w:r w:rsidR="005E28D5">
        <w:rPr>
          <w:color w:val="000000" w:themeColor="text1"/>
          <w:sz w:val="22"/>
          <w:szCs w:val="22"/>
        </w:rPr>
        <w:t xml:space="preserve">the </w:t>
      </w:r>
      <w:r w:rsidR="00F925BD">
        <w:rPr>
          <w:color w:val="000000" w:themeColor="text1"/>
          <w:sz w:val="22"/>
          <w:szCs w:val="22"/>
        </w:rPr>
        <w:t xml:space="preserve">limited amount of capacity </w:t>
      </w:r>
      <w:r w:rsidR="00187D00">
        <w:rPr>
          <w:color w:val="000000" w:themeColor="text1"/>
          <w:sz w:val="22"/>
          <w:szCs w:val="22"/>
        </w:rPr>
        <w:t xml:space="preserve">offered </w:t>
      </w:r>
      <w:r w:rsidR="00F925BD">
        <w:rPr>
          <w:color w:val="000000" w:themeColor="text1"/>
          <w:sz w:val="22"/>
          <w:szCs w:val="22"/>
        </w:rPr>
        <w:t xml:space="preserve">and </w:t>
      </w:r>
      <w:r w:rsidR="00187D00">
        <w:rPr>
          <w:color w:val="000000" w:themeColor="text1"/>
          <w:sz w:val="22"/>
          <w:szCs w:val="22"/>
        </w:rPr>
        <w:t xml:space="preserve">potentially </w:t>
      </w:r>
      <w:r w:rsidR="00F925BD">
        <w:rPr>
          <w:color w:val="000000" w:themeColor="text1"/>
          <w:sz w:val="22"/>
          <w:szCs w:val="22"/>
        </w:rPr>
        <w:t>qualified</w:t>
      </w:r>
      <w:r w:rsidR="005E25E6">
        <w:rPr>
          <w:color w:val="000000" w:themeColor="text1"/>
          <w:sz w:val="22"/>
          <w:szCs w:val="22"/>
        </w:rPr>
        <w:t xml:space="preserve">, and weighed the </w:t>
      </w:r>
      <w:r w:rsidR="00187D00">
        <w:rPr>
          <w:color w:val="000000" w:themeColor="text1"/>
          <w:sz w:val="22"/>
          <w:szCs w:val="22"/>
        </w:rPr>
        <w:t xml:space="preserve">small </w:t>
      </w:r>
      <w:r w:rsidR="00CE55B3">
        <w:rPr>
          <w:color w:val="000000" w:themeColor="text1"/>
          <w:sz w:val="22"/>
          <w:szCs w:val="22"/>
        </w:rPr>
        <w:t xml:space="preserve">amount of capacity </w:t>
      </w:r>
      <w:r w:rsidR="00F34019">
        <w:rPr>
          <w:color w:val="000000" w:themeColor="text1"/>
          <w:sz w:val="22"/>
          <w:szCs w:val="22"/>
        </w:rPr>
        <w:t xml:space="preserve">that </w:t>
      </w:r>
      <w:r w:rsidR="00CE55B3">
        <w:rPr>
          <w:color w:val="000000" w:themeColor="text1"/>
          <w:sz w:val="22"/>
          <w:szCs w:val="22"/>
        </w:rPr>
        <w:t>could have been provided</w:t>
      </w:r>
      <w:r w:rsidR="005E25E6">
        <w:rPr>
          <w:color w:val="000000" w:themeColor="text1"/>
          <w:sz w:val="22"/>
          <w:szCs w:val="22"/>
        </w:rPr>
        <w:t xml:space="preserve"> and </w:t>
      </w:r>
      <w:r w:rsidR="00187D00">
        <w:rPr>
          <w:color w:val="000000" w:themeColor="text1"/>
          <w:sz w:val="22"/>
          <w:szCs w:val="22"/>
        </w:rPr>
        <w:t xml:space="preserve">limited amount of reliability benefit against </w:t>
      </w:r>
      <w:r w:rsidR="00F218C6">
        <w:rPr>
          <w:color w:val="000000" w:themeColor="text1"/>
          <w:sz w:val="22"/>
          <w:szCs w:val="22"/>
        </w:rPr>
        <w:t>cost of procurement</w:t>
      </w:r>
      <w:r w:rsidR="00C006BC">
        <w:rPr>
          <w:color w:val="000000" w:themeColor="text1"/>
          <w:sz w:val="22"/>
          <w:szCs w:val="22"/>
        </w:rPr>
        <w:t xml:space="preserve"> and </w:t>
      </w:r>
      <w:r w:rsidR="00F218C6">
        <w:rPr>
          <w:color w:val="000000" w:themeColor="text1"/>
          <w:sz w:val="22"/>
          <w:szCs w:val="22"/>
        </w:rPr>
        <w:t>administrative costs</w:t>
      </w:r>
      <w:r w:rsidR="00C006BC">
        <w:rPr>
          <w:color w:val="000000" w:themeColor="text1"/>
          <w:sz w:val="22"/>
          <w:szCs w:val="22"/>
        </w:rPr>
        <w:t xml:space="preserve">.  </w:t>
      </w:r>
      <w:r w:rsidR="00D92CD7">
        <w:rPr>
          <w:color w:val="000000" w:themeColor="text1"/>
          <w:sz w:val="22"/>
          <w:szCs w:val="22"/>
        </w:rPr>
        <w:t xml:space="preserve">Ms. Dwyer </w:t>
      </w:r>
      <w:r w:rsidR="00BD5A37">
        <w:rPr>
          <w:color w:val="000000" w:themeColor="text1"/>
          <w:sz w:val="22"/>
          <w:szCs w:val="22"/>
        </w:rPr>
        <w:t>expressed appreciation for</w:t>
      </w:r>
      <w:r w:rsidR="00A226DC">
        <w:rPr>
          <w:color w:val="000000" w:themeColor="text1"/>
          <w:sz w:val="22"/>
          <w:szCs w:val="22"/>
        </w:rPr>
        <w:t xml:space="preserve"> the workshop participation</w:t>
      </w:r>
      <w:r w:rsidR="005E25E6">
        <w:rPr>
          <w:color w:val="000000" w:themeColor="text1"/>
          <w:sz w:val="22"/>
          <w:szCs w:val="22"/>
        </w:rPr>
        <w:t xml:space="preserve">, </w:t>
      </w:r>
      <w:r w:rsidR="00A226DC">
        <w:rPr>
          <w:color w:val="000000" w:themeColor="text1"/>
          <w:sz w:val="22"/>
          <w:szCs w:val="22"/>
        </w:rPr>
        <w:t xml:space="preserve">and feedback from stakeholders </w:t>
      </w:r>
      <w:r w:rsidR="005E25E6">
        <w:rPr>
          <w:color w:val="000000" w:themeColor="text1"/>
          <w:sz w:val="22"/>
          <w:szCs w:val="22"/>
        </w:rPr>
        <w:t xml:space="preserve">on the </w:t>
      </w:r>
      <w:r w:rsidR="00B73E7E">
        <w:rPr>
          <w:color w:val="000000" w:themeColor="text1"/>
          <w:sz w:val="22"/>
          <w:szCs w:val="22"/>
        </w:rPr>
        <w:t>RFP</w:t>
      </w:r>
      <w:r w:rsidR="005E25E6">
        <w:rPr>
          <w:color w:val="000000" w:themeColor="text1"/>
          <w:sz w:val="22"/>
          <w:szCs w:val="22"/>
        </w:rPr>
        <w:t xml:space="preserve"> process, </w:t>
      </w:r>
      <w:r w:rsidR="00A226DC">
        <w:rPr>
          <w:color w:val="000000" w:themeColor="text1"/>
          <w:sz w:val="22"/>
          <w:szCs w:val="22"/>
        </w:rPr>
        <w:t xml:space="preserve">and </w:t>
      </w:r>
      <w:r w:rsidR="0034152D">
        <w:rPr>
          <w:color w:val="000000" w:themeColor="text1"/>
          <w:sz w:val="22"/>
          <w:szCs w:val="22"/>
        </w:rPr>
        <w:t xml:space="preserve">stated that ERCOT is considering additional refinements </w:t>
      </w:r>
      <w:r w:rsidR="005E25E6">
        <w:rPr>
          <w:color w:val="000000" w:themeColor="text1"/>
          <w:sz w:val="22"/>
          <w:szCs w:val="22"/>
        </w:rPr>
        <w:t xml:space="preserve">to the </w:t>
      </w:r>
      <w:r w:rsidR="0034152D">
        <w:rPr>
          <w:color w:val="000000" w:themeColor="text1"/>
          <w:sz w:val="22"/>
          <w:szCs w:val="22"/>
        </w:rPr>
        <w:t xml:space="preserve">process.  </w:t>
      </w:r>
    </w:p>
    <w:p w14:paraId="346422A4" w14:textId="0091B0B8" w:rsidR="00C006BC" w:rsidRDefault="00C006BC" w:rsidP="00DA6354">
      <w:pPr>
        <w:rPr>
          <w:color w:val="000000" w:themeColor="text1"/>
          <w:sz w:val="22"/>
          <w:szCs w:val="22"/>
        </w:rPr>
      </w:pPr>
    </w:p>
    <w:p w14:paraId="3BA7F403" w14:textId="31732B39" w:rsidR="009B3518" w:rsidRPr="000A01F5" w:rsidRDefault="009B3518" w:rsidP="009B3518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</w:p>
    <w:p w14:paraId="17C983E1" w14:textId="4B498CE4" w:rsidR="00435DAA" w:rsidRPr="000A01F5" w:rsidRDefault="00435DAA" w:rsidP="00435DAA">
      <w:pPr>
        <w:jc w:val="both"/>
        <w:rPr>
          <w:color w:val="000000" w:themeColor="text1"/>
          <w:sz w:val="22"/>
          <w:szCs w:val="22"/>
          <w:u w:val="single"/>
        </w:rPr>
      </w:pPr>
      <w:bookmarkStart w:id="11" w:name="CombinedBallot"/>
      <w:r w:rsidRPr="000A01F5">
        <w:rPr>
          <w:color w:val="000000" w:themeColor="text1"/>
          <w:sz w:val="22"/>
          <w:szCs w:val="22"/>
          <w:u w:val="single"/>
        </w:rPr>
        <w:t xml:space="preserve">Combined Ballot </w:t>
      </w:r>
    </w:p>
    <w:bookmarkEnd w:id="11"/>
    <w:p w14:paraId="28D50C1B" w14:textId="1BC084DC" w:rsidR="00435DAA" w:rsidRPr="000A01F5" w:rsidRDefault="006224C1" w:rsidP="00435DAA">
      <w:pPr>
        <w:jc w:val="both"/>
        <w:rPr>
          <w:b/>
          <w:color w:val="000000" w:themeColor="text1"/>
          <w:sz w:val="22"/>
          <w:szCs w:val="22"/>
        </w:rPr>
      </w:pPr>
      <w:r w:rsidRPr="006224C1">
        <w:rPr>
          <w:b/>
          <w:color w:val="000000" w:themeColor="text1"/>
          <w:sz w:val="22"/>
          <w:szCs w:val="22"/>
        </w:rPr>
        <w:t xml:space="preserve">Kevin Hanson </w:t>
      </w:r>
      <w:r w:rsidR="00435DAA" w:rsidRPr="006224C1">
        <w:rPr>
          <w:b/>
          <w:color w:val="000000" w:themeColor="text1"/>
          <w:sz w:val="22"/>
          <w:szCs w:val="22"/>
        </w:rPr>
        <w:t>moved to</w:t>
      </w:r>
      <w:r w:rsidR="00435DAA" w:rsidRPr="000A01F5">
        <w:rPr>
          <w:b/>
          <w:color w:val="000000" w:themeColor="text1"/>
          <w:sz w:val="22"/>
          <w:szCs w:val="22"/>
        </w:rPr>
        <w:t xml:space="preserve"> approve the Combined Ballot as follows:  </w:t>
      </w:r>
    </w:p>
    <w:p w14:paraId="103E3896" w14:textId="28D4D43D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 xml:space="preserve">To approve the </w:t>
      </w:r>
      <w:r w:rsidR="006224C1">
        <w:rPr>
          <w:b/>
          <w:color w:val="000000" w:themeColor="text1"/>
          <w:sz w:val="22"/>
          <w:szCs w:val="22"/>
        </w:rPr>
        <w:t xml:space="preserve">October 24, </w:t>
      </w:r>
      <w:r w:rsidRPr="00B9102B">
        <w:rPr>
          <w:b/>
          <w:color w:val="000000" w:themeColor="text1"/>
          <w:sz w:val="22"/>
          <w:szCs w:val="22"/>
        </w:rPr>
        <w:t>TAC Meeting Minutes as presented</w:t>
      </w:r>
    </w:p>
    <w:p w14:paraId="3819D9CD" w14:textId="7606077B" w:rsidR="006224C1" w:rsidRPr="00105699" w:rsidRDefault="006224C1" w:rsidP="00105699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105699">
        <w:rPr>
          <w:b/>
          <w:color w:val="000000" w:themeColor="text1"/>
          <w:sz w:val="22"/>
          <w:szCs w:val="22"/>
        </w:rPr>
        <w:t>To recommend approval of NPRR1181 as recommended by PRS in the 11/9/23 PRS Report</w:t>
      </w:r>
    </w:p>
    <w:p w14:paraId="52C55C26" w14:textId="3B650348" w:rsidR="006224C1" w:rsidRPr="003A0119" w:rsidRDefault="006224C1" w:rsidP="003A0119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3A0119">
        <w:rPr>
          <w:b/>
          <w:color w:val="000000" w:themeColor="text1"/>
          <w:sz w:val="22"/>
          <w:szCs w:val="22"/>
        </w:rPr>
        <w:t>To recommend approval of NPRR1201 as recommended by PRS in the 11/9/23 PRS Report</w:t>
      </w:r>
    </w:p>
    <w:p w14:paraId="786CED00" w14:textId="6B4CF028" w:rsidR="006224C1" w:rsidRPr="003B509A" w:rsidRDefault="006224C1" w:rsidP="003B509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3B509A">
        <w:rPr>
          <w:b/>
          <w:color w:val="000000" w:themeColor="text1"/>
          <w:sz w:val="22"/>
          <w:szCs w:val="22"/>
        </w:rPr>
        <w:t>To recommend approval of NPRR1204 as recommended by PRS in the 11/9/23 PRS Report</w:t>
      </w:r>
    </w:p>
    <w:p w14:paraId="05CD18FB" w14:textId="597507DE" w:rsidR="006224C1" w:rsidRPr="0079139C" w:rsidRDefault="006224C1" w:rsidP="0079139C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79139C">
        <w:rPr>
          <w:b/>
          <w:color w:val="000000" w:themeColor="text1"/>
          <w:sz w:val="22"/>
          <w:szCs w:val="22"/>
        </w:rPr>
        <w:t>To recommend approval of RMGRR176 as recommended by RMS in the 11/7/23 RMS Report and the 11/14/23 Impact Analysis</w:t>
      </w:r>
    </w:p>
    <w:p w14:paraId="284411F4" w14:textId="09C44FC6" w:rsidR="006224C1" w:rsidRPr="00694DB3" w:rsidRDefault="006224C1" w:rsidP="00694DB3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694DB3">
        <w:rPr>
          <w:b/>
          <w:color w:val="000000" w:themeColor="text1"/>
          <w:sz w:val="22"/>
          <w:szCs w:val="22"/>
        </w:rPr>
        <w:t>To approve the WMS Procedures as submitted</w:t>
      </w:r>
    </w:p>
    <w:p w14:paraId="56717D07" w14:textId="12B023F4" w:rsidR="006224C1" w:rsidRPr="0086396C" w:rsidRDefault="006224C1" w:rsidP="0086396C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86396C">
        <w:rPr>
          <w:b/>
          <w:color w:val="000000" w:themeColor="text1"/>
          <w:sz w:val="22"/>
          <w:szCs w:val="22"/>
        </w:rPr>
        <w:t>To endorse the West Texas Synchronous Condenser RPG Project as recommended by ERCOT</w:t>
      </w:r>
    </w:p>
    <w:p w14:paraId="56E3B16D" w14:textId="0A5FFA12" w:rsidR="006224C1" w:rsidRPr="0086396C" w:rsidRDefault="006224C1" w:rsidP="0086396C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86396C">
        <w:rPr>
          <w:b/>
          <w:color w:val="000000" w:themeColor="text1"/>
          <w:sz w:val="22"/>
          <w:szCs w:val="22"/>
        </w:rPr>
        <w:t>To endorse TNMP – Silverleaf and Cowpen 345/138-kV Stations RPG Project – Option 1 as recommended by ERCOT</w:t>
      </w:r>
    </w:p>
    <w:p w14:paraId="77F192F3" w14:textId="5E02AD43" w:rsidR="00435DAA" w:rsidRPr="000A01F5" w:rsidRDefault="006224C1" w:rsidP="006224C1">
      <w:pPr>
        <w:jc w:val="both"/>
        <w:rPr>
          <w:color w:val="000000" w:themeColor="text1"/>
          <w:sz w:val="22"/>
          <w:szCs w:val="22"/>
        </w:rPr>
      </w:pPr>
      <w:r w:rsidRPr="006224C1">
        <w:rPr>
          <w:b/>
          <w:color w:val="000000" w:themeColor="text1"/>
          <w:sz w:val="22"/>
          <w:szCs w:val="22"/>
        </w:rPr>
        <w:t xml:space="preserve">Christian Powell </w:t>
      </w:r>
      <w:r w:rsidR="00435DAA" w:rsidRPr="006224C1">
        <w:rPr>
          <w:b/>
          <w:color w:val="000000" w:themeColor="text1"/>
          <w:sz w:val="22"/>
          <w:szCs w:val="22"/>
        </w:rPr>
        <w:t>seconded</w:t>
      </w:r>
      <w:r w:rsidR="00435DAA" w:rsidRPr="00B9102B">
        <w:rPr>
          <w:b/>
          <w:color w:val="000000" w:themeColor="text1"/>
          <w:sz w:val="22"/>
          <w:szCs w:val="22"/>
        </w:rPr>
        <w:t xml:space="preserve"> the motion.  The motion carried unanimously.  </w:t>
      </w:r>
      <w:r w:rsidR="00435DAA" w:rsidRPr="00B9102B">
        <w:rPr>
          <w:i/>
          <w:color w:val="000000" w:themeColor="text1"/>
          <w:sz w:val="22"/>
          <w:szCs w:val="22"/>
        </w:rPr>
        <w:t>(Please see ballot posted with Key Documents.)</w:t>
      </w:r>
    </w:p>
    <w:p w14:paraId="099F771B" w14:textId="77777777" w:rsidR="00435DAA" w:rsidRPr="000A01F5" w:rsidRDefault="00435DAA" w:rsidP="00435DAA">
      <w:pPr>
        <w:jc w:val="both"/>
        <w:rPr>
          <w:color w:val="000000" w:themeColor="text1"/>
          <w:sz w:val="22"/>
          <w:szCs w:val="22"/>
        </w:rPr>
      </w:pPr>
    </w:p>
    <w:p w14:paraId="0B0824C6" w14:textId="52D560D1" w:rsidR="00B7083E" w:rsidRDefault="00435DAA" w:rsidP="00A86C65">
      <w:pPr>
        <w:jc w:val="both"/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Ms. Smith adjourned the </w:t>
      </w:r>
      <w:r w:rsidR="006224C1">
        <w:rPr>
          <w:color w:val="000000" w:themeColor="text1"/>
          <w:sz w:val="22"/>
          <w:szCs w:val="22"/>
        </w:rPr>
        <w:t xml:space="preserve">December 4, </w:t>
      </w:r>
      <w:r w:rsidRPr="000A01F5">
        <w:rPr>
          <w:color w:val="000000" w:themeColor="text1"/>
          <w:sz w:val="22"/>
          <w:szCs w:val="22"/>
        </w:rPr>
        <w:t xml:space="preserve">2023 TAC meeting at </w:t>
      </w:r>
      <w:r w:rsidR="006224C1">
        <w:rPr>
          <w:color w:val="000000" w:themeColor="text1"/>
          <w:sz w:val="22"/>
          <w:szCs w:val="22"/>
        </w:rPr>
        <w:t xml:space="preserve">3:39 </w:t>
      </w:r>
      <w:r w:rsidRPr="000A01F5">
        <w:rPr>
          <w:color w:val="000000" w:themeColor="text1"/>
          <w:sz w:val="22"/>
          <w:szCs w:val="22"/>
        </w:rPr>
        <w:t xml:space="preserve">p.m. </w:t>
      </w:r>
    </w:p>
    <w:p w14:paraId="49402939" w14:textId="77777777" w:rsidR="00B7083E" w:rsidRPr="000A01F5" w:rsidRDefault="00B7083E" w:rsidP="00A86C65">
      <w:pPr>
        <w:jc w:val="both"/>
        <w:rPr>
          <w:color w:val="000000" w:themeColor="text1"/>
          <w:sz w:val="22"/>
          <w:szCs w:val="22"/>
        </w:rPr>
      </w:pPr>
    </w:p>
    <w:sectPr w:rsidR="00B7083E" w:rsidRPr="000A01F5" w:rsidSect="009C3D4B">
      <w:footerReference w:type="default" r:id="rId12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03807" w14:textId="77777777" w:rsidR="0012469A" w:rsidRDefault="0012469A">
      <w:r>
        <w:separator/>
      </w:r>
    </w:p>
  </w:endnote>
  <w:endnote w:type="continuationSeparator" w:id="0">
    <w:p w14:paraId="2F647B91" w14:textId="77777777" w:rsidR="0012469A" w:rsidRDefault="0012469A">
      <w:r>
        <w:continuationSeparator/>
      </w:r>
    </w:p>
  </w:endnote>
  <w:endnote w:type="continuationNotice" w:id="1">
    <w:p w14:paraId="3DE1043A" w14:textId="77777777" w:rsidR="0012469A" w:rsidRDefault="001246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32E2E030" w:rsidR="00261A69" w:rsidRPr="001E60E5" w:rsidRDefault="00C04B4A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6224C1">
      <w:rPr>
        <w:b/>
        <w:sz w:val="16"/>
        <w:szCs w:val="16"/>
      </w:rPr>
      <w:t xml:space="preserve">December 4, </w:t>
    </w:r>
    <w:r w:rsidR="000C5040">
      <w:rPr>
        <w:b/>
        <w:sz w:val="16"/>
        <w:szCs w:val="16"/>
      </w:rPr>
      <w:t>2</w:t>
    </w:r>
    <w:r w:rsidR="00E338DF">
      <w:rPr>
        <w:b/>
        <w:sz w:val="16"/>
        <w:szCs w:val="16"/>
      </w:rPr>
      <w:t>023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68CE2" w14:textId="77777777" w:rsidR="0012469A" w:rsidRDefault="0012469A">
      <w:r>
        <w:separator/>
      </w:r>
    </w:p>
  </w:footnote>
  <w:footnote w:type="continuationSeparator" w:id="0">
    <w:p w14:paraId="03BDBBD8" w14:textId="77777777" w:rsidR="0012469A" w:rsidRDefault="0012469A">
      <w:r>
        <w:continuationSeparator/>
      </w:r>
    </w:p>
  </w:footnote>
  <w:footnote w:type="continuationNotice" w:id="1">
    <w:p w14:paraId="338A50AC" w14:textId="77777777" w:rsidR="0012469A" w:rsidRDefault="0012469A"/>
  </w:footnote>
  <w:footnote w:id="2">
    <w:p w14:paraId="24EB7FC9" w14:textId="77777777" w:rsidR="002F2677" w:rsidRDefault="002F2677" w:rsidP="002F267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631E9319" w14:textId="40DD68AC" w:rsidR="00B57581" w:rsidRDefault="009F0762" w:rsidP="00193A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6224C1" w:rsidRPr="00144085">
          <w:rPr>
            <w:rStyle w:val="Hyperlink"/>
            <w:spacing w:val="-3"/>
            <w:sz w:val="18"/>
            <w:szCs w:val="18"/>
          </w:rPr>
          <w:t>https://www.ercot.com/calendar/12042023-TAC-Meeting</w:t>
        </w:r>
      </w:hyperlink>
      <w:r w:rsidR="006224C1">
        <w:rPr>
          <w:spacing w:val="-3"/>
          <w:sz w:val="18"/>
          <w:szCs w:val="18"/>
        </w:rPr>
        <w:t xml:space="preserve"> </w:t>
      </w:r>
      <w:r w:rsidR="00700F00">
        <w:rPr>
          <w:spacing w:val="-3"/>
          <w:sz w:val="18"/>
          <w:szCs w:val="18"/>
        </w:rPr>
        <w:t xml:space="preserve"> </w:t>
      </w:r>
    </w:p>
    <w:p w14:paraId="79920E98" w14:textId="1AA5BBB3" w:rsidR="002F2677" w:rsidRPr="00D151FE" w:rsidRDefault="002F2677" w:rsidP="00193A76">
      <w:pPr>
        <w:tabs>
          <w:tab w:val="left" w:pos="-720"/>
        </w:tabs>
        <w:suppressAutoHyphens/>
        <w:jc w:val="both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C5"/>
    <w:multiLevelType w:val="hybridMultilevel"/>
    <w:tmpl w:val="3BDA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FA"/>
    <w:multiLevelType w:val="hybridMultilevel"/>
    <w:tmpl w:val="1B2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8A"/>
    <w:multiLevelType w:val="hybridMultilevel"/>
    <w:tmpl w:val="F98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6ABC"/>
    <w:multiLevelType w:val="multilevel"/>
    <w:tmpl w:val="168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1060"/>
    <w:multiLevelType w:val="hybridMultilevel"/>
    <w:tmpl w:val="784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5AE8"/>
    <w:multiLevelType w:val="multilevel"/>
    <w:tmpl w:val="A1D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724BA2"/>
    <w:multiLevelType w:val="hybridMultilevel"/>
    <w:tmpl w:val="A90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074C"/>
    <w:multiLevelType w:val="multilevel"/>
    <w:tmpl w:val="634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4DCD"/>
    <w:multiLevelType w:val="hybridMultilevel"/>
    <w:tmpl w:val="1BFA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6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C74E0"/>
    <w:multiLevelType w:val="hybridMultilevel"/>
    <w:tmpl w:val="29D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C7C3C"/>
    <w:multiLevelType w:val="multilevel"/>
    <w:tmpl w:val="9B7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6359E"/>
    <w:multiLevelType w:val="hybridMultilevel"/>
    <w:tmpl w:val="62666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456C1"/>
    <w:multiLevelType w:val="hybridMultilevel"/>
    <w:tmpl w:val="1A7C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D1DD5"/>
    <w:multiLevelType w:val="hybridMultilevel"/>
    <w:tmpl w:val="4DCCE4C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5B344B"/>
    <w:multiLevelType w:val="hybridMultilevel"/>
    <w:tmpl w:val="A88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283269"/>
    <w:multiLevelType w:val="hybridMultilevel"/>
    <w:tmpl w:val="3F10C8CC"/>
    <w:lvl w:ilvl="0" w:tplc="C638C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E8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2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A9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A8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24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A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25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EB543D5"/>
    <w:multiLevelType w:val="hybridMultilevel"/>
    <w:tmpl w:val="1D34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30DB1"/>
    <w:multiLevelType w:val="multilevel"/>
    <w:tmpl w:val="E58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30BD1"/>
    <w:multiLevelType w:val="hybridMultilevel"/>
    <w:tmpl w:val="1D42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3370D4"/>
    <w:multiLevelType w:val="multilevel"/>
    <w:tmpl w:val="89B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504AAE"/>
    <w:multiLevelType w:val="hybridMultilevel"/>
    <w:tmpl w:val="7700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4464F5"/>
    <w:multiLevelType w:val="hybridMultilevel"/>
    <w:tmpl w:val="B5B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84FFA"/>
    <w:multiLevelType w:val="hybridMultilevel"/>
    <w:tmpl w:val="D03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024FB3"/>
    <w:multiLevelType w:val="multilevel"/>
    <w:tmpl w:val="80A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8E4DF8"/>
    <w:multiLevelType w:val="multilevel"/>
    <w:tmpl w:val="D8A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700875"/>
    <w:multiLevelType w:val="hybridMultilevel"/>
    <w:tmpl w:val="48C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8532599">
    <w:abstractNumId w:val="33"/>
  </w:num>
  <w:num w:numId="2" w16cid:durableId="1166284071">
    <w:abstractNumId w:val="61"/>
  </w:num>
  <w:num w:numId="3" w16cid:durableId="1503815108">
    <w:abstractNumId w:val="37"/>
  </w:num>
  <w:num w:numId="4" w16cid:durableId="1402559781">
    <w:abstractNumId w:val="54"/>
  </w:num>
  <w:num w:numId="5" w16cid:durableId="319188617">
    <w:abstractNumId w:val="11"/>
  </w:num>
  <w:num w:numId="6" w16cid:durableId="66660007">
    <w:abstractNumId w:val="58"/>
  </w:num>
  <w:num w:numId="7" w16cid:durableId="1822504016">
    <w:abstractNumId w:val="35"/>
  </w:num>
  <w:num w:numId="8" w16cid:durableId="1652254046">
    <w:abstractNumId w:val="48"/>
  </w:num>
  <w:num w:numId="9" w16cid:durableId="549806398">
    <w:abstractNumId w:val="44"/>
  </w:num>
  <w:num w:numId="10" w16cid:durableId="185021808">
    <w:abstractNumId w:val="52"/>
  </w:num>
  <w:num w:numId="11" w16cid:durableId="1577547449">
    <w:abstractNumId w:val="30"/>
  </w:num>
  <w:num w:numId="12" w16cid:durableId="1807620518">
    <w:abstractNumId w:val="63"/>
  </w:num>
  <w:num w:numId="13" w16cid:durableId="111168471">
    <w:abstractNumId w:val="27"/>
  </w:num>
  <w:num w:numId="14" w16cid:durableId="1901743312">
    <w:abstractNumId w:val="26"/>
  </w:num>
  <w:num w:numId="15" w16cid:durableId="1418281706">
    <w:abstractNumId w:val="17"/>
  </w:num>
  <w:num w:numId="16" w16cid:durableId="1488667073">
    <w:abstractNumId w:val="18"/>
  </w:num>
  <w:num w:numId="17" w16cid:durableId="1030374719">
    <w:abstractNumId w:val="62"/>
  </w:num>
  <w:num w:numId="18" w16cid:durableId="1129201289">
    <w:abstractNumId w:val="23"/>
  </w:num>
  <w:num w:numId="19" w16cid:durableId="453789920">
    <w:abstractNumId w:val="5"/>
  </w:num>
  <w:num w:numId="20" w16cid:durableId="61997908">
    <w:abstractNumId w:val="53"/>
  </w:num>
  <w:num w:numId="21" w16cid:durableId="36664726">
    <w:abstractNumId w:val="32"/>
  </w:num>
  <w:num w:numId="22" w16cid:durableId="1511213619">
    <w:abstractNumId w:val="25"/>
  </w:num>
  <w:num w:numId="23" w16cid:durableId="230963511">
    <w:abstractNumId w:val="16"/>
  </w:num>
  <w:num w:numId="24" w16cid:durableId="312829650">
    <w:abstractNumId w:val="7"/>
  </w:num>
  <w:num w:numId="25" w16cid:durableId="2012483570">
    <w:abstractNumId w:val="9"/>
  </w:num>
  <w:num w:numId="26" w16cid:durableId="1675838496">
    <w:abstractNumId w:val="21"/>
  </w:num>
  <w:num w:numId="27" w16cid:durableId="1200049127">
    <w:abstractNumId w:val="40"/>
  </w:num>
  <w:num w:numId="28" w16cid:durableId="1170438947">
    <w:abstractNumId w:val="0"/>
  </w:num>
  <w:num w:numId="29" w16cid:durableId="1936009221">
    <w:abstractNumId w:val="15"/>
  </w:num>
  <w:num w:numId="30" w16cid:durableId="105658254">
    <w:abstractNumId w:val="10"/>
  </w:num>
  <w:num w:numId="31" w16cid:durableId="1307051084">
    <w:abstractNumId w:val="20"/>
  </w:num>
  <w:num w:numId="32" w16cid:durableId="306397897">
    <w:abstractNumId w:val="60"/>
  </w:num>
  <w:num w:numId="33" w16cid:durableId="1025984625">
    <w:abstractNumId w:val="64"/>
  </w:num>
  <w:num w:numId="34" w16cid:durableId="1751390665">
    <w:abstractNumId w:val="24"/>
  </w:num>
  <w:num w:numId="35" w16cid:durableId="1016151519">
    <w:abstractNumId w:val="51"/>
  </w:num>
  <w:num w:numId="36" w16cid:durableId="1052653309">
    <w:abstractNumId w:val="55"/>
  </w:num>
  <w:num w:numId="37" w16cid:durableId="2104839493">
    <w:abstractNumId w:val="43"/>
  </w:num>
  <w:num w:numId="38" w16cid:durableId="2114670732">
    <w:abstractNumId w:val="57"/>
  </w:num>
  <w:num w:numId="39" w16cid:durableId="1521890067">
    <w:abstractNumId w:val="4"/>
  </w:num>
  <w:num w:numId="40" w16cid:durableId="1664317773">
    <w:abstractNumId w:val="1"/>
  </w:num>
  <w:num w:numId="41" w16cid:durableId="1861622264">
    <w:abstractNumId w:val="59"/>
  </w:num>
  <w:num w:numId="42" w16cid:durableId="609243878">
    <w:abstractNumId w:val="6"/>
  </w:num>
  <w:num w:numId="43" w16cid:durableId="1980838790">
    <w:abstractNumId w:val="36"/>
  </w:num>
  <w:num w:numId="44" w16cid:durableId="598367935">
    <w:abstractNumId w:val="3"/>
  </w:num>
  <w:num w:numId="45" w16cid:durableId="1242367646">
    <w:abstractNumId w:val="2"/>
  </w:num>
  <w:num w:numId="46" w16cid:durableId="513303043">
    <w:abstractNumId w:val="49"/>
  </w:num>
  <w:num w:numId="47" w16cid:durableId="395400158">
    <w:abstractNumId w:val="12"/>
  </w:num>
  <w:num w:numId="48" w16cid:durableId="2109613742">
    <w:abstractNumId w:val="28"/>
  </w:num>
  <w:num w:numId="49" w16cid:durableId="369038611">
    <w:abstractNumId w:val="14"/>
  </w:num>
  <w:num w:numId="50" w16cid:durableId="2112774604">
    <w:abstractNumId w:val="22"/>
  </w:num>
  <w:num w:numId="51" w16cid:durableId="1744063403">
    <w:abstractNumId w:val="45"/>
  </w:num>
  <w:num w:numId="52" w16cid:durableId="798567667">
    <w:abstractNumId w:val="8"/>
  </w:num>
  <w:num w:numId="53" w16cid:durableId="350185539">
    <w:abstractNumId w:val="41"/>
  </w:num>
  <w:num w:numId="54" w16cid:durableId="1336763295">
    <w:abstractNumId w:val="50"/>
  </w:num>
  <w:num w:numId="55" w16cid:durableId="1200437698">
    <w:abstractNumId w:val="29"/>
  </w:num>
  <w:num w:numId="56" w16cid:durableId="1336809739">
    <w:abstractNumId w:val="19"/>
  </w:num>
  <w:num w:numId="57" w16cid:durableId="1603413631">
    <w:abstractNumId w:val="56"/>
  </w:num>
  <w:num w:numId="58" w16cid:durableId="1169758933">
    <w:abstractNumId w:val="13"/>
  </w:num>
  <w:num w:numId="59" w16cid:durableId="1013343958">
    <w:abstractNumId w:val="31"/>
  </w:num>
  <w:num w:numId="60" w16cid:durableId="1862357138">
    <w:abstractNumId w:val="34"/>
  </w:num>
  <w:num w:numId="61" w16cid:durableId="272249948">
    <w:abstractNumId w:val="47"/>
  </w:num>
  <w:num w:numId="62" w16cid:durableId="259022921">
    <w:abstractNumId w:val="39"/>
  </w:num>
  <w:num w:numId="63" w16cid:durableId="1656453884">
    <w:abstractNumId w:val="46"/>
  </w:num>
  <w:num w:numId="64" w16cid:durableId="43215725">
    <w:abstractNumId w:val="38"/>
  </w:num>
  <w:num w:numId="65" w16cid:durableId="2088458809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A5"/>
    <w:rsid w:val="000015BE"/>
    <w:rsid w:val="000019C3"/>
    <w:rsid w:val="00001EEE"/>
    <w:rsid w:val="000020F9"/>
    <w:rsid w:val="00002108"/>
    <w:rsid w:val="000021DD"/>
    <w:rsid w:val="00002397"/>
    <w:rsid w:val="0000245F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E5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2D"/>
    <w:rsid w:val="00013D53"/>
    <w:rsid w:val="00013D97"/>
    <w:rsid w:val="00014021"/>
    <w:rsid w:val="0001415B"/>
    <w:rsid w:val="0001417E"/>
    <w:rsid w:val="00014441"/>
    <w:rsid w:val="0001468A"/>
    <w:rsid w:val="00014721"/>
    <w:rsid w:val="0001486A"/>
    <w:rsid w:val="00014CD7"/>
    <w:rsid w:val="0001526B"/>
    <w:rsid w:val="000155C0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6B1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6A3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88D"/>
    <w:rsid w:val="00025958"/>
    <w:rsid w:val="00025C35"/>
    <w:rsid w:val="00025F3A"/>
    <w:rsid w:val="00026598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34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399"/>
    <w:rsid w:val="000337ED"/>
    <w:rsid w:val="00033B5E"/>
    <w:rsid w:val="00034048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35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28C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AE6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951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C70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948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01A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264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604"/>
    <w:rsid w:val="00093E91"/>
    <w:rsid w:val="00094240"/>
    <w:rsid w:val="00094772"/>
    <w:rsid w:val="00094C2B"/>
    <w:rsid w:val="00094C69"/>
    <w:rsid w:val="00094CCB"/>
    <w:rsid w:val="000957F9"/>
    <w:rsid w:val="0009588B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1F5"/>
    <w:rsid w:val="000A0248"/>
    <w:rsid w:val="000A074C"/>
    <w:rsid w:val="000A0936"/>
    <w:rsid w:val="000A0A00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D2E"/>
    <w:rsid w:val="000A7D41"/>
    <w:rsid w:val="000A7FE4"/>
    <w:rsid w:val="000B01E2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2E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2D"/>
    <w:rsid w:val="000C4CE0"/>
    <w:rsid w:val="000C4CF6"/>
    <w:rsid w:val="000C4D6F"/>
    <w:rsid w:val="000C4DA8"/>
    <w:rsid w:val="000C4EC7"/>
    <w:rsid w:val="000C5040"/>
    <w:rsid w:val="000C53F0"/>
    <w:rsid w:val="000C54C9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E84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A6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C90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A3"/>
    <w:rsid w:val="001001D1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699"/>
    <w:rsid w:val="00105F8C"/>
    <w:rsid w:val="00105FAE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440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768"/>
    <w:rsid w:val="0012385B"/>
    <w:rsid w:val="00123A09"/>
    <w:rsid w:val="00123B0D"/>
    <w:rsid w:val="00123F0F"/>
    <w:rsid w:val="00123F25"/>
    <w:rsid w:val="001240AD"/>
    <w:rsid w:val="00124206"/>
    <w:rsid w:val="0012425B"/>
    <w:rsid w:val="0012442D"/>
    <w:rsid w:val="00124640"/>
    <w:rsid w:val="0012469A"/>
    <w:rsid w:val="00124A57"/>
    <w:rsid w:val="00124E57"/>
    <w:rsid w:val="00124EE3"/>
    <w:rsid w:val="00124FBB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459"/>
    <w:rsid w:val="001337EF"/>
    <w:rsid w:val="0013387A"/>
    <w:rsid w:val="0013393D"/>
    <w:rsid w:val="00133A06"/>
    <w:rsid w:val="00133A8A"/>
    <w:rsid w:val="0013406F"/>
    <w:rsid w:val="001341C6"/>
    <w:rsid w:val="0013428D"/>
    <w:rsid w:val="001343EC"/>
    <w:rsid w:val="0013455A"/>
    <w:rsid w:val="00134982"/>
    <w:rsid w:val="00134D2A"/>
    <w:rsid w:val="00134D6C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F82"/>
    <w:rsid w:val="00137074"/>
    <w:rsid w:val="00137495"/>
    <w:rsid w:val="001378D0"/>
    <w:rsid w:val="00137D07"/>
    <w:rsid w:val="00137EC3"/>
    <w:rsid w:val="00140318"/>
    <w:rsid w:val="001403F4"/>
    <w:rsid w:val="0014060C"/>
    <w:rsid w:val="00140A0A"/>
    <w:rsid w:val="00140A4F"/>
    <w:rsid w:val="00140CFB"/>
    <w:rsid w:val="00140DB0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810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BB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1D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782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3E8"/>
    <w:rsid w:val="00176416"/>
    <w:rsid w:val="0017685D"/>
    <w:rsid w:val="00176AD5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7E1"/>
    <w:rsid w:val="00184A9F"/>
    <w:rsid w:val="00184C00"/>
    <w:rsid w:val="00184EE1"/>
    <w:rsid w:val="00184F39"/>
    <w:rsid w:val="0018538D"/>
    <w:rsid w:val="00185845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D00"/>
    <w:rsid w:val="00187E44"/>
    <w:rsid w:val="00187EBF"/>
    <w:rsid w:val="0019052F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A76"/>
    <w:rsid w:val="00193B48"/>
    <w:rsid w:val="00193D4F"/>
    <w:rsid w:val="00193D5B"/>
    <w:rsid w:val="00193E8A"/>
    <w:rsid w:val="0019414F"/>
    <w:rsid w:val="00194547"/>
    <w:rsid w:val="001945E8"/>
    <w:rsid w:val="001946B9"/>
    <w:rsid w:val="001946DB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059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085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49D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5E4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2CD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BD7"/>
    <w:rsid w:val="001E0C71"/>
    <w:rsid w:val="001E0CF8"/>
    <w:rsid w:val="001E104D"/>
    <w:rsid w:val="001E17FF"/>
    <w:rsid w:val="001E182A"/>
    <w:rsid w:val="001E1BD6"/>
    <w:rsid w:val="001E1F2E"/>
    <w:rsid w:val="001E22A7"/>
    <w:rsid w:val="001E24C7"/>
    <w:rsid w:val="001E268B"/>
    <w:rsid w:val="001E2806"/>
    <w:rsid w:val="001E2CCB"/>
    <w:rsid w:val="001E3056"/>
    <w:rsid w:val="001E3106"/>
    <w:rsid w:val="001E36EF"/>
    <w:rsid w:val="001E37AF"/>
    <w:rsid w:val="001E3872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94E"/>
    <w:rsid w:val="001F5DDD"/>
    <w:rsid w:val="001F5EB7"/>
    <w:rsid w:val="001F6201"/>
    <w:rsid w:val="001F68EA"/>
    <w:rsid w:val="001F6969"/>
    <w:rsid w:val="001F69D2"/>
    <w:rsid w:val="001F6F7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D7C"/>
    <w:rsid w:val="00206E67"/>
    <w:rsid w:val="00206F6E"/>
    <w:rsid w:val="0020760D"/>
    <w:rsid w:val="00207615"/>
    <w:rsid w:val="00207922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50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059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C8D"/>
    <w:rsid w:val="00226EF1"/>
    <w:rsid w:val="00227044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384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352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6AFC"/>
    <w:rsid w:val="002470CE"/>
    <w:rsid w:val="002473AD"/>
    <w:rsid w:val="00247625"/>
    <w:rsid w:val="00247641"/>
    <w:rsid w:val="0024784F"/>
    <w:rsid w:val="00247A40"/>
    <w:rsid w:val="00247B01"/>
    <w:rsid w:val="00247D4F"/>
    <w:rsid w:val="00250166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49A"/>
    <w:rsid w:val="002515C8"/>
    <w:rsid w:val="00251C28"/>
    <w:rsid w:val="00251D5B"/>
    <w:rsid w:val="0025240E"/>
    <w:rsid w:val="0025291E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E52"/>
    <w:rsid w:val="00256F02"/>
    <w:rsid w:val="002570F2"/>
    <w:rsid w:val="00257AC2"/>
    <w:rsid w:val="00257AF2"/>
    <w:rsid w:val="00257B6A"/>
    <w:rsid w:val="00257BE2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6D0"/>
    <w:rsid w:val="00267D0A"/>
    <w:rsid w:val="00270141"/>
    <w:rsid w:val="00270203"/>
    <w:rsid w:val="00270492"/>
    <w:rsid w:val="002707B8"/>
    <w:rsid w:val="00270877"/>
    <w:rsid w:val="00270AB7"/>
    <w:rsid w:val="002711E1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C6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29A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483"/>
    <w:rsid w:val="002A0535"/>
    <w:rsid w:val="002A0655"/>
    <w:rsid w:val="002A07C2"/>
    <w:rsid w:val="002A07C6"/>
    <w:rsid w:val="002A0A03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24E2"/>
    <w:rsid w:val="002B2761"/>
    <w:rsid w:val="002B27DF"/>
    <w:rsid w:val="002B323C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1AC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5A7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98A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CE7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5EC0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0EFC"/>
    <w:rsid w:val="002E10F9"/>
    <w:rsid w:val="002E11C4"/>
    <w:rsid w:val="002E12DE"/>
    <w:rsid w:val="002E1543"/>
    <w:rsid w:val="002E178C"/>
    <w:rsid w:val="002E1A84"/>
    <w:rsid w:val="002E1BB0"/>
    <w:rsid w:val="002E1BB8"/>
    <w:rsid w:val="002E1D14"/>
    <w:rsid w:val="002E1EA4"/>
    <w:rsid w:val="002E2353"/>
    <w:rsid w:val="002E29D6"/>
    <w:rsid w:val="002E2C89"/>
    <w:rsid w:val="002E2D0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86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B97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4FBD"/>
    <w:rsid w:val="002F50D6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5E7E"/>
    <w:rsid w:val="00306023"/>
    <w:rsid w:val="00306149"/>
    <w:rsid w:val="0030665B"/>
    <w:rsid w:val="00306680"/>
    <w:rsid w:val="0030679D"/>
    <w:rsid w:val="00306C76"/>
    <w:rsid w:val="00306CEF"/>
    <w:rsid w:val="00306F0C"/>
    <w:rsid w:val="00306F2A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1C1C"/>
    <w:rsid w:val="00311F23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DD3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C4C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EC8"/>
    <w:rsid w:val="00322F35"/>
    <w:rsid w:val="003230B8"/>
    <w:rsid w:val="003235F0"/>
    <w:rsid w:val="0032366E"/>
    <w:rsid w:val="00323A14"/>
    <w:rsid w:val="00323DB5"/>
    <w:rsid w:val="003241ED"/>
    <w:rsid w:val="00324367"/>
    <w:rsid w:val="003247D8"/>
    <w:rsid w:val="00324B00"/>
    <w:rsid w:val="00324C1C"/>
    <w:rsid w:val="00324F45"/>
    <w:rsid w:val="003251DD"/>
    <w:rsid w:val="00325295"/>
    <w:rsid w:val="003254EB"/>
    <w:rsid w:val="003255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668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52D"/>
    <w:rsid w:val="00341943"/>
    <w:rsid w:val="00341A9B"/>
    <w:rsid w:val="00341C09"/>
    <w:rsid w:val="00342250"/>
    <w:rsid w:val="003422A6"/>
    <w:rsid w:val="00342AC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992"/>
    <w:rsid w:val="00347B0C"/>
    <w:rsid w:val="00347C45"/>
    <w:rsid w:val="00347E0B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B87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432E"/>
    <w:rsid w:val="00354509"/>
    <w:rsid w:val="00354582"/>
    <w:rsid w:val="003546EE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551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671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44F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6F85"/>
    <w:rsid w:val="00367559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1FB0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16"/>
    <w:rsid w:val="00377772"/>
    <w:rsid w:val="003779CA"/>
    <w:rsid w:val="00377A1D"/>
    <w:rsid w:val="00377AFD"/>
    <w:rsid w:val="00377DA2"/>
    <w:rsid w:val="00377E93"/>
    <w:rsid w:val="00380615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803"/>
    <w:rsid w:val="00390824"/>
    <w:rsid w:val="00390A26"/>
    <w:rsid w:val="00390A80"/>
    <w:rsid w:val="00390AEC"/>
    <w:rsid w:val="00390BED"/>
    <w:rsid w:val="00390C14"/>
    <w:rsid w:val="0039102F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19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3E13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D5C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9F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09A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152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A80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52C"/>
    <w:rsid w:val="003C3620"/>
    <w:rsid w:val="003C44B9"/>
    <w:rsid w:val="003C4575"/>
    <w:rsid w:val="003C492A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0FE"/>
    <w:rsid w:val="003D4216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074"/>
    <w:rsid w:val="003D746F"/>
    <w:rsid w:val="003D776F"/>
    <w:rsid w:val="003D793A"/>
    <w:rsid w:val="003D7A11"/>
    <w:rsid w:val="003D7A77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5BA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240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6950"/>
    <w:rsid w:val="003F6E17"/>
    <w:rsid w:val="003F6F4C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857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92F"/>
    <w:rsid w:val="00405A54"/>
    <w:rsid w:val="00405AD0"/>
    <w:rsid w:val="00405DD8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DB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4D8D"/>
    <w:rsid w:val="004152EE"/>
    <w:rsid w:val="004154DC"/>
    <w:rsid w:val="00415741"/>
    <w:rsid w:val="004159F2"/>
    <w:rsid w:val="00415A02"/>
    <w:rsid w:val="00415A4F"/>
    <w:rsid w:val="00415FC1"/>
    <w:rsid w:val="00416108"/>
    <w:rsid w:val="004161EC"/>
    <w:rsid w:val="00416218"/>
    <w:rsid w:val="0041647E"/>
    <w:rsid w:val="00416544"/>
    <w:rsid w:val="00416655"/>
    <w:rsid w:val="0041683A"/>
    <w:rsid w:val="00416978"/>
    <w:rsid w:val="00416A66"/>
    <w:rsid w:val="00416D2E"/>
    <w:rsid w:val="00416D5D"/>
    <w:rsid w:val="00417372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DD"/>
    <w:rsid w:val="00430AE6"/>
    <w:rsid w:val="00430CC9"/>
    <w:rsid w:val="00430D4D"/>
    <w:rsid w:val="00430F89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BF1"/>
    <w:rsid w:val="00435DAA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92E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5F4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B4"/>
    <w:rsid w:val="004475EC"/>
    <w:rsid w:val="00447602"/>
    <w:rsid w:val="00447697"/>
    <w:rsid w:val="00447831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714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810"/>
    <w:rsid w:val="00452981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4FC0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0F69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5CD"/>
    <w:rsid w:val="004676F8"/>
    <w:rsid w:val="004677D2"/>
    <w:rsid w:val="0046799A"/>
    <w:rsid w:val="00467ABE"/>
    <w:rsid w:val="00467B30"/>
    <w:rsid w:val="00467C89"/>
    <w:rsid w:val="00467E05"/>
    <w:rsid w:val="00470021"/>
    <w:rsid w:val="00470061"/>
    <w:rsid w:val="004701FC"/>
    <w:rsid w:val="0047060A"/>
    <w:rsid w:val="004708EB"/>
    <w:rsid w:val="00471149"/>
    <w:rsid w:val="00471175"/>
    <w:rsid w:val="004712AC"/>
    <w:rsid w:val="00471476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6DEB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E7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97E6B"/>
    <w:rsid w:val="004A0383"/>
    <w:rsid w:val="004A0BD8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8F9"/>
    <w:rsid w:val="004A3A9E"/>
    <w:rsid w:val="004A3FD8"/>
    <w:rsid w:val="004A3FD9"/>
    <w:rsid w:val="004A41A6"/>
    <w:rsid w:val="004A4560"/>
    <w:rsid w:val="004A4C69"/>
    <w:rsid w:val="004A4ED7"/>
    <w:rsid w:val="004A540E"/>
    <w:rsid w:val="004A57F8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EC"/>
    <w:rsid w:val="004B0FF7"/>
    <w:rsid w:val="004B123E"/>
    <w:rsid w:val="004B1694"/>
    <w:rsid w:val="004B176E"/>
    <w:rsid w:val="004B1855"/>
    <w:rsid w:val="004B18B7"/>
    <w:rsid w:val="004B197D"/>
    <w:rsid w:val="004B1C5A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795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1AA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49A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9DE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49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DAB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04F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3CE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BBB"/>
    <w:rsid w:val="00517CF2"/>
    <w:rsid w:val="00517D53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382"/>
    <w:rsid w:val="0052353F"/>
    <w:rsid w:val="00523580"/>
    <w:rsid w:val="00523788"/>
    <w:rsid w:val="00523818"/>
    <w:rsid w:val="0052388E"/>
    <w:rsid w:val="00523CAC"/>
    <w:rsid w:val="00523F12"/>
    <w:rsid w:val="00523F4A"/>
    <w:rsid w:val="00523F52"/>
    <w:rsid w:val="005243C6"/>
    <w:rsid w:val="00524454"/>
    <w:rsid w:val="00524839"/>
    <w:rsid w:val="005249E4"/>
    <w:rsid w:val="00524B3F"/>
    <w:rsid w:val="00525011"/>
    <w:rsid w:val="00525178"/>
    <w:rsid w:val="0052576A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524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2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2BC"/>
    <w:rsid w:val="005414DD"/>
    <w:rsid w:val="00541742"/>
    <w:rsid w:val="005418F6"/>
    <w:rsid w:val="00541DDE"/>
    <w:rsid w:val="00541E36"/>
    <w:rsid w:val="00541E73"/>
    <w:rsid w:val="005421DF"/>
    <w:rsid w:val="0054272E"/>
    <w:rsid w:val="00542DDD"/>
    <w:rsid w:val="00542E68"/>
    <w:rsid w:val="00542F2B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540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6C4"/>
    <w:rsid w:val="005528E1"/>
    <w:rsid w:val="00552A32"/>
    <w:rsid w:val="00552B5F"/>
    <w:rsid w:val="00552CB0"/>
    <w:rsid w:val="005531F1"/>
    <w:rsid w:val="00553473"/>
    <w:rsid w:val="00553C75"/>
    <w:rsid w:val="00554131"/>
    <w:rsid w:val="00554202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6AA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4DB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BCB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1B4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E75"/>
    <w:rsid w:val="005A0EAF"/>
    <w:rsid w:val="005A0F36"/>
    <w:rsid w:val="005A1162"/>
    <w:rsid w:val="005A1256"/>
    <w:rsid w:val="005A1325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2E6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5EEA"/>
    <w:rsid w:val="005A6B42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5C56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0FE2"/>
    <w:rsid w:val="005D1510"/>
    <w:rsid w:val="005D1557"/>
    <w:rsid w:val="005D160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A50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CEA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5F69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5E6"/>
    <w:rsid w:val="005E2713"/>
    <w:rsid w:val="005E281C"/>
    <w:rsid w:val="005E289C"/>
    <w:rsid w:val="005E28D5"/>
    <w:rsid w:val="005E2AC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931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4C1"/>
    <w:rsid w:val="005F3B32"/>
    <w:rsid w:val="005F3CB7"/>
    <w:rsid w:val="005F3E05"/>
    <w:rsid w:val="005F4337"/>
    <w:rsid w:val="005F44BF"/>
    <w:rsid w:val="005F44D0"/>
    <w:rsid w:val="005F4555"/>
    <w:rsid w:val="005F458F"/>
    <w:rsid w:val="005F486B"/>
    <w:rsid w:val="005F4E80"/>
    <w:rsid w:val="005F4FB9"/>
    <w:rsid w:val="005F524E"/>
    <w:rsid w:val="005F53A4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8D5"/>
    <w:rsid w:val="00600A82"/>
    <w:rsid w:val="00600BE8"/>
    <w:rsid w:val="00600DA7"/>
    <w:rsid w:val="00600DDB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B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02A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9B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4C1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76E"/>
    <w:rsid w:val="0063498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8AC"/>
    <w:rsid w:val="00637DD4"/>
    <w:rsid w:val="00637E27"/>
    <w:rsid w:val="00637E39"/>
    <w:rsid w:val="00640227"/>
    <w:rsid w:val="00640347"/>
    <w:rsid w:val="0064037C"/>
    <w:rsid w:val="00640448"/>
    <w:rsid w:val="00640527"/>
    <w:rsid w:val="006405A0"/>
    <w:rsid w:val="00640815"/>
    <w:rsid w:val="00640835"/>
    <w:rsid w:val="00640872"/>
    <w:rsid w:val="00640CFE"/>
    <w:rsid w:val="00640FB4"/>
    <w:rsid w:val="0064115E"/>
    <w:rsid w:val="00641292"/>
    <w:rsid w:val="006415B5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93A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706AF"/>
    <w:rsid w:val="00670B7A"/>
    <w:rsid w:val="00670B94"/>
    <w:rsid w:val="00670DC2"/>
    <w:rsid w:val="0067101E"/>
    <w:rsid w:val="00671289"/>
    <w:rsid w:val="006712DF"/>
    <w:rsid w:val="00671477"/>
    <w:rsid w:val="0067154D"/>
    <w:rsid w:val="00671764"/>
    <w:rsid w:val="00671A7A"/>
    <w:rsid w:val="00671D8E"/>
    <w:rsid w:val="00671E40"/>
    <w:rsid w:val="006720CB"/>
    <w:rsid w:val="006720CF"/>
    <w:rsid w:val="00672365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DB7"/>
    <w:rsid w:val="00674EA4"/>
    <w:rsid w:val="00674FB9"/>
    <w:rsid w:val="00674FD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A8E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4DB3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C8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9E2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86A"/>
    <w:rsid w:val="006B198B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B6F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AA2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5B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3FD4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29"/>
    <w:rsid w:val="0071788A"/>
    <w:rsid w:val="00717BC5"/>
    <w:rsid w:val="00720296"/>
    <w:rsid w:val="007202F6"/>
    <w:rsid w:val="007206B0"/>
    <w:rsid w:val="00720714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4BE3"/>
    <w:rsid w:val="00725D94"/>
    <w:rsid w:val="00725DAE"/>
    <w:rsid w:val="00725FEA"/>
    <w:rsid w:val="007263BA"/>
    <w:rsid w:val="007264C4"/>
    <w:rsid w:val="00726748"/>
    <w:rsid w:val="0072689C"/>
    <w:rsid w:val="00726B80"/>
    <w:rsid w:val="00726CBD"/>
    <w:rsid w:val="00726D70"/>
    <w:rsid w:val="00727031"/>
    <w:rsid w:val="0072714F"/>
    <w:rsid w:val="007272AD"/>
    <w:rsid w:val="007274EB"/>
    <w:rsid w:val="007274F0"/>
    <w:rsid w:val="00727F2C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310"/>
    <w:rsid w:val="00732459"/>
    <w:rsid w:val="0073279F"/>
    <w:rsid w:val="00733173"/>
    <w:rsid w:val="0073344C"/>
    <w:rsid w:val="00733619"/>
    <w:rsid w:val="00734008"/>
    <w:rsid w:val="0073412A"/>
    <w:rsid w:val="007343EF"/>
    <w:rsid w:val="0073481A"/>
    <w:rsid w:val="00734837"/>
    <w:rsid w:val="00734D90"/>
    <w:rsid w:val="00734E11"/>
    <w:rsid w:val="00735078"/>
    <w:rsid w:val="007350FD"/>
    <w:rsid w:val="00735440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682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5D56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31C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57F6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0A60"/>
    <w:rsid w:val="00771005"/>
    <w:rsid w:val="00771108"/>
    <w:rsid w:val="007711F1"/>
    <w:rsid w:val="00771328"/>
    <w:rsid w:val="007713A0"/>
    <w:rsid w:val="007714F2"/>
    <w:rsid w:val="0077171C"/>
    <w:rsid w:val="0077195B"/>
    <w:rsid w:val="007719D3"/>
    <w:rsid w:val="00771ACE"/>
    <w:rsid w:val="00771C70"/>
    <w:rsid w:val="007722E6"/>
    <w:rsid w:val="0077237B"/>
    <w:rsid w:val="00772B3C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4AF"/>
    <w:rsid w:val="00777504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73D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0654"/>
    <w:rsid w:val="00791198"/>
    <w:rsid w:val="00791323"/>
    <w:rsid w:val="0079139C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EE8"/>
    <w:rsid w:val="007930A6"/>
    <w:rsid w:val="0079329F"/>
    <w:rsid w:val="007934F3"/>
    <w:rsid w:val="007934F9"/>
    <w:rsid w:val="0079368B"/>
    <w:rsid w:val="00793914"/>
    <w:rsid w:val="00793C03"/>
    <w:rsid w:val="00793ECA"/>
    <w:rsid w:val="0079430D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3CD4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B0D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1E5C"/>
    <w:rsid w:val="007B2043"/>
    <w:rsid w:val="007B233A"/>
    <w:rsid w:val="007B2962"/>
    <w:rsid w:val="007B296A"/>
    <w:rsid w:val="007B2C13"/>
    <w:rsid w:val="007B2FE4"/>
    <w:rsid w:val="007B32B3"/>
    <w:rsid w:val="007B39BB"/>
    <w:rsid w:val="007B3C66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C26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990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3AD"/>
    <w:rsid w:val="007C6458"/>
    <w:rsid w:val="007C6526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362"/>
    <w:rsid w:val="007E74EA"/>
    <w:rsid w:val="007E7CE4"/>
    <w:rsid w:val="007E7E60"/>
    <w:rsid w:val="007F00DA"/>
    <w:rsid w:val="007F0407"/>
    <w:rsid w:val="007F073B"/>
    <w:rsid w:val="007F07A7"/>
    <w:rsid w:val="007F109D"/>
    <w:rsid w:val="007F10E7"/>
    <w:rsid w:val="007F11FF"/>
    <w:rsid w:val="007F1386"/>
    <w:rsid w:val="007F14C2"/>
    <w:rsid w:val="007F15F3"/>
    <w:rsid w:val="007F17E5"/>
    <w:rsid w:val="007F1AE3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93C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4A13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14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5DC"/>
    <w:rsid w:val="00801883"/>
    <w:rsid w:val="008018BD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C5A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54D"/>
    <w:rsid w:val="008127F6"/>
    <w:rsid w:val="00812894"/>
    <w:rsid w:val="008128C7"/>
    <w:rsid w:val="00812A12"/>
    <w:rsid w:val="00812D3D"/>
    <w:rsid w:val="00812F95"/>
    <w:rsid w:val="008132A5"/>
    <w:rsid w:val="00813968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4A"/>
    <w:rsid w:val="00815B57"/>
    <w:rsid w:val="00815BBE"/>
    <w:rsid w:val="00815D26"/>
    <w:rsid w:val="00815D3B"/>
    <w:rsid w:val="008160E2"/>
    <w:rsid w:val="0081685D"/>
    <w:rsid w:val="0081689C"/>
    <w:rsid w:val="0081699B"/>
    <w:rsid w:val="008169E0"/>
    <w:rsid w:val="00816B18"/>
    <w:rsid w:val="00817339"/>
    <w:rsid w:val="00817425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AAF"/>
    <w:rsid w:val="00821AD1"/>
    <w:rsid w:val="00821B03"/>
    <w:rsid w:val="00821C23"/>
    <w:rsid w:val="00821FC2"/>
    <w:rsid w:val="0082200A"/>
    <w:rsid w:val="008222F6"/>
    <w:rsid w:val="0082245C"/>
    <w:rsid w:val="008224AC"/>
    <w:rsid w:val="0082258F"/>
    <w:rsid w:val="00822670"/>
    <w:rsid w:val="00822995"/>
    <w:rsid w:val="00823196"/>
    <w:rsid w:val="00823334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53A8"/>
    <w:rsid w:val="00825453"/>
    <w:rsid w:val="00825C2A"/>
    <w:rsid w:val="00825E2A"/>
    <w:rsid w:val="00825E4A"/>
    <w:rsid w:val="008264D7"/>
    <w:rsid w:val="0082650B"/>
    <w:rsid w:val="0082670A"/>
    <w:rsid w:val="00826F4C"/>
    <w:rsid w:val="00826F94"/>
    <w:rsid w:val="008272DD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AEA"/>
    <w:rsid w:val="00842B2F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401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5FEA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359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03"/>
    <w:rsid w:val="008633A5"/>
    <w:rsid w:val="00863535"/>
    <w:rsid w:val="00863598"/>
    <w:rsid w:val="0086396C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0D03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93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55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3C1"/>
    <w:rsid w:val="008A26FD"/>
    <w:rsid w:val="008A2774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5C2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47F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7181"/>
    <w:rsid w:val="008D7444"/>
    <w:rsid w:val="008D7482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1CA"/>
    <w:rsid w:val="008E039E"/>
    <w:rsid w:val="008E075A"/>
    <w:rsid w:val="008E0B25"/>
    <w:rsid w:val="008E0C8D"/>
    <w:rsid w:val="008E0F03"/>
    <w:rsid w:val="008E0FA6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847"/>
    <w:rsid w:val="008F3E12"/>
    <w:rsid w:val="008F413D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586"/>
    <w:rsid w:val="009007C4"/>
    <w:rsid w:val="00900958"/>
    <w:rsid w:val="00900C0A"/>
    <w:rsid w:val="00900D50"/>
    <w:rsid w:val="00900E2E"/>
    <w:rsid w:val="00901430"/>
    <w:rsid w:val="00901503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4F1C"/>
    <w:rsid w:val="009051C6"/>
    <w:rsid w:val="009051DC"/>
    <w:rsid w:val="009052C5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0F5"/>
    <w:rsid w:val="00921925"/>
    <w:rsid w:val="00921C03"/>
    <w:rsid w:val="00921D3E"/>
    <w:rsid w:val="00921E23"/>
    <w:rsid w:val="00921F2F"/>
    <w:rsid w:val="00922337"/>
    <w:rsid w:val="009227FA"/>
    <w:rsid w:val="00922A91"/>
    <w:rsid w:val="00922E65"/>
    <w:rsid w:val="00923140"/>
    <w:rsid w:val="009231AD"/>
    <w:rsid w:val="009233B5"/>
    <w:rsid w:val="0092364E"/>
    <w:rsid w:val="00923A4D"/>
    <w:rsid w:val="00924280"/>
    <w:rsid w:val="00924489"/>
    <w:rsid w:val="0092479D"/>
    <w:rsid w:val="00924812"/>
    <w:rsid w:val="00924941"/>
    <w:rsid w:val="00924B3C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07A"/>
    <w:rsid w:val="0092710F"/>
    <w:rsid w:val="00927347"/>
    <w:rsid w:val="00927354"/>
    <w:rsid w:val="00927617"/>
    <w:rsid w:val="0092762E"/>
    <w:rsid w:val="00927642"/>
    <w:rsid w:val="00927805"/>
    <w:rsid w:val="0092785A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4F0D"/>
    <w:rsid w:val="00935015"/>
    <w:rsid w:val="00935839"/>
    <w:rsid w:val="009359C0"/>
    <w:rsid w:val="00936023"/>
    <w:rsid w:val="0093630E"/>
    <w:rsid w:val="009365DF"/>
    <w:rsid w:val="009366E6"/>
    <w:rsid w:val="009368B7"/>
    <w:rsid w:val="009368F6"/>
    <w:rsid w:val="00936B24"/>
    <w:rsid w:val="00936B97"/>
    <w:rsid w:val="00937178"/>
    <w:rsid w:val="00937276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256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248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B4C"/>
    <w:rsid w:val="00956DA7"/>
    <w:rsid w:val="0095706E"/>
    <w:rsid w:val="0095723F"/>
    <w:rsid w:val="00957499"/>
    <w:rsid w:val="009575A9"/>
    <w:rsid w:val="0095761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E99"/>
    <w:rsid w:val="00961FC8"/>
    <w:rsid w:val="00962510"/>
    <w:rsid w:val="00962727"/>
    <w:rsid w:val="00962810"/>
    <w:rsid w:val="00962969"/>
    <w:rsid w:val="009632AD"/>
    <w:rsid w:val="00963304"/>
    <w:rsid w:val="00963463"/>
    <w:rsid w:val="0096350B"/>
    <w:rsid w:val="00963524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671"/>
    <w:rsid w:val="00965FF8"/>
    <w:rsid w:val="0096600D"/>
    <w:rsid w:val="0096636B"/>
    <w:rsid w:val="0096636C"/>
    <w:rsid w:val="0096644C"/>
    <w:rsid w:val="009666B9"/>
    <w:rsid w:val="00966BBA"/>
    <w:rsid w:val="00966C17"/>
    <w:rsid w:val="00966DA4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904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0F4"/>
    <w:rsid w:val="009751B9"/>
    <w:rsid w:val="009758B3"/>
    <w:rsid w:val="00975A38"/>
    <w:rsid w:val="00975B74"/>
    <w:rsid w:val="00975B8D"/>
    <w:rsid w:val="00975C15"/>
    <w:rsid w:val="00975D1A"/>
    <w:rsid w:val="00975DDE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7CB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98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3FE1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182"/>
    <w:rsid w:val="009A720E"/>
    <w:rsid w:val="009A758E"/>
    <w:rsid w:val="009A76D8"/>
    <w:rsid w:val="009A7AB6"/>
    <w:rsid w:val="009A7B94"/>
    <w:rsid w:val="009A7E64"/>
    <w:rsid w:val="009A7EA0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324"/>
    <w:rsid w:val="009B28B8"/>
    <w:rsid w:val="009B2B4C"/>
    <w:rsid w:val="009B2D09"/>
    <w:rsid w:val="009B2F29"/>
    <w:rsid w:val="009B2F59"/>
    <w:rsid w:val="009B307E"/>
    <w:rsid w:val="009B30B9"/>
    <w:rsid w:val="009B3386"/>
    <w:rsid w:val="009B3518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9A2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919"/>
    <w:rsid w:val="009B7ABF"/>
    <w:rsid w:val="009B7B06"/>
    <w:rsid w:val="009B7EEA"/>
    <w:rsid w:val="009C01BC"/>
    <w:rsid w:val="009C03E9"/>
    <w:rsid w:val="009C0441"/>
    <w:rsid w:val="009C044C"/>
    <w:rsid w:val="009C0452"/>
    <w:rsid w:val="009C0B88"/>
    <w:rsid w:val="009C118C"/>
    <w:rsid w:val="009C120C"/>
    <w:rsid w:val="009C14C9"/>
    <w:rsid w:val="009C17FD"/>
    <w:rsid w:val="009C18DF"/>
    <w:rsid w:val="009C1AF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D4B"/>
    <w:rsid w:val="009C3F3A"/>
    <w:rsid w:val="009C411C"/>
    <w:rsid w:val="009C41F7"/>
    <w:rsid w:val="009C44F0"/>
    <w:rsid w:val="009C45A3"/>
    <w:rsid w:val="009C4E7B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6BE3"/>
    <w:rsid w:val="009D7683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35C"/>
    <w:rsid w:val="009E1425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82E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A98"/>
    <w:rsid w:val="009E4BDC"/>
    <w:rsid w:val="009E5506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B25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762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668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34"/>
    <w:rsid w:val="00A20B58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6DC"/>
    <w:rsid w:val="00A2298F"/>
    <w:rsid w:val="00A22B48"/>
    <w:rsid w:val="00A22E05"/>
    <w:rsid w:val="00A22FF6"/>
    <w:rsid w:val="00A23464"/>
    <w:rsid w:val="00A234E5"/>
    <w:rsid w:val="00A23817"/>
    <w:rsid w:val="00A23EE8"/>
    <w:rsid w:val="00A24570"/>
    <w:rsid w:val="00A248FB"/>
    <w:rsid w:val="00A2492D"/>
    <w:rsid w:val="00A24987"/>
    <w:rsid w:val="00A25067"/>
    <w:rsid w:val="00A2533F"/>
    <w:rsid w:val="00A255B1"/>
    <w:rsid w:val="00A255ED"/>
    <w:rsid w:val="00A2576E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096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9E0"/>
    <w:rsid w:val="00A45A7E"/>
    <w:rsid w:val="00A45C83"/>
    <w:rsid w:val="00A45CC8"/>
    <w:rsid w:val="00A46136"/>
    <w:rsid w:val="00A462D8"/>
    <w:rsid w:val="00A46996"/>
    <w:rsid w:val="00A46C4D"/>
    <w:rsid w:val="00A4717C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3FB2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334"/>
    <w:rsid w:val="00A57749"/>
    <w:rsid w:val="00A57883"/>
    <w:rsid w:val="00A578E9"/>
    <w:rsid w:val="00A57CFE"/>
    <w:rsid w:val="00A57EA1"/>
    <w:rsid w:val="00A605C9"/>
    <w:rsid w:val="00A605F3"/>
    <w:rsid w:val="00A60A5B"/>
    <w:rsid w:val="00A60BCA"/>
    <w:rsid w:val="00A60EDC"/>
    <w:rsid w:val="00A61001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B51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CA3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8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5F5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C65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43E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0B7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96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4CA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210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2C8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204"/>
    <w:rsid w:val="00AE3535"/>
    <w:rsid w:val="00AE363C"/>
    <w:rsid w:val="00AE3939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FF1"/>
    <w:rsid w:val="00AF1099"/>
    <w:rsid w:val="00AF1344"/>
    <w:rsid w:val="00AF1451"/>
    <w:rsid w:val="00AF148C"/>
    <w:rsid w:val="00AF1CC2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1A2"/>
    <w:rsid w:val="00B0096D"/>
    <w:rsid w:val="00B00A5B"/>
    <w:rsid w:val="00B00AA0"/>
    <w:rsid w:val="00B00B8B"/>
    <w:rsid w:val="00B00C77"/>
    <w:rsid w:val="00B00D1E"/>
    <w:rsid w:val="00B00DC4"/>
    <w:rsid w:val="00B01531"/>
    <w:rsid w:val="00B01769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4D3B"/>
    <w:rsid w:val="00B05000"/>
    <w:rsid w:val="00B05352"/>
    <w:rsid w:val="00B0553E"/>
    <w:rsid w:val="00B05841"/>
    <w:rsid w:val="00B059CB"/>
    <w:rsid w:val="00B05E65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2D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AB1"/>
    <w:rsid w:val="00B17C2D"/>
    <w:rsid w:val="00B17D54"/>
    <w:rsid w:val="00B17FB1"/>
    <w:rsid w:val="00B17FF5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273"/>
    <w:rsid w:val="00B235A9"/>
    <w:rsid w:val="00B235DE"/>
    <w:rsid w:val="00B23C20"/>
    <w:rsid w:val="00B24486"/>
    <w:rsid w:val="00B24997"/>
    <w:rsid w:val="00B249B7"/>
    <w:rsid w:val="00B24BC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CD2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2E24"/>
    <w:rsid w:val="00B32ED6"/>
    <w:rsid w:val="00B33505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0A5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1A1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0A5"/>
    <w:rsid w:val="00B4246C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18F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14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A3E"/>
    <w:rsid w:val="00B52DE5"/>
    <w:rsid w:val="00B53081"/>
    <w:rsid w:val="00B530F9"/>
    <w:rsid w:val="00B532CD"/>
    <w:rsid w:val="00B536D5"/>
    <w:rsid w:val="00B5380F"/>
    <w:rsid w:val="00B53EB6"/>
    <w:rsid w:val="00B53F82"/>
    <w:rsid w:val="00B54133"/>
    <w:rsid w:val="00B5419D"/>
    <w:rsid w:val="00B541D2"/>
    <w:rsid w:val="00B5472B"/>
    <w:rsid w:val="00B550B6"/>
    <w:rsid w:val="00B557C9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8D3"/>
    <w:rsid w:val="00B66C0A"/>
    <w:rsid w:val="00B675E0"/>
    <w:rsid w:val="00B67B48"/>
    <w:rsid w:val="00B67B63"/>
    <w:rsid w:val="00B70012"/>
    <w:rsid w:val="00B7062E"/>
    <w:rsid w:val="00B70652"/>
    <w:rsid w:val="00B70745"/>
    <w:rsid w:val="00B7081E"/>
    <w:rsid w:val="00B7083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7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202"/>
    <w:rsid w:val="00B80586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7C"/>
    <w:rsid w:val="00B90C99"/>
    <w:rsid w:val="00B9102B"/>
    <w:rsid w:val="00B9156B"/>
    <w:rsid w:val="00B919A6"/>
    <w:rsid w:val="00B91BA1"/>
    <w:rsid w:val="00B91E3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1DD4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195"/>
    <w:rsid w:val="00BB3226"/>
    <w:rsid w:val="00BB32E8"/>
    <w:rsid w:val="00BB34BF"/>
    <w:rsid w:val="00BB3518"/>
    <w:rsid w:val="00BB352A"/>
    <w:rsid w:val="00BB366E"/>
    <w:rsid w:val="00BB3B5D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AB9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6FA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614"/>
    <w:rsid w:val="00BD0C5A"/>
    <w:rsid w:val="00BD0DC9"/>
    <w:rsid w:val="00BD150F"/>
    <w:rsid w:val="00BD167F"/>
    <w:rsid w:val="00BD1CA8"/>
    <w:rsid w:val="00BD1E30"/>
    <w:rsid w:val="00BD1EAF"/>
    <w:rsid w:val="00BD28F9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A37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198"/>
    <w:rsid w:val="00BE22E1"/>
    <w:rsid w:val="00BE2306"/>
    <w:rsid w:val="00BE258C"/>
    <w:rsid w:val="00BE2599"/>
    <w:rsid w:val="00BE2701"/>
    <w:rsid w:val="00BE2EA3"/>
    <w:rsid w:val="00BE31F0"/>
    <w:rsid w:val="00BE33EB"/>
    <w:rsid w:val="00BE3456"/>
    <w:rsid w:val="00BE36FC"/>
    <w:rsid w:val="00BE37AB"/>
    <w:rsid w:val="00BE3B29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4E8B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167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5F0B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167"/>
    <w:rsid w:val="00C002D7"/>
    <w:rsid w:val="00C0044B"/>
    <w:rsid w:val="00C006BC"/>
    <w:rsid w:val="00C009F7"/>
    <w:rsid w:val="00C00B0C"/>
    <w:rsid w:val="00C00BE3"/>
    <w:rsid w:val="00C00D98"/>
    <w:rsid w:val="00C00F21"/>
    <w:rsid w:val="00C01146"/>
    <w:rsid w:val="00C01171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2F3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A1E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431"/>
    <w:rsid w:val="00C14B3B"/>
    <w:rsid w:val="00C14EF1"/>
    <w:rsid w:val="00C15361"/>
    <w:rsid w:val="00C15495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BFF"/>
    <w:rsid w:val="00C21C38"/>
    <w:rsid w:val="00C21C4D"/>
    <w:rsid w:val="00C21E01"/>
    <w:rsid w:val="00C21EE2"/>
    <w:rsid w:val="00C21FE1"/>
    <w:rsid w:val="00C22879"/>
    <w:rsid w:val="00C22B2A"/>
    <w:rsid w:val="00C22E40"/>
    <w:rsid w:val="00C232F2"/>
    <w:rsid w:val="00C2374A"/>
    <w:rsid w:val="00C239A1"/>
    <w:rsid w:val="00C239F9"/>
    <w:rsid w:val="00C239FF"/>
    <w:rsid w:val="00C24206"/>
    <w:rsid w:val="00C2472F"/>
    <w:rsid w:val="00C24F1F"/>
    <w:rsid w:val="00C24FFC"/>
    <w:rsid w:val="00C2503A"/>
    <w:rsid w:val="00C25795"/>
    <w:rsid w:val="00C2583F"/>
    <w:rsid w:val="00C25A5E"/>
    <w:rsid w:val="00C25C77"/>
    <w:rsid w:val="00C25F27"/>
    <w:rsid w:val="00C26656"/>
    <w:rsid w:val="00C26D6E"/>
    <w:rsid w:val="00C26DCE"/>
    <w:rsid w:val="00C273A7"/>
    <w:rsid w:val="00C27A97"/>
    <w:rsid w:val="00C27B7B"/>
    <w:rsid w:val="00C300F4"/>
    <w:rsid w:val="00C30290"/>
    <w:rsid w:val="00C302C3"/>
    <w:rsid w:val="00C3034F"/>
    <w:rsid w:val="00C304EA"/>
    <w:rsid w:val="00C306F3"/>
    <w:rsid w:val="00C306F4"/>
    <w:rsid w:val="00C30757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542"/>
    <w:rsid w:val="00C347EF"/>
    <w:rsid w:val="00C34B80"/>
    <w:rsid w:val="00C35358"/>
    <w:rsid w:val="00C353EA"/>
    <w:rsid w:val="00C35413"/>
    <w:rsid w:val="00C35596"/>
    <w:rsid w:val="00C355A4"/>
    <w:rsid w:val="00C357BE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37FC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BC0"/>
    <w:rsid w:val="00C44D3A"/>
    <w:rsid w:val="00C44F21"/>
    <w:rsid w:val="00C44FC5"/>
    <w:rsid w:val="00C45182"/>
    <w:rsid w:val="00C4523E"/>
    <w:rsid w:val="00C45304"/>
    <w:rsid w:val="00C4536B"/>
    <w:rsid w:val="00C453A4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5E0"/>
    <w:rsid w:val="00C528C9"/>
    <w:rsid w:val="00C52B7B"/>
    <w:rsid w:val="00C52B88"/>
    <w:rsid w:val="00C52D4B"/>
    <w:rsid w:val="00C52F04"/>
    <w:rsid w:val="00C5335E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B8B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14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9D6"/>
    <w:rsid w:val="00C72AAC"/>
    <w:rsid w:val="00C72B60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6B8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B46"/>
    <w:rsid w:val="00C91C1D"/>
    <w:rsid w:val="00C91D81"/>
    <w:rsid w:val="00C9219F"/>
    <w:rsid w:val="00C925A8"/>
    <w:rsid w:val="00C925F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371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A0D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5F2A"/>
    <w:rsid w:val="00CA631A"/>
    <w:rsid w:val="00CA6388"/>
    <w:rsid w:val="00CA6DFC"/>
    <w:rsid w:val="00CA6E24"/>
    <w:rsid w:val="00CA6E7A"/>
    <w:rsid w:val="00CA6FA3"/>
    <w:rsid w:val="00CA72A3"/>
    <w:rsid w:val="00CA73DB"/>
    <w:rsid w:val="00CA74A4"/>
    <w:rsid w:val="00CA756D"/>
    <w:rsid w:val="00CA764B"/>
    <w:rsid w:val="00CA7663"/>
    <w:rsid w:val="00CA7884"/>
    <w:rsid w:val="00CA7D5B"/>
    <w:rsid w:val="00CA7F2E"/>
    <w:rsid w:val="00CA7FBA"/>
    <w:rsid w:val="00CB008F"/>
    <w:rsid w:val="00CB016F"/>
    <w:rsid w:val="00CB060F"/>
    <w:rsid w:val="00CB1328"/>
    <w:rsid w:val="00CB149E"/>
    <w:rsid w:val="00CB1734"/>
    <w:rsid w:val="00CB18DB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658"/>
    <w:rsid w:val="00CC2785"/>
    <w:rsid w:val="00CC2AB4"/>
    <w:rsid w:val="00CC2BCE"/>
    <w:rsid w:val="00CC2C70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6D"/>
    <w:rsid w:val="00CD0575"/>
    <w:rsid w:val="00CD080D"/>
    <w:rsid w:val="00CD0991"/>
    <w:rsid w:val="00CD0AA4"/>
    <w:rsid w:val="00CD0AFB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3D94"/>
    <w:rsid w:val="00CD47D1"/>
    <w:rsid w:val="00CD4A73"/>
    <w:rsid w:val="00CD4C6A"/>
    <w:rsid w:val="00CD4D11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5B3"/>
    <w:rsid w:val="00CE5E2C"/>
    <w:rsid w:val="00CE5E61"/>
    <w:rsid w:val="00CE5FA9"/>
    <w:rsid w:val="00CE5FB1"/>
    <w:rsid w:val="00CE60F4"/>
    <w:rsid w:val="00CE6172"/>
    <w:rsid w:val="00CE61DD"/>
    <w:rsid w:val="00CE6360"/>
    <w:rsid w:val="00CE661F"/>
    <w:rsid w:val="00CE681E"/>
    <w:rsid w:val="00CE6823"/>
    <w:rsid w:val="00CE6A19"/>
    <w:rsid w:val="00CE6AF7"/>
    <w:rsid w:val="00CE6C95"/>
    <w:rsid w:val="00CE6E32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45"/>
    <w:rsid w:val="00CF14E1"/>
    <w:rsid w:val="00CF1659"/>
    <w:rsid w:val="00CF16D4"/>
    <w:rsid w:val="00CF1782"/>
    <w:rsid w:val="00CF1BB1"/>
    <w:rsid w:val="00CF1E63"/>
    <w:rsid w:val="00CF1F79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759"/>
    <w:rsid w:val="00CF4A28"/>
    <w:rsid w:val="00CF4CD2"/>
    <w:rsid w:val="00CF4E37"/>
    <w:rsid w:val="00CF4F1F"/>
    <w:rsid w:val="00CF5521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9D9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4ED9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121"/>
    <w:rsid w:val="00D16234"/>
    <w:rsid w:val="00D16318"/>
    <w:rsid w:val="00D165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01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2E2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2AC"/>
    <w:rsid w:val="00D4135E"/>
    <w:rsid w:val="00D41773"/>
    <w:rsid w:val="00D418D2"/>
    <w:rsid w:val="00D41E75"/>
    <w:rsid w:val="00D41EC9"/>
    <w:rsid w:val="00D41F56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C6"/>
    <w:rsid w:val="00D471D8"/>
    <w:rsid w:val="00D4724B"/>
    <w:rsid w:val="00D4743C"/>
    <w:rsid w:val="00D475B6"/>
    <w:rsid w:val="00D479E2"/>
    <w:rsid w:val="00D47B94"/>
    <w:rsid w:val="00D47CE9"/>
    <w:rsid w:val="00D500FC"/>
    <w:rsid w:val="00D5014A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CD0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0C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5853"/>
    <w:rsid w:val="00D76857"/>
    <w:rsid w:val="00D76AD8"/>
    <w:rsid w:val="00D76DB3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E80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304"/>
    <w:rsid w:val="00D8655F"/>
    <w:rsid w:val="00D86610"/>
    <w:rsid w:val="00D866B4"/>
    <w:rsid w:val="00D8693A"/>
    <w:rsid w:val="00D86DB9"/>
    <w:rsid w:val="00D86FC4"/>
    <w:rsid w:val="00D87176"/>
    <w:rsid w:val="00D87661"/>
    <w:rsid w:val="00D87691"/>
    <w:rsid w:val="00D87711"/>
    <w:rsid w:val="00D87B40"/>
    <w:rsid w:val="00D87CEF"/>
    <w:rsid w:val="00D87E99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20F0"/>
    <w:rsid w:val="00D925A3"/>
    <w:rsid w:val="00D92898"/>
    <w:rsid w:val="00D92C25"/>
    <w:rsid w:val="00D92CD7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906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0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6FE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1A9"/>
    <w:rsid w:val="00DB1791"/>
    <w:rsid w:val="00DB1808"/>
    <w:rsid w:val="00DB1898"/>
    <w:rsid w:val="00DB1A0D"/>
    <w:rsid w:val="00DB1CDB"/>
    <w:rsid w:val="00DB21FA"/>
    <w:rsid w:val="00DB223A"/>
    <w:rsid w:val="00DB23B7"/>
    <w:rsid w:val="00DB23EE"/>
    <w:rsid w:val="00DB2E0D"/>
    <w:rsid w:val="00DB2F4E"/>
    <w:rsid w:val="00DB2FE8"/>
    <w:rsid w:val="00DB3077"/>
    <w:rsid w:val="00DB34B1"/>
    <w:rsid w:val="00DB35CC"/>
    <w:rsid w:val="00DB3773"/>
    <w:rsid w:val="00DB37B3"/>
    <w:rsid w:val="00DB37FA"/>
    <w:rsid w:val="00DB38BA"/>
    <w:rsid w:val="00DB3D0F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1FC"/>
    <w:rsid w:val="00DC259B"/>
    <w:rsid w:val="00DC297B"/>
    <w:rsid w:val="00DC2D00"/>
    <w:rsid w:val="00DC2FC3"/>
    <w:rsid w:val="00DC32DF"/>
    <w:rsid w:val="00DC32E8"/>
    <w:rsid w:val="00DC344A"/>
    <w:rsid w:val="00DC35A4"/>
    <w:rsid w:val="00DC3876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061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4EDE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0E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1FF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3E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4BC2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9E3"/>
    <w:rsid w:val="00E04B95"/>
    <w:rsid w:val="00E05579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4FCF"/>
    <w:rsid w:val="00E150D8"/>
    <w:rsid w:val="00E15113"/>
    <w:rsid w:val="00E15922"/>
    <w:rsid w:val="00E15B8D"/>
    <w:rsid w:val="00E16274"/>
    <w:rsid w:val="00E162BB"/>
    <w:rsid w:val="00E16450"/>
    <w:rsid w:val="00E1688A"/>
    <w:rsid w:val="00E16F5B"/>
    <w:rsid w:val="00E1701A"/>
    <w:rsid w:val="00E17186"/>
    <w:rsid w:val="00E172D2"/>
    <w:rsid w:val="00E1758F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48B"/>
    <w:rsid w:val="00E2163C"/>
    <w:rsid w:val="00E216AA"/>
    <w:rsid w:val="00E21796"/>
    <w:rsid w:val="00E217D5"/>
    <w:rsid w:val="00E21C06"/>
    <w:rsid w:val="00E21E72"/>
    <w:rsid w:val="00E222F2"/>
    <w:rsid w:val="00E223D3"/>
    <w:rsid w:val="00E22422"/>
    <w:rsid w:val="00E22493"/>
    <w:rsid w:val="00E22700"/>
    <w:rsid w:val="00E22A00"/>
    <w:rsid w:val="00E22C85"/>
    <w:rsid w:val="00E23394"/>
    <w:rsid w:val="00E234B5"/>
    <w:rsid w:val="00E23626"/>
    <w:rsid w:val="00E2362E"/>
    <w:rsid w:val="00E2398F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2B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15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9C7"/>
    <w:rsid w:val="00E45A31"/>
    <w:rsid w:val="00E45FFF"/>
    <w:rsid w:val="00E460D6"/>
    <w:rsid w:val="00E464CE"/>
    <w:rsid w:val="00E46699"/>
    <w:rsid w:val="00E466C2"/>
    <w:rsid w:val="00E468B6"/>
    <w:rsid w:val="00E46B35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1E55"/>
    <w:rsid w:val="00E52003"/>
    <w:rsid w:val="00E520BA"/>
    <w:rsid w:val="00E5212C"/>
    <w:rsid w:val="00E522AD"/>
    <w:rsid w:val="00E522B5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4AC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196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C5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3A1"/>
    <w:rsid w:val="00E70905"/>
    <w:rsid w:val="00E70AB6"/>
    <w:rsid w:val="00E70AE2"/>
    <w:rsid w:val="00E70BF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32"/>
    <w:rsid w:val="00E72DB7"/>
    <w:rsid w:val="00E731E0"/>
    <w:rsid w:val="00E7329D"/>
    <w:rsid w:val="00E73334"/>
    <w:rsid w:val="00E7357A"/>
    <w:rsid w:val="00E7363E"/>
    <w:rsid w:val="00E7385E"/>
    <w:rsid w:val="00E738EF"/>
    <w:rsid w:val="00E73961"/>
    <w:rsid w:val="00E739E3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B02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2CB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393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22B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4A8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BE8"/>
    <w:rsid w:val="00EA5EAA"/>
    <w:rsid w:val="00EA5EE7"/>
    <w:rsid w:val="00EA6133"/>
    <w:rsid w:val="00EA6180"/>
    <w:rsid w:val="00EA61B4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49E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C7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6DB8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03"/>
    <w:rsid w:val="00EC12FF"/>
    <w:rsid w:val="00EC13AF"/>
    <w:rsid w:val="00EC1652"/>
    <w:rsid w:val="00EC1A46"/>
    <w:rsid w:val="00EC1BD8"/>
    <w:rsid w:val="00EC1C6F"/>
    <w:rsid w:val="00EC1FC6"/>
    <w:rsid w:val="00EC1FE2"/>
    <w:rsid w:val="00EC210B"/>
    <w:rsid w:val="00EC21F3"/>
    <w:rsid w:val="00EC2377"/>
    <w:rsid w:val="00EC2788"/>
    <w:rsid w:val="00EC2B99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225"/>
    <w:rsid w:val="00EC5273"/>
    <w:rsid w:val="00EC5406"/>
    <w:rsid w:val="00EC5560"/>
    <w:rsid w:val="00EC55A3"/>
    <w:rsid w:val="00EC55AF"/>
    <w:rsid w:val="00EC56F3"/>
    <w:rsid w:val="00EC57DA"/>
    <w:rsid w:val="00EC5AC3"/>
    <w:rsid w:val="00EC5C4C"/>
    <w:rsid w:val="00EC5DB7"/>
    <w:rsid w:val="00EC650A"/>
    <w:rsid w:val="00EC66DC"/>
    <w:rsid w:val="00EC674B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50B"/>
    <w:rsid w:val="00ED493D"/>
    <w:rsid w:val="00ED4B1F"/>
    <w:rsid w:val="00ED4BFE"/>
    <w:rsid w:val="00ED4CAA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1E14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020"/>
    <w:rsid w:val="00EE715C"/>
    <w:rsid w:val="00EE7230"/>
    <w:rsid w:val="00EE7A1E"/>
    <w:rsid w:val="00EE7A55"/>
    <w:rsid w:val="00EE7B17"/>
    <w:rsid w:val="00EF0086"/>
    <w:rsid w:val="00EF04DE"/>
    <w:rsid w:val="00EF0730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30F"/>
    <w:rsid w:val="00EF640B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BE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B24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CFE"/>
    <w:rsid w:val="00F12F69"/>
    <w:rsid w:val="00F13002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6B3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27B"/>
    <w:rsid w:val="00F20CDA"/>
    <w:rsid w:val="00F211E7"/>
    <w:rsid w:val="00F215E5"/>
    <w:rsid w:val="00F2169A"/>
    <w:rsid w:val="00F218C6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36A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A1F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19"/>
    <w:rsid w:val="00F3407E"/>
    <w:rsid w:val="00F34121"/>
    <w:rsid w:val="00F3415D"/>
    <w:rsid w:val="00F344B8"/>
    <w:rsid w:val="00F3459B"/>
    <w:rsid w:val="00F34B8E"/>
    <w:rsid w:val="00F34CF2"/>
    <w:rsid w:val="00F3506D"/>
    <w:rsid w:val="00F35163"/>
    <w:rsid w:val="00F35400"/>
    <w:rsid w:val="00F35495"/>
    <w:rsid w:val="00F35532"/>
    <w:rsid w:val="00F35810"/>
    <w:rsid w:val="00F35A78"/>
    <w:rsid w:val="00F35AFB"/>
    <w:rsid w:val="00F35BA3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036"/>
    <w:rsid w:val="00F3752A"/>
    <w:rsid w:val="00F376C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2F3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E4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6B0"/>
    <w:rsid w:val="00F47A52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4BC"/>
    <w:rsid w:val="00F528F4"/>
    <w:rsid w:val="00F52914"/>
    <w:rsid w:val="00F52A89"/>
    <w:rsid w:val="00F52ADE"/>
    <w:rsid w:val="00F52B94"/>
    <w:rsid w:val="00F52D42"/>
    <w:rsid w:val="00F52EE7"/>
    <w:rsid w:val="00F533A3"/>
    <w:rsid w:val="00F5355B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B97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6CD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2F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08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4B2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264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E78"/>
    <w:rsid w:val="00F91F17"/>
    <w:rsid w:val="00F9227B"/>
    <w:rsid w:val="00F9233E"/>
    <w:rsid w:val="00F9249C"/>
    <w:rsid w:val="00F925BD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654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651"/>
    <w:rsid w:val="00FB2ABB"/>
    <w:rsid w:val="00FB2B8F"/>
    <w:rsid w:val="00FB2BED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9A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493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26E"/>
    <w:rsid w:val="00FD05BA"/>
    <w:rsid w:val="00FD0CAC"/>
    <w:rsid w:val="00FD10C4"/>
    <w:rsid w:val="00FD1112"/>
    <w:rsid w:val="00FD11B9"/>
    <w:rsid w:val="00FD11BE"/>
    <w:rsid w:val="00FD1220"/>
    <w:rsid w:val="00FD12D6"/>
    <w:rsid w:val="00FD1307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5E8C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13B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1BF"/>
    <w:rsid w:val="00FE630F"/>
    <w:rsid w:val="00FE66D5"/>
    <w:rsid w:val="00FE6970"/>
    <w:rsid w:val="00FE6B6C"/>
    <w:rsid w:val="00FE6D5A"/>
    <w:rsid w:val="00FE6D73"/>
    <w:rsid w:val="00FE6DA0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0D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C3"/>
    <w:rsid w:val="00FF59DD"/>
    <w:rsid w:val="00FF5CD4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2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3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ive.ttu.edu/bradjon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42023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Props1.xml><?xml version="1.0" encoding="utf-8"?>
<ds:datastoreItem xmlns:ds="http://schemas.openxmlformats.org/officeDocument/2006/customXml" ds:itemID="{F41481F4-5773-498C-8684-2E832BB9180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3397</Words>
  <Characters>22238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25584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3</cp:revision>
  <cp:lastPrinted>2016-08-17T14:50:00Z</cp:lastPrinted>
  <dcterms:created xsi:type="dcterms:W3CDTF">2024-01-18T15:12:00Z</dcterms:created>
  <dcterms:modified xsi:type="dcterms:W3CDTF">2024-01-18T15:16:00Z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