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0FE5D405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D2C5F0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B007E34" w14:textId="041EE201" w:rsidR="00C97625" w:rsidRPr="00595DDC" w:rsidRDefault="00B606E1" w:rsidP="009F212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1020BA" w:rsidRPr="001020BA">
                <w:rPr>
                  <w:rStyle w:val="Hyperlink"/>
                </w:rPr>
                <w:t>1170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F647A9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0F281622" w14:textId="7D32FBC4" w:rsidR="00C97625" w:rsidRPr="009F3D0E" w:rsidRDefault="001020B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Submission of Gas Supply Disruption</w:t>
            </w:r>
          </w:p>
        </w:tc>
      </w:tr>
      <w:tr w:rsidR="00FC0BDC" w14:paraId="359E6865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8A18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C975" w14:textId="7A48ED93" w:rsidR="00FC0BDC" w:rsidRPr="009F3D0E" w:rsidRDefault="009F212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9, 2024</w:t>
            </w:r>
          </w:p>
        </w:tc>
      </w:tr>
      <w:tr w:rsidR="00F13670" w14:paraId="1EB66329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7AAD5" w14:textId="77777777"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8258AAD" w14:textId="77777777" w:rsidR="00124420" w:rsidRDefault="001020BA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020BA">
              <w:rPr>
                <w:rFonts w:ascii="Arial" w:hAnsi="Arial" w:cs="Arial"/>
              </w:rPr>
              <w:t>Less than $</w:t>
            </w:r>
            <w:r>
              <w:rPr>
                <w:rFonts w:ascii="Arial" w:hAnsi="Arial" w:cs="Arial"/>
              </w:rPr>
              <w:t>5</w:t>
            </w:r>
            <w:r w:rsidRPr="001020BA">
              <w:rPr>
                <w:rFonts w:ascii="Arial" w:hAnsi="Arial" w:cs="Arial"/>
              </w:rPr>
              <w:t>k, which will be absorbed by the Operations &amp; Maintenance (O&amp;M) budgets of affected department.</w:t>
            </w:r>
          </w:p>
          <w:p w14:paraId="3C017370" w14:textId="7957D367" w:rsidR="001C378A" w:rsidRPr="002D68CF" w:rsidRDefault="001C378A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See Comments.</w:t>
            </w:r>
          </w:p>
        </w:tc>
      </w:tr>
      <w:tr w:rsidR="00F13670" w14:paraId="281D2201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DCB5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EA29" w14:textId="083F566D" w:rsidR="00F13670" w:rsidRPr="00511748" w:rsidRDefault="001C378A" w:rsidP="00B0156D">
            <w:pPr>
              <w:pStyle w:val="NormalArial"/>
              <w:rPr>
                <w:sz w:val="22"/>
                <w:szCs w:val="22"/>
              </w:rPr>
            </w:pPr>
            <w:r w:rsidRPr="001C378A">
              <w:rPr>
                <w:rFonts w:cs="Arial"/>
              </w:rPr>
              <w:t xml:space="preserve">No project required. </w:t>
            </w:r>
            <w:r>
              <w:rPr>
                <w:rFonts w:cs="Arial"/>
              </w:rPr>
              <w:t xml:space="preserve"> </w:t>
            </w:r>
            <w:r w:rsidRPr="001C378A">
              <w:rPr>
                <w:rFonts w:cs="Arial"/>
              </w:rPr>
              <w:t xml:space="preserve">This Nodal Protocol Revision Request (NPRR) </w:t>
            </w:r>
            <w:r w:rsidR="00251E34" w:rsidRPr="00251E34">
              <w:rPr>
                <w:rFonts w:cs="Arial"/>
              </w:rPr>
              <w:t>can take effect following Public Utility Commission of Texas (PUCT) approval.</w:t>
            </w:r>
          </w:p>
        </w:tc>
      </w:tr>
      <w:tr w:rsidR="00F13670" w14:paraId="6AA0394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E448D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88893F0" w14:textId="77777777" w:rsidR="00D53917" w:rsidRPr="00FE71C0" w:rsidRDefault="00BA4570" w:rsidP="002D6CAB">
            <w:pPr>
              <w:pStyle w:val="NormalArial"/>
              <w:rPr>
                <w:sz w:val="22"/>
                <w:szCs w:val="22"/>
              </w:rPr>
            </w:pPr>
            <w:r w:rsidRPr="00BA4570">
              <w:t>Ongoing Requirements: No impact</w:t>
            </w:r>
            <w:r w:rsidR="00554DC0">
              <w:t>s</w:t>
            </w:r>
            <w:r w:rsidRPr="00BA4570">
              <w:t xml:space="preserve"> to ERCOT staffing.</w:t>
            </w:r>
          </w:p>
        </w:tc>
      </w:tr>
      <w:tr w:rsidR="00F13670" w14:paraId="38FF6875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31F7C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B9B89BA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641FF03D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719B6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822059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4D48C33E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50424E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A0C849F" w14:textId="12888ED0" w:rsidR="004E7041" w:rsidRPr="00D54DC7" w:rsidRDefault="009F5BFD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9F5BFD">
              <w:rPr>
                <w:b w:val="0"/>
              </w:rPr>
              <w:t>ERCOT will update grid operations and practices to implement this NPRR</w:t>
            </w:r>
            <w:r>
              <w:rPr>
                <w:b w:val="0"/>
              </w:rPr>
              <w:t>.</w:t>
            </w:r>
          </w:p>
        </w:tc>
      </w:tr>
    </w:tbl>
    <w:p w14:paraId="7B77088C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99F5ECD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208FD9B3" w14:textId="77777777" w:rsidR="00C97625" w:rsidRDefault="000E70EB">
            <w:pPr>
              <w:pStyle w:val="Header"/>
              <w:jc w:val="center"/>
            </w:pPr>
            <w:r w:rsidRPr="000E70EB">
              <w:t>Evaluation of Interim Solutions or Alternatives for a More Efficient Implementation</w:t>
            </w:r>
          </w:p>
        </w:tc>
      </w:tr>
      <w:tr w:rsidR="00C97625" w14:paraId="08DAD55A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04AFD9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4E37960B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74CA0399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4584053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5C31731E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F8E9E4" w14:textId="7324B8B1" w:rsidR="000A2646" w:rsidRPr="00A36BDB" w:rsidRDefault="00721887" w:rsidP="0088379F">
            <w:pPr>
              <w:pStyle w:val="NormalArial"/>
            </w:pPr>
            <w:r>
              <w:t xml:space="preserve">This NPRR will </w:t>
            </w:r>
            <w:r w:rsidR="00B94D12">
              <w:t xml:space="preserve">require </w:t>
            </w:r>
            <w:r>
              <w:t>set up</w:t>
            </w:r>
            <w:r w:rsidR="00F111DA">
              <w:t xml:space="preserve">, </w:t>
            </w:r>
            <w:r>
              <w:t>communications</w:t>
            </w:r>
            <w:r w:rsidR="00F111DA">
              <w:t xml:space="preserve"> and training</w:t>
            </w:r>
            <w:r>
              <w:t xml:space="preserve"> </w:t>
            </w:r>
            <w:r w:rsidR="00251E34">
              <w:t xml:space="preserve">among other ERCOT teams. </w:t>
            </w:r>
          </w:p>
        </w:tc>
      </w:tr>
    </w:tbl>
    <w:p w14:paraId="701A34F1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69B3" w14:textId="77777777" w:rsidR="00BC2C72" w:rsidRDefault="00BC2C72">
      <w:r>
        <w:separator/>
      </w:r>
    </w:p>
  </w:endnote>
  <w:endnote w:type="continuationSeparator" w:id="0">
    <w:p w14:paraId="022046E0" w14:textId="77777777" w:rsidR="00BC2C72" w:rsidRDefault="00BC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E768" w14:textId="186131A5" w:rsidR="006B0C5E" w:rsidRDefault="009F212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1170NPRR-15 Revised Impact Analysis 010924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B53C43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B53C43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057B6E8E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E2BC" w14:textId="77777777" w:rsidR="00BC2C72" w:rsidRDefault="00BC2C72">
      <w:r>
        <w:separator/>
      </w:r>
    </w:p>
  </w:footnote>
  <w:footnote w:type="continuationSeparator" w:id="0">
    <w:p w14:paraId="19A20B8C" w14:textId="77777777" w:rsidR="00BC2C72" w:rsidRDefault="00BC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CDBA" w14:textId="77777777" w:rsidR="006B0C5E" w:rsidRDefault="005A79F9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5DE71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28C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62B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CF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EC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2E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46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E0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E69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82A49"/>
    <w:multiLevelType w:val="multilevel"/>
    <w:tmpl w:val="E718360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1032CD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EA7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0F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96C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C5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649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0E5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616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4A5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5980024">
    <w:abstractNumId w:val="0"/>
  </w:num>
  <w:num w:numId="2" w16cid:durableId="1686712347">
    <w:abstractNumId w:val="4"/>
  </w:num>
  <w:num w:numId="3" w16cid:durableId="361249362">
    <w:abstractNumId w:val="2"/>
  </w:num>
  <w:num w:numId="4" w16cid:durableId="157430898">
    <w:abstractNumId w:val="1"/>
  </w:num>
  <w:num w:numId="5" w16cid:durableId="150295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E94"/>
    <w:rsid w:val="000E70EB"/>
    <w:rsid w:val="000E735D"/>
    <w:rsid w:val="000F657B"/>
    <w:rsid w:val="001020BA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C378A"/>
    <w:rsid w:val="001D2511"/>
    <w:rsid w:val="001E1E0B"/>
    <w:rsid w:val="001E4FDC"/>
    <w:rsid w:val="001E5FBD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0EDF"/>
    <w:rsid w:val="00251E34"/>
    <w:rsid w:val="00262AD2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4535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4F1E"/>
    <w:rsid w:val="00531816"/>
    <w:rsid w:val="00534DA9"/>
    <w:rsid w:val="00543589"/>
    <w:rsid w:val="005502FA"/>
    <w:rsid w:val="005522EB"/>
    <w:rsid w:val="00554DC0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A79F9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1887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3757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66AD"/>
    <w:rsid w:val="00933826"/>
    <w:rsid w:val="00935CE9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212B"/>
    <w:rsid w:val="009F3D0E"/>
    <w:rsid w:val="009F5415"/>
    <w:rsid w:val="009F5BFD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B4A6E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53C43"/>
    <w:rsid w:val="00B61793"/>
    <w:rsid w:val="00B70B20"/>
    <w:rsid w:val="00B847BF"/>
    <w:rsid w:val="00B85D42"/>
    <w:rsid w:val="00B94D12"/>
    <w:rsid w:val="00B96544"/>
    <w:rsid w:val="00BA23FC"/>
    <w:rsid w:val="00BA4570"/>
    <w:rsid w:val="00BB1036"/>
    <w:rsid w:val="00BB456F"/>
    <w:rsid w:val="00BB7ED2"/>
    <w:rsid w:val="00BC2C72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6BCB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2C11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E2D23"/>
    <w:rsid w:val="00EE65E9"/>
    <w:rsid w:val="00F01F3F"/>
    <w:rsid w:val="00F05C3D"/>
    <w:rsid w:val="00F06004"/>
    <w:rsid w:val="00F067E1"/>
    <w:rsid w:val="00F073F3"/>
    <w:rsid w:val="00F102B9"/>
    <w:rsid w:val="00F111DA"/>
    <w:rsid w:val="00F12163"/>
    <w:rsid w:val="00F13670"/>
    <w:rsid w:val="00F17032"/>
    <w:rsid w:val="00F3387E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1421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A01EB89"/>
  <w15:chartTrackingRefBased/>
  <w15:docId w15:val="{144B435C-8AEF-4FF1-BF49-07538B50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5A79F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2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7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7376A-45CF-46CB-BDB7-73035426837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34af464-7aa1-4edd-9be4-83dffc1cb92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1D0929-C096-451D-8151-C4A264CC56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2024-01-09T16:22:00Z</dcterms:created>
  <dcterms:modified xsi:type="dcterms:W3CDTF">2024-01-09T16:34:00Z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2023-12-18T16:46:10Z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ad6ea474-0822-49b0-a9e7-93322f76e4f6</vt:lpwstr>
  </property>
  <property fmtid="{D5CDD505-2E9C-101B-9397-08002B2CF9AE}" pid="9" name="MSIP_Label_7084cbda-52b8-46fb-a7b7-cb5bd465ed85_ContentBits">
    <vt:lpwstr>0</vt:lpwstr>
  </property>
</Properties>
</file>