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154D" w14:textId="36964F18" w:rsidR="004E5B06" w:rsidRDefault="004E5B06" w:rsidP="004E5B06">
      <w:pPr>
        <w:pStyle w:val="NormalArial"/>
        <w:widowControl w:val="0"/>
        <w:spacing w:after="240"/>
        <w:outlineLvl w:val="0"/>
        <w:rPr>
          <w:rFonts w:ascii="Times New Roman" w:hAnsi="Times New Roman"/>
          <w:b/>
          <w:u w:val="single"/>
        </w:rPr>
      </w:pPr>
      <w:bookmarkStart w:id="0" w:name="_Hlk146892203"/>
      <w:r>
        <w:rPr>
          <w:rFonts w:ascii="Times New Roman" w:hAnsi="Times New Roman"/>
          <w:b/>
          <w:u w:val="single"/>
        </w:rPr>
        <w:t xml:space="preserve">Section </w:t>
      </w:r>
      <w:r w:rsidR="00203A45">
        <w:rPr>
          <w:rFonts w:ascii="Times New Roman" w:hAnsi="Times New Roman"/>
          <w:b/>
          <w:u w:val="single"/>
        </w:rPr>
        <w:t>3</w:t>
      </w:r>
      <w:r>
        <w:rPr>
          <w:rFonts w:ascii="Times New Roman" w:hAnsi="Times New Roman"/>
          <w:b/>
          <w:u w:val="single"/>
        </w:rPr>
        <w:t>:</w:t>
      </w:r>
    </w:p>
    <w:p w14:paraId="57F100EA" w14:textId="0FB97BB6" w:rsidR="004E5B06" w:rsidRPr="00446C30" w:rsidRDefault="00203A45" w:rsidP="004E5B06">
      <w:pPr>
        <w:pStyle w:val="PRRHeader"/>
        <w:widowControl w:val="0"/>
        <w:spacing w:after="100" w:afterAutospacing="1"/>
        <w:ind w:left="720" w:firstLine="0"/>
        <w:rPr>
          <w:b w:val="0"/>
          <w:lang w:val="en-US"/>
        </w:rPr>
      </w:pPr>
      <w:r>
        <w:rPr>
          <w:lang w:val="en-US"/>
        </w:rPr>
        <w:t xml:space="preserve">RMGRR175 </w:t>
      </w:r>
      <w:r w:rsidR="004E5B06">
        <w:rPr>
          <w:lang w:val="en-US"/>
        </w:rPr>
        <w:t xml:space="preserve">– </w:t>
      </w:r>
      <w:r w:rsidRPr="00203A45">
        <w:t>Administrative Change for Retail Market Guide – Remove Obsolete Reference from List of Appealable TAC Actions</w:t>
      </w:r>
    </w:p>
    <w:p w14:paraId="4C038BFB" w14:textId="19587654" w:rsidR="00203A45" w:rsidRPr="00203A45" w:rsidRDefault="004E5B06" w:rsidP="00203A45">
      <w:pPr>
        <w:pStyle w:val="PRRHeader"/>
        <w:widowControl w:val="0"/>
        <w:spacing w:after="100" w:afterAutospacing="1"/>
        <w:ind w:left="1152"/>
        <w:rPr>
          <w:b w:val="0"/>
          <w:bCs w:val="0"/>
        </w:rPr>
      </w:pPr>
      <w:r w:rsidRPr="000A51B0">
        <w:rPr>
          <w:b w:val="0"/>
          <w:bCs w:val="0"/>
          <w:i/>
          <w:lang w:val="en-US"/>
        </w:rPr>
        <w:tab/>
      </w:r>
      <w:r w:rsidR="00203A45" w:rsidRPr="00203A45">
        <w:rPr>
          <w:b w:val="0"/>
          <w:bCs w:val="0"/>
        </w:rPr>
        <w:t xml:space="preserve">This Administrative Retail Market Guide Revision Request (RMGRR) removes an obsolete reference to </w:t>
      </w:r>
      <w:r w:rsidR="00101836">
        <w:rPr>
          <w:b w:val="0"/>
          <w:bCs w:val="0"/>
          <w:lang w:val="en-US"/>
        </w:rPr>
        <w:t>Technical Advisory Committee (</w:t>
      </w:r>
      <w:r w:rsidR="00203A45" w:rsidRPr="00203A45">
        <w:rPr>
          <w:b w:val="0"/>
          <w:bCs w:val="0"/>
        </w:rPr>
        <w:t>TAC</w:t>
      </w:r>
      <w:r w:rsidR="00101836">
        <w:rPr>
          <w:b w:val="0"/>
          <w:bCs w:val="0"/>
          <w:lang w:val="en-US"/>
        </w:rPr>
        <w:t>)</w:t>
      </w:r>
      <w:r w:rsidR="00203A45" w:rsidRPr="00203A45">
        <w:rPr>
          <w:b w:val="0"/>
          <w:bCs w:val="0"/>
        </w:rPr>
        <w:t xml:space="preserve"> approval from the list of appealable TAC actions, as TAC no longer has final approval of guide Revision Requests, further aligning the Retail Market Guide revision process with that described in Protocol Section 21.4.12.2, Appeal of Technical Advisory Committee Action.</w:t>
      </w:r>
    </w:p>
    <w:p w14:paraId="53BCF7F5" w14:textId="085D33BC" w:rsidR="004E5B06" w:rsidRPr="000A51B0" w:rsidRDefault="00203A45" w:rsidP="00203A45">
      <w:pPr>
        <w:pStyle w:val="PRRHeader"/>
        <w:widowControl w:val="0"/>
        <w:spacing w:after="100" w:afterAutospacing="1"/>
        <w:ind w:left="1152"/>
        <w:rPr>
          <w:b w:val="0"/>
          <w:bCs w:val="0"/>
          <w:iCs/>
          <w:lang w:val="en-US"/>
        </w:rPr>
      </w:pPr>
      <w:r>
        <w:rPr>
          <w:b w:val="0"/>
          <w:bCs w:val="0"/>
        </w:rPr>
        <w:tab/>
      </w:r>
      <w:r w:rsidRPr="00203A45">
        <w:rPr>
          <w:b w:val="0"/>
          <w:bCs w:val="0"/>
        </w:rPr>
        <w:t>Administrative changes to the Retail Market Guide to maintain consistency with Protocol Section 21, Revision Request Process, are allowed under paragraph (5) of Section 3.1, Introduction.</w:t>
      </w:r>
      <w:r w:rsidR="004E5B06" w:rsidRPr="000A51B0">
        <w:rPr>
          <w:b w:val="0"/>
          <w:bCs w:val="0"/>
          <w:iCs/>
          <w:lang w:val="en-US"/>
        </w:rPr>
        <w:t xml:space="preserve">   </w:t>
      </w:r>
    </w:p>
    <w:p w14:paraId="4A4215D4" w14:textId="25B09A23" w:rsidR="0091413E" w:rsidRPr="00D9445B" w:rsidRDefault="004E5B06" w:rsidP="00D9445B">
      <w:pPr>
        <w:pStyle w:val="PRRHeader"/>
        <w:widowControl w:val="0"/>
        <w:spacing w:after="100" w:afterAutospacing="1"/>
        <w:ind w:left="720" w:firstLine="0"/>
        <w:rPr>
          <w:lang w:val="en-US"/>
        </w:rPr>
      </w:pPr>
      <w:r>
        <w:t xml:space="preserve">Revised Subsection: </w:t>
      </w:r>
      <w:r>
        <w:rPr>
          <w:lang w:val="en-US"/>
        </w:rPr>
        <w:t xml:space="preserve"> </w:t>
      </w:r>
      <w:bookmarkEnd w:id="0"/>
      <w:r w:rsidR="00203A45">
        <w:rPr>
          <w:lang w:val="en-US"/>
        </w:rPr>
        <w:t>3.4</w:t>
      </w:r>
      <w:r>
        <w:rPr>
          <w:lang w:val="en-US"/>
        </w:rPr>
        <w:t xml:space="preserve"> </w:t>
      </w:r>
      <w:r>
        <w:t xml:space="preserve"> </w:t>
      </w:r>
    </w:p>
    <w:sectPr w:rsidR="0091413E" w:rsidRPr="00D944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F6D" w14:textId="77777777" w:rsidR="004E5B06" w:rsidRDefault="004E5B06" w:rsidP="004E5B06">
      <w:r>
        <w:separator/>
      </w:r>
    </w:p>
  </w:endnote>
  <w:endnote w:type="continuationSeparator" w:id="0">
    <w:p w14:paraId="7B546BE0" w14:textId="77777777" w:rsidR="004E5B06" w:rsidRDefault="004E5B06" w:rsidP="004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389B" w14:textId="4C45B793" w:rsidR="004E5B06" w:rsidRPr="004E5B06" w:rsidRDefault="004E5B06" w:rsidP="00937CC7">
    <w:pPr>
      <w:pStyle w:val="Footer"/>
      <w:jc w:val="center"/>
    </w:pPr>
    <w:r w:rsidRPr="004E5B06">
      <w:rPr>
        <w:rFonts w:ascii="Times New Roman" w:eastAsia="Times New Roman" w:hAnsi="Times New Roman" w:cs="Times New Roman"/>
        <w:sz w:val="20"/>
        <w:szCs w:val="20"/>
      </w:rPr>
      <w:t xml:space="preserve">Page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PAGE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r w:rsidRPr="004E5B06">
      <w:rPr>
        <w:rFonts w:ascii="Times New Roman" w:eastAsia="Times New Roman" w:hAnsi="Times New Roman" w:cs="Times New Roman"/>
        <w:sz w:val="20"/>
        <w:szCs w:val="20"/>
      </w:rPr>
      <w:t xml:space="preserve"> of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NUMPAGES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056" w14:textId="77777777" w:rsidR="004E5B06" w:rsidRDefault="004E5B06" w:rsidP="004E5B06">
      <w:r>
        <w:separator/>
      </w:r>
    </w:p>
  </w:footnote>
  <w:footnote w:type="continuationSeparator" w:id="0">
    <w:p w14:paraId="0EFB9D37" w14:textId="77777777" w:rsidR="004E5B06" w:rsidRDefault="004E5B06" w:rsidP="004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A3A" w14:textId="44C5D2F2" w:rsidR="004E5B06" w:rsidRPr="004E5B06" w:rsidRDefault="004E5B06" w:rsidP="004E5B06">
    <w:pPr>
      <w:jc w:val="center"/>
      <w:rPr>
        <w:rFonts w:ascii="Times New Roman Bold" w:hAnsi="Times New Roman Bold"/>
      </w:rPr>
    </w:pPr>
    <w:r w:rsidRPr="004E5B06">
      <w:rPr>
        <w:rFonts w:ascii="Times New Roman Bold" w:hAnsi="Times New Roman Bold"/>
      </w:rPr>
      <w:t xml:space="preserve">Summary of </w:t>
    </w:r>
    <w:r>
      <w:rPr>
        <w:rFonts w:ascii="Times New Roman Bold" w:hAnsi="Times New Roman Bold"/>
      </w:rPr>
      <w:t>Retail Market</w:t>
    </w:r>
    <w:r w:rsidRPr="004E5B06">
      <w:rPr>
        <w:rFonts w:ascii="Times New Roman Bold" w:hAnsi="Times New Roman Bold"/>
      </w:rPr>
      <w:t xml:space="preserve"> Guide Revisions</w:t>
    </w:r>
  </w:p>
  <w:p w14:paraId="4D8FA2CC" w14:textId="5EC49511" w:rsidR="004E5B06" w:rsidRDefault="004E5B06" w:rsidP="00937CC7">
    <w:pPr>
      <w:pStyle w:val="Header"/>
      <w:jc w:val="center"/>
    </w:pPr>
    <w:r w:rsidRPr="004E5B06">
      <w:rPr>
        <w:rFonts w:ascii="Times New Roman Bold" w:eastAsia="Times New Roman" w:hAnsi="Times New Roman Bold" w:cs="Times New Roman"/>
        <w:b/>
        <w:sz w:val="24"/>
        <w:szCs w:val="24"/>
      </w:rPr>
      <w:t xml:space="preserve">Effective:  </w:t>
    </w:r>
    <w:r w:rsidR="00203A45">
      <w:rPr>
        <w:rFonts w:ascii="Times New Roman Bold" w:eastAsia="Times New Roman" w:hAnsi="Times New Roman Bold" w:cs="Times New Roman"/>
        <w:b/>
        <w:sz w:val="24"/>
        <w:szCs w:val="24"/>
      </w:rPr>
      <w:t>January</w:t>
    </w:r>
    <w:r w:rsidR="00203A45" w:rsidRPr="004E5B06">
      <w:rPr>
        <w:rFonts w:ascii="Times New Roman Bold" w:eastAsia="Times New Roman" w:hAnsi="Times New Roman Bold" w:cs="Times New Roman"/>
        <w:b/>
        <w:sz w:val="24"/>
        <w:szCs w:val="24"/>
      </w:rPr>
      <w:t xml:space="preserve"> </w:t>
    </w:r>
    <w:r w:rsidRPr="004E5B06">
      <w:rPr>
        <w:rFonts w:ascii="Times New Roman Bold" w:eastAsia="Times New Roman" w:hAnsi="Times New Roman Bold" w:cs="Times New Roman"/>
        <w:b/>
        <w:sz w:val="24"/>
        <w:szCs w:val="24"/>
      </w:rPr>
      <w:t xml:space="preserve">1, </w:t>
    </w:r>
    <w:r w:rsidR="00203A45" w:rsidRPr="004E5B06">
      <w:rPr>
        <w:rFonts w:ascii="Times New Roman Bold" w:eastAsia="Times New Roman" w:hAnsi="Times New Roman Bold" w:cs="Times New Roman"/>
        <w:b/>
        <w:sz w:val="24"/>
        <w:szCs w:val="24"/>
      </w:rPr>
      <w:t>202</w:t>
    </w:r>
    <w:r w:rsidR="00203A45">
      <w:rPr>
        <w:rFonts w:ascii="Times New Roman Bold" w:eastAsia="Times New Roman" w:hAnsi="Times New Roman Bold" w:cs="Times New Roman"/>
        <w:b/>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3"/>
    <w:rsid w:val="00026212"/>
    <w:rsid w:val="00101836"/>
    <w:rsid w:val="001E7E85"/>
    <w:rsid w:val="00203A45"/>
    <w:rsid w:val="002A5826"/>
    <w:rsid w:val="004B5DA3"/>
    <w:rsid w:val="004E5B06"/>
    <w:rsid w:val="0091413E"/>
    <w:rsid w:val="00937CC7"/>
    <w:rsid w:val="00A47178"/>
    <w:rsid w:val="00D42586"/>
    <w:rsid w:val="00D9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799C"/>
  <w15:chartTrackingRefBased/>
  <w15:docId w15:val="{E5E90814-B457-41B7-B4BA-0B5DAA3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5B06"/>
  </w:style>
  <w:style w:type="paragraph" w:styleId="Footer">
    <w:name w:val="footer"/>
    <w:basedOn w:val="Normal"/>
    <w:link w:val="Foot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5B06"/>
  </w:style>
  <w:style w:type="paragraph" w:styleId="Revision">
    <w:name w:val="Revision"/>
    <w:hidden/>
    <w:uiPriority w:val="99"/>
    <w:semiHidden/>
    <w:rsid w:val="004E5B06"/>
    <w:pPr>
      <w:spacing w:after="0" w:line="240" w:lineRule="auto"/>
    </w:pPr>
  </w:style>
  <w:style w:type="paragraph" w:customStyle="1" w:styleId="PRRHeader">
    <w:name w:val="PRR Header"/>
    <w:basedOn w:val="Normal"/>
    <w:next w:val="Description"/>
    <w:link w:val="PRRHeaderChar"/>
    <w:rsid w:val="004E5B06"/>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rsid w:val="004E5B06"/>
    <w:pPr>
      <w:ind w:left="1440"/>
    </w:pPr>
  </w:style>
  <w:style w:type="paragraph" w:customStyle="1" w:styleId="SectionList">
    <w:name w:val="Section List"/>
    <w:basedOn w:val="Normal"/>
    <w:next w:val="PRRHeader"/>
    <w:rsid w:val="004E5B06"/>
    <w:pPr>
      <w:spacing w:after="240"/>
      <w:ind w:left="3787" w:hanging="2347"/>
    </w:pPr>
    <w:rPr>
      <w:b/>
    </w:rPr>
  </w:style>
  <w:style w:type="paragraph" w:customStyle="1" w:styleId="NormalArial">
    <w:name w:val="Normal+Arial"/>
    <w:basedOn w:val="Normal"/>
    <w:link w:val="NormalArialChar"/>
    <w:rsid w:val="004E5B06"/>
    <w:rPr>
      <w:rFonts w:ascii="Arial" w:hAnsi="Arial"/>
    </w:rPr>
  </w:style>
  <w:style w:type="character" w:customStyle="1" w:styleId="DescriptionChar">
    <w:name w:val="Description Char"/>
    <w:link w:val="Description"/>
    <w:rsid w:val="004E5B06"/>
    <w:rPr>
      <w:rFonts w:ascii="Times New Roman" w:eastAsia="Times New Roman" w:hAnsi="Times New Roman" w:cs="Times New Roman"/>
      <w:sz w:val="24"/>
      <w:szCs w:val="24"/>
    </w:rPr>
  </w:style>
  <w:style w:type="character" w:customStyle="1" w:styleId="NormalArialChar">
    <w:name w:val="Normal+Arial Char"/>
    <w:link w:val="NormalArial"/>
    <w:rsid w:val="004E5B06"/>
    <w:rPr>
      <w:rFonts w:ascii="Arial" w:eastAsia="Times New Roman" w:hAnsi="Arial" w:cs="Times New Roman"/>
      <w:sz w:val="24"/>
      <w:szCs w:val="24"/>
    </w:rPr>
  </w:style>
  <w:style w:type="character" w:customStyle="1" w:styleId="PRRHeaderChar">
    <w:name w:val="PRR Header Char"/>
    <w:link w:val="PRRHeader"/>
    <w:rsid w:val="004E5B06"/>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AF57-1424-4570-874C-F2B6544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2023-12-28T16:11:00Z</dcterms:created>
  <dcterms:modified xsi:type="dcterms:W3CDTF">2023-12-28T16:11:00Z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2023-10-04T19:36:38Z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58c0d319-c4a0-4d0b-a943-f7dff1fd8fd0</vt:lpwstr>
  </property>
  <property fmtid="{D5CDD505-2E9C-101B-9397-08002B2CF9AE}" pid="8" name="MSIP_Label_7084cbda-52b8-46fb-a7b7-cb5bd465ed85_ContentBits">
    <vt:lpwstr>0</vt:lpwstr>
  </property>
</Properties>
</file>