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00630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4A46154B" w:rsidR="00C00630" w:rsidRPr="00C97799" w:rsidRDefault="00C00630" w:rsidP="00C00630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40D5E940" w:rsidR="00C00630" w:rsidRPr="00C97799" w:rsidRDefault="00C00630" w:rsidP="00C00630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E86FFE">
                <w:rPr>
                  <w:rStyle w:val="Hyperlink"/>
                </w:rPr>
                <w:t>1212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711ED73C" w:rsidR="00C00630" w:rsidRPr="00C97799" w:rsidRDefault="00C00630" w:rsidP="00C00630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326B40DF" w:rsidR="00C00630" w:rsidRPr="00C97799" w:rsidRDefault="00C00630" w:rsidP="00C00630">
            <w:pPr>
              <w:pStyle w:val="Header"/>
              <w:tabs>
                <w:tab w:val="clear" w:pos="4320"/>
                <w:tab w:val="clear" w:pos="8640"/>
              </w:tabs>
            </w:pPr>
            <w:r w:rsidRPr="001A5910">
              <w:t xml:space="preserve">Clarification of </w:t>
            </w:r>
            <w:r>
              <w:t>D</w:t>
            </w:r>
            <w:r w:rsidRPr="001A5910">
              <w:t xml:space="preserve">istribution </w:t>
            </w:r>
            <w:r>
              <w:t>S</w:t>
            </w:r>
            <w:r w:rsidRPr="001A5910">
              <w:t xml:space="preserve">ervice </w:t>
            </w:r>
            <w:r>
              <w:t>P</w:t>
            </w:r>
            <w:r w:rsidRPr="001A5910">
              <w:t xml:space="preserve">rovider’s </w:t>
            </w:r>
            <w:r>
              <w:t>O</w:t>
            </w:r>
            <w:r w:rsidRPr="001A5910">
              <w:t xml:space="preserve">bligation to </w:t>
            </w:r>
            <w:r>
              <w:t>P</w:t>
            </w:r>
            <w:r w:rsidRPr="001A5910">
              <w:t xml:space="preserve">rovide an </w:t>
            </w:r>
            <w:r>
              <w:t>ESI</w:t>
            </w:r>
            <w:r w:rsidRPr="001A5910">
              <w:t xml:space="preserve"> </w:t>
            </w:r>
            <w:r>
              <w:t>ID</w:t>
            </w:r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761BB66A" w:rsidR="007A4799" w:rsidRPr="00C97799" w:rsidRDefault="00C02667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02667">
              <w:rPr>
                <w:rFonts w:ascii="Arial" w:hAnsi="Arial" w:cs="Arial"/>
                <w:sz w:val="24"/>
                <w:szCs w:val="24"/>
              </w:rPr>
              <w:t>November</w:t>
            </w:r>
            <w:r w:rsidR="007A4799" w:rsidRPr="00C026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0630">
              <w:rPr>
                <w:rFonts w:ascii="Arial" w:hAnsi="Arial" w:cs="Arial"/>
                <w:sz w:val="24"/>
                <w:szCs w:val="24"/>
              </w:rPr>
              <w:t>22</w:t>
            </w:r>
            <w:r w:rsidR="007A4799" w:rsidRPr="00C02667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C97799" w:rsidRDefault="00422F72" w:rsidP="00422F72">
            <w:pPr>
              <w:pStyle w:val="NormalArial"/>
              <w:spacing w:before="120" w:after="120"/>
            </w:pPr>
            <w:r w:rsidRPr="00C97799">
              <w:rPr>
                <w:rFonts w:cs="Arial"/>
              </w:rPr>
              <w:t xml:space="preserve">No project required.  This Nodal Protocol Revision Request (NPRR) can take effect </w:t>
            </w:r>
            <w:r w:rsidR="00587ABB" w:rsidRPr="00C97799">
              <w:rPr>
                <w:rFonts w:cs="Arial"/>
              </w:rPr>
              <w:t>following</w:t>
            </w:r>
            <w:r w:rsidRPr="00C97799">
              <w:rPr>
                <w:rFonts w:cs="Arial"/>
              </w:rPr>
              <w:t xml:space="preserve"> Public Utility Commission of Texas (PUCT) approval.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>No impacts to ERCOT business functions.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8E14C" w14:textId="77777777" w:rsidR="00101C18" w:rsidRDefault="00101C18" w:rsidP="007A4799">
      <w:pPr>
        <w:spacing w:after="0" w:line="240" w:lineRule="auto"/>
      </w:pPr>
      <w:r>
        <w:separator/>
      </w:r>
    </w:p>
  </w:endnote>
  <w:endnote w:type="continuationSeparator" w:id="0">
    <w:p w14:paraId="16577180" w14:textId="77777777" w:rsidR="00101C18" w:rsidRDefault="00101C18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7279D570" w:rsidR="006B0C5E" w:rsidRDefault="00C0063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1212</w:t>
    </w:r>
    <w:r w:rsidR="00BA2B92" w:rsidRPr="00C02667">
      <w:rPr>
        <w:rFonts w:ascii="Arial" w:hAnsi="Arial"/>
        <w:sz w:val="18"/>
      </w:rPr>
      <w:t>NPRR</w:t>
    </w:r>
    <w:r w:rsidR="00C02667" w:rsidRPr="00C02667">
      <w:rPr>
        <w:rFonts w:ascii="Arial" w:hAnsi="Arial"/>
        <w:sz w:val="18"/>
      </w:rPr>
      <w:t>-02</w:t>
    </w:r>
    <w:r w:rsidR="00BA2B92" w:rsidRPr="00C02667">
      <w:rPr>
        <w:szCs w:val="23"/>
      </w:rPr>
      <w:t xml:space="preserve"> </w:t>
    </w:r>
    <w:r w:rsidR="00BA2B92" w:rsidRPr="00C02667">
      <w:rPr>
        <w:rFonts w:ascii="Arial" w:hAnsi="Arial"/>
        <w:sz w:val="18"/>
      </w:rPr>
      <w:t xml:space="preserve">Impact Analysis </w:t>
    </w:r>
    <w:r w:rsidR="00C02667" w:rsidRPr="00C02667">
      <w:rPr>
        <w:rFonts w:ascii="Arial" w:hAnsi="Arial"/>
        <w:sz w:val="18"/>
      </w:rPr>
      <w:t>11</w:t>
    </w:r>
    <w:r>
      <w:rPr>
        <w:rFonts w:ascii="Arial" w:hAnsi="Arial"/>
        <w:sz w:val="18"/>
      </w:rPr>
      <w:t>22</w:t>
    </w:r>
    <w:r w:rsidR="00C02667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617B1" w14:textId="77777777" w:rsidR="00101C18" w:rsidRDefault="00101C18" w:rsidP="007A4799">
      <w:pPr>
        <w:spacing w:after="0" w:line="240" w:lineRule="auto"/>
      </w:pPr>
      <w:r>
        <w:separator/>
      </w:r>
    </w:p>
  </w:footnote>
  <w:footnote w:type="continuationSeparator" w:id="0">
    <w:p w14:paraId="22210AA1" w14:textId="77777777" w:rsidR="00101C18" w:rsidRDefault="00101C18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01C18"/>
    <w:rsid w:val="001404D4"/>
    <w:rsid w:val="00422F72"/>
    <w:rsid w:val="00444E94"/>
    <w:rsid w:val="00551EA6"/>
    <w:rsid w:val="00587ABB"/>
    <w:rsid w:val="007A4799"/>
    <w:rsid w:val="00BA2B92"/>
    <w:rsid w:val="00C00630"/>
    <w:rsid w:val="00C02667"/>
    <w:rsid w:val="00C9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C006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21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744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2023-11-22T23:27:00Z</dcterms:created>
  <dcterms:modified xsi:type="dcterms:W3CDTF">2023-11-22T23:29:00Z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2023-11-17T17:17:41Z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348b0431-101b-4a3f-adae-014237492c29</vt:lpwstr>
  </property>
  <property fmtid="{D5CDD505-2E9C-101B-9397-08002B2CF9AE}" pid="8" name="MSIP_Label_7084cbda-52b8-46fb-a7b7-cb5bd465ed85_ContentBits">
    <vt:lpwstr>0</vt:lpwstr>
  </property>
</Properties>
</file>