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2E4A" w14:textId="78A31DC4" w:rsidR="00204C25" w:rsidRDefault="00015ECE" w:rsidP="00FE1F5B">
      <w:pPr>
        <w:tabs>
          <w:tab w:val="left" w:pos="3594"/>
          <w:tab w:val="center" w:pos="4680"/>
          <w:tab w:val="left" w:pos="6300"/>
          <w:tab w:val="left" w:pos="6390"/>
        </w:tabs>
        <w:jc w:val="center"/>
        <w:rPr>
          <w:b/>
        </w:rPr>
      </w:pPr>
      <w:r>
        <w:rPr>
          <w:b/>
        </w:rPr>
        <w:t>APPROVED</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w:t>
      </w:r>
      <w:r w:rsidR="00600DA7" w:rsidRPr="00204C25">
        <w:rPr>
          <w:b/>
        </w:rPr>
        <w:t>Subcommittee (</w:t>
      </w:r>
      <w:r w:rsidR="004A2D9F" w:rsidRPr="00204C25">
        <w:rPr>
          <w:b/>
        </w:rPr>
        <w:t>RM</w:t>
      </w:r>
      <w:r w:rsidR="00600DA7" w:rsidRPr="00204C25">
        <w:rPr>
          <w:b/>
        </w:rPr>
        <w:t>S</w:t>
      </w:r>
      <w:r w:rsidR="00D53C9D" w:rsidRPr="00204C25">
        <w:rPr>
          <w:b/>
        </w:rPr>
        <w:t>) Meeting</w:t>
      </w:r>
    </w:p>
    <w:p w14:paraId="4C6826EA" w14:textId="0D998BC3" w:rsidR="00D53C9D" w:rsidRPr="00204C25" w:rsidRDefault="00204C25" w:rsidP="00FE1F5B">
      <w:pPr>
        <w:tabs>
          <w:tab w:val="left" w:pos="6300"/>
          <w:tab w:val="left" w:pos="6390"/>
        </w:tabs>
        <w:jc w:val="center"/>
        <w:rPr>
          <w:b/>
        </w:rPr>
      </w:pPr>
      <w:r w:rsidRPr="00204C25">
        <w:rPr>
          <w:b/>
        </w:rPr>
        <w:t>ERCOT Austin – 8000 Metropolis Drive (Building E), Suite 100</w:t>
      </w:r>
      <w:r w:rsidR="00EE407C">
        <w:rPr>
          <w:b/>
        </w:rPr>
        <w:t xml:space="preserve"> </w:t>
      </w:r>
      <w:r w:rsidRPr="00204C25">
        <w:rPr>
          <w:b/>
        </w:rPr>
        <w:t xml:space="preserve">– Austin, Texas 78744 </w:t>
      </w:r>
      <w:r w:rsidR="00B75916" w:rsidRPr="00204C25">
        <w:rPr>
          <w:b/>
        </w:rPr>
        <w:t xml:space="preserve"> </w:t>
      </w:r>
    </w:p>
    <w:p w14:paraId="5544A192" w14:textId="4A1B5ADE" w:rsidR="00D53C9D" w:rsidRPr="00055EBB" w:rsidRDefault="009F4B80" w:rsidP="00FE1F5B">
      <w:pPr>
        <w:tabs>
          <w:tab w:val="left" w:pos="6300"/>
          <w:tab w:val="left" w:pos="6390"/>
        </w:tabs>
        <w:jc w:val="center"/>
        <w:rPr>
          <w:b/>
          <w:sz w:val="22"/>
          <w:szCs w:val="22"/>
        </w:rPr>
      </w:pPr>
      <w:r w:rsidRPr="00204C25">
        <w:rPr>
          <w:b/>
          <w:sz w:val="22"/>
          <w:szCs w:val="22"/>
        </w:rPr>
        <w:t xml:space="preserve">Tuesday, </w:t>
      </w:r>
      <w:bookmarkStart w:id="0" w:name="_Hlk95392348"/>
      <w:r w:rsidR="0044044D">
        <w:rPr>
          <w:b/>
          <w:sz w:val="22"/>
          <w:szCs w:val="22"/>
        </w:rPr>
        <w:t>June 6</w:t>
      </w:r>
      <w:r w:rsidR="00163663">
        <w:rPr>
          <w:b/>
          <w:sz w:val="22"/>
          <w:szCs w:val="22"/>
        </w:rPr>
        <w:t>, 2023</w:t>
      </w:r>
      <w:r w:rsidR="00472958" w:rsidRPr="00204C25">
        <w:rPr>
          <w:b/>
          <w:sz w:val="22"/>
          <w:szCs w:val="22"/>
        </w:rPr>
        <w:t xml:space="preserve"> </w:t>
      </w:r>
      <w:bookmarkEnd w:id="0"/>
      <w:r w:rsidR="00D40087" w:rsidRPr="00204C25">
        <w:rPr>
          <w:b/>
          <w:sz w:val="22"/>
          <w:szCs w:val="22"/>
        </w:rPr>
        <w:t xml:space="preserve">– </w:t>
      </w:r>
      <w:r w:rsidR="00102775" w:rsidRPr="00204C25">
        <w:rPr>
          <w:b/>
          <w:sz w:val="22"/>
          <w:szCs w:val="22"/>
        </w:rPr>
        <w:t>9:30 a.m.</w:t>
      </w:r>
    </w:p>
    <w:tbl>
      <w:tblPr>
        <w:tblW w:w="8462" w:type="pct"/>
        <w:tblLook w:val="01E0" w:firstRow="1" w:lastRow="1" w:firstColumn="1" w:lastColumn="1" w:noHBand="0" w:noVBand="0"/>
      </w:tblPr>
      <w:tblGrid>
        <w:gridCol w:w="2710"/>
        <w:gridCol w:w="1790"/>
        <w:gridCol w:w="1448"/>
        <w:gridCol w:w="716"/>
        <w:gridCol w:w="3060"/>
        <w:gridCol w:w="3060"/>
        <w:gridCol w:w="3057"/>
      </w:tblGrid>
      <w:tr w:rsidR="009454C3" w:rsidRPr="00416265" w14:paraId="1A721ADF" w14:textId="77777777" w:rsidTr="00A729E1">
        <w:trPr>
          <w:gridAfter w:val="2"/>
          <w:wAfter w:w="1931" w:type="pct"/>
          <w:trHeight w:hRule="exact" w:val="20"/>
        </w:trPr>
        <w:tc>
          <w:tcPr>
            <w:tcW w:w="855" w:type="pct"/>
            <w:tcBorders>
              <w:top w:val="nil"/>
              <w:left w:val="nil"/>
              <w:right w:val="nil"/>
            </w:tcBorders>
            <w:vAlign w:val="center"/>
          </w:tcPr>
          <w:p w14:paraId="5AB1AD60" w14:textId="77777777" w:rsidR="009454C3" w:rsidRPr="00416265" w:rsidRDefault="009454C3" w:rsidP="00FE1F5B">
            <w:pPr>
              <w:tabs>
                <w:tab w:val="left" w:pos="6300"/>
                <w:tab w:val="left" w:pos="6390"/>
              </w:tabs>
              <w:jc w:val="both"/>
              <w:rPr>
                <w:sz w:val="22"/>
                <w:szCs w:val="22"/>
                <w:u w:val="single"/>
              </w:rPr>
            </w:pPr>
            <w:bookmarkStart w:id="1" w:name="_ffb2f07c_7ab3_492c_bd93_d2e75b05f9bb"/>
            <w:bookmarkStart w:id="2" w:name="_d1ae1e1d_1b18_4f09_9b07_ff1b06f3ae9c"/>
            <w:bookmarkEnd w:id="1"/>
          </w:p>
          <w:p w14:paraId="6D5519AF" w14:textId="77777777" w:rsidR="009454C3" w:rsidRDefault="009454C3" w:rsidP="00FE1F5B">
            <w:pPr>
              <w:tabs>
                <w:tab w:val="left" w:pos="6300"/>
                <w:tab w:val="left" w:pos="6390"/>
              </w:tabs>
              <w:rPr>
                <w:sz w:val="2"/>
              </w:rPr>
            </w:pPr>
          </w:p>
        </w:tc>
        <w:tc>
          <w:tcPr>
            <w:tcW w:w="1248" w:type="pct"/>
            <w:gridSpan w:val="3"/>
            <w:tcBorders>
              <w:top w:val="nil"/>
              <w:left w:val="nil"/>
              <w:right w:val="nil"/>
            </w:tcBorders>
            <w:vAlign w:val="center"/>
          </w:tcPr>
          <w:p w14:paraId="74C7384C" w14:textId="77777777" w:rsidR="009454C3" w:rsidRDefault="009454C3" w:rsidP="00FE1F5B">
            <w:pPr>
              <w:tabs>
                <w:tab w:val="left" w:pos="6300"/>
                <w:tab w:val="left" w:pos="6390"/>
              </w:tabs>
              <w:rPr>
                <w:sz w:val="2"/>
              </w:rPr>
            </w:pPr>
          </w:p>
        </w:tc>
        <w:tc>
          <w:tcPr>
            <w:tcW w:w="966" w:type="pct"/>
            <w:tcBorders>
              <w:top w:val="nil"/>
              <w:left w:val="nil"/>
              <w:right w:val="nil"/>
            </w:tcBorders>
            <w:vAlign w:val="center"/>
          </w:tcPr>
          <w:p w14:paraId="19C7A0D7" w14:textId="77777777" w:rsidR="009454C3" w:rsidRDefault="009454C3" w:rsidP="00FE1F5B">
            <w:pPr>
              <w:tabs>
                <w:tab w:val="left" w:pos="6300"/>
                <w:tab w:val="left" w:pos="6390"/>
              </w:tabs>
              <w:rPr>
                <w:sz w:val="2"/>
              </w:rPr>
            </w:pPr>
          </w:p>
        </w:tc>
      </w:tr>
      <w:tr w:rsidR="009454C3" w:rsidRPr="00416265" w14:paraId="7F356ADB" w14:textId="77777777" w:rsidTr="00A729E1">
        <w:trPr>
          <w:gridAfter w:val="2"/>
          <w:wAfter w:w="1931" w:type="pct"/>
          <w:trHeight w:val="90"/>
        </w:trPr>
        <w:tc>
          <w:tcPr>
            <w:tcW w:w="855" w:type="pct"/>
            <w:vAlign w:val="center"/>
          </w:tcPr>
          <w:p w14:paraId="638D2197" w14:textId="77777777" w:rsidR="007674D4" w:rsidRDefault="007674D4" w:rsidP="00FE1F5B">
            <w:pPr>
              <w:tabs>
                <w:tab w:val="left" w:pos="6300"/>
                <w:tab w:val="left" w:pos="6390"/>
              </w:tabs>
              <w:jc w:val="both"/>
              <w:rPr>
                <w:sz w:val="22"/>
                <w:szCs w:val="22"/>
                <w:u w:val="single"/>
              </w:rPr>
            </w:pPr>
          </w:p>
          <w:p w14:paraId="3934078F" w14:textId="5C7A86AA" w:rsidR="009454C3" w:rsidRPr="00416265" w:rsidRDefault="009454C3" w:rsidP="00FE1F5B">
            <w:pPr>
              <w:tabs>
                <w:tab w:val="left" w:pos="6300"/>
                <w:tab w:val="left" w:pos="6390"/>
              </w:tabs>
              <w:jc w:val="both"/>
              <w:rPr>
                <w:sz w:val="22"/>
                <w:szCs w:val="22"/>
                <w:u w:val="single"/>
              </w:rPr>
            </w:pPr>
            <w:r w:rsidRPr="00416265">
              <w:rPr>
                <w:sz w:val="22"/>
                <w:szCs w:val="22"/>
                <w:u w:val="single"/>
              </w:rPr>
              <w:t>Attendance</w:t>
            </w:r>
          </w:p>
        </w:tc>
        <w:tc>
          <w:tcPr>
            <w:tcW w:w="1248" w:type="pct"/>
            <w:gridSpan w:val="3"/>
            <w:vAlign w:val="center"/>
          </w:tcPr>
          <w:p w14:paraId="1C12C6E1" w14:textId="77777777" w:rsidR="009454C3" w:rsidRPr="00416265" w:rsidRDefault="009454C3" w:rsidP="00FE1F5B">
            <w:pPr>
              <w:tabs>
                <w:tab w:val="left" w:pos="6300"/>
                <w:tab w:val="left" w:pos="6390"/>
              </w:tabs>
              <w:jc w:val="both"/>
              <w:rPr>
                <w:sz w:val="22"/>
                <w:szCs w:val="22"/>
              </w:rPr>
            </w:pPr>
          </w:p>
        </w:tc>
        <w:tc>
          <w:tcPr>
            <w:tcW w:w="966" w:type="pct"/>
            <w:vAlign w:val="center"/>
          </w:tcPr>
          <w:p w14:paraId="1764559F" w14:textId="77777777" w:rsidR="009454C3" w:rsidRPr="00416265" w:rsidRDefault="009454C3" w:rsidP="00FE1F5B">
            <w:pPr>
              <w:tabs>
                <w:tab w:val="left" w:pos="6300"/>
                <w:tab w:val="left" w:pos="6390"/>
              </w:tabs>
              <w:jc w:val="both"/>
              <w:rPr>
                <w:sz w:val="22"/>
                <w:szCs w:val="22"/>
              </w:rPr>
            </w:pPr>
          </w:p>
        </w:tc>
      </w:tr>
      <w:tr w:rsidR="009454C3" w:rsidRPr="00472958" w14:paraId="2C42CF4E" w14:textId="77777777" w:rsidTr="00A729E1">
        <w:trPr>
          <w:gridAfter w:val="2"/>
          <w:wAfter w:w="1931" w:type="pct"/>
          <w:trHeight w:val="90"/>
        </w:trPr>
        <w:tc>
          <w:tcPr>
            <w:tcW w:w="855" w:type="pct"/>
            <w:vAlign w:val="center"/>
          </w:tcPr>
          <w:p w14:paraId="3F51594E" w14:textId="77777777" w:rsidR="009454C3" w:rsidRPr="00472958" w:rsidRDefault="009454C3" w:rsidP="00FE1F5B">
            <w:pPr>
              <w:tabs>
                <w:tab w:val="left" w:pos="6300"/>
                <w:tab w:val="left" w:pos="6390"/>
              </w:tabs>
              <w:jc w:val="both"/>
              <w:rPr>
                <w:i/>
                <w:sz w:val="22"/>
                <w:szCs w:val="22"/>
                <w:highlight w:val="lightGray"/>
              </w:rPr>
            </w:pPr>
            <w:r w:rsidRPr="00B77984">
              <w:rPr>
                <w:i/>
                <w:sz w:val="22"/>
                <w:szCs w:val="22"/>
              </w:rPr>
              <w:t xml:space="preserve">Members: </w:t>
            </w:r>
          </w:p>
        </w:tc>
        <w:tc>
          <w:tcPr>
            <w:tcW w:w="1248" w:type="pct"/>
            <w:gridSpan w:val="3"/>
            <w:vAlign w:val="center"/>
          </w:tcPr>
          <w:p w14:paraId="2EDBE805" w14:textId="77777777" w:rsidR="009454C3" w:rsidRPr="00472958" w:rsidRDefault="009454C3" w:rsidP="00FE1F5B">
            <w:pPr>
              <w:tabs>
                <w:tab w:val="left" w:pos="6300"/>
                <w:tab w:val="left" w:pos="6390"/>
              </w:tabs>
              <w:jc w:val="both"/>
              <w:rPr>
                <w:sz w:val="22"/>
                <w:szCs w:val="22"/>
                <w:highlight w:val="lightGray"/>
              </w:rPr>
            </w:pPr>
          </w:p>
        </w:tc>
        <w:tc>
          <w:tcPr>
            <w:tcW w:w="966" w:type="pct"/>
            <w:vAlign w:val="center"/>
          </w:tcPr>
          <w:p w14:paraId="4560C3C2" w14:textId="77777777" w:rsidR="009454C3" w:rsidRPr="00472958" w:rsidRDefault="009454C3" w:rsidP="00FE1F5B">
            <w:pPr>
              <w:tabs>
                <w:tab w:val="left" w:pos="6300"/>
                <w:tab w:val="left" w:pos="6390"/>
              </w:tabs>
              <w:jc w:val="both"/>
              <w:rPr>
                <w:sz w:val="22"/>
                <w:szCs w:val="22"/>
                <w:highlight w:val="lightGray"/>
              </w:rPr>
            </w:pPr>
          </w:p>
        </w:tc>
      </w:tr>
      <w:tr w:rsidR="00204C25" w:rsidRPr="0044044D" w14:paraId="430E54BF" w14:textId="77777777" w:rsidTr="00A729E1">
        <w:trPr>
          <w:gridAfter w:val="2"/>
          <w:wAfter w:w="1931" w:type="pct"/>
          <w:trHeight w:val="288"/>
        </w:trPr>
        <w:tc>
          <w:tcPr>
            <w:tcW w:w="855" w:type="pct"/>
            <w:vAlign w:val="center"/>
          </w:tcPr>
          <w:p w14:paraId="5B2826B5" w14:textId="0A1DB8E8" w:rsidR="00204C25" w:rsidRPr="00A729E1" w:rsidRDefault="00204C25" w:rsidP="00FE1F5B">
            <w:pPr>
              <w:tabs>
                <w:tab w:val="left" w:pos="6300"/>
                <w:tab w:val="left" w:pos="6390"/>
              </w:tabs>
              <w:jc w:val="both"/>
              <w:rPr>
                <w:sz w:val="22"/>
                <w:szCs w:val="22"/>
              </w:rPr>
            </w:pPr>
            <w:r w:rsidRPr="00A729E1">
              <w:rPr>
                <w:sz w:val="22"/>
                <w:szCs w:val="22"/>
              </w:rPr>
              <w:t>Abbott, Kristin</w:t>
            </w:r>
          </w:p>
        </w:tc>
        <w:tc>
          <w:tcPr>
            <w:tcW w:w="1248" w:type="pct"/>
            <w:gridSpan w:val="3"/>
            <w:vAlign w:val="center"/>
          </w:tcPr>
          <w:p w14:paraId="2E61DDD9" w14:textId="301A6457" w:rsidR="00204C25" w:rsidRPr="00A729E1" w:rsidRDefault="00204C25" w:rsidP="00FE1F5B">
            <w:pPr>
              <w:tabs>
                <w:tab w:val="left" w:pos="6300"/>
                <w:tab w:val="left" w:pos="6390"/>
              </w:tabs>
              <w:jc w:val="both"/>
              <w:rPr>
                <w:sz w:val="22"/>
                <w:szCs w:val="22"/>
              </w:rPr>
            </w:pPr>
            <w:r w:rsidRPr="00A729E1">
              <w:rPr>
                <w:sz w:val="22"/>
                <w:szCs w:val="22"/>
              </w:rPr>
              <w:t>Austin Energy</w:t>
            </w:r>
          </w:p>
        </w:tc>
        <w:tc>
          <w:tcPr>
            <w:tcW w:w="966" w:type="pct"/>
            <w:vAlign w:val="center"/>
          </w:tcPr>
          <w:p w14:paraId="7B889D7A" w14:textId="7F883558" w:rsidR="00204C25" w:rsidRPr="00A729E1" w:rsidRDefault="00204C25" w:rsidP="00FE1F5B">
            <w:pPr>
              <w:tabs>
                <w:tab w:val="left" w:pos="6300"/>
                <w:tab w:val="left" w:pos="6390"/>
              </w:tabs>
              <w:jc w:val="both"/>
              <w:rPr>
                <w:sz w:val="22"/>
                <w:szCs w:val="22"/>
              </w:rPr>
            </w:pPr>
            <w:r w:rsidRPr="00A729E1">
              <w:rPr>
                <w:sz w:val="22"/>
                <w:szCs w:val="22"/>
              </w:rPr>
              <w:t>Via Teleconference</w:t>
            </w:r>
          </w:p>
        </w:tc>
      </w:tr>
      <w:tr w:rsidR="00EA39DF" w:rsidRPr="0044044D" w14:paraId="10CA6B2F" w14:textId="77777777" w:rsidTr="00A729E1">
        <w:trPr>
          <w:gridAfter w:val="2"/>
          <w:wAfter w:w="1931" w:type="pct"/>
          <w:trHeight w:val="315"/>
        </w:trPr>
        <w:tc>
          <w:tcPr>
            <w:tcW w:w="855" w:type="pct"/>
            <w:vAlign w:val="center"/>
          </w:tcPr>
          <w:p w14:paraId="02B8F2A5" w14:textId="3F9FA15E" w:rsidR="00EA39DF" w:rsidRPr="00A729E1" w:rsidRDefault="00EA39DF" w:rsidP="00FE1F5B">
            <w:pPr>
              <w:tabs>
                <w:tab w:val="left" w:pos="6300"/>
                <w:tab w:val="left" w:pos="6390"/>
              </w:tabs>
              <w:jc w:val="both"/>
              <w:rPr>
                <w:sz w:val="22"/>
                <w:szCs w:val="22"/>
              </w:rPr>
            </w:pPr>
            <w:r w:rsidRPr="00A729E1">
              <w:rPr>
                <w:sz w:val="22"/>
                <w:szCs w:val="22"/>
              </w:rPr>
              <w:t>Arnold, Jonathan</w:t>
            </w:r>
          </w:p>
        </w:tc>
        <w:tc>
          <w:tcPr>
            <w:tcW w:w="1248" w:type="pct"/>
            <w:gridSpan w:val="3"/>
            <w:vAlign w:val="center"/>
          </w:tcPr>
          <w:p w14:paraId="0C414357" w14:textId="569B4F91" w:rsidR="00EA39DF" w:rsidRPr="00A729E1" w:rsidRDefault="00EA39DF" w:rsidP="00FE1F5B">
            <w:pPr>
              <w:tabs>
                <w:tab w:val="left" w:pos="6300"/>
                <w:tab w:val="left" w:pos="6390"/>
              </w:tabs>
              <w:jc w:val="both"/>
              <w:rPr>
                <w:sz w:val="22"/>
                <w:szCs w:val="22"/>
              </w:rPr>
            </w:pPr>
            <w:r w:rsidRPr="00A729E1">
              <w:rPr>
                <w:sz w:val="22"/>
                <w:szCs w:val="22"/>
              </w:rPr>
              <w:t>AP</w:t>
            </w:r>
            <w:r w:rsidR="00C52D75" w:rsidRPr="00A729E1">
              <w:rPr>
                <w:sz w:val="22"/>
                <w:szCs w:val="22"/>
              </w:rPr>
              <w:t>G</w:t>
            </w:r>
            <w:r w:rsidRPr="00A729E1">
              <w:rPr>
                <w:sz w:val="22"/>
                <w:szCs w:val="22"/>
              </w:rPr>
              <w:t>&amp;</w:t>
            </w:r>
            <w:r w:rsidR="00C52D75" w:rsidRPr="00A729E1">
              <w:rPr>
                <w:sz w:val="22"/>
                <w:szCs w:val="22"/>
              </w:rPr>
              <w:t>E</w:t>
            </w:r>
          </w:p>
        </w:tc>
        <w:tc>
          <w:tcPr>
            <w:tcW w:w="966" w:type="pct"/>
            <w:vAlign w:val="center"/>
          </w:tcPr>
          <w:p w14:paraId="3EC11834" w14:textId="387E7936" w:rsidR="00EA39DF" w:rsidRPr="00A729E1" w:rsidRDefault="00EA39DF" w:rsidP="00FE1F5B">
            <w:pPr>
              <w:tabs>
                <w:tab w:val="left" w:pos="6300"/>
                <w:tab w:val="left" w:pos="6390"/>
              </w:tabs>
              <w:jc w:val="both"/>
              <w:rPr>
                <w:sz w:val="22"/>
                <w:szCs w:val="22"/>
              </w:rPr>
            </w:pPr>
            <w:r w:rsidRPr="00A729E1">
              <w:rPr>
                <w:sz w:val="22"/>
                <w:szCs w:val="22"/>
              </w:rPr>
              <w:t>Via Teleconference</w:t>
            </w:r>
          </w:p>
        </w:tc>
      </w:tr>
      <w:tr w:rsidR="00EA39DF" w:rsidRPr="0044044D" w14:paraId="2E91F70A" w14:textId="77777777" w:rsidTr="00A729E1">
        <w:trPr>
          <w:gridAfter w:val="2"/>
          <w:wAfter w:w="1931" w:type="pct"/>
          <w:trHeight w:val="315"/>
        </w:trPr>
        <w:tc>
          <w:tcPr>
            <w:tcW w:w="855" w:type="pct"/>
            <w:vAlign w:val="center"/>
          </w:tcPr>
          <w:p w14:paraId="62CBA9A7" w14:textId="4E8ED927" w:rsidR="00EA39DF" w:rsidRPr="00A729E1" w:rsidRDefault="00EA39DF" w:rsidP="00FE1F5B">
            <w:pPr>
              <w:tabs>
                <w:tab w:val="left" w:pos="6300"/>
                <w:tab w:val="left" w:pos="6390"/>
              </w:tabs>
              <w:jc w:val="both"/>
              <w:rPr>
                <w:sz w:val="22"/>
                <w:szCs w:val="22"/>
              </w:rPr>
            </w:pPr>
            <w:r w:rsidRPr="00A729E1">
              <w:rPr>
                <w:sz w:val="22"/>
                <w:szCs w:val="22"/>
              </w:rPr>
              <w:t>Blakey, Eric</w:t>
            </w:r>
          </w:p>
        </w:tc>
        <w:tc>
          <w:tcPr>
            <w:tcW w:w="1248" w:type="pct"/>
            <w:gridSpan w:val="3"/>
            <w:vAlign w:val="center"/>
          </w:tcPr>
          <w:p w14:paraId="3A3844C2" w14:textId="44427345" w:rsidR="00EA39DF" w:rsidRPr="00A729E1" w:rsidRDefault="00EA39DF" w:rsidP="00FE1F5B">
            <w:pPr>
              <w:tabs>
                <w:tab w:val="left" w:pos="6300"/>
                <w:tab w:val="left" w:pos="6390"/>
              </w:tabs>
              <w:jc w:val="both"/>
              <w:rPr>
                <w:sz w:val="22"/>
                <w:szCs w:val="22"/>
              </w:rPr>
            </w:pPr>
            <w:r w:rsidRPr="00A729E1">
              <w:rPr>
                <w:sz w:val="22"/>
                <w:szCs w:val="22"/>
              </w:rPr>
              <w:t>Pedernales Electric Cooperative (PEC)</w:t>
            </w:r>
          </w:p>
        </w:tc>
        <w:tc>
          <w:tcPr>
            <w:tcW w:w="966" w:type="pct"/>
            <w:vAlign w:val="center"/>
          </w:tcPr>
          <w:p w14:paraId="1BB29F32" w14:textId="170C7134" w:rsidR="00EA39DF" w:rsidRPr="0044044D" w:rsidRDefault="00EA39DF" w:rsidP="00FE1F5B">
            <w:pPr>
              <w:tabs>
                <w:tab w:val="left" w:pos="6300"/>
                <w:tab w:val="left" w:pos="6390"/>
              </w:tabs>
              <w:jc w:val="both"/>
              <w:rPr>
                <w:sz w:val="22"/>
                <w:szCs w:val="22"/>
                <w:highlight w:val="lightGray"/>
              </w:rPr>
            </w:pPr>
          </w:p>
        </w:tc>
      </w:tr>
      <w:tr w:rsidR="001057ED" w:rsidRPr="0044044D" w14:paraId="41261EF2" w14:textId="77777777" w:rsidTr="00A729E1">
        <w:trPr>
          <w:gridAfter w:val="2"/>
          <w:wAfter w:w="1931" w:type="pct"/>
          <w:trHeight w:val="288"/>
        </w:trPr>
        <w:tc>
          <w:tcPr>
            <w:tcW w:w="855" w:type="pct"/>
            <w:shd w:val="clear" w:color="auto" w:fill="auto"/>
            <w:vAlign w:val="center"/>
          </w:tcPr>
          <w:p w14:paraId="33913544" w14:textId="2079862B" w:rsidR="001057ED" w:rsidRPr="00A729E1" w:rsidRDefault="001057ED" w:rsidP="00FE1F5B">
            <w:pPr>
              <w:tabs>
                <w:tab w:val="left" w:pos="6300"/>
                <w:tab w:val="left" w:pos="6390"/>
              </w:tabs>
              <w:jc w:val="both"/>
              <w:rPr>
                <w:sz w:val="22"/>
                <w:szCs w:val="22"/>
              </w:rPr>
            </w:pPr>
            <w:r w:rsidRPr="00A729E1">
              <w:rPr>
                <w:sz w:val="22"/>
                <w:szCs w:val="22"/>
              </w:rPr>
              <w:t>Callender, Wayne</w:t>
            </w:r>
          </w:p>
        </w:tc>
        <w:tc>
          <w:tcPr>
            <w:tcW w:w="1248" w:type="pct"/>
            <w:gridSpan w:val="3"/>
            <w:shd w:val="clear" w:color="auto" w:fill="auto"/>
            <w:vAlign w:val="center"/>
          </w:tcPr>
          <w:p w14:paraId="64B5440C" w14:textId="0FFBD18F" w:rsidR="001057ED" w:rsidRPr="00A729E1" w:rsidRDefault="001057ED" w:rsidP="00FE1F5B">
            <w:pPr>
              <w:tabs>
                <w:tab w:val="left" w:pos="6300"/>
                <w:tab w:val="left" w:pos="6390"/>
              </w:tabs>
              <w:jc w:val="both"/>
              <w:rPr>
                <w:sz w:val="22"/>
                <w:szCs w:val="22"/>
              </w:rPr>
            </w:pPr>
            <w:r w:rsidRPr="00A729E1">
              <w:rPr>
                <w:sz w:val="22"/>
                <w:szCs w:val="22"/>
              </w:rPr>
              <w:t>CPS Energy</w:t>
            </w:r>
          </w:p>
        </w:tc>
        <w:tc>
          <w:tcPr>
            <w:tcW w:w="966" w:type="pct"/>
            <w:shd w:val="clear" w:color="auto" w:fill="auto"/>
            <w:vAlign w:val="center"/>
          </w:tcPr>
          <w:p w14:paraId="1900721A" w14:textId="40E5159F" w:rsidR="001057ED" w:rsidRPr="00A729E1" w:rsidRDefault="00FC4A98" w:rsidP="00FE1F5B">
            <w:pPr>
              <w:tabs>
                <w:tab w:val="left" w:pos="6300"/>
                <w:tab w:val="left" w:pos="6390"/>
              </w:tabs>
              <w:jc w:val="both"/>
              <w:rPr>
                <w:sz w:val="22"/>
                <w:szCs w:val="22"/>
              </w:rPr>
            </w:pPr>
            <w:r w:rsidRPr="00A729E1">
              <w:rPr>
                <w:sz w:val="22"/>
                <w:szCs w:val="22"/>
              </w:rPr>
              <w:t>Via Teleconference</w:t>
            </w:r>
          </w:p>
        </w:tc>
      </w:tr>
      <w:tr w:rsidR="001057ED" w:rsidRPr="0044044D" w14:paraId="05DB91B6" w14:textId="77777777" w:rsidTr="00A729E1">
        <w:trPr>
          <w:gridAfter w:val="2"/>
          <w:wAfter w:w="1931" w:type="pct"/>
          <w:trHeight w:val="288"/>
        </w:trPr>
        <w:tc>
          <w:tcPr>
            <w:tcW w:w="855" w:type="pct"/>
            <w:shd w:val="clear" w:color="auto" w:fill="auto"/>
            <w:vAlign w:val="center"/>
          </w:tcPr>
          <w:p w14:paraId="20F9DB82" w14:textId="0995E1CC" w:rsidR="001057ED" w:rsidRPr="004C15D1" w:rsidRDefault="001057ED" w:rsidP="00FE1F5B">
            <w:pPr>
              <w:tabs>
                <w:tab w:val="left" w:pos="6300"/>
                <w:tab w:val="left" w:pos="6390"/>
              </w:tabs>
              <w:jc w:val="both"/>
              <w:rPr>
                <w:sz w:val="22"/>
                <w:szCs w:val="22"/>
              </w:rPr>
            </w:pPr>
            <w:r w:rsidRPr="004C15D1">
              <w:rPr>
                <w:sz w:val="22"/>
                <w:szCs w:val="22"/>
              </w:rPr>
              <w:t>Ghormley, Angela</w:t>
            </w:r>
          </w:p>
        </w:tc>
        <w:tc>
          <w:tcPr>
            <w:tcW w:w="1248" w:type="pct"/>
            <w:gridSpan w:val="3"/>
            <w:shd w:val="clear" w:color="auto" w:fill="auto"/>
            <w:vAlign w:val="center"/>
          </w:tcPr>
          <w:p w14:paraId="2C66C9B1" w14:textId="771E2440" w:rsidR="001057ED" w:rsidRPr="004C15D1" w:rsidRDefault="001057ED" w:rsidP="00FE1F5B">
            <w:pPr>
              <w:tabs>
                <w:tab w:val="left" w:pos="6300"/>
                <w:tab w:val="left" w:pos="6390"/>
              </w:tabs>
              <w:jc w:val="both"/>
              <w:rPr>
                <w:sz w:val="22"/>
                <w:szCs w:val="22"/>
              </w:rPr>
            </w:pPr>
            <w:r w:rsidRPr="004C15D1">
              <w:rPr>
                <w:sz w:val="22"/>
                <w:szCs w:val="22"/>
              </w:rPr>
              <w:t>Calpine Corporation (Calpine)</w:t>
            </w:r>
          </w:p>
        </w:tc>
        <w:tc>
          <w:tcPr>
            <w:tcW w:w="966" w:type="pct"/>
            <w:shd w:val="clear" w:color="auto" w:fill="auto"/>
            <w:vAlign w:val="center"/>
          </w:tcPr>
          <w:p w14:paraId="7E545F5E" w14:textId="77777777" w:rsidR="001057ED" w:rsidRPr="0044044D" w:rsidRDefault="001057ED" w:rsidP="00FE1F5B">
            <w:pPr>
              <w:tabs>
                <w:tab w:val="left" w:pos="6300"/>
                <w:tab w:val="left" w:pos="6390"/>
              </w:tabs>
              <w:jc w:val="both"/>
              <w:rPr>
                <w:sz w:val="22"/>
                <w:szCs w:val="22"/>
                <w:highlight w:val="lightGray"/>
              </w:rPr>
            </w:pPr>
          </w:p>
        </w:tc>
      </w:tr>
      <w:tr w:rsidR="00201594" w:rsidRPr="0044044D" w14:paraId="2F7CF357" w14:textId="77777777" w:rsidTr="00A729E1">
        <w:trPr>
          <w:gridAfter w:val="2"/>
          <w:wAfter w:w="1931" w:type="pct"/>
          <w:trHeight w:val="288"/>
        </w:trPr>
        <w:tc>
          <w:tcPr>
            <w:tcW w:w="855" w:type="pct"/>
            <w:shd w:val="clear" w:color="auto" w:fill="auto"/>
            <w:vAlign w:val="center"/>
          </w:tcPr>
          <w:p w14:paraId="6B573FAD" w14:textId="35787BD3" w:rsidR="00201594" w:rsidRPr="00B7041E" w:rsidRDefault="00201594" w:rsidP="00FE1F5B">
            <w:pPr>
              <w:tabs>
                <w:tab w:val="left" w:pos="6300"/>
                <w:tab w:val="left" w:pos="6390"/>
              </w:tabs>
              <w:jc w:val="both"/>
              <w:rPr>
                <w:sz w:val="22"/>
                <w:szCs w:val="22"/>
              </w:rPr>
            </w:pPr>
            <w:r w:rsidRPr="00B7041E">
              <w:rPr>
                <w:sz w:val="22"/>
                <w:szCs w:val="22"/>
              </w:rPr>
              <w:t>Hermes, Connie</w:t>
            </w:r>
          </w:p>
        </w:tc>
        <w:tc>
          <w:tcPr>
            <w:tcW w:w="1248" w:type="pct"/>
            <w:gridSpan w:val="3"/>
            <w:shd w:val="clear" w:color="auto" w:fill="auto"/>
            <w:vAlign w:val="center"/>
          </w:tcPr>
          <w:p w14:paraId="0D32BEBF" w14:textId="1707D018" w:rsidR="00201594" w:rsidRPr="00B7041E" w:rsidRDefault="00201594" w:rsidP="00FE1F5B">
            <w:pPr>
              <w:tabs>
                <w:tab w:val="left" w:pos="6300"/>
                <w:tab w:val="left" w:pos="6390"/>
              </w:tabs>
              <w:jc w:val="both"/>
              <w:rPr>
                <w:sz w:val="22"/>
                <w:szCs w:val="22"/>
              </w:rPr>
            </w:pPr>
            <w:r w:rsidRPr="00B7041E">
              <w:rPr>
                <w:sz w:val="22"/>
                <w:szCs w:val="22"/>
              </w:rPr>
              <w:t>South Texas Electric Cooperative (STEC)</w:t>
            </w:r>
          </w:p>
        </w:tc>
        <w:tc>
          <w:tcPr>
            <w:tcW w:w="966" w:type="pct"/>
            <w:shd w:val="clear" w:color="auto" w:fill="auto"/>
            <w:vAlign w:val="center"/>
          </w:tcPr>
          <w:p w14:paraId="6ECC5244" w14:textId="2F1FF4E8" w:rsidR="00201594" w:rsidRPr="00B7041E" w:rsidRDefault="00201594" w:rsidP="00FE1F5B">
            <w:pPr>
              <w:tabs>
                <w:tab w:val="left" w:pos="6300"/>
                <w:tab w:val="left" w:pos="6390"/>
              </w:tabs>
              <w:jc w:val="both"/>
              <w:rPr>
                <w:sz w:val="22"/>
                <w:szCs w:val="22"/>
              </w:rPr>
            </w:pPr>
            <w:r w:rsidRPr="00B7041E">
              <w:rPr>
                <w:sz w:val="22"/>
                <w:szCs w:val="22"/>
              </w:rPr>
              <w:t>Via Teleconference</w:t>
            </w:r>
          </w:p>
        </w:tc>
      </w:tr>
      <w:tr w:rsidR="00204C25" w:rsidRPr="0044044D" w14:paraId="71D4BE46" w14:textId="77777777" w:rsidTr="00A729E1">
        <w:trPr>
          <w:gridAfter w:val="2"/>
          <w:wAfter w:w="1931" w:type="pct"/>
          <w:trHeight w:val="288"/>
        </w:trPr>
        <w:tc>
          <w:tcPr>
            <w:tcW w:w="855" w:type="pct"/>
            <w:vAlign w:val="center"/>
          </w:tcPr>
          <w:p w14:paraId="6F66168F" w14:textId="66A4F6B0" w:rsidR="00204C25" w:rsidRPr="00B7041E" w:rsidRDefault="00204C25" w:rsidP="00FE1F5B">
            <w:pPr>
              <w:tabs>
                <w:tab w:val="left" w:pos="6300"/>
                <w:tab w:val="left" w:pos="6390"/>
              </w:tabs>
              <w:jc w:val="both"/>
              <w:rPr>
                <w:sz w:val="22"/>
                <w:szCs w:val="22"/>
              </w:rPr>
            </w:pPr>
            <w:r w:rsidRPr="00B7041E">
              <w:rPr>
                <w:sz w:val="22"/>
                <w:szCs w:val="22"/>
              </w:rPr>
              <w:t>Khan, Amir</w:t>
            </w:r>
          </w:p>
        </w:tc>
        <w:tc>
          <w:tcPr>
            <w:tcW w:w="1248" w:type="pct"/>
            <w:gridSpan w:val="3"/>
            <w:vAlign w:val="center"/>
          </w:tcPr>
          <w:p w14:paraId="3A7C71B2" w14:textId="38C97F06" w:rsidR="00204C25" w:rsidRPr="00B7041E" w:rsidRDefault="00204C25" w:rsidP="00FE1F5B">
            <w:pPr>
              <w:tabs>
                <w:tab w:val="left" w:pos="6300"/>
                <w:tab w:val="left" w:pos="6390"/>
              </w:tabs>
              <w:jc w:val="both"/>
              <w:rPr>
                <w:sz w:val="22"/>
                <w:szCs w:val="22"/>
              </w:rPr>
            </w:pPr>
            <w:r w:rsidRPr="00B7041E">
              <w:rPr>
                <w:sz w:val="22"/>
                <w:szCs w:val="22"/>
              </w:rPr>
              <w:t>Chariot Energy</w:t>
            </w:r>
          </w:p>
        </w:tc>
        <w:tc>
          <w:tcPr>
            <w:tcW w:w="966" w:type="pct"/>
            <w:vAlign w:val="center"/>
          </w:tcPr>
          <w:p w14:paraId="53229C58" w14:textId="251ACE1E" w:rsidR="00204C25" w:rsidRPr="00B7041E" w:rsidRDefault="00204C25" w:rsidP="00FE1F5B">
            <w:pPr>
              <w:tabs>
                <w:tab w:val="left" w:pos="6300"/>
                <w:tab w:val="left" w:pos="6390"/>
              </w:tabs>
              <w:jc w:val="both"/>
              <w:rPr>
                <w:sz w:val="22"/>
                <w:szCs w:val="22"/>
              </w:rPr>
            </w:pPr>
            <w:r w:rsidRPr="00B7041E">
              <w:rPr>
                <w:sz w:val="22"/>
                <w:szCs w:val="22"/>
              </w:rPr>
              <w:t>Via Teleconference</w:t>
            </w:r>
          </w:p>
        </w:tc>
      </w:tr>
      <w:tr w:rsidR="00FC4A98" w:rsidRPr="0044044D" w14:paraId="24F86065" w14:textId="77777777" w:rsidTr="00A729E1">
        <w:trPr>
          <w:gridAfter w:val="2"/>
          <w:wAfter w:w="1931" w:type="pct"/>
          <w:trHeight w:val="288"/>
        </w:trPr>
        <w:tc>
          <w:tcPr>
            <w:tcW w:w="855" w:type="pct"/>
            <w:vAlign w:val="center"/>
          </w:tcPr>
          <w:p w14:paraId="0BC2FE77" w14:textId="652E2EA1" w:rsidR="00FC4A98" w:rsidRPr="004C15D1" w:rsidRDefault="00FC4A98" w:rsidP="00FE1F5B">
            <w:pPr>
              <w:tabs>
                <w:tab w:val="left" w:pos="6300"/>
                <w:tab w:val="left" w:pos="6390"/>
              </w:tabs>
              <w:jc w:val="both"/>
              <w:rPr>
                <w:sz w:val="22"/>
                <w:szCs w:val="22"/>
              </w:rPr>
            </w:pPr>
            <w:r w:rsidRPr="004C15D1">
              <w:rPr>
                <w:sz w:val="22"/>
                <w:szCs w:val="22"/>
              </w:rPr>
              <w:t>McKeever, Debbie</w:t>
            </w:r>
          </w:p>
        </w:tc>
        <w:tc>
          <w:tcPr>
            <w:tcW w:w="1248" w:type="pct"/>
            <w:gridSpan w:val="3"/>
            <w:vAlign w:val="center"/>
          </w:tcPr>
          <w:p w14:paraId="52A8CD0F" w14:textId="2D547A1E" w:rsidR="00FC4A98" w:rsidRPr="004C15D1" w:rsidRDefault="00FC4A98" w:rsidP="00FE1F5B">
            <w:pPr>
              <w:tabs>
                <w:tab w:val="left" w:pos="6300"/>
                <w:tab w:val="left" w:pos="6390"/>
              </w:tabs>
              <w:jc w:val="both"/>
              <w:rPr>
                <w:sz w:val="22"/>
                <w:szCs w:val="22"/>
              </w:rPr>
            </w:pPr>
            <w:r w:rsidRPr="004C15D1">
              <w:rPr>
                <w:sz w:val="22"/>
                <w:szCs w:val="22"/>
              </w:rPr>
              <w:t>Oncor Electric Delivery (Oncor)</w:t>
            </w:r>
          </w:p>
        </w:tc>
        <w:tc>
          <w:tcPr>
            <w:tcW w:w="966" w:type="pct"/>
            <w:vAlign w:val="center"/>
          </w:tcPr>
          <w:p w14:paraId="30CF8A46" w14:textId="77777777" w:rsidR="00FC4A98" w:rsidRPr="0044044D" w:rsidRDefault="00FC4A98" w:rsidP="00FE1F5B">
            <w:pPr>
              <w:tabs>
                <w:tab w:val="left" w:pos="6300"/>
                <w:tab w:val="left" w:pos="6390"/>
              </w:tabs>
              <w:jc w:val="both"/>
              <w:rPr>
                <w:sz w:val="22"/>
                <w:szCs w:val="22"/>
                <w:highlight w:val="lightGray"/>
              </w:rPr>
            </w:pPr>
          </w:p>
        </w:tc>
      </w:tr>
      <w:tr w:rsidR="00FE1F5B" w:rsidRPr="0044044D" w14:paraId="37E34FE4" w14:textId="77777777" w:rsidTr="00A729E1">
        <w:trPr>
          <w:gridAfter w:val="2"/>
          <w:wAfter w:w="1931" w:type="pct"/>
          <w:trHeight w:val="288"/>
        </w:trPr>
        <w:tc>
          <w:tcPr>
            <w:tcW w:w="855" w:type="pct"/>
            <w:vAlign w:val="center"/>
          </w:tcPr>
          <w:p w14:paraId="23FAC72B" w14:textId="198ECA4A" w:rsidR="00FE1F5B" w:rsidRPr="004C15D1" w:rsidRDefault="00FE1F5B" w:rsidP="00FE1F5B">
            <w:pPr>
              <w:tabs>
                <w:tab w:val="left" w:pos="6300"/>
                <w:tab w:val="left" w:pos="6390"/>
              </w:tabs>
              <w:jc w:val="both"/>
              <w:rPr>
                <w:sz w:val="22"/>
                <w:szCs w:val="22"/>
              </w:rPr>
            </w:pPr>
            <w:r w:rsidRPr="004C15D1">
              <w:rPr>
                <w:sz w:val="22"/>
                <w:szCs w:val="22"/>
              </w:rPr>
              <w:t>Patrick, Kyle</w:t>
            </w:r>
          </w:p>
        </w:tc>
        <w:tc>
          <w:tcPr>
            <w:tcW w:w="1248" w:type="pct"/>
            <w:gridSpan w:val="3"/>
            <w:vAlign w:val="center"/>
          </w:tcPr>
          <w:p w14:paraId="66B789DF" w14:textId="4101A5FE" w:rsidR="00FE1F5B" w:rsidRPr="004C15D1" w:rsidRDefault="00FE1F5B" w:rsidP="00FE1F5B">
            <w:pPr>
              <w:tabs>
                <w:tab w:val="left" w:pos="6300"/>
                <w:tab w:val="left" w:pos="6390"/>
              </w:tabs>
              <w:jc w:val="both"/>
              <w:rPr>
                <w:sz w:val="22"/>
                <w:szCs w:val="22"/>
              </w:rPr>
            </w:pPr>
            <w:r w:rsidRPr="004C15D1">
              <w:rPr>
                <w:sz w:val="22"/>
                <w:szCs w:val="22"/>
              </w:rPr>
              <w:t>Reliant Energy Retail Services (Reliant)</w:t>
            </w:r>
          </w:p>
        </w:tc>
        <w:tc>
          <w:tcPr>
            <w:tcW w:w="966" w:type="pct"/>
            <w:vAlign w:val="center"/>
          </w:tcPr>
          <w:p w14:paraId="2A311444" w14:textId="7049519E" w:rsidR="00FE1F5B" w:rsidRPr="0044044D" w:rsidRDefault="00FC4A98" w:rsidP="00FE1F5B">
            <w:pPr>
              <w:tabs>
                <w:tab w:val="left" w:pos="6300"/>
                <w:tab w:val="left" w:pos="6390"/>
              </w:tabs>
              <w:jc w:val="both"/>
              <w:rPr>
                <w:sz w:val="22"/>
                <w:szCs w:val="22"/>
                <w:highlight w:val="lightGray"/>
              </w:rPr>
            </w:pPr>
            <w:r w:rsidRPr="0044044D">
              <w:rPr>
                <w:sz w:val="22"/>
                <w:szCs w:val="22"/>
                <w:highlight w:val="lightGray"/>
              </w:rPr>
              <w:t xml:space="preserve"> </w:t>
            </w:r>
          </w:p>
        </w:tc>
      </w:tr>
      <w:tr w:rsidR="00C52D75" w:rsidRPr="0044044D" w14:paraId="5502721C" w14:textId="77777777" w:rsidTr="00A729E1">
        <w:trPr>
          <w:gridAfter w:val="2"/>
          <w:wAfter w:w="1931" w:type="pct"/>
          <w:trHeight w:val="288"/>
        </w:trPr>
        <w:tc>
          <w:tcPr>
            <w:tcW w:w="855" w:type="pct"/>
            <w:vAlign w:val="center"/>
          </w:tcPr>
          <w:p w14:paraId="585A545D" w14:textId="7F2503F1" w:rsidR="00C52D75" w:rsidRPr="00B7041E" w:rsidRDefault="00C52D75" w:rsidP="00FE1F5B">
            <w:pPr>
              <w:tabs>
                <w:tab w:val="left" w:pos="6300"/>
                <w:tab w:val="left" w:pos="6390"/>
              </w:tabs>
              <w:jc w:val="both"/>
              <w:rPr>
                <w:sz w:val="22"/>
                <w:szCs w:val="22"/>
              </w:rPr>
            </w:pPr>
            <w:r w:rsidRPr="00B7041E">
              <w:rPr>
                <w:sz w:val="22"/>
                <w:szCs w:val="22"/>
              </w:rPr>
              <w:t xml:space="preserve">Pokharel, Nabaraj </w:t>
            </w:r>
          </w:p>
        </w:tc>
        <w:tc>
          <w:tcPr>
            <w:tcW w:w="1248" w:type="pct"/>
            <w:gridSpan w:val="3"/>
            <w:vAlign w:val="center"/>
          </w:tcPr>
          <w:p w14:paraId="1C634FF3" w14:textId="050C5759" w:rsidR="00C52D75" w:rsidRPr="00B7041E" w:rsidRDefault="00C52D75" w:rsidP="00FE1F5B">
            <w:pPr>
              <w:tabs>
                <w:tab w:val="left" w:pos="6300"/>
                <w:tab w:val="left" w:pos="6390"/>
              </w:tabs>
              <w:jc w:val="both"/>
              <w:rPr>
                <w:sz w:val="22"/>
                <w:szCs w:val="22"/>
              </w:rPr>
            </w:pPr>
            <w:r w:rsidRPr="00B7041E">
              <w:rPr>
                <w:sz w:val="22"/>
                <w:szCs w:val="22"/>
              </w:rPr>
              <w:t>Office of Public Utility Council (OPUC)</w:t>
            </w:r>
          </w:p>
        </w:tc>
        <w:tc>
          <w:tcPr>
            <w:tcW w:w="966" w:type="pct"/>
            <w:vAlign w:val="center"/>
          </w:tcPr>
          <w:p w14:paraId="28FEE0CA" w14:textId="1908D3C8" w:rsidR="00C52D75" w:rsidRPr="00B7041E" w:rsidRDefault="00C52D75" w:rsidP="00FE1F5B">
            <w:pPr>
              <w:tabs>
                <w:tab w:val="left" w:pos="6300"/>
                <w:tab w:val="left" w:pos="6390"/>
              </w:tabs>
              <w:jc w:val="both"/>
              <w:rPr>
                <w:sz w:val="22"/>
                <w:szCs w:val="22"/>
              </w:rPr>
            </w:pPr>
            <w:r w:rsidRPr="00B7041E">
              <w:rPr>
                <w:sz w:val="22"/>
                <w:szCs w:val="22"/>
              </w:rPr>
              <w:t>Via Teleconference</w:t>
            </w:r>
          </w:p>
        </w:tc>
      </w:tr>
      <w:tr w:rsidR="00204C25" w:rsidRPr="0044044D" w14:paraId="6519A279" w14:textId="77777777" w:rsidTr="00A729E1">
        <w:trPr>
          <w:gridAfter w:val="2"/>
          <w:wAfter w:w="1931" w:type="pct"/>
          <w:trHeight w:val="288"/>
        </w:trPr>
        <w:tc>
          <w:tcPr>
            <w:tcW w:w="855" w:type="pct"/>
            <w:vAlign w:val="center"/>
          </w:tcPr>
          <w:p w14:paraId="6368B4D4" w14:textId="0792960D" w:rsidR="00204C25" w:rsidRPr="00B7041E" w:rsidRDefault="00204C25" w:rsidP="00FE1F5B">
            <w:pPr>
              <w:tabs>
                <w:tab w:val="left" w:pos="6300"/>
                <w:tab w:val="left" w:pos="6390"/>
              </w:tabs>
              <w:jc w:val="both"/>
              <w:rPr>
                <w:sz w:val="22"/>
                <w:szCs w:val="22"/>
              </w:rPr>
            </w:pPr>
            <w:r w:rsidRPr="00B7041E">
              <w:rPr>
                <w:sz w:val="22"/>
                <w:szCs w:val="22"/>
              </w:rPr>
              <w:t>Rehfeldt, Diana</w:t>
            </w:r>
          </w:p>
        </w:tc>
        <w:tc>
          <w:tcPr>
            <w:tcW w:w="1248" w:type="pct"/>
            <w:gridSpan w:val="3"/>
            <w:vAlign w:val="center"/>
          </w:tcPr>
          <w:p w14:paraId="42EE19B5" w14:textId="5F0B4EBA" w:rsidR="00204C25" w:rsidRPr="00B7041E" w:rsidRDefault="001103B4" w:rsidP="00FE1F5B">
            <w:pPr>
              <w:tabs>
                <w:tab w:val="left" w:pos="6300"/>
                <w:tab w:val="left" w:pos="6390"/>
              </w:tabs>
              <w:jc w:val="both"/>
              <w:rPr>
                <w:sz w:val="22"/>
                <w:szCs w:val="22"/>
              </w:rPr>
            </w:pPr>
            <w:r w:rsidRPr="00B7041E">
              <w:rPr>
                <w:sz w:val="22"/>
                <w:szCs w:val="22"/>
              </w:rPr>
              <w:t>Texas-</w:t>
            </w:r>
            <w:r w:rsidR="00B76601" w:rsidRPr="00B7041E">
              <w:rPr>
                <w:sz w:val="22"/>
                <w:szCs w:val="22"/>
              </w:rPr>
              <w:t>New</w:t>
            </w:r>
            <w:r w:rsidRPr="00B7041E">
              <w:rPr>
                <w:sz w:val="22"/>
                <w:szCs w:val="22"/>
              </w:rPr>
              <w:t xml:space="preserve"> </w:t>
            </w:r>
            <w:r w:rsidR="00B76601" w:rsidRPr="00B7041E">
              <w:rPr>
                <w:sz w:val="22"/>
                <w:szCs w:val="22"/>
              </w:rPr>
              <w:t>Mexico Power (T</w:t>
            </w:r>
            <w:r w:rsidR="00204C25" w:rsidRPr="00B7041E">
              <w:rPr>
                <w:sz w:val="22"/>
                <w:szCs w:val="22"/>
              </w:rPr>
              <w:t>NMP</w:t>
            </w:r>
            <w:r w:rsidR="00B76601" w:rsidRPr="00B7041E">
              <w:rPr>
                <w:sz w:val="22"/>
                <w:szCs w:val="22"/>
              </w:rPr>
              <w:t>)</w:t>
            </w:r>
          </w:p>
        </w:tc>
        <w:tc>
          <w:tcPr>
            <w:tcW w:w="966" w:type="pct"/>
            <w:vAlign w:val="center"/>
          </w:tcPr>
          <w:p w14:paraId="435D15C9" w14:textId="28EB7E21" w:rsidR="00204C25" w:rsidRPr="00B7041E" w:rsidRDefault="00204C25" w:rsidP="00FE1F5B">
            <w:pPr>
              <w:tabs>
                <w:tab w:val="left" w:pos="6300"/>
                <w:tab w:val="left" w:pos="6390"/>
              </w:tabs>
              <w:jc w:val="both"/>
              <w:rPr>
                <w:sz w:val="22"/>
                <w:szCs w:val="22"/>
              </w:rPr>
            </w:pPr>
            <w:r w:rsidRPr="00B7041E">
              <w:rPr>
                <w:sz w:val="22"/>
                <w:szCs w:val="22"/>
              </w:rPr>
              <w:t>Via Teleconference</w:t>
            </w:r>
          </w:p>
        </w:tc>
      </w:tr>
      <w:tr w:rsidR="00204C25" w:rsidRPr="0044044D" w14:paraId="4CE17F90" w14:textId="77777777" w:rsidTr="00A729E1">
        <w:trPr>
          <w:gridAfter w:val="2"/>
          <w:wAfter w:w="1931" w:type="pct"/>
          <w:trHeight w:val="288"/>
        </w:trPr>
        <w:tc>
          <w:tcPr>
            <w:tcW w:w="855" w:type="pct"/>
            <w:vAlign w:val="center"/>
          </w:tcPr>
          <w:p w14:paraId="3CEE879A" w14:textId="109DA720" w:rsidR="00204C25" w:rsidRPr="00B7041E" w:rsidRDefault="00204C25" w:rsidP="00FE1F5B">
            <w:pPr>
              <w:tabs>
                <w:tab w:val="left" w:pos="6300"/>
                <w:tab w:val="left" w:pos="6390"/>
              </w:tabs>
              <w:jc w:val="both"/>
              <w:rPr>
                <w:sz w:val="22"/>
                <w:szCs w:val="22"/>
              </w:rPr>
            </w:pPr>
            <w:r w:rsidRPr="00B7041E">
              <w:rPr>
                <w:sz w:val="22"/>
                <w:szCs w:val="22"/>
              </w:rPr>
              <w:t>Schatz, John</w:t>
            </w:r>
          </w:p>
        </w:tc>
        <w:tc>
          <w:tcPr>
            <w:tcW w:w="1248" w:type="pct"/>
            <w:gridSpan w:val="3"/>
            <w:vAlign w:val="center"/>
          </w:tcPr>
          <w:p w14:paraId="25D4F364" w14:textId="14C5DD30" w:rsidR="00204C25" w:rsidRPr="00B7041E" w:rsidRDefault="00204C25" w:rsidP="00FE1F5B">
            <w:pPr>
              <w:tabs>
                <w:tab w:val="left" w:pos="6300"/>
                <w:tab w:val="left" w:pos="6390"/>
              </w:tabs>
              <w:jc w:val="both"/>
              <w:rPr>
                <w:sz w:val="22"/>
                <w:szCs w:val="22"/>
              </w:rPr>
            </w:pPr>
            <w:r w:rsidRPr="00B7041E">
              <w:rPr>
                <w:sz w:val="22"/>
                <w:szCs w:val="22"/>
              </w:rPr>
              <w:t>Luminant Generation</w:t>
            </w:r>
          </w:p>
        </w:tc>
        <w:tc>
          <w:tcPr>
            <w:tcW w:w="966" w:type="pct"/>
            <w:vAlign w:val="center"/>
          </w:tcPr>
          <w:p w14:paraId="758A1200" w14:textId="2B342818" w:rsidR="00204C25" w:rsidRPr="00B7041E" w:rsidRDefault="00204C25" w:rsidP="00FE1F5B">
            <w:pPr>
              <w:tabs>
                <w:tab w:val="left" w:pos="6300"/>
                <w:tab w:val="left" w:pos="6390"/>
              </w:tabs>
              <w:jc w:val="both"/>
              <w:rPr>
                <w:sz w:val="22"/>
                <w:szCs w:val="22"/>
              </w:rPr>
            </w:pPr>
          </w:p>
        </w:tc>
      </w:tr>
      <w:tr w:rsidR="00204C25" w:rsidRPr="0044044D" w14:paraId="24D71773" w14:textId="77777777" w:rsidTr="00A729E1">
        <w:trPr>
          <w:gridAfter w:val="2"/>
          <w:wAfter w:w="1931" w:type="pct"/>
          <w:trHeight w:val="288"/>
        </w:trPr>
        <w:tc>
          <w:tcPr>
            <w:tcW w:w="855" w:type="pct"/>
            <w:vAlign w:val="center"/>
          </w:tcPr>
          <w:p w14:paraId="17F22305" w14:textId="2A8909E8" w:rsidR="00204C25" w:rsidRPr="00B7041E" w:rsidRDefault="00204C25" w:rsidP="00FE1F5B">
            <w:pPr>
              <w:tabs>
                <w:tab w:val="left" w:pos="6300"/>
                <w:tab w:val="left" w:pos="6390"/>
              </w:tabs>
              <w:jc w:val="both"/>
              <w:rPr>
                <w:sz w:val="22"/>
                <w:szCs w:val="22"/>
              </w:rPr>
            </w:pPr>
            <w:r w:rsidRPr="00B7041E">
              <w:rPr>
                <w:sz w:val="22"/>
                <w:szCs w:val="22"/>
              </w:rPr>
              <w:t>Schmitt, Jennifer</w:t>
            </w:r>
          </w:p>
        </w:tc>
        <w:tc>
          <w:tcPr>
            <w:tcW w:w="1248" w:type="pct"/>
            <w:gridSpan w:val="3"/>
            <w:vAlign w:val="center"/>
          </w:tcPr>
          <w:p w14:paraId="3F362B31" w14:textId="53EF7ADE" w:rsidR="00204C25" w:rsidRPr="00B7041E" w:rsidRDefault="00204C25" w:rsidP="00FE1F5B">
            <w:pPr>
              <w:tabs>
                <w:tab w:val="left" w:pos="6300"/>
                <w:tab w:val="left" w:pos="6390"/>
              </w:tabs>
              <w:jc w:val="both"/>
              <w:rPr>
                <w:sz w:val="22"/>
                <w:szCs w:val="22"/>
              </w:rPr>
            </w:pPr>
            <w:r w:rsidRPr="00B7041E">
              <w:rPr>
                <w:sz w:val="22"/>
                <w:szCs w:val="22"/>
              </w:rPr>
              <w:t>Rhythm Ops</w:t>
            </w:r>
          </w:p>
        </w:tc>
        <w:tc>
          <w:tcPr>
            <w:tcW w:w="966" w:type="pct"/>
            <w:vAlign w:val="center"/>
          </w:tcPr>
          <w:p w14:paraId="1C23CF5E" w14:textId="52FA4C47" w:rsidR="00204C25" w:rsidRPr="0044044D" w:rsidRDefault="00204C25" w:rsidP="00FE1F5B">
            <w:pPr>
              <w:tabs>
                <w:tab w:val="left" w:pos="6300"/>
                <w:tab w:val="left" w:pos="6390"/>
              </w:tabs>
              <w:jc w:val="both"/>
              <w:rPr>
                <w:sz w:val="22"/>
                <w:szCs w:val="22"/>
                <w:highlight w:val="lightGray"/>
              </w:rPr>
            </w:pPr>
          </w:p>
        </w:tc>
      </w:tr>
      <w:tr w:rsidR="00204C25" w:rsidRPr="0044044D" w14:paraId="719B4896" w14:textId="77777777" w:rsidTr="00A729E1">
        <w:trPr>
          <w:gridAfter w:val="2"/>
          <w:wAfter w:w="1931" w:type="pct"/>
          <w:trHeight w:val="288"/>
        </w:trPr>
        <w:tc>
          <w:tcPr>
            <w:tcW w:w="855" w:type="pct"/>
            <w:vAlign w:val="center"/>
          </w:tcPr>
          <w:p w14:paraId="4487A87F" w14:textId="40D8131B" w:rsidR="00204C25" w:rsidRPr="004C15D1" w:rsidRDefault="00204C25" w:rsidP="00FE1F5B">
            <w:pPr>
              <w:tabs>
                <w:tab w:val="left" w:pos="6300"/>
                <w:tab w:val="left" w:pos="6390"/>
              </w:tabs>
              <w:jc w:val="both"/>
              <w:rPr>
                <w:sz w:val="22"/>
                <w:szCs w:val="22"/>
              </w:rPr>
            </w:pPr>
            <w:r w:rsidRPr="004C15D1">
              <w:rPr>
                <w:sz w:val="22"/>
                <w:szCs w:val="22"/>
              </w:rPr>
              <w:t>Scott, Kathy</w:t>
            </w:r>
          </w:p>
        </w:tc>
        <w:tc>
          <w:tcPr>
            <w:tcW w:w="1248" w:type="pct"/>
            <w:gridSpan w:val="3"/>
            <w:vAlign w:val="center"/>
          </w:tcPr>
          <w:p w14:paraId="2357D67F" w14:textId="41DEB1C1" w:rsidR="00204C25" w:rsidRPr="004C15D1" w:rsidRDefault="00204C25" w:rsidP="00FE1F5B">
            <w:pPr>
              <w:tabs>
                <w:tab w:val="left" w:pos="6300"/>
                <w:tab w:val="left" w:pos="6390"/>
              </w:tabs>
              <w:jc w:val="both"/>
              <w:rPr>
                <w:sz w:val="22"/>
                <w:szCs w:val="22"/>
              </w:rPr>
            </w:pPr>
            <w:r w:rsidRPr="004C15D1">
              <w:rPr>
                <w:sz w:val="22"/>
                <w:szCs w:val="22"/>
              </w:rPr>
              <w:t>CenterPoint Energy</w:t>
            </w:r>
            <w:r w:rsidR="00B76601" w:rsidRPr="004C15D1">
              <w:rPr>
                <w:sz w:val="22"/>
                <w:szCs w:val="22"/>
              </w:rPr>
              <w:t xml:space="preserve"> (CNP)</w:t>
            </w:r>
          </w:p>
        </w:tc>
        <w:tc>
          <w:tcPr>
            <w:tcW w:w="966" w:type="pct"/>
            <w:vAlign w:val="center"/>
          </w:tcPr>
          <w:p w14:paraId="7BCC8F1D" w14:textId="31AA58F0" w:rsidR="00204C25" w:rsidRPr="0044044D" w:rsidRDefault="00204C25" w:rsidP="00FE1F5B">
            <w:pPr>
              <w:tabs>
                <w:tab w:val="left" w:pos="6300"/>
                <w:tab w:val="left" w:pos="6390"/>
              </w:tabs>
              <w:jc w:val="both"/>
              <w:rPr>
                <w:sz w:val="22"/>
                <w:szCs w:val="22"/>
                <w:highlight w:val="lightGray"/>
              </w:rPr>
            </w:pPr>
          </w:p>
        </w:tc>
      </w:tr>
      <w:tr w:rsidR="00EA39DF" w:rsidRPr="0044044D" w14:paraId="3878A1E1" w14:textId="77777777" w:rsidTr="00A729E1">
        <w:trPr>
          <w:gridAfter w:val="2"/>
          <w:wAfter w:w="1931" w:type="pct"/>
          <w:trHeight w:val="288"/>
        </w:trPr>
        <w:tc>
          <w:tcPr>
            <w:tcW w:w="855" w:type="pct"/>
            <w:vAlign w:val="center"/>
          </w:tcPr>
          <w:p w14:paraId="6892849F" w14:textId="6C176F93" w:rsidR="00EA39DF" w:rsidRPr="004C15D1" w:rsidRDefault="00EA39DF" w:rsidP="00FE1F5B">
            <w:pPr>
              <w:tabs>
                <w:tab w:val="left" w:pos="6300"/>
                <w:tab w:val="left" w:pos="6390"/>
              </w:tabs>
              <w:jc w:val="both"/>
              <w:rPr>
                <w:sz w:val="22"/>
                <w:szCs w:val="22"/>
              </w:rPr>
            </w:pPr>
            <w:r w:rsidRPr="004C15D1">
              <w:rPr>
                <w:sz w:val="22"/>
                <w:szCs w:val="22"/>
              </w:rPr>
              <w:t>Snyder, Bill</w:t>
            </w:r>
          </w:p>
        </w:tc>
        <w:tc>
          <w:tcPr>
            <w:tcW w:w="1248" w:type="pct"/>
            <w:gridSpan w:val="3"/>
            <w:vAlign w:val="center"/>
          </w:tcPr>
          <w:p w14:paraId="57F6B827" w14:textId="22B0E530" w:rsidR="00EA39DF" w:rsidRPr="004C15D1" w:rsidRDefault="00EA39DF" w:rsidP="00FE1F5B">
            <w:pPr>
              <w:tabs>
                <w:tab w:val="left" w:pos="6300"/>
                <w:tab w:val="left" w:pos="6390"/>
              </w:tabs>
              <w:jc w:val="both"/>
              <w:rPr>
                <w:sz w:val="22"/>
                <w:szCs w:val="22"/>
              </w:rPr>
            </w:pPr>
            <w:r w:rsidRPr="004C15D1">
              <w:rPr>
                <w:sz w:val="22"/>
                <w:szCs w:val="22"/>
              </w:rPr>
              <w:t>AEP Service Corporation (AEPSC)</w:t>
            </w:r>
          </w:p>
        </w:tc>
        <w:tc>
          <w:tcPr>
            <w:tcW w:w="966" w:type="pct"/>
            <w:vAlign w:val="center"/>
          </w:tcPr>
          <w:p w14:paraId="2F039BB1" w14:textId="77777777" w:rsidR="00EA39DF" w:rsidRPr="0044044D" w:rsidRDefault="00EA39DF" w:rsidP="00FE1F5B">
            <w:pPr>
              <w:tabs>
                <w:tab w:val="left" w:pos="6300"/>
                <w:tab w:val="left" w:pos="6390"/>
              </w:tabs>
              <w:jc w:val="both"/>
              <w:rPr>
                <w:sz w:val="22"/>
                <w:szCs w:val="22"/>
                <w:highlight w:val="lightGray"/>
              </w:rPr>
            </w:pPr>
          </w:p>
        </w:tc>
      </w:tr>
      <w:bookmarkEnd w:id="2"/>
      <w:tr w:rsidR="005E56D1" w:rsidRPr="0044044D" w14:paraId="2706FD36" w14:textId="77777777" w:rsidTr="00A729E1">
        <w:trPr>
          <w:gridAfter w:val="2"/>
          <w:wAfter w:w="1931" w:type="pct"/>
          <w:trHeight w:hRule="exact" w:val="20"/>
        </w:trPr>
        <w:tc>
          <w:tcPr>
            <w:tcW w:w="855" w:type="pct"/>
            <w:tcBorders>
              <w:top w:val="nil"/>
              <w:left w:val="nil"/>
              <w:bottom w:val="nil"/>
              <w:right w:val="nil"/>
            </w:tcBorders>
            <w:vAlign w:val="center"/>
          </w:tcPr>
          <w:p w14:paraId="21AD5552" w14:textId="77777777" w:rsidR="00FE53C9" w:rsidRPr="0044044D" w:rsidRDefault="00FE53C9" w:rsidP="00FE1F5B">
            <w:pPr>
              <w:tabs>
                <w:tab w:val="left" w:pos="6300"/>
                <w:tab w:val="left" w:pos="6390"/>
              </w:tabs>
              <w:rPr>
                <w:rFonts w:eastAsia="Calibri"/>
                <w:highlight w:val="lightGray"/>
              </w:rPr>
            </w:pPr>
          </w:p>
          <w:p w14:paraId="6ED84AEC" w14:textId="68370450" w:rsidR="009454C3" w:rsidRPr="0044044D" w:rsidRDefault="00A04E8A" w:rsidP="00FE1F5B">
            <w:pPr>
              <w:tabs>
                <w:tab w:val="left" w:pos="6300"/>
                <w:tab w:val="left" w:pos="6390"/>
              </w:tabs>
              <w:rPr>
                <w:sz w:val="2"/>
                <w:highlight w:val="lightGray"/>
              </w:rPr>
            </w:pPr>
            <w:r w:rsidRPr="0044044D">
              <w:rPr>
                <w:rFonts w:eastAsia="Calibri"/>
                <w:highlight w:val="lightGray"/>
              </w:rPr>
              <w:t xml:space="preserve">  </w:t>
            </w:r>
            <w:bookmarkStart w:id="3" w:name="_c1c896e1_9266_40e4_9911_3f03dd030411"/>
            <w:bookmarkStart w:id="4" w:name="_256679df_b6f8_443a_9548_c6519910e428"/>
            <w:bookmarkEnd w:id="3"/>
          </w:p>
        </w:tc>
        <w:tc>
          <w:tcPr>
            <w:tcW w:w="1248" w:type="pct"/>
            <w:gridSpan w:val="3"/>
            <w:tcBorders>
              <w:top w:val="nil"/>
              <w:left w:val="nil"/>
              <w:bottom w:val="nil"/>
              <w:right w:val="nil"/>
            </w:tcBorders>
            <w:vAlign w:val="center"/>
          </w:tcPr>
          <w:p w14:paraId="7ABF3884" w14:textId="77777777" w:rsidR="009454C3" w:rsidRPr="0044044D" w:rsidRDefault="009454C3" w:rsidP="00FE1F5B">
            <w:pPr>
              <w:tabs>
                <w:tab w:val="left" w:pos="6300"/>
                <w:tab w:val="left" w:pos="6390"/>
              </w:tabs>
              <w:rPr>
                <w:sz w:val="2"/>
                <w:highlight w:val="lightGray"/>
              </w:rPr>
            </w:pPr>
          </w:p>
        </w:tc>
        <w:tc>
          <w:tcPr>
            <w:tcW w:w="966" w:type="pct"/>
            <w:tcBorders>
              <w:top w:val="nil"/>
              <w:left w:val="nil"/>
              <w:bottom w:val="nil"/>
              <w:right w:val="nil"/>
            </w:tcBorders>
            <w:vAlign w:val="center"/>
          </w:tcPr>
          <w:p w14:paraId="14E818AA" w14:textId="77777777" w:rsidR="009454C3" w:rsidRPr="0044044D" w:rsidRDefault="009454C3" w:rsidP="00FE1F5B">
            <w:pPr>
              <w:tabs>
                <w:tab w:val="left" w:pos="6300"/>
                <w:tab w:val="left" w:pos="6390"/>
              </w:tabs>
              <w:rPr>
                <w:sz w:val="2"/>
                <w:highlight w:val="lightGray"/>
              </w:rPr>
            </w:pPr>
          </w:p>
        </w:tc>
      </w:tr>
      <w:tr w:rsidR="0044044D" w:rsidRPr="0044044D" w14:paraId="7FA0BC7A" w14:textId="77777777" w:rsidTr="00A729E1">
        <w:trPr>
          <w:gridAfter w:val="2"/>
          <w:wAfter w:w="1931" w:type="pct"/>
          <w:trHeight w:val="288"/>
        </w:trPr>
        <w:tc>
          <w:tcPr>
            <w:tcW w:w="1420" w:type="pct"/>
            <w:gridSpan w:val="2"/>
            <w:vAlign w:val="center"/>
          </w:tcPr>
          <w:p w14:paraId="5F917FAF" w14:textId="77777777" w:rsidR="0044044D" w:rsidRPr="0044044D" w:rsidRDefault="0044044D" w:rsidP="00F264BD">
            <w:pPr>
              <w:ind w:left="720"/>
              <w:jc w:val="both"/>
              <w:rPr>
                <w:i/>
                <w:sz w:val="22"/>
                <w:szCs w:val="22"/>
                <w:highlight w:val="lightGray"/>
              </w:rPr>
            </w:pPr>
          </w:p>
        </w:tc>
        <w:tc>
          <w:tcPr>
            <w:tcW w:w="683" w:type="pct"/>
            <w:gridSpan w:val="2"/>
            <w:vAlign w:val="center"/>
          </w:tcPr>
          <w:p w14:paraId="6BDC4805" w14:textId="77777777" w:rsidR="0044044D" w:rsidRPr="0044044D" w:rsidRDefault="0044044D" w:rsidP="00FE1F5B">
            <w:pPr>
              <w:tabs>
                <w:tab w:val="left" w:pos="6300"/>
                <w:tab w:val="left" w:pos="6390"/>
              </w:tabs>
              <w:jc w:val="both"/>
              <w:rPr>
                <w:iCs/>
                <w:sz w:val="22"/>
                <w:szCs w:val="22"/>
                <w:highlight w:val="lightGray"/>
              </w:rPr>
            </w:pPr>
          </w:p>
        </w:tc>
        <w:tc>
          <w:tcPr>
            <w:tcW w:w="966" w:type="pct"/>
            <w:vAlign w:val="center"/>
          </w:tcPr>
          <w:p w14:paraId="7CC3D3C9" w14:textId="77777777" w:rsidR="0044044D" w:rsidRPr="0044044D" w:rsidRDefault="0044044D" w:rsidP="00FE1F5B">
            <w:pPr>
              <w:tabs>
                <w:tab w:val="left" w:pos="6300"/>
                <w:tab w:val="left" w:pos="6390"/>
              </w:tabs>
              <w:jc w:val="both"/>
              <w:rPr>
                <w:iCs/>
                <w:sz w:val="22"/>
                <w:szCs w:val="22"/>
                <w:highlight w:val="lightGray"/>
              </w:rPr>
            </w:pPr>
          </w:p>
        </w:tc>
      </w:tr>
      <w:bookmarkEnd w:id="4"/>
      <w:tr w:rsidR="00C07175" w:rsidRPr="0044044D" w14:paraId="0DDE81C4" w14:textId="77777777" w:rsidTr="00A729E1">
        <w:trPr>
          <w:gridAfter w:val="2"/>
          <w:wAfter w:w="1931" w:type="pct"/>
          <w:trHeight w:val="288"/>
        </w:trPr>
        <w:tc>
          <w:tcPr>
            <w:tcW w:w="1420" w:type="pct"/>
            <w:gridSpan w:val="2"/>
            <w:vAlign w:val="center"/>
          </w:tcPr>
          <w:p w14:paraId="084E0375" w14:textId="22B03BE5" w:rsidR="0044044D" w:rsidRPr="0044044D" w:rsidRDefault="0044044D" w:rsidP="0044044D">
            <w:pPr>
              <w:jc w:val="both"/>
              <w:rPr>
                <w:rFonts w:eastAsia="Calibri"/>
                <w:sz w:val="22"/>
                <w:szCs w:val="22"/>
              </w:rPr>
            </w:pPr>
            <w:r w:rsidRPr="0044044D">
              <w:rPr>
                <w:rFonts w:eastAsia="Calibri"/>
                <w:sz w:val="22"/>
                <w:szCs w:val="22"/>
              </w:rPr>
              <w:t>The following prox</w:t>
            </w:r>
            <w:r w:rsidRPr="00A729E1">
              <w:rPr>
                <w:rFonts w:eastAsia="Calibri"/>
                <w:sz w:val="22"/>
                <w:szCs w:val="22"/>
              </w:rPr>
              <w:t xml:space="preserve">ies were </w:t>
            </w:r>
            <w:r w:rsidRPr="0044044D">
              <w:rPr>
                <w:rFonts w:eastAsia="Calibri"/>
                <w:sz w:val="22"/>
                <w:szCs w:val="22"/>
              </w:rPr>
              <w:t>assigned:</w:t>
            </w:r>
          </w:p>
          <w:p w14:paraId="33E759B9" w14:textId="7D9DE482" w:rsidR="0044044D" w:rsidRPr="00A729E1" w:rsidRDefault="0044044D" w:rsidP="0044044D">
            <w:pPr>
              <w:numPr>
                <w:ilvl w:val="0"/>
                <w:numId w:val="8"/>
              </w:numPr>
              <w:jc w:val="both"/>
              <w:rPr>
                <w:sz w:val="22"/>
                <w:szCs w:val="22"/>
              </w:rPr>
            </w:pPr>
            <w:r w:rsidRPr="00A729E1">
              <w:rPr>
                <w:rFonts w:eastAsia="Calibri"/>
                <w:sz w:val="22"/>
                <w:szCs w:val="22"/>
              </w:rPr>
              <w:t>Frank Wilson to Connie Hermes</w:t>
            </w:r>
            <w:r w:rsidRPr="0044044D">
              <w:rPr>
                <w:rFonts w:eastAsia="Calibri"/>
                <w:sz w:val="22"/>
                <w:szCs w:val="22"/>
              </w:rPr>
              <w:t xml:space="preserve"> </w:t>
            </w:r>
          </w:p>
          <w:p w14:paraId="2D544C82" w14:textId="0BD01D70" w:rsidR="0044044D" w:rsidRPr="0044044D" w:rsidRDefault="0044044D" w:rsidP="0044044D">
            <w:pPr>
              <w:numPr>
                <w:ilvl w:val="0"/>
                <w:numId w:val="8"/>
              </w:numPr>
              <w:jc w:val="both"/>
              <w:rPr>
                <w:sz w:val="22"/>
                <w:szCs w:val="22"/>
              </w:rPr>
            </w:pPr>
            <w:r w:rsidRPr="00A729E1">
              <w:rPr>
                <w:sz w:val="22"/>
                <w:szCs w:val="22"/>
              </w:rPr>
              <w:t>Doug Lyles to Kristin Abbott</w:t>
            </w:r>
          </w:p>
          <w:p w14:paraId="4D69ED37" w14:textId="77777777" w:rsidR="0044044D" w:rsidRPr="0044044D" w:rsidRDefault="0044044D" w:rsidP="0044044D">
            <w:pPr>
              <w:jc w:val="both"/>
              <w:rPr>
                <w:sz w:val="22"/>
                <w:szCs w:val="22"/>
              </w:rPr>
            </w:pPr>
          </w:p>
          <w:p w14:paraId="7DE7447F" w14:textId="7BF1D52C" w:rsidR="00C07175" w:rsidRPr="00A729E1" w:rsidRDefault="00C07175" w:rsidP="00FE1F5B">
            <w:pPr>
              <w:tabs>
                <w:tab w:val="left" w:pos="6300"/>
                <w:tab w:val="left" w:pos="6390"/>
              </w:tabs>
              <w:jc w:val="both"/>
              <w:rPr>
                <w:i/>
                <w:sz w:val="22"/>
                <w:szCs w:val="22"/>
              </w:rPr>
            </w:pPr>
            <w:r w:rsidRPr="00A729E1">
              <w:rPr>
                <w:i/>
                <w:sz w:val="22"/>
                <w:szCs w:val="22"/>
              </w:rPr>
              <w:t>Guests:</w:t>
            </w:r>
          </w:p>
        </w:tc>
        <w:tc>
          <w:tcPr>
            <w:tcW w:w="683" w:type="pct"/>
            <w:gridSpan w:val="2"/>
            <w:vAlign w:val="center"/>
          </w:tcPr>
          <w:p w14:paraId="2C3BC21C" w14:textId="77777777" w:rsidR="00C07175" w:rsidRPr="00A729E1" w:rsidRDefault="00C07175" w:rsidP="00FE1F5B">
            <w:pPr>
              <w:tabs>
                <w:tab w:val="left" w:pos="6300"/>
                <w:tab w:val="left" w:pos="6390"/>
              </w:tabs>
              <w:jc w:val="both"/>
              <w:rPr>
                <w:iCs/>
                <w:sz w:val="22"/>
                <w:szCs w:val="22"/>
              </w:rPr>
            </w:pPr>
          </w:p>
        </w:tc>
        <w:tc>
          <w:tcPr>
            <w:tcW w:w="966" w:type="pct"/>
            <w:vAlign w:val="center"/>
          </w:tcPr>
          <w:p w14:paraId="0B927D53" w14:textId="77777777" w:rsidR="00C07175" w:rsidRPr="0044044D" w:rsidRDefault="00C07175" w:rsidP="00FE1F5B">
            <w:pPr>
              <w:tabs>
                <w:tab w:val="left" w:pos="6300"/>
                <w:tab w:val="left" w:pos="6390"/>
              </w:tabs>
              <w:jc w:val="both"/>
              <w:rPr>
                <w:iCs/>
                <w:sz w:val="22"/>
                <w:szCs w:val="22"/>
                <w:highlight w:val="lightGray"/>
              </w:rPr>
            </w:pPr>
          </w:p>
        </w:tc>
      </w:tr>
      <w:tr w:rsidR="00A729E1" w:rsidRPr="0044044D" w14:paraId="174D2EFA" w14:textId="77777777" w:rsidTr="00A729E1">
        <w:trPr>
          <w:gridAfter w:val="2"/>
          <w:wAfter w:w="1931" w:type="pct"/>
          <w:trHeight w:val="288"/>
        </w:trPr>
        <w:tc>
          <w:tcPr>
            <w:tcW w:w="855" w:type="pct"/>
          </w:tcPr>
          <w:p w14:paraId="7CAF4883" w14:textId="6E9E8287" w:rsidR="00A729E1" w:rsidRPr="00A729E1" w:rsidRDefault="00A729E1" w:rsidP="00FE1F5B">
            <w:pPr>
              <w:tabs>
                <w:tab w:val="left" w:pos="6300"/>
                <w:tab w:val="left" w:pos="6390"/>
              </w:tabs>
              <w:jc w:val="both"/>
              <w:rPr>
                <w:sz w:val="22"/>
                <w:szCs w:val="22"/>
              </w:rPr>
            </w:pPr>
            <w:r w:rsidRPr="00A729E1">
              <w:rPr>
                <w:sz w:val="22"/>
                <w:szCs w:val="22"/>
              </w:rPr>
              <w:t>Abbott, Kristin</w:t>
            </w:r>
          </w:p>
        </w:tc>
        <w:tc>
          <w:tcPr>
            <w:tcW w:w="1248" w:type="pct"/>
            <w:gridSpan w:val="3"/>
          </w:tcPr>
          <w:p w14:paraId="6B7DC3DF" w14:textId="6BF7876F" w:rsidR="00A729E1" w:rsidRPr="00A729E1" w:rsidRDefault="00A729E1" w:rsidP="00FE1F5B">
            <w:pPr>
              <w:tabs>
                <w:tab w:val="left" w:pos="6300"/>
                <w:tab w:val="left" w:pos="6390"/>
              </w:tabs>
              <w:jc w:val="both"/>
              <w:rPr>
                <w:sz w:val="22"/>
                <w:szCs w:val="22"/>
              </w:rPr>
            </w:pPr>
            <w:r w:rsidRPr="00A729E1">
              <w:rPr>
                <w:sz w:val="22"/>
                <w:szCs w:val="22"/>
              </w:rPr>
              <w:t>Austin Energy</w:t>
            </w:r>
          </w:p>
        </w:tc>
        <w:tc>
          <w:tcPr>
            <w:tcW w:w="966" w:type="pct"/>
          </w:tcPr>
          <w:p w14:paraId="52D02CA2" w14:textId="12139C25" w:rsidR="00A729E1" w:rsidRPr="0044044D" w:rsidRDefault="00A729E1" w:rsidP="00FE1F5B">
            <w:pPr>
              <w:tabs>
                <w:tab w:val="left" w:pos="6300"/>
                <w:tab w:val="left" w:pos="6390"/>
              </w:tabs>
              <w:jc w:val="both"/>
              <w:rPr>
                <w:sz w:val="22"/>
                <w:szCs w:val="22"/>
                <w:highlight w:val="lightGray"/>
              </w:rPr>
            </w:pPr>
            <w:r w:rsidRPr="00DD3E88">
              <w:rPr>
                <w:sz w:val="22"/>
                <w:szCs w:val="22"/>
              </w:rPr>
              <w:t>Via Teleconference</w:t>
            </w:r>
          </w:p>
        </w:tc>
      </w:tr>
      <w:tr w:rsidR="00A729E1" w:rsidRPr="0044044D" w14:paraId="5318041B" w14:textId="77777777" w:rsidTr="00A729E1">
        <w:trPr>
          <w:gridAfter w:val="2"/>
          <w:wAfter w:w="1931" w:type="pct"/>
          <w:trHeight w:val="288"/>
        </w:trPr>
        <w:tc>
          <w:tcPr>
            <w:tcW w:w="855" w:type="pct"/>
          </w:tcPr>
          <w:p w14:paraId="6F249E4A" w14:textId="3C8D8FCD" w:rsidR="00A729E1" w:rsidRPr="00A729E1" w:rsidRDefault="00A729E1" w:rsidP="00FE1F5B">
            <w:pPr>
              <w:tabs>
                <w:tab w:val="left" w:pos="6300"/>
                <w:tab w:val="left" w:pos="6390"/>
              </w:tabs>
              <w:jc w:val="both"/>
              <w:rPr>
                <w:sz w:val="22"/>
                <w:szCs w:val="22"/>
              </w:rPr>
            </w:pPr>
            <w:r w:rsidRPr="00A729E1">
              <w:rPr>
                <w:sz w:val="22"/>
                <w:szCs w:val="22"/>
              </w:rPr>
              <w:t>Apodaca, Amber</w:t>
            </w:r>
          </w:p>
        </w:tc>
        <w:tc>
          <w:tcPr>
            <w:tcW w:w="1248" w:type="pct"/>
            <w:gridSpan w:val="3"/>
          </w:tcPr>
          <w:p w14:paraId="6AD95CDD" w14:textId="6872FF83" w:rsidR="00A729E1" w:rsidRPr="00A729E1" w:rsidRDefault="00A729E1" w:rsidP="00FE1F5B">
            <w:pPr>
              <w:tabs>
                <w:tab w:val="left" w:pos="6300"/>
                <w:tab w:val="left" w:pos="6390"/>
              </w:tabs>
              <w:jc w:val="both"/>
              <w:rPr>
                <w:sz w:val="22"/>
                <w:szCs w:val="22"/>
              </w:rPr>
            </w:pPr>
            <w:r w:rsidRPr="00A729E1">
              <w:rPr>
                <w:sz w:val="22"/>
                <w:szCs w:val="22"/>
              </w:rPr>
              <w:t>Oncor</w:t>
            </w:r>
          </w:p>
        </w:tc>
        <w:tc>
          <w:tcPr>
            <w:tcW w:w="966" w:type="pct"/>
          </w:tcPr>
          <w:p w14:paraId="2FCC7E5A" w14:textId="1EC12613" w:rsidR="00A729E1" w:rsidRPr="0044044D" w:rsidRDefault="00A729E1" w:rsidP="00FE1F5B">
            <w:pPr>
              <w:tabs>
                <w:tab w:val="left" w:pos="6300"/>
                <w:tab w:val="left" w:pos="6390"/>
              </w:tabs>
              <w:jc w:val="both"/>
              <w:rPr>
                <w:sz w:val="22"/>
                <w:szCs w:val="22"/>
                <w:highlight w:val="lightGray"/>
              </w:rPr>
            </w:pPr>
            <w:r w:rsidRPr="00DD3E88">
              <w:rPr>
                <w:sz w:val="22"/>
                <w:szCs w:val="22"/>
              </w:rPr>
              <w:t>Via Teleconference</w:t>
            </w:r>
          </w:p>
        </w:tc>
      </w:tr>
      <w:tr w:rsidR="00916E74" w:rsidRPr="0044044D" w14:paraId="5C493E66" w14:textId="77777777" w:rsidTr="00A729E1">
        <w:trPr>
          <w:gridAfter w:val="2"/>
          <w:wAfter w:w="1931" w:type="pct"/>
          <w:trHeight w:val="288"/>
        </w:trPr>
        <w:tc>
          <w:tcPr>
            <w:tcW w:w="855" w:type="pct"/>
          </w:tcPr>
          <w:p w14:paraId="06318CF2" w14:textId="266FE03A" w:rsidR="00916E74" w:rsidRPr="00EF3304" w:rsidRDefault="00916E74" w:rsidP="00FE1F5B">
            <w:pPr>
              <w:tabs>
                <w:tab w:val="left" w:pos="6300"/>
                <w:tab w:val="left" w:pos="6390"/>
              </w:tabs>
              <w:jc w:val="both"/>
              <w:rPr>
                <w:sz w:val="22"/>
                <w:szCs w:val="22"/>
              </w:rPr>
            </w:pPr>
            <w:r w:rsidRPr="00EF3304">
              <w:rPr>
                <w:sz w:val="22"/>
                <w:szCs w:val="22"/>
              </w:rPr>
              <w:t>Barfield, Lori Lee</w:t>
            </w:r>
          </w:p>
        </w:tc>
        <w:tc>
          <w:tcPr>
            <w:tcW w:w="1248" w:type="pct"/>
            <w:gridSpan w:val="3"/>
          </w:tcPr>
          <w:p w14:paraId="35F8E693" w14:textId="500783FE" w:rsidR="00916E74" w:rsidRPr="00EF3304" w:rsidRDefault="00916E74" w:rsidP="00FE1F5B">
            <w:pPr>
              <w:tabs>
                <w:tab w:val="left" w:pos="6300"/>
                <w:tab w:val="left" w:pos="6390"/>
              </w:tabs>
              <w:jc w:val="both"/>
              <w:rPr>
                <w:sz w:val="22"/>
                <w:szCs w:val="22"/>
              </w:rPr>
            </w:pPr>
            <w:r w:rsidRPr="00EF3304">
              <w:rPr>
                <w:sz w:val="22"/>
                <w:szCs w:val="22"/>
              </w:rPr>
              <w:t>Just Energy</w:t>
            </w:r>
          </w:p>
        </w:tc>
        <w:tc>
          <w:tcPr>
            <w:tcW w:w="966" w:type="pct"/>
          </w:tcPr>
          <w:p w14:paraId="28B253E5" w14:textId="4B5F79C5" w:rsidR="00916E74" w:rsidRPr="00EF3304" w:rsidRDefault="00916E74" w:rsidP="00FE1F5B">
            <w:pPr>
              <w:tabs>
                <w:tab w:val="left" w:pos="6300"/>
                <w:tab w:val="left" w:pos="6390"/>
              </w:tabs>
              <w:jc w:val="both"/>
              <w:rPr>
                <w:sz w:val="22"/>
                <w:szCs w:val="22"/>
              </w:rPr>
            </w:pPr>
            <w:r w:rsidRPr="00EF3304">
              <w:rPr>
                <w:sz w:val="22"/>
                <w:szCs w:val="22"/>
              </w:rPr>
              <w:t>Via Teleconference</w:t>
            </w:r>
          </w:p>
        </w:tc>
      </w:tr>
      <w:tr w:rsidR="004C15D1" w:rsidRPr="0044044D" w14:paraId="467BD918" w14:textId="77777777" w:rsidTr="00A729E1">
        <w:trPr>
          <w:gridAfter w:val="2"/>
          <w:wAfter w:w="1931" w:type="pct"/>
          <w:trHeight w:val="288"/>
        </w:trPr>
        <w:tc>
          <w:tcPr>
            <w:tcW w:w="855" w:type="pct"/>
          </w:tcPr>
          <w:p w14:paraId="3BE2E207" w14:textId="1F131990" w:rsidR="004C15D1" w:rsidRPr="00A729E1" w:rsidRDefault="004C15D1" w:rsidP="00FE1F5B">
            <w:pPr>
              <w:tabs>
                <w:tab w:val="left" w:pos="6300"/>
                <w:tab w:val="left" w:pos="6390"/>
              </w:tabs>
              <w:jc w:val="both"/>
              <w:rPr>
                <w:sz w:val="22"/>
                <w:szCs w:val="22"/>
              </w:rPr>
            </w:pPr>
            <w:r w:rsidRPr="00A729E1">
              <w:rPr>
                <w:sz w:val="22"/>
                <w:szCs w:val="22"/>
              </w:rPr>
              <w:t>Beasley, Richard</w:t>
            </w:r>
          </w:p>
        </w:tc>
        <w:tc>
          <w:tcPr>
            <w:tcW w:w="1248" w:type="pct"/>
            <w:gridSpan w:val="3"/>
          </w:tcPr>
          <w:p w14:paraId="0A05F48C" w14:textId="350904B6" w:rsidR="004C15D1" w:rsidRPr="00A729E1" w:rsidRDefault="004C15D1" w:rsidP="00FE1F5B">
            <w:pPr>
              <w:tabs>
                <w:tab w:val="left" w:pos="6300"/>
                <w:tab w:val="left" w:pos="6390"/>
              </w:tabs>
              <w:jc w:val="both"/>
              <w:rPr>
                <w:sz w:val="22"/>
                <w:szCs w:val="22"/>
              </w:rPr>
            </w:pPr>
            <w:r w:rsidRPr="00A729E1">
              <w:rPr>
                <w:sz w:val="22"/>
                <w:szCs w:val="22"/>
              </w:rPr>
              <w:t>CNP</w:t>
            </w:r>
          </w:p>
        </w:tc>
        <w:tc>
          <w:tcPr>
            <w:tcW w:w="966" w:type="pct"/>
          </w:tcPr>
          <w:p w14:paraId="218355B6" w14:textId="77777777" w:rsidR="004C15D1" w:rsidRPr="00A729E1" w:rsidRDefault="004C15D1" w:rsidP="00FE1F5B">
            <w:pPr>
              <w:tabs>
                <w:tab w:val="left" w:pos="6300"/>
                <w:tab w:val="left" w:pos="6390"/>
              </w:tabs>
              <w:jc w:val="both"/>
              <w:rPr>
                <w:sz w:val="22"/>
                <w:szCs w:val="22"/>
              </w:rPr>
            </w:pPr>
          </w:p>
        </w:tc>
      </w:tr>
      <w:tr w:rsidR="009F06EA" w:rsidRPr="0044044D" w14:paraId="05870033" w14:textId="77777777" w:rsidTr="00A729E1">
        <w:trPr>
          <w:gridAfter w:val="2"/>
          <w:wAfter w:w="1931" w:type="pct"/>
          <w:trHeight w:val="288"/>
        </w:trPr>
        <w:tc>
          <w:tcPr>
            <w:tcW w:w="855" w:type="pct"/>
          </w:tcPr>
          <w:p w14:paraId="5DA1A25D" w14:textId="3D96DA13" w:rsidR="009F06EA" w:rsidRPr="00A729E1" w:rsidRDefault="009F06EA" w:rsidP="00FE1F5B">
            <w:pPr>
              <w:tabs>
                <w:tab w:val="left" w:pos="6300"/>
                <w:tab w:val="left" w:pos="6390"/>
              </w:tabs>
              <w:jc w:val="both"/>
              <w:rPr>
                <w:sz w:val="22"/>
                <w:szCs w:val="22"/>
              </w:rPr>
            </w:pPr>
            <w:r w:rsidRPr="00A729E1">
              <w:rPr>
                <w:sz w:val="22"/>
                <w:szCs w:val="22"/>
              </w:rPr>
              <w:t>Belin, Deb</w:t>
            </w:r>
          </w:p>
        </w:tc>
        <w:tc>
          <w:tcPr>
            <w:tcW w:w="1248" w:type="pct"/>
            <w:gridSpan w:val="3"/>
          </w:tcPr>
          <w:p w14:paraId="1CDEB7B5" w14:textId="2680A99E" w:rsidR="009F06EA" w:rsidRPr="00A729E1" w:rsidRDefault="009F06EA" w:rsidP="00FE1F5B">
            <w:pPr>
              <w:tabs>
                <w:tab w:val="left" w:pos="6300"/>
                <w:tab w:val="left" w:pos="6390"/>
              </w:tabs>
              <w:jc w:val="both"/>
              <w:rPr>
                <w:sz w:val="22"/>
                <w:szCs w:val="22"/>
              </w:rPr>
            </w:pPr>
            <w:r w:rsidRPr="00A729E1">
              <w:rPr>
                <w:sz w:val="22"/>
                <w:szCs w:val="22"/>
              </w:rPr>
              <w:t>Earth Etch</w:t>
            </w:r>
          </w:p>
        </w:tc>
        <w:tc>
          <w:tcPr>
            <w:tcW w:w="966" w:type="pct"/>
          </w:tcPr>
          <w:p w14:paraId="273A6024" w14:textId="30F7D83C" w:rsidR="009F06EA" w:rsidRPr="00A729E1" w:rsidRDefault="009F06EA" w:rsidP="00FE1F5B">
            <w:pPr>
              <w:tabs>
                <w:tab w:val="left" w:pos="6300"/>
                <w:tab w:val="left" w:pos="6390"/>
              </w:tabs>
              <w:jc w:val="both"/>
              <w:rPr>
                <w:sz w:val="22"/>
                <w:szCs w:val="22"/>
              </w:rPr>
            </w:pPr>
            <w:r w:rsidRPr="00A729E1">
              <w:rPr>
                <w:sz w:val="22"/>
                <w:szCs w:val="22"/>
              </w:rPr>
              <w:t>Via Teleconference</w:t>
            </w:r>
          </w:p>
        </w:tc>
      </w:tr>
      <w:tr w:rsidR="00A729E1" w:rsidRPr="0044044D" w14:paraId="32277D03" w14:textId="77777777" w:rsidTr="00A729E1">
        <w:trPr>
          <w:gridAfter w:val="2"/>
          <w:wAfter w:w="1931" w:type="pct"/>
          <w:trHeight w:val="288"/>
        </w:trPr>
        <w:tc>
          <w:tcPr>
            <w:tcW w:w="855" w:type="pct"/>
          </w:tcPr>
          <w:p w14:paraId="5DDF392B" w14:textId="12CD6D75" w:rsidR="00A729E1" w:rsidRPr="0030271B" w:rsidRDefault="00A729E1" w:rsidP="00FE1F5B">
            <w:pPr>
              <w:tabs>
                <w:tab w:val="left" w:pos="6300"/>
                <w:tab w:val="left" w:pos="6390"/>
              </w:tabs>
              <w:jc w:val="both"/>
              <w:rPr>
                <w:sz w:val="22"/>
                <w:szCs w:val="22"/>
              </w:rPr>
            </w:pPr>
            <w:r>
              <w:rPr>
                <w:sz w:val="22"/>
                <w:szCs w:val="22"/>
              </w:rPr>
              <w:t>Block, Laurie</w:t>
            </w:r>
          </w:p>
        </w:tc>
        <w:tc>
          <w:tcPr>
            <w:tcW w:w="1248" w:type="pct"/>
            <w:gridSpan w:val="3"/>
          </w:tcPr>
          <w:p w14:paraId="57A10BC6" w14:textId="220530C9" w:rsidR="00A729E1" w:rsidRPr="0030271B" w:rsidRDefault="00A729E1" w:rsidP="00FE1F5B">
            <w:pPr>
              <w:tabs>
                <w:tab w:val="left" w:pos="6300"/>
                <w:tab w:val="left" w:pos="6390"/>
              </w:tabs>
              <w:jc w:val="both"/>
              <w:rPr>
                <w:sz w:val="22"/>
                <w:szCs w:val="22"/>
              </w:rPr>
            </w:pPr>
            <w:r>
              <w:rPr>
                <w:sz w:val="22"/>
                <w:szCs w:val="22"/>
              </w:rPr>
              <w:t>LBlock Consulting, LLC</w:t>
            </w:r>
          </w:p>
        </w:tc>
        <w:tc>
          <w:tcPr>
            <w:tcW w:w="966" w:type="pct"/>
          </w:tcPr>
          <w:p w14:paraId="584D8D02" w14:textId="3C2D59CC" w:rsidR="00A729E1" w:rsidRPr="0044044D" w:rsidRDefault="00A729E1" w:rsidP="00FE1F5B">
            <w:pPr>
              <w:tabs>
                <w:tab w:val="left" w:pos="6300"/>
                <w:tab w:val="left" w:pos="6390"/>
              </w:tabs>
              <w:jc w:val="both"/>
              <w:rPr>
                <w:sz w:val="22"/>
                <w:szCs w:val="22"/>
                <w:highlight w:val="lightGray"/>
              </w:rPr>
            </w:pPr>
            <w:r w:rsidRPr="00DD3E88">
              <w:rPr>
                <w:sz w:val="22"/>
                <w:szCs w:val="22"/>
              </w:rPr>
              <w:t>Via Teleconference</w:t>
            </w:r>
          </w:p>
        </w:tc>
      </w:tr>
      <w:tr w:rsidR="0030271B" w:rsidRPr="0044044D" w14:paraId="3D4205AB" w14:textId="77777777" w:rsidTr="00A729E1">
        <w:trPr>
          <w:gridAfter w:val="2"/>
          <w:wAfter w:w="1931" w:type="pct"/>
          <w:trHeight w:val="288"/>
        </w:trPr>
        <w:tc>
          <w:tcPr>
            <w:tcW w:w="855" w:type="pct"/>
          </w:tcPr>
          <w:p w14:paraId="71468C99" w14:textId="084A95C8" w:rsidR="0030271B" w:rsidRPr="0030271B" w:rsidRDefault="0030271B" w:rsidP="00FE1F5B">
            <w:pPr>
              <w:tabs>
                <w:tab w:val="left" w:pos="6300"/>
                <w:tab w:val="left" w:pos="6390"/>
              </w:tabs>
              <w:jc w:val="both"/>
              <w:rPr>
                <w:sz w:val="22"/>
                <w:szCs w:val="22"/>
              </w:rPr>
            </w:pPr>
            <w:r w:rsidRPr="0030271B">
              <w:rPr>
                <w:sz w:val="22"/>
                <w:szCs w:val="22"/>
              </w:rPr>
              <w:t>Bouvier, Jason</w:t>
            </w:r>
          </w:p>
        </w:tc>
        <w:tc>
          <w:tcPr>
            <w:tcW w:w="1248" w:type="pct"/>
            <w:gridSpan w:val="3"/>
          </w:tcPr>
          <w:p w14:paraId="3A8CCA4F" w14:textId="68906483" w:rsidR="0030271B" w:rsidRPr="0030271B" w:rsidRDefault="0030271B" w:rsidP="00FE1F5B">
            <w:pPr>
              <w:tabs>
                <w:tab w:val="left" w:pos="6300"/>
                <w:tab w:val="left" w:pos="6390"/>
              </w:tabs>
              <w:jc w:val="both"/>
              <w:rPr>
                <w:sz w:val="22"/>
                <w:szCs w:val="22"/>
              </w:rPr>
            </w:pPr>
            <w:r w:rsidRPr="0030271B">
              <w:rPr>
                <w:sz w:val="22"/>
                <w:szCs w:val="22"/>
              </w:rPr>
              <w:t>Oncor</w:t>
            </w:r>
          </w:p>
        </w:tc>
        <w:tc>
          <w:tcPr>
            <w:tcW w:w="966" w:type="pct"/>
          </w:tcPr>
          <w:p w14:paraId="463A14F0" w14:textId="77777777" w:rsidR="0030271B" w:rsidRPr="0044044D" w:rsidRDefault="0030271B" w:rsidP="00FE1F5B">
            <w:pPr>
              <w:tabs>
                <w:tab w:val="left" w:pos="6300"/>
                <w:tab w:val="left" w:pos="6390"/>
              </w:tabs>
              <w:jc w:val="both"/>
              <w:rPr>
                <w:sz w:val="22"/>
                <w:szCs w:val="22"/>
                <w:highlight w:val="lightGray"/>
              </w:rPr>
            </w:pPr>
          </w:p>
        </w:tc>
      </w:tr>
      <w:tr w:rsidR="00416E87" w:rsidRPr="0044044D" w14:paraId="4A93A6AE" w14:textId="77777777" w:rsidTr="00A729E1">
        <w:trPr>
          <w:gridAfter w:val="2"/>
          <w:wAfter w:w="1931" w:type="pct"/>
          <w:trHeight w:val="288"/>
        </w:trPr>
        <w:tc>
          <w:tcPr>
            <w:tcW w:w="855" w:type="pct"/>
          </w:tcPr>
          <w:p w14:paraId="7C87A0E0" w14:textId="54ED7A27" w:rsidR="00416E87" w:rsidRPr="00A729E1" w:rsidRDefault="00416E87" w:rsidP="00FE1F5B">
            <w:pPr>
              <w:tabs>
                <w:tab w:val="left" w:pos="6300"/>
                <w:tab w:val="left" w:pos="6390"/>
              </w:tabs>
              <w:jc w:val="both"/>
              <w:rPr>
                <w:sz w:val="22"/>
                <w:szCs w:val="22"/>
              </w:rPr>
            </w:pPr>
            <w:r w:rsidRPr="00A729E1">
              <w:rPr>
                <w:sz w:val="22"/>
                <w:szCs w:val="22"/>
              </w:rPr>
              <w:t>Broach, Eric</w:t>
            </w:r>
          </w:p>
        </w:tc>
        <w:tc>
          <w:tcPr>
            <w:tcW w:w="1248" w:type="pct"/>
            <w:gridSpan w:val="3"/>
          </w:tcPr>
          <w:p w14:paraId="7A339F37" w14:textId="43757634" w:rsidR="00416E87" w:rsidRPr="00A729E1" w:rsidRDefault="00E126AD" w:rsidP="00FE1F5B">
            <w:pPr>
              <w:tabs>
                <w:tab w:val="left" w:pos="6300"/>
                <w:tab w:val="left" w:pos="6390"/>
              </w:tabs>
              <w:jc w:val="both"/>
              <w:rPr>
                <w:sz w:val="22"/>
                <w:szCs w:val="22"/>
              </w:rPr>
            </w:pPr>
            <w:r w:rsidRPr="00A729E1">
              <w:rPr>
                <w:sz w:val="22"/>
                <w:szCs w:val="22"/>
              </w:rPr>
              <w:t>NextEra Energy Retail</w:t>
            </w:r>
          </w:p>
        </w:tc>
        <w:tc>
          <w:tcPr>
            <w:tcW w:w="966" w:type="pct"/>
          </w:tcPr>
          <w:p w14:paraId="29700C46" w14:textId="70B75BCE" w:rsidR="00416E87" w:rsidRPr="00A729E1" w:rsidRDefault="00416E87" w:rsidP="00FE1F5B">
            <w:pPr>
              <w:tabs>
                <w:tab w:val="left" w:pos="6300"/>
                <w:tab w:val="left" w:pos="6390"/>
              </w:tabs>
              <w:jc w:val="both"/>
              <w:rPr>
                <w:sz w:val="22"/>
                <w:szCs w:val="22"/>
              </w:rPr>
            </w:pPr>
            <w:r w:rsidRPr="00A729E1">
              <w:rPr>
                <w:sz w:val="22"/>
                <w:szCs w:val="22"/>
              </w:rPr>
              <w:t>Via Teleconference</w:t>
            </w:r>
          </w:p>
        </w:tc>
      </w:tr>
      <w:tr w:rsidR="00A729E1" w:rsidRPr="0044044D" w14:paraId="3C5FA6D5" w14:textId="77777777" w:rsidTr="00A729E1">
        <w:trPr>
          <w:gridAfter w:val="2"/>
          <w:wAfter w:w="1931" w:type="pct"/>
          <w:trHeight w:val="288"/>
        </w:trPr>
        <w:tc>
          <w:tcPr>
            <w:tcW w:w="855" w:type="pct"/>
          </w:tcPr>
          <w:p w14:paraId="672937FA" w14:textId="5A470648" w:rsidR="00A729E1" w:rsidRPr="00A729E1" w:rsidRDefault="00A729E1" w:rsidP="00FE1F5B">
            <w:pPr>
              <w:tabs>
                <w:tab w:val="left" w:pos="6300"/>
                <w:tab w:val="left" w:pos="6390"/>
              </w:tabs>
              <w:jc w:val="both"/>
              <w:rPr>
                <w:sz w:val="22"/>
                <w:szCs w:val="22"/>
              </w:rPr>
            </w:pPr>
            <w:r>
              <w:rPr>
                <w:sz w:val="22"/>
                <w:szCs w:val="22"/>
              </w:rPr>
              <w:t>Busch, Ashley</w:t>
            </w:r>
          </w:p>
        </w:tc>
        <w:tc>
          <w:tcPr>
            <w:tcW w:w="1248" w:type="pct"/>
            <w:gridSpan w:val="3"/>
          </w:tcPr>
          <w:p w14:paraId="33556E6D" w14:textId="703F43A9" w:rsidR="00A729E1" w:rsidRPr="00A729E1" w:rsidRDefault="00A729E1" w:rsidP="00FE1F5B">
            <w:pPr>
              <w:tabs>
                <w:tab w:val="left" w:pos="6300"/>
                <w:tab w:val="left" w:pos="6390"/>
              </w:tabs>
              <w:jc w:val="both"/>
              <w:rPr>
                <w:sz w:val="22"/>
                <w:szCs w:val="22"/>
              </w:rPr>
            </w:pPr>
            <w:r>
              <w:rPr>
                <w:sz w:val="22"/>
                <w:szCs w:val="22"/>
              </w:rPr>
              <w:t>LP&amp;L</w:t>
            </w:r>
          </w:p>
        </w:tc>
        <w:tc>
          <w:tcPr>
            <w:tcW w:w="966" w:type="pct"/>
          </w:tcPr>
          <w:p w14:paraId="6F7A280E" w14:textId="4613A38E" w:rsidR="00A729E1" w:rsidRPr="00A729E1" w:rsidRDefault="00A729E1" w:rsidP="00FE1F5B">
            <w:pPr>
              <w:tabs>
                <w:tab w:val="left" w:pos="6300"/>
                <w:tab w:val="left" w:pos="6390"/>
              </w:tabs>
              <w:jc w:val="both"/>
              <w:rPr>
                <w:sz w:val="22"/>
                <w:szCs w:val="22"/>
              </w:rPr>
            </w:pPr>
            <w:r w:rsidRPr="00DD3E88">
              <w:rPr>
                <w:sz w:val="22"/>
                <w:szCs w:val="22"/>
              </w:rPr>
              <w:t>Via Teleconference</w:t>
            </w:r>
          </w:p>
        </w:tc>
      </w:tr>
      <w:tr w:rsidR="003D492B" w:rsidRPr="0044044D" w14:paraId="488F596C" w14:textId="77777777" w:rsidTr="00A729E1">
        <w:trPr>
          <w:gridAfter w:val="2"/>
          <w:wAfter w:w="1931" w:type="pct"/>
          <w:trHeight w:val="288"/>
        </w:trPr>
        <w:tc>
          <w:tcPr>
            <w:tcW w:w="855" w:type="pct"/>
          </w:tcPr>
          <w:p w14:paraId="66FA593E" w14:textId="238EE3D0" w:rsidR="003D492B" w:rsidRPr="00A729E1" w:rsidRDefault="003D492B" w:rsidP="00FE1F5B">
            <w:pPr>
              <w:tabs>
                <w:tab w:val="left" w:pos="6300"/>
                <w:tab w:val="left" w:pos="6390"/>
              </w:tabs>
              <w:jc w:val="both"/>
              <w:rPr>
                <w:sz w:val="22"/>
                <w:szCs w:val="22"/>
              </w:rPr>
            </w:pPr>
            <w:r w:rsidRPr="00A729E1">
              <w:rPr>
                <w:sz w:val="22"/>
                <w:szCs w:val="22"/>
              </w:rPr>
              <w:t>Butler, William</w:t>
            </w:r>
          </w:p>
        </w:tc>
        <w:tc>
          <w:tcPr>
            <w:tcW w:w="1248" w:type="pct"/>
            <w:gridSpan w:val="3"/>
          </w:tcPr>
          <w:p w14:paraId="2D3E8F9E" w14:textId="2EEEF75D" w:rsidR="003D492B" w:rsidRPr="00A729E1" w:rsidRDefault="003D492B" w:rsidP="00FE1F5B">
            <w:pPr>
              <w:tabs>
                <w:tab w:val="left" w:pos="6300"/>
                <w:tab w:val="left" w:pos="6390"/>
              </w:tabs>
              <w:jc w:val="both"/>
              <w:rPr>
                <w:sz w:val="22"/>
                <w:szCs w:val="22"/>
              </w:rPr>
            </w:pPr>
            <w:r w:rsidRPr="00A729E1">
              <w:rPr>
                <w:sz w:val="22"/>
                <w:szCs w:val="22"/>
              </w:rPr>
              <w:t>LP&amp;L</w:t>
            </w:r>
          </w:p>
        </w:tc>
        <w:tc>
          <w:tcPr>
            <w:tcW w:w="966" w:type="pct"/>
          </w:tcPr>
          <w:p w14:paraId="5418700C" w14:textId="20947A70" w:rsidR="003D492B" w:rsidRPr="00A729E1" w:rsidRDefault="003D492B" w:rsidP="00FE1F5B">
            <w:pPr>
              <w:tabs>
                <w:tab w:val="left" w:pos="6300"/>
                <w:tab w:val="left" w:pos="6390"/>
              </w:tabs>
              <w:jc w:val="both"/>
              <w:rPr>
                <w:sz w:val="22"/>
                <w:szCs w:val="22"/>
              </w:rPr>
            </w:pPr>
            <w:r w:rsidRPr="00A729E1">
              <w:rPr>
                <w:sz w:val="22"/>
                <w:szCs w:val="22"/>
              </w:rPr>
              <w:t>Via Teleconference</w:t>
            </w:r>
          </w:p>
        </w:tc>
      </w:tr>
      <w:tr w:rsidR="00A729E1" w:rsidRPr="0044044D" w14:paraId="15E2D399" w14:textId="77777777" w:rsidTr="00A729E1">
        <w:trPr>
          <w:gridAfter w:val="2"/>
          <w:wAfter w:w="1931" w:type="pct"/>
          <w:trHeight w:val="288"/>
        </w:trPr>
        <w:tc>
          <w:tcPr>
            <w:tcW w:w="855" w:type="pct"/>
          </w:tcPr>
          <w:p w14:paraId="3E2F979F" w14:textId="5324F5DA" w:rsidR="00A729E1" w:rsidRPr="004C15D1" w:rsidRDefault="00A729E1" w:rsidP="00FE1F5B">
            <w:pPr>
              <w:tabs>
                <w:tab w:val="left" w:pos="6300"/>
                <w:tab w:val="left" w:pos="6390"/>
              </w:tabs>
              <w:jc w:val="both"/>
              <w:rPr>
                <w:sz w:val="22"/>
                <w:szCs w:val="22"/>
              </w:rPr>
            </w:pPr>
            <w:r>
              <w:rPr>
                <w:sz w:val="22"/>
                <w:szCs w:val="22"/>
              </w:rPr>
              <w:t>Callender, Hudson</w:t>
            </w:r>
          </w:p>
        </w:tc>
        <w:tc>
          <w:tcPr>
            <w:tcW w:w="1248" w:type="pct"/>
            <w:gridSpan w:val="3"/>
          </w:tcPr>
          <w:p w14:paraId="42D88082" w14:textId="4FFFCEE8" w:rsidR="00A729E1" w:rsidRPr="004C15D1" w:rsidRDefault="00A729E1" w:rsidP="00FE1F5B">
            <w:pPr>
              <w:tabs>
                <w:tab w:val="left" w:pos="6300"/>
                <w:tab w:val="left" w:pos="6390"/>
              </w:tabs>
              <w:jc w:val="both"/>
              <w:rPr>
                <w:sz w:val="22"/>
                <w:szCs w:val="22"/>
              </w:rPr>
            </w:pPr>
            <w:r>
              <w:rPr>
                <w:sz w:val="22"/>
                <w:szCs w:val="22"/>
              </w:rPr>
              <w:t>CPS Energy</w:t>
            </w:r>
          </w:p>
        </w:tc>
        <w:tc>
          <w:tcPr>
            <w:tcW w:w="966" w:type="pct"/>
          </w:tcPr>
          <w:p w14:paraId="06C6DB97" w14:textId="23B17A57" w:rsidR="00A729E1" w:rsidRPr="0044044D" w:rsidRDefault="00A729E1" w:rsidP="00FE1F5B">
            <w:pPr>
              <w:tabs>
                <w:tab w:val="left" w:pos="6300"/>
                <w:tab w:val="left" w:pos="6390"/>
              </w:tabs>
              <w:jc w:val="both"/>
              <w:rPr>
                <w:sz w:val="22"/>
                <w:szCs w:val="22"/>
                <w:highlight w:val="lightGray"/>
              </w:rPr>
            </w:pPr>
            <w:r w:rsidRPr="00DD3E88">
              <w:rPr>
                <w:sz w:val="22"/>
                <w:szCs w:val="22"/>
              </w:rPr>
              <w:t>Via Teleconference</w:t>
            </w:r>
          </w:p>
        </w:tc>
      </w:tr>
      <w:tr w:rsidR="00FC4A98" w:rsidRPr="0044044D" w14:paraId="61F4B23C" w14:textId="77777777" w:rsidTr="00A729E1">
        <w:trPr>
          <w:gridAfter w:val="2"/>
          <w:wAfter w:w="1931" w:type="pct"/>
          <w:trHeight w:val="288"/>
        </w:trPr>
        <w:tc>
          <w:tcPr>
            <w:tcW w:w="855" w:type="pct"/>
          </w:tcPr>
          <w:p w14:paraId="4FE8959F" w14:textId="6C575EC1" w:rsidR="00FC4A98" w:rsidRPr="004C15D1" w:rsidRDefault="00FC4A98" w:rsidP="00FE1F5B">
            <w:pPr>
              <w:tabs>
                <w:tab w:val="left" w:pos="6300"/>
                <w:tab w:val="left" w:pos="6390"/>
              </w:tabs>
              <w:jc w:val="both"/>
              <w:rPr>
                <w:sz w:val="22"/>
                <w:szCs w:val="22"/>
              </w:rPr>
            </w:pPr>
            <w:r w:rsidRPr="004C15D1">
              <w:rPr>
                <w:sz w:val="22"/>
                <w:szCs w:val="22"/>
              </w:rPr>
              <w:t>Chen, Jeff</w:t>
            </w:r>
          </w:p>
        </w:tc>
        <w:tc>
          <w:tcPr>
            <w:tcW w:w="1248" w:type="pct"/>
            <w:gridSpan w:val="3"/>
          </w:tcPr>
          <w:p w14:paraId="28C0E17C" w14:textId="0DA62A2D" w:rsidR="00FC4A98" w:rsidRPr="004C15D1" w:rsidRDefault="00FC4A98" w:rsidP="00FE1F5B">
            <w:pPr>
              <w:tabs>
                <w:tab w:val="left" w:pos="6300"/>
                <w:tab w:val="left" w:pos="6390"/>
              </w:tabs>
              <w:jc w:val="both"/>
              <w:rPr>
                <w:sz w:val="22"/>
                <w:szCs w:val="22"/>
              </w:rPr>
            </w:pPr>
            <w:r w:rsidRPr="004C15D1">
              <w:rPr>
                <w:sz w:val="22"/>
                <w:szCs w:val="22"/>
              </w:rPr>
              <w:t>CNP</w:t>
            </w:r>
          </w:p>
        </w:tc>
        <w:tc>
          <w:tcPr>
            <w:tcW w:w="966" w:type="pct"/>
          </w:tcPr>
          <w:p w14:paraId="0A971B08" w14:textId="77777777" w:rsidR="00FC4A98" w:rsidRPr="0044044D" w:rsidRDefault="00FC4A98" w:rsidP="00FE1F5B">
            <w:pPr>
              <w:tabs>
                <w:tab w:val="left" w:pos="6300"/>
                <w:tab w:val="left" w:pos="6390"/>
              </w:tabs>
              <w:jc w:val="both"/>
              <w:rPr>
                <w:sz w:val="22"/>
                <w:szCs w:val="22"/>
                <w:highlight w:val="lightGray"/>
              </w:rPr>
            </w:pPr>
          </w:p>
        </w:tc>
      </w:tr>
      <w:tr w:rsidR="00EF3304" w:rsidRPr="0044044D" w14:paraId="1B0B28FD" w14:textId="77777777" w:rsidTr="00A729E1">
        <w:trPr>
          <w:gridAfter w:val="2"/>
          <w:wAfter w:w="1931" w:type="pct"/>
          <w:trHeight w:val="288"/>
        </w:trPr>
        <w:tc>
          <w:tcPr>
            <w:tcW w:w="855" w:type="pct"/>
          </w:tcPr>
          <w:p w14:paraId="655C7DF1" w14:textId="62C3D861" w:rsidR="00EF3304" w:rsidRPr="004C15D1" w:rsidRDefault="00EF3304" w:rsidP="00FE1F5B">
            <w:pPr>
              <w:tabs>
                <w:tab w:val="left" w:pos="6300"/>
                <w:tab w:val="left" w:pos="6390"/>
              </w:tabs>
              <w:jc w:val="both"/>
              <w:rPr>
                <w:sz w:val="22"/>
                <w:szCs w:val="22"/>
              </w:rPr>
            </w:pPr>
            <w:r>
              <w:rPr>
                <w:sz w:val="22"/>
                <w:szCs w:val="22"/>
              </w:rPr>
              <w:t>Chen, Yong</w:t>
            </w:r>
          </w:p>
        </w:tc>
        <w:tc>
          <w:tcPr>
            <w:tcW w:w="1248" w:type="pct"/>
            <w:gridSpan w:val="3"/>
          </w:tcPr>
          <w:p w14:paraId="2858620A" w14:textId="57E02A62" w:rsidR="00EF3304" w:rsidRPr="004C15D1" w:rsidRDefault="00EF3304" w:rsidP="00FE1F5B">
            <w:pPr>
              <w:tabs>
                <w:tab w:val="left" w:pos="6300"/>
                <w:tab w:val="left" w:pos="6390"/>
              </w:tabs>
              <w:jc w:val="both"/>
              <w:rPr>
                <w:sz w:val="22"/>
                <w:szCs w:val="22"/>
              </w:rPr>
            </w:pPr>
            <w:r>
              <w:rPr>
                <w:sz w:val="22"/>
                <w:szCs w:val="22"/>
              </w:rPr>
              <w:t>LCRA</w:t>
            </w:r>
          </w:p>
        </w:tc>
        <w:tc>
          <w:tcPr>
            <w:tcW w:w="966" w:type="pct"/>
          </w:tcPr>
          <w:p w14:paraId="61B5EB27" w14:textId="4DC6CE10" w:rsidR="00EF3304" w:rsidRPr="0044044D" w:rsidRDefault="00EF3304" w:rsidP="00FE1F5B">
            <w:pPr>
              <w:tabs>
                <w:tab w:val="left" w:pos="6300"/>
                <w:tab w:val="left" w:pos="6390"/>
              </w:tabs>
              <w:jc w:val="both"/>
              <w:rPr>
                <w:sz w:val="22"/>
                <w:szCs w:val="22"/>
                <w:highlight w:val="lightGray"/>
              </w:rPr>
            </w:pPr>
            <w:r w:rsidRPr="00DD3E88">
              <w:rPr>
                <w:sz w:val="22"/>
                <w:szCs w:val="22"/>
              </w:rPr>
              <w:t>Via Teleconference</w:t>
            </w:r>
          </w:p>
        </w:tc>
      </w:tr>
      <w:tr w:rsidR="00A729E1" w:rsidRPr="0044044D" w14:paraId="0362CCAE" w14:textId="77777777" w:rsidTr="00A729E1">
        <w:trPr>
          <w:gridAfter w:val="2"/>
          <w:wAfter w:w="1931" w:type="pct"/>
          <w:trHeight w:val="288"/>
        </w:trPr>
        <w:tc>
          <w:tcPr>
            <w:tcW w:w="855" w:type="pct"/>
          </w:tcPr>
          <w:p w14:paraId="06988F30" w14:textId="6F4049B9" w:rsidR="00A729E1" w:rsidRPr="00A729E1" w:rsidRDefault="00A729E1" w:rsidP="00FE1F5B">
            <w:pPr>
              <w:tabs>
                <w:tab w:val="left" w:pos="6300"/>
                <w:tab w:val="left" w:pos="6390"/>
              </w:tabs>
              <w:jc w:val="both"/>
              <w:rPr>
                <w:sz w:val="22"/>
                <w:szCs w:val="22"/>
              </w:rPr>
            </w:pPr>
            <w:r w:rsidRPr="00A729E1">
              <w:rPr>
                <w:sz w:val="22"/>
                <w:szCs w:val="22"/>
              </w:rPr>
              <w:t>Cook, Michelle</w:t>
            </w:r>
          </w:p>
        </w:tc>
        <w:tc>
          <w:tcPr>
            <w:tcW w:w="1248" w:type="pct"/>
            <w:gridSpan w:val="3"/>
          </w:tcPr>
          <w:p w14:paraId="25B9DB84" w14:textId="128C771F" w:rsidR="00A729E1" w:rsidRPr="00A729E1" w:rsidRDefault="00A729E1" w:rsidP="00FE1F5B">
            <w:pPr>
              <w:tabs>
                <w:tab w:val="left" w:pos="6300"/>
                <w:tab w:val="left" w:pos="6390"/>
              </w:tabs>
              <w:jc w:val="both"/>
              <w:rPr>
                <w:sz w:val="22"/>
                <w:szCs w:val="22"/>
              </w:rPr>
            </w:pPr>
            <w:r w:rsidRPr="00A729E1">
              <w:rPr>
                <w:sz w:val="22"/>
                <w:szCs w:val="22"/>
              </w:rPr>
              <w:t>LP&amp;L</w:t>
            </w:r>
          </w:p>
        </w:tc>
        <w:tc>
          <w:tcPr>
            <w:tcW w:w="966" w:type="pct"/>
          </w:tcPr>
          <w:p w14:paraId="66270E77" w14:textId="31C2A3B3" w:rsidR="00A729E1" w:rsidRPr="00A729E1" w:rsidRDefault="00A729E1" w:rsidP="00FE1F5B">
            <w:pPr>
              <w:tabs>
                <w:tab w:val="left" w:pos="6300"/>
                <w:tab w:val="left" w:pos="6390"/>
              </w:tabs>
              <w:jc w:val="both"/>
              <w:rPr>
                <w:sz w:val="22"/>
                <w:szCs w:val="22"/>
              </w:rPr>
            </w:pPr>
            <w:r w:rsidRPr="00A729E1">
              <w:rPr>
                <w:sz w:val="22"/>
                <w:szCs w:val="22"/>
              </w:rPr>
              <w:t>Via Teleconference</w:t>
            </w:r>
          </w:p>
        </w:tc>
      </w:tr>
      <w:tr w:rsidR="009F06EA" w:rsidRPr="0044044D" w14:paraId="6E143C53" w14:textId="77777777" w:rsidTr="00A729E1">
        <w:trPr>
          <w:gridAfter w:val="2"/>
          <w:wAfter w:w="1931" w:type="pct"/>
          <w:trHeight w:val="288"/>
        </w:trPr>
        <w:tc>
          <w:tcPr>
            <w:tcW w:w="855" w:type="pct"/>
          </w:tcPr>
          <w:p w14:paraId="07C3FCF3" w14:textId="30681F75" w:rsidR="009F06EA" w:rsidRPr="00A729E1" w:rsidRDefault="009F06EA" w:rsidP="00FE1F5B">
            <w:pPr>
              <w:tabs>
                <w:tab w:val="left" w:pos="6300"/>
                <w:tab w:val="left" w:pos="6390"/>
              </w:tabs>
              <w:jc w:val="both"/>
              <w:rPr>
                <w:sz w:val="22"/>
                <w:szCs w:val="22"/>
              </w:rPr>
            </w:pPr>
            <w:r w:rsidRPr="00A729E1">
              <w:rPr>
                <w:sz w:val="22"/>
                <w:szCs w:val="22"/>
              </w:rPr>
              <w:t>Couch, Andrea</w:t>
            </w:r>
          </w:p>
        </w:tc>
        <w:tc>
          <w:tcPr>
            <w:tcW w:w="1248" w:type="pct"/>
            <w:gridSpan w:val="3"/>
          </w:tcPr>
          <w:p w14:paraId="04CBA197" w14:textId="786FDCDB" w:rsidR="009F06EA" w:rsidRPr="00A729E1" w:rsidRDefault="009F06EA" w:rsidP="00FE1F5B">
            <w:pPr>
              <w:tabs>
                <w:tab w:val="left" w:pos="6300"/>
                <w:tab w:val="left" w:pos="6390"/>
              </w:tabs>
              <w:jc w:val="both"/>
              <w:rPr>
                <w:sz w:val="22"/>
                <w:szCs w:val="22"/>
              </w:rPr>
            </w:pPr>
            <w:r w:rsidRPr="00A729E1">
              <w:rPr>
                <w:sz w:val="22"/>
                <w:szCs w:val="22"/>
              </w:rPr>
              <w:t>TNMP</w:t>
            </w:r>
          </w:p>
        </w:tc>
        <w:tc>
          <w:tcPr>
            <w:tcW w:w="966" w:type="pct"/>
          </w:tcPr>
          <w:p w14:paraId="1302D0E2" w14:textId="7678A99A" w:rsidR="009F06EA" w:rsidRPr="00A729E1" w:rsidRDefault="009F06EA" w:rsidP="00FE1F5B">
            <w:pPr>
              <w:tabs>
                <w:tab w:val="left" w:pos="6300"/>
                <w:tab w:val="left" w:pos="6390"/>
              </w:tabs>
              <w:jc w:val="both"/>
              <w:rPr>
                <w:sz w:val="22"/>
                <w:szCs w:val="22"/>
              </w:rPr>
            </w:pPr>
            <w:r w:rsidRPr="00A729E1">
              <w:rPr>
                <w:sz w:val="22"/>
                <w:szCs w:val="22"/>
              </w:rPr>
              <w:t>Via Teleconference</w:t>
            </w:r>
          </w:p>
        </w:tc>
      </w:tr>
      <w:tr w:rsidR="007674D4" w:rsidRPr="0044044D" w14:paraId="76234389" w14:textId="77777777" w:rsidTr="00A729E1">
        <w:trPr>
          <w:gridAfter w:val="2"/>
          <w:wAfter w:w="1931" w:type="pct"/>
          <w:trHeight w:val="288"/>
        </w:trPr>
        <w:tc>
          <w:tcPr>
            <w:tcW w:w="855" w:type="pct"/>
          </w:tcPr>
          <w:p w14:paraId="74508B97" w14:textId="5802FBE8" w:rsidR="007674D4" w:rsidRPr="004C15D1" w:rsidRDefault="007674D4" w:rsidP="00FE1F5B">
            <w:pPr>
              <w:tabs>
                <w:tab w:val="left" w:pos="6300"/>
                <w:tab w:val="left" w:pos="6390"/>
              </w:tabs>
              <w:jc w:val="both"/>
              <w:rPr>
                <w:sz w:val="22"/>
                <w:szCs w:val="22"/>
              </w:rPr>
            </w:pPr>
            <w:r w:rsidRPr="004C15D1">
              <w:rPr>
                <w:sz w:val="22"/>
                <w:szCs w:val="22"/>
              </w:rPr>
              <w:t>Doehring, Lee</w:t>
            </w:r>
          </w:p>
        </w:tc>
        <w:tc>
          <w:tcPr>
            <w:tcW w:w="1248" w:type="pct"/>
            <w:gridSpan w:val="3"/>
          </w:tcPr>
          <w:p w14:paraId="5108168B" w14:textId="60551521" w:rsidR="007674D4" w:rsidRPr="004C15D1" w:rsidRDefault="007674D4" w:rsidP="00FE1F5B">
            <w:pPr>
              <w:tabs>
                <w:tab w:val="left" w:pos="6300"/>
                <w:tab w:val="left" w:pos="6390"/>
              </w:tabs>
              <w:jc w:val="both"/>
              <w:rPr>
                <w:sz w:val="22"/>
                <w:szCs w:val="22"/>
              </w:rPr>
            </w:pPr>
            <w:r w:rsidRPr="004C15D1">
              <w:rPr>
                <w:sz w:val="22"/>
                <w:szCs w:val="22"/>
              </w:rPr>
              <w:t>CNP</w:t>
            </w:r>
          </w:p>
        </w:tc>
        <w:tc>
          <w:tcPr>
            <w:tcW w:w="966" w:type="pct"/>
          </w:tcPr>
          <w:p w14:paraId="3E55A18C" w14:textId="59C75659" w:rsidR="007674D4" w:rsidRPr="0044044D" w:rsidRDefault="004735C5" w:rsidP="00FE1F5B">
            <w:pPr>
              <w:tabs>
                <w:tab w:val="left" w:pos="6300"/>
                <w:tab w:val="left" w:pos="6390"/>
              </w:tabs>
              <w:jc w:val="both"/>
              <w:rPr>
                <w:sz w:val="22"/>
                <w:szCs w:val="22"/>
                <w:highlight w:val="lightGray"/>
              </w:rPr>
            </w:pPr>
            <w:r w:rsidRPr="0044044D">
              <w:rPr>
                <w:sz w:val="22"/>
                <w:szCs w:val="22"/>
                <w:highlight w:val="lightGray"/>
              </w:rPr>
              <w:t xml:space="preserve"> </w:t>
            </w:r>
          </w:p>
        </w:tc>
      </w:tr>
      <w:tr w:rsidR="00EF3304" w:rsidRPr="0044044D" w14:paraId="36FFDD85" w14:textId="77777777" w:rsidTr="00A729E1">
        <w:trPr>
          <w:gridAfter w:val="2"/>
          <w:wAfter w:w="1931" w:type="pct"/>
          <w:trHeight w:val="288"/>
        </w:trPr>
        <w:tc>
          <w:tcPr>
            <w:tcW w:w="855" w:type="pct"/>
          </w:tcPr>
          <w:p w14:paraId="5AE8ACE6" w14:textId="4DFEC230" w:rsidR="00EF3304" w:rsidRPr="00EF3304" w:rsidRDefault="00EF3304" w:rsidP="00FE1F5B">
            <w:pPr>
              <w:tabs>
                <w:tab w:val="left" w:pos="6300"/>
                <w:tab w:val="left" w:pos="6390"/>
              </w:tabs>
              <w:jc w:val="both"/>
              <w:rPr>
                <w:sz w:val="22"/>
                <w:szCs w:val="22"/>
              </w:rPr>
            </w:pPr>
            <w:r w:rsidRPr="00EF3304">
              <w:rPr>
                <w:sz w:val="22"/>
                <w:szCs w:val="22"/>
              </w:rPr>
              <w:t>Duerstock, Kristi</w:t>
            </w:r>
          </w:p>
        </w:tc>
        <w:tc>
          <w:tcPr>
            <w:tcW w:w="1248" w:type="pct"/>
            <w:gridSpan w:val="3"/>
          </w:tcPr>
          <w:p w14:paraId="2B3DCDD8" w14:textId="3D33363E" w:rsidR="00EF3304" w:rsidRPr="00EF3304" w:rsidRDefault="00EF3304" w:rsidP="00FE1F5B">
            <w:pPr>
              <w:tabs>
                <w:tab w:val="left" w:pos="6300"/>
                <w:tab w:val="left" w:pos="6390"/>
              </w:tabs>
              <w:jc w:val="both"/>
              <w:rPr>
                <w:sz w:val="22"/>
                <w:szCs w:val="22"/>
              </w:rPr>
            </w:pPr>
            <w:r w:rsidRPr="00EF3304">
              <w:rPr>
                <w:sz w:val="22"/>
                <w:szCs w:val="22"/>
              </w:rPr>
              <w:t>TXU</w:t>
            </w:r>
          </w:p>
        </w:tc>
        <w:tc>
          <w:tcPr>
            <w:tcW w:w="966" w:type="pct"/>
          </w:tcPr>
          <w:p w14:paraId="7D0EAC95" w14:textId="70B4BC37" w:rsidR="00EF3304" w:rsidRPr="0044044D" w:rsidRDefault="00EF3304" w:rsidP="00FE1F5B">
            <w:pPr>
              <w:tabs>
                <w:tab w:val="left" w:pos="6300"/>
                <w:tab w:val="left" w:pos="6390"/>
              </w:tabs>
              <w:jc w:val="both"/>
              <w:rPr>
                <w:sz w:val="22"/>
                <w:szCs w:val="22"/>
                <w:highlight w:val="lightGray"/>
              </w:rPr>
            </w:pPr>
            <w:r w:rsidRPr="00DD3E88">
              <w:rPr>
                <w:sz w:val="22"/>
                <w:szCs w:val="22"/>
              </w:rPr>
              <w:t>Via Teleconference</w:t>
            </w:r>
          </w:p>
        </w:tc>
      </w:tr>
      <w:tr w:rsidR="00916E74" w:rsidRPr="0044044D" w14:paraId="7D389216" w14:textId="77777777" w:rsidTr="00A729E1">
        <w:trPr>
          <w:gridAfter w:val="2"/>
          <w:wAfter w:w="1931" w:type="pct"/>
          <w:trHeight w:val="288"/>
        </w:trPr>
        <w:tc>
          <w:tcPr>
            <w:tcW w:w="855" w:type="pct"/>
          </w:tcPr>
          <w:p w14:paraId="08357143" w14:textId="15008285" w:rsidR="00916E74" w:rsidRPr="00EF3304" w:rsidRDefault="00916E74" w:rsidP="00FE1F5B">
            <w:pPr>
              <w:tabs>
                <w:tab w:val="left" w:pos="6300"/>
                <w:tab w:val="left" w:pos="6390"/>
              </w:tabs>
              <w:jc w:val="both"/>
              <w:rPr>
                <w:sz w:val="22"/>
                <w:szCs w:val="22"/>
              </w:rPr>
            </w:pPr>
            <w:r w:rsidRPr="00EF3304">
              <w:rPr>
                <w:sz w:val="22"/>
                <w:szCs w:val="22"/>
              </w:rPr>
              <w:t>Duong, Cindy</w:t>
            </w:r>
          </w:p>
        </w:tc>
        <w:tc>
          <w:tcPr>
            <w:tcW w:w="1248" w:type="pct"/>
            <w:gridSpan w:val="3"/>
          </w:tcPr>
          <w:p w14:paraId="0546DDED" w14:textId="447EDD0D" w:rsidR="00916E74" w:rsidRPr="00EF3304" w:rsidRDefault="00916E74" w:rsidP="00FE1F5B">
            <w:pPr>
              <w:tabs>
                <w:tab w:val="left" w:pos="6300"/>
                <w:tab w:val="left" w:pos="6390"/>
              </w:tabs>
              <w:jc w:val="both"/>
              <w:rPr>
                <w:sz w:val="22"/>
                <w:szCs w:val="22"/>
              </w:rPr>
            </w:pPr>
            <w:r w:rsidRPr="00EF3304">
              <w:rPr>
                <w:sz w:val="22"/>
                <w:szCs w:val="22"/>
              </w:rPr>
              <w:t>Just Energy</w:t>
            </w:r>
          </w:p>
        </w:tc>
        <w:tc>
          <w:tcPr>
            <w:tcW w:w="966" w:type="pct"/>
          </w:tcPr>
          <w:p w14:paraId="0ABC84A0" w14:textId="348A4EB6" w:rsidR="00916E74" w:rsidRPr="00EF3304" w:rsidRDefault="00916E74" w:rsidP="00FE1F5B">
            <w:pPr>
              <w:tabs>
                <w:tab w:val="left" w:pos="6300"/>
                <w:tab w:val="left" w:pos="6390"/>
              </w:tabs>
              <w:jc w:val="both"/>
              <w:rPr>
                <w:sz w:val="22"/>
                <w:szCs w:val="22"/>
              </w:rPr>
            </w:pPr>
            <w:r w:rsidRPr="00EF3304">
              <w:rPr>
                <w:sz w:val="22"/>
                <w:szCs w:val="22"/>
              </w:rPr>
              <w:t>Via Teleconference</w:t>
            </w:r>
          </w:p>
        </w:tc>
      </w:tr>
      <w:tr w:rsidR="00475845" w:rsidRPr="0044044D" w14:paraId="1FCC3D20" w14:textId="77777777" w:rsidTr="00A729E1">
        <w:trPr>
          <w:gridAfter w:val="2"/>
          <w:wAfter w:w="1931" w:type="pct"/>
          <w:trHeight w:val="288"/>
        </w:trPr>
        <w:tc>
          <w:tcPr>
            <w:tcW w:w="855" w:type="pct"/>
          </w:tcPr>
          <w:p w14:paraId="069A7F33" w14:textId="0C3919F9" w:rsidR="00475845" w:rsidRPr="00EF3304" w:rsidRDefault="00475845" w:rsidP="00FE1F5B">
            <w:pPr>
              <w:tabs>
                <w:tab w:val="left" w:pos="6300"/>
                <w:tab w:val="left" w:pos="6390"/>
              </w:tabs>
              <w:jc w:val="both"/>
              <w:rPr>
                <w:sz w:val="22"/>
                <w:szCs w:val="22"/>
              </w:rPr>
            </w:pPr>
            <w:r w:rsidRPr="00EF3304">
              <w:rPr>
                <w:sz w:val="22"/>
                <w:szCs w:val="22"/>
              </w:rPr>
              <w:t>Earnest, Melinda</w:t>
            </w:r>
          </w:p>
        </w:tc>
        <w:tc>
          <w:tcPr>
            <w:tcW w:w="1248" w:type="pct"/>
            <w:gridSpan w:val="3"/>
          </w:tcPr>
          <w:p w14:paraId="700E6DAA" w14:textId="03C13DCA" w:rsidR="00475845" w:rsidRPr="00EF3304" w:rsidRDefault="00475845" w:rsidP="00FE1F5B">
            <w:pPr>
              <w:tabs>
                <w:tab w:val="left" w:pos="6300"/>
                <w:tab w:val="left" w:pos="6390"/>
              </w:tabs>
              <w:jc w:val="both"/>
              <w:rPr>
                <w:sz w:val="22"/>
                <w:szCs w:val="22"/>
              </w:rPr>
            </w:pPr>
            <w:r w:rsidRPr="00EF3304">
              <w:rPr>
                <w:sz w:val="22"/>
                <w:szCs w:val="22"/>
              </w:rPr>
              <w:t>AEP</w:t>
            </w:r>
            <w:r w:rsidR="00FA1C82" w:rsidRPr="00EF3304">
              <w:rPr>
                <w:sz w:val="22"/>
                <w:szCs w:val="22"/>
              </w:rPr>
              <w:t xml:space="preserve"> Texas</w:t>
            </w:r>
          </w:p>
        </w:tc>
        <w:tc>
          <w:tcPr>
            <w:tcW w:w="966" w:type="pct"/>
          </w:tcPr>
          <w:p w14:paraId="7491FE0D" w14:textId="5972733A" w:rsidR="00475845" w:rsidRPr="00EF3304" w:rsidRDefault="00916E74" w:rsidP="00FE1F5B">
            <w:pPr>
              <w:tabs>
                <w:tab w:val="left" w:pos="6300"/>
                <w:tab w:val="left" w:pos="6390"/>
              </w:tabs>
              <w:jc w:val="both"/>
              <w:rPr>
                <w:sz w:val="22"/>
                <w:szCs w:val="22"/>
              </w:rPr>
            </w:pPr>
            <w:r w:rsidRPr="00EF3304">
              <w:rPr>
                <w:sz w:val="22"/>
                <w:szCs w:val="22"/>
              </w:rPr>
              <w:t>Via Teleconference</w:t>
            </w:r>
          </w:p>
        </w:tc>
      </w:tr>
      <w:tr w:rsidR="00FC4A98" w:rsidRPr="0044044D" w14:paraId="71FC9F4B" w14:textId="77777777" w:rsidTr="00A729E1">
        <w:trPr>
          <w:gridAfter w:val="2"/>
          <w:wAfter w:w="1931" w:type="pct"/>
          <w:trHeight w:val="288"/>
        </w:trPr>
        <w:tc>
          <w:tcPr>
            <w:tcW w:w="855" w:type="pct"/>
          </w:tcPr>
          <w:p w14:paraId="2D9D7C01" w14:textId="518187E3" w:rsidR="00FC4A98" w:rsidRPr="004C15D1" w:rsidRDefault="00FC4A98" w:rsidP="00FE1F5B">
            <w:pPr>
              <w:tabs>
                <w:tab w:val="left" w:pos="6300"/>
                <w:tab w:val="left" w:pos="6390"/>
              </w:tabs>
              <w:jc w:val="both"/>
              <w:rPr>
                <w:sz w:val="22"/>
                <w:szCs w:val="22"/>
              </w:rPr>
            </w:pPr>
            <w:r w:rsidRPr="004C15D1">
              <w:rPr>
                <w:sz w:val="22"/>
                <w:szCs w:val="22"/>
              </w:rPr>
              <w:lastRenderedPageBreak/>
              <w:t>Fails, Heather</w:t>
            </w:r>
          </w:p>
        </w:tc>
        <w:tc>
          <w:tcPr>
            <w:tcW w:w="1248" w:type="pct"/>
            <w:gridSpan w:val="3"/>
          </w:tcPr>
          <w:p w14:paraId="0DAB0DDB" w14:textId="349E62A9" w:rsidR="00FC4A98" w:rsidRPr="004C15D1" w:rsidRDefault="00FC4A98" w:rsidP="00FE1F5B">
            <w:pPr>
              <w:tabs>
                <w:tab w:val="left" w:pos="6300"/>
                <w:tab w:val="left" w:pos="6390"/>
              </w:tabs>
              <w:jc w:val="both"/>
              <w:rPr>
                <w:sz w:val="22"/>
                <w:szCs w:val="22"/>
              </w:rPr>
            </w:pPr>
            <w:r w:rsidRPr="004C15D1">
              <w:rPr>
                <w:sz w:val="22"/>
                <w:szCs w:val="22"/>
              </w:rPr>
              <w:t>Oncor</w:t>
            </w:r>
          </w:p>
        </w:tc>
        <w:tc>
          <w:tcPr>
            <w:tcW w:w="966" w:type="pct"/>
          </w:tcPr>
          <w:p w14:paraId="763F35B7" w14:textId="77777777" w:rsidR="00FC4A98" w:rsidRPr="0044044D" w:rsidRDefault="00FC4A98" w:rsidP="00FE1F5B">
            <w:pPr>
              <w:tabs>
                <w:tab w:val="left" w:pos="6300"/>
                <w:tab w:val="left" w:pos="6390"/>
              </w:tabs>
              <w:jc w:val="both"/>
              <w:rPr>
                <w:sz w:val="22"/>
                <w:szCs w:val="22"/>
                <w:highlight w:val="lightGray"/>
              </w:rPr>
            </w:pPr>
          </w:p>
        </w:tc>
      </w:tr>
      <w:tr w:rsidR="00FC4A98" w:rsidRPr="0044044D" w14:paraId="10828DB9" w14:textId="77777777" w:rsidTr="00A729E1">
        <w:trPr>
          <w:gridAfter w:val="2"/>
          <w:wAfter w:w="1931" w:type="pct"/>
          <w:trHeight w:val="288"/>
        </w:trPr>
        <w:tc>
          <w:tcPr>
            <w:tcW w:w="855" w:type="pct"/>
          </w:tcPr>
          <w:p w14:paraId="36AC8A7C" w14:textId="5F77A8D4" w:rsidR="00FC4A98" w:rsidRPr="004C15D1" w:rsidRDefault="00FC4A98" w:rsidP="00FE1F5B">
            <w:pPr>
              <w:tabs>
                <w:tab w:val="left" w:pos="6300"/>
                <w:tab w:val="left" w:pos="6390"/>
              </w:tabs>
              <w:jc w:val="both"/>
              <w:rPr>
                <w:sz w:val="22"/>
                <w:szCs w:val="22"/>
              </w:rPr>
            </w:pPr>
            <w:r w:rsidRPr="004C15D1">
              <w:rPr>
                <w:sz w:val="22"/>
                <w:szCs w:val="22"/>
              </w:rPr>
              <w:t>Fernandez, Tomas</w:t>
            </w:r>
          </w:p>
        </w:tc>
        <w:tc>
          <w:tcPr>
            <w:tcW w:w="1248" w:type="pct"/>
            <w:gridSpan w:val="3"/>
          </w:tcPr>
          <w:p w14:paraId="144980B4" w14:textId="40481FE0" w:rsidR="00FC4A98" w:rsidRPr="004C15D1" w:rsidRDefault="00FC4A98" w:rsidP="00FE1F5B">
            <w:pPr>
              <w:tabs>
                <w:tab w:val="left" w:pos="6300"/>
                <w:tab w:val="left" w:pos="6390"/>
              </w:tabs>
              <w:jc w:val="both"/>
              <w:rPr>
                <w:sz w:val="22"/>
                <w:szCs w:val="22"/>
              </w:rPr>
            </w:pPr>
            <w:r w:rsidRPr="004C15D1">
              <w:rPr>
                <w:sz w:val="22"/>
                <w:szCs w:val="22"/>
              </w:rPr>
              <w:t>NRG</w:t>
            </w:r>
          </w:p>
        </w:tc>
        <w:tc>
          <w:tcPr>
            <w:tcW w:w="966" w:type="pct"/>
          </w:tcPr>
          <w:p w14:paraId="62DB4212" w14:textId="77777777" w:rsidR="00FC4A98" w:rsidRPr="0044044D" w:rsidRDefault="00FC4A98" w:rsidP="00FE1F5B">
            <w:pPr>
              <w:tabs>
                <w:tab w:val="left" w:pos="6300"/>
                <w:tab w:val="left" w:pos="6390"/>
              </w:tabs>
              <w:jc w:val="both"/>
              <w:rPr>
                <w:sz w:val="22"/>
                <w:szCs w:val="22"/>
                <w:highlight w:val="lightGray"/>
              </w:rPr>
            </w:pPr>
          </w:p>
        </w:tc>
      </w:tr>
      <w:tr w:rsidR="00EF3304" w:rsidRPr="0044044D" w14:paraId="18091663" w14:textId="77777777" w:rsidTr="00A729E1">
        <w:trPr>
          <w:gridAfter w:val="2"/>
          <w:wAfter w:w="1931" w:type="pct"/>
          <w:trHeight w:val="288"/>
        </w:trPr>
        <w:tc>
          <w:tcPr>
            <w:tcW w:w="855" w:type="pct"/>
          </w:tcPr>
          <w:p w14:paraId="34B0A6B3" w14:textId="1DC672D5" w:rsidR="00EF3304" w:rsidRPr="0030271B" w:rsidRDefault="00EF3304" w:rsidP="00FE1F5B">
            <w:pPr>
              <w:tabs>
                <w:tab w:val="left" w:pos="6300"/>
                <w:tab w:val="left" w:pos="6390"/>
              </w:tabs>
              <w:jc w:val="both"/>
              <w:rPr>
                <w:sz w:val="22"/>
                <w:szCs w:val="22"/>
              </w:rPr>
            </w:pPr>
            <w:r>
              <w:rPr>
                <w:sz w:val="22"/>
                <w:szCs w:val="22"/>
              </w:rPr>
              <w:t>Foster, Livia</w:t>
            </w:r>
          </w:p>
        </w:tc>
        <w:tc>
          <w:tcPr>
            <w:tcW w:w="1248" w:type="pct"/>
            <w:gridSpan w:val="3"/>
          </w:tcPr>
          <w:p w14:paraId="77F7E429" w14:textId="1E6252BE" w:rsidR="00EF3304" w:rsidRPr="0030271B" w:rsidRDefault="00EF3304" w:rsidP="00FE1F5B">
            <w:pPr>
              <w:tabs>
                <w:tab w:val="left" w:pos="6300"/>
                <w:tab w:val="left" w:pos="6390"/>
              </w:tabs>
              <w:jc w:val="both"/>
              <w:rPr>
                <w:sz w:val="22"/>
                <w:szCs w:val="22"/>
              </w:rPr>
            </w:pPr>
            <w:r>
              <w:rPr>
                <w:sz w:val="22"/>
                <w:szCs w:val="22"/>
              </w:rPr>
              <w:t>Just Energy</w:t>
            </w:r>
          </w:p>
        </w:tc>
        <w:tc>
          <w:tcPr>
            <w:tcW w:w="966" w:type="pct"/>
          </w:tcPr>
          <w:p w14:paraId="7BF8EF81" w14:textId="3D0D0D21" w:rsidR="00EF3304" w:rsidRPr="0044044D" w:rsidRDefault="00EF3304" w:rsidP="00FE1F5B">
            <w:pPr>
              <w:tabs>
                <w:tab w:val="left" w:pos="6300"/>
                <w:tab w:val="left" w:pos="6390"/>
              </w:tabs>
              <w:jc w:val="both"/>
              <w:rPr>
                <w:sz w:val="22"/>
                <w:szCs w:val="22"/>
                <w:highlight w:val="lightGray"/>
              </w:rPr>
            </w:pPr>
            <w:r w:rsidRPr="00DD3E88">
              <w:rPr>
                <w:sz w:val="22"/>
                <w:szCs w:val="22"/>
              </w:rPr>
              <w:t>Via Teleconference</w:t>
            </w:r>
          </w:p>
        </w:tc>
      </w:tr>
      <w:tr w:rsidR="00EF3304" w:rsidRPr="0044044D" w14:paraId="24A96726" w14:textId="77777777" w:rsidTr="00A729E1">
        <w:trPr>
          <w:gridAfter w:val="2"/>
          <w:wAfter w:w="1931" w:type="pct"/>
          <w:trHeight w:val="288"/>
        </w:trPr>
        <w:tc>
          <w:tcPr>
            <w:tcW w:w="855" w:type="pct"/>
          </w:tcPr>
          <w:p w14:paraId="35476A4A" w14:textId="5575BF29" w:rsidR="00EF3304" w:rsidRPr="0030271B" w:rsidRDefault="00EF3304" w:rsidP="00FE1F5B">
            <w:pPr>
              <w:tabs>
                <w:tab w:val="left" w:pos="6300"/>
                <w:tab w:val="left" w:pos="6390"/>
              </w:tabs>
              <w:jc w:val="both"/>
              <w:rPr>
                <w:sz w:val="22"/>
                <w:szCs w:val="22"/>
              </w:rPr>
            </w:pPr>
            <w:r>
              <w:rPr>
                <w:sz w:val="22"/>
                <w:szCs w:val="22"/>
              </w:rPr>
              <w:t>Fraire, Susana</w:t>
            </w:r>
          </w:p>
        </w:tc>
        <w:tc>
          <w:tcPr>
            <w:tcW w:w="1248" w:type="pct"/>
            <w:gridSpan w:val="3"/>
          </w:tcPr>
          <w:p w14:paraId="0FC57832" w14:textId="7C7123E2" w:rsidR="00EF3304" w:rsidRPr="0030271B" w:rsidRDefault="00EF3304" w:rsidP="00FE1F5B">
            <w:pPr>
              <w:tabs>
                <w:tab w:val="left" w:pos="6300"/>
                <w:tab w:val="left" w:pos="6390"/>
              </w:tabs>
              <w:jc w:val="both"/>
              <w:rPr>
                <w:sz w:val="22"/>
                <w:szCs w:val="22"/>
              </w:rPr>
            </w:pPr>
            <w:r>
              <w:rPr>
                <w:sz w:val="22"/>
                <w:szCs w:val="22"/>
              </w:rPr>
              <w:t>LP&amp;L</w:t>
            </w:r>
          </w:p>
        </w:tc>
        <w:tc>
          <w:tcPr>
            <w:tcW w:w="966" w:type="pct"/>
          </w:tcPr>
          <w:p w14:paraId="25A0CB71" w14:textId="1B7A8499" w:rsidR="00EF3304" w:rsidRPr="0044044D" w:rsidRDefault="00EF3304" w:rsidP="00FE1F5B">
            <w:pPr>
              <w:tabs>
                <w:tab w:val="left" w:pos="6300"/>
                <w:tab w:val="left" w:pos="6390"/>
              </w:tabs>
              <w:jc w:val="both"/>
              <w:rPr>
                <w:sz w:val="22"/>
                <w:szCs w:val="22"/>
                <w:highlight w:val="lightGray"/>
              </w:rPr>
            </w:pPr>
            <w:r w:rsidRPr="00DD3E88">
              <w:rPr>
                <w:sz w:val="22"/>
                <w:szCs w:val="22"/>
              </w:rPr>
              <w:t>Via Teleconference</w:t>
            </w:r>
          </w:p>
        </w:tc>
      </w:tr>
      <w:tr w:rsidR="00B066D8" w:rsidRPr="0044044D" w14:paraId="12005263" w14:textId="77777777" w:rsidTr="00A729E1">
        <w:trPr>
          <w:gridAfter w:val="2"/>
          <w:wAfter w:w="1931" w:type="pct"/>
          <w:trHeight w:val="288"/>
        </w:trPr>
        <w:tc>
          <w:tcPr>
            <w:tcW w:w="855" w:type="pct"/>
          </w:tcPr>
          <w:p w14:paraId="47DA8DFC" w14:textId="53808A36" w:rsidR="00B066D8" w:rsidRPr="0030271B" w:rsidRDefault="00B066D8" w:rsidP="00FE1F5B">
            <w:pPr>
              <w:tabs>
                <w:tab w:val="left" w:pos="6300"/>
                <w:tab w:val="left" w:pos="6390"/>
              </w:tabs>
              <w:jc w:val="both"/>
              <w:rPr>
                <w:sz w:val="22"/>
                <w:szCs w:val="22"/>
              </w:rPr>
            </w:pPr>
            <w:r w:rsidRPr="0030271B">
              <w:rPr>
                <w:sz w:val="22"/>
                <w:szCs w:val="22"/>
              </w:rPr>
              <w:t>Gardner, Clint</w:t>
            </w:r>
          </w:p>
        </w:tc>
        <w:tc>
          <w:tcPr>
            <w:tcW w:w="1248" w:type="pct"/>
            <w:gridSpan w:val="3"/>
          </w:tcPr>
          <w:p w14:paraId="2685D1BE" w14:textId="03471EEB" w:rsidR="00B066D8" w:rsidRPr="0030271B" w:rsidRDefault="00B066D8" w:rsidP="00FE1F5B">
            <w:pPr>
              <w:tabs>
                <w:tab w:val="left" w:pos="6300"/>
                <w:tab w:val="left" w:pos="6390"/>
              </w:tabs>
              <w:jc w:val="both"/>
              <w:rPr>
                <w:sz w:val="22"/>
                <w:szCs w:val="22"/>
              </w:rPr>
            </w:pPr>
            <w:r w:rsidRPr="0030271B">
              <w:rPr>
                <w:sz w:val="22"/>
                <w:szCs w:val="22"/>
              </w:rPr>
              <w:t>LP&amp;L</w:t>
            </w:r>
          </w:p>
        </w:tc>
        <w:tc>
          <w:tcPr>
            <w:tcW w:w="966" w:type="pct"/>
          </w:tcPr>
          <w:p w14:paraId="76CC2DA7" w14:textId="77777777" w:rsidR="00B066D8" w:rsidRPr="0044044D" w:rsidRDefault="00B066D8" w:rsidP="00FE1F5B">
            <w:pPr>
              <w:tabs>
                <w:tab w:val="left" w:pos="6300"/>
                <w:tab w:val="left" w:pos="6390"/>
              </w:tabs>
              <w:jc w:val="both"/>
              <w:rPr>
                <w:sz w:val="22"/>
                <w:szCs w:val="22"/>
                <w:highlight w:val="lightGray"/>
              </w:rPr>
            </w:pPr>
          </w:p>
        </w:tc>
      </w:tr>
      <w:tr w:rsidR="00E126AD" w:rsidRPr="0044044D" w14:paraId="46DCAA65" w14:textId="77777777" w:rsidTr="00A729E1">
        <w:trPr>
          <w:gridAfter w:val="2"/>
          <w:wAfter w:w="1931" w:type="pct"/>
          <w:trHeight w:val="288"/>
        </w:trPr>
        <w:tc>
          <w:tcPr>
            <w:tcW w:w="855" w:type="pct"/>
          </w:tcPr>
          <w:p w14:paraId="3E302A55" w14:textId="4D297946" w:rsidR="00E126AD" w:rsidRPr="00A729E1" w:rsidRDefault="00E126AD" w:rsidP="00FE1F5B">
            <w:pPr>
              <w:tabs>
                <w:tab w:val="left" w:pos="6300"/>
                <w:tab w:val="left" w:pos="6390"/>
              </w:tabs>
              <w:jc w:val="both"/>
              <w:rPr>
                <w:sz w:val="22"/>
                <w:szCs w:val="22"/>
              </w:rPr>
            </w:pPr>
            <w:r w:rsidRPr="00A729E1">
              <w:rPr>
                <w:sz w:val="22"/>
                <w:szCs w:val="22"/>
              </w:rPr>
              <w:t>Gomez, Laura</w:t>
            </w:r>
          </w:p>
        </w:tc>
        <w:tc>
          <w:tcPr>
            <w:tcW w:w="1248" w:type="pct"/>
            <w:gridSpan w:val="3"/>
          </w:tcPr>
          <w:p w14:paraId="58D4E455" w14:textId="0674089F" w:rsidR="00E126AD" w:rsidRPr="00A729E1" w:rsidRDefault="00E126AD" w:rsidP="00FE1F5B">
            <w:pPr>
              <w:tabs>
                <w:tab w:val="left" w:pos="6300"/>
                <w:tab w:val="left" w:pos="6390"/>
              </w:tabs>
              <w:jc w:val="both"/>
              <w:rPr>
                <w:sz w:val="22"/>
                <w:szCs w:val="22"/>
              </w:rPr>
            </w:pPr>
            <w:r w:rsidRPr="00A729E1">
              <w:rPr>
                <w:sz w:val="22"/>
                <w:szCs w:val="22"/>
              </w:rPr>
              <w:t>LP&amp;L</w:t>
            </w:r>
          </w:p>
        </w:tc>
        <w:tc>
          <w:tcPr>
            <w:tcW w:w="966" w:type="pct"/>
          </w:tcPr>
          <w:p w14:paraId="7A486878" w14:textId="2C7B61C0" w:rsidR="00E126AD" w:rsidRPr="00A729E1" w:rsidRDefault="00E126AD" w:rsidP="00FE1F5B">
            <w:pPr>
              <w:tabs>
                <w:tab w:val="left" w:pos="6300"/>
                <w:tab w:val="left" w:pos="6390"/>
              </w:tabs>
              <w:jc w:val="both"/>
              <w:rPr>
                <w:sz w:val="22"/>
                <w:szCs w:val="22"/>
              </w:rPr>
            </w:pPr>
            <w:r w:rsidRPr="00A729E1">
              <w:rPr>
                <w:sz w:val="22"/>
                <w:szCs w:val="22"/>
              </w:rPr>
              <w:t>Via Teleconference</w:t>
            </w:r>
          </w:p>
        </w:tc>
      </w:tr>
      <w:tr w:rsidR="00EF3304" w:rsidRPr="0044044D" w14:paraId="169F6C19" w14:textId="77777777" w:rsidTr="00A729E1">
        <w:trPr>
          <w:gridAfter w:val="2"/>
          <w:wAfter w:w="1931" w:type="pct"/>
          <w:trHeight w:val="288"/>
        </w:trPr>
        <w:tc>
          <w:tcPr>
            <w:tcW w:w="855" w:type="pct"/>
          </w:tcPr>
          <w:p w14:paraId="79B52F09" w14:textId="630F3F60" w:rsidR="00EF3304" w:rsidRPr="00A729E1" w:rsidRDefault="00EF3304" w:rsidP="00FE1F5B">
            <w:pPr>
              <w:tabs>
                <w:tab w:val="left" w:pos="6300"/>
                <w:tab w:val="left" w:pos="6390"/>
              </w:tabs>
              <w:jc w:val="both"/>
              <w:rPr>
                <w:sz w:val="22"/>
                <w:szCs w:val="22"/>
              </w:rPr>
            </w:pPr>
            <w:r w:rsidRPr="00A729E1">
              <w:rPr>
                <w:sz w:val="22"/>
                <w:szCs w:val="22"/>
              </w:rPr>
              <w:t>Gonzales, Corina</w:t>
            </w:r>
          </w:p>
        </w:tc>
        <w:tc>
          <w:tcPr>
            <w:tcW w:w="1248" w:type="pct"/>
            <w:gridSpan w:val="3"/>
          </w:tcPr>
          <w:p w14:paraId="36DA5B04" w14:textId="413C8AF3" w:rsidR="00EF3304" w:rsidRPr="00A729E1" w:rsidRDefault="00EF3304" w:rsidP="00FE1F5B">
            <w:pPr>
              <w:tabs>
                <w:tab w:val="left" w:pos="6300"/>
                <w:tab w:val="left" w:pos="6390"/>
              </w:tabs>
              <w:jc w:val="both"/>
              <w:rPr>
                <w:sz w:val="22"/>
                <w:szCs w:val="22"/>
              </w:rPr>
            </w:pPr>
            <w:r w:rsidRPr="00A729E1">
              <w:rPr>
                <w:sz w:val="22"/>
                <w:szCs w:val="22"/>
              </w:rPr>
              <w:t>LP&amp;L</w:t>
            </w:r>
          </w:p>
        </w:tc>
        <w:tc>
          <w:tcPr>
            <w:tcW w:w="966" w:type="pct"/>
          </w:tcPr>
          <w:p w14:paraId="71E26DE9" w14:textId="4AAB636B" w:rsidR="00EF3304" w:rsidRPr="00A729E1" w:rsidRDefault="00EF3304" w:rsidP="00FE1F5B">
            <w:pPr>
              <w:tabs>
                <w:tab w:val="left" w:pos="6300"/>
                <w:tab w:val="left" w:pos="6390"/>
              </w:tabs>
              <w:jc w:val="both"/>
              <w:rPr>
                <w:sz w:val="22"/>
                <w:szCs w:val="22"/>
              </w:rPr>
            </w:pPr>
            <w:r w:rsidRPr="00A729E1">
              <w:rPr>
                <w:sz w:val="22"/>
                <w:szCs w:val="22"/>
              </w:rPr>
              <w:t>Via Teleconference</w:t>
            </w:r>
          </w:p>
        </w:tc>
      </w:tr>
      <w:tr w:rsidR="00EF3304" w:rsidRPr="0044044D" w14:paraId="2D4E7EA3" w14:textId="77777777" w:rsidTr="00A729E1">
        <w:trPr>
          <w:gridAfter w:val="2"/>
          <w:wAfter w:w="1931" w:type="pct"/>
          <w:trHeight w:val="288"/>
        </w:trPr>
        <w:tc>
          <w:tcPr>
            <w:tcW w:w="855" w:type="pct"/>
          </w:tcPr>
          <w:p w14:paraId="407A75E8" w14:textId="67AFF069" w:rsidR="00EF3304" w:rsidRPr="00EF3304" w:rsidRDefault="00EF3304" w:rsidP="00FE1F5B">
            <w:pPr>
              <w:tabs>
                <w:tab w:val="left" w:pos="6300"/>
                <w:tab w:val="left" w:pos="6390"/>
              </w:tabs>
              <w:jc w:val="both"/>
              <w:rPr>
                <w:sz w:val="22"/>
                <w:szCs w:val="22"/>
              </w:rPr>
            </w:pPr>
            <w:r>
              <w:rPr>
                <w:sz w:val="22"/>
                <w:szCs w:val="22"/>
              </w:rPr>
              <w:t>Gutierrez, Toney</w:t>
            </w:r>
          </w:p>
        </w:tc>
        <w:tc>
          <w:tcPr>
            <w:tcW w:w="1248" w:type="pct"/>
            <w:gridSpan w:val="3"/>
          </w:tcPr>
          <w:p w14:paraId="350A1E26" w14:textId="73F5EF08" w:rsidR="00EF3304" w:rsidRPr="00EF3304" w:rsidRDefault="00EF3304" w:rsidP="00FE1F5B">
            <w:pPr>
              <w:tabs>
                <w:tab w:val="left" w:pos="6300"/>
                <w:tab w:val="left" w:pos="6390"/>
              </w:tabs>
              <w:jc w:val="both"/>
              <w:rPr>
                <w:sz w:val="22"/>
                <w:szCs w:val="22"/>
              </w:rPr>
            </w:pPr>
            <w:r>
              <w:rPr>
                <w:sz w:val="22"/>
                <w:szCs w:val="22"/>
              </w:rPr>
              <w:t>AEP</w:t>
            </w:r>
          </w:p>
        </w:tc>
        <w:tc>
          <w:tcPr>
            <w:tcW w:w="966" w:type="pct"/>
          </w:tcPr>
          <w:p w14:paraId="60335B9D" w14:textId="63A6D3D8" w:rsidR="00EF3304" w:rsidRPr="00DD3E88" w:rsidRDefault="00EF3304" w:rsidP="00FE1F5B">
            <w:pPr>
              <w:tabs>
                <w:tab w:val="left" w:pos="6300"/>
                <w:tab w:val="left" w:pos="6390"/>
              </w:tabs>
              <w:jc w:val="both"/>
              <w:rPr>
                <w:sz w:val="22"/>
                <w:szCs w:val="22"/>
              </w:rPr>
            </w:pPr>
            <w:r w:rsidRPr="00DD3E88">
              <w:rPr>
                <w:sz w:val="22"/>
                <w:szCs w:val="22"/>
              </w:rPr>
              <w:t>Via Teleconference</w:t>
            </w:r>
          </w:p>
        </w:tc>
      </w:tr>
      <w:tr w:rsidR="00EF3304" w:rsidRPr="0044044D" w14:paraId="288FE4AF" w14:textId="77777777" w:rsidTr="00A729E1">
        <w:trPr>
          <w:gridAfter w:val="2"/>
          <w:wAfter w:w="1931" w:type="pct"/>
          <w:trHeight w:val="288"/>
        </w:trPr>
        <w:tc>
          <w:tcPr>
            <w:tcW w:w="855" w:type="pct"/>
          </w:tcPr>
          <w:p w14:paraId="10D51EA3" w14:textId="50B6E9B3" w:rsidR="00EF3304" w:rsidRPr="00EF3304" w:rsidRDefault="00EF3304" w:rsidP="00FE1F5B">
            <w:pPr>
              <w:tabs>
                <w:tab w:val="left" w:pos="6300"/>
                <w:tab w:val="left" w:pos="6390"/>
              </w:tabs>
              <w:jc w:val="both"/>
              <w:rPr>
                <w:sz w:val="22"/>
                <w:szCs w:val="22"/>
              </w:rPr>
            </w:pPr>
            <w:r w:rsidRPr="00EF3304">
              <w:rPr>
                <w:sz w:val="22"/>
                <w:szCs w:val="22"/>
              </w:rPr>
              <w:t>Hansen, Matthew</w:t>
            </w:r>
          </w:p>
        </w:tc>
        <w:tc>
          <w:tcPr>
            <w:tcW w:w="1248" w:type="pct"/>
            <w:gridSpan w:val="3"/>
          </w:tcPr>
          <w:p w14:paraId="5B051740" w14:textId="44B53DC2" w:rsidR="00EF3304" w:rsidRPr="00EF3304" w:rsidRDefault="00EF3304" w:rsidP="00FE1F5B">
            <w:pPr>
              <w:tabs>
                <w:tab w:val="left" w:pos="6300"/>
                <w:tab w:val="left" w:pos="6390"/>
              </w:tabs>
              <w:jc w:val="both"/>
              <w:rPr>
                <w:sz w:val="22"/>
                <w:szCs w:val="22"/>
              </w:rPr>
            </w:pPr>
            <w:r w:rsidRPr="00EF3304">
              <w:rPr>
                <w:sz w:val="22"/>
                <w:szCs w:val="22"/>
              </w:rPr>
              <w:t>Gexa Energy</w:t>
            </w:r>
          </w:p>
        </w:tc>
        <w:tc>
          <w:tcPr>
            <w:tcW w:w="966" w:type="pct"/>
          </w:tcPr>
          <w:p w14:paraId="6D59C964" w14:textId="780F1B88" w:rsidR="00EF3304" w:rsidRPr="0044044D" w:rsidRDefault="00EF3304" w:rsidP="00FE1F5B">
            <w:pPr>
              <w:tabs>
                <w:tab w:val="left" w:pos="6300"/>
                <w:tab w:val="left" w:pos="6390"/>
              </w:tabs>
              <w:jc w:val="both"/>
              <w:rPr>
                <w:sz w:val="22"/>
                <w:szCs w:val="22"/>
                <w:highlight w:val="lightGray"/>
              </w:rPr>
            </w:pPr>
            <w:r w:rsidRPr="00DD3E88">
              <w:rPr>
                <w:sz w:val="22"/>
                <w:szCs w:val="22"/>
              </w:rPr>
              <w:t>Via Teleconference</w:t>
            </w:r>
          </w:p>
        </w:tc>
      </w:tr>
      <w:tr w:rsidR="009F06EA" w:rsidRPr="0044044D" w14:paraId="6C279A2C" w14:textId="77777777" w:rsidTr="00A729E1">
        <w:trPr>
          <w:gridAfter w:val="2"/>
          <w:wAfter w:w="1931" w:type="pct"/>
          <w:trHeight w:val="288"/>
        </w:trPr>
        <w:tc>
          <w:tcPr>
            <w:tcW w:w="855" w:type="pct"/>
          </w:tcPr>
          <w:p w14:paraId="78CFF4E8" w14:textId="4E440793" w:rsidR="009F06EA" w:rsidRPr="00A729E1" w:rsidRDefault="009F06EA" w:rsidP="00FE1F5B">
            <w:pPr>
              <w:tabs>
                <w:tab w:val="left" w:pos="6300"/>
                <w:tab w:val="left" w:pos="6390"/>
              </w:tabs>
              <w:jc w:val="both"/>
              <w:rPr>
                <w:sz w:val="22"/>
                <w:szCs w:val="22"/>
              </w:rPr>
            </w:pPr>
            <w:r w:rsidRPr="00A729E1">
              <w:rPr>
                <w:sz w:val="22"/>
                <w:szCs w:val="22"/>
              </w:rPr>
              <w:t>Headrick, Bridget</w:t>
            </w:r>
          </w:p>
        </w:tc>
        <w:tc>
          <w:tcPr>
            <w:tcW w:w="1248" w:type="pct"/>
            <w:gridSpan w:val="3"/>
          </w:tcPr>
          <w:p w14:paraId="5CF34E7B" w14:textId="6CFC35F0" w:rsidR="009F06EA" w:rsidRPr="00A729E1" w:rsidRDefault="009B7A1A" w:rsidP="00FE1F5B">
            <w:pPr>
              <w:tabs>
                <w:tab w:val="left" w:pos="6300"/>
                <w:tab w:val="left" w:pos="6390"/>
              </w:tabs>
              <w:jc w:val="both"/>
              <w:rPr>
                <w:sz w:val="22"/>
                <w:szCs w:val="22"/>
              </w:rPr>
            </w:pPr>
            <w:r w:rsidRPr="00A729E1">
              <w:rPr>
                <w:sz w:val="22"/>
                <w:szCs w:val="22"/>
              </w:rPr>
              <w:t>CES</w:t>
            </w:r>
          </w:p>
        </w:tc>
        <w:tc>
          <w:tcPr>
            <w:tcW w:w="966" w:type="pct"/>
          </w:tcPr>
          <w:p w14:paraId="7D16BB97" w14:textId="7995C65D" w:rsidR="009F06EA" w:rsidRPr="00A729E1" w:rsidRDefault="006508B7" w:rsidP="00FE1F5B">
            <w:pPr>
              <w:tabs>
                <w:tab w:val="left" w:pos="6300"/>
                <w:tab w:val="left" w:pos="6390"/>
              </w:tabs>
              <w:jc w:val="both"/>
              <w:rPr>
                <w:sz w:val="22"/>
                <w:szCs w:val="22"/>
              </w:rPr>
            </w:pPr>
            <w:r w:rsidRPr="00A729E1">
              <w:rPr>
                <w:sz w:val="22"/>
                <w:szCs w:val="22"/>
              </w:rPr>
              <w:t>Via Teleconference</w:t>
            </w:r>
          </w:p>
        </w:tc>
      </w:tr>
      <w:tr w:rsidR="00E126AD" w:rsidRPr="0044044D" w14:paraId="2EB2ACF3" w14:textId="77777777" w:rsidTr="00A729E1">
        <w:trPr>
          <w:gridAfter w:val="2"/>
          <w:wAfter w:w="1931" w:type="pct"/>
          <w:trHeight w:val="288"/>
        </w:trPr>
        <w:tc>
          <w:tcPr>
            <w:tcW w:w="855" w:type="pct"/>
          </w:tcPr>
          <w:p w14:paraId="4AB341C1" w14:textId="69E96880" w:rsidR="00E126AD" w:rsidRPr="00A729E1" w:rsidRDefault="00E126AD" w:rsidP="00FE1F5B">
            <w:pPr>
              <w:tabs>
                <w:tab w:val="left" w:pos="6300"/>
                <w:tab w:val="left" w:pos="6390"/>
              </w:tabs>
              <w:jc w:val="both"/>
              <w:rPr>
                <w:sz w:val="22"/>
                <w:szCs w:val="22"/>
              </w:rPr>
            </w:pPr>
            <w:r w:rsidRPr="00A729E1">
              <w:rPr>
                <w:sz w:val="22"/>
                <w:szCs w:val="22"/>
              </w:rPr>
              <w:t>Hunt, Mark</w:t>
            </w:r>
          </w:p>
        </w:tc>
        <w:tc>
          <w:tcPr>
            <w:tcW w:w="1248" w:type="pct"/>
            <w:gridSpan w:val="3"/>
          </w:tcPr>
          <w:p w14:paraId="59EE5BC2" w14:textId="642B98A1" w:rsidR="00E126AD" w:rsidRPr="00A729E1" w:rsidRDefault="00E126AD" w:rsidP="00FE1F5B">
            <w:pPr>
              <w:tabs>
                <w:tab w:val="left" w:pos="6300"/>
                <w:tab w:val="left" w:pos="6390"/>
              </w:tabs>
              <w:jc w:val="both"/>
              <w:rPr>
                <w:sz w:val="22"/>
                <w:szCs w:val="22"/>
              </w:rPr>
            </w:pPr>
            <w:r w:rsidRPr="00A729E1">
              <w:rPr>
                <w:sz w:val="22"/>
                <w:szCs w:val="22"/>
              </w:rPr>
              <w:t>AEP</w:t>
            </w:r>
          </w:p>
        </w:tc>
        <w:tc>
          <w:tcPr>
            <w:tcW w:w="966" w:type="pct"/>
          </w:tcPr>
          <w:p w14:paraId="284308BB" w14:textId="0A99570F" w:rsidR="00E126AD" w:rsidRPr="0044044D" w:rsidRDefault="00E126AD" w:rsidP="00FE1F5B">
            <w:pPr>
              <w:tabs>
                <w:tab w:val="left" w:pos="6300"/>
                <w:tab w:val="left" w:pos="6390"/>
              </w:tabs>
              <w:jc w:val="both"/>
              <w:rPr>
                <w:sz w:val="22"/>
                <w:szCs w:val="22"/>
                <w:highlight w:val="lightGray"/>
              </w:rPr>
            </w:pPr>
          </w:p>
        </w:tc>
      </w:tr>
      <w:tr w:rsidR="00A73064" w:rsidRPr="0044044D" w14:paraId="5B9C9CCC" w14:textId="77777777" w:rsidTr="00A729E1">
        <w:trPr>
          <w:gridAfter w:val="2"/>
          <w:wAfter w:w="1931" w:type="pct"/>
          <w:trHeight w:val="288"/>
        </w:trPr>
        <w:tc>
          <w:tcPr>
            <w:tcW w:w="855" w:type="pct"/>
          </w:tcPr>
          <w:p w14:paraId="44A8EF32" w14:textId="36C8AA03" w:rsidR="00A73064" w:rsidRPr="00A729E1" w:rsidRDefault="00A73064" w:rsidP="00FE1F5B">
            <w:pPr>
              <w:tabs>
                <w:tab w:val="left" w:pos="6300"/>
                <w:tab w:val="left" w:pos="6390"/>
              </w:tabs>
              <w:jc w:val="both"/>
              <w:rPr>
                <w:sz w:val="22"/>
                <w:szCs w:val="22"/>
              </w:rPr>
            </w:pPr>
            <w:r w:rsidRPr="00A729E1">
              <w:rPr>
                <w:sz w:val="22"/>
                <w:szCs w:val="22"/>
              </w:rPr>
              <w:t>Jones, Monica</w:t>
            </w:r>
          </w:p>
        </w:tc>
        <w:tc>
          <w:tcPr>
            <w:tcW w:w="1248" w:type="pct"/>
            <w:gridSpan w:val="3"/>
          </w:tcPr>
          <w:p w14:paraId="1FED277C" w14:textId="793DB020" w:rsidR="00A73064" w:rsidRPr="00A729E1" w:rsidRDefault="00A73064" w:rsidP="00FE1F5B">
            <w:pPr>
              <w:tabs>
                <w:tab w:val="left" w:pos="6300"/>
                <w:tab w:val="left" w:pos="6390"/>
              </w:tabs>
              <w:jc w:val="both"/>
              <w:rPr>
                <w:sz w:val="22"/>
                <w:szCs w:val="22"/>
              </w:rPr>
            </w:pPr>
            <w:r w:rsidRPr="00A729E1">
              <w:rPr>
                <w:sz w:val="22"/>
                <w:szCs w:val="22"/>
              </w:rPr>
              <w:t>CNP</w:t>
            </w:r>
          </w:p>
        </w:tc>
        <w:tc>
          <w:tcPr>
            <w:tcW w:w="966" w:type="pct"/>
          </w:tcPr>
          <w:p w14:paraId="68107D1C" w14:textId="4E9AB2FC" w:rsidR="00A73064" w:rsidRPr="00A729E1" w:rsidRDefault="00A73064" w:rsidP="00FE1F5B">
            <w:pPr>
              <w:tabs>
                <w:tab w:val="left" w:pos="6300"/>
                <w:tab w:val="left" w:pos="6390"/>
              </w:tabs>
              <w:jc w:val="both"/>
              <w:rPr>
                <w:sz w:val="22"/>
                <w:szCs w:val="22"/>
              </w:rPr>
            </w:pPr>
            <w:r w:rsidRPr="00A729E1">
              <w:rPr>
                <w:sz w:val="22"/>
                <w:szCs w:val="22"/>
              </w:rPr>
              <w:t>Via Teleconference</w:t>
            </w:r>
          </w:p>
        </w:tc>
      </w:tr>
      <w:tr w:rsidR="00EF3304" w:rsidRPr="0044044D" w14:paraId="164CA5BE" w14:textId="77777777" w:rsidTr="00A729E1">
        <w:trPr>
          <w:gridAfter w:val="2"/>
          <w:wAfter w:w="1931" w:type="pct"/>
          <w:trHeight w:val="288"/>
        </w:trPr>
        <w:tc>
          <w:tcPr>
            <w:tcW w:w="855" w:type="pct"/>
          </w:tcPr>
          <w:p w14:paraId="160B2601" w14:textId="6B318999" w:rsidR="00EF3304" w:rsidRPr="00EF3304" w:rsidRDefault="00EF3304" w:rsidP="00FE1F5B">
            <w:pPr>
              <w:tabs>
                <w:tab w:val="left" w:pos="6300"/>
                <w:tab w:val="left" w:pos="6390"/>
              </w:tabs>
              <w:jc w:val="both"/>
              <w:rPr>
                <w:sz w:val="22"/>
                <w:szCs w:val="22"/>
              </w:rPr>
            </w:pPr>
            <w:r w:rsidRPr="00EF3304">
              <w:rPr>
                <w:sz w:val="22"/>
                <w:szCs w:val="22"/>
              </w:rPr>
              <w:t>Juarez, Cindy</w:t>
            </w:r>
          </w:p>
        </w:tc>
        <w:tc>
          <w:tcPr>
            <w:tcW w:w="1248" w:type="pct"/>
            <w:gridSpan w:val="3"/>
          </w:tcPr>
          <w:p w14:paraId="44BDB840" w14:textId="7E9986F9" w:rsidR="00EF3304" w:rsidRPr="00EF3304" w:rsidRDefault="00EF3304" w:rsidP="00FE1F5B">
            <w:pPr>
              <w:tabs>
                <w:tab w:val="left" w:pos="6300"/>
                <w:tab w:val="left" w:pos="6390"/>
              </w:tabs>
              <w:jc w:val="both"/>
              <w:rPr>
                <w:sz w:val="22"/>
                <w:szCs w:val="22"/>
              </w:rPr>
            </w:pPr>
            <w:r w:rsidRPr="00EF3304">
              <w:rPr>
                <w:sz w:val="22"/>
                <w:szCs w:val="22"/>
              </w:rPr>
              <w:t>AEP</w:t>
            </w:r>
          </w:p>
        </w:tc>
        <w:tc>
          <w:tcPr>
            <w:tcW w:w="966" w:type="pct"/>
          </w:tcPr>
          <w:p w14:paraId="3D523875" w14:textId="62DBF751" w:rsidR="00EF3304" w:rsidRPr="0044044D" w:rsidRDefault="00EF3304" w:rsidP="00FE1F5B">
            <w:pPr>
              <w:tabs>
                <w:tab w:val="left" w:pos="6300"/>
                <w:tab w:val="left" w:pos="6390"/>
              </w:tabs>
              <w:jc w:val="both"/>
              <w:rPr>
                <w:sz w:val="22"/>
                <w:szCs w:val="22"/>
                <w:highlight w:val="lightGray"/>
              </w:rPr>
            </w:pPr>
            <w:r w:rsidRPr="00DD3E88">
              <w:rPr>
                <w:sz w:val="22"/>
                <w:szCs w:val="22"/>
              </w:rPr>
              <w:t>Via Teleconference</w:t>
            </w:r>
          </w:p>
        </w:tc>
      </w:tr>
      <w:tr w:rsidR="00E126AD" w:rsidRPr="0044044D" w14:paraId="255D0C88" w14:textId="77777777" w:rsidTr="00A729E1">
        <w:trPr>
          <w:gridAfter w:val="2"/>
          <w:wAfter w:w="1931" w:type="pct"/>
          <w:trHeight w:val="288"/>
        </w:trPr>
        <w:tc>
          <w:tcPr>
            <w:tcW w:w="855" w:type="pct"/>
          </w:tcPr>
          <w:p w14:paraId="65EFBCB1" w14:textId="1C0B5EE7" w:rsidR="00E126AD" w:rsidRPr="00A729E1" w:rsidRDefault="00E126AD" w:rsidP="00FE1F5B">
            <w:pPr>
              <w:tabs>
                <w:tab w:val="left" w:pos="6300"/>
                <w:tab w:val="left" w:pos="6390"/>
              </w:tabs>
              <w:jc w:val="both"/>
              <w:rPr>
                <w:sz w:val="22"/>
                <w:szCs w:val="22"/>
              </w:rPr>
            </w:pPr>
            <w:r w:rsidRPr="00A729E1">
              <w:rPr>
                <w:sz w:val="22"/>
                <w:szCs w:val="22"/>
              </w:rPr>
              <w:t>Khanmohamed, Mansoor</w:t>
            </w:r>
          </w:p>
        </w:tc>
        <w:tc>
          <w:tcPr>
            <w:tcW w:w="1248" w:type="pct"/>
            <w:gridSpan w:val="3"/>
          </w:tcPr>
          <w:p w14:paraId="3926CAB6" w14:textId="21DB7759" w:rsidR="00E126AD" w:rsidRPr="00A729E1" w:rsidRDefault="00E126AD" w:rsidP="00FE1F5B">
            <w:pPr>
              <w:tabs>
                <w:tab w:val="left" w:pos="6300"/>
                <w:tab w:val="left" w:pos="6390"/>
              </w:tabs>
              <w:jc w:val="both"/>
              <w:rPr>
                <w:sz w:val="22"/>
                <w:szCs w:val="22"/>
              </w:rPr>
            </w:pPr>
            <w:r w:rsidRPr="00A729E1">
              <w:rPr>
                <w:sz w:val="22"/>
                <w:szCs w:val="22"/>
              </w:rPr>
              <w:t>BP Energy Retail</w:t>
            </w:r>
          </w:p>
        </w:tc>
        <w:tc>
          <w:tcPr>
            <w:tcW w:w="966" w:type="pct"/>
          </w:tcPr>
          <w:p w14:paraId="203B7DFD" w14:textId="057EB486" w:rsidR="00E126AD" w:rsidRPr="00A729E1" w:rsidRDefault="00E126AD" w:rsidP="00FE1F5B">
            <w:pPr>
              <w:tabs>
                <w:tab w:val="left" w:pos="6300"/>
                <w:tab w:val="left" w:pos="6390"/>
              </w:tabs>
              <w:jc w:val="both"/>
              <w:rPr>
                <w:sz w:val="22"/>
                <w:szCs w:val="22"/>
              </w:rPr>
            </w:pPr>
            <w:r w:rsidRPr="00A729E1">
              <w:rPr>
                <w:sz w:val="22"/>
                <w:szCs w:val="22"/>
              </w:rPr>
              <w:t>Via Teleconference</w:t>
            </w:r>
          </w:p>
        </w:tc>
      </w:tr>
      <w:tr w:rsidR="00A46233" w:rsidRPr="0044044D" w14:paraId="17079673" w14:textId="77777777" w:rsidTr="00A729E1">
        <w:trPr>
          <w:gridAfter w:val="2"/>
          <w:wAfter w:w="1931" w:type="pct"/>
          <w:trHeight w:val="288"/>
        </w:trPr>
        <w:tc>
          <w:tcPr>
            <w:tcW w:w="855" w:type="pct"/>
          </w:tcPr>
          <w:p w14:paraId="24F07444" w14:textId="195D6621" w:rsidR="00A46233" w:rsidRPr="00A729E1" w:rsidRDefault="00A46233" w:rsidP="00FE1F5B">
            <w:pPr>
              <w:tabs>
                <w:tab w:val="left" w:pos="6300"/>
                <w:tab w:val="left" w:pos="6390"/>
              </w:tabs>
              <w:jc w:val="both"/>
              <w:rPr>
                <w:sz w:val="22"/>
                <w:szCs w:val="22"/>
              </w:rPr>
            </w:pPr>
            <w:r w:rsidRPr="00A729E1">
              <w:rPr>
                <w:sz w:val="22"/>
                <w:szCs w:val="22"/>
              </w:rPr>
              <w:t>Koz, Brian</w:t>
            </w:r>
          </w:p>
        </w:tc>
        <w:tc>
          <w:tcPr>
            <w:tcW w:w="1248" w:type="pct"/>
            <w:gridSpan w:val="3"/>
          </w:tcPr>
          <w:p w14:paraId="37A92973" w14:textId="77777777" w:rsidR="00A46233" w:rsidRPr="00A729E1" w:rsidRDefault="00A46233" w:rsidP="00FE1F5B">
            <w:pPr>
              <w:tabs>
                <w:tab w:val="left" w:pos="6300"/>
                <w:tab w:val="left" w:pos="6390"/>
              </w:tabs>
              <w:jc w:val="both"/>
              <w:rPr>
                <w:sz w:val="22"/>
                <w:szCs w:val="22"/>
              </w:rPr>
            </w:pPr>
          </w:p>
        </w:tc>
        <w:tc>
          <w:tcPr>
            <w:tcW w:w="966" w:type="pct"/>
          </w:tcPr>
          <w:p w14:paraId="6FA7E4F6" w14:textId="2F23BC9B" w:rsidR="00A46233" w:rsidRPr="00A729E1" w:rsidRDefault="00A46233" w:rsidP="00FE1F5B">
            <w:pPr>
              <w:tabs>
                <w:tab w:val="left" w:pos="6300"/>
                <w:tab w:val="left" w:pos="6390"/>
              </w:tabs>
              <w:jc w:val="both"/>
              <w:rPr>
                <w:sz w:val="22"/>
                <w:szCs w:val="22"/>
              </w:rPr>
            </w:pPr>
            <w:r w:rsidRPr="00A729E1">
              <w:rPr>
                <w:sz w:val="22"/>
                <w:szCs w:val="22"/>
              </w:rPr>
              <w:t>Via Teleconference</w:t>
            </w:r>
          </w:p>
        </w:tc>
      </w:tr>
      <w:tr w:rsidR="00EF3304" w:rsidRPr="0044044D" w14:paraId="42DE1B14" w14:textId="77777777" w:rsidTr="00A729E1">
        <w:trPr>
          <w:gridAfter w:val="2"/>
          <w:wAfter w:w="1931" w:type="pct"/>
          <w:trHeight w:val="288"/>
        </w:trPr>
        <w:tc>
          <w:tcPr>
            <w:tcW w:w="855" w:type="pct"/>
          </w:tcPr>
          <w:p w14:paraId="3EE2D7DC" w14:textId="7DA8E56C" w:rsidR="00EF3304" w:rsidRPr="00EF3304" w:rsidRDefault="00EF3304" w:rsidP="00FE1F5B">
            <w:pPr>
              <w:tabs>
                <w:tab w:val="left" w:pos="6300"/>
                <w:tab w:val="left" w:pos="6390"/>
              </w:tabs>
              <w:jc w:val="both"/>
              <w:rPr>
                <w:sz w:val="22"/>
                <w:szCs w:val="22"/>
              </w:rPr>
            </w:pPr>
            <w:r w:rsidRPr="00EF3304">
              <w:rPr>
                <w:sz w:val="22"/>
                <w:szCs w:val="22"/>
              </w:rPr>
              <w:t>Kremling, Barry</w:t>
            </w:r>
          </w:p>
        </w:tc>
        <w:tc>
          <w:tcPr>
            <w:tcW w:w="1248" w:type="pct"/>
            <w:gridSpan w:val="3"/>
          </w:tcPr>
          <w:p w14:paraId="1F7FD982" w14:textId="6620BA3B" w:rsidR="00EF3304" w:rsidRPr="00EF3304" w:rsidRDefault="00EF3304" w:rsidP="00FE1F5B">
            <w:pPr>
              <w:tabs>
                <w:tab w:val="left" w:pos="6300"/>
                <w:tab w:val="left" w:pos="6390"/>
              </w:tabs>
              <w:jc w:val="both"/>
              <w:rPr>
                <w:sz w:val="22"/>
                <w:szCs w:val="22"/>
              </w:rPr>
            </w:pPr>
            <w:r w:rsidRPr="00EF3304">
              <w:rPr>
                <w:sz w:val="22"/>
                <w:szCs w:val="22"/>
              </w:rPr>
              <w:t>GVEC</w:t>
            </w:r>
          </w:p>
        </w:tc>
        <w:tc>
          <w:tcPr>
            <w:tcW w:w="966" w:type="pct"/>
          </w:tcPr>
          <w:p w14:paraId="06C807C1" w14:textId="109552C9" w:rsidR="00EF3304" w:rsidRPr="0044044D" w:rsidRDefault="00EF3304" w:rsidP="00FE1F5B">
            <w:pPr>
              <w:tabs>
                <w:tab w:val="left" w:pos="6300"/>
                <w:tab w:val="left" w:pos="6390"/>
              </w:tabs>
              <w:jc w:val="both"/>
              <w:rPr>
                <w:sz w:val="22"/>
                <w:szCs w:val="22"/>
                <w:highlight w:val="lightGray"/>
              </w:rPr>
            </w:pPr>
            <w:r w:rsidRPr="00DD3E88">
              <w:rPr>
                <w:sz w:val="22"/>
                <w:szCs w:val="22"/>
              </w:rPr>
              <w:t>Via Teleconference</w:t>
            </w:r>
          </w:p>
        </w:tc>
      </w:tr>
      <w:tr w:rsidR="00A46233" w:rsidRPr="0044044D" w14:paraId="11555C14" w14:textId="77777777" w:rsidTr="00A729E1">
        <w:trPr>
          <w:gridAfter w:val="2"/>
          <w:wAfter w:w="1931" w:type="pct"/>
          <w:trHeight w:val="288"/>
        </w:trPr>
        <w:tc>
          <w:tcPr>
            <w:tcW w:w="855" w:type="pct"/>
          </w:tcPr>
          <w:p w14:paraId="2EF969B2" w14:textId="24F143F0" w:rsidR="00A46233" w:rsidRPr="00A729E1" w:rsidRDefault="00A46233" w:rsidP="00FE1F5B">
            <w:pPr>
              <w:tabs>
                <w:tab w:val="left" w:pos="6300"/>
                <w:tab w:val="left" w:pos="6390"/>
              </w:tabs>
              <w:jc w:val="both"/>
              <w:rPr>
                <w:sz w:val="22"/>
                <w:szCs w:val="22"/>
              </w:rPr>
            </w:pPr>
            <w:r w:rsidRPr="00A729E1">
              <w:rPr>
                <w:sz w:val="22"/>
                <w:szCs w:val="22"/>
              </w:rPr>
              <w:t>Kruger, Tyler</w:t>
            </w:r>
          </w:p>
        </w:tc>
        <w:tc>
          <w:tcPr>
            <w:tcW w:w="1248" w:type="pct"/>
            <w:gridSpan w:val="3"/>
          </w:tcPr>
          <w:p w14:paraId="3158A356" w14:textId="2F0E906F" w:rsidR="00A46233" w:rsidRPr="00A729E1" w:rsidRDefault="00A46233" w:rsidP="00FE1F5B">
            <w:pPr>
              <w:tabs>
                <w:tab w:val="left" w:pos="6300"/>
                <w:tab w:val="left" w:pos="6390"/>
              </w:tabs>
              <w:jc w:val="both"/>
              <w:rPr>
                <w:sz w:val="22"/>
                <w:szCs w:val="22"/>
              </w:rPr>
            </w:pPr>
            <w:r w:rsidRPr="00A729E1">
              <w:rPr>
                <w:sz w:val="22"/>
                <w:szCs w:val="22"/>
              </w:rPr>
              <w:t>BDE</w:t>
            </w:r>
          </w:p>
        </w:tc>
        <w:tc>
          <w:tcPr>
            <w:tcW w:w="966" w:type="pct"/>
          </w:tcPr>
          <w:p w14:paraId="307EF3A2" w14:textId="5CC7B60F" w:rsidR="00A46233" w:rsidRPr="00A729E1" w:rsidRDefault="00A46233" w:rsidP="00FE1F5B">
            <w:pPr>
              <w:tabs>
                <w:tab w:val="left" w:pos="6300"/>
                <w:tab w:val="left" w:pos="6390"/>
              </w:tabs>
              <w:jc w:val="both"/>
              <w:rPr>
                <w:sz w:val="22"/>
                <w:szCs w:val="22"/>
              </w:rPr>
            </w:pPr>
            <w:r w:rsidRPr="00A729E1">
              <w:rPr>
                <w:sz w:val="22"/>
                <w:szCs w:val="22"/>
              </w:rPr>
              <w:t>Via Teleconference</w:t>
            </w:r>
          </w:p>
        </w:tc>
      </w:tr>
      <w:tr w:rsidR="00201594" w:rsidRPr="0044044D" w14:paraId="0203C422" w14:textId="77777777" w:rsidTr="00A729E1">
        <w:trPr>
          <w:gridAfter w:val="2"/>
          <w:wAfter w:w="1931" w:type="pct"/>
          <w:trHeight w:val="288"/>
        </w:trPr>
        <w:tc>
          <w:tcPr>
            <w:tcW w:w="855" w:type="pct"/>
          </w:tcPr>
          <w:p w14:paraId="52503818" w14:textId="13739B50" w:rsidR="00201594" w:rsidRPr="004C15D1" w:rsidRDefault="00201594" w:rsidP="00FE1F5B">
            <w:pPr>
              <w:tabs>
                <w:tab w:val="left" w:pos="6300"/>
                <w:tab w:val="left" w:pos="6390"/>
              </w:tabs>
              <w:jc w:val="both"/>
              <w:rPr>
                <w:sz w:val="22"/>
                <w:szCs w:val="22"/>
              </w:rPr>
            </w:pPr>
            <w:r w:rsidRPr="004C15D1">
              <w:rPr>
                <w:sz w:val="22"/>
                <w:szCs w:val="22"/>
              </w:rPr>
              <w:t>Lee, Jim</w:t>
            </w:r>
          </w:p>
        </w:tc>
        <w:tc>
          <w:tcPr>
            <w:tcW w:w="1248" w:type="pct"/>
            <w:gridSpan w:val="3"/>
          </w:tcPr>
          <w:p w14:paraId="6A84DDF7" w14:textId="118F044A" w:rsidR="00201594" w:rsidRPr="004C15D1" w:rsidRDefault="00201594" w:rsidP="00FE1F5B">
            <w:pPr>
              <w:tabs>
                <w:tab w:val="left" w:pos="6300"/>
                <w:tab w:val="left" w:pos="6390"/>
              </w:tabs>
              <w:jc w:val="both"/>
              <w:rPr>
                <w:sz w:val="22"/>
                <w:szCs w:val="22"/>
              </w:rPr>
            </w:pPr>
            <w:r w:rsidRPr="004C15D1">
              <w:rPr>
                <w:sz w:val="22"/>
                <w:szCs w:val="22"/>
              </w:rPr>
              <w:t>CNP</w:t>
            </w:r>
          </w:p>
        </w:tc>
        <w:tc>
          <w:tcPr>
            <w:tcW w:w="966" w:type="pct"/>
          </w:tcPr>
          <w:p w14:paraId="06443722" w14:textId="126CC8A5" w:rsidR="00201594" w:rsidRPr="0044044D" w:rsidRDefault="00416E87" w:rsidP="00FE1F5B">
            <w:pPr>
              <w:tabs>
                <w:tab w:val="left" w:pos="6300"/>
                <w:tab w:val="left" w:pos="6390"/>
              </w:tabs>
              <w:jc w:val="both"/>
              <w:rPr>
                <w:sz w:val="22"/>
                <w:szCs w:val="22"/>
                <w:highlight w:val="lightGray"/>
              </w:rPr>
            </w:pPr>
            <w:r w:rsidRPr="0044044D">
              <w:rPr>
                <w:sz w:val="22"/>
                <w:szCs w:val="22"/>
                <w:highlight w:val="lightGray"/>
              </w:rPr>
              <w:t xml:space="preserve"> </w:t>
            </w:r>
          </w:p>
        </w:tc>
      </w:tr>
      <w:tr w:rsidR="009F06EA" w:rsidRPr="0044044D" w14:paraId="4C75622A" w14:textId="77777777" w:rsidTr="00A729E1">
        <w:trPr>
          <w:gridAfter w:val="2"/>
          <w:wAfter w:w="1931" w:type="pct"/>
          <w:trHeight w:val="288"/>
        </w:trPr>
        <w:tc>
          <w:tcPr>
            <w:tcW w:w="855" w:type="pct"/>
          </w:tcPr>
          <w:p w14:paraId="4286B649" w14:textId="7C37375E" w:rsidR="009F06EA" w:rsidRPr="00A729E1" w:rsidRDefault="009F06EA" w:rsidP="00FE1F5B">
            <w:pPr>
              <w:tabs>
                <w:tab w:val="left" w:pos="6300"/>
                <w:tab w:val="left" w:pos="6390"/>
              </w:tabs>
              <w:jc w:val="both"/>
              <w:rPr>
                <w:sz w:val="22"/>
                <w:szCs w:val="22"/>
              </w:rPr>
            </w:pPr>
            <w:r w:rsidRPr="00A729E1">
              <w:rPr>
                <w:sz w:val="22"/>
                <w:szCs w:val="22"/>
              </w:rPr>
              <w:t>Lotter, Eric</w:t>
            </w:r>
          </w:p>
        </w:tc>
        <w:tc>
          <w:tcPr>
            <w:tcW w:w="1248" w:type="pct"/>
            <w:gridSpan w:val="3"/>
          </w:tcPr>
          <w:p w14:paraId="450BDCAB" w14:textId="4D9A9679" w:rsidR="009F06EA" w:rsidRPr="00A729E1" w:rsidRDefault="009F06EA" w:rsidP="00FE1F5B">
            <w:pPr>
              <w:tabs>
                <w:tab w:val="left" w:pos="6300"/>
                <w:tab w:val="left" w:pos="6390"/>
              </w:tabs>
              <w:jc w:val="both"/>
              <w:rPr>
                <w:sz w:val="22"/>
                <w:szCs w:val="22"/>
              </w:rPr>
            </w:pPr>
            <w:r w:rsidRPr="00A729E1">
              <w:rPr>
                <w:sz w:val="22"/>
                <w:szCs w:val="22"/>
              </w:rPr>
              <w:t>Grid Monitor</w:t>
            </w:r>
          </w:p>
        </w:tc>
        <w:tc>
          <w:tcPr>
            <w:tcW w:w="966" w:type="pct"/>
          </w:tcPr>
          <w:p w14:paraId="731D7744" w14:textId="3E8B8017" w:rsidR="009F06EA" w:rsidRPr="00A729E1" w:rsidRDefault="009F06EA" w:rsidP="00FE1F5B">
            <w:pPr>
              <w:tabs>
                <w:tab w:val="left" w:pos="6300"/>
                <w:tab w:val="left" w:pos="6390"/>
              </w:tabs>
              <w:jc w:val="both"/>
              <w:rPr>
                <w:sz w:val="22"/>
                <w:szCs w:val="22"/>
              </w:rPr>
            </w:pPr>
            <w:r w:rsidRPr="00A729E1">
              <w:rPr>
                <w:sz w:val="22"/>
                <w:szCs w:val="22"/>
              </w:rPr>
              <w:t>Via Teleconference</w:t>
            </w:r>
          </w:p>
        </w:tc>
      </w:tr>
      <w:tr w:rsidR="00FA1C82" w:rsidRPr="0044044D" w14:paraId="0896323E" w14:textId="77777777" w:rsidTr="00A729E1">
        <w:trPr>
          <w:gridAfter w:val="2"/>
          <w:wAfter w:w="1931" w:type="pct"/>
          <w:trHeight w:val="288"/>
        </w:trPr>
        <w:tc>
          <w:tcPr>
            <w:tcW w:w="855" w:type="pct"/>
          </w:tcPr>
          <w:p w14:paraId="6F0CE6FF" w14:textId="048D4A0D" w:rsidR="00FA1C82" w:rsidRPr="004C15D1" w:rsidRDefault="00FA1C82" w:rsidP="00FE1F5B">
            <w:pPr>
              <w:tabs>
                <w:tab w:val="left" w:pos="6300"/>
                <w:tab w:val="left" w:pos="6390"/>
              </w:tabs>
              <w:jc w:val="both"/>
              <w:rPr>
                <w:sz w:val="22"/>
                <w:szCs w:val="22"/>
              </w:rPr>
            </w:pPr>
            <w:r w:rsidRPr="004C15D1">
              <w:rPr>
                <w:sz w:val="22"/>
                <w:szCs w:val="22"/>
              </w:rPr>
              <w:t>Lowerre, Dee</w:t>
            </w:r>
          </w:p>
        </w:tc>
        <w:tc>
          <w:tcPr>
            <w:tcW w:w="1248" w:type="pct"/>
            <w:gridSpan w:val="3"/>
          </w:tcPr>
          <w:p w14:paraId="5D06C0F1" w14:textId="4BFC9615" w:rsidR="00FA1C82" w:rsidRPr="004C15D1" w:rsidRDefault="004C15D1" w:rsidP="00FE1F5B">
            <w:pPr>
              <w:tabs>
                <w:tab w:val="left" w:pos="6300"/>
                <w:tab w:val="left" w:pos="6390"/>
              </w:tabs>
              <w:jc w:val="both"/>
              <w:rPr>
                <w:sz w:val="22"/>
                <w:szCs w:val="22"/>
              </w:rPr>
            </w:pPr>
            <w:r>
              <w:rPr>
                <w:sz w:val="22"/>
                <w:szCs w:val="22"/>
              </w:rPr>
              <w:t>NRG</w:t>
            </w:r>
          </w:p>
        </w:tc>
        <w:tc>
          <w:tcPr>
            <w:tcW w:w="966" w:type="pct"/>
          </w:tcPr>
          <w:p w14:paraId="6724C493" w14:textId="77777777" w:rsidR="00FA1C82" w:rsidRPr="0044044D" w:rsidRDefault="00FA1C82" w:rsidP="00FE1F5B">
            <w:pPr>
              <w:tabs>
                <w:tab w:val="left" w:pos="6300"/>
                <w:tab w:val="left" w:pos="6390"/>
              </w:tabs>
              <w:jc w:val="both"/>
              <w:rPr>
                <w:sz w:val="22"/>
                <w:szCs w:val="22"/>
                <w:highlight w:val="lightGray"/>
              </w:rPr>
            </w:pPr>
          </w:p>
        </w:tc>
      </w:tr>
      <w:tr w:rsidR="00EF3304" w:rsidRPr="0044044D" w14:paraId="7739BD7E" w14:textId="77777777" w:rsidTr="00A729E1">
        <w:trPr>
          <w:gridAfter w:val="2"/>
          <w:wAfter w:w="1931" w:type="pct"/>
          <w:trHeight w:val="288"/>
        </w:trPr>
        <w:tc>
          <w:tcPr>
            <w:tcW w:w="855" w:type="pct"/>
          </w:tcPr>
          <w:p w14:paraId="32FDF6EB" w14:textId="7B288B49" w:rsidR="00EF3304" w:rsidRPr="004C15D1" w:rsidRDefault="00EF3304" w:rsidP="00FE1F5B">
            <w:pPr>
              <w:tabs>
                <w:tab w:val="left" w:pos="6300"/>
                <w:tab w:val="left" w:pos="6390"/>
              </w:tabs>
              <w:jc w:val="both"/>
              <w:rPr>
                <w:sz w:val="22"/>
                <w:szCs w:val="22"/>
              </w:rPr>
            </w:pPr>
            <w:r>
              <w:rPr>
                <w:sz w:val="22"/>
                <w:szCs w:val="22"/>
              </w:rPr>
              <w:t>Luna, Sam</w:t>
            </w:r>
          </w:p>
        </w:tc>
        <w:tc>
          <w:tcPr>
            <w:tcW w:w="1248" w:type="pct"/>
            <w:gridSpan w:val="3"/>
          </w:tcPr>
          <w:p w14:paraId="53F65C8D" w14:textId="77777777" w:rsidR="00EF3304" w:rsidRDefault="00EF3304" w:rsidP="00FE1F5B">
            <w:pPr>
              <w:tabs>
                <w:tab w:val="left" w:pos="6300"/>
                <w:tab w:val="left" w:pos="6390"/>
              </w:tabs>
              <w:jc w:val="both"/>
              <w:rPr>
                <w:sz w:val="22"/>
                <w:szCs w:val="22"/>
              </w:rPr>
            </w:pPr>
          </w:p>
        </w:tc>
        <w:tc>
          <w:tcPr>
            <w:tcW w:w="966" w:type="pct"/>
          </w:tcPr>
          <w:p w14:paraId="2D497C7E" w14:textId="5D747796" w:rsidR="00EF3304" w:rsidRPr="0044044D" w:rsidRDefault="00EF3304" w:rsidP="00FE1F5B">
            <w:pPr>
              <w:tabs>
                <w:tab w:val="left" w:pos="6300"/>
                <w:tab w:val="left" w:pos="6390"/>
              </w:tabs>
              <w:jc w:val="both"/>
              <w:rPr>
                <w:sz w:val="22"/>
                <w:szCs w:val="22"/>
                <w:highlight w:val="lightGray"/>
              </w:rPr>
            </w:pPr>
            <w:r w:rsidRPr="00DD3E88">
              <w:rPr>
                <w:sz w:val="22"/>
                <w:szCs w:val="22"/>
              </w:rPr>
              <w:t>Via Teleconference</w:t>
            </w:r>
          </w:p>
        </w:tc>
      </w:tr>
      <w:tr w:rsidR="00A73064" w:rsidRPr="0044044D" w14:paraId="20B3D942" w14:textId="77777777" w:rsidTr="00A729E1">
        <w:trPr>
          <w:gridAfter w:val="2"/>
          <w:wAfter w:w="1931" w:type="pct"/>
          <w:trHeight w:val="288"/>
        </w:trPr>
        <w:tc>
          <w:tcPr>
            <w:tcW w:w="855" w:type="pct"/>
          </w:tcPr>
          <w:p w14:paraId="52BB2738" w14:textId="070672B5" w:rsidR="00A73064" w:rsidRPr="00EF3304" w:rsidRDefault="00A73064" w:rsidP="00FE1F5B">
            <w:pPr>
              <w:tabs>
                <w:tab w:val="left" w:pos="6300"/>
                <w:tab w:val="left" w:pos="6390"/>
              </w:tabs>
              <w:jc w:val="both"/>
              <w:rPr>
                <w:sz w:val="22"/>
                <w:szCs w:val="22"/>
              </w:rPr>
            </w:pPr>
            <w:r w:rsidRPr="00EF3304">
              <w:rPr>
                <w:sz w:val="22"/>
                <w:szCs w:val="22"/>
              </w:rPr>
              <w:t>Macias, Jesse</w:t>
            </w:r>
          </w:p>
        </w:tc>
        <w:tc>
          <w:tcPr>
            <w:tcW w:w="1248" w:type="pct"/>
            <w:gridSpan w:val="3"/>
          </w:tcPr>
          <w:p w14:paraId="70DC83A1" w14:textId="401B9CEC" w:rsidR="00A73064" w:rsidRPr="00EF3304" w:rsidRDefault="00A73064" w:rsidP="00FE1F5B">
            <w:pPr>
              <w:tabs>
                <w:tab w:val="left" w:pos="6300"/>
                <w:tab w:val="left" w:pos="6390"/>
              </w:tabs>
              <w:jc w:val="both"/>
              <w:rPr>
                <w:sz w:val="22"/>
                <w:szCs w:val="22"/>
              </w:rPr>
            </w:pPr>
            <w:r w:rsidRPr="00EF3304">
              <w:rPr>
                <w:sz w:val="22"/>
                <w:szCs w:val="22"/>
              </w:rPr>
              <w:t>AEPSC</w:t>
            </w:r>
          </w:p>
        </w:tc>
        <w:tc>
          <w:tcPr>
            <w:tcW w:w="966" w:type="pct"/>
          </w:tcPr>
          <w:p w14:paraId="56B2B418" w14:textId="2A5C5967" w:rsidR="00A73064" w:rsidRPr="00EF3304" w:rsidRDefault="00E126AD" w:rsidP="00FE1F5B">
            <w:pPr>
              <w:tabs>
                <w:tab w:val="left" w:pos="6300"/>
                <w:tab w:val="left" w:pos="6390"/>
              </w:tabs>
              <w:jc w:val="both"/>
              <w:rPr>
                <w:sz w:val="22"/>
                <w:szCs w:val="22"/>
              </w:rPr>
            </w:pPr>
            <w:r w:rsidRPr="00EF3304">
              <w:rPr>
                <w:sz w:val="22"/>
                <w:szCs w:val="22"/>
              </w:rPr>
              <w:t>Via Teleconference</w:t>
            </w:r>
          </w:p>
        </w:tc>
      </w:tr>
      <w:tr w:rsidR="00A729E1" w:rsidRPr="0044044D" w14:paraId="1A3158D8" w14:textId="77777777" w:rsidTr="00A729E1">
        <w:trPr>
          <w:gridAfter w:val="2"/>
          <w:wAfter w:w="1931" w:type="pct"/>
          <w:trHeight w:val="288"/>
        </w:trPr>
        <w:tc>
          <w:tcPr>
            <w:tcW w:w="855" w:type="pct"/>
          </w:tcPr>
          <w:p w14:paraId="101756D9" w14:textId="67392D4A" w:rsidR="00A729E1" w:rsidRPr="00EF3304" w:rsidRDefault="00A729E1" w:rsidP="00FE1F5B">
            <w:pPr>
              <w:tabs>
                <w:tab w:val="left" w:pos="6300"/>
                <w:tab w:val="left" w:pos="6390"/>
              </w:tabs>
              <w:jc w:val="both"/>
              <w:rPr>
                <w:sz w:val="22"/>
                <w:szCs w:val="22"/>
              </w:rPr>
            </w:pPr>
            <w:r>
              <w:rPr>
                <w:sz w:val="22"/>
                <w:szCs w:val="22"/>
              </w:rPr>
              <w:t>Marsh, Scarlet</w:t>
            </w:r>
          </w:p>
        </w:tc>
        <w:tc>
          <w:tcPr>
            <w:tcW w:w="1248" w:type="pct"/>
            <w:gridSpan w:val="3"/>
          </w:tcPr>
          <w:p w14:paraId="6A6B7867" w14:textId="3DE27E82" w:rsidR="00A729E1" w:rsidRPr="00EF3304" w:rsidRDefault="00A729E1" w:rsidP="00FE1F5B">
            <w:pPr>
              <w:tabs>
                <w:tab w:val="left" w:pos="6300"/>
                <w:tab w:val="left" w:pos="6390"/>
              </w:tabs>
              <w:jc w:val="both"/>
              <w:rPr>
                <w:sz w:val="22"/>
                <w:szCs w:val="22"/>
              </w:rPr>
            </w:pPr>
            <w:r>
              <w:rPr>
                <w:sz w:val="22"/>
                <w:szCs w:val="22"/>
              </w:rPr>
              <w:t>LP&amp;L</w:t>
            </w:r>
          </w:p>
        </w:tc>
        <w:tc>
          <w:tcPr>
            <w:tcW w:w="966" w:type="pct"/>
          </w:tcPr>
          <w:p w14:paraId="37F702C0" w14:textId="351C29AD" w:rsidR="00A729E1" w:rsidRPr="00EF3304" w:rsidRDefault="00A729E1" w:rsidP="00FE1F5B">
            <w:pPr>
              <w:tabs>
                <w:tab w:val="left" w:pos="6300"/>
                <w:tab w:val="left" w:pos="6390"/>
              </w:tabs>
              <w:jc w:val="both"/>
              <w:rPr>
                <w:sz w:val="22"/>
                <w:szCs w:val="22"/>
              </w:rPr>
            </w:pPr>
            <w:r w:rsidRPr="00DD3E88">
              <w:rPr>
                <w:sz w:val="22"/>
                <w:szCs w:val="22"/>
              </w:rPr>
              <w:t>Via Teleconference</w:t>
            </w:r>
          </w:p>
        </w:tc>
      </w:tr>
      <w:tr w:rsidR="00EF3304" w:rsidRPr="0044044D" w14:paraId="3169DCF4" w14:textId="77777777" w:rsidTr="00A729E1">
        <w:trPr>
          <w:gridAfter w:val="2"/>
          <w:wAfter w:w="1931" w:type="pct"/>
          <w:trHeight w:val="288"/>
        </w:trPr>
        <w:tc>
          <w:tcPr>
            <w:tcW w:w="855" w:type="pct"/>
          </w:tcPr>
          <w:p w14:paraId="3C1EFA18" w14:textId="60DC06CF" w:rsidR="00EF3304" w:rsidRPr="00EF3304" w:rsidRDefault="00EF3304" w:rsidP="00FE1F5B">
            <w:pPr>
              <w:tabs>
                <w:tab w:val="left" w:pos="6300"/>
                <w:tab w:val="left" w:pos="6390"/>
              </w:tabs>
              <w:jc w:val="both"/>
              <w:rPr>
                <w:sz w:val="22"/>
                <w:szCs w:val="22"/>
              </w:rPr>
            </w:pPr>
            <w:r>
              <w:rPr>
                <w:sz w:val="22"/>
                <w:szCs w:val="22"/>
              </w:rPr>
              <w:t>Mendoza, Albert</w:t>
            </w:r>
          </w:p>
        </w:tc>
        <w:tc>
          <w:tcPr>
            <w:tcW w:w="1248" w:type="pct"/>
            <w:gridSpan w:val="3"/>
          </w:tcPr>
          <w:p w14:paraId="0B6D2E15" w14:textId="23509CAA" w:rsidR="00EF3304" w:rsidRPr="00EF3304" w:rsidRDefault="00EF3304" w:rsidP="00FE1F5B">
            <w:pPr>
              <w:tabs>
                <w:tab w:val="left" w:pos="6300"/>
                <w:tab w:val="left" w:pos="6390"/>
              </w:tabs>
              <w:jc w:val="both"/>
              <w:rPr>
                <w:sz w:val="22"/>
                <w:szCs w:val="22"/>
              </w:rPr>
            </w:pPr>
            <w:r>
              <w:rPr>
                <w:sz w:val="22"/>
                <w:szCs w:val="22"/>
              </w:rPr>
              <w:t>Oxy</w:t>
            </w:r>
          </w:p>
        </w:tc>
        <w:tc>
          <w:tcPr>
            <w:tcW w:w="966" w:type="pct"/>
          </w:tcPr>
          <w:p w14:paraId="768D9A6A" w14:textId="6696E645" w:rsidR="00EF3304" w:rsidRPr="00EF3304" w:rsidRDefault="00EF3304" w:rsidP="00FE1F5B">
            <w:pPr>
              <w:tabs>
                <w:tab w:val="left" w:pos="6300"/>
                <w:tab w:val="left" w:pos="6390"/>
              </w:tabs>
              <w:jc w:val="both"/>
              <w:rPr>
                <w:sz w:val="22"/>
                <w:szCs w:val="22"/>
              </w:rPr>
            </w:pPr>
            <w:r w:rsidRPr="00DD3E88">
              <w:rPr>
                <w:sz w:val="22"/>
                <w:szCs w:val="22"/>
              </w:rPr>
              <w:t>Via Teleconference</w:t>
            </w:r>
          </w:p>
        </w:tc>
      </w:tr>
      <w:tr w:rsidR="003D492B" w:rsidRPr="0044044D" w14:paraId="11E3B22B" w14:textId="77777777" w:rsidTr="00A729E1">
        <w:trPr>
          <w:gridAfter w:val="2"/>
          <w:wAfter w:w="1931" w:type="pct"/>
          <w:trHeight w:val="288"/>
        </w:trPr>
        <w:tc>
          <w:tcPr>
            <w:tcW w:w="855" w:type="pct"/>
          </w:tcPr>
          <w:p w14:paraId="48C45EA6" w14:textId="7BEF1D50" w:rsidR="003D492B" w:rsidRPr="00A729E1" w:rsidRDefault="003D492B" w:rsidP="00FE1F5B">
            <w:pPr>
              <w:tabs>
                <w:tab w:val="left" w:pos="6300"/>
                <w:tab w:val="left" w:pos="6390"/>
              </w:tabs>
              <w:jc w:val="both"/>
              <w:rPr>
                <w:sz w:val="22"/>
                <w:szCs w:val="22"/>
              </w:rPr>
            </w:pPr>
            <w:r w:rsidRPr="00A729E1">
              <w:rPr>
                <w:sz w:val="22"/>
                <w:szCs w:val="22"/>
              </w:rPr>
              <w:t>Minero, Juan</w:t>
            </w:r>
          </w:p>
        </w:tc>
        <w:tc>
          <w:tcPr>
            <w:tcW w:w="1248" w:type="pct"/>
            <w:gridSpan w:val="3"/>
          </w:tcPr>
          <w:p w14:paraId="306FEA43" w14:textId="381E0A10" w:rsidR="003D492B" w:rsidRPr="00A729E1" w:rsidRDefault="003D492B" w:rsidP="00FE1F5B">
            <w:pPr>
              <w:tabs>
                <w:tab w:val="left" w:pos="6300"/>
                <w:tab w:val="left" w:pos="6390"/>
              </w:tabs>
              <w:jc w:val="both"/>
              <w:rPr>
                <w:sz w:val="22"/>
                <w:szCs w:val="22"/>
              </w:rPr>
            </w:pPr>
            <w:r w:rsidRPr="00A729E1">
              <w:rPr>
                <w:sz w:val="22"/>
                <w:szCs w:val="22"/>
              </w:rPr>
              <w:t>Just Energy</w:t>
            </w:r>
          </w:p>
        </w:tc>
        <w:tc>
          <w:tcPr>
            <w:tcW w:w="966" w:type="pct"/>
          </w:tcPr>
          <w:p w14:paraId="507ACBA7" w14:textId="7374CB2C" w:rsidR="003D492B" w:rsidRPr="00A729E1" w:rsidRDefault="003D492B" w:rsidP="00FE1F5B">
            <w:pPr>
              <w:tabs>
                <w:tab w:val="left" w:pos="6300"/>
                <w:tab w:val="left" w:pos="6390"/>
              </w:tabs>
              <w:jc w:val="both"/>
              <w:rPr>
                <w:sz w:val="22"/>
                <w:szCs w:val="22"/>
              </w:rPr>
            </w:pPr>
            <w:r w:rsidRPr="00A729E1">
              <w:rPr>
                <w:sz w:val="22"/>
                <w:szCs w:val="22"/>
              </w:rPr>
              <w:t>Via Teleconference</w:t>
            </w:r>
          </w:p>
        </w:tc>
      </w:tr>
      <w:tr w:rsidR="0030271B" w:rsidRPr="0044044D" w14:paraId="67322B37" w14:textId="77777777" w:rsidTr="00A729E1">
        <w:trPr>
          <w:gridAfter w:val="2"/>
          <w:wAfter w:w="1931" w:type="pct"/>
          <w:trHeight w:val="288"/>
        </w:trPr>
        <w:tc>
          <w:tcPr>
            <w:tcW w:w="855" w:type="pct"/>
          </w:tcPr>
          <w:p w14:paraId="32FE26F4" w14:textId="1E8B9036" w:rsidR="0030271B" w:rsidRPr="0030271B" w:rsidRDefault="0030271B" w:rsidP="00FE1F5B">
            <w:pPr>
              <w:tabs>
                <w:tab w:val="left" w:pos="6300"/>
                <w:tab w:val="left" w:pos="6390"/>
              </w:tabs>
              <w:jc w:val="both"/>
              <w:rPr>
                <w:sz w:val="22"/>
                <w:szCs w:val="22"/>
              </w:rPr>
            </w:pPr>
            <w:r w:rsidRPr="0030271B">
              <w:rPr>
                <w:sz w:val="22"/>
                <w:szCs w:val="22"/>
              </w:rPr>
              <w:t>Noyes, Theresa</w:t>
            </w:r>
          </w:p>
        </w:tc>
        <w:tc>
          <w:tcPr>
            <w:tcW w:w="1248" w:type="pct"/>
            <w:gridSpan w:val="3"/>
          </w:tcPr>
          <w:p w14:paraId="5B2920A7" w14:textId="10CC9FD4" w:rsidR="0030271B" w:rsidRPr="0030271B" w:rsidRDefault="0030271B" w:rsidP="00FE1F5B">
            <w:pPr>
              <w:tabs>
                <w:tab w:val="left" w:pos="6300"/>
                <w:tab w:val="left" w:pos="6390"/>
              </w:tabs>
              <w:jc w:val="both"/>
              <w:rPr>
                <w:sz w:val="22"/>
                <w:szCs w:val="22"/>
              </w:rPr>
            </w:pPr>
            <w:r w:rsidRPr="0030271B">
              <w:rPr>
                <w:sz w:val="22"/>
                <w:szCs w:val="22"/>
              </w:rPr>
              <w:t>LCRA</w:t>
            </w:r>
          </w:p>
        </w:tc>
        <w:tc>
          <w:tcPr>
            <w:tcW w:w="966" w:type="pct"/>
          </w:tcPr>
          <w:p w14:paraId="53D6817B" w14:textId="77777777" w:rsidR="0030271B" w:rsidRPr="0044044D" w:rsidRDefault="0030271B" w:rsidP="00FE1F5B">
            <w:pPr>
              <w:tabs>
                <w:tab w:val="left" w:pos="6300"/>
                <w:tab w:val="left" w:pos="6390"/>
              </w:tabs>
              <w:jc w:val="both"/>
              <w:rPr>
                <w:sz w:val="22"/>
                <w:szCs w:val="22"/>
                <w:highlight w:val="lightGray"/>
              </w:rPr>
            </w:pPr>
          </w:p>
        </w:tc>
      </w:tr>
      <w:tr w:rsidR="009B7A1A" w:rsidRPr="0044044D" w14:paraId="256C8B3E" w14:textId="77777777" w:rsidTr="00A729E1">
        <w:trPr>
          <w:gridAfter w:val="2"/>
          <w:wAfter w:w="1931" w:type="pct"/>
          <w:trHeight w:val="288"/>
        </w:trPr>
        <w:tc>
          <w:tcPr>
            <w:tcW w:w="855" w:type="pct"/>
          </w:tcPr>
          <w:p w14:paraId="7DF68D63" w14:textId="4252CC44" w:rsidR="009B7A1A" w:rsidRPr="00A729E1" w:rsidRDefault="009B7A1A" w:rsidP="00FE1F5B">
            <w:pPr>
              <w:tabs>
                <w:tab w:val="left" w:pos="6300"/>
                <w:tab w:val="left" w:pos="6390"/>
              </w:tabs>
              <w:jc w:val="both"/>
              <w:rPr>
                <w:sz w:val="22"/>
                <w:szCs w:val="22"/>
              </w:rPr>
            </w:pPr>
            <w:r w:rsidRPr="00A729E1">
              <w:rPr>
                <w:sz w:val="22"/>
                <w:szCs w:val="22"/>
              </w:rPr>
              <w:t>Nunes, Frank</w:t>
            </w:r>
          </w:p>
        </w:tc>
        <w:tc>
          <w:tcPr>
            <w:tcW w:w="1248" w:type="pct"/>
            <w:gridSpan w:val="3"/>
          </w:tcPr>
          <w:p w14:paraId="769B184E" w14:textId="633DA605" w:rsidR="009B7A1A" w:rsidRPr="00A729E1" w:rsidRDefault="009B7A1A" w:rsidP="00FE1F5B">
            <w:pPr>
              <w:tabs>
                <w:tab w:val="left" w:pos="6300"/>
                <w:tab w:val="left" w:pos="6390"/>
              </w:tabs>
              <w:jc w:val="both"/>
              <w:rPr>
                <w:sz w:val="22"/>
                <w:szCs w:val="22"/>
              </w:rPr>
            </w:pPr>
            <w:r w:rsidRPr="00A729E1">
              <w:rPr>
                <w:sz w:val="22"/>
                <w:szCs w:val="22"/>
              </w:rPr>
              <w:t>VertexOne</w:t>
            </w:r>
          </w:p>
        </w:tc>
        <w:tc>
          <w:tcPr>
            <w:tcW w:w="966" w:type="pct"/>
          </w:tcPr>
          <w:p w14:paraId="37006697" w14:textId="4F16F4EB" w:rsidR="009B7A1A" w:rsidRPr="00A729E1" w:rsidRDefault="009B7A1A" w:rsidP="00FE1F5B">
            <w:pPr>
              <w:tabs>
                <w:tab w:val="left" w:pos="6300"/>
                <w:tab w:val="left" w:pos="6390"/>
              </w:tabs>
              <w:jc w:val="both"/>
              <w:rPr>
                <w:sz w:val="22"/>
                <w:szCs w:val="22"/>
              </w:rPr>
            </w:pPr>
            <w:r w:rsidRPr="00A729E1">
              <w:rPr>
                <w:sz w:val="22"/>
                <w:szCs w:val="22"/>
              </w:rPr>
              <w:t>Via Teleconference</w:t>
            </w:r>
          </w:p>
        </w:tc>
      </w:tr>
      <w:tr w:rsidR="00EF3304" w:rsidRPr="0044044D" w14:paraId="54F820BF" w14:textId="77777777" w:rsidTr="00A729E1">
        <w:trPr>
          <w:gridAfter w:val="2"/>
          <w:wAfter w:w="1931" w:type="pct"/>
          <w:trHeight w:val="288"/>
        </w:trPr>
        <w:tc>
          <w:tcPr>
            <w:tcW w:w="855" w:type="pct"/>
          </w:tcPr>
          <w:p w14:paraId="4D740C75" w14:textId="04113E6E" w:rsidR="00EF3304" w:rsidRPr="00EF3304" w:rsidRDefault="00EF3304" w:rsidP="00FE1F5B">
            <w:pPr>
              <w:tabs>
                <w:tab w:val="left" w:pos="6300"/>
                <w:tab w:val="left" w:pos="6390"/>
              </w:tabs>
              <w:jc w:val="both"/>
              <w:rPr>
                <w:sz w:val="22"/>
                <w:szCs w:val="22"/>
              </w:rPr>
            </w:pPr>
            <w:r w:rsidRPr="00EF3304">
              <w:rPr>
                <w:sz w:val="22"/>
                <w:szCs w:val="22"/>
              </w:rPr>
              <w:t>Okenfuss, James</w:t>
            </w:r>
          </w:p>
        </w:tc>
        <w:tc>
          <w:tcPr>
            <w:tcW w:w="1248" w:type="pct"/>
            <w:gridSpan w:val="3"/>
          </w:tcPr>
          <w:p w14:paraId="780EC4B5" w14:textId="7D7248CA" w:rsidR="00EF3304" w:rsidRPr="00EF3304" w:rsidRDefault="00EF3304" w:rsidP="00FE1F5B">
            <w:pPr>
              <w:tabs>
                <w:tab w:val="left" w:pos="6300"/>
                <w:tab w:val="left" w:pos="6390"/>
              </w:tabs>
              <w:jc w:val="both"/>
              <w:rPr>
                <w:sz w:val="22"/>
                <w:szCs w:val="22"/>
              </w:rPr>
            </w:pPr>
            <w:r w:rsidRPr="00EF3304">
              <w:rPr>
                <w:sz w:val="22"/>
                <w:szCs w:val="22"/>
              </w:rPr>
              <w:t>Savion</w:t>
            </w:r>
          </w:p>
        </w:tc>
        <w:tc>
          <w:tcPr>
            <w:tcW w:w="966" w:type="pct"/>
          </w:tcPr>
          <w:p w14:paraId="699D5CA5" w14:textId="245F6545" w:rsidR="00EF3304" w:rsidRPr="0044044D" w:rsidRDefault="00EF3304" w:rsidP="00FE1F5B">
            <w:pPr>
              <w:tabs>
                <w:tab w:val="left" w:pos="6300"/>
                <w:tab w:val="left" w:pos="6390"/>
              </w:tabs>
              <w:jc w:val="both"/>
              <w:rPr>
                <w:sz w:val="22"/>
                <w:szCs w:val="22"/>
                <w:highlight w:val="lightGray"/>
              </w:rPr>
            </w:pPr>
            <w:r w:rsidRPr="00DD3E88">
              <w:rPr>
                <w:sz w:val="22"/>
                <w:szCs w:val="22"/>
              </w:rPr>
              <w:t>Via Teleconference</w:t>
            </w:r>
          </w:p>
        </w:tc>
      </w:tr>
      <w:tr w:rsidR="00A729E1" w:rsidRPr="0044044D" w14:paraId="06B0BCE6" w14:textId="77777777" w:rsidTr="00A729E1">
        <w:trPr>
          <w:gridAfter w:val="2"/>
          <w:wAfter w:w="1931" w:type="pct"/>
          <w:trHeight w:val="288"/>
        </w:trPr>
        <w:tc>
          <w:tcPr>
            <w:tcW w:w="855" w:type="pct"/>
          </w:tcPr>
          <w:p w14:paraId="0D72FF06" w14:textId="5602DB4D" w:rsidR="00A729E1" w:rsidRDefault="00A729E1" w:rsidP="00FE1F5B">
            <w:pPr>
              <w:tabs>
                <w:tab w:val="left" w:pos="6300"/>
                <w:tab w:val="left" w:pos="6390"/>
              </w:tabs>
              <w:jc w:val="both"/>
              <w:rPr>
                <w:sz w:val="22"/>
                <w:szCs w:val="22"/>
              </w:rPr>
            </w:pPr>
            <w:r>
              <w:rPr>
                <w:sz w:val="22"/>
                <w:szCs w:val="22"/>
              </w:rPr>
              <w:t>Ordaz, Cesar</w:t>
            </w:r>
          </w:p>
        </w:tc>
        <w:tc>
          <w:tcPr>
            <w:tcW w:w="1248" w:type="pct"/>
            <w:gridSpan w:val="3"/>
          </w:tcPr>
          <w:p w14:paraId="0FAE462D" w14:textId="46D72E5D" w:rsidR="00A729E1" w:rsidRDefault="00A729E1" w:rsidP="00FE1F5B">
            <w:pPr>
              <w:tabs>
                <w:tab w:val="left" w:pos="6300"/>
                <w:tab w:val="left" w:pos="6390"/>
              </w:tabs>
              <w:jc w:val="both"/>
              <w:rPr>
                <w:sz w:val="22"/>
                <w:szCs w:val="22"/>
              </w:rPr>
            </w:pPr>
            <w:r>
              <w:rPr>
                <w:sz w:val="22"/>
                <w:szCs w:val="22"/>
              </w:rPr>
              <w:t>AEP</w:t>
            </w:r>
          </w:p>
        </w:tc>
        <w:tc>
          <w:tcPr>
            <w:tcW w:w="966" w:type="pct"/>
          </w:tcPr>
          <w:p w14:paraId="2BC6DA48" w14:textId="012DC4B0" w:rsidR="00A729E1" w:rsidRPr="00DD3E88" w:rsidRDefault="00A729E1" w:rsidP="00FE1F5B">
            <w:pPr>
              <w:tabs>
                <w:tab w:val="left" w:pos="6300"/>
                <w:tab w:val="left" w:pos="6390"/>
              </w:tabs>
              <w:jc w:val="both"/>
              <w:rPr>
                <w:sz w:val="22"/>
                <w:szCs w:val="22"/>
              </w:rPr>
            </w:pPr>
            <w:r w:rsidRPr="00A729E1">
              <w:rPr>
                <w:sz w:val="22"/>
                <w:szCs w:val="22"/>
              </w:rPr>
              <w:t>Via Teleconference</w:t>
            </w:r>
          </w:p>
        </w:tc>
      </w:tr>
      <w:tr w:rsidR="00A729E1" w:rsidRPr="0044044D" w14:paraId="1A34ED78" w14:textId="77777777" w:rsidTr="00A729E1">
        <w:trPr>
          <w:gridAfter w:val="2"/>
          <w:wAfter w:w="1931" w:type="pct"/>
          <w:trHeight w:val="288"/>
        </w:trPr>
        <w:tc>
          <w:tcPr>
            <w:tcW w:w="855" w:type="pct"/>
          </w:tcPr>
          <w:p w14:paraId="0AF9F2B0" w14:textId="24C3D233" w:rsidR="00A729E1" w:rsidRPr="00EF3304" w:rsidRDefault="00A729E1" w:rsidP="00FE1F5B">
            <w:pPr>
              <w:tabs>
                <w:tab w:val="left" w:pos="6300"/>
                <w:tab w:val="left" w:pos="6390"/>
              </w:tabs>
              <w:jc w:val="both"/>
              <w:rPr>
                <w:sz w:val="22"/>
                <w:szCs w:val="22"/>
              </w:rPr>
            </w:pPr>
            <w:r>
              <w:rPr>
                <w:sz w:val="22"/>
                <w:szCs w:val="22"/>
              </w:rPr>
              <w:t>Ortiz, Krista</w:t>
            </w:r>
          </w:p>
        </w:tc>
        <w:tc>
          <w:tcPr>
            <w:tcW w:w="1248" w:type="pct"/>
            <w:gridSpan w:val="3"/>
          </w:tcPr>
          <w:p w14:paraId="31E00821" w14:textId="644AC034" w:rsidR="00A729E1" w:rsidRPr="00EF3304" w:rsidRDefault="00A729E1" w:rsidP="00FE1F5B">
            <w:pPr>
              <w:tabs>
                <w:tab w:val="left" w:pos="6300"/>
                <w:tab w:val="left" w:pos="6390"/>
              </w:tabs>
              <w:jc w:val="both"/>
              <w:rPr>
                <w:sz w:val="22"/>
                <w:szCs w:val="22"/>
              </w:rPr>
            </w:pPr>
            <w:r>
              <w:rPr>
                <w:sz w:val="22"/>
                <w:szCs w:val="22"/>
              </w:rPr>
              <w:t>LP&amp;L</w:t>
            </w:r>
          </w:p>
        </w:tc>
        <w:tc>
          <w:tcPr>
            <w:tcW w:w="966" w:type="pct"/>
          </w:tcPr>
          <w:p w14:paraId="7AA4AAAF" w14:textId="22BC7F55" w:rsidR="00A729E1" w:rsidRPr="00DD3E88" w:rsidRDefault="00A729E1" w:rsidP="00FE1F5B">
            <w:pPr>
              <w:tabs>
                <w:tab w:val="left" w:pos="6300"/>
                <w:tab w:val="left" w:pos="6390"/>
              </w:tabs>
              <w:jc w:val="both"/>
              <w:rPr>
                <w:sz w:val="22"/>
                <w:szCs w:val="22"/>
              </w:rPr>
            </w:pPr>
            <w:r w:rsidRPr="00DD3E88">
              <w:rPr>
                <w:sz w:val="22"/>
                <w:szCs w:val="22"/>
              </w:rPr>
              <w:t>Via Teleconference</w:t>
            </w:r>
          </w:p>
        </w:tc>
      </w:tr>
      <w:tr w:rsidR="00FC4A98" w:rsidRPr="0044044D" w14:paraId="0D7303D5" w14:textId="77777777" w:rsidTr="00A729E1">
        <w:trPr>
          <w:gridAfter w:val="2"/>
          <w:wAfter w:w="1931" w:type="pct"/>
          <w:trHeight w:val="288"/>
        </w:trPr>
        <w:tc>
          <w:tcPr>
            <w:tcW w:w="855" w:type="pct"/>
          </w:tcPr>
          <w:p w14:paraId="0D86AE9A" w14:textId="1AD8CA2B" w:rsidR="00FC4A98" w:rsidRPr="004C15D1" w:rsidRDefault="00FC4A98" w:rsidP="00FE1F5B">
            <w:pPr>
              <w:tabs>
                <w:tab w:val="left" w:pos="6300"/>
                <w:tab w:val="left" w:pos="6390"/>
              </w:tabs>
              <w:jc w:val="both"/>
              <w:rPr>
                <w:sz w:val="22"/>
                <w:szCs w:val="22"/>
              </w:rPr>
            </w:pPr>
            <w:r w:rsidRPr="004C15D1">
              <w:rPr>
                <w:sz w:val="22"/>
                <w:szCs w:val="22"/>
              </w:rPr>
              <w:t>Pak, Sam</w:t>
            </w:r>
          </w:p>
        </w:tc>
        <w:tc>
          <w:tcPr>
            <w:tcW w:w="1248" w:type="pct"/>
            <w:gridSpan w:val="3"/>
          </w:tcPr>
          <w:p w14:paraId="02E4FF60" w14:textId="4D20CABF" w:rsidR="00FC4A98" w:rsidRPr="004C15D1" w:rsidRDefault="00FC4A98" w:rsidP="00FE1F5B">
            <w:pPr>
              <w:tabs>
                <w:tab w:val="left" w:pos="6300"/>
                <w:tab w:val="left" w:pos="6390"/>
              </w:tabs>
              <w:jc w:val="both"/>
              <w:rPr>
                <w:sz w:val="22"/>
                <w:szCs w:val="22"/>
              </w:rPr>
            </w:pPr>
            <w:r w:rsidRPr="004C15D1">
              <w:rPr>
                <w:sz w:val="22"/>
                <w:szCs w:val="22"/>
              </w:rPr>
              <w:t>Oncor</w:t>
            </w:r>
          </w:p>
        </w:tc>
        <w:tc>
          <w:tcPr>
            <w:tcW w:w="966" w:type="pct"/>
          </w:tcPr>
          <w:p w14:paraId="2625A68C" w14:textId="4DB96920" w:rsidR="00FC4A98" w:rsidRPr="0044044D" w:rsidRDefault="00FC4A98" w:rsidP="00FE1F5B">
            <w:pPr>
              <w:tabs>
                <w:tab w:val="left" w:pos="6300"/>
                <w:tab w:val="left" w:pos="6390"/>
              </w:tabs>
              <w:jc w:val="both"/>
              <w:rPr>
                <w:sz w:val="22"/>
                <w:szCs w:val="22"/>
                <w:highlight w:val="lightGray"/>
              </w:rPr>
            </w:pPr>
          </w:p>
        </w:tc>
      </w:tr>
      <w:tr w:rsidR="007674D4" w:rsidRPr="0044044D" w14:paraId="7882002E" w14:textId="77777777" w:rsidTr="00A729E1">
        <w:trPr>
          <w:gridAfter w:val="2"/>
          <w:wAfter w:w="1931" w:type="pct"/>
          <w:trHeight w:val="288"/>
        </w:trPr>
        <w:tc>
          <w:tcPr>
            <w:tcW w:w="855" w:type="pct"/>
          </w:tcPr>
          <w:p w14:paraId="49FD8F8F" w14:textId="793D59A6" w:rsidR="007674D4" w:rsidRPr="00EF3304" w:rsidRDefault="007674D4" w:rsidP="00FE1F5B">
            <w:pPr>
              <w:tabs>
                <w:tab w:val="left" w:pos="6300"/>
                <w:tab w:val="left" w:pos="6390"/>
              </w:tabs>
              <w:jc w:val="both"/>
              <w:rPr>
                <w:sz w:val="22"/>
                <w:szCs w:val="22"/>
              </w:rPr>
            </w:pPr>
            <w:r w:rsidRPr="00EF3304">
              <w:rPr>
                <w:sz w:val="22"/>
                <w:szCs w:val="22"/>
              </w:rPr>
              <w:t>Pliler, Steve</w:t>
            </w:r>
          </w:p>
        </w:tc>
        <w:tc>
          <w:tcPr>
            <w:tcW w:w="1248" w:type="pct"/>
            <w:gridSpan w:val="3"/>
          </w:tcPr>
          <w:p w14:paraId="1F794129" w14:textId="3A5B18E7" w:rsidR="007674D4" w:rsidRPr="00EF3304" w:rsidRDefault="007674D4" w:rsidP="00FE1F5B">
            <w:pPr>
              <w:tabs>
                <w:tab w:val="left" w:pos="6300"/>
                <w:tab w:val="left" w:pos="6390"/>
              </w:tabs>
              <w:jc w:val="both"/>
              <w:rPr>
                <w:sz w:val="22"/>
                <w:szCs w:val="22"/>
              </w:rPr>
            </w:pPr>
            <w:r w:rsidRPr="00EF3304">
              <w:rPr>
                <w:sz w:val="22"/>
                <w:szCs w:val="22"/>
              </w:rPr>
              <w:t>Vistra</w:t>
            </w:r>
          </w:p>
        </w:tc>
        <w:tc>
          <w:tcPr>
            <w:tcW w:w="966" w:type="pct"/>
          </w:tcPr>
          <w:p w14:paraId="09C57E11" w14:textId="5CB5DFCC" w:rsidR="007674D4" w:rsidRPr="00EF3304" w:rsidRDefault="00916E74" w:rsidP="00FE1F5B">
            <w:pPr>
              <w:tabs>
                <w:tab w:val="left" w:pos="6300"/>
                <w:tab w:val="left" w:pos="6390"/>
              </w:tabs>
              <w:jc w:val="both"/>
              <w:rPr>
                <w:sz w:val="22"/>
                <w:szCs w:val="22"/>
              </w:rPr>
            </w:pPr>
            <w:r w:rsidRPr="00EF3304">
              <w:rPr>
                <w:sz w:val="22"/>
                <w:szCs w:val="22"/>
              </w:rPr>
              <w:t>Via Teleconference</w:t>
            </w:r>
          </w:p>
        </w:tc>
      </w:tr>
      <w:tr w:rsidR="00A729E1" w:rsidRPr="0044044D" w14:paraId="41090164" w14:textId="77777777" w:rsidTr="00A729E1">
        <w:trPr>
          <w:gridAfter w:val="2"/>
          <w:wAfter w:w="1931" w:type="pct"/>
          <w:trHeight w:val="288"/>
        </w:trPr>
        <w:tc>
          <w:tcPr>
            <w:tcW w:w="855" w:type="pct"/>
          </w:tcPr>
          <w:p w14:paraId="7694706E" w14:textId="121474B6" w:rsidR="00A729E1" w:rsidRDefault="00A729E1" w:rsidP="00FE1F5B">
            <w:pPr>
              <w:tabs>
                <w:tab w:val="left" w:pos="6300"/>
                <w:tab w:val="left" w:pos="6390"/>
              </w:tabs>
              <w:jc w:val="both"/>
              <w:rPr>
                <w:sz w:val="22"/>
                <w:szCs w:val="22"/>
              </w:rPr>
            </w:pPr>
            <w:r>
              <w:rPr>
                <w:sz w:val="22"/>
                <w:szCs w:val="22"/>
              </w:rPr>
              <w:t>Pyka, Greg</w:t>
            </w:r>
          </w:p>
        </w:tc>
        <w:tc>
          <w:tcPr>
            <w:tcW w:w="1248" w:type="pct"/>
            <w:gridSpan w:val="3"/>
          </w:tcPr>
          <w:p w14:paraId="37AA31C9" w14:textId="4E466DEB" w:rsidR="00A729E1" w:rsidRDefault="00A729E1" w:rsidP="00FE1F5B">
            <w:pPr>
              <w:tabs>
                <w:tab w:val="left" w:pos="6300"/>
                <w:tab w:val="left" w:pos="6390"/>
              </w:tabs>
              <w:jc w:val="both"/>
              <w:rPr>
                <w:sz w:val="22"/>
                <w:szCs w:val="22"/>
              </w:rPr>
            </w:pPr>
            <w:r>
              <w:rPr>
                <w:sz w:val="22"/>
                <w:szCs w:val="22"/>
              </w:rPr>
              <w:t>Schneider Engineering</w:t>
            </w:r>
          </w:p>
        </w:tc>
        <w:tc>
          <w:tcPr>
            <w:tcW w:w="966" w:type="pct"/>
          </w:tcPr>
          <w:p w14:paraId="1744AF62" w14:textId="7EF3B0E0" w:rsidR="00A729E1" w:rsidRPr="00DD3E88" w:rsidRDefault="00A729E1" w:rsidP="00FE1F5B">
            <w:pPr>
              <w:tabs>
                <w:tab w:val="left" w:pos="6300"/>
                <w:tab w:val="left" w:pos="6390"/>
              </w:tabs>
              <w:jc w:val="both"/>
              <w:rPr>
                <w:sz w:val="22"/>
                <w:szCs w:val="22"/>
              </w:rPr>
            </w:pPr>
            <w:r w:rsidRPr="00DD3E88">
              <w:rPr>
                <w:sz w:val="22"/>
                <w:szCs w:val="22"/>
              </w:rPr>
              <w:t>Via Teleconference</w:t>
            </w:r>
          </w:p>
        </w:tc>
      </w:tr>
      <w:tr w:rsidR="00EF3304" w:rsidRPr="0044044D" w14:paraId="509E1F3B" w14:textId="77777777" w:rsidTr="00A729E1">
        <w:trPr>
          <w:gridAfter w:val="2"/>
          <w:wAfter w:w="1931" w:type="pct"/>
          <w:trHeight w:val="288"/>
        </w:trPr>
        <w:tc>
          <w:tcPr>
            <w:tcW w:w="855" w:type="pct"/>
          </w:tcPr>
          <w:p w14:paraId="300F8A3B" w14:textId="50FCD79D" w:rsidR="00EF3304" w:rsidRPr="0030271B" w:rsidRDefault="00EF3304" w:rsidP="00FE1F5B">
            <w:pPr>
              <w:tabs>
                <w:tab w:val="left" w:pos="6300"/>
                <w:tab w:val="left" w:pos="6390"/>
              </w:tabs>
              <w:jc w:val="both"/>
              <w:rPr>
                <w:sz w:val="22"/>
                <w:szCs w:val="22"/>
              </w:rPr>
            </w:pPr>
            <w:r>
              <w:rPr>
                <w:sz w:val="22"/>
                <w:szCs w:val="22"/>
              </w:rPr>
              <w:t>Ryan, Olivia</w:t>
            </w:r>
          </w:p>
        </w:tc>
        <w:tc>
          <w:tcPr>
            <w:tcW w:w="1248" w:type="pct"/>
            <w:gridSpan w:val="3"/>
          </w:tcPr>
          <w:p w14:paraId="5F36BE71" w14:textId="17B10502" w:rsidR="00EF3304" w:rsidRPr="0030271B" w:rsidRDefault="00EF3304" w:rsidP="00FE1F5B">
            <w:pPr>
              <w:tabs>
                <w:tab w:val="left" w:pos="6300"/>
                <w:tab w:val="left" w:pos="6390"/>
              </w:tabs>
              <w:jc w:val="both"/>
              <w:rPr>
                <w:sz w:val="22"/>
                <w:szCs w:val="22"/>
              </w:rPr>
            </w:pPr>
            <w:r>
              <w:rPr>
                <w:sz w:val="22"/>
                <w:szCs w:val="22"/>
              </w:rPr>
              <w:t>Kraken Tech</w:t>
            </w:r>
          </w:p>
        </w:tc>
        <w:tc>
          <w:tcPr>
            <w:tcW w:w="966" w:type="pct"/>
          </w:tcPr>
          <w:p w14:paraId="5234DA0E" w14:textId="7D19DEC3" w:rsidR="00EF3304" w:rsidRPr="0044044D" w:rsidRDefault="00EF3304" w:rsidP="00FE1F5B">
            <w:pPr>
              <w:tabs>
                <w:tab w:val="left" w:pos="6300"/>
                <w:tab w:val="left" w:pos="6390"/>
              </w:tabs>
              <w:jc w:val="both"/>
              <w:rPr>
                <w:sz w:val="22"/>
                <w:szCs w:val="22"/>
                <w:highlight w:val="lightGray"/>
              </w:rPr>
            </w:pPr>
            <w:r w:rsidRPr="00DD3E88">
              <w:rPr>
                <w:sz w:val="22"/>
                <w:szCs w:val="22"/>
              </w:rPr>
              <w:t>Via Teleconference</w:t>
            </w:r>
          </w:p>
        </w:tc>
      </w:tr>
      <w:tr w:rsidR="00B066D8" w:rsidRPr="0044044D" w14:paraId="7BE3E1D6" w14:textId="77777777" w:rsidTr="00A729E1">
        <w:trPr>
          <w:gridAfter w:val="2"/>
          <w:wAfter w:w="1931" w:type="pct"/>
          <w:trHeight w:val="288"/>
        </w:trPr>
        <w:tc>
          <w:tcPr>
            <w:tcW w:w="855" w:type="pct"/>
          </w:tcPr>
          <w:p w14:paraId="1C0469F4" w14:textId="65AD9517" w:rsidR="00B066D8" w:rsidRPr="0030271B" w:rsidRDefault="00B066D8" w:rsidP="00FE1F5B">
            <w:pPr>
              <w:tabs>
                <w:tab w:val="left" w:pos="6300"/>
                <w:tab w:val="left" w:pos="6390"/>
              </w:tabs>
              <w:jc w:val="both"/>
              <w:rPr>
                <w:sz w:val="22"/>
                <w:szCs w:val="22"/>
              </w:rPr>
            </w:pPr>
            <w:r w:rsidRPr="0030271B">
              <w:rPr>
                <w:sz w:val="22"/>
                <w:szCs w:val="22"/>
              </w:rPr>
              <w:t>Rowley, Chris</w:t>
            </w:r>
          </w:p>
        </w:tc>
        <w:tc>
          <w:tcPr>
            <w:tcW w:w="1248" w:type="pct"/>
            <w:gridSpan w:val="3"/>
          </w:tcPr>
          <w:p w14:paraId="70617C12" w14:textId="37B37F09" w:rsidR="00B066D8" w:rsidRPr="0030271B" w:rsidRDefault="00B066D8" w:rsidP="00FE1F5B">
            <w:pPr>
              <w:tabs>
                <w:tab w:val="left" w:pos="6300"/>
                <w:tab w:val="left" w:pos="6390"/>
              </w:tabs>
              <w:jc w:val="both"/>
              <w:rPr>
                <w:sz w:val="22"/>
                <w:szCs w:val="22"/>
              </w:rPr>
            </w:pPr>
            <w:r w:rsidRPr="0030271B">
              <w:rPr>
                <w:sz w:val="22"/>
                <w:szCs w:val="22"/>
              </w:rPr>
              <w:t>Oncor</w:t>
            </w:r>
          </w:p>
        </w:tc>
        <w:tc>
          <w:tcPr>
            <w:tcW w:w="966" w:type="pct"/>
          </w:tcPr>
          <w:p w14:paraId="66E1B4D9" w14:textId="77777777" w:rsidR="00B066D8" w:rsidRPr="0044044D" w:rsidRDefault="00B066D8" w:rsidP="00FE1F5B">
            <w:pPr>
              <w:tabs>
                <w:tab w:val="left" w:pos="6300"/>
                <w:tab w:val="left" w:pos="6390"/>
              </w:tabs>
              <w:jc w:val="both"/>
              <w:rPr>
                <w:sz w:val="22"/>
                <w:szCs w:val="22"/>
                <w:highlight w:val="lightGray"/>
              </w:rPr>
            </w:pPr>
          </w:p>
        </w:tc>
      </w:tr>
      <w:tr w:rsidR="00EF3304" w:rsidRPr="0044044D" w14:paraId="0173162B" w14:textId="77777777" w:rsidTr="00A729E1">
        <w:trPr>
          <w:gridAfter w:val="2"/>
          <w:wAfter w:w="1931" w:type="pct"/>
          <w:trHeight w:val="288"/>
        </w:trPr>
        <w:tc>
          <w:tcPr>
            <w:tcW w:w="855" w:type="pct"/>
          </w:tcPr>
          <w:p w14:paraId="54BF13C9" w14:textId="3602FC77" w:rsidR="00EF3304" w:rsidRPr="00EF3304" w:rsidRDefault="00EF3304" w:rsidP="00FE1F5B">
            <w:pPr>
              <w:tabs>
                <w:tab w:val="left" w:pos="6300"/>
                <w:tab w:val="left" w:pos="6390"/>
              </w:tabs>
              <w:jc w:val="both"/>
              <w:rPr>
                <w:sz w:val="22"/>
                <w:szCs w:val="22"/>
              </w:rPr>
            </w:pPr>
            <w:r>
              <w:rPr>
                <w:sz w:val="22"/>
                <w:szCs w:val="22"/>
              </w:rPr>
              <w:t>Sandidge, Clint</w:t>
            </w:r>
          </w:p>
        </w:tc>
        <w:tc>
          <w:tcPr>
            <w:tcW w:w="1248" w:type="pct"/>
            <w:gridSpan w:val="3"/>
          </w:tcPr>
          <w:p w14:paraId="4166EDDF" w14:textId="262E62B6" w:rsidR="00EF3304" w:rsidRPr="00EF3304" w:rsidRDefault="00EF3304" w:rsidP="00FE1F5B">
            <w:pPr>
              <w:tabs>
                <w:tab w:val="left" w:pos="6300"/>
                <w:tab w:val="left" w:pos="6390"/>
              </w:tabs>
              <w:jc w:val="both"/>
              <w:rPr>
                <w:sz w:val="22"/>
                <w:szCs w:val="22"/>
              </w:rPr>
            </w:pPr>
            <w:r>
              <w:rPr>
                <w:sz w:val="22"/>
                <w:szCs w:val="22"/>
              </w:rPr>
              <w:t>Calpine</w:t>
            </w:r>
          </w:p>
        </w:tc>
        <w:tc>
          <w:tcPr>
            <w:tcW w:w="966" w:type="pct"/>
          </w:tcPr>
          <w:p w14:paraId="24C05469" w14:textId="5C8D96AA" w:rsidR="00EF3304" w:rsidRPr="00EF3304" w:rsidRDefault="00EF3304" w:rsidP="00FE1F5B">
            <w:pPr>
              <w:tabs>
                <w:tab w:val="left" w:pos="6300"/>
                <w:tab w:val="left" w:pos="6390"/>
              </w:tabs>
              <w:jc w:val="both"/>
              <w:rPr>
                <w:sz w:val="22"/>
                <w:szCs w:val="22"/>
              </w:rPr>
            </w:pPr>
            <w:r w:rsidRPr="00DD3E88">
              <w:rPr>
                <w:sz w:val="22"/>
                <w:szCs w:val="22"/>
              </w:rPr>
              <w:t>Via Teleconference</w:t>
            </w:r>
          </w:p>
        </w:tc>
      </w:tr>
      <w:tr w:rsidR="003D492B" w:rsidRPr="0044044D" w14:paraId="4F8B564D" w14:textId="77777777" w:rsidTr="00A729E1">
        <w:trPr>
          <w:gridAfter w:val="2"/>
          <w:wAfter w:w="1931" w:type="pct"/>
          <w:trHeight w:val="288"/>
        </w:trPr>
        <w:tc>
          <w:tcPr>
            <w:tcW w:w="855" w:type="pct"/>
          </w:tcPr>
          <w:p w14:paraId="0F938B3B" w14:textId="5D69BF05" w:rsidR="003D492B" w:rsidRPr="00EF3304" w:rsidRDefault="003D492B" w:rsidP="00FE1F5B">
            <w:pPr>
              <w:tabs>
                <w:tab w:val="left" w:pos="6300"/>
                <w:tab w:val="left" w:pos="6390"/>
              </w:tabs>
              <w:jc w:val="both"/>
              <w:rPr>
                <w:sz w:val="22"/>
                <w:szCs w:val="22"/>
              </w:rPr>
            </w:pPr>
            <w:r w:rsidRPr="00EF3304">
              <w:rPr>
                <w:sz w:val="22"/>
                <w:szCs w:val="22"/>
              </w:rPr>
              <w:t>Shaw, Pam</w:t>
            </w:r>
          </w:p>
        </w:tc>
        <w:tc>
          <w:tcPr>
            <w:tcW w:w="1248" w:type="pct"/>
            <w:gridSpan w:val="3"/>
          </w:tcPr>
          <w:p w14:paraId="2A51106E" w14:textId="228544C3" w:rsidR="003D492B" w:rsidRPr="00EF3304" w:rsidRDefault="00EF3304" w:rsidP="00FE1F5B">
            <w:pPr>
              <w:tabs>
                <w:tab w:val="left" w:pos="6300"/>
                <w:tab w:val="left" w:pos="6390"/>
              </w:tabs>
              <w:jc w:val="both"/>
              <w:rPr>
                <w:sz w:val="22"/>
                <w:szCs w:val="22"/>
              </w:rPr>
            </w:pPr>
            <w:r w:rsidRPr="00EF3304">
              <w:rPr>
                <w:sz w:val="22"/>
                <w:szCs w:val="22"/>
              </w:rPr>
              <w:t>Principle Services</w:t>
            </w:r>
          </w:p>
        </w:tc>
        <w:tc>
          <w:tcPr>
            <w:tcW w:w="966" w:type="pct"/>
          </w:tcPr>
          <w:p w14:paraId="02F01612" w14:textId="3CD2104A" w:rsidR="003D492B" w:rsidRPr="00EF3304" w:rsidRDefault="003D492B" w:rsidP="00FE1F5B">
            <w:pPr>
              <w:tabs>
                <w:tab w:val="left" w:pos="6300"/>
                <w:tab w:val="left" w:pos="6390"/>
              </w:tabs>
              <w:jc w:val="both"/>
              <w:rPr>
                <w:sz w:val="22"/>
                <w:szCs w:val="22"/>
              </w:rPr>
            </w:pPr>
            <w:r w:rsidRPr="00EF3304">
              <w:rPr>
                <w:sz w:val="22"/>
                <w:szCs w:val="22"/>
              </w:rPr>
              <w:t>Via Teleconference</w:t>
            </w:r>
          </w:p>
        </w:tc>
      </w:tr>
      <w:tr w:rsidR="003D492B" w:rsidRPr="0044044D" w14:paraId="7A2DD2CD" w14:textId="77777777" w:rsidTr="00A729E1">
        <w:trPr>
          <w:gridAfter w:val="2"/>
          <w:wAfter w:w="1931" w:type="pct"/>
          <w:trHeight w:val="288"/>
        </w:trPr>
        <w:tc>
          <w:tcPr>
            <w:tcW w:w="855" w:type="pct"/>
          </w:tcPr>
          <w:p w14:paraId="33B388AA" w14:textId="5E8FDA4B" w:rsidR="003D492B" w:rsidRPr="00A729E1" w:rsidRDefault="003D492B" w:rsidP="00FE1F5B">
            <w:pPr>
              <w:tabs>
                <w:tab w:val="left" w:pos="6300"/>
                <w:tab w:val="left" w:pos="6390"/>
              </w:tabs>
              <w:jc w:val="both"/>
              <w:rPr>
                <w:sz w:val="22"/>
                <w:szCs w:val="22"/>
              </w:rPr>
            </w:pPr>
            <w:r w:rsidRPr="00A729E1">
              <w:rPr>
                <w:sz w:val="22"/>
                <w:szCs w:val="22"/>
              </w:rPr>
              <w:t>Smith, Dailey</w:t>
            </w:r>
          </w:p>
        </w:tc>
        <w:tc>
          <w:tcPr>
            <w:tcW w:w="1248" w:type="pct"/>
            <w:gridSpan w:val="3"/>
          </w:tcPr>
          <w:p w14:paraId="098EC138" w14:textId="1784990D" w:rsidR="003D492B" w:rsidRPr="00A729E1" w:rsidRDefault="003D492B" w:rsidP="00FE1F5B">
            <w:pPr>
              <w:tabs>
                <w:tab w:val="left" w:pos="6300"/>
                <w:tab w:val="left" w:pos="6390"/>
              </w:tabs>
              <w:jc w:val="both"/>
              <w:rPr>
                <w:sz w:val="22"/>
                <w:szCs w:val="22"/>
              </w:rPr>
            </w:pPr>
            <w:r w:rsidRPr="00A729E1">
              <w:rPr>
                <w:sz w:val="22"/>
                <w:szCs w:val="22"/>
              </w:rPr>
              <w:t>LP&amp;L</w:t>
            </w:r>
          </w:p>
        </w:tc>
        <w:tc>
          <w:tcPr>
            <w:tcW w:w="966" w:type="pct"/>
          </w:tcPr>
          <w:p w14:paraId="4497448E" w14:textId="54F049E2" w:rsidR="003D492B" w:rsidRPr="00A729E1" w:rsidRDefault="003D492B" w:rsidP="00FE1F5B">
            <w:pPr>
              <w:tabs>
                <w:tab w:val="left" w:pos="6300"/>
                <w:tab w:val="left" w:pos="6390"/>
              </w:tabs>
              <w:jc w:val="both"/>
              <w:rPr>
                <w:sz w:val="22"/>
                <w:szCs w:val="22"/>
              </w:rPr>
            </w:pPr>
            <w:r w:rsidRPr="00A729E1">
              <w:rPr>
                <w:sz w:val="22"/>
                <w:szCs w:val="22"/>
              </w:rPr>
              <w:t>Via Teleconference</w:t>
            </w:r>
          </w:p>
        </w:tc>
      </w:tr>
      <w:tr w:rsidR="00A729E1" w:rsidRPr="0044044D" w14:paraId="3F7CFC58" w14:textId="77777777" w:rsidTr="00A729E1">
        <w:trPr>
          <w:gridAfter w:val="2"/>
          <w:wAfter w:w="1931" w:type="pct"/>
          <w:trHeight w:val="288"/>
        </w:trPr>
        <w:tc>
          <w:tcPr>
            <w:tcW w:w="855" w:type="pct"/>
          </w:tcPr>
          <w:p w14:paraId="6B1F6D82" w14:textId="3AD62BDA" w:rsidR="00A729E1" w:rsidRPr="00A729E1" w:rsidRDefault="00A729E1" w:rsidP="00A729E1">
            <w:pPr>
              <w:tabs>
                <w:tab w:val="left" w:pos="6300"/>
                <w:tab w:val="left" w:pos="6390"/>
              </w:tabs>
              <w:jc w:val="both"/>
              <w:rPr>
                <w:sz w:val="22"/>
                <w:szCs w:val="22"/>
              </w:rPr>
            </w:pPr>
            <w:r w:rsidRPr="00EF3304">
              <w:rPr>
                <w:sz w:val="22"/>
                <w:szCs w:val="22"/>
              </w:rPr>
              <w:t>Smith, Jenny</w:t>
            </w:r>
          </w:p>
        </w:tc>
        <w:tc>
          <w:tcPr>
            <w:tcW w:w="1248" w:type="pct"/>
            <w:gridSpan w:val="3"/>
          </w:tcPr>
          <w:p w14:paraId="2FB8F410" w14:textId="455D2F6C" w:rsidR="00A729E1" w:rsidRPr="00A729E1" w:rsidRDefault="00A729E1" w:rsidP="00A729E1">
            <w:pPr>
              <w:tabs>
                <w:tab w:val="left" w:pos="6300"/>
                <w:tab w:val="left" w:pos="6390"/>
              </w:tabs>
              <w:jc w:val="both"/>
              <w:rPr>
                <w:sz w:val="22"/>
                <w:szCs w:val="22"/>
              </w:rPr>
            </w:pPr>
            <w:r w:rsidRPr="00EF3304">
              <w:rPr>
                <w:sz w:val="22"/>
                <w:szCs w:val="22"/>
              </w:rPr>
              <w:t>LP&amp;L</w:t>
            </w:r>
          </w:p>
        </w:tc>
        <w:tc>
          <w:tcPr>
            <w:tcW w:w="966" w:type="pct"/>
          </w:tcPr>
          <w:p w14:paraId="6577C993" w14:textId="22F12B49" w:rsidR="00A729E1" w:rsidRPr="00A729E1" w:rsidRDefault="00A729E1" w:rsidP="00A729E1">
            <w:pPr>
              <w:tabs>
                <w:tab w:val="left" w:pos="6300"/>
                <w:tab w:val="left" w:pos="6390"/>
              </w:tabs>
              <w:jc w:val="both"/>
              <w:rPr>
                <w:sz w:val="22"/>
                <w:szCs w:val="22"/>
              </w:rPr>
            </w:pPr>
            <w:r w:rsidRPr="00DD3E88">
              <w:rPr>
                <w:sz w:val="22"/>
                <w:szCs w:val="22"/>
              </w:rPr>
              <w:t>Via Teleconference</w:t>
            </w:r>
          </w:p>
        </w:tc>
      </w:tr>
      <w:tr w:rsidR="00A729E1" w:rsidRPr="0044044D" w14:paraId="394F775B" w14:textId="4992F432" w:rsidTr="00A729E1">
        <w:trPr>
          <w:trHeight w:val="288"/>
        </w:trPr>
        <w:tc>
          <w:tcPr>
            <w:tcW w:w="855" w:type="pct"/>
          </w:tcPr>
          <w:p w14:paraId="3EE2A71E" w14:textId="3DD34327" w:rsidR="00A729E1" w:rsidRPr="00EF3304" w:rsidRDefault="00A729E1" w:rsidP="00A729E1">
            <w:pPr>
              <w:tabs>
                <w:tab w:val="left" w:pos="6300"/>
                <w:tab w:val="left" w:pos="6390"/>
              </w:tabs>
              <w:jc w:val="both"/>
              <w:rPr>
                <w:sz w:val="22"/>
                <w:szCs w:val="22"/>
              </w:rPr>
            </w:pPr>
            <w:r>
              <w:rPr>
                <w:sz w:val="22"/>
                <w:szCs w:val="22"/>
              </w:rPr>
              <w:t>Smith, Scott</w:t>
            </w:r>
          </w:p>
        </w:tc>
        <w:tc>
          <w:tcPr>
            <w:tcW w:w="1248" w:type="pct"/>
            <w:gridSpan w:val="3"/>
          </w:tcPr>
          <w:p w14:paraId="1831F49B" w14:textId="6484B8C0" w:rsidR="00A729E1" w:rsidRPr="00EF3304" w:rsidRDefault="00A729E1" w:rsidP="00A729E1">
            <w:pPr>
              <w:tabs>
                <w:tab w:val="left" w:pos="6300"/>
                <w:tab w:val="left" w:pos="6390"/>
              </w:tabs>
              <w:jc w:val="both"/>
              <w:rPr>
                <w:sz w:val="22"/>
                <w:szCs w:val="22"/>
              </w:rPr>
            </w:pPr>
            <w:r>
              <w:rPr>
                <w:sz w:val="22"/>
                <w:szCs w:val="22"/>
              </w:rPr>
              <w:t>Tenaska</w:t>
            </w:r>
          </w:p>
        </w:tc>
        <w:tc>
          <w:tcPr>
            <w:tcW w:w="966" w:type="pct"/>
          </w:tcPr>
          <w:p w14:paraId="4F819575" w14:textId="5A0F9D9F" w:rsidR="00A729E1" w:rsidRPr="00DD3E88" w:rsidRDefault="00B7041E" w:rsidP="00A729E1">
            <w:pPr>
              <w:tabs>
                <w:tab w:val="left" w:pos="6300"/>
                <w:tab w:val="left" w:pos="6390"/>
              </w:tabs>
              <w:jc w:val="both"/>
              <w:rPr>
                <w:sz w:val="22"/>
                <w:szCs w:val="22"/>
              </w:rPr>
            </w:pPr>
            <w:r w:rsidRPr="00DD3E88">
              <w:rPr>
                <w:sz w:val="22"/>
                <w:szCs w:val="22"/>
              </w:rPr>
              <w:t>Via Teleconference</w:t>
            </w:r>
          </w:p>
        </w:tc>
        <w:tc>
          <w:tcPr>
            <w:tcW w:w="966" w:type="pct"/>
          </w:tcPr>
          <w:p w14:paraId="25AEFB41" w14:textId="2823B0C2" w:rsidR="00A729E1" w:rsidRPr="0044044D" w:rsidRDefault="00A729E1" w:rsidP="00A729E1">
            <w:pPr>
              <w:rPr>
                <w:highlight w:val="lightGray"/>
              </w:rPr>
            </w:pPr>
          </w:p>
        </w:tc>
        <w:tc>
          <w:tcPr>
            <w:tcW w:w="965" w:type="pct"/>
          </w:tcPr>
          <w:p w14:paraId="44E9C554" w14:textId="321FA46A" w:rsidR="00A729E1" w:rsidRPr="0044044D" w:rsidRDefault="00A729E1" w:rsidP="00A729E1">
            <w:pPr>
              <w:rPr>
                <w:highlight w:val="lightGray"/>
              </w:rPr>
            </w:pPr>
          </w:p>
        </w:tc>
      </w:tr>
      <w:tr w:rsidR="00A729E1" w:rsidRPr="0044044D" w14:paraId="6B508418" w14:textId="77777777" w:rsidTr="00A729E1">
        <w:trPr>
          <w:gridAfter w:val="2"/>
          <w:wAfter w:w="1931" w:type="pct"/>
          <w:trHeight w:val="288"/>
        </w:trPr>
        <w:tc>
          <w:tcPr>
            <w:tcW w:w="855" w:type="pct"/>
          </w:tcPr>
          <w:p w14:paraId="34221761" w14:textId="3CFF2C95" w:rsidR="00A729E1" w:rsidRDefault="00A729E1" w:rsidP="00A729E1">
            <w:pPr>
              <w:tabs>
                <w:tab w:val="left" w:pos="6300"/>
                <w:tab w:val="left" w:pos="6390"/>
              </w:tabs>
              <w:jc w:val="both"/>
              <w:rPr>
                <w:sz w:val="22"/>
                <w:szCs w:val="22"/>
              </w:rPr>
            </w:pPr>
            <w:r>
              <w:rPr>
                <w:sz w:val="22"/>
                <w:szCs w:val="22"/>
              </w:rPr>
              <w:t>Stephenson, Zach</w:t>
            </w:r>
          </w:p>
        </w:tc>
        <w:tc>
          <w:tcPr>
            <w:tcW w:w="1248" w:type="pct"/>
            <w:gridSpan w:val="3"/>
          </w:tcPr>
          <w:p w14:paraId="1AE7C127" w14:textId="3253E0C0" w:rsidR="00A729E1" w:rsidRDefault="00A729E1" w:rsidP="00A729E1">
            <w:pPr>
              <w:tabs>
                <w:tab w:val="left" w:pos="6300"/>
                <w:tab w:val="left" w:pos="6390"/>
              </w:tabs>
              <w:jc w:val="both"/>
              <w:rPr>
                <w:sz w:val="22"/>
                <w:szCs w:val="22"/>
              </w:rPr>
            </w:pPr>
            <w:r>
              <w:rPr>
                <w:sz w:val="22"/>
                <w:szCs w:val="22"/>
              </w:rPr>
              <w:t>TEC</w:t>
            </w:r>
          </w:p>
        </w:tc>
        <w:tc>
          <w:tcPr>
            <w:tcW w:w="966" w:type="pct"/>
          </w:tcPr>
          <w:p w14:paraId="47E9B1A3" w14:textId="56E1E5BD" w:rsidR="00A729E1" w:rsidRPr="00DD3E88" w:rsidRDefault="00A729E1" w:rsidP="00A729E1">
            <w:pPr>
              <w:tabs>
                <w:tab w:val="left" w:pos="6300"/>
                <w:tab w:val="left" w:pos="6390"/>
              </w:tabs>
              <w:jc w:val="both"/>
              <w:rPr>
                <w:sz w:val="22"/>
                <w:szCs w:val="22"/>
              </w:rPr>
            </w:pPr>
            <w:r w:rsidRPr="00DD3E88">
              <w:rPr>
                <w:sz w:val="22"/>
                <w:szCs w:val="22"/>
              </w:rPr>
              <w:t>Via Teleconference</w:t>
            </w:r>
          </w:p>
        </w:tc>
      </w:tr>
      <w:tr w:rsidR="00A729E1" w:rsidRPr="0044044D" w14:paraId="66E95590" w14:textId="77777777" w:rsidTr="00A729E1">
        <w:trPr>
          <w:gridAfter w:val="2"/>
          <w:wAfter w:w="1931" w:type="pct"/>
          <w:trHeight w:val="288"/>
        </w:trPr>
        <w:tc>
          <w:tcPr>
            <w:tcW w:w="855" w:type="pct"/>
          </w:tcPr>
          <w:p w14:paraId="4B7268A2" w14:textId="22A23978" w:rsidR="00A729E1" w:rsidRPr="00EF3304" w:rsidRDefault="00A729E1" w:rsidP="00A729E1">
            <w:pPr>
              <w:tabs>
                <w:tab w:val="left" w:pos="6300"/>
                <w:tab w:val="left" w:pos="6390"/>
              </w:tabs>
              <w:jc w:val="both"/>
              <w:rPr>
                <w:sz w:val="22"/>
                <w:szCs w:val="22"/>
              </w:rPr>
            </w:pPr>
            <w:r>
              <w:rPr>
                <w:sz w:val="22"/>
                <w:szCs w:val="22"/>
              </w:rPr>
              <w:t>Stirland, Amy Sue</w:t>
            </w:r>
          </w:p>
        </w:tc>
        <w:tc>
          <w:tcPr>
            <w:tcW w:w="1248" w:type="pct"/>
            <w:gridSpan w:val="3"/>
          </w:tcPr>
          <w:p w14:paraId="7F24EAEF" w14:textId="43BAD85C" w:rsidR="00A729E1" w:rsidRPr="00EF3304" w:rsidRDefault="00A729E1" w:rsidP="00A729E1">
            <w:pPr>
              <w:tabs>
                <w:tab w:val="left" w:pos="6300"/>
                <w:tab w:val="left" w:pos="6390"/>
              </w:tabs>
              <w:jc w:val="both"/>
              <w:rPr>
                <w:sz w:val="22"/>
                <w:szCs w:val="22"/>
              </w:rPr>
            </w:pPr>
            <w:r>
              <w:rPr>
                <w:sz w:val="22"/>
                <w:szCs w:val="22"/>
              </w:rPr>
              <w:t>LP&amp;L</w:t>
            </w:r>
          </w:p>
        </w:tc>
        <w:tc>
          <w:tcPr>
            <w:tcW w:w="966" w:type="pct"/>
          </w:tcPr>
          <w:p w14:paraId="4655DC18" w14:textId="720B0C46" w:rsidR="00A729E1" w:rsidRPr="00EF3304" w:rsidRDefault="00A729E1" w:rsidP="00A729E1">
            <w:pPr>
              <w:tabs>
                <w:tab w:val="left" w:pos="6300"/>
                <w:tab w:val="left" w:pos="6390"/>
              </w:tabs>
              <w:jc w:val="both"/>
              <w:rPr>
                <w:sz w:val="22"/>
                <w:szCs w:val="22"/>
              </w:rPr>
            </w:pPr>
            <w:r w:rsidRPr="00DD3E88">
              <w:rPr>
                <w:sz w:val="22"/>
                <w:szCs w:val="22"/>
              </w:rPr>
              <w:t>Via Teleconference</w:t>
            </w:r>
          </w:p>
        </w:tc>
      </w:tr>
      <w:tr w:rsidR="00A729E1" w:rsidRPr="0044044D" w14:paraId="0E0BC345" w14:textId="77777777" w:rsidTr="00A729E1">
        <w:trPr>
          <w:gridAfter w:val="2"/>
          <w:wAfter w:w="1931" w:type="pct"/>
          <w:trHeight w:val="288"/>
        </w:trPr>
        <w:tc>
          <w:tcPr>
            <w:tcW w:w="855" w:type="pct"/>
          </w:tcPr>
          <w:p w14:paraId="74497BBE" w14:textId="55809F5D" w:rsidR="00A729E1" w:rsidRDefault="00A729E1" w:rsidP="00A729E1">
            <w:pPr>
              <w:tabs>
                <w:tab w:val="left" w:pos="6300"/>
                <w:tab w:val="left" w:pos="6390"/>
              </w:tabs>
              <w:jc w:val="both"/>
              <w:rPr>
                <w:sz w:val="22"/>
                <w:szCs w:val="22"/>
              </w:rPr>
            </w:pPr>
            <w:r>
              <w:rPr>
                <w:sz w:val="22"/>
                <w:szCs w:val="22"/>
              </w:rPr>
              <w:t>Tumlinson, Katy</w:t>
            </w:r>
          </w:p>
        </w:tc>
        <w:tc>
          <w:tcPr>
            <w:tcW w:w="1248" w:type="pct"/>
            <w:gridSpan w:val="3"/>
          </w:tcPr>
          <w:p w14:paraId="421D2CF2" w14:textId="49C3F0FE" w:rsidR="00A729E1" w:rsidRDefault="00A729E1" w:rsidP="00A729E1">
            <w:pPr>
              <w:tabs>
                <w:tab w:val="left" w:pos="6300"/>
                <w:tab w:val="left" w:pos="6390"/>
              </w:tabs>
              <w:jc w:val="both"/>
              <w:rPr>
                <w:sz w:val="22"/>
                <w:szCs w:val="22"/>
              </w:rPr>
            </w:pPr>
            <w:r>
              <w:rPr>
                <w:sz w:val="22"/>
                <w:szCs w:val="22"/>
              </w:rPr>
              <w:t>LP&amp;L</w:t>
            </w:r>
          </w:p>
        </w:tc>
        <w:tc>
          <w:tcPr>
            <w:tcW w:w="966" w:type="pct"/>
          </w:tcPr>
          <w:p w14:paraId="745222BE" w14:textId="7D011B9C" w:rsidR="00A729E1" w:rsidRPr="00DD3E88" w:rsidRDefault="00A729E1" w:rsidP="00A729E1">
            <w:pPr>
              <w:tabs>
                <w:tab w:val="left" w:pos="6300"/>
                <w:tab w:val="left" w:pos="6390"/>
              </w:tabs>
              <w:jc w:val="both"/>
              <w:rPr>
                <w:sz w:val="22"/>
                <w:szCs w:val="22"/>
              </w:rPr>
            </w:pPr>
            <w:r w:rsidRPr="00DD3E88">
              <w:rPr>
                <w:sz w:val="22"/>
                <w:szCs w:val="22"/>
              </w:rPr>
              <w:t>Via Teleconference</w:t>
            </w:r>
          </w:p>
        </w:tc>
      </w:tr>
      <w:tr w:rsidR="00A729E1" w:rsidRPr="0044044D" w14:paraId="7334E6DD" w14:textId="77777777" w:rsidTr="00A729E1">
        <w:trPr>
          <w:gridAfter w:val="2"/>
          <w:wAfter w:w="1931" w:type="pct"/>
          <w:trHeight w:val="288"/>
        </w:trPr>
        <w:tc>
          <w:tcPr>
            <w:tcW w:w="855" w:type="pct"/>
          </w:tcPr>
          <w:p w14:paraId="7F24D653" w14:textId="532BEC33" w:rsidR="00A729E1" w:rsidRPr="00EF3304" w:rsidRDefault="00A729E1" w:rsidP="00A729E1">
            <w:pPr>
              <w:tabs>
                <w:tab w:val="left" w:pos="6300"/>
                <w:tab w:val="left" w:pos="6390"/>
              </w:tabs>
              <w:jc w:val="both"/>
              <w:rPr>
                <w:sz w:val="22"/>
                <w:szCs w:val="22"/>
              </w:rPr>
            </w:pPr>
            <w:r w:rsidRPr="00EF3304">
              <w:rPr>
                <w:sz w:val="22"/>
                <w:szCs w:val="22"/>
              </w:rPr>
              <w:t>Valdez, Viviana</w:t>
            </w:r>
          </w:p>
        </w:tc>
        <w:tc>
          <w:tcPr>
            <w:tcW w:w="1248" w:type="pct"/>
            <w:gridSpan w:val="3"/>
          </w:tcPr>
          <w:p w14:paraId="433F33F9" w14:textId="45F8BBF8" w:rsidR="00A729E1" w:rsidRPr="00EF3304" w:rsidRDefault="00A729E1" w:rsidP="00A729E1">
            <w:pPr>
              <w:tabs>
                <w:tab w:val="left" w:pos="6300"/>
                <w:tab w:val="left" w:pos="6390"/>
              </w:tabs>
              <w:jc w:val="both"/>
              <w:rPr>
                <w:sz w:val="22"/>
                <w:szCs w:val="22"/>
              </w:rPr>
            </w:pPr>
            <w:r w:rsidRPr="00EF3304">
              <w:rPr>
                <w:sz w:val="22"/>
                <w:szCs w:val="22"/>
              </w:rPr>
              <w:t>LP&amp;L</w:t>
            </w:r>
          </w:p>
        </w:tc>
        <w:tc>
          <w:tcPr>
            <w:tcW w:w="966" w:type="pct"/>
          </w:tcPr>
          <w:p w14:paraId="6AB9C12E" w14:textId="72500404" w:rsidR="00A729E1" w:rsidRPr="00EF3304" w:rsidRDefault="00A729E1" w:rsidP="00A729E1">
            <w:pPr>
              <w:tabs>
                <w:tab w:val="left" w:pos="6300"/>
                <w:tab w:val="left" w:pos="6390"/>
              </w:tabs>
              <w:jc w:val="both"/>
              <w:rPr>
                <w:sz w:val="22"/>
                <w:szCs w:val="22"/>
              </w:rPr>
            </w:pPr>
            <w:r w:rsidRPr="00EF3304">
              <w:rPr>
                <w:sz w:val="22"/>
                <w:szCs w:val="22"/>
              </w:rPr>
              <w:t>Via Teleconference</w:t>
            </w:r>
          </w:p>
        </w:tc>
      </w:tr>
      <w:tr w:rsidR="00A729E1" w:rsidRPr="0044044D" w14:paraId="1B9C6B5F" w14:textId="77777777" w:rsidTr="00A729E1">
        <w:trPr>
          <w:gridAfter w:val="2"/>
          <w:wAfter w:w="1931" w:type="pct"/>
          <w:trHeight w:val="288"/>
        </w:trPr>
        <w:tc>
          <w:tcPr>
            <w:tcW w:w="855" w:type="pct"/>
          </w:tcPr>
          <w:p w14:paraId="17121BD5" w14:textId="0994FCA3" w:rsidR="00A729E1" w:rsidRDefault="00A729E1" w:rsidP="00A729E1">
            <w:pPr>
              <w:tabs>
                <w:tab w:val="left" w:pos="6300"/>
                <w:tab w:val="left" w:pos="6390"/>
              </w:tabs>
              <w:jc w:val="both"/>
              <w:rPr>
                <w:sz w:val="22"/>
                <w:szCs w:val="22"/>
              </w:rPr>
            </w:pPr>
            <w:r>
              <w:rPr>
                <w:sz w:val="22"/>
                <w:szCs w:val="22"/>
              </w:rPr>
              <w:t>Velasquez, Ivan</w:t>
            </w:r>
          </w:p>
        </w:tc>
        <w:tc>
          <w:tcPr>
            <w:tcW w:w="1248" w:type="pct"/>
            <w:gridSpan w:val="3"/>
          </w:tcPr>
          <w:p w14:paraId="2CC26D7B" w14:textId="29D1EECA" w:rsidR="00A729E1" w:rsidRDefault="00A729E1" w:rsidP="00A729E1">
            <w:pPr>
              <w:tabs>
                <w:tab w:val="left" w:pos="6300"/>
                <w:tab w:val="left" w:pos="6390"/>
              </w:tabs>
              <w:jc w:val="both"/>
              <w:rPr>
                <w:sz w:val="22"/>
                <w:szCs w:val="22"/>
              </w:rPr>
            </w:pPr>
            <w:r>
              <w:rPr>
                <w:sz w:val="22"/>
                <w:szCs w:val="22"/>
              </w:rPr>
              <w:t>Oncor</w:t>
            </w:r>
          </w:p>
        </w:tc>
        <w:tc>
          <w:tcPr>
            <w:tcW w:w="966" w:type="pct"/>
          </w:tcPr>
          <w:p w14:paraId="39EEDCE1" w14:textId="75C28303" w:rsidR="00A729E1" w:rsidRPr="00DD3E88" w:rsidRDefault="00A729E1" w:rsidP="00A729E1">
            <w:pPr>
              <w:tabs>
                <w:tab w:val="left" w:pos="6300"/>
                <w:tab w:val="left" w:pos="6390"/>
              </w:tabs>
              <w:jc w:val="both"/>
              <w:rPr>
                <w:sz w:val="22"/>
                <w:szCs w:val="22"/>
              </w:rPr>
            </w:pPr>
            <w:r w:rsidRPr="00DD3E88">
              <w:rPr>
                <w:sz w:val="22"/>
                <w:szCs w:val="22"/>
              </w:rPr>
              <w:t>Via Teleconference</w:t>
            </w:r>
          </w:p>
        </w:tc>
      </w:tr>
      <w:tr w:rsidR="00A729E1" w:rsidRPr="0044044D" w14:paraId="565283E6" w14:textId="77777777" w:rsidTr="00A729E1">
        <w:trPr>
          <w:gridAfter w:val="2"/>
          <w:wAfter w:w="1931" w:type="pct"/>
          <w:trHeight w:val="288"/>
        </w:trPr>
        <w:tc>
          <w:tcPr>
            <w:tcW w:w="855" w:type="pct"/>
          </w:tcPr>
          <w:p w14:paraId="7E503070" w14:textId="48F20DC8" w:rsidR="00A729E1" w:rsidRPr="0030271B" w:rsidRDefault="00A729E1" w:rsidP="00A729E1">
            <w:pPr>
              <w:tabs>
                <w:tab w:val="left" w:pos="6300"/>
                <w:tab w:val="left" w:pos="6390"/>
              </w:tabs>
              <w:jc w:val="both"/>
              <w:rPr>
                <w:sz w:val="22"/>
                <w:szCs w:val="22"/>
              </w:rPr>
            </w:pPr>
            <w:r>
              <w:rPr>
                <w:sz w:val="22"/>
                <w:szCs w:val="22"/>
              </w:rPr>
              <w:t>Walker, Floyd</w:t>
            </w:r>
          </w:p>
        </w:tc>
        <w:tc>
          <w:tcPr>
            <w:tcW w:w="1248" w:type="pct"/>
            <w:gridSpan w:val="3"/>
          </w:tcPr>
          <w:p w14:paraId="655F279E" w14:textId="1610C96B" w:rsidR="00A729E1" w:rsidRPr="0030271B" w:rsidRDefault="00A729E1" w:rsidP="00A729E1">
            <w:pPr>
              <w:tabs>
                <w:tab w:val="left" w:pos="6300"/>
                <w:tab w:val="left" w:pos="6390"/>
              </w:tabs>
              <w:jc w:val="both"/>
              <w:rPr>
                <w:sz w:val="22"/>
                <w:szCs w:val="22"/>
              </w:rPr>
            </w:pPr>
            <w:r>
              <w:rPr>
                <w:sz w:val="22"/>
                <w:szCs w:val="22"/>
              </w:rPr>
              <w:t>PUCT</w:t>
            </w:r>
          </w:p>
        </w:tc>
        <w:tc>
          <w:tcPr>
            <w:tcW w:w="966" w:type="pct"/>
          </w:tcPr>
          <w:p w14:paraId="0E7FC26D" w14:textId="1D0BBDFA" w:rsidR="00A729E1" w:rsidRPr="0044044D" w:rsidRDefault="00A729E1" w:rsidP="00A729E1">
            <w:pPr>
              <w:tabs>
                <w:tab w:val="left" w:pos="6300"/>
                <w:tab w:val="left" w:pos="6390"/>
              </w:tabs>
              <w:jc w:val="both"/>
              <w:rPr>
                <w:sz w:val="22"/>
                <w:szCs w:val="22"/>
                <w:highlight w:val="lightGray"/>
              </w:rPr>
            </w:pPr>
            <w:r w:rsidRPr="00DD3E88">
              <w:rPr>
                <w:sz w:val="22"/>
                <w:szCs w:val="22"/>
              </w:rPr>
              <w:t>Via Teleconference</w:t>
            </w:r>
          </w:p>
        </w:tc>
      </w:tr>
      <w:tr w:rsidR="00A729E1" w:rsidRPr="0044044D" w14:paraId="04781988" w14:textId="77777777" w:rsidTr="00A729E1">
        <w:trPr>
          <w:gridAfter w:val="2"/>
          <w:wAfter w:w="1931" w:type="pct"/>
          <w:trHeight w:val="288"/>
        </w:trPr>
        <w:tc>
          <w:tcPr>
            <w:tcW w:w="855" w:type="pct"/>
          </w:tcPr>
          <w:p w14:paraId="0883EECB" w14:textId="72494254" w:rsidR="00A729E1" w:rsidRDefault="00A729E1" w:rsidP="00A729E1">
            <w:pPr>
              <w:tabs>
                <w:tab w:val="left" w:pos="6300"/>
                <w:tab w:val="left" w:pos="6390"/>
              </w:tabs>
              <w:jc w:val="both"/>
              <w:rPr>
                <w:sz w:val="22"/>
                <w:szCs w:val="22"/>
              </w:rPr>
            </w:pPr>
            <w:r>
              <w:rPr>
                <w:sz w:val="22"/>
                <w:szCs w:val="22"/>
              </w:rPr>
              <w:lastRenderedPageBreak/>
              <w:t>Wall, Kim</w:t>
            </w:r>
          </w:p>
        </w:tc>
        <w:tc>
          <w:tcPr>
            <w:tcW w:w="1248" w:type="pct"/>
            <w:gridSpan w:val="3"/>
          </w:tcPr>
          <w:p w14:paraId="486CA87A" w14:textId="60357D92" w:rsidR="00A729E1" w:rsidRDefault="00A729E1" w:rsidP="00A729E1">
            <w:pPr>
              <w:tabs>
                <w:tab w:val="left" w:pos="6300"/>
                <w:tab w:val="left" w:pos="6390"/>
              </w:tabs>
              <w:jc w:val="both"/>
              <w:rPr>
                <w:sz w:val="22"/>
                <w:szCs w:val="22"/>
              </w:rPr>
            </w:pPr>
            <w:r>
              <w:rPr>
                <w:sz w:val="22"/>
                <w:szCs w:val="22"/>
              </w:rPr>
              <w:t>Hansen Technologies</w:t>
            </w:r>
          </w:p>
        </w:tc>
        <w:tc>
          <w:tcPr>
            <w:tcW w:w="966" w:type="pct"/>
          </w:tcPr>
          <w:p w14:paraId="0B883C25" w14:textId="7F1F235A" w:rsidR="00A729E1" w:rsidRPr="00DD3E88" w:rsidRDefault="00A729E1" w:rsidP="00A729E1">
            <w:pPr>
              <w:tabs>
                <w:tab w:val="left" w:pos="6300"/>
                <w:tab w:val="left" w:pos="6390"/>
              </w:tabs>
              <w:jc w:val="both"/>
              <w:rPr>
                <w:sz w:val="22"/>
                <w:szCs w:val="22"/>
              </w:rPr>
            </w:pPr>
            <w:r w:rsidRPr="00DD3E88">
              <w:rPr>
                <w:sz w:val="22"/>
                <w:szCs w:val="22"/>
              </w:rPr>
              <w:t>Via Teleconference</w:t>
            </w:r>
          </w:p>
        </w:tc>
      </w:tr>
      <w:tr w:rsidR="00A729E1" w:rsidRPr="0044044D" w14:paraId="28AB60FC" w14:textId="77777777" w:rsidTr="00A729E1">
        <w:trPr>
          <w:gridAfter w:val="2"/>
          <w:wAfter w:w="1931" w:type="pct"/>
          <w:trHeight w:val="288"/>
        </w:trPr>
        <w:tc>
          <w:tcPr>
            <w:tcW w:w="855" w:type="pct"/>
          </w:tcPr>
          <w:p w14:paraId="42184EDE" w14:textId="1AFB0854" w:rsidR="00A729E1" w:rsidRDefault="00A729E1" w:rsidP="00A729E1">
            <w:pPr>
              <w:tabs>
                <w:tab w:val="left" w:pos="6300"/>
                <w:tab w:val="left" w:pos="6390"/>
              </w:tabs>
              <w:jc w:val="both"/>
              <w:rPr>
                <w:sz w:val="22"/>
                <w:szCs w:val="22"/>
              </w:rPr>
            </w:pPr>
            <w:r>
              <w:rPr>
                <w:sz w:val="22"/>
                <w:szCs w:val="22"/>
              </w:rPr>
              <w:t>Wall, Perrin</w:t>
            </w:r>
          </w:p>
        </w:tc>
        <w:tc>
          <w:tcPr>
            <w:tcW w:w="1248" w:type="pct"/>
            <w:gridSpan w:val="3"/>
          </w:tcPr>
          <w:p w14:paraId="39966E58" w14:textId="5E788095" w:rsidR="00A729E1" w:rsidRDefault="00A729E1" w:rsidP="00A729E1">
            <w:pPr>
              <w:tabs>
                <w:tab w:val="left" w:pos="6300"/>
                <w:tab w:val="left" w:pos="6390"/>
              </w:tabs>
              <w:jc w:val="both"/>
              <w:rPr>
                <w:sz w:val="22"/>
                <w:szCs w:val="22"/>
              </w:rPr>
            </w:pPr>
            <w:r>
              <w:rPr>
                <w:sz w:val="22"/>
                <w:szCs w:val="22"/>
              </w:rPr>
              <w:t>CNP</w:t>
            </w:r>
          </w:p>
        </w:tc>
        <w:tc>
          <w:tcPr>
            <w:tcW w:w="966" w:type="pct"/>
          </w:tcPr>
          <w:p w14:paraId="5B13FBAF" w14:textId="4FE9C87E" w:rsidR="00A729E1" w:rsidRPr="00DD3E88" w:rsidRDefault="00A729E1" w:rsidP="00A729E1">
            <w:pPr>
              <w:tabs>
                <w:tab w:val="left" w:pos="6300"/>
                <w:tab w:val="left" w:pos="6390"/>
              </w:tabs>
              <w:jc w:val="both"/>
              <w:rPr>
                <w:sz w:val="22"/>
                <w:szCs w:val="22"/>
              </w:rPr>
            </w:pPr>
            <w:r w:rsidRPr="00DD3E88">
              <w:rPr>
                <w:sz w:val="22"/>
                <w:szCs w:val="22"/>
              </w:rPr>
              <w:t>Via Teleconference</w:t>
            </w:r>
          </w:p>
        </w:tc>
      </w:tr>
      <w:tr w:rsidR="00A729E1" w:rsidRPr="0044044D" w14:paraId="4B9BE2B9" w14:textId="77777777" w:rsidTr="00A729E1">
        <w:trPr>
          <w:gridAfter w:val="2"/>
          <w:wAfter w:w="1931" w:type="pct"/>
          <w:trHeight w:val="288"/>
        </w:trPr>
        <w:tc>
          <w:tcPr>
            <w:tcW w:w="855" w:type="pct"/>
          </w:tcPr>
          <w:p w14:paraId="350E73EC" w14:textId="20602DD1" w:rsidR="00A729E1" w:rsidRPr="0030271B" w:rsidRDefault="00A729E1" w:rsidP="00A729E1">
            <w:pPr>
              <w:tabs>
                <w:tab w:val="left" w:pos="6300"/>
                <w:tab w:val="left" w:pos="6390"/>
              </w:tabs>
              <w:jc w:val="both"/>
              <w:rPr>
                <w:sz w:val="22"/>
                <w:szCs w:val="22"/>
              </w:rPr>
            </w:pPr>
            <w:r>
              <w:rPr>
                <w:sz w:val="22"/>
                <w:szCs w:val="22"/>
              </w:rPr>
              <w:t>White, Cevera</w:t>
            </w:r>
          </w:p>
        </w:tc>
        <w:tc>
          <w:tcPr>
            <w:tcW w:w="1248" w:type="pct"/>
            <w:gridSpan w:val="3"/>
          </w:tcPr>
          <w:p w14:paraId="0681EFE4" w14:textId="689F69E8" w:rsidR="00A729E1" w:rsidRPr="0030271B" w:rsidRDefault="00A729E1" w:rsidP="00A729E1">
            <w:pPr>
              <w:tabs>
                <w:tab w:val="left" w:pos="6300"/>
                <w:tab w:val="left" w:pos="6390"/>
              </w:tabs>
              <w:jc w:val="both"/>
              <w:rPr>
                <w:sz w:val="22"/>
                <w:szCs w:val="22"/>
              </w:rPr>
            </w:pPr>
            <w:r>
              <w:rPr>
                <w:sz w:val="22"/>
                <w:szCs w:val="22"/>
              </w:rPr>
              <w:t>CNP</w:t>
            </w:r>
          </w:p>
        </w:tc>
        <w:tc>
          <w:tcPr>
            <w:tcW w:w="966" w:type="pct"/>
          </w:tcPr>
          <w:p w14:paraId="41DCB86C" w14:textId="46AECAD6" w:rsidR="00A729E1" w:rsidRPr="0044044D" w:rsidRDefault="00A729E1" w:rsidP="00A729E1">
            <w:pPr>
              <w:tabs>
                <w:tab w:val="left" w:pos="6300"/>
                <w:tab w:val="left" w:pos="6390"/>
              </w:tabs>
              <w:jc w:val="both"/>
              <w:rPr>
                <w:sz w:val="22"/>
                <w:szCs w:val="22"/>
                <w:highlight w:val="lightGray"/>
              </w:rPr>
            </w:pPr>
            <w:r w:rsidRPr="00DD3E88">
              <w:rPr>
                <w:sz w:val="22"/>
                <w:szCs w:val="22"/>
              </w:rPr>
              <w:t>Via Teleconference</w:t>
            </w:r>
          </w:p>
        </w:tc>
      </w:tr>
      <w:tr w:rsidR="00A729E1" w:rsidRPr="0044044D" w14:paraId="0F5F1FA6" w14:textId="77777777" w:rsidTr="00A729E1">
        <w:trPr>
          <w:gridAfter w:val="2"/>
          <w:wAfter w:w="1931" w:type="pct"/>
          <w:trHeight w:val="288"/>
        </w:trPr>
        <w:tc>
          <w:tcPr>
            <w:tcW w:w="855" w:type="pct"/>
          </w:tcPr>
          <w:p w14:paraId="3E1E8FA1" w14:textId="26E711B6" w:rsidR="00A729E1" w:rsidRPr="0030271B" w:rsidRDefault="00A729E1" w:rsidP="00A729E1">
            <w:pPr>
              <w:tabs>
                <w:tab w:val="left" w:pos="6300"/>
                <w:tab w:val="left" w:pos="6390"/>
              </w:tabs>
              <w:jc w:val="both"/>
              <w:rPr>
                <w:sz w:val="22"/>
                <w:szCs w:val="22"/>
              </w:rPr>
            </w:pPr>
            <w:r w:rsidRPr="0030271B">
              <w:rPr>
                <w:sz w:val="22"/>
                <w:szCs w:val="22"/>
              </w:rPr>
              <w:t>Wiegand, Sheri</w:t>
            </w:r>
          </w:p>
        </w:tc>
        <w:tc>
          <w:tcPr>
            <w:tcW w:w="1248" w:type="pct"/>
            <w:gridSpan w:val="3"/>
          </w:tcPr>
          <w:p w14:paraId="3578F86B" w14:textId="3DFF3432" w:rsidR="00A729E1" w:rsidRPr="0030271B" w:rsidRDefault="00A729E1" w:rsidP="00A729E1">
            <w:pPr>
              <w:tabs>
                <w:tab w:val="left" w:pos="6300"/>
                <w:tab w:val="left" w:pos="6390"/>
              </w:tabs>
              <w:jc w:val="both"/>
              <w:rPr>
                <w:sz w:val="22"/>
                <w:szCs w:val="22"/>
              </w:rPr>
            </w:pPr>
            <w:r w:rsidRPr="0030271B">
              <w:rPr>
                <w:sz w:val="22"/>
                <w:szCs w:val="22"/>
              </w:rPr>
              <w:t xml:space="preserve">Vistra </w:t>
            </w:r>
          </w:p>
        </w:tc>
        <w:tc>
          <w:tcPr>
            <w:tcW w:w="966" w:type="pct"/>
          </w:tcPr>
          <w:p w14:paraId="7CDEEE0B" w14:textId="37C7C350" w:rsidR="00A729E1" w:rsidRPr="0044044D" w:rsidRDefault="00A729E1" w:rsidP="00A729E1">
            <w:pPr>
              <w:tabs>
                <w:tab w:val="left" w:pos="6300"/>
                <w:tab w:val="left" w:pos="6390"/>
              </w:tabs>
              <w:jc w:val="both"/>
              <w:rPr>
                <w:sz w:val="22"/>
                <w:szCs w:val="22"/>
                <w:highlight w:val="lightGray"/>
              </w:rPr>
            </w:pPr>
          </w:p>
        </w:tc>
      </w:tr>
      <w:tr w:rsidR="00A729E1" w:rsidRPr="0044044D" w14:paraId="752FF76C" w14:textId="77777777" w:rsidTr="00A729E1">
        <w:trPr>
          <w:gridAfter w:val="2"/>
          <w:wAfter w:w="1931" w:type="pct"/>
          <w:trHeight w:val="288"/>
        </w:trPr>
        <w:tc>
          <w:tcPr>
            <w:tcW w:w="855" w:type="pct"/>
          </w:tcPr>
          <w:p w14:paraId="36F47A64" w14:textId="5D17A98A" w:rsidR="00A729E1" w:rsidRPr="0030271B" w:rsidRDefault="00A729E1" w:rsidP="00A729E1">
            <w:pPr>
              <w:tabs>
                <w:tab w:val="left" w:pos="6300"/>
                <w:tab w:val="left" w:pos="6390"/>
              </w:tabs>
              <w:jc w:val="both"/>
              <w:rPr>
                <w:sz w:val="22"/>
                <w:szCs w:val="22"/>
              </w:rPr>
            </w:pPr>
            <w:r w:rsidRPr="0030271B">
              <w:t>Winegeart, Michael</w:t>
            </w:r>
          </w:p>
        </w:tc>
        <w:tc>
          <w:tcPr>
            <w:tcW w:w="1248" w:type="pct"/>
            <w:gridSpan w:val="3"/>
          </w:tcPr>
          <w:p w14:paraId="5C081A9B" w14:textId="3AEE98DA" w:rsidR="00A729E1" w:rsidRPr="0030271B" w:rsidRDefault="00A729E1" w:rsidP="00A729E1">
            <w:pPr>
              <w:tabs>
                <w:tab w:val="left" w:pos="6300"/>
                <w:tab w:val="left" w:pos="6390"/>
              </w:tabs>
              <w:jc w:val="both"/>
              <w:rPr>
                <w:sz w:val="22"/>
                <w:szCs w:val="22"/>
              </w:rPr>
            </w:pPr>
            <w:r w:rsidRPr="0030271B">
              <w:rPr>
                <w:sz w:val="22"/>
                <w:szCs w:val="22"/>
              </w:rPr>
              <w:t>LP&amp;L</w:t>
            </w:r>
          </w:p>
        </w:tc>
        <w:tc>
          <w:tcPr>
            <w:tcW w:w="966" w:type="pct"/>
          </w:tcPr>
          <w:p w14:paraId="3DF182B4" w14:textId="77777777" w:rsidR="00A729E1" w:rsidRPr="0044044D" w:rsidRDefault="00A729E1" w:rsidP="00A729E1">
            <w:pPr>
              <w:tabs>
                <w:tab w:val="left" w:pos="6300"/>
                <w:tab w:val="left" w:pos="6390"/>
              </w:tabs>
              <w:jc w:val="both"/>
              <w:rPr>
                <w:sz w:val="22"/>
                <w:szCs w:val="22"/>
                <w:highlight w:val="lightGray"/>
              </w:rPr>
            </w:pPr>
          </w:p>
        </w:tc>
      </w:tr>
      <w:tr w:rsidR="00A729E1" w:rsidRPr="0044044D" w14:paraId="3636E261" w14:textId="77777777" w:rsidTr="00A729E1">
        <w:trPr>
          <w:gridAfter w:val="2"/>
          <w:wAfter w:w="1931" w:type="pct"/>
          <w:trHeight w:val="288"/>
        </w:trPr>
        <w:tc>
          <w:tcPr>
            <w:tcW w:w="855" w:type="pct"/>
          </w:tcPr>
          <w:p w14:paraId="6773DB99" w14:textId="212FA174" w:rsidR="00A729E1" w:rsidRPr="00A729E1" w:rsidRDefault="00A729E1" w:rsidP="00A729E1">
            <w:pPr>
              <w:tabs>
                <w:tab w:val="left" w:pos="6300"/>
                <w:tab w:val="left" w:pos="6390"/>
              </w:tabs>
              <w:jc w:val="both"/>
              <w:rPr>
                <w:sz w:val="22"/>
                <w:szCs w:val="22"/>
              </w:rPr>
            </w:pPr>
            <w:r w:rsidRPr="00A729E1">
              <w:rPr>
                <w:sz w:val="22"/>
                <w:szCs w:val="22"/>
              </w:rPr>
              <w:t>Wright, Katherine</w:t>
            </w:r>
          </w:p>
        </w:tc>
        <w:tc>
          <w:tcPr>
            <w:tcW w:w="1248" w:type="pct"/>
            <w:gridSpan w:val="3"/>
          </w:tcPr>
          <w:p w14:paraId="62BC7DAF" w14:textId="0DA75E6A" w:rsidR="00A729E1" w:rsidRPr="00A729E1" w:rsidRDefault="00A729E1" w:rsidP="00A729E1">
            <w:pPr>
              <w:tabs>
                <w:tab w:val="left" w:pos="6300"/>
                <w:tab w:val="left" w:pos="6390"/>
              </w:tabs>
              <w:jc w:val="both"/>
              <w:rPr>
                <w:sz w:val="22"/>
                <w:szCs w:val="22"/>
              </w:rPr>
            </w:pPr>
            <w:r w:rsidRPr="00A729E1">
              <w:rPr>
                <w:sz w:val="22"/>
                <w:szCs w:val="22"/>
              </w:rPr>
              <w:t>Energy Texas</w:t>
            </w:r>
          </w:p>
        </w:tc>
        <w:tc>
          <w:tcPr>
            <w:tcW w:w="966" w:type="pct"/>
          </w:tcPr>
          <w:p w14:paraId="742E7B23" w14:textId="68DDC114" w:rsidR="00A729E1" w:rsidRPr="0044044D" w:rsidRDefault="00A729E1" w:rsidP="00A729E1">
            <w:pPr>
              <w:tabs>
                <w:tab w:val="left" w:pos="6300"/>
                <w:tab w:val="left" w:pos="6390"/>
              </w:tabs>
              <w:jc w:val="both"/>
              <w:rPr>
                <w:sz w:val="22"/>
                <w:szCs w:val="22"/>
                <w:highlight w:val="lightGray"/>
              </w:rPr>
            </w:pPr>
            <w:r w:rsidRPr="00DD3E88">
              <w:rPr>
                <w:sz w:val="22"/>
                <w:szCs w:val="22"/>
              </w:rPr>
              <w:t>Via Teleconference</w:t>
            </w:r>
          </w:p>
        </w:tc>
      </w:tr>
      <w:tr w:rsidR="00A729E1" w:rsidRPr="0044044D" w14:paraId="7D751080" w14:textId="77777777" w:rsidTr="00A729E1">
        <w:trPr>
          <w:gridAfter w:val="2"/>
          <w:wAfter w:w="1931" w:type="pct"/>
          <w:trHeight w:val="288"/>
        </w:trPr>
        <w:tc>
          <w:tcPr>
            <w:tcW w:w="855" w:type="pct"/>
          </w:tcPr>
          <w:p w14:paraId="68DF1C31" w14:textId="0913C172" w:rsidR="00A729E1" w:rsidRPr="0044044D" w:rsidRDefault="00A729E1" w:rsidP="00A729E1">
            <w:pPr>
              <w:tabs>
                <w:tab w:val="left" w:pos="6300"/>
                <w:tab w:val="left" w:pos="6390"/>
              </w:tabs>
              <w:jc w:val="both"/>
              <w:rPr>
                <w:sz w:val="22"/>
                <w:szCs w:val="22"/>
                <w:highlight w:val="lightGray"/>
              </w:rPr>
            </w:pPr>
          </w:p>
        </w:tc>
        <w:tc>
          <w:tcPr>
            <w:tcW w:w="1248" w:type="pct"/>
            <w:gridSpan w:val="3"/>
          </w:tcPr>
          <w:p w14:paraId="524965F5" w14:textId="55F0DA0D" w:rsidR="00A729E1" w:rsidRPr="0044044D" w:rsidRDefault="00A729E1" w:rsidP="00A729E1">
            <w:pPr>
              <w:tabs>
                <w:tab w:val="left" w:pos="6300"/>
                <w:tab w:val="left" w:pos="6390"/>
              </w:tabs>
              <w:jc w:val="both"/>
              <w:rPr>
                <w:sz w:val="22"/>
                <w:szCs w:val="22"/>
                <w:highlight w:val="lightGray"/>
              </w:rPr>
            </w:pPr>
          </w:p>
        </w:tc>
        <w:tc>
          <w:tcPr>
            <w:tcW w:w="966" w:type="pct"/>
          </w:tcPr>
          <w:p w14:paraId="64D93FE5" w14:textId="6829D8AE" w:rsidR="00A729E1" w:rsidRPr="0044044D" w:rsidRDefault="00A729E1" w:rsidP="00A729E1">
            <w:pPr>
              <w:tabs>
                <w:tab w:val="left" w:pos="6300"/>
                <w:tab w:val="left" w:pos="6390"/>
              </w:tabs>
              <w:jc w:val="both"/>
              <w:rPr>
                <w:sz w:val="22"/>
                <w:szCs w:val="22"/>
                <w:highlight w:val="lightGray"/>
              </w:rPr>
            </w:pPr>
          </w:p>
        </w:tc>
      </w:tr>
      <w:tr w:rsidR="00A729E1" w:rsidRPr="0044044D" w14:paraId="0ADE1FFE" w14:textId="77777777" w:rsidTr="00A729E1">
        <w:trPr>
          <w:gridAfter w:val="2"/>
          <w:wAfter w:w="1931" w:type="pct"/>
          <w:trHeight w:val="288"/>
        </w:trPr>
        <w:tc>
          <w:tcPr>
            <w:tcW w:w="855" w:type="pct"/>
          </w:tcPr>
          <w:p w14:paraId="0E75DE50" w14:textId="1359062B" w:rsidR="00A729E1" w:rsidRPr="0044044D" w:rsidRDefault="00A729E1" w:rsidP="00A729E1">
            <w:pPr>
              <w:tabs>
                <w:tab w:val="left" w:pos="6300"/>
                <w:tab w:val="left" w:pos="6390"/>
              </w:tabs>
              <w:jc w:val="both"/>
              <w:rPr>
                <w:i/>
                <w:iCs/>
                <w:sz w:val="22"/>
                <w:szCs w:val="22"/>
                <w:highlight w:val="lightGray"/>
              </w:rPr>
            </w:pPr>
            <w:r w:rsidRPr="004C15D1">
              <w:rPr>
                <w:i/>
                <w:iCs/>
                <w:sz w:val="22"/>
                <w:szCs w:val="22"/>
              </w:rPr>
              <w:t>ERCOT Staff:</w:t>
            </w:r>
          </w:p>
        </w:tc>
        <w:tc>
          <w:tcPr>
            <w:tcW w:w="1248" w:type="pct"/>
            <w:gridSpan w:val="3"/>
          </w:tcPr>
          <w:p w14:paraId="5ADE6D51" w14:textId="594E5904" w:rsidR="00A729E1" w:rsidRPr="0044044D" w:rsidRDefault="00A729E1" w:rsidP="00A729E1">
            <w:pPr>
              <w:tabs>
                <w:tab w:val="left" w:pos="6300"/>
                <w:tab w:val="left" w:pos="6390"/>
              </w:tabs>
              <w:jc w:val="both"/>
              <w:rPr>
                <w:highlight w:val="lightGray"/>
              </w:rPr>
            </w:pPr>
          </w:p>
        </w:tc>
        <w:tc>
          <w:tcPr>
            <w:tcW w:w="966" w:type="pct"/>
          </w:tcPr>
          <w:p w14:paraId="2214967E" w14:textId="286A82CC" w:rsidR="00A729E1" w:rsidRPr="0044044D" w:rsidRDefault="00A729E1" w:rsidP="00A729E1">
            <w:pPr>
              <w:tabs>
                <w:tab w:val="left" w:pos="6300"/>
                <w:tab w:val="left" w:pos="6390"/>
              </w:tabs>
              <w:jc w:val="both"/>
              <w:rPr>
                <w:highlight w:val="lightGray"/>
              </w:rPr>
            </w:pPr>
          </w:p>
        </w:tc>
      </w:tr>
      <w:tr w:rsidR="00A729E1" w:rsidRPr="0044044D" w14:paraId="492E3088" w14:textId="77777777" w:rsidTr="00A729E1">
        <w:trPr>
          <w:gridAfter w:val="2"/>
          <w:wAfter w:w="1931" w:type="pct"/>
          <w:trHeight w:val="288"/>
        </w:trPr>
        <w:tc>
          <w:tcPr>
            <w:tcW w:w="855" w:type="pct"/>
          </w:tcPr>
          <w:p w14:paraId="227CF0DC" w14:textId="5CCD14A0" w:rsidR="00A729E1" w:rsidRPr="00EF3304" w:rsidRDefault="00A729E1" w:rsidP="00A729E1">
            <w:pPr>
              <w:tabs>
                <w:tab w:val="left" w:pos="6300"/>
                <w:tab w:val="left" w:pos="6390"/>
              </w:tabs>
              <w:jc w:val="both"/>
              <w:rPr>
                <w:sz w:val="22"/>
                <w:szCs w:val="22"/>
              </w:rPr>
            </w:pPr>
            <w:r w:rsidRPr="00EF3304">
              <w:rPr>
                <w:sz w:val="22"/>
                <w:szCs w:val="22"/>
              </w:rPr>
              <w:t>Boren, Ann</w:t>
            </w:r>
          </w:p>
        </w:tc>
        <w:tc>
          <w:tcPr>
            <w:tcW w:w="1248" w:type="pct"/>
            <w:gridSpan w:val="3"/>
          </w:tcPr>
          <w:p w14:paraId="2E30EA16" w14:textId="77777777" w:rsidR="00A729E1" w:rsidRPr="00EF3304" w:rsidRDefault="00A729E1" w:rsidP="00A729E1">
            <w:pPr>
              <w:tabs>
                <w:tab w:val="left" w:pos="6300"/>
                <w:tab w:val="left" w:pos="6390"/>
              </w:tabs>
              <w:jc w:val="both"/>
              <w:rPr>
                <w:sz w:val="22"/>
                <w:szCs w:val="22"/>
              </w:rPr>
            </w:pPr>
          </w:p>
        </w:tc>
        <w:tc>
          <w:tcPr>
            <w:tcW w:w="966" w:type="pct"/>
          </w:tcPr>
          <w:p w14:paraId="25911061" w14:textId="68793350" w:rsidR="00A729E1" w:rsidRPr="00EF3304" w:rsidRDefault="00A729E1" w:rsidP="00A729E1">
            <w:pPr>
              <w:tabs>
                <w:tab w:val="left" w:pos="6300"/>
                <w:tab w:val="left" w:pos="6390"/>
              </w:tabs>
              <w:jc w:val="both"/>
              <w:rPr>
                <w:sz w:val="22"/>
                <w:szCs w:val="22"/>
              </w:rPr>
            </w:pPr>
            <w:r w:rsidRPr="00EF3304">
              <w:rPr>
                <w:sz w:val="22"/>
                <w:szCs w:val="22"/>
              </w:rPr>
              <w:t>Via Teleconference</w:t>
            </w:r>
          </w:p>
        </w:tc>
      </w:tr>
      <w:tr w:rsidR="00A729E1" w:rsidRPr="0044044D" w14:paraId="4AC4993E" w14:textId="77777777" w:rsidTr="00A729E1">
        <w:trPr>
          <w:gridAfter w:val="2"/>
          <w:wAfter w:w="1931" w:type="pct"/>
          <w:trHeight w:val="288"/>
        </w:trPr>
        <w:tc>
          <w:tcPr>
            <w:tcW w:w="855" w:type="pct"/>
          </w:tcPr>
          <w:p w14:paraId="54215A4C" w14:textId="49216DFE" w:rsidR="00A729E1" w:rsidRPr="00EF3304" w:rsidRDefault="00A729E1" w:rsidP="00A729E1">
            <w:pPr>
              <w:tabs>
                <w:tab w:val="left" w:pos="6300"/>
                <w:tab w:val="left" w:pos="6390"/>
              </w:tabs>
              <w:jc w:val="both"/>
              <w:rPr>
                <w:sz w:val="22"/>
                <w:szCs w:val="22"/>
              </w:rPr>
            </w:pPr>
            <w:r w:rsidRPr="00EF3304">
              <w:rPr>
                <w:sz w:val="22"/>
                <w:szCs w:val="22"/>
              </w:rPr>
              <w:t>Brink, Kelly</w:t>
            </w:r>
          </w:p>
        </w:tc>
        <w:tc>
          <w:tcPr>
            <w:tcW w:w="1248" w:type="pct"/>
            <w:gridSpan w:val="3"/>
          </w:tcPr>
          <w:p w14:paraId="1E91EE07" w14:textId="77777777" w:rsidR="00A729E1" w:rsidRPr="00EF3304" w:rsidRDefault="00A729E1" w:rsidP="00A729E1">
            <w:pPr>
              <w:tabs>
                <w:tab w:val="left" w:pos="6300"/>
                <w:tab w:val="left" w:pos="6390"/>
              </w:tabs>
              <w:jc w:val="both"/>
              <w:rPr>
                <w:sz w:val="22"/>
                <w:szCs w:val="22"/>
              </w:rPr>
            </w:pPr>
          </w:p>
        </w:tc>
        <w:tc>
          <w:tcPr>
            <w:tcW w:w="966" w:type="pct"/>
          </w:tcPr>
          <w:p w14:paraId="5F6542E8" w14:textId="22857AA6" w:rsidR="00A729E1" w:rsidRPr="00EF3304" w:rsidRDefault="00A729E1" w:rsidP="00A729E1">
            <w:pPr>
              <w:tabs>
                <w:tab w:val="left" w:pos="6300"/>
                <w:tab w:val="left" w:pos="6390"/>
              </w:tabs>
              <w:jc w:val="both"/>
              <w:rPr>
                <w:sz w:val="22"/>
                <w:szCs w:val="22"/>
              </w:rPr>
            </w:pPr>
            <w:r w:rsidRPr="00EF3304">
              <w:rPr>
                <w:sz w:val="22"/>
                <w:szCs w:val="22"/>
              </w:rPr>
              <w:t>Via Teleconference</w:t>
            </w:r>
          </w:p>
        </w:tc>
      </w:tr>
      <w:tr w:rsidR="00A729E1" w:rsidRPr="0044044D" w14:paraId="74A1E03A" w14:textId="77777777" w:rsidTr="00A729E1">
        <w:trPr>
          <w:gridAfter w:val="2"/>
          <w:wAfter w:w="1931" w:type="pct"/>
          <w:trHeight w:val="288"/>
        </w:trPr>
        <w:tc>
          <w:tcPr>
            <w:tcW w:w="855" w:type="pct"/>
          </w:tcPr>
          <w:p w14:paraId="60DDBF70" w14:textId="6988BD3E" w:rsidR="00A729E1" w:rsidRPr="004C15D1" w:rsidRDefault="00A729E1" w:rsidP="00A729E1">
            <w:pPr>
              <w:tabs>
                <w:tab w:val="left" w:pos="6300"/>
                <w:tab w:val="left" w:pos="6390"/>
              </w:tabs>
              <w:jc w:val="both"/>
              <w:rPr>
                <w:sz w:val="22"/>
                <w:szCs w:val="22"/>
              </w:rPr>
            </w:pPr>
            <w:r w:rsidRPr="004C15D1">
              <w:rPr>
                <w:sz w:val="22"/>
                <w:szCs w:val="22"/>
              </w:rPr>
              <w:t>Clifton, Suzy</w:t>
            </w:r>
          </w:p>
        </w:tc>
        <w:tc>
          <w:tcPr>
            <w:tcW w:w="1248" w:type="pct"/>
            <w:gridSpan w:val="3"/>
          </w:tcPr>
          <w:p w14:paraId="360622C0" w14:textId="3DD0EE08" w:rsidR="00A729E1" w:rsidRPr="0044044D" w:rsidRDefault="00A729E1" w:rsidP="00A729E1">
            <w:pPr>
              <w:tabs>
                <w:tab w:val="left" w:pos="6300"/>
                <w:tab w:val="left" w:pos="6390"/>
              </w:tabs>
              <w:jc w:val="both"/>
              <w:rPr>
                <w:sz w:val="22"/>
                <w:szCs w:val="22"/>
                <w:highlight w:val="lightGray"/>
              </w:rPr>
            </w:pPr>
          </w:p>
        </w:tc>
        <w:tc>
          <w:tcPr>
            <w:tcW w:w="966" w:type="pct"/>
          </w:tcPr>
          <w:p w14:paraId="246FEB48" w14:textId="2C7CCFE6" w:rsidR="00A729E1" w:rsidRPr="0044044D" w:rsidRDefault="00A729E1" w:rsidP="00A729E1">
            <w:pPr>
              <w:tabs>
                <w:tab w:val="left" w:pos="6300"/>
                <w:tab w:val="left" w:pos="6390"/>
              </w:tabs>
              <w:jc w:val="both"/>
              <w:rPr>
                <w:sz w:val="22"/>
                <w:szCs w:val="22"/>
                <w:highlight w:val="lightGray"/>
              </w:rPr>
            </w:pPr>
          </w:p>
        </w:tc>
      </w:tr>
      <w:tr w:rsidR="00A729E1" w:rsidRPr="0044044D" w14:paraId="39E55BA8" w14:textId="77777777" w:rsidTr="00A729E1">
        <w:trPr>
          <w:gridAfter w:val="2"/>
          <w:wAfter w:w="1931" w:type="pct"/>
          <w:trHeight w:val="288"/>
        </w:trPr>
        <w:tc>
          <w:tcPr>
            <w:tcW w:w="855" w:type="pct"/>
          </w:tcPr>
          <w:p w14:paraId="28EF497B" w14:textId="526AE3B1" w:rsidR="00A729E1" w:rsidRPr="004C15D1" w:rsidRDefault="00A729E1" w:rsidP="00A729E1">
            <w:pPr>
              <w:tabs>
                <w:tab w:val="left" w:pos="6300"/>
                <w:tab w:val="left" w:pos="6390"/>
              </w:tabs>
              <w:jc w:val="both"/>
              <w:rPr>
                <w:sz w:val="22"/>
                <w:szCs w:val="22"/>
              </w:rPr>
            </w:pPr>
            <w:r>
              <w:rPr>
                <w:sz w:val="22"/>
                <w:szCs w:val="22"/>
              </w:rPr>
              <w:t>Gross, Katherine</w:t>
            </w:r>
          </w:p>
        </w:tc>
        <w:tc>
          <w:tcPr>
            <w:tcW w:w="1248" w:type="pct"/>
            <w:gridSpan w:val="3"/>
          </w:tcPr>
          <w:p w14:paraId="7EE2B072" w14:textId="77777777" w:rsidR="00A729E1" w:rsidRPr="0044044D" w:rsidRDefault="00A729E1" w:rsidP="00A729E1">
            <w:pPr>
              <w:tabs>
                <w:tab w:val="left" w:pos="6300"/>
                <w:tab w:val="left" w:pos="6390"/>
              </w:tabs>
              <w:jc w:val="both"/>
              <w:rPr>
                <w:sz w:val="22"/>
                <w:szCs w:val="22"/>
                <w:highlight w:val="lightGray"/>
              </w:rPr>
            </w:pPr>
          </w:p>
        </w:tc>
        <w:tc>
          <w:tcPr>
            <w:tcW w:w="966" w:type="pct"/>
          </w:tcPr>
          <w:p w14:paraId="59981187" w14:textId="69ADE78C" w:rsidR="00A729E1" w:rsidRPr="0044044D" w:rsidRDefault="00A729E1" w:rsidP="00A729E1">
            <w:pPr>
              <w:tabs>
                <w:tab w:val="left" w:pos="6300"/>
                <w:tab w:val="left" w:pos="6390"/>
              </w:tabs>
              <w:jc w:val="both"/>
              <w:rPr>
                <w:sz w:val="22"/>
                <w:szCs w:val="22"/>
                <w:highlight w:val="lightGray"/>
              </w:rPr>
            </w:pPr>
            <w:r w:rsidRPr="00DD3E88">
              <w:rPr>
                <w:sz w:val="22"/>
                <w:szCs w:val="22"/>
              </w:rPr>
              <w:t>Via Teleconference</w:t>
            </w:r>
          </w:p>
        </w:tc>
      </w:tr>
      <w:tr w:rsidR="00A729E1" w:rsidRPr="0044044D" w14:paraId="7F3BF20F" w14:textId="77777777" w:rsidTr="00A729E1">
        <w:trPr>
          <w:gridAfter w:val="2"/>
          <w:wAfter w:w="1931" w:type="pct"/>
          <w:trHeight w:val="288"/>
        </w:trPr>
        <w:tc>
          <w:tcPr>
            <w:tcW w:w="855" w:type="pct"/>
          </w:tcPr>
          <w:p w14:paraId="3DAE54CC" w14:textId="563DCD7E" w:rsidR="00A729E1" w:rsidRPr="004C15D1" w:rsidRDefault="00A729E1" w:rsidP="00A729E1">
            <w:pPr>
              <w:tabs>
                <w:tab w:val="left" w:pos="6300"/>
                <w:tab w:val="left" w:pos="6390"/>
              </w:tabs>
              <w:jc w:val="both"/>
              <w:rPr>
                <w:sz w:val="22"/>
                <w:szCs w:val="22"/>
              </w:rPr>
            </w:pPr>
            <w:r>
              <w:rPr>
                <w:sz w:val="22"/>
                <w:szCs w:val="22"/>
              </w:rPr>
              <w:t>Hahne, Cynthia</w:t>
            </w:r>
          </w:p>
        </w:tc>
        <w:tc>
          <w:tcPr>
            <w:tcW w:w="1248" w:type="pct"/>
            <w:gridSpan w:val="3"/>
          </w:tcPr>
          <w:p w14:paraId="63F7FC03" w14:textId="77777777" w:rsidR="00A729E1" w:rsidRPr="0044044D" w:rsidRDefault="00A729E1" w:rsidP="00A729E1">
            <w:pPr>
              <w:tabs>
                <w:tab w:val="left" w:pos="6300"/>
                <w:tab w:val="left" w:pos="6390"/>
              </w:tabs>
              <w:jc w:val="both"/>
              <w:rPr>
                <w:sz w:val="22"/>
                <w:szCs w:val="22"/>
                <w:highlight w:val="lightGray"/>
              </w:rPr>
            </w:pPr>
          </w:p>
        </w:tc>
        <w:tc>
          <w:tcPr>
            <w:tcW w:w="966" w:type="pct"/>
          </w:tcPr>
          <w:p w14:paraId="3B8BDA21" w14:textId="21CF52E0" w:rsidR="00A729E1" w:rsidRPr="0044044D" w:rsidRDefault="00A729E1" w:rsidP="00A729E1">
            <w:pPr>
              <w:tabs>
                <w:tab w:val="left" w:pos="6300"/>
                <w:tab w:val="left" w:pos="6390"/>
              </w:tabs>
              <w:jc w:val="both"/>
              <w:rPr>
                <w:sz w:val="22"/>
                <w:szCs w:val="22"/>
                <w:highlight w:val="lightGray"/>
              </w:rPr>
            </w:pPr>
            <w:r w:rsidRPr="00DD3E88">
              <w:rPr>
                <w:sz w:val="22"/>
                <w:szCs w:val="22"/>
              </w:rPr>
              <w:t>Via Teleconference</w:t>
            </w:r>
          </w:p>
        </w:tc>
      </w:tr>
      <w:tr w:rsidR="00A729E1" w:rsidRPr="0044044D" w14:paraId="71FA93DF" w14:textId="77777777" w:rsidTr="00A729E1">
        <w:trPr>
          <w:gridAfter w:val="2"/>
          <w:wAfter w:w="1931" w:type="pct"/>
          <w:trHeight w:val="288"/>
        </w:trPr>
        <w:tc>
          <w:tcPr>
            <w:tcW w:w="855" w:type="pct"/>
          </w:tcPr>
          <w:p w14:paraId="3AC225DF" w14:textId="11FFF8AA" w:rsidR="00A729E1" w:rsidRPr="004C15D1" w:rsidRDefault="00A729E1" w:rsidP="00A729E1">
            <w:pPr>
              <w:tabs>
                <w:tab w:val="left" w:pos="6300"/>
                <w:tab w:val="left" w:pos="6390"/>
              </w:tabs>
              <w:jc w:val="both"/>
              <w:rPr>
                <w:sz w:val="22"/>
                <w:szCs w:val="22"/>
              </w:rPr>
            </w:pPr>
            <w:r w:rsidRPr="004C15D1">
              <w:rPr>
                <w:sz w:val="22"/>
                <w:szCs w:val="22"/>
              </w:rPr>
              <w:t>Hanna, Mick</w:t>
            </w:r>
          </w:p>
        </w:tc>
        <w:tc>
          <w:tcPr>
            <w:tcW w:w="1248" w:type="pct"/>
            <w:gridSpan w:val="3"/>
          </w:tcPr>
          <w:p w14:paraId="4533AA50" w14:textId="77777777" w:rsidR="00A729E1" w:rsidRPr="0044044D" w:rsidRDefault="00A729E1" w:rsidP="00A729E1">
            <w:pPr>
              <w:tabs>
                <w:tab w:val="left" w:pos="6300"/>
                <w:tab w:val="left" w:pos="6390"/>
              </w:tabs>
              <w:jc w:val="both"/>
              <w:rPr>
                <w:sz w:val="22"/>
                <w:szCs w:val="22"/>
                <w:highlight w:val="lightGray"/>
              </w:rPr>
            </w:pPr>
          </w:p>
        </w:tc>
        <w:tc>
          <w:tcPr>
            <w:tcW w:w="966" w:type="pct"/>
          </w:tcPr>
          <w:p w14:paraId="6A1991C8" w14:textId="77777777" w:rsidR="00A729E1" w:rsidRPr="0044044D" w:rsidRDefault="00A729E1" w:rsidP="00A729E1">
            <w:pPr>
              <w:tabs>
                <w:tab w:val="left" w:pos="6300"/>
                <w:tab w:val="left" w:pos="6390"/>
              </w:tabs>
              <w:jc w:val="both"/>
              <w:rPr>
                <w:sz w:val="22"/>
                <w:szCs w:val="22"/>
                <w:highlight w:val="lightGray"/>
              </w:rPr>
            </w:pPr>
          </w:p>
        </w:tc>
      </w:tr>
      <w:tr w:rsidR="00A729E1" w:rsidRPr="0044044D" w14:paraId="5FE1D486" w14:textId="77777777" w:rsidTr="00A729E1">
        <w:trPr>
          <w:gridAfter w:val="2"/>
          <w:wAfter w:w="1931" w:type="pct"/>
          <w:trHeight w:val="288"/>
        </w:trPr>
        <w:tc>
          <w:tcPr>
            <w:tcW w:w="855" w:type="pct"/>
          </w:tcPr>
          <w:p w14:paraId="04033A1B" w14:textId="3820190B" w:rsidR="00A729E1" w:rsidRPr="004C15D1" w:rsidRDefault="00A729E1" w:rsidP="00A729E1">
            <w:pPr>
              <w:tabs>
                <w:tab w:val="left" w:pos="6300"/>
                <w:tab w:val="left" w:pos="6390"/>
              </w:tabs>
              <w:jc w:val="both"/>
              <w:rPr>
                <w:sz w:val="22"/>
                <w:szCs w:val="22"/>
              </w:rPr>
            </w:pPr>
            <w:r>
              <w:rPr>
                <w:sz w:val="22"/>
                <w:szCs w:val="22"/>
              </w:rPr>
              <w:t>Lee, Alex</w:t>
            </w:r>
          </w:p>
        </w:tc>
        <w:tc>
          <w:tcPr>
            <w:tcW w:w="1248" w:type="pct"/>
            <w:gridSpan w:val="3"/>
          </w:tcPr>
          <w:p w14:paraId="0AD8C35A" w14:textId="77777777" w:rsidR="00A729E1" w:rsidRPr="0044044D" w:rsidRDefault="00A729E1" w:rsidP="00A729E1">
            <w:pPr>
              <w:tabs>
                <w:tab w:val="left" w:pos="6300"/>
                <w:tab w:val="left" w:pos="6390"/>
              </w:tabs>
              <w:jc w:val="both"/>
              <w:rPr>
                <w:sz w:val="22"/>
                <w:szCs w:val="22"/>
                <w:highlight w:val="lightGray"/>
              </w:rPr>
            </w:pPr>
          </w:p>
        </w:tc>
        <w:tc>
          <w:tcPr>
            <w:tcW w:w="966" w:type="pct"/>
          </w:tcPr>
          <w:p w14:paraId="38CB073F" w14:textId="426D9EF3" w:rsidR="00A729E1" w:rsidRPr="0044044D" w:rsidRDefault="00A729E1" w:rsidP="00A729E1">
            <w:pPr>
              <w:tabs>
                <w:tab w:val="left" w:pos="6300"/>
                <w:tab w:val="left" w:pos="6390"/>
              </w:tabs>
              <w:jc w:val="both"/>
              <w:rPr>
                <w:sz w:val="22"/>
                <w:szCs w:val="22"/>
                <w:highlight w:val="lightGray"/>
              </w:rPr>
            </w:pPr>
            <w:r w:rsidRPr="00DD3E88">
              <w:rPr>
                <w:sz w:val="22"/>
                <w:szCs w:val="22"/>
              </w:rPr>
              <w:t>Via Teleconference</w:t>
            </w:r>
          </w:p>
        </w:tc>
      </w:tr>
      <w:tr w:rsidR="00A729E1" w:rsidRPr="0044044D" w14:paraId="6027CF57" w14:textId="77777777" w:rsidTr="00A729E1">
        <w:trPr>
          <w:gridAfter w:val="2"/>
          <w:wAfter w:w="1931" w:type="pct"/>
          <w:trHeight w:val="288"/>
        </w:trPr>
        <w:tc>
          <w:tcPr>
            <w:tcW w:w="855" w:type="pct"/>
          </w:tcPr>
          <w:p w14:paraId="4FE0FCDC" w14:textId="11339AD3" w:rsidR="00A729E1" w:rsidRPr="0044044D" w:rsidRDefault="00A729E1" w:rsidP="00A729E1">
            <w:pPr>
              <w:tabs>
                <w:tab w:val="left" w:pos="6300"/>
                <w:tab w:val="left" w:pos="6390"/>
              </w:tabs>
              <w:jc w:val="both"/>
              <w:rPr>
                <w:sz w:val="22"/>
                <w:szCs w:val="22"/>
                <w:highlight w:val="lightGray"/>
              </w:rPr>
            </w:pPr>
            <w:r w:rsidRPr="004C15D1">
              <w:rPr>
                <w:sz w:val="22"/>
                <w:szCs w:val="22"/>
              </w:rPr>
              <w:t>Meier, Kennedy</w:t>
            </w:r>
          </w:p>
        </w:tc>
        <w:tc>
          <w:tcPr>
            <w:tcW w:w="1248" w:type="pct"/>
            <w:gridSpan w:val="3"/>
          </w:tcPr>
          <w:p w14:paraId="055163AF" w14:textId="77777777" w:rsidR="00A729E1" w:rsidRPr="0044044D" w:rsidRDefault="00A729E1" w:rsidP="00A729E1">
            <w:pPr>
              <w:tabs>
                <w:tab w:val="left" w:pos="6300"/>
                <w:tab w:val="left" w:pos="6390"/>
              </w:tabs>
              <w:jc w:val="both"/>
              <w:rPr>
                <w:sz w:val="22"/>
                <w:szCs w:val="22"/>
                <w:highlight w:val="lightGray"/>
              </w:rPr>
            </w:pPr>
          </w:p>
        </w:tc>
        <w:tc>
          <w:tcPr>
            <w:tcW w:w="966" w:type="pct"/>
          </w:tcPr>
          <w:p w14:paraId="1E69E94C" w14:textId="77777777" w:rsidR="00A729E1" w:rsidRPr="0044044D" w:rsidRDefault="00A729E1" w:rsidP="00A729E1">
            <w:pPr>
              <w:tabs>
                <w:tab w:val="left" w:pos="6300"/>
                <w:tab w:val="left" w:pos="6390"/>
              </w:tabs>
              <w:jc w:val="both"/>
              <w:rPr>
                <w:sz w:val="22"/>
                <w:szCs w:val="22"/>
                <w:highlight w:val="lightGray"/>
              </w:rPr>
            </w:pPr>
          </w:p>
        </w:tc>
      </w:tr>
      <w:tr w:rsidR="00A729E1" w:rsidRPr="0044044D" w14:paraId="37103641" w14:textId="77777777" w:rsidTr="00A729E1">
        <w:trPr>
          <w:gridAfter w:val="2"/>
          <w:wAfter w:w="1931" w:type="pct"/>
          <w:trHeight w:val="288"/>
        </w:trPr>
        <w:tc>
          <w:tcPr>
            <w:tcW w:w="855" w:type="pct"/>
          </w:tcPr>
          <w:p w14:paraId="3B3A2A66" w14:textId="061FCF29" w:rsidR="00A729E1" w:rsidRPr="00DD3E88" w:rsidRDefault="00A729E1" w:rsidP="00A729E1">
            <w:pPr>
              <w:tabs>
                <w:tab w:val="left" w:pos="6300"/>
                <w:tab w:val="left" w:pos="6390"/>
              </w:tabs>
              <w:jc w:val="both"/>
              <w:rPr>
                <w:sz w:val="22"/>
                <w:szCs w:val="22"/>
              </w:rPr>
            </w:pPr>
            <w:r w:rsidRPr="00DD3E88">
              <w:rPr>
                <w:sz w:val="22"/>
                <w:szCs w:val="22"/>
              </w:rPr>
              <w:t>Meiners, Catherine</w:t>
            </w:r>
          </w:p>
        </w:tc>
        <w:tc>
          <w:tcPr>
            <w:tcW w:w="1248" w:type="pct"/>
            <w:gridSpan w:val="3"/>
          </w:tcPr>
          <w:p w14:paraId="417965DE" w14:textId="77777777" w:rsidR="00A729E1" w:rsidRPr="00DD3E88" w:rsidRDefault="00A729E1" w:rsidP="00A729E1">
            <w:pPr>
              <w:tabs>
                <w:tab w:val="left" w:pos="6300"/>
                <w:tab w:val="left" w:pos="6390"/>
              </w:tabs>
              <w:jc w:val="both"/>
              <w:rPr>
                <w:sz w:val="22"/>
                <w:szCs w:val="22"/>
              </w:rPr>
            </w:pPr>
          </w:p>
        </w:tc>
        <w:tc>
          <w:tcPr>
            <w:tcW w:w="966" w:type="pct"/>
          </w:tcPr>
          <w:p w14:paraId="6945D52E" w14:textId="5E891294" w:rsidR="00A729E1" w:rsidRPr="00DD3E88" w:rsidRDefault="00A729E1" w:rsidP="00A729E1">
            <w:pPr>
              <w:tabs>
                <w:tab w:val="left" w:pos="6300"/>
                <w:tab w:val="left" w:pos="6390"/>
              </w:tabs>
              <w:jc w:val="both"/>
              <w:rPr>
                <w:sz w:val="22"/>
                <w:szCs w:val="22"/>
              </w:rPr>
            </w:pPr>
            <w:r w:rsidRPr="00DD3E88">
              <w:rPr>
                <w:sz w:val="22"/>
                <w:szCs w:val="22"/>
              </w:rPr>
              <w:t>Via Teleconference</w:t>
            </w:r>
          </w:p>
        </w:tc>
      </w:tr>
      <w:tr w:rsidR="00A729E1" w:rsidRPr="0044044D" w14:paraId="633A8D73" w14:textId="77777777" w:rsidTr="00A729E1">
        <w:trPr>
          <w:gridAfter w:val="2"/>
          <w:wAfter w:w="1931" w:type="pct"/>
          <w:trHeight w:val="288"/>
        </w:trPr>
        <w:tc>
          <w:tcPr>
            <w:tcW w:w="855" w:type="pct"/>
          </w:tcPr>
          <w:p w14:paraId="66F55F52" w14:textId="06B17C67" w:rsidR="00A729E1" w:rsidRPr="00C12E5D" w:rsidRDefault="00A729E1" w:rsidP="00A729E1">
            <w:pPr>
              <w:tabs>
                <w:tab w:val="left" w:pos="6300"/>
                <w:tab w:val="left" w:pos="6390"/>
              </w:tabs>
              <w:jc w:val="both"/>
              <w:rPr>
                <w:sz w:val="22"/>
                <w:szCs w:val="22"/>
              </w:rPr>
            </w:pPr>
            <w:r w:rsidRPr="00C12E5D">
              <w:rPr>
                <w:sz w:val="22"/>
                <w:szCs w:val="22"/>
              </w:rPr>
              <w:t>Michelsen, Dave</w:t>
            </w:r>
          </w:p>
        </w:tc>
        <w:tc>
          <w:tcPr>
            <w:tcW w:w="1248" w:type="pct"/>
            <w:gridSpan w:val="3"/>
          </w:tcPr>
          <w:p w14:paraId="6E56C832" w14:textId="77777777" w:rsidR="00A729E1" w:rsidRPr="0044044D" w:rsidRDefault="00A729E1" w:rsidP="00A729E1">
            <w:pPr>
              <w:tabs>
                <w:tab w:val="left" w:pos="6300"/>
                <w:tab w:val="left" w:pos="6390"/>
              </w:tabs>
              <w:jc w:val="both"/>
              <w:rPr>
                <w:sz w:val="22"/>
                <w:szCs w:val="22"/>
                <w:highlight w:val="lightGray"/>
              </w:rPr>
            </w:pPr>
          </w:p>
        </w:tc>
        <w:tc>
          <w:tcPr>
            <w:tcW w:w="966" w:type="pct"/>
          </w:tcPr>
          <w:p w14:paraId="124B063A" w14:textId="3A193F8C" w:rsidR="00A729E1" w:rsidRPr="0044044D" w:rsidRDefault="00A729E1" w:rsidP="00A729E1">
            <w:pPr>
              <w:tabs>
                <w:tab w:val="left" w:pos="6300"/>
                <w:tab w:val="left" w:pos="6390"/>
              </w:tabs>
              <w:jc w:val="both"/>
              <w:rPr>
                <w:sz w:val="22"/>
                <w:szCs w:val="22"/>
                <w:highlight w:val="lightGray"/>
              </w:rPr>
            </w:pPr>
            <w:r w:rsidRPr="0044044D">
              <w:rPr>
                <w:sz w:val="22"/>
                <w:szCs w:val="22"/>
                <w:highlight w:val="lightGray"/>
              </w:rPr>
              <w:t xml:space="preserve"> </w:t>
            </w:r>
          </w:p>
        </w:tc>
      </w:tr>
      <w:tr w:rsidR="00A729E1" w:rsidRPr="0044044D" w14:paraId="5226EA82" w14:textId="77777777" w:rsidTr="00A729E1">
        <w:trPr>
          <w:gridAfter w:val="2"/>
          <w:wAfter w:w="1931" w:type="pct"/>
          <w:trHeight w:val="288"/>
        </w:trPr>
        <w:tc>
          <w:tcPr>
            <w:tcW w:w="855" w:type="pct"/>
          </w:tcPr>
          <w:p w14:paraId="5EB056B1" w14:textId="79C271B8" w:rsidR="00A729E1" w:rsidRPr="00C12E5D" w:rsidRDefault="00A729E1" w:rsidP="00A729E1">
            <w:pPr>
              <w:tabs>
                <w:tab w:val="left" w:pos="6300"/>
                <w:tab w:val="left" w:pos="6390"/>
              </w:tabs>
              <w:jc w:val="both"/>
              <w:rPr>
                <w:sz w:val="22"/>
                <w:szCs w:val="22"/>
              </w:rPr>
            </w:pPr>
            <w:r w:rsidRPr="00D63FB0">
              <w:rPr>
                <w:sz w:val="22"/>
                <w:szCs w:val="22"/>
              </w:rPr>
              <w:t>Raish</w:t>
            </w:r>
            <w:r>
              <w:rPr>
                <w:sz w:val="22"/>
                <w:szCs w:val="22"/>
              </w:rPr>
              <w:t>, Carl</w:t>
            </w:r>
          </w:p>
        </w:tc>
        <w:tc>
          <w:tcPr>
            <w:tcW w:w="1248" w:type="pct"/>
            <w:gridSpan w:val="3"/>
          </w:tcPr>
          <w:p w14:paraId="2DFAADA7" w14:textId="77777777" w:rsidR="00A729E1" w:rsidRPr="0044044D" w:rsidRDefault="00A729E1" w:rsidP="00A729E1">
            <w:pPr>
              <w:tabs>
                <w:tab w:val="left" w:pos="6300"/>
                <w:tab w:val="left" w:pos="6390"/>
              </w:tabs>
              <w:jc w:val="both"/>
              <w:rPr>
                <w:sz w:val="22"/>
                <w:szCs w:val="22"/>
                <w:highlight w:val="lightGray"/>
              </w:rPr>
            </w:pPr>
          </w:p>
        </w:tc>
        <w:tc>
          <w:tcPr>
            <w:tcW w:w="966" w:type="pct"/>
          </w:tcPr>
          <w:p w14:paraId="04E4A1FC" w14:textId="77777777" w:rsidR="00A729E1" w:rsidRPr="0044044D" w:rsidRDefault="00A729E1" w:rsidP="00A729E1">
            <w:pPr>
              <w:tabs>
                <w:tab w:val="left" w:pos="6300"/>
                <w:tab w:val="left" w:pos="6390"/>
              </w:tabs>
              <w:jc w:val="both"/>
              <w:rPr>
                <w:sz w:val="22"/>
                <w:szCs w:val="22"/>
                <w:highlight w:val="lightGray"/>
              </w:rPr>
            </w:pPr>
          </w:p>
        </w:tc>
      </w:tr>
      <w:tr w:rsidR="00A729E1" w:rsidRPr="0044044D" w14:paraId="301B6559" w14:textId="77777777" w:rsidTr="00A729E1">
        <w:trPr>
          <w:gridAfter w:val="2"/>
          <w:wAfter w:w="1931" w:type="pct"/>
          <w:trHeight w:val="288"/>
        </w:trPr>
        <w:tc>
          <w:tcPr>
            <w:tcW w:w="855" w:type="pct"/>
          </w:tcPr>
          <w:p w14:paraId="281CABAF" w14:textId="505FBD36" w:rsidR="00A729E1" w:rsidRPr="00EF3304" w:rsidRDefault="00A729E1" w:rsidP="00A729E1">
            <w:pPr>
              <w:tabs>
                <w:tab w:val="left" w:pos="6300"/>
                <w:tab w:val="left" w:pos="6390"/>
              </w:tabs>
              <w:jc w:val="both"/>
              <w:rPr>
                <w:sz w:val="22"/>
                <w:szCs w:val="22"/>
              </w:rPr>
            </w:pPr>
            <w:r w:rsidRPr="00EF3304">
              <w:rPr>
                <w:sz w:val="22"/>
                <w:szCs w:val="22"/>
              </w:rPr>
              <w:t>Roberts, Randy</w:t>
            </w:r>
          </w:p>
        </w:tc>
        <w:tc>
          <w:tcPr>
            <w:tcW w:w="1248" w:type="pct"/>
            <w:gridSpan w:val="3"/>
          </w:tcPr>
          <w:p w14:paraId="6EF3303D" w14:textId="03EA9D62" w:rsidR="00A729E1" w:rsidRPr="00EF3304" w:rsidRDefault="00A729E1" w:rsidP="00A729E1">
            <w:pPr>
              <w:tabs>
                <w:tab w:val="left" w:pos="6300"/>
                <w:tab w:val="left" w:pos="6390"/>
              </w:tabs>
              <w:jc w:val="both"/>
              <w:rPr>
                <w:sz w:val="22"/>
                <w:szCs w:val="22"/>
              </w:rPr>
            </w:pPr>
          </w:p>
        </w:tc>
        <w:tc>
          <w:tcPr>
            <w:tcW w:w="966" w:type="pct"/>
          </w:tcPr>
          <w:p w14:paraId="028E81EF" w14:textId="5AA46721" w:rsidR="00A729E1" w:rsidRPr="00EF3304" w:rsidRDefault="00A729E1" w:rsidP="00A729E1">
            <w:pPr>
              <w:tabs>
                <w:tab w:val="left" w:pos="6300"/>
                <w:tab w:val="left" w:pos="6390"/>
              </w:tabs>
              <w:jc w:val="both"/>
              <w:rPr>
                <w:sz w:val="22"/>
                <w:szCs w:val="22"/>
              </w:rPr>
            </w:pPr>
            <w:r w:rsidRPr="00EF3304">
              <w:rPr>
                <w:sz w:val="22"/>
                <w:szCs w:val="22"/>
              </w:rPr>
              <w:t>Via Teleconference</w:t>
            </w:r>
          </w:p>
        </w:tc>
      </w:tr>
      <w:tr w:rsidR="00A729E1" w:rsidRPr="0044044D" w14:paraId="55B2AA78" w14:textId="77777777" w:rsidTr="00A729E1">
        <w:trPr>
          <w:gridAfter w:val="2"/>
          <w:wAfter w:w="1931" w:type="pct"/>
          <w:trHeight w:val="288"/>
        </w:trPr>
        <w:tc>
          <w:tcPr>
            <w:tcW w:w="855" w:type="pct"/>
          </w:tcPr>
          <w:p w14:paraId="744D88E1" w14:textId="5476BD75" w:rsidR="00A729E1" w:rsidRPr="00EF3304" w:rsidRDefault="00A729E1" w:rsidP="00A729E1">
            <w:pPr>
              <w:tabs>
                <w:tab w:val="left" w:pos="6300"/>
                <w:tab w:val="left" w:pos="6390"/>
              </w:tabs>
              <w:jc w:val="both"/>
              <w:rPr>
                <w:sz w:val="22"/>
                <w:szCs w:val="22"/>
              </w:rPr>
            </w:pPr>
            <w:r w:rsidRPr="00EF3304">
              <w:rPr>
                <w:sz w:val="22"/>
                <w:szCs w:val="22"/>
              </w:rPr>
              <w:t>Thurman, Kathryn</w:t>
            </w:r>
          </w:p>
        </w:tc>
        <w:tc>
          <w:tcPr>
            <w:tcW w:w="1248" w:type="pct"/>
            <w:gridSpan w:val="3"/>
          </w:tcPr>
          <w:p w14:paraId="5D892256" w14:textId="6A4F063F" w:rsidR="00A729E1" w:rsidRPr="00EF3304" w:rsidRDefault="00A729E1" w:rsidP="00A729E1">
            <w:pPr>
              <w:tabs>
                <w:tab w:val="left" w:pos="6300"/>
                <w:tab w:val="left" w:pos="6390"/>
              </w:tabs>
              <w:jc w:val="both"/>
              <w:rPr>
                <w:sz w:val="22"/>
                <w:szCs w:val="22"/>
              </w:rPr>
            </w:pPr>
          </w:p>
        </w:tc>
        <w:tc>
          <w:tcPr>
            <w:tcW w:w="966" w:type="pct"/>
          </w:tcPr>
          <w:p w14:paraId="70F72E28" w14:textId="38864A2A" w:rsidR="00A729E1" w:rsidRPr="00EF3304" w:rsidRDefault="00A729E1" w:rsidP="00A729E1">
            <w:pPr>
              <w:tabs>
                <w:tab w:val="left" w:pos="6300"/>
                <w:tab w:val="left" w:pos="6390"/>
              </w:tabs>
              <w:jc w:val="both"/>
              <w:rPr>
                <w:sz w:val="22"/>
                <w:szCs w:val="22"/>
              </w:rPr>
            </w:pPr>
            <w:r w:rsidRPr="00EF3304">
              <w:rPr>
                <w:sz w:val="22"/>
                <w:szCs w:val="22"/>
              </w:rPr>
              <w:t xml:space="preserve"> </w:t>
            </w:r>
          </w:p>
        </w:tc>
      </w:tr>
      <w:tr w:rsidR="00A729E1" w:rsidRPr="0044044D" w14:paraId="78B0C26F" w14:textId="77777777" w:rsidTr="00A729E1">
        <w:trPr>
          <w:gridAfter w:val="2"/>
          <w:wAfter w:w="1931" w:type="pct"/>
          <w:trHeight w:val="288"/>
        </w:trPr>
        <w:tc>
          <w:tcPr>
            <w:tcW w:w="855" w:type="pct"/>
          </w:tcPr>
          <w:p w14:paraId="7F088F98" w14:textId="137C7F7A" w:rsidR="00A729E1" w:rsidRPr="0044044D" w:rsidRDefault="00A729E1" w:rsidP="00A729E1">
            <w:pPr>
              <w:tabs>
                <w:tab w:val="left" w:pos="6300"/>
                <w:tab w:val="left" w:pos="6390"/>
              </w:tabs>
              <w:jc w:val="both"/>
              <w:rPr>
                <w:sz w:val="22"/>
                <w:szCs w:val="22"/>
                <w:highlight w:val="lightGray"/>
              </w:rPr>
            </w:pPr>
            <w:r w:rsidRPr="0030271B">
              <w:rPr>
                <w:sz w:val="22"/>
                <w:szCs w:val="22"/>
              </w:rPr>
              <w:t>Troublefield, Jordan</w:t>
            </w:r>
          </w:p>
        </w:tc>
        <w:tc>
          <w:tcPr>
            <w:tcW w:w="1248" w:type="pct"/>
            <w:gridSpan w:val="3"/>
          </w:tcPr>
          <w:p w14:paraId="0679B9E7" w14:textId="77777777" w:rsidR="00A729E1" w:rsidRPr="0044044D" w:rsidRDefault="00A729E1" w:rsidP="00A729E1">
            <w:pPr>
              <w:tabs>
                <w:tab w:val="left" w:pos="6300"/>
                <w:tab w:val="left" w:pos="6390"/>
              </w:tabs>
              <w:jc w:val="both"/>
              <w:rPr>
                <w:sz w:val="22"/>
                <w:szCs w:val="22"/>
                <w:highlight w:val="lightGray"/>
              </w:rPr>
            </w:pPr>
          </w:p>
        </w:tc>
        <w:tc>
          <w:tcPr>
            <w:tcW w:w="966" w:type="pct"/>
          </w:tcPr>
          <w:p w14:paraId="06DD73D1" w14:textId="77777777" w:rsidR="00A729E1" w:rsidRPr="0044044D" w:rsidRDefault="00A729E1" w:rsidP="00A729E1">
            <w:pPr>
              <w:tabs>
                <w:tab w:val="left" w:pos="6300"/>
                <w:tab w:val="left" w:pos="6390"/>
              </w:tabs>
              <w:jc w:val="both"/>
              <w:rPr>
                <w:sz w:val="22"/>
                <w:szCs w:val="22"/>
                <w:highlight w:val="lightGray"/>
              </w:rPr>
            </w:pPr>
          </w:p>
        </w:tc>
      </w:tr>
      <w:tr w:rsidR="00A729E1" w:rsidRPr="0044044D" w14:paraId="2B188E22" w14:textId="77777777" w:rsidTr="00A729E1">
        <w:trPr>
          <w:gridAfter w:val="2"/>
          <w:wAfter w:w="1931" w:type="pct"/>
          <w:trHeight w:val="288"/>
        </w:trPr>
        <w:tc>
          <w:tcPr>
            <w:tcW w:w="855" w:type="pct"/>
          </w:tcPr>
          <w:p w14:paraId="0A2E8952" w14:textId="1E69E7C1" w:rsidR="00A729E1" w:rsidRPr="00D63FB0" w:rsidRDefault="00A729E1" w:rsidP="00A729E1">
            <w:pPr>
              <w:tabs>
                <w:tab w:val="left" w:pos="6300"/>
                <w:tab w:val="left" w:pos="6390"/>
              </w:tabs>
              <w:jc w:val="both"/>
              <w:rPr>
                <w:sz w:val="22"/>
                <w:szCs w:val="22"/>
              </w:rPr>
            </w:pPr>
            <w:r w:rsidRPr="00D63FB0">
              <w:rPr>
                <w:sz w:val="22"/>
                <w:szCs w:val="22"/>
              </w:rPr>
              <w:t>Urquhart, Thomas</w:t>
            </w:r>
          </w:p>
        </w:tc>
        <w:tc>
          <w:tcPr>
            <w:tcW w:w="1248" w:type="pct"/>
            <w:gridSpan w:val="3"/>
          </w:tcPr>
          <w:p w14:paraId="3656B348" w14:textId="77777777" w:rsidR="00A729E1" w:rsidRPr="00D63FB0" w:rsidRDefault="00A729E1" w:rsidP="00A729E1">
            <w:pPr>
              <w:tabs>
                <w:tab w:val="left" w:pos="6300"/>
                <w:tab w:val="left" w:pos="6390"/>
              </w:tabs>
              <w:jc w:val="both"/>
              <w:rPr>
                <w:sz w:val="22"/>
                <w:szCs w:val="22"/>
              </w:rPr>
            </w:pPr>
          </w:p>
        </w:tc>
        <w:tc>
          <w:tcPr>
            <w:tcW w:w="966" w:type="pct"/>
          </w:tcPr>
          <w:p w14:paraId="3728963E" w14:textId="5FEC8A96" w:rsidR="00A729E1" w:rsidRPr="00D63FB0" w:rsidRDefault="00A729E1" w:rsidP="00A729E1">
            <w:pPr>
              <w:tabs>
                <w:tab w:val="left" w:pos="6300"/>
                <w:tab w:val="left" w:pos="6390"/>
              </w:tabs>
              <w:jc w:val="both"/>
              <w:rPr>
                <w:sz w:val="22"/>
                <w:szCs w:val="22"/>
              </w:rPr>
            </w:pPr>
            <w:r w:rsidRPr="00D63FB0">
              <w:rPr>
                <w:sz w:val="22"/>
                <w:szCs w:val="22"/>
              </w:rPr>
              <w:t>Via Teleconference</w:t>
            </w:r>
          </w:p>
        </w:tc>
      </w:tr>
      <w:tr w:rsidR="00A729E1" w:rsidRPr="0044044D" w14:paraId="6B7C0E60" w14:textId="77777777" w:rsidTr="00A729E1">
        <w:trPr>
          <w:gridAfter w:val="2"/>
          <w:wAfter w:w="1931" w:type="pct"/>
          <w:trHeight w:val="288"/>
        </w:trPr>
        <w:tc>
          <w:tcPr>
            <w:tcW w:w="855" w:type="pct"/>
          </w:tcPr>
          <w:p w14:paraId="185D990C" w14:textId="77EB6489" w:rsidR="00A729E1" w:rsidRPr="00A729E1" w:rsidRDefault="00A729E1" w:rsidP="00A729E1">
            <w:pPr>
              <w:tabs>
                <w:tab w:val="left" w:pos="6300"/>
                <w:tab w:val="left" w:pos="6390"/>
              </w:tabs>
              <w:jc w:val="both"/>
              <w:rPr>
                <w:sz w:val="22"/>
                <w:szCs w:val="22"/>
              </w:rPr>
            </w:pPr>
            <w:r w:rsidRPr="00A729E1">
              <w:rPr>
                <w:sz w:val="22"/>
                <w:szCs w:val="22"/>
              </w:rPr>
              <w:t>Wasik-Gutierrez, Erin</w:t>
            </w:r>
          </w:p>
        </w:tc>
        <w:tc>
          <w:tcPr>
            <w:tcW w:w="1248" w:type="pct"/>
            <w:gridSpan w:val="3"/>
          </w:tcPr>
          <w:p w14:paraId="59C52DDC" w14:textId="77777777" w:rsidR="00A729E1" w:rsidRPr="00A729E1" w:rsidRDefault="00A729E1" w:rsidP="00A729E1">
            <w:pPr>
              <w:tabs>
                <w:tab w:val="left" w:pos="6300"/>
                <w:tab w:val="left" w:pos="6390"/>
              </w:tabs>
              <w:jc w:val="both"/>
              <w:rPr>
                <w:sz w:val="22"/>
                <w:szCs w:val="22"/>
              </w:rPr>
            </w:pPr>
          </w:p>
        </w:tc>
        <w:tc>
          <w:tcPr>
            <w:tcW w:w="966" w:type="pct"/>
          </w:tcPr>
          <w:p w14:paraId="7C7D3C37" w14:textId="18103396" w:rsidR="00A729E1" w:rsidRPr="00A729E1" w:rsidRDefault="00A729E1" w:rsidP="00A729E1">
            <w:pPr>
              <w:tabs>
                <w:tab w:val="left" w:pos="6300"/>
                <w:tab w:val="left" w:pos="6390"/>
              </w:tabs>
              <w:jc w:val="both"/>
              <w:rPr>
                <w:sz w:val="22"/>
                <w:szCs w:val="22"/>
              </w:rPr>
            </w:pPr>
            <w:r w:rsidRPr="00A729E1">
              <w:rPr>
                <w:sz w:val="22"/>
                <w:szCs w:val="22"/>
              </w:rPr>
              <w:t>Via Teleconference</w:t>
            </w:r>
          </w:p>
        </w:tc>
      </w:tr>
      <w:tr w:rsidR="00A729E1" w:rsidRPr="0044044D" w14:paraId="177921D5" w14:textId="77777777" w:rsidTr="00A729E1">
        <w:trPr>
          <w:gridAfter w:val="2"/>
          <w:wAfter w:w="1931" w:type="pct"/>
          <w:trHeight w:hRule="exact" w:val="20"/>
        </w:trPr>
        <w:tc>
          <w:tcPr>
            <w:tcW w:w="855" w:type="pct"/>
            <w:tcBorders>
              <w:top w:val="nil"/>
              <w:left w:val="nil"/>
              <w:bottom w:val="nil"/>
              <w:right w:val="nil"/>
            </w:tcBorders>
            <w:vAlign w:val="center"/>
          </w:tcPr>
          <w:p w14:paraId="68080337" w14:textId="77777777" w:rsidR="00A729E1" w:rsidRPr="0044044D" w:rsidRDefault="00A729E1" w:rsidP="00A729E1">
            <w:pPr>
              <w:tabs>
                <w:tab w:val="left" w:pos="6300"/>
                <w:tab w:val="left" w:pos="6390"/>
              </w:tabs>
              <w:rPr>
                <w:highlight w:val="lightGray"/>
              </w:rPr>
            </w:pPr>
            <w:bookmarkStart w:id="5" w:name="_d5f17948_b70d_4fc2_9811_fc9573ffc159"/>
            <w:bookmarkStart w:id="6" w:name="_410ed0d4_8593_4bea_9a7c_9881880afdfd"/>
            <w:bookmarkEnd w:id="5"/>
          </w:p>
        </w:tc>
        <w:tc>
          <w:tcPr>
            <w:tcW w:w="1022" w:type="pct"/>
            <w:gridSpan w:val="2"/>
            <w:tcBorders>
              <w:top w:val="nil"/>
              <w:left w:val="nil"/>
              <w:bottom w:val="nil"/>
              <w:right w:val="nil"/>
            </w:tcBorders>
            <w:vAlign w:val="center"/>
          </w:tcPr>
          <w:p w14:paraId="167044B4" w14:textId="77777777" w:rsidR="00A729E1" w:rsidRPr="0044044D" w:rsidRDefault="00A729E1" w:rsidP="00A729E1">
            <w:pPr>
              <w:tabs>
                <w:tab w:val="left" w:pos="6300"/>
                <w:tab w:val="left" w:pos="6390"/>
              </w:tabs>
              <w:rPr>
                <w:highlight w:val="lightGray"/>
              </w:rPr>
            </w:pPr>
          </w:p>
        </w:tc>
        <w:tc>
          <w:tcPr>
            <w:tcW w:w="1192" w:type="pct"/>
            <w:gridSpan w:val="2"/>
            <w:tcBorders>
              <w:top w:val="nil"/>
              <w:left w:val="nil"/>
              <w:bottom w:val="nil"/>
              <w:right w:val="nil"/>
            </w:tcBorders>
            <w:vAlign w:val="center"/>
          </w:tcPr>
          <w:p w14:paraId="6C085A32" w14:textId="77777777" w:rsidR="00A729E1" w:rsidRPr="0044044D" w:rsidRDefault="00A729E1" w:rsidP="00A729E1">
            <w:pPr>
              <w:tabs>
                <w:tab w:val="left" w:pos="6300"/>
                <w:tab w:val="left" w:pos="6390"/>
              </w:tabs>
              <w:rPr>
                <w:highlight w:val="lightGray"/>
              </w:rPr>
            </w:pPr>
          </w:p>
        </w:tc>
      </w:tr>
      <w:bookmarkEnd w:id="6"/>
    </w:tbl>
    <w:p w14:paraId="3B39C044" w14:textId="77777777" w:rsidR="00654BF5" w:rsidRPr="0044044D" w:rsidRDefault="00654BF5" w:rsidP="00FE1F5B">
      <w:pPr>
        <w:tabs>
          <w:tab w:val="left" w:pos="6300"/>
          <w:tab w:val="left" w:pos="6390"/>
        </w:tabs>
        <w:jc w:val="both"/>
        <w:rPr>
          <w:i/>
          <w:sz w:val="22"/>
          <w:szCs w:val="22"/>
          <w:highlight w:val="lightGray"/>
        </w:rPr>
      </w:pPr>
    </w:p>
    <w:p w14:paraId="3EB2A396" w14:textId="77777777" w:rsidR="00654BF5" w:rsidRPr="0044044D" w:rsidRDefault="00654BF5" w:rsidP="00FE1F5B">
      <w:pPr>
        <w:tabs>
          <w:tab w:val="left" w:pos="6300"/>
          <w:tab w:val="left" w:pos="6390"/>
        </w:tabs>
        <w:jc w:val="both"/>
        <w:rPr>
          <w:i/>
          <w:sz w:val="22"/>
          <w:szCs w:val="22"/>
          <w:highlight w:val="lightGray"/>
        </w:rPr>
      </w:pPr>
    </w:p>
    <w:p w14:paraId="30875CE9" w14:textId="3764A5BC" w:rsidR="000A351C" w:rsidRPr="0044044D" w:rsidRDefault="00FD4351" w:rsidP="00FE1F5B">
      <w:pPr>
        <w:tabs>
          <w:tab w:val="left" w:pos="6300"/>
          <w:tab w:val="left" w:pos="6390"/>
        </w:tabs>
        <w:jc w:val="both"/>
        <w:outlineLvl w:val="0"/>
        <w:rPr>
          <w:i/>
          <w:sz w:val="22"/>
          <w:szCs w:val="22"/>
        </w:rPr>
      </w:pPr>
      <w:r w:rsidRPr="0044044D">
        <w:rPr>
          <w:sz w:val="22"/>
          <w:szCs w:val="22"/>
        </w:rPr>
        <w:t xml:space="preserve">Debbie McKeever </w:t>
      </w:r>
      <w:r w:rsidR="00462E8E" w:rsidRPr="0044044D">
        <w:rPr>
          <w:sz w:val="22"/>
          <w:szCs w:val="22"/>
        </w:rPr>
        <w:t>c</w:t>
      </w:r>
      <w:r w:rsidR="00866DF1" w:rsidRPr="0044044D">
        <w:rPr>
          <w:sz w:val="22"/>
          <w:szCs w:val="22"/>
        </w:rPr>
        <w:t>alled the</w:t>
      </w:r>
      <w:r w:rsidR="00462E8E" w:rsidRPr="0044044D">
        <w:rPr>
          <w:sz w:val="22"/>
          <w:szCs w:val="22"/>
        </w:rPr>
        <w:t xml:space="preserve"> </w:t>
      </w:r>
      <w:r w:rsidR="0044044D" w:rsidRPr="0044044D">
        <w:rPr>
          <w:sz w:val="22"/>
          <w:szCs w:val="22"/>
        </w:rPr>
        <w:t xml:space="preserve">June 6, </w:t>
      </w:r>
      <w:r w:rsidR="00163663" w:rsidRPr="0044044D">
        <w:rPr>
          <w:sz w:val="22"/>
          <w:szCs w:val="22"/>
        </w:rPr>
        <w:t xml:space="preserve">2023 </w:t>
      </w:r>
      <w:r w:rsidR="00685672" w:rsidRPr="0044044D">
        <w:rPr>
          <w:sz w:val="22"/>
          <w:szCs w:val="22"/>
        </w:rPr>
        <w:t xml:space="preserve">RMS </w:t>
      </w:r>
      <w:r w:rsidR="000A351C" w:rsidRPr="0044044D">
        <w:rPr>
          <w:sz w:val="22"/>
          <w:szCs w:val="22"/>
        </w:rPr>
        <w:t xml:space="preserve">meeting to order at </w:t>
      </w:r>
      <w:r w:rsidR="000909E2" w:rsidRPr="0044044D">
        <w:rPr>
          <w:sz w:val="22"/>
          <w:szCs w:val="22"/>
        </w:rPr>
        <w:t>9:</w:t>
      </w:r>
      <w:r w:rsidR="008A1565" w:rsidRPr="0044044D">
        <w:rPr>
          <w:sz w:val="22"/>
          <w:szCs w:val="22"/>
        </w:rPr>
        <w:t>3</w:t>
      </w:r>
      <w:r w:rsidR="00685672" w:rsidRPr="0044044D">
        <w:rPr>
          <w:sz w:val="22"/>
          <w:szCs w:val="22"/>
        </w:rPr>
        <w:t>0</w:t>
      </w:r>
      <w:r w:rsidR="000909E2" w:rsidRPr="0044044D">
        <w:rPr>
          <w:sz w:val="22"/>
          <w:szCs w:val="22"/>
        </w:rPr>
        <w:t xml:space="preserve"> a.m.</w:t>
      </w:r>
      <w:r w:rsidR="000A351C" w:rsidRPr="0044044D">
        <w:rPr>
          <w:i/>
          <w:sz w:val="22"/>
          <w:szCs w:val="22"/>
        </w:rPr>
        <w:t xml:space="preserve"> </w:t>
      </w:r>
    </w:p>
    <w:p w14:paraId="54042B63" w14:textId="77777777" w:rsidR="00573344" w:rsidRPr="0044044D" w:rsidRDefault="00573344" w:rsidP="00FE1F5B">
      <w:pPr>
        <w:tabs>
          <w:tab w:val="left" w:pos="6300"/>
          <w:tab w:val="left" w:pos="6390"/>
        </w:tabs>
        <w:jc w:val="both"/>
        <w:outlineLvl w:val="0"/>
        <w:rPr>
          <w:iCs/>
          <w:sz w:val="22"/>
          <w:szCs w:val="22"/>
        </w:rPr>
      </w:pPr>
    </w:p>
    <w:p w14:paraId="3EE3A6BB" w14:textId="77777777" w:rsidR="00D174FB" w:rsidRPr="0044044D" w:rsidRDefault="00D174FB" w:rsidP="00FE1F5B">
      <w:pPr>
        <w:tabs>
          <w:tab w:val="left" w:pos="6300"/>
          <w:tab w:val="left" w:pos="6390"/>
        </w:tabs>
        <w:jc w:val="both"/>
        <w:outlineLvl w:val="0"/>
        <w:rPr>
          <w:iCs/>
          <w:sz w:val="22"/>
          <w:szCs w:val="22"/>
        </w:rPr>
      </w:pPr>
    </w:p>
    <w:p w14:paraId="32BA09AB" w14:textId="77777777" w:rsidR="000A351C" w:rsidRPr="0044044D" w:rsidRDefault="000A351C" w:rsidP="00FE1F5B">
      <w:pPr>
        <w:tabs>
          <w:tab w:val="left" w:pos="6300"/>
          <w:tab w:val="left" w:pos="6390"/>
        </w:tabs>
        <w:jc w:val="both"/>
        <w:rPr>
          <w:sz w:val="22"/>
          <w:szCs w:val="22"/>
          <w:u w:val="single"/>
        </w:rPr>
      </w:pPr>
      <w:r w:rsidRPr="0044044D">
        <w:rPr>
          <w:sz w:val="22"/>
          <w:szCs w:val="22"/>
          <w:u w:val="single"/>
        </w:rPr>
        <w:t>Antitrust Admonition</w:t>
      </w:r>
    </w:p>
    <w:p w14:paraId="2611C03C" w14:textId="13E3AB90" w:rsidR="00166E21" w:rsidRPr="0044044D" w:rsidRDefault="00FD4351" w:rsidP="00FE1F5B">
      <w:pPr>
        <w:tabs>
          <w:tab w:val="left" w:pos="6300"/>
          <w:tab w:val="left" w:pos="6390"/>
        </w:tabs>
        <w:jc w:val="both"/>
        <w:rPr>
          <w:sz w:val="22"/>
          <w:szCs w:val="22"/>
        </w:rPr>
      </w:pPr>
      <w:r w:rsidRPr="0044044D">
        <w:rPr>
          <w:sz w:val="22"/>
          <w:szCs w:val="22"/>
        </w:rPr>
        <w:t>Ms. McKeever</w:t>
      </w:r>
      <w:r w:rsidR="00B234A8" w:rsidRPr="0044044D">
        <w:rPr>
          <w:sz w:val="22"/>
          <w:szCs w:val="22"/>
        </w:rPr>
        <w:t xml:space="preserve"> </w:t>
      </w:r>
      <w:r w:rsidR="00472958" w:rsidRPr="0044044D">
        <w:rPr>
          <w:sz w:val="22"/>
          <w:szCs w:val="22"/>
        </w:rPr>
        <w:t>d</w:t>
      </w:r>
      <w:r w:rsidR="009B5420" w:rsidRPr="0044044D">
        <w:rPr>
          <w:sz w:val="22"/>
          <w:szCs w:val="22"/>
        </w:rPr>
        <w:t>irected attention to</w:t>
      </w:r>
      <w:r w:rsidR="000A351C" w:rsidRPr="0044044D">
        <w:rPr>
          <w:sz w:val="22"/>
          <w:szCs w:val="22"/>
        </w:rPr>
        <w:t xml:space="preserve"> t</w:t>
      </w:r>
      <w:r w:rsidR="009B5420" w:rsidRPr="0044044D">
        <w:rPr>
          <w:sz w:val="22"/>
          <w:szCs w:val="22"/>
        </w:rPr>
        <w:t>he ERCOT Antitrust Admonition, which was</w:t>
      </w:r>
      <w:r w:rsidR="000A351C" w:rsidRPr="0044044D">
        <w:rPr>
          <w:sz w:val="22"/>
          <w:szCs w:val="22"/>
        </w:rPr>
        <w:t xml:space="preserve"> displayed</w:t>
      </w:r>
      <w:r w:rsidR="009B5420" w:rsidRPr="0044044D">
        <w:rPr>
          <w:sz w:val="22"/>
          <w:szCs w:val="22"/>
        </w:rPr>
        <w:t>.</w:t>
      </w:r>
    </w:p>
    <w:p w14:paraId="15473F87" w14:textId="366EB8AE" w:rsidR="00C52D75" w:rsidRPr="0044044D" w:rsidRDefault="00C52D75" w:rsidP="00FE1F5B">
      <w:pPr>
        <w:tabs>
          <w:tab w:val="left" w:pos="6300"/>
          <w:tab w:val="left" w:pos="6390"/>
        </w:tabs>
        <w:jc w:val="both"/>
        <w:rPr>
          <w:sz w:val="22"/>
          <w:szCs w:val="22"/>
        </w:rPr>
      </w:pPr>
    </w:p>
    <w:p w14:paraId="50AFC8A5" w14:textId="77777777" w:rsidR="001D52B8" w:rsidRPr="0044044D" w:rsidRDefault="001D52B8" w:rsidP="00FE1F5B">
      <w:pPr>
        <w:tabs>
          <w:tab w:val="left" w:pos="6300"/>
          <w:tab w:val="left" w:pos="6390"/>
        </w:tabs>
        <w:jc w:val="both"/>
        <w:rPr>
          <w:sz w:val="22"/>
          <w:szCs w:val="22"/>
          <w:highlight w:val="lightGray"/>
        </w:rPr>
      </w:pPr>
    </w:p>
    <w:p w14:paraId="41B07AFD" w14:textId="08503FB3" w:rsidR="00DC06D8" w:rsidRPr="0044044D" w:rsidRDefault="00DC06D8" w:rsidP="00FE1F5B">
      <w:pPr>
        <w:tabs>
          <w:tab w:val="left" w:pos="6300"/>
          <w:tab w:val="left" w:pos="6390"/>
        </w:tabs>
        <w:jc w:val="both"/>
        <w:rPr>
          <w:sz w:val="22"/>
          <w:szCs w:val="22"/>
          <w:u w:val="single"/>
        </w:rPr>
      </w:pPr>
      <w:r w:rsidRPr="0044044D">
        <w:rPr>
          <w:sz w:val="22"/>
          <w:szCs w:val="22"/>
          <w:u w:val="single"/>
        </w:rPr>
        <w:t>Agenda Review</w:t>
      </w:r>
    </w:p>
    <w:p w14:paraId="6D1EAA52" w14:textId="7DBB5A9C" w:rsidR="00E224E1" w:rsidRPr="0044044D" w:rsidRDefault="00FD4351" w:rsidP="00FE1F5B">
      <w:pPr>
        <w:tabs>
          <w:tab w:val="left" w:pos="6300"/>
          <w:tab w:val="left" w:pos="6390"/>
        </w:tabs>
        <w:jc w:val="both"/>
        <w:rPr>
          <w:sz w:val="22"/>
          <w:szCs w:val="22"/>
          <w:u w:val="single"/>
        </w:rPr>
      </w:pPr>
      <w:r w:rsidRPr="0044044D">
        <w:rPr>
          <w:sz w:val="22"/>
          <w:szCs w:val="22"/>
        </w:rPr>
        <w:t xml:space="preserve">Ms. McKeever </w:t>
      </w:r>
      <w:r w:rsidR="004314EC" w:rsidRPr="0044044D">
        <w:rPr>
          <w:sz w:val="22"/>
          <w:szCs w:val="22"/>
        </w:rPr>
        <w:t>reviewed the agenda</w:t>
      </w:r>
      <w:r w:rsidR="0049076B" w:rsidRPr="0044044D">
        <w:rPr>
          <w:sz w:val="22"/>
          <w:szCs w:val="22"/>
        </w:rPr>
        <w:t>.</w:t>
      </w:r>
      <w:r w:rsidR="00462E8E" w:rsidRPr="0044044D">
        <w:rPr>
          <w:sz w:val="22"/>
          <w:szCs w:val="22"/>
          <w:u w:val="single"/>
        </w:rPr>
        <w:t xml:space="preserve"> </w:t>
      </w:r>
    </w:p>
    <w:p w14:paraId="5B56D44F" w14:textId="00171642" w:rsidR="009F06EA" w:rsidRPr="0044044D" w:rsidRDefault="009F06EA" w:rsidP="00FE1F5B">
      <w:pPr>
        <w:tabs>
          <w:tab w:val="left" w:pos="6300"/>
          <w:tab w:val="left" w:pos="6390"/>
        </w:tabs>
        <w:jc w:val="both"/>
        <w:rPr>
          <w:sz w:val="22"/>
          <w:szCs w:val="22"/>
          <w:u w:val="single"/>
        </w:rPr>
      </w:pPr>
    </w:p>
    <w:p w14:paraId="426B2626" w14:textId="2EDE847D" w:rsidR="0041716E" w:rsidRPr="0044044D" w:rsidRDefault="0041716E" w:rsidP="00FE1F5B">
      <w:pPr>
        <w:tabs>
          <w:tab w:val="left" w:pos="6300"/>
          <w:tab w:val="left" w:pos="6390"/>
        </w:tabs>
        <w:jc w:val="both"/>
        <w:rPr>
          <w:rStyle w:val="Hyperlink"/>
          <w:rFonts w:eastAsiaTheme="minorHAnsi"/>
          <w:sz w:val="22"/>
          <w:szCs w:val="22"/>
          <w:highlight w:val="lightGray"/>
        </w:rPr>
      </w:pPr>
      <w:bookmarkStart w:id="7" w:name="_Hlk77953937"/>
      <w:bookmarkStart w:id="8" w:name="_Hlk88485073"/>
    </w:p>
    <w:p w14:paraId="3375C957" w14:textId="77777777" w:rsidR="00FD4351" w:rsidRPr="0044044D" w:rsidRDefault="00FD4351" w:rsidP="00FD4351">
      <w:pPr>
        <w:tabs>
          <w:tab w:val="left" w:pos="6300"/>
          <w:tab w:val="left" w:pos="6390"/>
        </w:tabs>
        <w:jc w:val="both"/>
        <w:rPr>
          <w:sz w:val="22"/>
          <w:szCs w:val="22"/>
          <w:u w:val="single"/>
        </w:rPr>
      </w:pPr>
      <w:r w:rsidRPr="0044044D">
        <w:rPr>
          <w:sz w:val="22"/>
          <w:szCs w:val="22"/>
          <w:u w:val="single"/>
        </w:rPr>
        <w:t>Approval of RMS Meeting Minutes (see Key Documents)</w:t>
      </w:r>
      <w:r w:rsidRPr="0044044D">
        <w:rPr>
          <w:rStyle w:val="FootnoteReference"/>
          <w:sz w:val="22"/>
          <w:szCs w:val="22"/>
          <w:u w:val="single"/>
        </w:rPr>
        <w:footnoteReference w:id="2"/>
      </w:r>
    </w:p>
    <w:p w14:paraId="309D6D63" w14:textId="60D3ED04" w:rsidR="00FD4351" w:rsidRPr="0044044D" w:rsidRDefault="0044044D" w:rsidP="00FD4351">
      <w:pPr>
        <w:tabs>
          <w:tab w:val="left" w:pos="6300"/>
          <w:tab w:val="left" w:pos="6390"/>
        </w:tabs>
        <w:jc w:val="both"/>
        <w:rPr>
          <w:bCs/>
          <w:i/>
          <w:sz w:val="22"/>
          <w:szCs w:val="22"/>
        </w:rPr>
      </w:pPr>
      <w:r w:rsidRPr="0044044D">
        <w:rPr>
          <w:bCs/>
          <w:i/>
          <w:sz w:val="22"/>
          <w:szCs w:val="22"/>
        </w:rPr>
        <w:t>April 4, 2023</w:t>
      </w:r>
    </w:p>
    <w:p w14:paraId="1DB87EDE" w14:textId="2DC09943" w:rsidR="00FD4351" w:rsidRPr="0044044D" w:rsidRDefault="00FD4351" w:rsidP="00FD4351">
      <w:pPr>
        <w:tabs>
          <w:tab w:val="left" w:pos="6300"/>
          <w:tab w:val="left" w:pos="6390"/>
        </w:tabs>
        <w:jc w:val="both"/>
        <w:rPr>
          <w:rStyle w:val="Hyperlink"/>
          <w:rFonts w:eastAsiaTheme="minorHAnsi"/>
          <w:sz w:val="22"/>
          <w:szCs w:val="22"/>
        </w:rPr>
      </w:pPr>
      <w:r w:rsidRPr="0044044D">
        <w:rPr>
          <w:sz w:val="22"/>
          <w:szCs w:val="22"/>
        </w:rPr>
        <w:t xml:space="preserve">Ms. McKeever noted that the </w:t>
      </w:r>
      <w:r w:rsidR="0044044D" w:rsidRPr="0044044D">
        <w:rPr>
          <w:sz w:val="22"/>
          <w:szCs w:val="22"/>
        </w:rPr>
        <w:t>April 4, 2</w:t>
      </w:r>
      <w:r w:rsidRPr="0044044D">
        <w:rPr>
          <w:sz w:val="22"/>
          <w:szCs w:val="22"/>
        </w:rPr>
        <w:t>023 RMS Meeting Minutes</w:t>
      </w:r>
      <w:bookmarkStart w:id="9" w:name="_Hlk108103902"/>
      <w:bookmarkStart w:id="10" w:name="_Hlk113543645"/>
      <w:r w:rsidRPr="0044044D">
        <w:rPr>
          <w:sz w:val="22"/>
          <w:szCs w:val="22"/>
        </w:rPr>
        <w:t xml:space="preserve"> could be considered </w:t>
      </w:r>
      <w:r w:rsidRPr="0044044D">
        <w:rPr>
          <w:rFonts w:eastAsiaTheme="minorHAnsi"/>
          <w:sz w:val="22"/>
          <w:szCs w:val="22"/>
        </w:rPr>
        <w:t xml:space="preserve">for inclusion </w:t>
      </w:r>
      <w:r w:rsidRPr="0044044D">
        <w:rPr>
          <w:sz w:val="22"/>
          <w:szCs w:val="22"/>
        </w:rPr>
        <w:t xml:space="preserve">in the </w:t>
      </w:r>
      <w:hyperlink w:anchor="Combo_Ballot" w:history="1">
        <w:r w:rsidRPr="0044044D">
          <w:rPr>
            <w:rStyle w:val="Hyperlink"/>
            <w:rFonts w:eastAsiaTheme="minorHAnsi"/>
            <w:sz w:val="22"/>
            <w:szCs w:val="22"/>
          </w:rPr>
          <w:t>Combined Ballot.</w:t>
        </w:r>
      </w:hyperlink>
    </w:p>
    <w:bookmarkEnd w:id="9"/>
    <w:bookmarkEnd w:id="10"/>
    <w:p w14:paraId="49E7C1B8" w14:textId="77777777" w:rsidR="00FD4351" w:rsidRPr="0044044D" w:rsidRDefault="00FD4351" w:rsidP="00FD4351">
      <w:pPr>
        <w:tabs>
          <w:tab w:val="left" w:pos="6300"/>
          <w:tab w:val="left" w:pos="6390"/>
        </w:tabs>
        <w:jc w:val="both"/>
        <w:rPr>
          <w:rStyle w:val="Hyperlink"/>
          <w:rFonts w:eastAsiaTheme="minorHAnsi"/>
          <w:sz w:val="22"/>
          <w:szCs w:val="22"/>
          <w:highlight w:val="lightGray"/>
        </w:rPr>
      </w:pPr>
    </w:p>
    <w:p w14:paraId="298D795E" w14:textId="77777777" w:rsidR="00FD4351" w:rsidRPr="0044044D" w:rsidRDefault="00FD4351" w:rsidP="00FE1F5B">
      <w:pPr>
        <w:tabs>
          <w:tab w:val="left" w:pos="6300"/>
          <w:tab w:val="left" w:pos="6390"/>
        </w:tabs>
        <w:jc w:val="both"/>
        <w:rPr>
          <w:rStyle w:val="Hyperlink"/>
          <w:rFonts w:eastAsiaTheme="minorHAnsi"/>
          <w:sz w:val="22"/>
          <w:szCs w:val="22"/>
          <w:highlight w:val="lightGray"/>
        </w:rPr>
      </w:pPr>
    </w:p>
    <w:bookmarkEnd w:id="7"/>
    <w:bookmarkEnd w:id="8"/>
    <w:p w14:paraId="0D8C6096" w14:textId="030B9173" w:rsidR="00985149" w:rsidRPr="002B5D6F" w:rsidRDefault="0041716E" w:rsidP="00FE1F5B">
      <w:pPr>
        <w:tabs>
          <w:tab w:val="left" w:pos="6300"/>
          <w:tab w:val="left" w:pos="6390"/>
        </w:tabs>
        <w:jc w:val="both"/>
        <w:rPr>
          <w:sz w:val="22"/>
          <w:szCs w:val="22"/>
          <w:u w:val="single"/>
        </w:rPr>
      </w:pPr>
      <w:r w:rsidRPr="002B5D6F">
        <w:rPr>
          <w:sz w:val="22"/>
          <w:szCs w:val="22"/>
          <w:u w:val="single"/>
        </w:rPr>
        <w:t>Technical Advisory Committee (TAC) Update</w:t>
      </w:r>
      <w:r w:rsidR="007D1F28" w:rsidRPr="002B5D6F">
        <w:rPr>
          <w:sz w:val="22"/>
          <w:szCs w:val="22"/>
          <w:u w:val="single"/>
        </w:rPr>
        <w:t xml:space="preserve"> (see Key Documents)</w:t>
      </w:r>
    </w:p>
    <w:p w14:paraId="13D72F72" w14:textId="6E84443A" w:rsidR="0041716E" w:rsidRPr="00C12E5D" w:rsidRDefault="0041716E" w:rsidP="00FE1F5B">
      <w:pPr>
        <w:tabs>
          <w:tab w:val="left" w:pos="6300"/>
          <w:tab w:val="left" w:pos="6390"/>
        </w:tabs>
        <w:jc w:val="both"/>
        <w:rPr>
          <w:sz w:val="22"/>
          <w:szCs w:val="22"/>
        </w:rPr>
      </w:pPr>
      <w:r w:rsidRPr="00C12E5D">
        <w:rPr>
          <w:sz w:val="22"/>
          <w:szCs w:val="22"/>
        </w:rPr>
        <w:t>M</w:t>
      </w:r>
      <w:r w:rsidR="00B122E9" w:rsidRPr="00C12E5D">
        <w:rPr>
          <w:sz w:val="22"/>
          <w:szCs w:val="22"/>
        </w:rPr>
        <w:t xml:space="preserve">s. McKeever </w:t>
      </w:r>
      <w:r w:rsidR="007D1F28" w:rsidRPr="00C12E5D">
        <w:rPr>
          <w:sz w:val="22"/>
          <w:szCs w:val="22"/>
        </w:rPr>
        <w:t>reviewed the disposition of items considered at the</w:t>
      </w:r>
      <w:r w:rsidR="002B5D6F" w:rsidRPr="00C12E5D">
        <w:rPr>
          <w:sz w:val="22"/>
          <w:szCs w:val="22"/>
        </w:rPr>
        <w:t xml:space="preserve"> </w:t>
      </w:r>
      <w:r w:rsidR="00C12E5D" w:rsidRPr="00C12E5D">
        <w:rPr>
          <w:sz w:val="22"/>
          <w:szCs w:val="22"/>
        </w:rPr>
        <w:t xml:space="preserve">May 23, 2023 TAC </w:t>
      </w:r>
      <w:r w:rsidR="00D60288">
        <w:rPr>
          <w:sz w:val="22"/>
          <w:szCs w:val="22"/>
        </w:rPr>
        <w:t>m</w:t>
      </w:r>
      <w:r w:rsidR="00D60288" w:rsidRPr="00C12E5D">
        <w:rPr>
          <w:sz w:val="22"/>
          <w:szCs w:val="22"/>
        </w:rPr>
        <w:t xml:space="preserve">eeting </w:t>
      </w:r>
      <w:r w:rsidR="00C12E5D" w:rsidRPr="00C12E5D">
        <w:rPr>
          <w:sz w:val="22"/>
          <w:szCs w:val="22"/>
        </w:rPr>
        <w:t xml:space="preserve">and June 5, 2023 Special </w:t>
      </w:r>
      <w:r w:rsidR="00B122E9" w:rsidRPr="00C12E5D">
        <w:rPr>
          <w:sz w:val="22"/>
          <w:szCs w:val="22"/>
        </w:rPr>
        <w:t xml:space="preserve">TAC </w:t>
      </w:r>
      <w:r w:rsidR="007D1F28" w:rsidRPr="00C12E5D">
        <w:rPr>
          <w:sz w:val="22"/>
          <w:szCs w:val="22"/>
        </w:rPr>
        <w:t xml:space="preserve">meeting.  </w:t>
      </w:r>
    </w:p>
    <w:p w14:paraId="47FFBB0A" w14:textId="374F0C02" w:rsidR="00654BF5" w:rsidRPr="00C12E5D" w:rsidRDefault="001103B4" w:rsidP="00654BF5">
      <w:pPr>
        <w:tabs>
          <w:tab w:val="left" w:pos="6300"/>
          <w:tab w:val="left" w:pos="6390"/>
        </w:tabs>
        <w:jc w:val="both"/>
        <w:rPr>
          <w:sz w:val="22"/>
          <w:szCs w:val="22"/>
          <w:u w:val="single"/>
        </w:rPr>
      </w:pPr>
      <w:r w:rsidRPr="00C12E5D">
        <w:rPr>
          <w:sz w:val="22"/>
          <w:szCs w:val="22"/>
          <w:u w:val="single"/>
        </w:rPr>
        <w:lastRenderedPageBreak/>
        <w:t>Texas-</w:t>
      </w:r>
      <w:r w:rsidR="00654BF5" w:rsidRPr="00C12E5D">
        <w:rPr>
          <w:sz w:val="22"/>
          <w:szCs w:val="22"/>
          <w:u w:val="single"/>
        </w:rPr>
        <w:t>New</w:t>
      </w:r>
      <w:r w:rsidRPr="00C12E5D">
        <w:rPr>
          <w:sz w:val="22"/>
          <w:szCs w:val="22"/>
          <w:u w:val="single"/>
        </w:rPr>
        <w:t xml:space="preserve"> </w:t>
      </w:r>
      <w:r w:rsidR="00654BF5" w:rsidRPr="00C12E5D">
        <w:rPr>
          <w:sz w:val="22"/>
          <w:szCs w:val="22"/>
          <w:u w:val="single"/>
        </w:rPr>
        <w:t xml:space="preserve">Mexico Power (TNMP) 3G Remediation Update </w:t>
      </w:r>
      <w:r w:rsidR="0049076B" w:rsidRPr="00C12E5D">
        <w:rPr>
          <w:sz w:val="22"/>
          <w:szCs w:val="22"/>
          <w:u w:val="single"/>
        </w:rPr>
        <w:t>(see Key Documents)</w:t>
      </w:r>
    </w:p>
    <w:p w14:paraId="1DB168AB" w14:textId="4FE9C2D8" w:rsidR="009741B3" w:rsidRPr="00C12E5D" w:rsidRDefault="00654BF5" w:rsidP="00654BF5">
      <w:pPr>
        <w:tabs>
          <w:tab w:val="left" w:pos="6300"/>
          <w:tab w:val="left" w:pos="6390"/>
        </w:tabs>
        <w:jc w:val="both"/>
        <w:rPr>
          <w:iCs/>
          <w:sz w:val="22"/>
          <w:szCs w:val="22"/>
        </w:rPr>
      </w:pPr>
      <w:r w:rsidRPr="00C12E5D">
        <w:rPr>
          <w:iCs/>
          <w:sz w:val="22"/>
          <w:szCs w:val="22"/>
        </w:rPr>
        <w:t xml:space="preserve">Andrea Couch summarized highlights of the </w:t>
      </w:r>
      <w:r w:rsidR="00C12E5D" w:rsidRPr="00C12E5D">
        <w:rPr>
          <w:iCs/>
          <w:sz w:val="22"/>
          <w:szCs w:val="22"/>
        </w:rPr>
        <w:t xml:space="preserve">June 2, 2023 </w:t>
      </w:r>
      <w:r w:rsidRPr="00C12E5D">
        <w:rPr>
          <w:iCs/>
          <w:sz w:val="22"/>
          <w:szCs w:val="22"/>
        </w:rPr>
        <w:t>TNMP 3G Network remediation status notice</w:t>
      </w:r>
      <w:r w:rsidR="00C12E5D" w:rsidRPr="00C12E5D">
        <w:rPr>
          <w:iCs/>
          <w:sz w:val="22"/>
          <w:szCs w:val="22"/>
        </w:rPr>
        <w:t xml:space="preserve"> and stated she would continue to provide Market Notices until the remaining 30 meters were installed. </w:t>
      </w:r>
    </w:p>
    <w:p w14:paraId="6737B7D5" w14:textId="77777777" w:rsidR="001D52B8" w:rsidRPr="00C12E5D" w:rsidRDefault="001D52B8" w:rsidP="00654BF5">
      <w:pPr>
        <w:tabs>
          <w:tab w:val="left" w:pos="6300"/>
          <w:tab w:val="left" w:pos="6390"/>
        </w:tabs>
        <w:jc w:val="both"/>
        <w:rPr>
          <w:iCs/>
          <w:sz w:val="22"/>
          <w:szCs w:val="22"/>
        </w:rPr>
      </w:pPr>
    </w:p>
    <w:p w14:paraId="068F4022" w14:textId="77777777" w:rsidR="001529AB" w:rsidRPr="0044044D" w:rsidRDefault="001529AB" w:rsidP="00FE1F5B">
      <w:pPr>
        <w:tabs>
          <w:tab w:val="left" w:pos="6300"/>
          <w:tab w:val="left" w:pos="6390"/>
        </w:tabs>
        <w:jc w:val="both"/>
        <w:rPr>
          <w:iCs/>
          <w:sz w:val="22"/>
          <w:szCs w:val="22"/>
          <w:highlight w:val="lightGray"/>
        </w:rPr>
      </w:pPr>
    </w:p>
    <w:p w14:paraId="59C4ED46" w14:textId="77777777" w:rsidR="001529AB" w:rsidRPr="00C12E5D" w:rsidRDefault="001529AB" w:rsidP="001529AB">
      <w:pPr>
        <w:tabs>
          <w:tab w:val="left" w:pos="6300"/>
          <w:tab w:val="left" w:pos="6390"/>
        </w:tabs>
        <w:jc w:val="both"/>
        <w:rPr>
          <w:sz w:val="22"/>
          <w:szCs w:val="22"/>
        </w:rPr>
      </w:pPr>
      <w:r w:rsidRPr="00C12E5D">
        <w:rPr>
          <w:sz w:val="22"/>
          <w:szCs w:val="22"/>
          <w:u w:val="single"/>
        </w:rPr>
        <w:t>ERCOT Updates (see Key Documents)</w:t>
      </w:r>
    </w:p>
    <w:p w14:paraId="0C4B569C" w14:textId="5143DEA5" w:rsidR="001529AB" w:rsidRPr="0044044D" w:rsidRDefault="001529AB" w:rsidP="001529AB">
      <w:pPr>
        <w:tabs>
          <w:tab w:val="left" w:pos="6300"/>
          <w:tab w:val="left" w:pos="6390"/>
        </w:tabs>
        <w:jc w:val="both"/>
        <w:rPr>
          <w:i/>
          <w:sz w:val="22"/>
          <w:szCs w:val="22"/>
          <w:highlight w:val="lightGray"/>
        </w:rPr>
      </w:pPr>
      <w:r w:rsidRPr="00C12E5D">
        <w:rPr>
          <w:i/>
          <w:sz w:val="22"/>
          <w:szCs w:val="22"/>
        </w:rPr>
        <w:t>I</w:t>
      </w:r>
      <w:r w:rsidR="009741B3" w:rsidRPr="00C12E5D">
        <w:rPr>
          <w:i/>
          <w:sz w:val="22"/>
          <w:szCs w:val="22"/>
        </w:rPr>
        <w:t xml:space="preserve">nformation Technology </w:t>
      </w:r>
      <w:r w:rsidR="00D63FB0">
        <w:rPr>
          <w:i/>
          <w:sz w:val="22"/>
          <w:szCs w:val="22"/>
        </w:rPr>
        <w:t xml:space="preserve">(IT) </w:t>
      </w:r>
      <w:r w:rsidRPr="00C12E5D">
        <w:rPr>
          <w:i/>
          <w:sz w:val="22"/>
          <w:szCs w:val="22"/>
        </w:rPr>
        <w:t>Report</w:t>
      </w:r>
    </w:p>
    <w:p w14:paraId="41466149" w14:textId="4AB9C379" w:rsidR="001529AB" w:rsidRPr="00774D7A" w:rsidRDefault="001529AB" w:rsidP="001529AB">
      <w:pPr>
        <w:tabs>
          <w:tab w:val="left" w:pos="6300"/>
          <w:tab w:val="left" w:pos="6390"/>
        </w:tabs>
        <w:jc w:val="both"/>
        <w:rPr>
          <w:bCs/>
          <w:sz w:val="22"/>
          <w:szCs w:val="22"/>
        </w:rPr>
      </w:pPr>
      <w:r w:rsidRPr="00774D7A">
        <w:rPr>
          <w:bCs/>
          <w:sz w:val="22"/>
          <w:szCs w:val="22"/>
        </w:rPr>
        <w:t>Mick Hanna reported on service availability, retail incidents</w:t>
      </w:r>
      <w:r w:rsidR="00E21DA4" w:rsidRPr="00774D7A">
        <w:rPr>
          <w:bCs/>
          <w:sz w:val="22"/>
          <w:szCs w:val="22"/>
        </w:rPr>
        <w:t>,</w:t>
      </w:r>
      <w:r w:rsidRPr="00774D7A">
        <w:rPr>
          <w:bCs/>
          <w:sz w:val="22"/>
          <w:szCs w:val="22"/>
        </w:rPr>
        <w:t xml:space="preserve"> and maintenance issues for</w:t>
      </w:r>
      <w:r w:rsidR="009741B3" w:rsidRPr="00774D7A">
        <w:rPr>
          <w:bCs/>
          <w:sz w:val="22"/>
          <w:szCs w:val="22"/>
        </w:rPr>
        <w:t xml:space="preserve"> </w:t>
      </w:r>
      <w:r w:rsidR="00B122E9" w:rsidRPr="00774D7A">
        <w:rPr>
          <w:bCs/>
          <w:sz w:val="22"/>
          <w:szCs w:val="22"/>
        </w:rPr>
        <w:t>M</w:t>
      </w:r>
      <w:r w:rsidR="00774D7A" w:rsidRPr="00774D7A">
        <w:rPr>
          <w:bCs/>
          <w:sz w:val="22"/>
          <w:szCs w:val="22"/>
        </w:rPr>
        <w:t xml:space="preserve">ay </w:t>
      </w:r>
      <w:r w:rsidR="00B122E9" w:rsidRPr="00774D7A">
        <w:rPr>
          <w:bCs/>
          <w:sz w:val="22"/>
          <w:szCs w:val="22"/>
        </w:rPr>
        <w:t>2</w:t>
      </w:r>
      <w:r w:rsidR="009741B3" w:rsidRPr="00774D7A">
        <w:rPr>
          <w:bCs/>
          <w:sz w:val="22"/>
          <w:szCs w:val="22"/>
        </w:rPr>
        <w:t>023</w:t>
      </w:r>
      <w:r w:rsidRPr="00774D7A">
        <w:rPr>
          <w:bCs/>
          <w:sz w:val="22"/>
          <w:szCs w:val="22"/>
        </w:rPr>
        <w:t xml:space="preserve">, and summarized MarkeTrak Performance and ListServ statistics.  </w:t>
      </w:r>
    </w:p>
    <w:p w14:paraId="66A0BD1A" w14:textId="77777777" w:rsidR="001529AB" w:rsidRPr="00774D7A" w:rsidRDefault="001529AB" w:rsidP="001529AB">
      <w:pPr>
        <w:tabs>
          <w:tab w:val="left" w:pos="6300"/>
          <w:tab w:val="left" w:pos="6390"/>
        </w:tabs>
        <w:jc w:val="both"/>
        <w:rPr>
          <w:bCs/>
          <w:sz w:val="22"/>
          <w:szCs w:val="22"/>
        </w:rPr>
      </w:pPr>
    </w:p>
    <w:p w14:paraId="440EF35A" w14:textId="77777777" w:rsidR="001529AB" w:rsidRPr="00D63FB0" w:rsidRDefault="001529AB" w:rsidP="001529AB">
      <w:pPr>
        <w:tabs>
          <w:tab w:val="left" w:pos="6300"/>
          <w:tab w:val="left" w:pos="6390"/>
        </w:tabs>
        <w:jc w:val="both"/>
        <w:rPr>
          <w:i/>
          <w:sz w:val="22"/>
          <w:szCs w:val="22"/>
        </w:rPr>
      </w:pPr>
      <w:r w:rsidRPr="00D63FB0">
        <w:rPr>
          <w:i/>
          <w:sz w:val="22"/>
          <w:szCs w:val="22"/>
        </w:rPr>
        <w:t>Flight Update</w:t>
      </w:r>
    </w:p>
    <w:p w14:paraId="0C9AA8A1" w14:textId="566ED0A8" w:rsidR="001529AB" w:rsidRPr="00774D7A" w:rsidRDefault="009741B3" w:rsidP="001529AB">
      <w:pPr>
        <w:tabs>
          <w:tab w:val="left" w:pos="6300"/>
          <w:tab w:val="left" w:pos="6390"/>
        </w:tabs>
        <w:jc w:val="both"/>
        <w:rPr>
          <w:bCs/>
          <w:sz w:val="22"/>
          <w:szCs w:val="22"/>
        </w:rPr>
      </w:pPr>
      <w:r w:rsidRPr="00774D7A">
        <w:rPr>
          <w:bCs/>
          <w:sz w:val="22"/>
          <w:szCs w:val="22"/>
        </w:rPr>
        <w:t xml:space="preserve">Dave Michelsen </w:t>
      </w:r>
      <w:r w:rsidR="001529AB" w:rsidRPr="00774D7A">
        <w:rPr>
          <w:bCs/>
          <w:sz w:val="22"/>
          <w:szCs w:val="22"/>
        </w:rPr>
        <w:t xml:space="preserve">presented the Flight </w:t>
      </w:r>
      <w:r w:rsidR="00774D7A" w:rsidRPr="00774D7A">
        <w:rPr>
          <w:bCs/>
          <w:sz w:val="22"/>
          <w:szCs w:val="22"/>
        </w:rPr>
        <w:t xml:space="preserve">LPL0423 preview and details.  </w:t>
      </w:r>
    </w:p>
    <w:p w14:paraId="2443CF4E" w14:textId="77777777" w:rsidR="001529AB" w:rsidRPr="00774D7A" w:rsidRDefault="001529AB" w:rsidP="001529AB">
      <w:pPr>
        <w:tabs>
          <w:tab w:val="left" w:pos="6300"/>
          <w:tab w:val="left" w:pos="6390"/>
        </w:tabs>
        <w:jc w:val="both"/>
        <w:rPr>
          <w:i/>
          <w:sz w:val="22"/>
          <w:szCs w:val="22"/>
        </w:rPr>
      </w:pPr>
    </w:p>
    <w:p w14:paraId="58749A42" w14:textId="77777777" w:rsidR="001529AB" w:rsidRPr="00D63FB0" w:rsidRDefault="001529AB" w:rsidP="001529AB">
      <w:pPr>
        <w:tabs>
          <w:tab w:val="left" w:pos="6300"/>
          <w:tab w:val="left" w:pos="6390"/>
        </w:tabs>
        <w:jc w:val="both"/>
        <w:rPr>
          <w:i/>
          <w:sz w:val="22"/>
          <w:szCs w:val="22"/>
        </w:rPr>
      </w:pPr>
      <w:r w:rsidRPr="00D63FB0">
        <w:rPr>
          <w:i/>
          <w:sz w:val="22"/>
          <w:szCs w:val="22"/>
        </w:rPr>
        <w:t>Retail Projects Update</w:t>
      </w:r>
    </w:p>
    <w:p w14:paraId="2B23808F" w14:textId="3A854B9D" w:rsidR="00840943" w:rsidRPr="00840943" w:rsidRDefault="001529AB" w:rsidP="00840943">
      <w:pPr>
        <w:jc w:val="both"/>
        <w:rPr>
          <w:sz w:val="22"/>
          <w:szCs w:val="22"/>
        </w:rPr>
      </w:pPr>
      <w:r w:rsidRPr="00840943">
        <w:rPr>
          <w:sz w:val="22"/>
          <w:szCs w:val="22"/>
        </w:rPr>
        <w:t xml:space="preserve">Mr. Michelsen highlighted </w:t>
      </w:r>
      <w:r w:rsidR="00840943">
        <w:rPr>
          <w:sz w:val="22"/>
          <w:szCs w:val="22"/>
        </w:rPr>
        <w:t xml:space="preserve">updates in the </w:t>
      </w:r>
      <w:r w:rsidR="00840943" w:rsidRPr="00840943">
        <w:rPr>
          <w:sz w:val="22"/>
          <w:szCs w:val="22"/>
        </w:rPr>
        <w:t xml:space="preserve">Market Information System (MIS) Application Programming Interface </w:t>
      </w:r>
      <w:r w:rsidR="00774D7A">
        <w:rPr>
          <w:sz w:val="22"/>
          <w:szCs w:val="22"/>
        </w:rPr>
        <w:t xml:space="preserve">(API) </w:t>
      </w:r>
      <w:r w:rsidR="00840943" w:rsidRPr="00840943">
        <w:rPr>
          <w:sz w:val="22"/>
          <w:szCs w:val="22"/>
        </w:rPr>
        <w:t xml:space="preserve">project </w:t>
      </w:r>
      <w:r w:rsidR="00774D7A">
        <w:rPr>
          <w:sz w:val="22"/>
          <w:szCs w:val="22"/>
        </w:rPr>
        <w:t xml:space="preserve">and reminded Market Participants of the </w:t>
      </w:r>
      <w:r w:rsidR="00840943">
        <w:rPr>
          <w:sz w:val="22"/>
          <w:szCs w:val="22"/>
        </w:rPr>
        <w:t xml:space="preserve">anticipated go-live in December 2023.  </w:t>
      </w:r>
    </w:p>
    <w:p w14:paraId="02C6AABF" w14:textId="0C07BFA0" w:rsidR="009741B3" w:rsidRPr="0044044D" w:rsidRDefault="009741B3" w:rsidP="00942F55">
      <w:pPr>
        <w:jc w:val="both"/>
        <w:rPr>
          <w:sz w:val="22"/>
          <w:szCs w:val="22"/>
          <w:highlight w:val="lightGray"/>
        </w:rPr>
      </w:pPr>
    </w:p>
    <w:p w14:paraId="6426D798" w14:textId="7290B6BB" w:rsidR="001529AB" w:rsidRDefault="00D63FB0" w:rsidP="00FE1F5B">
      <w:pPr>
        <w:tabs>
          <w:tab w:val="left" w:pos="6300"/>
          <w:tab w:val="left" w:pos="6390"/>
        </w:tabs>
        <w:jc w:val="both"/>
        <w:rPr>
          <w:i/>
          <w:iCs/>
          <w:sz w:val="22"/>
          <w:szCs w:val="22"/>
        </w:rPr>
      </w:pPr>
      <w:r w:rsidRPr="00D63FB0">
        <w:rPr>
          <w:i/>
          <w:iCs/>
          <w:sz w:val="22"/>
          <w:szCs w:val="22"/>
        </w:rPr>
        <w:t>Residential Rooftop PhotoVoltaic (PV) Analysis</w:t>
      </w:r>
    </w:p>
    <w:p w14:paraId="34BF112E" w14:textId="6A9801F4" w:rsidR="00D63FB0" w:rsidRDefault="00D63FB0" w:rsidP="00FE1F5B">
      <w:pPr>
        <w:tabs>
          <w:tab w:val="left" w:pos="6300"/>
          <w:tab w:val="left" w:pos="6390"/>
        </w:tabs>
        <w:jc w:val="both"/>
        <w:rPr>
          <w:sz w:val="22"/>
          <w:szCs w:val="22"/>
        </w:rPr>
      </w:pPr>
      <w:r>
        <w:rPr>
          <w:sz w:val="22"/>
          <w:szCs w:val="22"/>
        </w:rPr>
        <w:t xml:space="preserve">Carl Raish </w:t>
      </w:r>
      <w:r w:rsidR="005C753D">
        <w:rPr>
          <w:sz w:val="22"/>
          <w:szCs w:val="22"/>
        </w:rPr>
        <w:t>summarized the Residential PV Analysis Methodology, presented the analysis, and responded to Market Participant</w:t>
      </w:r>
      <w:r w:rsidR="00DD3E88">
        <w:rPr>
          <w:sz w:val="22"/>
          <w:szCs w:val="22"/>
        </w:rPr>
        <w:t>s</w:t>
      </w:r>
      <w:r w:rsidR="00515878">
        <w:rPr>
          <w:sz w:val="22"/>
          <w:szCs w:val="22"/>
        </w:rPr>
        <w:t>’</w:t>
      </w:r>
      <w:r w:rsidR="005C753D">
        <w:rPr>
          <w:sz w:val="22"/>
          <w:szCs w:val="22"/>
        </w:rPr>
        <w:t xml:space="preserve"> questions and concerns.  Market Participants requested ERCOT Staff post the 202</w:t>
      </w:r>
      <w:r w:rsidR="00C80786">
        <w:rPr>
          <w:sz w:val="22"/>
          <w:szCs w:val="22"/>
        </w:rPr>
        <w:t>2</w:t>
      </w:r>
      <w:r w:rsidR="005C753D">
        <w:rPr>
          <w:sz w:val="22"/>
          <w:szCs w:val="22"/>
        </w:rPr>
        <w:t xml:space="preserve">  </w:t>
      </w:r>
      <w:r w:rsidR="00DD3E88">
        <w:rPr>
          <w:sz w:val="22"/>
          <w:szCs w:val="22"/>
        </w:rPr>
        <w:t xml:space="preserve">Competitive Residential PV Profile </w:t>
      </w:r>
      <w:r w:rsidR="005C753D">
        <w:rPr>
          <w:sz w:val="22"/>
          <w:szCs w:val="22"/>
        </w:rPr>
        <w:t xml:space="preserve">data to the Profiling Working Group (PWG) landing page.  </w:t>
      </w:r>
    </w:p>
    <w:p w14:paraId="5B2DF41A" w14:textId="77777777" w:rsidR="00D63FB0" w:rsidRPr="00D63FB0" w:rsidRDefault="00D63FB0" w:rsidP="00FE1F5B">
      <w:pPr>
        <w:tabs>
          <w:tab w:val="left" w:pos="6300"/>
          <w:tab w:val="left" w:pos="6390"/>
        </w:tabs>
        <w:jc w:val="both"/>
        <w:rPr>
          <w:sz w:val="22"/>
          <w:szCs w:val="22"/>
        </w:rPr>
      </w:pPr>
    </w:p>
    <w:p w14:paraId="0721DCC3" w14:textId="40A899CF" w:rsidR="00D63FB0" w:rsidRDefault="00D63FB0" w:rsidP="00FE1F5B">
      <w:pPr>
        <w:tabs>
          <w:tab w:val="left" w:pos="6300"/>
          <w:tab w:val="left" w:pos="6390"/>
        </w:tabs>
        <w:jc w:val="both"/>
        <w:rPr>
          <w:i/>
          <w:iCs/>
          <w:sz w:val="22"/>
          <w:szCs w:val="22"/>
        </w:rPr>
      </w:pPr>
      <w:r w:rsidRPr="00D63FB0">
        <w:rPr>
          <w:i/>
          <w:iCs/>
          <w:sz w:val="22"/>
          <w:szCs w:val="22"/>
        </w:rPr>
        <w:t xml:space="preserve">Price Response for December 23, </w:t>
      </w:r>
      <w:r w:rsidR="0037665C" w:rsidRPr="00D63FB0">
        <w:rPr>
          <w:i/>
          <w:iCs/>
          <w:sz w:val="22"/>
          <w:szCs w:val="22"/>
        </w:rPr>
        <w:t>202</w:t>
      </w:r>
      <w:r w:rsidR="0037665C">
        <w:rPr>
          <w:i/>
          <w:iCs/>
          <w:sz w:val="22"/>
          <w:szCs w:val="22"/>
        </w:rPr>
        <w:t>2</w:t>
      </w:r>
      <w:r w:rsidR="0037665C" w:rsidRPr="00D63FB0">
        <w:rPr>
          <w:i/>
          <w:iCs/>
          <w:sz w:val="22"/>
          <w:szCs w:val="22"/>
        </w:rPr>
        <w:t xml:space="preserve"> </w:t>
      </w:r>
      <w:r w:rsidRPr="00D63FB0">
        <w:rPr>
          <w:i/>
          <w:iCs/>
          <w:sz w:val="22"/>
          <w:szCs w:val="22"/>
        </w:rPr>
        <w:t>(Winter Storm Elliott</w:t>
      </w:r>
      <w:r w:rsidR="00C80786">
        <w:rPr>
          <w:i/>
          <w:iCs/>
          <w:sz w:val="22"/>
          <w:szCs w:val="22"/>
        </w:rPr>
        <w:t xml:space="preserve">) </w:t>
      </w:r>
    </w:p>
    <w:p w14:paraId="7CDC77E5" w14:textId="1F21796F" w:rsidR="00D63FB0" w:rsidRPr="00C80786" w:rsidRDefault="00C80786" w:rsidP="00FE1F5B">
      <w:pPr>
        <w:tabs>
          <w:tab w:val="left" w:pos="6300"/>
          <w:tab w:val="left" w:pos="6390"/>
        </w:tabs>
        <w:jc w:val="both"/>
        <w:rPr>
          <w:sz w:val="22"/>
          <w:szCs w:val="22"/>
        </w:rPr>
      </w:pPr>
      <w:r>
        <w:rPr>
          <w:sz w:val="22"/>
          <w:szCs w:val="22"/>
        </w:rPr>
        <w:t>Mr. Raish summarized the methodology used</w:t>
      </w:r>
      <w:r w:rsidR="00DD3E88">
        <w:rPr>
          <w:sz w:val="22"/>
          <w:szCs w:val="22"/>
        </w:rPr>
        <w:t xml:space="preserve"> and </w:t>
      </w:r>
      <w:r w:rsidR="002479DB">
        <w:rPr>
          <w:sz w:val="22"/>
          <w:szCs w:val="22"/>
        </w:rPr>
        <w:t xml:space="preserve">reviewed the analysis and calculation for price response on December 23, </w:t>
      </w:r>
      <w:r w:rsidR="0037665C">
        <w:rPr>
          <w:sz w:val="22"/>
          <w:szCs w:val="22"/>
        </w:rPr>
        <w:t>2022</w:t>
      </w:r>
      <w:r w:rsidR="002479DB">
        <w:rPr>
          <w:sz w:val="22"/>
          <w:szCs w:val="22"/>
        </w:rPr>
        <w:t xml:space="preserve">.  </w:t>
      </w:r>
    </w:p>
    <w:p w14:paraId="5F89CA98" w14:textId="77777777" w:rsidR="00D63FB0" w:rsidRDefault="00D63FB0" w:rsidP="00FE1F5B">
      <w:pPr>
        <w:tabs>
          <w:tab w:val="left" w:pos="6300"/>
          <w:tab w:val="left" w:pos="6390"/>
        </w:tabs>
        <w:jc w:val="both"/>
        <w:rPr>
          <w:i/>
          <w:iCs/>
          <w:sz w:val="22"/>
          <w:szCs w:val="22"/>
        </w:rPr>
      </w:pPr>
    </w:p>
    <w:p w14:paraId="16C85622" w14:textId="211388FD" w:rsidR="00D63FB0" w:rsidRPr="00D63FB0" w:rsidRDefault="00D63FB0" w:rsidP="00FE1F5B">
      <w:pPr>
        <w:tabs>
          <w:tab w:val="left" w:pos="6300"/>
          <w:tab w:val="left" w:pos="6390"/>
        </w:tabs>
        <w:jc w:val="both"/>
        <w:rPr>
          <w:i/>
          <w:iCs/>
          <w:sz w:val="22"/>
          <w:szCs w:val="22"/>
          <w:highlight w:val="lightGray"/>
        </w:rPr>
      </w:pPr>
      <w:r w:rsidRPr="00D63FB0">
        <w:rPr>
          <w:i/>
          <w:iCs/>
          <w:sz w:val="22"/>
          <w:szCs w:val="22"/>
        </w:rPr>
        <w:t>Demand/Price Response for Crypto Mining Load</w:t>
      </w:r>
    </w:p>
    <w:p w14:paraId="388236B8" w14:textId="35AEE17C" w:rsidR="00D63FB0" w:rsidRPr="002479DB" w:rsidRDefault="002479DB" w:rsidP="00FE1F5B">
      <w:pPr>
        <w:tabs>
          <w:tab w:val="left" w:pos="6300"/>
          <w:tab w:val="left" w:pos="6390"/>
        </w:tabs>
        <w:jc w:val="both"/>
        <w:rPr>
          <w:sz w:val="22"/>
          <w:szCs w:val="22"/>
        </w:rPr>
      </w:pPr>
      <w:r w:rsidRPr="002479DB">
        <w:rPr>
          <w:sz w:val="22"/>
          <w:szCs w:val="22"/>
        </w:rPr>
        <w:t xml:space="preserve">Mr. Raish presented the </w:t>
      </w:r>
      <w:r w:rsidR="00695A55">
        <w:rPr>
          <w:sz w:val="22"/>
          <w:szCs w:val="22"/>
        </w:rPr>
        <w:t>D</w:t>
      </w:r>
      <w:r w:rsidR="00695A55" w:rsidRPr="002479DB">
        <w:rPr>
          <w:sz w:val="22"/>
          <w:szCs w:val="22"/>
        </w:rPr>
        <w:t xml:space="preserve">emand </w:t>
      </w:r>
      <w:r w:rsidRPr="002479DB">
        <w:rPr>
          <w:sz w:val="22"/>
          <w:szCs w:val="22"/>
        </w:rPr>
        <w:t xml:space="preserve">and price response </w:t>
      </w:r>
      <w:r>
        <w:rPr>
          <w:sz w:val="22"/>
          <w:szCs w:val="22"/>
        </w:rPr>
        <w:t xml:space="preserve">analysis for </w:t>
      </w:r>
      <w:r w:rsidR="00695A55">
        <w:rPr>
          <w:sz w:val="22"/>
          <w:szCs w:val="22"/>
        </w:rPr>
        <w:t>Electric Service Identifiers (</w:t>
      </w:r>
      <w:r>
        <w:rPr>
          <w:sz w:val="22"/>
          <w:szCs w:val="22"/>
        </w:rPr>
        <w:t>ESI</w:t>
      </w:r>
      <w:r w:rsidR="00EE1C4D">
        <w:rPr>
          <w:sz w:val="22"/>
          <w:szCs w:val="22"/>
        </w:rPr>
        <w:t xml:space="preserve"> </w:t>
      </w:r>
      <w:r>
        <w:rPr>
          <w:sz w:val="22"/>
          <w:szCs w:val="22"/>
        </w:rPr>
        <w:t>IDs</w:t>
      </w:r>
      <w:r w:rsidR="00695A55">
        <w:rPr>
          <w:sz w:val="22"/>
          <w:szCs w:val="22"/>
        </w:rPr>
        <w:t>)</w:t>
      </w:r>
      <w:r>
        <w:rPr>
          <w:sz w:val="22"/>
          <w:szCs w:val="22"/>
        </w:rPr>
        <w:t xml:space="preserve"> identified as </w:t>
      </w:r>
      <w:r w:rsidRPr="002479DB">
        <w:rPr>
          <w:sz w:val="22"/>
          <w:szCs w:val="22"/>
        </w:rPr>
        <w:t xml:space="preserve">Crypto Mining </w:t>
      </w:r>
      <w:r>
        <w:rPr>
          <w:sz w:val="22"/>
          <w:szCs w:val="22"/>
        </w:rPr>
        <w:t xml:space="preserve">Load </w:t>
      </w:r>
      <w:r w:rsidR="00871DB1">
        <w:rPr>
          <w:sz w:val="22"/>
          <w:szCs w:val="22"/>
        </w:rPr>
        <w:t xml:space="preserve">during the time period of </w:t>
      </w:r>
      <w:r w:rsidRPr="002479DB">
        <w:rPr>
          <w:sz w:val="22"/>
          <w:szCs w:val="22"/>
        </w:rPr>
        <w:t xml:space="preserve">2021 through 2023. </w:t>
      </w:r>
    </w:p>
    <w:p w14:paraId="7573D36F" w14:textId="77777777" w:rsidR="002479DB" w:rsidRDefault="002479DB" w:rsidP="00FE1F5B">
      <w:pPr>
        <w:tabs>
          <w:tab w:val="left" w:pos="6300"/>
          <w:tab w:val="left" w:pos="6390"/>
        </w:tabs>
        <w:jc w:val="both"/>
        <w:rPr>
          <w:sz w:val="22"/>
          <w:szCs w:val="22"/>
          <w:highlight w:val="lightGray"/>
          <w:u w:val="single"/>
        </w:rPr>
      </w:pPr>
    </w:p>
    <w:p w14:paraId="42B3B05A" w14:textId="0281360E" w:rsidR="00D63FB0" w:rsidRDefault="00D63FB0" w:rsidP="00FE1F5B">
      <w:pPr>
        <w:tabs>
          <w:tab w:val="left" w:pos="6300"/>
          <w:tab w:val="left" w:pos="6390"/>
        </w:tabs>
        <w:jc w:val="both"/>
        <w:rPr>
          <w:sz w:val="22"/>
          <w:szCs w:val="22"/>
          <w:highlight w:val="lightGray"/>
          <w:u w:val="single"/>
        </w:rPr>
      </w:pPr>
    </w:p>
    <w:p w14:paraId="320363E5" w14:textId="40BD683E" w:rsidR="00D63FB0" w:rsidRPr="005B4B99" w:rsidRDefault="00D63FB0" w:rsidP="00FE1F5B">
      <w:pPr>
        <w:tabs>
          <w:tab w:val="left" w:pos="6300"/>
          <w:tab w:val="left" w:pos="6390"/>
        </w:tabs>
        <w:jc w:val="both"/>
        <w:rPr>
          <w:sz w:val="22"/>
          <w:szCs w:val="22"/>
          <w:u w:val="single"/>
        </w:rPr>
      </w:pPr>
      <w:r w:rsidRPr="005B4B99">
        <w:rPr>
          <w:sz w:val="22"/>
          <w:szCs w:val="22"/>
          <w:u w:val="single"/>
        </w:rPr>
        <w:t>Other Binding Document Revision Request (OBDRR) 045, Additional Revisions to Demand Response Data Definitions and Technical Specifications (see Key Documents)</w:t>
      </w:r>
    </w:p>
    <w:p w14:paraId="55C1E0CA" w14:textId="1EDFE2AD" w:rsidR="005B4B99" w:rsidRPr="005B4B99" w:rsidRDefault="005B4B99" w:rsidP="005B4B99">
      <w:pPr>
        <w:tabs>
          <w:tab w:val="left" w:pos="6300"/>
          <w:tab w:val="left" w:pos="6390"/>
        </w:tabs>
        <w:jc w:val="both"/>
        <w:rPr>
          <w:rStyle w:val="Hyperlink"/>
          <w:rFonts w:eastAsiaTheme="minorHAnsi"/>
          <w:sz w:val="22"/>
          <w:szCs w:val="22"/>
        </w:rPr>
      </w:pPr>
      <w:r w:rsidRPr="005B4B99">
        <w:rPr>
          <w:sz w:val="22"/>
          <w:szCs w:val="22"/>
        </w:rPr>
        <w:t xml:space="preserve">Thomas Urquhart provided an overview of OBDRR045.  </w:t>
      </w:r>
      <w:bookmarkStart w:id="11" w:name="_Hlk140563671"/>
      <w:r w:rsidRPr="005B4B99">
        <w:rPr>
          <w:sz w:val="22"/>
          <w:szCs w:val="22"/>
        </w:rPr>
        <w:t xml:space="preserve">Ms. McKeever noted that this item could be considered </w:t>
      </w:r>
      <w:r w:rsidRPr="005B4B99">
        <w:rPr>
          <w:rFonts w:eastAsiaTheme="minorHAnsi"/>
          <w:sz w:val="22"/>
          <w:szCs w:val="22"/>
        </w:rPr>
        <w:t xml:space="preserve">for inclusion </w:t>
      </w:r>
      <w:r w:rsidRPr="005B4B99">
        <w:rPr>
          <w:sz w:val="22"/>
          <w:szCs w:val="22"/>
        </w:rPr>
        <w:t xml:space="preserve">in the </w:t>
      </w:r>
      <w:hyperlink w:anchor="Combo_Ballot" w:history="1">
        <w:r w:rsidRPr="005B4B99">
          <w:rPr>
            <w:rStyle w:val="Hyperlink"/>
            <w:rFonts w:eastAsiaTheme="minorHAnsi"/>
            <w:sz w:val="22"/>
            <w:szCs w:val="22"/>
          </w:rPr>
          <w:t>Combined Ballot.</w:t>
        </w:r>
      </w:hyperlink>
    </w:p>
    <w:bookmarkEnd w:id="11"/>
    <w:p w14:paraId="12D75D8E" w14:textId="77777777" w:rsidR="00D63FB0" w:rsidRPr="005B4B99" w:rsidRDefault="00D63FB0" w:rsidP="00FE1F5B">
      <w:pPr>
        <w:tabs>
          <w:tab w:val="left" w:pos="6300"/>
          <w:tab w:val="left" w:pos="6390"/>
        </w:tabs>
        <w:jc w:val="both"/>
        <w:rPr>
          <w:sz w:val="22"/>
          <w:szCs w:val="22"/>
        </w:rPr>
      </w:pPr>
    </w:p>
    <w:p w14:paraId="6662784C" w14:textId="77777777" w:rsidR="00D63FB0" w:rsidRPr="005B4B99" w:rsidRDefault="00D63FB0" w:rsidP="00FE1F5B">
      <w:pPr>
        <w:tabs>
          <w:tab w:val="left" w:pos="6300"/>
          <w:tab w:val="left" w:pos="6390"/>
        </w:tabs>
        <w:jc w:val="both"/>
        <w:rPr>
          <w:sz w:val="22"/>
          <w:szCs w:val="22"/>
        </w:rPr>
      </w:pPr>
    </w:p>
    <w:p w14:paraId="3D54ED62" w14:textId="6EF78624" w:rsidR="00D63FB0" w:rsidRPr="00D63FB0" w:rsidRDefault="00D63FB0" w:rsidP="00FE1F5B">
      <w:pPr>
        <w:tabs>
          <w:tab w:val="left" w:pos="6300"/>
          <w:tab w:val="left" w:pos="6390"/>
        </w:tabs>
        <w:jc w:val="both"/>
        <w:rPr>
          <w:sz w:val="22"/>
          <w:szCs w:val="22"/>
          <w:u w:val="single"/>
        </w:rPr>
      </w:pPr>
      <w:r w:rsidRPr="005B4B99">
        <w:rPr>
          <w:sz w:val="22"/>
          <w:szCs w:val="22"/>
          <w:u w:val="single"/>
        </w:rPr>
        <w:t>Nodal Protocol Revision Request (NPRR) 1173, Changes Consistent With the Options Available to an MOU and EC Entering Retail Competition in the ERCOT Market (see Key Documents)</w:t>
      </w:r>
    </w:p>
    <w:p w14:paraId="3FC6CB9C" w14:textId="77777777" w:rsidR="005B4B99" w:rsidRPr="005B4B99" w:rsidRDefault="005B4B99" w:rsidP="005B4B99">
      <w:pPr>
        <w:tabs>
          <w:tab w:val="left" w:pos="6300"/>
          <w:tab w:val="left" w:pos="6390"/>
        </w:tabs>
        <w:jc w:val="both"/>
        <w:rPr>
          <w:rStyle w:val="Hyperlink"/>
          <w:rFonts w:eastAsiaTheme="minorHAnsi"/>
          <w:sz w:val="22"/>
          <w:szCs w:val="22"/>
        </w:rPr>
      </w:pPr>
      <w:r w:rsidRPr="005B4B99">
        <w:rPr>
          <w:sz w:val="22"/>
          <w:szCs w:val="22"/>
        </w:rPr>
        <w:t xml:space="preserve">Ms. McKeever noted that this item could be considered </w:t>
      </w:r>
      <w:r w:rsidRPr="005B4B99">
        <w:rPr>
          <w:rFonts w:eastAsiaTheme="minorHAnsi"/>
          <w:sz w:val="22"/>
          <w:szCs w:val="22"/>
        </w:rPr>
        <w:t xml:space="preserve">for inclusion </w:t>
      </w:r>
      <w:r w:rsidRPr="005B4B99">
        <w:rPr>
          <w:sz w:val="22"/>
          <w:szCs w:val="22"/>
        </w:rPr>
        <w:t xml:space="preserve">in the </w:t>
      </w:r>
      <w:hyperlink w:anchor="Combo_Ballot" w:history="1">
        <w:r w:rsidRPr="005B4B99">
          <w:rPr>
            <w:rStyle w:val="Hyperlink"/>
            <w:rFonts w:eastAsiaTheme="minorHAnsi"/>
            <w:sz w:val="22"/>
            <w:szCs w:val="22"/>
          </w:rPr>
          <w:t>Combined Ballot.</w:t>
        </w:r>
      </w:hyperlink>
    </w:p>
    <w:p w14:paraId="28E20772" w14:textId="77777777" w:rsidR="00D63FB0" w:rsidRPr="00D63FB0" w:rsidRDefault="00D63FB0" w:rsidP="00FE1F5B">
      <w:pPr>
        <w:tabs>
          <w:tab w:val="left" w:pos="6300"/>
          <w:tab w:val="left" w:pos="6390"/>
        </w:tabs>
        <w:jc w:val="both"/>
        <w:rPr>
          <w:sz w:val="22"/>
          <w:szCs w:val="22"/>
          <w:u w:val="single"/>
        </w:rPr>
      </w:pPr>
    </w:p>
    <w:p w14:paraId="6BE6B96A" w14:textId="0D63FFD0" w:rsidR="00D63FB0" w:rsidRDefault="00D63FB0" w:rsidP="00FE1F5B">
      <w:pPr>
        <w:tabs>
          <w:tab w:val="left" w:pos="6300"/>
          <w:tab w:val="left" w:pos="6390"/>
        </w:tabs>
        <w:jc w:val="both"/>
        <w:rPr>
          <w:sz w:val="22"/>
          <w:szCs w:val="22"/>
          <w:u w:val="single"/>
        </w:rPr>
      </w:pPr>
    </w:p>
    <w:p w14:paraId="7C4818C7" w14:textId="6B2CC5DC" w:rsidR="001529AB" w:rsidRPr="00D63FB0" w:rsidRDefault="001529AB" w:rsidP="00FE1F5B">
      <w:pPr>
        <w:tabs>
          <w:tab w:val="left" w:pos="6300"/>
          <w:tab w:val="left" w:pos="6390"/>
        </w:tabs>
        <w:jc w:val="both"/>
        <w:rPr>
          <w:sz w:val="22"/>
          <w:szCs w:val="22"/>
          <w:u w:val="single"/>
        </w:rPr>
      </w:pPr>
      <w:r w:rsidRPr="00D63FB0">
        <w:rPr>
          <w:sz w:val="22"/>
          <w:szCs w:val="22"/>
          <w:u w:val="single"/>
        </w:rPr>
        <w:t>RMS Revision Requests (</w:t>
      </w:r>
      <w:r w:rsidR="00B417F1" w:rsidRPr="00D63FB0">
        <w:rPr>
          <w:sz w:val="22"/>
          <w:szCs w:val="22"/>
          <w:u w:val="single"/>
        </w:rPr>
        <w:t xml:space="preserve">see </w:t>
      </w:r>
      <w:r w:rsidRPr="00D63FB0">
        <w:rPr>
          <w:sz w:val="22"/>
          <w:szCs w:val="22"/>
          <w:u w:val="single"/>
        </w:rPr>
        <w:t>Key Documents)</w:t>
      </w:r>
    </w:p>
    <w:p w14:paraId="7AB6B32E" w14:textId="268A83AD" w:rsidR="00D63FB0" w:rsidRPr="005B4B99" w:rsidRDefault="00D63FB0" w:rsidP="00FE1F5B">
      <w:pPr>
        <w:tabs>
          <w:tab w:val="left" w:pos="6300"/>
          <w:tab w:val="left" w:pos="6390"/>
        </w:tabs>
        <w:jc w:val="both"/>
        <w:rPr>
          <w:i/>
          <w:iCs/>
          <w:sz w:val="22"/>
          <w:szCs w:val="22"/>
        </w:rPr>
      </w:pPr>
      <w:r w:rsidRPr="005B4B99">
        <w:rPr>
          <w:i/>
          <w:iCs/>
          <w:sz w:val="22"/>
          <w:szCs w:val="22"/>
        </w:rPr>
        <w:t>Language Review</w:t>
      </w:r>
    </w:p>
    <w:p w14:paraId="5606EFB5" w14:textId="335F3988" w:rsidR="00D63FB0" w:rsidRDefault="002021B0" w:rsidP="002021B0">
      <w:pPr>
        <w:tabs>
          <w:tab w:val="left" w:pos="6300"/>
          <w:tab w:val="left" w:pos="6390"/>
        </w:tabs>
        <w:jc w:val="both"/>
        <w:rPr>
          <w:i/>
          <w:iCs/>
          <w:sz w:val="22"/>
          <w:szCs w:val="22"/>
          <w:highlight w:val="lightGray"/>
        </w:rPr>
      </w:pPr>
      <w:bookmarkStart w:id="12" w:name="_Hlk129957075"/>
      <w:r w:rsidRPr="005B4B99">
        <w:rPr>
          <w:i/>
          <w:iCs/>
          <w:sz w:val="22"/>
          <w:szCs w:val="22"/>
        </w:rPr>
        <w:t>Retail Market Guide Revision</w:t>
      </w:r>
      <w:r w:rsidRPr="00D63FB0">
        <w:rPr>
          <w:i/>
          <w:iCs/>
          <w:sz w:val="22"/>
          <w:szCs w:val="22"/>
        </w:rPr>
        <w:t xml:space="preserve"> Request (RMGRR</w:t>
      </w:r>
      <w:r w:rsidR="00D63FB0" w:rsidRPr="00D63FB0">
        <w:rPr>
          <w:i/>
          <w:iCs/>
          <w:sz w:val="22"/>
          <w:szCs w:val="22"/>
        </w:rPr>
        <w:t>) 174, Related to NPRR1173, Changes Consistent With the Options Available to an MOU and EC Entering Retail Competition in the ERCOT Market</w:t>
      </w:r>
    </w:p>
    <w:p w14:paraId="1A38DFB5" w14:textId="38F7F7FF" w:rsidR="005B4B99" w:rsidRPr="00E22A3C" w:rsidRDefault="00E22A3C" w:rsidP="005B4B99">
      <w:pPr>
        <w:tabs>
          <w:tab w:val="left" w:pos="6300"/>
          <w:tab w:val="left" w:pos="6390"/>
        </w:tabs>
        <w:jc w:val="both"/>
        <w:rPr>
          <w:rStyle w:val="Hyperlink"/>
          <w:rFonts w:eastAsiaTheme="minorHAnsi"/>
          <w:sz w:val="22"/>
          <w:szCs w:val="22"/>
        </w:rPr>
      </w:pPr>
      <w:r>
        <w:rPr>
          <w:sz w:val="22"/>
          <w:szCs w:val="22"/>
        </w:rPr>
        <w:t xml:space="preserve">Mr. </w:t>
      </w:r>
      <w:r w:rsidRPr="00E22A3C">
        <w:rPr>
          <w:sz w:val="22"/>
          <w:szCs w:val="22"/>
        </w:rPr>
        <w:t xml:space="preserve">Michelsen provided an overview of RMGRR174 and requested RMS </w:t>
      </w:r>
      <w:r>
        <w:rPr>
          <w:sz w:val="22"/>
          <w:szCs w:val="22"/>
        </w:rPr>
        <w:t>consideration to table it</w:t>
      </w:r>
      <w:r w:rsidRPr="00E22A3C">
        <w:rPr>
          <w:sz w:val="22"/>
          <w:szCs w:val="22"/>
        </w:rPr>
        <w:t xml:space="preserve"> in anticipation of pending clarifications.  Jordan Troublefield reviewed the Revision Request timeline.  Market Participants expressed support for the ERCOT request.  </w:t>
      </w:r>
      <w:r w:rsidR="005B4B99" w:rsidRPr="00E22A3C">
        <w:rPr>
          <w:sz w:val="22"/>
          <w:szCs w:val="22"/>
        </w:rPr>
        <w:t xml:space="preserve">Ms. McKeever noted that this item could be considered </w:t>
      </w:r>
      <w:r w:rsidR="005B4B99" w:rsidRPr="00E22A3C">
        <w:rPr>
          <w:rFonts w:eastAsiaTheme="minorHAnsi"/>
          <w:sz w:val="22"/>
          <w:szCs w:val="22"/>
        </w:rPr>
        <w:t xml:space="preserve">for inclusion </w:t>
      </w:r>
      <w:r w:rsidR="005B4B99" w:rsidRPr="00E22A3C">
        <w:rPr>
          <w:sz w:val="22"/>
          <w:szCs w:val="22"/>
        </w:rPr>
        <w:t xml:space="preserve">in the </w:t>
      </w:r>
      <w:hyperlink w:anchor="Combo_Ballot" w:history="1">
        <w:r w:rsidR="005B4B99" w:rsidRPr="00E22A3C">
          <w:rPr>
            <w:rStyle w:val="Hyperlink"/>
            <w:rFonts w:eastAsiaTheme="minorHAnsi"/>
            <w:sz w:val="22"/>
            <w:szCs w:val="22"/>
          </w:rPr>
          <w:t>Combined Ballot.</w:t>
        </w:r>
      </w:hyperlink>
    </w:p>
    <w:p w14:paraId="70EDDF94" w14:textId="77777777" w:rsidR="005B4B99" w:rsidRPr="00E22A3C" w:rsidRDefault="005B4B99" w:rsidP="002021B0">
      <w:pPr>
        <w:tabs>
          <w:tab w:val="left" w:pos="6300"/>
          <w:tab w:val="left" w:pos="6390"/>
        </w:tabs>
        <w:jc w:val="both"/>
        <w:rPr>
          <w:sz w:val="22"/>
          <w:szCs w:val="22"/>
        </w:rPr>
      </w:pPr>
    </w:p>
    <w:p w14:paraId="38FB27AE" w14:textId="77777777" w:rsidR="00015ECE" w:rsidRDefault="00015ECE" w:rsidP="002021B0">
      <w:pPr>
        <w:tabs>
          <w:tab w:val="left" w:pos="6300"/>
          <w:tab w:val="left" w:pos="6390"/>
        </w:tabs>
        <w:jc w:val="both"/>
        <w:rPr>
          <w:i/>
          <w:iCs/>
          <w:sz w:val="22"/>
          <w:szCs w:val="22"/>
        </w:rPr>
      </w:pPr>
    </w:p>
    <w:p w14:paraId="0B879D8E" w14:textId="15174693" w:rsidR="00D63FB0" w:rsidRPr="005B4B99" w:rsidRDefault="00D63FB0" w:rsidP="002021B0">
      <w:pPr>
        <w:tabs>
          <w:tab w:val="left" w:pos="6300"/>
          <w:tab w:val="left" w:pos="6390"/>
        </w:tabs>
        <w:jc w:val="both"/>
        <w:rPr>
          <w:i/>
          <w:iCs/>
          <w:sz w:val="22"/>
          <w:szCs w:val="22"/>
        </w:rPr>
      </w:pPr>
      <w:r w:rsidRPr="005B4B99">
        <w:rPr>
          <w:i/>
          <w:iCs/>
          <w:sz w:val="22"/>
          <w:szCs w:val="22"/>
        </w:rPr>
        <w:lastRenderedPageBreak/>
        <w:t xml:space="preserve">Impact Analysis  </w:t>
      </w:r>
    </w:p>
    <w:p w14:paraId="69627EF3" w14:textId="2A7C1FD2" w:rsidR="00D63FB0" w:rsidRPr="005B4B99" w:rsidRDefault="00EF5D41" w:rsidP="002021B0">
      <w:pPr>
        <w:tabs>
          <w:tab w:val="left" w:pos="6300"/>
          <w:tab w:val="left" w:pos="6390"/>
        </w:tabs>
        <w:jc w:val="both"/>
        <w:rPr>
          <w:i/>
          <w:iCs/>
          <w:sz w:val="22"/>
          <w:szCs w:val="22"/>
        </w:rPr>
      </w:pPr>
      <w:r w:rsidRPr="005B4B99">
        <w:rPr>
          <w:i/>
          <w:iCs/>
          <w:sz w:val="22"/>
          <w:szCs w:val="22"/>
        </w:rPr>
        <w:t>Load Profiling Guide Revision Request (LPGRR) 070</w:t>
      </w:r>
      <w:r w:rsidR="00D63FB0" w:rsidRPr="005B4B99">
        <w:rPr>
          <w:i/>
          <w:iCs/>
          <w:sz w:val="22"/>
          <w:szCs w:val="22"/>
        </w:rPr>
        <w:t>, Discontinuation of Interval Data Recorder (IDR) Meter Weather Sensitivity Process</w:t>
      </w:r>
    </w:p>
    <w:p w14:paraId="3090C268" w14:textId="008631BF" w:rsidR="002C6AE2" w:rsidRPr="005B4B99" w:rsidRDefault="002021B0" w:rsidP="002C6AE2">
      <w:pPr>
        <w:tabs>
          <w:tab w:val="left" w:pos="6300"/>
          <w:tab w:val="left" w:pos="6390"/>
        </w:tabs>
        <w:jc w:val="both"/>
        <w:rPr>
          <w:rStyle w:val="Hyperlink"/>
          <w:rFonts w:eastAsiaTheme="minorHAnsi"/>
          <w:sz w:val="22"/>
          <w:szCs w:val="22"/>
        </w:rPr>
      </w:pPr>
      <w:r w:rsidRPr="005B4B99">
        <w:rPr>
          <w:sz w:val="22"/>
          <w:szCs w:val="22"/>
        </w:rPr>
        <w:t xml:space="preserve">Market Participants reviewed the </w:t>
      </w:r>
      <w:r w:rsidR="005B4B99">
        <w:rPr>
          <w:sz w:val="22"/>
          <w:szCs w:val="22"/>
        </w:rPr>
        <w:t xml:space="preserve">4/11/23 Revised </w:t>
      </w:r>
      <w:r w:rsidRPr="005B4B99">
        <w:rPr>
          <w:sz w:val="22"/>
          <w:szCs w:val="22"/>
        </w:rPr>
        <w:t xml:space="preserve">Impact Analysis for </w:t>
      </w:r>
      <w:r w:rsidR="005B4B99" w:rsidRPr="005B4B99">
        <w:rPr>
          <w:sz w:val="22"/>
          <w:szCs w:val="22"/>
        </w:rPr>
        <w:t xml:space="preserve">LPGRR070.  </w:t>
      </w:r>
      <w:r w:rsidRPr="005B4B99">
        <w:rPr>
          <w:sz w:val="22"/>
          <w:szCs w:val="22"/>
        </w:rPr>
        <w:t xml:space="preserve">Ms. McKeever </w:t>
      </w:r>
      <w:r w:rsidR="002C6AE2" w:rsidRPr="005B4B99">
        <w:rPr>
          <w:sz w:val="22"/>
          <w:szCs w:val="22"/>
        </w:rPr>
        <w:t xml:space="preserve">noted that this item could be considered </w:t>
      </w:r>
      <w:r w:rsidR="002C6AE2" w:rsidRPr="005B4B99">
        <w:rPr>
          <w:rFonts w:eastAsiaTheme="minorHAnsi"/>
          <w:sz w:val="22"/>
          <w:szCs w:val="22"/>
        </w:rPr>
        <w:t xml:space="preserve">for inclusion </w:t>
      </w:r>
      <w:r w:rsidR="002C6AE2" w:rsidRPr="005B4B99">
        <w:rPr>
          <w:sz w:val="22"/>
          <w:szCs w:val="22"/>
        </w:rPr>
        <w:t xml:space="preserve">in the </w:t>
      </w:r>
      <w:hyperlink w:anchor="Combo_Ballot" w:history="1">
        <w:r w:rsidR="002C6AE2" w:rsidRPr="005B4B99">
          <w:rPr>
            <w:rStyle w:val="Hyperlink"/>
            <w:rFonts w:eastAsiaTheme="minorHAnsi"/>
            <w:sz w:val="22"/>
            <w:szCs w:val="22"/>
          </w:rPr>
          <w:t>Combined Ballot.</w:t>
        </w:r>
      </w:hyperlink>
    </w:p>
    <w:bookmarkEnd w:id="12"/>
    <w:p w14:paraId="3EB00829" w14:textId="54104255" w:rsidR="00235216" w:rsidRPr="0044044D" w:rsidRDefault="00235216" w:rsidP="00DE5491">
      <w:pPr>
        <w:tabs>
          <w:tab w:val="left" w:pos="6300"/>
          <w:tab w:val="left" w:pos="6390"/>
        </w:tabs>
        <w:jc w:val="both"/>
        <w:rPr>
          <w:sz w:val="22"/>
          <w:szCs w:val="22"/>
          <w:highlight w:val="lightGray"/>
        </w:rPr>
      </w:pPr>
    </w:p>
    <w:p w14:paraId="79EA0A71" w14:textId="229F84F8" w:rsidR="005464A0" w:rsidRPr="0044044D" w:rsidRDefault="005464A0" w:rsidP="00DE5491">
      <w:pPr>
        <w:tabs>
          <w:tab w:val="left" w:pos="6300"/>
          <w:tab w:val="left" w:pos="6390"/>
        </w:tabs>
        <w:jc w:val="both"/>
        <w:rPr>
          <w:sz w:val="22"/>
          <w:szCs w:val="22"/>
          <w:highlight w:val="lightGray"/>
        </w:rPr>
      </w:pPr>
    </w:p>
    <w:p w14:paraId="46DEBE8A" w14:textId="77777777" w:rsidR="006C3E60" w:rsidRPr="00D63FB0" w:rsidRDefault="006C3E60" w:rsidP="006C3E60">
      <w:pPr>
        <w:tabs>
          <w:tab w:val="left" w:pos="6300"/>
          <w:tab w:val="left" w:pos="6390"/>
        </w:tabs>
        <w:jc w:val="both"/>
        <w:outlineLvl w:val="0"/>
        <w:rPr>
          <w:sz w:val="22"/>
          <w:szCs w:val="22"/>
          <w:u w:val="single"/>
        </w:rPr>
      </w:pPr>
      <w:r w:rsidRPr="00D63FB0">
        <w:rPr>
          <w:sz w:val="22"/>
          <w:szCs w:val="22"/>
          <w:u w:val="single"/>
        </w:rPr>
        <w:t>Texas Standard Electronic Transaction (Texas SET) Working Group (see Key Documents)</w:t>
      </w:r>
    </w:p>
    <w:p w14:paraId="6A407F35" w14:textId="1237D05F" w:rsidR="006C3E60" w:rsidRPr="00D63FB0" w:rsidRDefault="006C3E60" w:rsidP="006C3E60">
      <w:pPr>
        <w:tabs>
          <w:tab w:val="left" w:pos="6300"/>
          <w:tab w:val="left" w:pos="6390"/>
        </w:tabs>
        <w:jc w:val="both"/>
        <w:rPr>
          <w:sz w:val="22"/>
          <w:szCs w:val="22"/>
        </w:rPr>
      </w:pPr>
      <w:r w:rsidRPr="00D63FB0">
        <w:rPr>
          <w:sz w:val="22"/>
          <w:szCs w:val="22"/>
        </w:rPr>
        <w:t>Kyle Patrick summarized Texas SET Working Group activities</w:t>
      </w:r>
      <w:r w:rsidR="00D63FB0">
        <w:rPr>
          <w:sz w:val="22"/>
          <w:szCs w:val="22"/>
        </w:rPr>
        <w:t xml:space="preserve">. </w:t>
      </w:r>
      <w:r w:rsidRPr="00D63FB0">
        <w:rPr>
          <w:sz w:val="22"/>
          <w:szCs w:val="22"/>
        </w:rPr>
        <w:t xml:space="preserve"> </w:t>
      </w:r>
    </w:p>
    <w:p w14:paraId="475D149B" w14:textId="75ECE4BE" w:rsidR="006C3E60" w:rsidRDefault="006C3E60" w:rsidP="006C3E60">
      <w:pPr>
        <w:tabs>
          <w:tab w:val="left" w:pos="6300"/>
          <w:tab w:val="left" w:pos="6390"/>
        </w:tabs>
        <w:jc w:val="both"/>
        <w:rPr>
          <w:i/>
          <w:iCs/>
          <w:sz w:val="22"/>
          <w:szCs w:val="22"/>
          <w:highlight w:val="lightGray"/>
        </w:rPr>
      </w:pPr>
    </w:p>
    <w:p w14:paraId="1C103913" w14:textId="77777777" w:rsidR="00840943" w:rsidRPr="0044044D" w:rsidRDefault="00840943" w:rsidP="006C3E60">
      <w:pPr>
        <w:tabs>
          <w:tab w:val="left" w:pos="6300"/>
          <w:tab w:val="left" w:pos="6390"/>
        </w:tabs>
        <w:jc w:val="both"/>
        <w:rPr>
          <w:i/>
          <w:iCs/>
          <w:sz w:val="22"/>
          <w:szCs w:val="22"/>
          <w:highlight w:val="lightGray"/>
        </w:rPr>
      </w:pPr>
    </w:p>
    <w:p w14:paraId="4EE621AA" w14:textId="19DA8A4E" w:rsidR="001529AB" w:rsidRDefault="00D63FB0" w:rsidP="00D63FB0">
      <w:pPr>
        <w:tabs>
          <w:tab w:val="left" w:pos="6300"/>
          <w:tab w:val="left" w:pos="6390"/>
        </w:tabs>
        <w:jc w:val="both"/>
        <w:outlineLvl w:val="0"/>
        <w:rPr>
          <w:sz w:val="22"/>
          <w:szCs w:val="22"/>
          <w:u w:val="single"/>
        </w:rPr>
      </w:pPr>
      <w:r w:rsidRPr="00D63FB0">
        <w:rPr>
          <w:sz w:val="22"/>
          <w:szCs w:val="22"/>
          <w:u w:val="single"/>
        </w:rPr>
        <w:t>Texas SET Change Control Request for Approval and Non-Emergency for Texas SET Version 5.0</w:t>
      </w:r>
      <w:r>
        <w:rPr>
          <w:sz w:val="22"/>
          <w:szCs w:val="22"/>
          <w:u w:val="single"/>
        </w:rPr>
        <w:t xml:space="preserve"> (see Key Documents)</w:t>
      </w:r>
    </w:p>
    <w:p w14:paraId="3D374772" w14:textId="77777777" w:rsidR="00D63FB0" w:rsidRDefault="00D63FB0" w:rsidP="00D63FB0">
      <w:pPr>
        <w:tabs>
          <w:tab w:val="left" w:pos="6300"/>
          <w:tab w:val="left" w:pos="6390"/>
        </w:tabs>
        <w:jc w:val="both"/>
        <w:outlineLvl w:val="0"/>
        <w:rPr>
          <w:sz w:val="22"/>
          <w:szCs w:val="22"/>
        </w:rPr>
      </w:pPr>
      <w:r>
        <w:rPr>
          <w:sz w:val="22"/>
          <w:szCs w:val="22"/>
        </w:rPr>
        <w:t xml:space="preserve">Kathryn Thurman presented Texas SET Change Controls for RMS consideration. </w:t>
      </w:r>
    </w:p>
    <w:p w14:paraId="3DEC10AD" w14:textId="77777777" w:rsidR="00D63FB0" w:rsidRDefault="00D63FB0" w:rsidP="00D63FB0">
      <w:pPr>
        <w:tabs>
          <w:tab w:val="left" w:pos="6300"/>
          <w:tab w:val="left" w:pos="6390"/>
        </w:tabs>
        <w:jc w:val="both"/>
        <w:outlineLvl w:val="0"/>
        <w:rPr>
          <w:sz w:val="22"/>
          <w:szCs w:val="22"/>
        </w:rPr>
      </w:pPr>
    </w:p>
    <w:p w14:paraId="6FF89206" w14:textId="0CBCB157" w:rsidR="00D63FB0" w:rsidRDefault="00D63FB0" w:rsidP="00D63FB0">
      <w:pPr>
        <w:tabs>
          <w:tab w:val="left" w:pos="6300"/>
          <w:tab w:val="left" w:pos="6390"/>
        </w:tabs>
        <w:jc w:val="both"/>
        <w:outlineLvl w:val="0"/>
        <w:rPr>
          <w:i/>
          <w:iCs/>
          <w:sz w:val="22"/>
          <w:szCs w:val="22"/>
        </w:rPr>
      </w:pPr>
      <w:r w:rsidRPr="00D63FB0">
        <w:rPr>
          <w:i/>
          <w:iCs/>
          <w:sz w:val="22"/>
          <w:szCs w:val="22"/>
        </w:rPr>
        <w:t>TXSETCC 2023-843:  To provide better clarification for the use of reject code SOP the reject name and gray box will be updated</w:t>
      </w:r>
    </w:p>
    <w:p w14:paraId="6D9C57C0" w14:textId="24488DEC" w:rsidR="00D63FB0" w:rsidRPr="00D63FB0" w:rsidRDefault="00D63FB0" w:rsidP="00D63FB0">
      <w:pPr>
        <w:tabs>
          <w:tab w:val="left" w:pos="6300"/>
          <w:tab w:val="left" w:pos="6390"/>
        </w:tabs>
        <w:jc w:val="both"/>
        <w:outlineLvl w:val="0"/>
        <w:rPr>
          <w:i/>
          <w:iCs/>
          <w:sz w:val="22"/>
          <w:szCs w:val="22"/>
        </w:rPr>
      </w:pPr>
      <w:r w:rsidRPr="00D63FB0">
        <w:rPr>
          <w:i/>
          <w:iCs/>
          <w:sz w:val="22"/>
          <w:szCs w:val="22"/>
        </w:rPr>
        <w:t>TXSETCC 2023-844:  Remove I2M - Invalid Second Move Out from the 814_04 transaction</w:t>
      </w:r>
    </w:p>
    <w:p w14:paraId="32810551" w14:textId="0FE6C258" w:rsidR="00D63FB0" w:rsidRPr="00D63FB0" w:rsidRDefault="00D63FB0" w:rsidP="00D63FB0">
      <w:pPr>
        <w:tabs>
          <w:tab w:val="left" w:pos="6300"/>
          <w:tab w:val="left" w:pos="6390"/>
        </w:tabs>
        <w:jc w:val="both"/>
        <w:rPr>
          <w:rStyle w:val="Hyperlink"/>
          <w:rFonts w:eastAsiaTheme="minorHAnsi"/>
          <w:sz w:val="22"/>
          <w:szCs w:val="22"/>
        </w:rPr>
      </w:pPr>
      <w:r w:rsidRPr="00D63FB0">
        <w:rPr>
          <w:sz w:val="22"/>
          <w:szCs w:val="22"/>
        </w:rPr>
        <w:t xml:space="preserve">Ms. McKeever noted that these items could be considered </w:t>
      </w:r>
      <w:r w:rsidRPr="00D63FB0">
        <w:rPr>
          <w:rFonts w:eastAsiaTheme="minorHAnsi"/>
          <w:sz w:val="22"/>
          <w:szCs w:val="22"/>
        </w:rPr>
        <w:t xml:space="preserve">for inclusion </w:t>
      </w:r>
      <w:r w:rsidRPr="00D63FB0">
        <w:rPr>
          <w:sz w:val="22"/>
          <w:szCs w:val="22"/>
        </w:rPr>
        <w:t xml:space="preserve">in the </w:t>
      </w:r>
      <w:hyperlink w:anchor="Combo_Ballot" w:history="1">
        <w:r w:rsidRPr="00D63FB0">
          <w:rPr>
            <w:rStyle w:val="Hyperlink"/>
            <w:rFonts w:eastAsiaTheme="minorHAnsi"/>
            <w:sz w:val="22"/>
            <w:szCs w:val="22"/>
          </w:rPr>
          <w:t>Combined Ballot.</w:t>
        </w:r>
      </w:hyperlink>
    </w:p>
    <w:p w14:paraId="0E795EBE" w14:textId="7483C0D3" w:rsidR="00D63FB0" w:rsidRDefault="00D63FB0" w:rsidP="00D63FB0">
      <w:pPr>
        <w:tabs>
          <w:tab w:val="left" w:pos="6300"/>
          <w:tab w:val="left" w:pos="6390"/>
        </w:tabs>
        <w:jc w:val="both"/>
        <w:outlineLvl w:val="0"/>
        <w:rPr>
          <w:sz w:val="22"/>
          <w:szCs w:val="22"/>
        </w:rPr>
      </w:pPr>
    </w:p>
    <w:p w14:paraId="7D895842" w14:textId="77777777" w:rsidR="00EF5D41" w:rsidRPr="00D63FB0" w:rsidRDefault="00EF5D41" w:rsidP="00D63FB0">
      <w:pPr>
        <w:tabs>
          <w:tab w:val="left" w:pos="6300"/>
          <w:tab w:val="left" w:pos="6390"/>
        </w:tabs>
        <w:jc w:val="both"/>
        <w:outlineLvl w:val="0"/>
        <w:rPr>
          <w:sz w:val="22"/>
          <w:szCs w:val="22"/>
        </w:rPr>
      </w:pPr>
    </w:p>
    <w:p w14:paraId="10313BBA" w14:textId="50C15BCB" w:rsidR="00D63FB0" w:rsidRPr="00EF5D41" w:rsidRDefault="00EF5D41" w:rsidP="00EF5D41">
      <w:pPr>
        <w:tabs>
          <w:tab w:val="left" w:pos="6300"/>
          <w:tab w:val="left" w:pos="6390"/>
        </w:tabs>
        <w:jc w:val="both"/>
        <w:outlineLvl w:val="0"/>
        <w:rPr>
          <w:sz w:val="22"/>
          <w:szCs w:val="22"/>
          <w:u w:val="single"/>
        </w:rPr>
      </w:pPr>
      <w:r w:rsidRPr="00EF5D41">
        <w:rPr>
          <w:sz w:val="22"/>
          <w:szCs w:val="22"/>
          <w:u w:val="single"/>
        </w:rPr>
        <w:t>Texas SET Change Control 2023-841</w:t>
      </w:r>
      <w:r w:rsidR="002C40EE">
        <w:rPr>
          <w:sz w:val="22"/>
          <w:szCs w:val="22"/>
          <w:u w:val="single"/>
        </w:rPr>
        <w:t>,</w:t>
      </w:r>
      <w:r w:rsidR="002C40EE" w:rsidRPr="00EF5D41">
        <w:rPr>
          <w:sz w:val="22"/>
          <w:szCs w:val="22"/>
          <w:u w:val="single"/>
        </w:rPr>
        <w:t xml:space="preserve"> </w:t>
      </w:r>
      <w:r w:rsidRPr="00EF5D41">
        <w:rPr>
          <w:sz w:val="22"/>
          <w:szCs w:val="22"/>
          <w:u w:val="single"/>
        </w:rPr>
        <w:t>Texas SET 4.0A Implementation Guide Redlines/Changes</w:t>
      </w:r>
      <w:r>
        <w:rPr>
          <w:sz w:val="22"/>
          <w:szCs w:val="22"/>
          <w:u w:val="single"/>
        </w:rPr>
        <w:t xml:space="preserve"> (see Key Documents)</w:t>
      </w:r>
    </w:p>
    <w:p w14:paraId="17F124E2" w14:textId="24EB6512" w:rsidR="00EF5D41" w:rsidRPr="00D63FB0" w:rsidRDefault="00EF5D41" w:rsidP="00EF5D41">
      <w:pPr>
        <w:tabs>
          <w:tab w:val="left" w:pos="6300"/>
          <w:tab w:val="left" w:pos="6390"/>
        </w:tabs>
        <w:jc w:val="both"/>
        <w:rPr>
          <w:rStyle w:val="Hyperlink"/>
          <w:rFonts w:eastAsiaTheme="minorHAnsi"/>
          <w:sz w:val="22"/>
          <w:szCs w:val="22"/>
        </w:rPr>
      </w:pPr>
      <w:r>
        <w:rPr>
          <w:sz w:val="22"/>
          <w:szCs w:val="22"/>
        </w:rPr>
        <w:t xml:space="preserve">Ms. Thurman requested an implementation date of August 1, 2023 for the Texas SET 4.0A Implementation Guide changes.  </w:t>
      </w:r>
      <w:r w:rsidRPr="00D63FB0">
        <w:rPr>
          <w:sz w:val="22"/>
          <w:szCs w:val="22"/>
        </w:rPr>
        <w:t>Ms. McKeever noted that th</w:t>
      </w:r>
      <w:r>
        <w:rPr>
          <w:sz w:val="22"/>
          <w:szCs w:val="22"/>
        </w:rPr>
        <w:t xml:space="preserve">is item </w:t>
      </w:r>
      <w:r w:rsidRPr="00D63FB0">
        <w:rPr>
          <w:sz w:val="22"/>
          <w:szCs w:val="22"/>
        </w:rPr>
        <w:t xml:space="preserve">could be considered </w:t>
      </w:r>
      <w:r w:rsidRPr="00D63FB0">
        <w:rPr>
          <w:rFonts w:eastAsiaTheme="minorHAnsi"/>
          <w:sz w:val="22"/>
          <w:szCs w:val="22"/>
        </w:rPr>
        <w:t xml:space="preserve">for inclusion </w:t>
      </w:r>
      <w:r w:rsidRPr="00D63FB0">
        <w:rPr>
          <w:sz w:val="22"/>
          <w:szCs w:val="22"/>
        </w:rPr>
        <w:t xml:space="preserve">in the </w:t>
      </w:r>
      <w:hyperlink w:anchor="Combo_Ballot" w:history="1">
        <w:r w:rsidRPr="00D63FB0">
          <w:rPr>
            <w:rStyle w:val="Hyperlink"/>
            <w:rFonts w:eastAsiaTheme="minorHAnsi"/>
            <w:sz w:val="22"/>
            <w:szCs w:val="22"/>
          </w:rPr>
          <w:t>Combined Ballot.</w:t>
        </w:r>
      </w:hyperlink>
    </w:p>
    <w:p w14:paraId="2C6BC377" w14:textId="1920B910" w:rsidR="00EF5D41" w:rsidRDefault="00EF5D41" w:rsidP="00FE1F5B">
      <w:pPr>
        <w:tabs>
          <w:tab w:val="left" w:pos="6300"/>
          <w:tab w:val="left" w:pos="6390"/>
        </w:tabs>
        <w:jc w:val="both"/>
        <w:rPr>
          <w:sz w:val="22"/>
          <w:szCs w:val="22"/>
        </w:rPr>
      </w:pPr>
    </w:p>
    <w:p w14:paraId="6B4465F0" w14:textId="77777777" w:rsidR="00EF5D41" w:rsidRPr="0044044D" w:rsidRDefault="00EF5D41" w:rsidP="00FE1F5B">
      <w:pPr>
        <w:tabs>
          <w:tab w:val="left" w:pos="6300"/>
          <w:tab w:val="left" w:pos="6390"/>
        </w:tabs>
        <w:jc w:val="both"/>
        <w:rPr>
          <w:sz w:val="22"/>
          <w:szCs w:val="22"/>
          <w:highlight w:val="lightGray"/>
        </w:rPr>
      </w:pPr>
    </w:p>
    <w:p w14:paraId="0E0901E1" w14:textId="0AD3FCC4" w:rsidR="006C3E60" w:rsidRPr="00EF5D41" w:rsidRDefault="00D73ED2" w:rsidP="00FE1F5B">
      <w:pPr>
        <w:tabs>
          <w:tab w:val="left" w:pos="6300"/>
          <w:tab w:val="left" w:pos="6390"/>
        </w:tabs>
        <w:jc w:val="both"/>
        <w:rPr>
          <w:sz w:val="22"/>
          <w:szCs w:val="22"/>
          <w:u w:val="single"/>
        </w:rPr>
      </w:pPr>
      <w:r w:rsidRPr="00EF5D41">
        <w:rPr>
          <w:sz w:val="22"/>
          <w:szCs w:val="22"/>
          <w:u w:val="single"/>
        </w:rPr>
        <w:t>Market Coordination Team (MCT) (see Key Documents)</w:t>
      </w:r>
    </w:p>
    <w:p w14:paraId="3DEF0CE9" w14:textId="6B6F1B40" w:rsidR="00D73ED2" w:rsidRPr="00EF5D41" w:rsidRDefault="00EF5D41" w:rsidP="00FE1F5B">
      <w:pPr>
        <w:tabs>
          <w:tab w:val="left" w:pos="6300"/>
          <w:tab w:val="left" w:pos="6390"/>
        </w:tabs>
        <w:jc w:val="both"/>
        <w:rPr>
          <w:sz w:val="22"/>
          <w:szCs w:val="22"/>
        </w:rPr>
      </w:pPr>
      <w:r w:rsidRPr="00EF5D41">
        <w:rPr>
          <w:sz w:val="22"/>
          <w:szCs w:val="22"/>
        </w:rPr>
        <w:t xml:space="preserve">Ms. </w:t>
      </w:r>
      <w:r w:rsidR="00D73ED2" w:rsidRPr="00EF5D41">
        <w:rPr>
          <w:sz w:val="22"/>
          <w:szCs w:val="22"/>
        </w:rPr>
        <w:t xml:space="preserve">Thurman summarized MCT activities. </w:t>
      </w:r>
    </w:p>
    <w:p w14:paraId="62034FFC" w14:textId="34205110" w:rsidR="00D73ED2" w:rsidRPr="0044044D" w:rsidRDefault="00D73ED2" w:rsidP="00FE1F5B">
      <w:pPr>
        <w:tabs>
          <w:tab w:val="left" w:pos="6300"/>
          <w:tab w:val="left" w:pos="6390"/>
        </w:tabs>
        <w:jc w:val="both"/>
        <w:rPr>
          <w:sz w:val="22"/>
          <w:szCs w:val="22"/>
          <w:highlight w:val="lightGray"/>
        </w:rPr>
      </w:pPr>
    </w:p>
    <w:p w14:paraId="0C24FDCE" w14:textId="77777777" w:rsidR="00EF5D41" w:rsidRPr="0044044D" w:rsidRDefault="00EF5D41" w:rsidP="00EF5D41">
      <w:pPr>
        <w:tabs>
          <w:tab w:val="left" w:pos="6300"/>
          <w:tab w:val="left" w:pos="6390"/>
        </w:tabs>
        <w:jc w:val="both"/>
        <w:rPr>
          <w:i/>
          <w:iCs/>
          <w:sz w:val="22"/>
          <w:szCs w:val="22"/>
          <w:highlight w:val="lightGray"/>
        </w:rPr>
      </w:pPr>
    </w:p>
    <w:p w14:paraId="02297878" w14:textId="6BE85E27" w:rsidR="00EF5D41" w:rsidRPr="00EF5D41" w:rsidRDefault="005C753D" w:rsidP="00EF5D41">
      <w:pPr>
        <w:tabs>
          <w:tab w:val="left" w:pos="6300"/>
          <w:tab w:val="left" w:pos="6390"/>
        </w:tabs>
        <w:jc w:val="both"/>
        <w:rPr>
          <w:sz w:val="22"/>
          <w:szCs w:val="22"/>
          <w:u w:val="single"/>
        </w:rPr>
      </w:pPr>
      <w:r>
        <w:rPr>
          <w:sz w:val="22"/>
          <w:szCs w:val="22"/>
          <w:u w:val="single"/>
        </w:rPr>
        <w:t>PWG</w:t>
      </w:r>
      <w:r w:rsidR="00EF5D41" w:rsidRPr="00EF5D41">
        <w:rPr>
          <w:sz w:val="22"/>
          <w:szCs w:val="22"/>
          <w:u w:val="single"/>
        </w:rPr>
        <w:t xml:space="preserve"> (see Key Documents)</w:t>
      </w:r>
    </w:p>
    <w:p w14:paraId="48DE1A5F" w14:textId="55246FC0" w:rsidR="00EF5D41" w:rsidRPr="00EF5D41" w:rsidRDefault="00EF5D41" w:rsidP="00EF5D41">
      <w:pPr>
        <w:tabs>
          <w:tab w:val="left" w:pos="6300"/>
          <w:tab w:val="left" w:pos="6390"/>
        </w:tabs>
        <w:jc w:val="both"/>
        <w:rPr>
          <w:i/>
          <w:iCs/>
          <w:sz w:val="22"/>
          <w:szCs w:val="22"/>
        </w:rPr>
      </w:pPr>
      <w:r w:rsidRPr="00EF5D41">
        <w:rPr>
          <w:i/>
          <w:iCs/>
          <w:sz w:val="22"/>
          <w:szCs w:val="22"/>
        </w:rPr>
        <w:t>Suspension of 2024 Business and Residential Annual Validation</w:t>
      </w:r>
    </w:p>
    <w:p w14:paraId="464EC979" w14:textId="6AE916A7" w:rsidR="0088314C" w:rsidRPr="00D63FB0" w:rsidRDefault="00EF5D41" w:rsidP="0088314C">
      <w:pPr>
        <w:tabs>
          <w:tab w:val="left" w:pos="6300"/>
          <w:tab w:val="left" w:pos="6390"/>
        </w:tabs>
        <w:jc w:val="both"/>
        <w:rPr>
          <w:rStyle w:val="Hyperlink"/>
          <w:rFonts w:eastAsiaTheme="minorHAnsi"/>
          <w:sz w:val="22"/>
          <w:szCs w:val="22"/>
        </w:rPr>
      </w:pPr>
      <w:r w:rsidRPr="00EF5D41">
        <w:rPr>
          <w:sz w:val="22"/>
          <w:szCs w:val="22"/>
        </w:rPr>
        <w:t>Sam Pak reviewed PWG activities</w:t>
      </w:r>
      <w:r>
        <w:rPr>
          <w:sz w:val="22"/>
          <w:szCs w:val="22"/>
        </w:rPr>
        <w:t xml:space="preserve"> and </w:t>
      </w:r>
      <w:r w:rsidR="0088314C">
        <w:rPr>
          <w:sz w:val="22"/>
          <w:szCs w:val="22"/>
        </w:rPr>
        <w:t xml:space="preserve">presented the PWG recommendation for suspending </w:t>
      </w:r>
      <w:r w:rsidRPr="00EF5D41">
        <w:rPr>
          <w:sz w:val="22"/>
          <w:szCs w:val="22"/>
        </w:rPr>
        <w:t>2024 Business and Residential Annual Validation</w:t>
      </w:r>
      <w:r w:rsidR="0088314C">
        <w:rPr>
          <w:sz w:val="22"/>
          <w:szCs w:val="22"/>
        </w:rPr>
        <w:t xml:space="preserve"> for RMS consideration.  </w:t>
      </w:r>
      <w:r w:rsidR="0088314C" w:rsidRPr="00D63FB0">
        <w:rPr>
          <w:sz w:val="22"/>
          <w:szCs w:val="22"/>
        </w:rPr>
        <w:t>Ms. McKeever noted that th</w:t>
      </w:r>
      <w:r w:rsidR="0088314C">
        <w:rPr>
          <w:sz w:val="22"/>
          <w:szCs w:val="22"/>
        </w:rPr>
        <w:t xml:space="preserve">is item </w:t>
      </w:r>
      <w:r w:rsidR="0088314C" w:rsidRPr="00D63FB0">
        <w:rPr>
          <w:sz w:val="22"/>
          <w:szCs w:val="22"/>
        </w:rPr>
        <w:t xml:space="preserve">could be considered </w:t>
      </w:r>
      <w:r w:rsidR="0088314C" w:rsidRPr="00D63FB0">
        <w:rPr>
          <w:rFonts w:eastAsiaTheme="minorHAnsi"/>
          <w:sz w:val="22"/>
          <w:szCs w:val="22"/>
        </w:rPr>
        <w:t xml:space="preserve">for inclusion </w:t>
      </w:r>
      <w:r w:rsidR="0088314C" w:rsidRPr="00D63FB0">
        <w:rPr>
          <w:sz w:val="22"/>
          <w:szCs w:val="22"/>
        </w:rPr>
        <w:t xml:space="preserve">in the </w:t>
      </w:r>
      <w:hyperlink w:anchor="Combo_Ballot" w:history="1">
        <w:r w:rsidR="0088314C" w:rsidRPr="00D63FB0">
          <w:rPr>
            <w:rStyle w:val="Hyperlink"/>
            <w:rFonts w:eastAsiaTheme="minorHAnsi"/>
            <w:sz w:val="22"/>
            <w:szCs w:val="22"/>
          </w:rPr>
          <w:t>Combined Ballot.</w:t>
        </w:r>
      </w:hyperlink>
    </w:p>
    <w:p w14:paraId="0BFF42A7" w14:textId="5794110E" w:rsidR="00EF5D41" w:rsidRPr="00EF5D41" w:rsidRDefault="0088314C" w:rsidP="00EF5D41">
      <w:pPr>
        <w:tabs>
          <w:tab w:val="left" w:pos="6300"/>
          <w:tab w:val="left" w:pos="6390"/>
        </w:tabs>
        <w:jc w:val="both"/>
        <w:rPr>
          <w:sz w:val="22"/>
          <w:szCs w:val="22"/>
        </w:rPr>
      </w:pPr>
      <w:r>
        <w:rPr>
          <w:sz w:val="22"/>
          <w:szCs w:val="22"/>
        </w:rPr>
        <w:t xml:space="preserve"> </w:t>
      </w:r>
      <w:r w:rsidR="00EF5D41" w:rsidRPr="00EF5D41">
        <w:rPr>
          <w:sz w:val="22"/>
          <w:szCs w:val="22"/>
        </w:rPr>
        <w:t xml:space="preserve">  </w:t>
      </w:r>
    </w:p>
    <w:p w14:paraId="5AACB6D8" w14:textId="424BD892" w:rsidR="00EF5D41" w:rsidRDefault="00EF5D41" w:rsidP="00EF5D41">
      <w:pPr>
        <w:tabs>
          <w:tab w:val="left" w:pos="6300"/>
          <w:tab w:val="left" w:pos="6390"/>
        </w:tabs>
        <w:jc w:val="both"/>
        <w:rPr>
          <w:i/>
          <w:iCs/>
          <w:sz w:val="22"/>
          <w:szCs w:val="22"/>
          <w:highlight w:val="lightGray"/>
        </w:rPr>
      </w:pPr>
    </w:p>
    <w:p w14:paraId="72C02EFB" w14:textId="07E9F4A6" w:rsidR="00EF5D41" w:rsidRPr="0088314C" w:rsidRDefault="0088314C" w:rsidP="00EF5D41">
      <w:pPr>
        <w:tabs>
          <w:tab w:val="left" w:pos="6300"/>
          <w:tab w:val="left" w:pos="6390"/>
        </w:tabs>
        <w:jc w:val="both"/>
        <w:rPr>
          <w:sz w:val="22"/>
          <w:szCs w:val="22"/>
          <w:u w:val="single"/>
        </w:rPr>
      </w:pPr>
      <w:r w:rsidRPr="0088314C">
        <w:rPr>
          <w:sz w:val="22"/>
          <w:szCs w:val="22"/>
          <w:u w:val="single"/>
        </w:rPr>
        <w:t>Texas Data Transport and MarkeTrak Systems (TDTMS) Working Group</w:t>
      </w:r>
      <w:r>
        <w:rPr>
          <w:sz w:val="22"/>
          <w:szCs w:val="22"/>
          <w:u w:val="single"/>
        </w:rPr>
        <w:t xml:space="preserve"> (see Key Documents)</w:t>
      </w:r>
    </w:p>
    <w:p w14:paraId="0A438521" w14:textId="4867654E" w:rsidR="0088314C" w:rsidRPr="0088314C" w:rsidRDefault="0088314C" w:rsidP="00EF5D41">
      <w:pPr>
        <w:tabs>
          <w:tab w:val="left" w:pos="6300"/>
          <w:tab w:val="left" w:pos="6390"/>
        </w:tabs>
        <w:jc w:val="both"/>
        <w:rPr>
          <w:sz w:val="22"/>
          <w:szCs w:val="22"/>
        </w:rPr>
      </w:pPr>
      <w:r w:rsidRPr="0088314C">
        <w:rPr>
          <w:sz w:val="22"/>
          <w:szCs w:val="22"/>
        </w:rPr>
        <w:t xml:space="preserve">Sheri Wiegand reviewed TDTMS activities.  </w:t>
      </w:r>
    </w:p>
    <w:p w14:paraId="41A63422" w14:textId="5FEAA4C0" w:rsidR="0088314C" w:rsidRDefault="0088314C" w:rsidP="00EF5D41">
      <w:pPr>
        <w:tabs>
          <w:tab w:val="left" w:pos="6300"/>
          <w:tab w:val="left" w:pos="6390"/>
        </w:tabs>
        <w:jc w:val="both"/>
        <w:rPr>
          <w:sz w:val="22"/>
          <w:szCs w:val="22"/>
          <w:highlight w:val="lightGray"/>
        </w:rPr>
      </w:pPr>
    </w:p>
    <w:p w14:paraId="47BF3876" w14:textId="7C59B439" w:rsidR="0088314C" w:rsidRPr="0088314C" w:rsidRDefault="0088314C" w:rsidP="00EF5D41">
      <w:pPr>
        <w:tabs>
          <w:tab w:val="left" w:pos="6300"/>
          <w:tab w:val="left" w:pos="6390"/>
        </w:tabs>
        <w:jc w:val="both"/>
        <w:rPr>
          <w:i/>
          <w:iCs/>
          <w:sz w:val="22"/>
          <w:szCs w:val="22"/>
          <w:highlight w:val="lightGray"/>
        </w:rPr>
      </w:pPr>
      <w:r w:rsidRPr="0088314C">
        <w:rPr>
          <w:i/>
          <w:iCs/>
          <w:sz w:val="22"/>
          <w:szCs w:val="22"/>
        </w:rPr>
        <w:t xml:space="preserve">TDTMS </w:t>
      </w:r>
      <w:r w:rsidR="000E76C5" w:rsidRPr="000E76C5">
        <w:rPr>
          <w:i/>
          <w:iCs/>
          <w:sz w:val="22"/>
          <w:szCs w:val="22"/>
        </w:rPr>
        <w:t>Electronic Delivery Mechanism (EDM)</w:t>
      </w:r>
      <w:r w:rsidR="000E76C5">
        <w:rPr>
          <w:i/>
          <w:iCs/>
          <w:sz w:val="22"/>
          <w:szCs w:val="22"/>
        </w:rPr>
        <w:t xml:space="preserve"> </w:t>
      </w:r>
      <w:r w:rsidR="00774D7A">
        <w:rPr>
          <w:i/>
          <w:iCs/>
          <w:sz w:val="22"/>
          <w:szCs w:val="22"/>
        </w:rPr>
        <w:t xml:space="preserve">V1.6 </w:t>
      </w:r>
      <w:r w:rsidRPr="0088314C">
        <w:rPr>
          <w:i/>
          <w:iCs/>
          <w:sz w:val="22"/>
          <w:szCs w:val="22"/>
        </w:rPr>
        <w:t>Implementation Guide</w:t>
      </w:r>
    </w:p>
    <w:p w14:paraId="24C15A7C" w14:textId="17EB2EA1" w:rsidR="0088314C" w:rsidRPr="00C74E1E" w:rsidRDefault="00774D7A" w:rsidP="00EF5D41">
      <w:pPr>
        <w:tabs>
          <w:tab w:val="left" w:pos="6300"/>
          <w:tab w:val="left" w:pos="6390"/>
        </w:tabs>
        <w:jc w:val="both"/>
        <w:rPr>
          <w:sz w:val="22"/>
          <w:szCs w:val="22"/>
        </w:rPr>
      </w:pPr>
      <w:r w:rsidRPr="00C74E1E">
        <w:rPr>
          <w:sz w:val="22"/>
          <w:szCs w:val="22"/>
        </w:rPr>
        <w:t>Mr. Hanna presented updates to the TDTMS EDM</w:t>
      </w:r>
      <w:r w:rsidR="00EE1C4D">
        <w:rPr>
          <w:sz w:val="22"/>
          <w:szCs w:val="22"/>
        </w:rPr>
        <w:t xml:space="preserve"> </w:t>
      </w:r>
      <w:r w:rsidRPr="00C74E1E">
        <w:rPr>
          <w:sz w:val="22"/>
          <w:szCs w:val="22"/>
        </w:rPr>
        <w:t>V1.6 Implementation Guide.  Ms. Wiegand summarized guide change</w:t>
      </w:r>
      <w:r w:rsidR="00C74E1E">
        <w:rPr>
          <w:sz w:val="22"/>
          <w:szCs w:val="22"/>
        </w:rPr>
        <w:t xml:space="preserve"> discussion </w:t>
      </w:r>
      <w:r w:rsidRPr="00C74E1E">
        <w:rPr>
          <w:sz w:val="22"/>
          <w:szCs w:val="22"/>
        </w:rPr>
        <w:t>at the May 16, 2023 TDTMS meeting</w:t>
      </w:r>
      <w:r w:rsidR="00C74E1E" w:rsidRPr="00C74E1E">
        <w:rPr>
          <w:sz w:val="22"/>
          <w:szCs w:val="22"/>
        </w:rPr>
        <w:t xml:space="preserve">.  Some Market Participants offered potential clarifications and requested additional time to review the issues.  Ms. McKeever requested TDTMS review the issues at the June 22, 2023 TDTMS meeting and provide their recommendation at the July 11, 2023 RMS meeting.  </w:t>
      </w:r>
    </w:p>
    <w:p w14:paraId="339B94FF" w14:textId="1B718B02" w:rsidR="0088314C" w:rsidRDefault="0088314C" w:rsidP="00EF5D41">
      <w:pPr>
        <w:tabs>
          <w:tab w:val="left" w:pos="6300"/>
          <w:tab w:val="left" w:pos="6390"/>
        </w:tabs>
        <w:jc w:val="both"/>
        <w:rPr>
          <w:i/>
          <w:iCs/>
          <w:sz w:val="22"/>
          <w:szCs w:val="22"/>
        </w:rPr>
      </w:pPr>
    </w:p>
    <w:p w14:paraId="6DEE9108" w14:textId="77777777" w:rsidR="00ED7FE7" w:rsidRDefault="00ED7FE7" w:rsidP="00EF5D41">
      <w:pPr>
        <w:tabs>
          <w:tab w:val="left" w:pos="6300"/>
          <w:tab w:val="left" w:pos="6390"/>
        </w:tabs>
        <w:jc w:val="both"/>
        <w:rPr>
          <w:i/>
          <w:iCs/>
          <w:sz w:val="22"/>
          <w:szCs w:val="22"/>
        </w:rPr>
      </w:pPr>
    </w:p>
    <w:p w14:paraId="1CD87994" w14:textId="77777777" w:rsidR="00C74E1E" w:rsidRPr="00C74E1E" w:rsidRDefault="00C74E1E" w:rsidP="00C74E1E">
      <w:pPr>
        <w:tabs>
          <w:tab w:val="left" w:pos="6300"/>
          <w:tab w:val="left" w:pos="6390"/>
        </w:tabs>
        <w:jc w:val="both"/>
        <w:outlineLvl w:val="0"/>
        <w:rPr>
          <w:sz w:val="22"/>
          <w:szCs w:val="22"/>
          <w:u w:val="single"/>
        </w:rPr>
      </w:pPr>
      <w:r w:rsidRPr="00C74E1E">
        <w:rPr>
          <w:sz w:val="22"/>
          <w:szCs w:val="22"/>
          <w:u w:val="single"/>
        </w:rPr>
        <w:t>Lubbock Retail Integration Task Force (LRITF) (see Key Documents)</w:t>
      </w:r>
    </w:p>
    <w:p w14:paraId="37BCD259" w14:textId="25F87EFB" w:rsidR="00C74E1E" w:rsidRPr="00C74E1E" w:rsidRDefault="00C74E1E" w:rsidP="00C74E1E">
      <w:pPr>
        <w:tabs>
          <w:tab w:val="left" w:pos="6300"/>
          <w:tab w:val="left" w:pos="6390"/>
        </w:tabs>
        <w:jc w:val="both"/>
        <w:rPr>
          <w:sz w:val="22"/>
          <w:szCs w:val="22"/>
        </w:rPr>
      </w:pPr>
      <w:r>
        <w:rPr>
          <w:sz w:val="22"/>
          <w:szCs w:val="22"/>
        </w:rPr>
        <w:t xml:space="preserve">Ms. </w:t>
      </w:r>
      <w:r w:rsidRPr="00C74E1E">
        <w:rPr>
          <w:sz w:val="22"/>
          <w:szCs w:val="22"/>
        </w:rPr>
        <w:t xml:space="preserve">Wiegand reviewed LRITF activities.  </w:t>
      </w:r>
    </w:p>
    <w:p w14:paraId="0B889764" w14:textId="6E03F9BF" w:rsidR="00C74E1E" w:rsidRPr="00486940" w:rsidRDefault="00C74E1E" w:rsidP="00C74E1E">
      <w:pPr>
        <w:tabs>
          <w:tab w:val="left" w:pos="6300"/>
          <w:tab w:val="left" w:pos="6390"/>
        </w:tabs>
        <w:jc w:val="both"/>
        <w:outlineLvl w:val="0"/>
        <w:rPr>
          <w:sz w:val="22"/>
          <w:szCs w:val="22"/>
          <w:u w:val="single"/>
        </w:rPr>
      </w:pPr>
      <w:r w:rsidRPr="00486940">
        <w:rPr>
          <w:sz w:val="22"/>
          <w:szCs w:val="22"/>
          <w:u w:val="single"/>
        </w:rPr>
        <w:lastRenderedPageBreak/>
        <w:t xml:space="preserve">Lubbock Power &amp; Light (LP&amp;L) Update </w:t>
      </w:r>
    </w:p>
    <w:p w14:paraId="4C79FF32" w14:textId="77777777" w:rsidR="00486940" w:rsidRPr="00486940" w:rsidRDefault="00C74E1E" w:rsidP="00C74E1E">
      <w:pPr>
        <w:tabs>
          <w:tab w:val="left" w:pos="6300"/>
          <w:tab w:val="left" w:pos="6390"/>
        </w:tabs>
        <w:jc w:val="both"/>
        <w:outlineLvl w:val="0"/>
        <w:rPr>
          <w:sz w:val="22"/>
          <w:szCs w:val="22"/>
        </w:rPr>
      </w:pPr>
      <w:r w:rsidRPr="00486940">
        <w:rPr>
          <w:sz w:val="22"/>
          <w:szCs w:val="22"/>
        </w:rPr>
        <w:t xml:space="preserve">Clint Gardner summarized LP&amp;L integration activities, reminded Retail Electric Providers (REPs) to complete and submit the City of Lubbock Peddler’s License </w:t>
      </w:r>
      <w:r w:rsidR="00486940" w:rsidRPr="00486940">
        <w:rPr>
          <w:sz w:val="22"/>
          <w:szCs w:val="22"/>
        </w:rPr>
        <w:t xml:space="preserve">and get approval </w:t>
      </w:r>
      <w:r w:rsidRPr="00486940">
        <w:rPr>
          <w:sz w:val="22"/>
          <w:szCs w:val="22"/>
        </w:rPr>
        <w:t xml:space="preserve">prior to soliciting business to </w:t>
      </w:r>
      <w:r w:rsidR="00486940" w:rsidRPr="00486940">
        <w:rPr>
          <w:sz w:val="22"/>
          <w:szCs w:val="22"/>
        </w:rPr>
        <w:t xml:space="preserve">avoid citations from the Lubbock Police Department, and stated that LP&amp;L anticipated providing updates on the Customer Protection Rules to LRITF leadership and REPs in the near future.  </w:t>
      </w:r>
    </w:p>
    <w:p w14:paraId="563F3382" w14:textId="77777777" w:rsidR="00486940" w:rsidRPr="00486940" w:rsidRDefault="00486940" w:rsidP="00C74E1E">
      <w:pPr>
        <w:tabs>
          <w:tab w:val="left" w:pos="6300"/>
          <w:tab w:val="left" w:pos="6390"/>
        </w:tabs>
        <w:jc w:val="both"/>
        <w:outlineLvl w:val="0"/>
        <w:rPr>
          <w:sz w:val="22"/>
          <w:szCs w:val="22"/>
        </w:rPr>
      </w:pPr>
    </w:p>
    <w:p w14:paraId="30FD9AB6" w14:textId="77777777" w:rsidR="00EF5D41" w:rsidRPr="0044044D" w:rsidRDefault="00EF5D41" w:rsidP="00FE1F5B">
      <w:pPr>
        <w:tabs>
          <w:tab w:val="left" w:pos="6300"/>
          <w:tab w:val="left" w:pos="6390"/>
        </w:tabs>
        <w:jc w:val="both"/>
        <w:rPr>
          <w:sz w:val="22"/>
          <w:szCs w:val="22"/>
          <w:highlight w:val="lightGray"/>
        </w:rPr>
      </w:pPr>
    </w:p>
    <w:p w14:paraId="066F8766" w14:textId="77777777" w:rsidR="0086274F" w:rsidRPr="00486940" w:rsidRDefault="0086274F" w:rsidP="00FE1F5B">
      <w:pPr>
        <w:tabs>
          <w:tab w:val="left" w:pos="6300"/>
          <w:tab w:val="left" w:pos="6390"/>
        </w:tabs>
        <w:jc w:val="both"/>
        <w:rPr>
          <w:sz w:val="22"/>
          <w:szCs w:val="22"/>
          <w:u w:val="single"/>
        </w:rPr>
      </w:pPr>
      <w:bookmarkStart w:id="13" w:name="Combo_Ballot"/>
      <w:r w:rsidRPr="00486940">
        <w:rPr>
          <w:sz w:val="22"/>
          <w:szCs w:val="22"/>
          <w:u w:val="single"/>
        </w:rPr>
        <w:t xml:space="preserve">Combined Ballot </w:t>
      </w:r>
    </w:p>
    <w:bookmarkEnd w:id="13"/>
    <w:p w14:paraId="7FA9F52B" w14:textId="79E3A2CA" w:rsidR="0086274F" w:rsidRPr="00486940" w:rsidRDefault="00486940" w:rsidP="00FE1F5B">
      <w:pPr>
        <w:tabs>
          <w:tab w:val="left" w:pos="6300"/>
          <w:tab w:val="left" w:pos="6390"/>
        </w:tabs>
        <w:jc w:val="both"/>
        <w:rPr>
          <w:b/>
          <w:sz w:val="22"/>
          <w:szCs w:val="22"/>
        </w:rPr>
      </w:pPr>
      <w:r w:rsidRPr="00486940">
        <w:rPr>
          <w:b/>
          <w:sz w:val="22"/>
          <w:szCs w:val="22"/>
        </w:rPr>
        <w:t xml:space="preserve">Kathy Scott </w:t>
      </w:r>
      <w:r w:rsidR="0086274F" w:rsidRPr="00486940">
        <w:rPr>
          <w:b/>
          <w:sz w:val="22"/>
          <w:szCs w:val="22"/>
        </w:rPr>
        <w:t xml:space="preserve">moved to approve the Combined Ballot as follows: </w:t>
      </w:r>
    </w:p>
    <w:p w14:paraId="7DC3B6F2" w14:textId="6B7A9192" w:rsidR="00A46233" w:rsidRPr="00486940" w:rsidRDefault="008D77C2" w:rsidP="008D77C2">
      <w:pPr>
        <w:pStyle w:val="ListParagraph"/>
        <w:numPr>
          <w:ilvl w:val="0"/>
          <w:numId w:val="29"/>
        </w:numPr>
        <w:tabs>
          <w:tab w:val="left" w:pos="6300"/>
          <w:tab w:val="left" w:pos="6390"/>
        </w:tabs>
        <w:jc w:val="both"/>
        <w:rPr>
          <w:b/>
          <w:sz w:val="22"/>
          <w:szCs w:val="22"/>
        </w:rPr>
      </w:pPr>
      <w:r w:rsidRPr="00486940">
        <w:rPr>
          <w:b/>
          <w:sz w:val="22"/>
          <w:szCs w:val="22"/>
        </w:rPr>
        <w:t xml:space="preserve">To </w:t>
      </w:r>
      <w:r w:rsidR="00A46233" w:rsidRPr="00486940">
        <w:rPr>
          <w:b/>
          <w:sz w:val="22"/>
          <w:szCs w:val="22"/>
        </w:rPr>
        <w:t xml:space="preserve">approve the </w:t>
      </w:r>
      <w:r w:rsidR="0044044D" w:rsidRPr="00486940">
        <w:rPr>
          <w:b/>
          <w:sz w:val="22"/>
          <w:szCs w:val="22"/>
        </w:rPr>
        <w:t xml:space="preserve">April 4, </w:t>
      </w:r>
      <w:r w:rsidR="00A46233" w:rsidRPr="00486940">
        <w:rPr>
          <w:b/>
          <w:sz w:val="22"/>
          <w:szCs w:val="22"/>
        </w:rPr>
        <w:t>2023 RMS Meeting Minutes as submitted</w:t>
      </w:r>
    </w:p>
    <w:p w14:paraId="54EE2A8E" w14:textId="7042518C" w:rsidR="0044044D" w:rsidRPr="00023FE0" w:rsidRDefault="00023FE0" w:rsidP="00023FE0">
      <w:pPr>
        <w:pStyle w:val="ListParagraph"/>
        <w:numPr>
          <w:ilvl w:val="0"/>
          <w:numId w:val="29"/>
        </w:numPr>
        <w:tabs>
          <w:tab w:val="left" w:pos="6300"/>
          <w:tab w:val="left" w:pos="6390"/>
        </w:tabs>
        <w:jc w:val="both"/>
        <w:rPr>
          <w:b/>
          <w:sz w:val="22"/>
          <w:szCs w:val="22"/>
        </w:rPr>
      </w:pPr>
      <w:r w:rsidRPr="00023FE0">
        <w:rPr>
          <w:b/>
          <w:sz w:val="22"/>
          <w:szCs w:val="22"/>
        </w:rPr>
        <w:t xml:space="preserve">To </w:t>
      </w:r>
      <w:r w:rsidR="0044044D" w:rsidRPr="00023FE0">
        <w:rPr>
          <w:b/>
          <w:sz w:val="22"/>
          <w:szCs w:val="22"/>
        </w:rPr>
        <w:t xml:space="preserve">endorse </w:t>
      </w:r>
      <w:r w:rsidRPr="00023FE0">
        <w:rPr>
          <w:b/>
          <w:sz w:val="22"/>
          <w:szCs w:val="22"/>
        </w:rPr>
        <w:t xml:space="preserve">OBDRR045 </w:t>
      </w:r>
      <w:r w:rsidR="0044044D" w:rsidRPr="00023FE0">
        <w:rPr>
          <w:b/>
          <w:sz w:val="22"/>
          <w:szCs w:val="22"/>
        </w:rPr>
        <w:t>as submitted</w:t>
      </w:r>
    </w:p>
    <w:p w14:paraId="4FE374A8" w14:textId="638F73ED" w:rsidR="0044044D" w:rsidRPr="005B4B99" w:rsidRDefault="005B4B99" w:rsidP="005B4B99">
      <w:pPr>
        <w:pStyle w:val="ListParagraph"/>
        <w:numPr>
          <w:ilvl w:val="0"/>
          <w:numId w:val="29"/>
        </w:numPr>
        <w:tabs>
          <w:tab w:val="left" w:pos="6300"/>
          <w:tab w:val="left" w:pos="6390"/>
        </w:tabs>
        <w:jc w:val="both"/>
        <w:rPr>
          <w:b/>
          <w:sz w:val="22"/>
          <w:szCs w:val="22"/>
        </w:rPr>
      </w:pPr>
      <w:r w:rsidRPr="005B4B99">
        <w:rPr>
          <w:b/>
          <w:sz w:val="22"/>
          <w:szCs w:val="22"/>
        </w:rPr>
        <w:t>To</w:t>
      </w:r>
      <w:r w:rsidR="0044044D" w:rsidRPr="005B4B99">
        <w:rPr>
          <w:b/>
          <w:sz w:val="22"/>
          <w:szCs w:val="22"/>
        </w:rPr>
        <w:t xml:space="preserve"> endorse </w:t>
      </w:r>
      <w:r w:rsidRPr="005B4B99">
        <w:rPr>
          <w:b/>
          <w:sz w:val="22"/>
          <w:szCs w:val="22"/>
        </w:rPr>
        <w:t xml:space="preserve">NPRR1173 </w:t>
      </w:r>
      <w:r w:rsidR="0044044D" w:rsidRPr="005B4B99">
        <w:rPr>
          <w:b/>
          <w:sz w:val="22"/>
          <w:szCs w:val="22"/>
        </w:rPr>
        <w:t>as submitted</w:t>
      </w:r>
    </w:p>
    <w:p w14:paraId="63FF4086" w14:textId="2B1F7EC4" w:rsidR="0044044D" w:rsidRPr="005B4B99" w:rsidRDefault="005B4B99" w:rsidP="005B4B99">
      <w:pPr>
        <w:pStyle w:val="ListParagraph"/>
        <w:numPr>
          <w:ilvl w:val="0"/>
          <w:numId w:val="29"/>
        </w:numPr>
        <w:tabs>
          <w:tab w:val="left" w:pos="6300"/>
          <w:tab w:val="left" w:pos="6390"/>
        </w:tabs>
        <w:jc w:val="both"/>
        <w:rPr>
          <w:b/>
          <w:sz w:val="22"/>
          <w:szCs w:val="22"/>
        </w:rPr>
      </w:pPr>
      <w:r w:rsidRPr="005B4B99">
        <w:rPr>
          <w:b/>
          <w:sz w:val="22"/>
          <w:szCs w:val="22"/>
        </w:rPr>
        <w:t>T</w:t>
      </w:r>
      <w:r w:rsidR="0044044D" w:rsidRPr="005B4B99">
        <w:rPr>
          <w:b/>
          <w:sz w:val="22"/>
          <w:szCs w:val="22"/>
        </w:rPr>
        <w:t>o table</w:t>
      </w:r>
      <w:r w:rsidRPr="005B4B99">
        <w:rPr>
          <w:b/>
          <w:sz w:val="22"/>
          <w:szCs w:val="22"/>
        </w:rPr>
        <w:t xml:space="preserve"> RMGRR174</w:t>
      </w:r>
    </w:p>
    <w:p w14:paraId="525B394F" w14:textId="47651958" w:rsidR="0044044D" w:rsidRPr="00601401" w:rsidRDefault="005B4B99" w:rsidP="00601401">
      <w:pPr>
        <w:pStyle w:val="ListParagraph"/>
        <w:numPr>
          <w:ilvl w:val="0"/>
          <w:numId w:val="29"/>
        </w:numPr>
        <w:tabs>
          <w:tab w:val="left" w:pos="6300"/>
          <w:tab w:val="left" w:pos="6390"/>
        </w:tabs>
        <w:jc w:val="both"/>
        <w:rPr>
          <w:b/>
          <w:sz w:val="22"/>
          <w:szCs w:val="22"/>
        </w:rPr>
      </w:pPr>
      <w:r w:rsidRPr="00601401">
        <w:rPr>
          <w:b/>
          <w:sz w:val="22"/>
          <w:szCs w:val="22"/>
        </w:rPr>
        <w:t>To</w:t>
      </w:r>
      <w:r w:rsidR="0044044D" w:rsidRPr="00601401">
        <w:rPr>
          <w:b/>
          <w:sz w:val="22"/>
          <w:szCs w:val="22"/>
        </w:rPr>
        <w:t xml:space="preserve"> endorse and forward to TAC the 4/4/23 RMS Report and the 4/11/23 Revised Impact Analysis for LPGRR070</w:t>
      </w:r>
    </w:p>
    <w:p w14:paraId="10B2635E" w14:textId="6FBF547D" w:rsidR="0044044D" w:rsidRPr="00486940" w:rsidRDefault="00486940" w:rsidP="00486940">
      <w:pPr>
        <w:pStyle w:val="ListParagraph"/>
        <w:numPr>
          <w:ilvl w:val="0"/>
          <w:numId w:val="29"/>
        </w:numPr>
        <w:tabs>
          <w:tab w:val="left" w:pos="6300"/>
          <w:tab w:val="left" w:pos="6390"/>
        </w:tabs>
        <w:jc w:val="both"/>
        <w:rPr>
          <w:b/>
          <w:sz w:val="22"/>
          <w:szCs w:val="22"/>
        </w:rPr>
      </w:pPr>
      <w:r w:rsidRPr="00486940">
        <w:rPr>
          <w:b/>
          <w:sz w:val="22"/>
          <w:szCs w:val="22"/>
        </w:rPr>
        <w:t>T</w:t>
      </w:r>
      <w:r w:rsidR="0044044D" w:rsidRPr="00486940">
        <w:rPr>
          <w:b/>
          <w:sz w:val="22"/>
          <w:szCs w:val="22"/>
        </w:rPr>
        <w:t xml:space="preserve">o approve </w:t>
      </w:r>
      <w:r w:rsidRPr="00486940">
        <w:rPr>
          <w:b/>
          <w:sz w:val="22"/>
          <w:szCs w:val="22"/>
        </w:rPr>
        <w:t xml:space="preserve">TXSET Change Control 2023-843 </w:t>
      </w:r>
      <w:r w:rsidR="0044044D" w:rsidRPr="00486940">
        <w:rPr>
          <w:b/>
          <w:sz w:val="22"/>
          <w:szCs w:val="22"/>
        </w:rPr>
        <w:t>as presented, as non-emergency, and for Texas SET Version 5.0 release</w:t>
      </w:r>
    </w:p>
    <w:p w14:paraId="269AD48F" w14:textId="296FA44C" w:rsidR="0044044D" w:rsidRPr="00486940" w:rsidRDefault="00486940" w:rsidP="00486940">
      <w:pPr>
        <w:pStyle w:val="ListParagraph"/>
        <w:numPr>
          <w:ilvl w:val="0"/>
          <w:numId w:val="29"/>
        </w:numPr>
        <w:tabs>
          <w:tab w:val="left" w:pos="6300"/>
          <w:tab w:val="left" w:pos="6390"/>
        </w:tabs>
        <w:jc w:val="both"/>
        <w:rPr>
          <w:b/>
          <w:sz w:val="22"/>
          <w:szCs w:val="22"/>
        </w:rPr>
      </w:pPr>
      <w:r w:rsidRPr="00486940">
        <w:rPr>
          <w:b/>
          <w:sz w:val="22"/>
          <w:szCs w:val="22"/>
        </w:rPr>
        <w:t>T</w:t>
      </w:r>
      <w:r w:rsidR="0044044D" w:rsidRPr="00486940">
        <w:rPr>
          <w:b/>
          <w:sz w:val="22"/>
          <w:szCs w:val="22"/>
        </w:rPr>
        <w:t xml:space="preserve">o approve </w:t>
      </w:r>
      <w:r w:rsidRPr="00486940">
        <w:rPr>
          <w:b/>
          <w:sz w:val="22"/>
          <w:szCs w:val="22"/>
        </w:rPr>
        <w:t xml:space="preserve">TXSET Change Control 2023-844 </w:t>
      </w:r>
      <w:r w:rsidR="0044044D" w:rsidRPr="00486940">
        <w:rPr>
          <w:b/>
          <w:sz w:val="22"/>
          <w:szCs w:val="22"/>
        </w:rPr>
        <w:t>as presented, as non-emergency, and for Texas SET Version 5.0 release</w:t>
      </w:r>
    </w:p>
    <w:p w14:paraId="1CD92966" w14:textId="3CBC3DF6" w:rsidR="0044044D" w:rsidRPr="00EF5D41" w:rsidRDefault="00EF5D41" w:rsidP="00EF5D41">
      <w:pPr>
        <w:pStyle w:val="ListParagraph"/>
        <w:numPr>
          <w:ilvl w:val="0"/>
          <w:numId w:val="29"/>
        </w:numPr>
        <w:tabs>
          <w:tab w:val="left" w:pos="6300"/>
          <w:tab w:val="left" w:pos="6390"/>
        </w:tabs>
        <w:jc w:val="both"/>
        <w:rPr>
          <w:b/>
          <w:sz w:val="22"/>
          <w:szCs w:val="22"/>
        </w:rPr>
      </w:pPr>
      <w:r w:rsidRPr="00EF5D41">
        <w:rPr>
          <w:b/>
          <w:sz w:val="22"/>
          <w:szCs w:val="22"/>
        </w:rPr>
        <w:t>T</w:t>
      </w:r>
      <w:r w:rsidR="0044044D" w:rsidRPr="00EF5D41">
        <w:rPr>
          <w:b/>
          <w:sz w:val="22"/>
          <w:szCs w:val="22"/>
        </w:rPr>
        <w:t xml:space="preserve">o approve </w:t>
      </w:r>
      <w:r w:rsidRPr="00EF5D41">
        <w:rPr>
          <w:b/>
          <w:sz w:val="22"/>
          <w:szCs w:val="22"/>
        </w:rPr>
        <w:t xml:space="preserve">Texas SET Change Control 2023-841, Texas SET 4.0A Implementation Guide </w:t>
      </w:r>
      <w:r w:rsidR="0044044D" w:rsidRPr="00EF5D41">
        <w:rPr>
          <w:b/>
          <w:sz w:val="22"/>
          <w:szCs w:val="22"/>
        </w:rPr>
        <w:t>as submitted with an implementation date of August 1, 2023</w:t>
      </w:r>
    </w:p>
    <w:p w14:paraId="77EB87C5" w14:textId="1D1D9897" w:rsidR="0044044D" w:rsidRPr="00EF5D41" w:rsidRDefault="00EF5D41" w:rsidP="00EF5D41">
      <w:pPr>
        <w:pStyle w:val="ListParagraph"/>
        <w:numPr>
          <w:ilvl w:val="0"/>
          <w:numId w:val="29"/>
        </w:numPr>
        <w:tabs>
          <w:tab w:val="left" w:pos="6300"/>
          <w:tab w:val="left" w:pos="6390"/>
        </w:tabs>
        <w:jc w:val="both"/>
        <w:rPr>
          <w:b/>
          <w:sz w:val="22"/>
          <w:szCs w:val="22"/>
        </w:rPr>
      </w:pPr>
      <w:r w:rsidRPr="00EF5D41">
        <w:rPr>
          <w:b/>
          <w:sz w:val="22"/>
          <w:szCs w:val="22"/>
        </w:rPr>
        <w:t>To</w:t>
      </w:r>
      <w:r w:rsidR="0044044D" w:rsidRPr="00EF5D41">
        <w:rPr>
          <w:b/>
          <w:sz w:val="22"/>
          <w:szCs w:val="22"/>
        </w:rPr>
        <w:t xml:space="preserve"> approve </w:t>
      </w:r>
      <w:bookmarkStart w:id="14" w:name="_Hlk140509829"/>
      <w:r w:rsidR="0044044D" w:rsidRPr="00EF5D41">
        <w:rPr>
          <w:b/>
          <w:sz w:val="22"/>
          <w:szCs w:val="22"/>
        </w:rPr>
        <w:t>ERCOT's suspension of 2024's Business and Residential Annual Validation until 2025</w:t>
      </w:r>
    </w:p>
    <w:bookmarkEnd w:id="14"/>
    <w:p w14:paraId="2189FB7F" w14:textId="6FD6B2B1" w:rsidR="0086274F" w:rsidRPr="00486940" w:rsidRDefault="00486940" w:rsidP="0044044D">
      <w:pPr>
        <w:tabs>
          <w:tab w:val="left" w:pos="6300"/>
          <w:tab w:val="left" w:pos="6390"/>
        </w:tabs>
        <w:jc w:val="both"/>
        <w:rPr>
          <w:sz w:val="22"/>
          <w:szCs w:val="22"/>
        </w:rPr>
      </w:pPr>
      <w:r w:rsidRPr="00486940">
        <w:rPr>
          <w:b/>
          <w:sz w:val="22"/>
          <w:szCs w:val="22"/>
        </w:rPr>
        <w:t xml:space="preserve">Mr. Patrick </w:t>
      </w:r>
      <w:r w:rsidR="0086274F" w:rsidRPr="00486940">
        <w:rPr>
          <w:b/>
          <w:sz w:val="22"/>
          <w:szCs w:val="22"/>
        </w:rPr>
        <w:t>seconded the motion.  The motion carried unanimously.</w:t>
      </w:r>
      <w:r w:rsidR="0086274F" w:rsidRPr="00486940">
        <w:rPr>
          <w:sz w:val="22"/>
          <w:szCs w:val="22"/>
        </w:rPr>
        <w:t xml:space="preserve">  </w:t>
      </w:r>
      <w:r w:rsidR="0086274F" w:rsidRPr="00486940">
        <w:rPr>
          <w:i/>
          <w:sz w:val="22"/>
          <w:szCs w:val="22"/>
        </w:rPr>
        <w:t>(Please see ballot posted with Key Documents.)</w:t>
      </w:r>
    </w:p>
    <w:p w14:paraId="4E5E0110" w14:textId="77777777" w:rsidR="00F108BF" w:rsidRPr="00486940" w:rsidRDefault="00F108BF" w:rsidP="00FC0C5C">
      <w:pPr>
        <w:tabs>
          <w:tab w:val="left" w:pos="6300"/>
          <w:tab w:val="left" w:pos="6390"/>
        </w:tabs>
        <w:jc w:val="both"/>
        <w:outlineLvl w:val="0"/>
        <w:rPr>
          <w:sz w:val="22"/>
          <w:szCs w:val="22"/>
          <w:u w:val="single"/>
        </w:rPr>
      </w:pPr>
    </w:p>
    <w:p w14:paraId="574600CD" w14:textId="77777777" w:rsidR="002A4E0A" w:rsidRPr="00486940" w:rsidRDefault="002A4E0A" w:rsidP="00235216">
      <w:pPr>
        <w:tabs>
          <w:tab w:val="left" w:pos="6300"/>
          <w:tab w:val="left" w:pos="6390"/>
        </w:tabs>
        <w:jc w:val="both"/>
        <w:rPr>
          <w:sz w:val="22"/>
          <w:szCs w:val="22"/>
        </w:rPr>
      </w:pPr>
    </w:p>
    <w:p w14:paraId="7CA6E802" w14:textId="226ED7B3" w:rsidR="00D63ADD" w:rsidRPr="00486940" w:rsidRDefault="00D63ADD" w:rsidP="00676EB7">
      <w:pPr>
        <w:jc w:val="both"/>
        <w:rPr>
          <w:sz w:val="22"/>
          <w:szCs w:val="22"/>
          <w:u w:val="single"/>
        </w:rPr>
      </w:pPr>
      <w:r w:rsidRPr="00486940">
        <w:rPr>
          <w:sz w:val="22"/>
          <w:szCs w:val="22"/>
          <w:u w:val="single"/>
        </w:rPr>
        <w:t xml:space="preserve">Retail Market Training Task Force (RMTTF) </w:t>
      </w:r>
    </w:p>
    <w:p w14:paraId="319A0462" w14:textId="79E0D16F" w:rsidR="00D63ADD" w:rsidRPr="00486940" w:rsidRDefault="00257A92" w:rsidP="00CB6768">
      <w:pPr>
        <w:tabs>
          <w:tab w:val="left" w:pos="6300"/>
          <w:tab w:val="left" w:pos="6390"/>
        </w:tabs>
        <w:jc w:val="both"/>
        <w:rPr>
          <w:sz w:val="22"/>
          <w:szCs w:val="22"/>
        </w:rPr>
      </w:pPr>
      <w:r w:rsidRPr="00486940">
        <w:rPr>
          <w:sz w:val="22"/>
          <w:szCs w:val="22"/>
        </w:rPr>
        <w:t xml:space="preserve">Tomas Fernandez </w:t>
      </w:r>
      <w:r w:rsidR="00486940" w:rsidRPr="00486940">
        <w:rPr>
          <w:sz w:val="22"/>
          <w:szCs w:val="22"/>
        </w:rPr>
        <w:t xml:space="preserve">reviewed RMTTF activities. </w:t>
      </w:r>
      <w:r w:rsidR="00CB6768" w:rsidRPr="00486940">
        <w:rPr>
          <w:sz w:val="22"/>
          <w:szCs w:val="22"/>
        </w:rPr>
        <w:t xml:space="preserve">  </w:t>
      </w:r>
    </w:p>
    <w:p w14:paraId="4ECED451" w14:textId="160A6910" w:rsidR="002A4869" w:rsidRPr="00486940" w:rsidRDefault="002A4869" w:rsidP="00F74F11">
      <w:pPr>
        <w:tabs>
          <w:tab w:val="left" w:pos="6300"/>
          <w:tab w:val="left" w:pos="6390"/>
        </w:tabs>
        <w:jc w:val="both"/>
        <w:outlineLvl w:val="0"/>
        <w:rPr>
          <w:sz w:val="22"/>
          <w:szCs w:val="22"/>
        </w:rPr>
      </w:pPr>
    </w:p>
    <w:p w14:paraId="286D4C00" w14:textId="77777777" w:rsidR="003E29D1" w:rsidRPr="0044044D" w:rsidRDefault="003E29D1" w:rsidP="00F74F11">
      <w:pPr>
        <w:tabs>
          <w:tab w:val="left" w:pos="6300"/>
          <w:tab w:val="left" w:pos="6390"/>
        </w:tabs>
        <w:jc w:val="both"/>
        <w:outlineLvl w:val="0"/>
        <w:rPr>
          <w:sz w:val="22"/>
          <w:szCs w:val="22"/>
          <w:highlight w:val="lightGray"/>
        </w:rPr>
      </w:pPr>
    </w:p>
    <w:p w14:paraId="4E6ACE78" w14:textId="3963A12E" w:rsidR="005222D9" w:rsidRPr="00402B5C" w:rsidRDefault="0091686D" w:rsidP="00FE1F5B">
      <w:pPr>
        <w:tabs>
          <w:tab w:val="left" w:pos="6300"/>
          <w:tab w:val="left" w:pos="6390"/>
        </w:tabs>
        <w:jc w:val="both"/>
        <w:rPr>
          <w:sz w:val="22"/>
          <w:szCs w:val="22"/>
          <w:u w:val="single"/>
        </w:rPr>
      </w:pPr>
      <w:r w:rsidRPr="00402B5C">
        <w:rPr>
          <w:sz w:val="22"/>
          <w:szCs w:val="22"/>
          <w:u w:val="single"/>
        </w:rPr>
        <w:t>Other Business</w:t>
      </w:r>
      <w:r w:rsidR="00F3785B" w:rsidRPr="00402B5C">
        <w:rPr>
          <w:sz w:val="22"/>
          <w:szCs w:val="22"/>
          <w:u w:val="single"/>
        </w:rPr>
        <w:t xml:space="preserve"> </w:t>
      </w:r>
      <w:r w:rsidR="00402B5C">
        <w:rPr>
          <w:sz w:val="22"/>
          <w:szCs w:val="22"/>
          <w:u w:val="single"/>
        </w:rPr>
        <w:t>(see Key Documents)</w:t>
      </w:r>
    </w:p>
    <w:p w14:paraId="63971BBF" w14:textId="76C047BA" w:rsidR="00257A92" w:rsidRPr="00402B5C" w:rsidRDefault="00257A92" w:rsidP="00F108BF">
      <w:pPr>
        <w:tabs>
          <w:tab w:val="left" w:pos="6300"/>
          <w:tab w:val="left" w:pos="6390"/>
        </w:tabs>
        <w:jc w:val="both"/>
        <w:rPr>
          <w:i/>
          <w:iCs/>
          <w:sz w:val="22"/>
          <w:szCs w:val="22"/>
        </w:rPr>
      </w:pPr>
      <w:bookmarkStart w:id="15" w:name="_Hlk129947341"/>
      <w:r w:rsidRPr="00402B5C">
        <w:rPr>
          <w:i/>
          <w:iCs/>
          <w:sz w:val="22"/>
          <w:szCs w:val="22"/>
        </w:rPr>
        <w:t xml:space="preserve">Load Shed Tables </w:t>
      </w:r>
    </w:p>
    <w:p w14:paraId="0884844D" w14:textId="281BBEA8" w:rsidR="00402B5C" w:rsidRDefault="003E29D1" w:rsidP="00F108BF">
      <w:pPr>
        <w:tabs>
          <w:tab w:val="left" w:pos="6300"/>
          <w:tab w:val="left" w:pos="6390"/>
        </w:tabs>
        <w:jc w:val="both"/>
        <w:rPr>
          <w:sz w:val="22"/>
          <w:szCs w:val="22"/>
        </w:rPr>
      </w:pPr>
      <w:r w:rsidRPr="00402B5C">
        <w:rPr>
          <w:sz w:val="22"/>
          <w:szCs w:val="22"/>
        </w:rPr>
        <w:t xml:space="preserve">Ms. McKeever </w:t>
      </w:r>
      <w:r w:rsidR="00486940" w:rsidRPr="00402B5C">
        <w:rPr>
          <w:sz w:val="22"/>
          <w:szCs w:val="22"/>
        </w:rPr>
        <w:t xml:space="preserve">reminded Market Participants of the </w:t>
      </w:r>
      <w:r w:rsidRPr="00402B5C">
        <w:rPr>
          <w:sz w:val="22"/>
          <w:szCs w:val="22"/>
        </w:rPr>
        <w:t xml:space="preserve">March 20, 2023 ERCOT Market Notice, M-A032023-01 Posting of Load Shed Table for the </w:t>
      </w:r>
      <w:r w:rsidR="00BC0587" w:rsidRPr="00402B5C">
        <w:rPr>
          <w:sz w:val="22"/>
          <w:szCs w:val="22"/>
        </w:rPr>
        <w:t>S</w:t>
      </w:r>
      <w:r w:rsidRPr="00402B5C">
        <w:rPr>
          <w:sz w:val="22"/>
          <w:szCs w:val="22"/>
        </w:rPr>
        <w:t>ummer Season</w:t>
      </w:r>
      <w:r w:rsidR="00515878">
        <w:rPr>
          <w:sz w:val="22"/>
          <w:szCs w:val="22"/>
        </w:rPr>
        <w:t>,</w:t>
      </w:r>
      <w:r w:rsidR="00486940" w:rsidRPr="00402B5C">
        <w:rPr>
          <w:sz w:val="22"/>
          <w:szCs w:val="22"/>
        </w:rPr>
        <w:t xml:space="preserve"> and </w:t>
      </w:r>
      <w:r w:rsidR="00402B5C" w:rsidRPr="00402B5C">
        <w:rPr>
          <w:sz w:val="22"/>
          <w:szCs w:val="22"/>
        </w:rPr>
        <w:t xml:space="preserve">link at </w:t>
      </w:r>
      <w:hyperlink r:id="rId8" w:history="1">
        <w:r w:rsidR="00402B5C" w:rsidRPr="00402B5C">
          <w:rPr>
            <w:rStyle w:val="Hyperlink"/>
            <w:sz w:val="22"/>
            <w:szCs w:val="22"/>
          </w:rPr>
          <w:t>https://www.ercot.com/gridinfo/load</w:t>
        </w:r>
      </w:hyperlink>
      <w:r w:rsidR="00402B5C" w:rsidRPr="00402B5C">
        <w:rPr>
          <w:sz w:val="22"/>
          <w:szCs w:val="22"/>
        </w:rPr>
        <w:t>.</w:t>
      </w:r>
    </w:p>
    <w:p w14:paraId="16A31614" w14:textId="0992CBA5" w:rsidR="00402B5C" w:rsidRDefault="00402B5C" w:rsidP="00F108BF">
      <w:pPr>
        <w:tabs>
          <w:tab w:val="left" w:pos="6300"/>
          <w:tab w:val="left" w:pos="6390"/>
        </w:tabs>
        <w:jc w:val="both"/>
        <w:rPr>
          <w:sz w:val="22"/>
          <w:szCs w:val="22"/>
        </w:rPr>
      </w:pPr>
    </w:p>
    <w:p w14:paraId="5F9B2C44" w14:textId="19F279C4" w:rsidR="00402B5C" w:rsidRDefault="00402B5C" w:rsidP="00F108BF">
      <w:pPr>
        <w:tabs>
          <w:tab w:val="left" w:pos="6300"/>
          <w:tab w:val="left" w:pos="6390"/>
        </w:tabs>
        <w:jc w:val="both"/>
        <w:rPr>
          <w:i/>
          <w:iCs/>
          <w:sz w:val="22"/>
          <w:szCs w:val="22"/>
        </w:rPr>
      </w:pPr>
      <w:r w:rsidRPr="00402B5C">
        <w:rPr>
          <w:i/>
          <w:iCs/>
          <w:sz w:val="22"/>
          <w:szCs w:val="22"/>
        </w:rPr>
        <w:t>AEP Texas REP Desk Multi-Factor Authentication</w:t>
      </w:r>
    </w:p>
    <w:p w14:paraId="3327E432" w14:textId="68D02CE9" w:rsidR="00402B5C" w:rsidRDefault="00402B5C" w:rsidP="00F108BF">
      <w:pPr>
        <w:tabs>
          <w:tab w:val="left" w:pos="6300"/>
          <w:tab w:val="left" w:pos="6390"/>
        </w:tabs>
        <w:jc w:val="both"/>
        <w:rPr>
          <w:sz w:val="22"/>
          <w:szCs w:val="22"/>
        </w:rPr>
      </w:pPr>
      <w:r>
        <w:rPr>
          <w:sz w:val="22"/>
          <w:szCs w:val="22"/>
        </w:rPr>
        <w:t xml:space="preserve">Bill Snyder summarized changes to the AEP Texas REP desk, reviewed enhanced features, and reviewed the </w:t>
      </w:r>
      <w:r w:rsidR="00413350">
        <w:rPr>
          <w:sz w:val="22"/>
          <w:szCs w:val="22"/>
        </w:rPr>
        <w:t>one-</w:t>
      </w:r>
      <w:r>
        <w:rPr>
          <w:sz w:val="22"/>
          <w:szCs w:val="22"/>
        </w:rPr>
        <w:t xml:space="preserve">time user conversion process.  </w:t>
      </w:r>
    </w:p>
    <w:p w14:paraId="7925A69A" w14:textId="34755D0E" w:rsidR="00402B5C" w:rsidRDefault="00402B5C" w:rsidP="00F108BF">
      <w:pPr>
        <w:tabs>
          <w:tab w:val="left" w:pos="6300"/>
          <w:tab w:val="left" w:pos="6390"/>
        </w:tabs>
        <w:jc w:val="both"/>
        <w:rPr>
          <w:sz w:val="22"/>
          <w:szCs w:val="22"/>
        </w:rPr>
      </w:pPr>
    </w:p>
    <w:p w14:paraId="157FA659" w14:textId="172C6A1F" w:rsidR="00402B5C" w:rsidRPr="00402B5C" w:rsidRDefault="00402B5C" w:rsidP="00F108BF">
      <w:pPr>
        <w:tabs>
          <w:tab w:val="left" w:pos="6300"/>
          <w:tab w:val="left" w:pos="6390"/>
        </w:tabs>
        <w:jc w:val="both"/>
        <w:rPr>
          <w:i/>
          <w:iCs/>
          <w:sz w:val="22"/>
          <w:szCs w:val="22"/>
        </w:rPr>
      </w:pPr>
      <w:r w:rsidRPr="00402B5C">
        <w:rPr>
          <w:i/>
          <w:iCs/>
          <w:sz w:val="22"/>
          <w:szCs w:val="22"/>
        </w:rPr>
        <w:t>CNP’s IDR to AMS Project – Market Communications and Implementation Plans</w:t>
      </w:r>
    </w:p>
    <w:p w14:paraId="4C78F272" w14:textId="1DEFEFA5" w:rsidR="00402B5C" w:rsidRDefault="00402B5C" w:rsidP="00F108BF">
      <w:pPr>
        <w:tabs>
          <w:tab w:val="left" w:pos="6300"/>
          <w:tab w:val="left" w:pos="6390"/>
        </w:tabs>
        <w:jc w:val="both"/>
        <w:rPr>
          <w:sz w:val="22"/>
          <w:szCs w:val="22"/>
        </w:rPr>
      </w:pPr>
      <w:r>
        <w:rPr>
          <w:sz w:val="22"/>
          <w:szCs w:val="22"/>
        </w:rPr>
        <w:t xml:space="preserve">Ms. Scott provided an update for the CNP </w:t>
      </w:r>
      <w:r w:rsidR="00673133" w:rsidRPr="00673133">
        <w:rPr>
          <w:sz w:val="22"/>
          <w:szCs w:val="22"/>
        </w:rPr>
        <w:t>Interval Data Recorder (IDR)</w:t>
      </w:r>
      <w:r>
        <w:rPr>
          <w:sz w:val="22"/>
          <w:szCs w:val="22"/>
        </w:rPr>
        <w:t xml:space="preserve"> to </w:t>
      </w:r>
      <w:r w:rsidR="00B44231">
        <w:rPr>
          <w:sz w:val="22"/>
          <w:szCs w:val="22"/>
        </w:rPr>
        <w:t>Advanced Metering System (</w:t>
      </w:r>
      <w:r>
        <w:rPr>
          <w:sz w:val="22"/>
          <w:szCs w:val="22"/>
        </w:rPr>
        <w:t>AMS</w:t>
      </w:r>
      <w:r w:rsidR="00B44231">
        <w:rPr>
          <w:sz w:val="22"/>
          <w:szCs w:val="22"/>
        </w:rPr>
        <w:t>)</w:t>
      </w:r>
      <w:r>
        <w:rPr>
          <w:sz w:val="22"/>
          <w:szCs w:val="22"/>
        </w:rPr>
        <w:t xml:space="preserve"> project, including </w:t>
      </w:r>
      <w:r w:rsidR="003E6DE8">
        <w:rPr>
          <w:sz w:val="22"/>
          <w:szCs w:val="22"/>
        </w:rPr>
        <w:t>questions and answers</w:t>
      </w:r>
      <w:r>
        <w:rPr>
          <w:sz w:val="22"/>
          <w:szCs w:val="22"/>
        </w:rPr>
        <w:t xml:space="preserve"> from previous workshops, current and future usage data availability, and </w:t>
      </w:r>
      <w:r w:rsidR="001447AE">
        <w:rPr>
          <w:sz w:val="22"/>
          <w:szCs w:val="22"/>
        </w:rPr>
        <w:t xml:space="preserve">the transition plan for the anticipated go-live date of Monday, July 17, 2023.  </w:t>
      </w:r>
    </w:p>
    <w:p w14:paraId="2334DD3C" w14:textId="3E1805F6" w:rsidR="001447AE" w:rsidRDefault="001447AE" w:rsidP="00F108BF">
      <w:pPr>
        <w:tabs>
          <w:tab w:val="left" w:pos="6300"/>
          <w:tab w:val="left" w:pos="6390"/>
        </w:tabs>
        <w:jc w:val="both"/>
        <w:rPr>
          <w:sz w:val="22"/>
          <w:szCs w:val="22"/>
        </w:rPr>
      </w:pPr>
    </w:p>
    <w:bookmarkEnd w:id="15"/>
    <w:p w14:paraId="7C84112D" w14:textId="77777777" w:rsidR="00874114" w:rsidRPr="0044044D" w:rsidRDefault="00874114" w:rsidP="00874114">
      <w:pPr>
        <w:tabs>
          <w:tab w:val="left" w:pos="6300"/>
          <w:tab w:val="left" w:pos="6390"/>
        </w:tabs>
        <w:jc w:val="both"/>
        <w:rPr>
          <w:sz w:val="22"/>
          <w:szCs w:val="22"/>
          <w:highlight w:val="lightGray"/>
        </w:rPr>
      </w:pPr>
    </w:p>
    <w:p w14:paraId="46C943E0" w14:textId="6EB22666" w:rsidR="00903F7C" w:rsidRPr="00402B5C" w:rsidRDefault="00903F7C" w:rsidP="00FE1F5B">
      <w:pPr>
        <w:tabs>
          <w:tab w:val="left" w:pos="6300"/>
          <w:tab w:val="left" w:pos="6390"/>
        </w:tabs>
        <w:jc w:val="both"/>
        <w:rPr>
          <w:sz w:val="22"/>
          <w:szCs w:val="22"/>
          <w:u w:val="single"/>
        </w:rPr>
      </w:pPr>
      <w:r w:rsidRPr="00402B5C">
        <w:rPr>
          <w:sz w:val="22"/>
          <w:szCs w:val="22"/>
          <w:u w:val="single"/>
        </w:rPr>
        <w:t>Adjournment</w:t>
      </w:r>
    </w:p>
    <w:p w14:paraId="323DD22D" w14:textId="024181A4" w:rsidR="00903F7C" w:rsidRPr="005E56D1" w:rsidRDefault="00903F7C" w:rsidP="00FE1F5B">
      <w:pPr>
        <w:tabs>
          <w:tab w:val="left" w:pos="6300"/>
          <w:tab w:val="left" w:pos="6390"/>
        </w:tabs>
        <w:jc w:val="both"/>
        <w:rPr>
          <w:sz w:val="22"/>
          <w:szCs w:val="22"/>
        </w:rPr>
      </w:pPr>
      <w:r w:rsidRPr="00402B5C">
        <w:rPr>
          <w:sz w:val="22"/>
          <w:szCs w:val="22"/>
        </w:rPr>
        <w:t>M</w:t>
      </w:r>
      <w:r w:rsidR="00507D90" w:rsidRPr="00402B5C">
        <w:rPr>
          <w:sz w:val="22"/>
          <w:szCs w:val="22"/>
        </w:rPr>
        <w:t xml:space="preserve">s. </w:t>
      </w:r>
      <w:r w:rsidR="00700B37" w:rsidRPr="00402B5C">
        <w:rPr>
          <w:sz w:val="22"/>
          <w:szCs w:val="22"/>
        </w:rPr>
        <w:t xml:space="preserve">McKeever </w:t>
      </w:r>
      <w:r w:rsidR="0086274F" w:rsidRPr="00402B5C">
        <w:rPr>
          <w:sz w:val="22"/>
          <w:szCs w:val="22"/>
        </w:rPr>
        <w:t>a</w:t>
      </w:r>
      <w:r w:rsidRPr="00402B5C">
        <w:rPr>
          <w:sz w:val="22"/>
          <w:szCs w:val="22"/>
        </w:rPr>
        <w:t>djourned the</w:t>
      </w:r>
      <w:r w:rsidR="00306B83" w:rsidRPr="00402B5C">
        <w:rPr>
          <w:sz w:val="22"/>
          <w:szCs w:val="22"/>
        </w:rPr>
        <w:t xml:space="preserve"> </w:t>
      </w:r>
      <w:r w:rsidR="00402B5C" w:rsidRPr="00402B5C">
        <w:rPr>
          <w:sz w:val="22"/>
          <w:szCs w:val="22"/>
        </w:rPr>
        <w:t xml:space="preserve">June 6, 2023 </w:t>
      </w:r>
      <w:r w:rsidR="00111759" w:rsidRPr="00402B5C">
        <w:rPr>
          <w:sz w:val="22"/>
          <w:szCs w:val="22"/>
        </w:rPr>
        <w:t>RMS m</w:t>
      </w:r>
      <w:r w:rsidR="00DE1875" w:rsidRPr="00402B5C">
        <w:rPr>
          <w:sz w:val="22"/>
          <w:szCs w:val="22"/>
        </w:rPr>
        <w:t xml:space="preserve">eeting at </w:t>
      </w:r>
      <w:r w:rsidR="00D867D0" w:rsidRPr="00402B5C">
        <w:rPr>
          <w:sz w:val="22"/>
          <w:szCs w:val="22"/>
        </w:rPr>
        <w:t>1</w:t>
      </w:r>
      <w:r w:rsidR="00402B5C" w:rsidRPr="00402B5C">
        <w:rPr>
          <w:sz w:val="22"/>
          <w:szCs w:val="22"/>
        </w:rPr>
        <w:t>:05 p</w:t>
      </w:r>
      <w:r w:rsidR="00872350" w:rsidRPr="00402B5C">
        <w:rPr>
          <w:sz w:val="22"/>
          <w:szCs w:val="22"/>
        </w:rPr>
        <w:t>.m.</w:t>
      </w:r>
      <w:r w:rsidR="00B7041E">
        <w:rPr>
          <w:sz w:val="22"/>
          <w:szCs w:val="22"/>
        </w:rPr>
        <w:t xml:space="preserve"> </w:t>
      </w:r>
      <w:r w:rsidR="00872350" w:rsidRPr="00872350">
        <w:rPr>
          <w:sz w:val="22"/>
          <w:szCs w:val="22"/>
        </w:rPr>
        <w:t xml:space="preserve"> </w:t>
      </w:r>
    </w:p>
    <w:sectPr w:rsidR="00903F7C" w:rsidRPr="005E56D1" w:rsidSect="005F486B">
      <w:footerReference w:type="default" r:id="rId9"/>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0E0E" w14:textId="77777777" w:rsidR="003C57D4" w:rsidRDefault="003C57D4">
      <w:r>
        <w:separator/>
      </w:r>
    </w:p>
  </w:endnote>
  <w:endnote w:type="continuationSeparator" w:id="0">
    <w:p w14:paraId="444C490A" w14:textId="77777777" w:rsidR="003C57D4" w:rsidRDefault="003C57D4">
      <w:r>
        <w:continuationSeparator/>
      </w:r>
    </w:p>
  </w:endnote>
  <w:endnote w:type="continuationNotice" w:id="1">
    <w:p w14:paraId="76813A37" w14:textId="77777777" w:rsidR="003C57D4" w:rsidRDefault="003C5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7584" w14:textId="436F04C8" w:rsidR="00D17145" w:rsidRPr="00EC0DEA" w:rsidRDefault="00015ECE" w:rsidP="006637F8">
    <w:pPr>
      <w:pStyle w:val="Footer"/>
      <w:jc w:val="center"/>
      <w:rPr>
        <w:b/>
        <w:sz w:val="16"/>
        <w:szCs w:val="16"/>
      </w:rPr>
    </w:pPr>
    <w:r>
      <w:rPr>
        <w:b/>
        <w:sz w:val="16"/>
        <w:szCs w:val="16"/>
      </w:rPr>
      <w:t xml:space="preserve">APPROVED </w:t>
    </w:r>
    <w:r w:rsidR="002B5E60">
      <w:rPr>
        <w:b/>
        <w:sz w:val="16"/>
        <w:szCs w:val="16"/>
      </w:rPr>
      <w:t>M</w:t>
    </w:r>
    <w:r w:rsidR="00D17145" w:rsidRPr="00796D82">
      <w:rPr>
        <w:b/>
        <w:sz w:val="16"/>
        <w:szCs w:val="16"/>
      </w:rPr>
      <w:t>inutes</w:t>
    </w:r>
    <w:r w:rsidR="00D17145">
      <w:rPr>
        <w:b/>
        <w:sz w:val="16"/>
        <w:szCs w:val="16"/>
      </w:rPr>
      <w:t xml:space="preserve"> of the </w:t>
    </w:r>
    <w:r w:rsidR="0044044D">
      <w:rPr>
        <w:b/>
        <w:sz w:val="16"/>
        <w:szCs w:val="16"/>
      </w:rPr>
      <w:t xml:space="preserve">June 6, </w:t>
    </w:r>
    <w:r w:rsidR="00163663">
      <w:rPr>
        <w:b/>
        <w:sz w:val="16"/>
        <w:szCs w:val="16"/>
      </w:rPr>
      <w:t xml:space="preserve">2023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3C8A3C6B" w14:textId="77777777" w:rsidR="00D17145" w:rsidRPr="00BA54CF" w:rsidRDefault="00D1714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p w14:paraId="1E3CAB44" w14:textId="77777777" w:rsidR="00D17145" w:rsidRDefault="00D1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4844" w14:textId="77777777" w:rsidR="003C57D4" w:rsidRDefault="003C57D4">
      <w:r>
        <w:separator/>
      </w:r>
    </w:p>
  </w:footnote>
  <w:footnote w:type="continuationSeparator" w:id="0">
    <w:p w14:paraId="30AD58F7" w14:textId="77777777" w:rsidR="003C57D4" w:rsidRDefault="003C57D4">
      <w:r>
        <w:continuationSeparator/>
      </w:r>
    </w:p>
  </w:footnote>
  <w:footnote w:type="continuationNotice" w:id="1">
    <w:p w14:paraId="390F8287" w14:textId="77777777" w:rsidR="003C57D4" w:rsidRDefault="003C57D4"/>
  </w:footnote>
  <w:footnote w:id="2">
    <w:p w14:paraId="5AFF9D16" w14:textId="77777777" w:rsidR="00FD4351" w:rsidRPr="00FD4351" w:rsidRDefault="00FD4351" w:rsidP="00FD4351">
      <w:pPr>
        <w:tabs>
          <w:tab w:val="left" w:pos="-720"/>
        </w:tabs>
        <w:suppressAutoHyphens/>
        <w:jc w:val="both"/>
        <w:outlineLvl w:val="0"/>
        <w:rPr>
          <w:spacing w:val="-3"/>
          <w:sz w:val="20"/>
          <w:szCs w:val="20"/>
        </w:rPr>
      </w:pPr>
      <w:r w:rsidRPr="00FD4351">
        <w:rPr>
          <w:rStyle w:val="FootnoteReference"/>
          <w:sz w:val="20"/>
          <w:szCs w:val="20"/>
        </w:rPr>
        <w:footnoteRef/>
      </w:r>
      <w:r w:rsidRPr="00FD4351">
        <w:rPr>
          <w:sz w:val="20"/>
          <w:szCs w:val="20"/>
        </w:rPr>
        <w:t xml:space="preserve"> </w:t>
      </w:r>
      <w:r w:rsidRPr="00FD4351">
        <w:rPr>
          <w:spacing w:val="-3"/>
          <w:sz w:val="20"/>
          <w:szCs w:val="20"/>
        </w:rPr>
        <w:t xml:space="preserve">Key Documents referenced in these minutes may be accessed on the ERCOT website at: </w:t>
      </w:r>
    </w:p>
    <w:p w14:paraId="3A98ED17" w14:textId="3076D800" w:rsidR="00FD4351" w:rsidRPr="00FD4351" w:rsidRDefault="00015ECE" w:rsidP="00FD4351">
      <w:pPr>
        <w:tabs>
          <w:tab w:val="left" w:pos="-720"/>
        </w:tabs>
        <w:suppressAutoHyphens/>
        <w:jc w:val="both"/>
        <w:outlineLvl w:val="0"/>
        <w:rPr>
          <w:spacing w:val="-3"/>
          <w:sz w:val="20"/>
          <w:szCs w:val="20"/>
        </w:rPr>
      </w:pPr>
      <w:hyperlink r:id="rId1" w:history="1">
        <w:r w:rsidR="0044044D" w:rsidRPr="00542C10">
          <w:rPr>
            <w:rStyle w:val="Hyperlink"/>
            <w:spacing w:val="-3"/>
            <w:sz w:val="20"/>
            <w:szCs w:val="20"/>
          </w:rPr>
          <w:t>https://www.ercot.com/calendar/06062023-RMS-Meeting</w:t>
        </w:r>
      </w:hyperlink>
      <w:r w:rsidR="0044044D">
        <w:rPr>
          <w:spacing w:val="-3"/>
          <w:sz w:val="20"/>
          <w:szCs w:val="20"/>
        </w:rPr>
        <w:t xml:space="preserve"> </w:t>
      </w:r>
      <w:r w:rsidR="00FD4351">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2308D1"/>
    <w:multiLevelType w:val="hybridMultilevel"/>
    <w:tmpl w:val="F4A2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B4E65"/>
    <w:multiLevelType w:val="hybridMultilevel"/>
    <w:tmpl w:val="8C8A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C4789"/>
    <w:multiLevelType w:val="hybridMultilevel"/>
    <w:tmpl w:val="2294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F218E"/>
    <w:multiLevelType w:val="hybridMultilevel"/>
    <w:tmpl w:val="13D4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04332"/>
    <w:multiLevelType w:val="hybridMultilevel"/>
    <w:tmpl w:val="1356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C6D4F"/>
    <w:multiLevelType w:val="hybridMultilevel"/>
    <w:tmpl w:val="79B20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B7AAE"/>
    <w:multiLevelType w:val="hybridMultilevel"/>
    <w:tmpl w:val="D54A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44F08"/>
    <w:multiLevelType w:val="hybridMultilevel"/>
    <w:tmpl w:val="AC0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F2A4D"/>
    <w:multiLevelType w:val="hybridMultilevel"/>
    <w:tmpl w:val="FA86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74B5F"/>
    <w:multiLevelType w:val="hybridMultilevel"/>
    <w:tmpl w:val="911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02AE2"/>
    <w:multiLevelType w:val="hybridMultilevel"/>
    <w:tmpl w:val="BA90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F4306D"/>
    <w:multiLevelType w:val="hybridMultilevel"/>
    <w:tmpl w:val="F42A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7472E"/>
    <w:multiLevelType w:val="hybridMultilevel"/>
    <w:tmpl w:val="EAC2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7789F"/>
    <w:multiLevelType w:val="hybridMultilevel"/>
    <w:tmpl w:val="5D96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430153"/>
    <w:multiLevelType w:val="hybridMultilevel"/>
    <w:tmpl w:val="D3B8DC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C978A3"/>
    <w:multiLevelType w:val="hybridMultilevel"/>
    <w:tmpl w:val="A5C2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C95359"/>
    <w:multiLevelType w:val="hybridMultilevel"/>
    <w:tmpl w:val="A834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B91BF4"/>
    <w:multiLevelType w:val="hybridMultilevel"/>
    <w:tmpl w:val="3FBA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42D9A"/>
    <w:multiLevelType w:val="hybridMultilevel"/>
    <w:tmpl w:val="60B6A1D2"/>
    <w:lvl w:ilvl="0" w:tplc="A3545BA6">
      <w:start w:val="1"/>
      <w:numFmt w:val="bullet"/>
      <w:lvlText w:val="•"/>
      <w:lvlJc w:val="left"/>
      <w:pPr>
        <w:tabs>
          <w:tab w:val="num" w:pos="720"/>
        </w:tabs>
        <w:ind w:left="720" w:hanging="360"/>
      </w:pPr>
      <w:rPr>
        <w:rFonts w:ascii="Times New Roman" w:hAnsi="Times New Roman" w:hint="default"/>
      </w:rPr>
    </w:lvl>
    <w:lvl w:ilvl="1" w:tplc="4448C996" w:tentative="1">
      <w:start w:val="1"/>
      <w:numFmt w:val="bullet"/>
      <w:lvlText w:val="•"/>
      <w:lvlJc w:val="left"/>
      <w:pPr>
        <w:tabs>
          <w:tab w:val="num" w:pos="1440"/>
        </w:tabs>
        <w:ind w:left="1440" w:hanging="360"/>
      </w:pPr>
      <w:rPr>
        <w:rFonts w:ascii="Times New Roman" w:hAnsi="Times New Roman" w:hint="default"/>
      </w:rPr>
    </w:lvl>
    <w:lvl w:ilvl="2" w:tplc="02469764" w:tentative="1">
      <w:start w:val="1"/>
      <w:numFmt w:val="bullet"/>
      <w:lvlText w:val="•"/>
      <w:lvlJc w:val="left"/>
      <w:pPr>
        <w:tabs>
          <w:tab w:val="num" w:pos="2160"/>
        </w:tabs>
        <w:ind w:left="2160" w:hanging="360"/>
      </w:pPr>
      <w:rPr>
        <w:rFonts w:ascii="Times New Roman" w:hAnsi="Times New Roman" w:hint="default"/>
      </w:rPr>
    </w:lvl>
    <w:lvl w:ilvl="3" w:tplc="490CC20E" w:tentative="1">
      <w:start w:val="1"/>
      <w:numFmt w:val="bullet"/>
      <w:lvlText w:val="•"/>
      <w:lvlJc w:val="left"/>
      <w:pPr>
        <w:tabs>
          <w:tab w:val="num" w:pos="2880"/>
        </w:tabs>
        <w:ind w:left="2880" w:hanging="360"/>
      </w:pPr>
      <w:rPr>
        <w:rFonts w:ascii="Times New Roman" w:hAnsi="Times New Roman" w:hint="default"/>
      </w:rPr>
    </w:lvl>
    <w:lvl w:ilvl="4" w:tplc="04348D90" w:tentative="1">
      <w:start w:val="1"/>
      <w:numFmt w:val="bullet"/>
      <w:lvlText w:val="•"/>
      <w:lvlJc w:val="left"/>
      <w:pPr>
        <w:tabs>
          <w:tab w:val="num" w:pos="3600"/>
        </w:tabs>
        <w:ind w:left="3600" w:hanging="360"/>
      </w:pPr>
      <w:rPr>
        <w:rFonts w:ascii="Times New Roman" w:hAnsi="Times New Roman" w:hint="default"/>
      </w:rPr>
    </w:lvl>
    <w:lvl w:ilvl="5" w:tplc="77C05C7C" w:tentative="1">
      <w:start w:val="1"/>
      <w:numFmt w:val="bullet"/>
      <w:lvlText w:val="•"/>
      <w:lvlJc w:val="left"/>
      <w:pPr>
        <w:tabs>
          <w:tab w:val="num" w:pos="4320"/>
        </w:tabs>
        <w:ind w:left="4320" w:hanging="360"/>
      </w:pPr>
      <w:rPr>
        <w:rFonts w:ascii="Times New Roman" w:hAnsi="Times New Roman" w:hint="default"/>
      </w:rPr>
    </w:lvl>
    <w:lvl w:ilvl="6" w:tplc="5882EBE8" w:tentative="1">
      <w:start w:val="1"/>
      <w:numFmt w:val="bullet"/>
      <w:lvlText w:val="•"/>
      <w:lvlJc w:val="left"/>
      <w:pPr>
        <w:tabs>
          <w:tab w:val="num" w:pos="5040"/>
        </w:tabs>
        <w:ind w:left="5040" w:hanging="360"/>
      </w:pPr>
      <w:rPr>
        <w:rFonts w:ascii="Times New Roman" w:hAnsi="Times New Roman" w:hint="default"/>
      </w:rPr>
    </w:lvl>
    <w:lvl w:ilvl="7" w:tplc="C21AF19A" w:tentative="1">
      <w:start w:val="1"/>
      <w:numFmt w:val="bullet"/>
      <w:lvlText w:val="•"/>
      <w:lvlJc w:val="left"/>
      <w:pPr>
        <w:tabs>
          <w:tab w:val="num" w:pos="5760"/>
        </w:tabs>
        <w:ind w:left="5760" w:hanging="360"/>
      </w:pPr>
      <w:rPr>
        <w:rFonts w:ascii="Times New Roman" w:hAnsi="Times New Roman" w:hint="default"/>
      </w:rPr>
    </w:lvl>
    <w:lvl w:ilvl="8" w:tplc="3ADC63A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6B0BE8"/>
    <w:multiLevelType w:val="hybridMultilevel"/>
    <w:tmpl w:val="E458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F314AB"/>
    <w:multiLevelType w:val="hybridMultilevel"/>
    <w:tmpl w:val="5676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7D5209"/>
    <w:multiLevelType w:val="hybridMultilevel"/>
    <w:tmpl w:val="B7BE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7A4784"/>
    <w:multiLevelType w:val="hybridMultilevel"/>
    <w:tmpl w:val="BF6C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F62482"/>
    <w:multiLevelType w:val="hybridMultilevel"/>
    <w:tmpl w:val="9EEE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552B1"/>
    <w:multiLevelType w:val="hybridMultilevel"/>
    <w:tmpl w:val="A026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711904">
    <w:abstractNumId w:val="4"/>
  </w:num>
  <w:num w:numId="2" w16cid:durableId="297147283">
    <w:abstractNumId w:val="20"/>
  </w:num>
  <w:num w:numId="3" w16cid:durableId="1537818346">
    <w:abstractNumId w:val="11"/>
  </w:num>
  <w:num w:numId="4" w16cid:durableId="444929412">
    <w:abstractNumId w:val="34"/>
  </w:num>
  <w:num w:numId="5" w16cid:durableId="693190948">
    <w:abstractNumId w:val="28"/>
  </w:num>
  <w:num w:numId="6" w16cid:durableId="339819848">
    <w:abstractNumId w:val="15"/>
  </w:num>
  <w:num w:numId="7" w16cid:durableId="1804541447">
    <w:abstractNumId w:val="31"/>
  </w:num>
  <w:num w:numId="8" w16cid:durableId="1838685322">
    <w:abstractNumId w:val="27"/>
  </w:num>
  <w:num w:numId="9" w16cid:durableId="1252273622">
    <w:abstractNumId w:val="1"/>
  </w:num>
  <w:num w:numId="10" w16cid:durableId="528101559">
    <w:abstractNumId w:val="18"/>
  </w:num>
  <w:num w:numId="11" w16cid:durableId="267279939">
    <w:abstractNumId w:val="10"/>
  </w:num>
  <w:num w:numId="12" w16cid:durableId="1216547035">
    <w:abstractNumId w:val="5"/>
  </w:num>
  <w:num w:numId="13" w16cid:durableId="1397776637">
    <w:abstractNumId w:val="32"/>
  </w:num>
  <w:num w:numId="14" w16cid:durableId="2116245853">
    <w:abstractNumId w:val="0"/>
  </w:num>
  <w:num w:numId="15" w16cid:durableId="1115104137">
    <w:abstractNumId w:val="19"/>
  </w:num>
  <w:num w:numId="16" w16cid:durableId="525217386">
    <w:abstractNumId w:val="16"/>
  </w:num>
  <w:num w:numId="17" w16cid:durableId="559444363">
    <w:abstractNumId w:val="12"/>
  </w:num>
  <w:num w:numId="18" w16cid:durableId="433327637">
    <w:abstractNumId w:val="36"/>
  </w:num>
  <w:num w:numId="19" w16cid:durableId="1745297309">
    <w:abstractNumId w:val="30"/>
  </w:num>
  <w:num w:numId="20" w16cid:durableId="2103916499">
    <w:abstractNumId w:val="23"/>
  </w:num>
  <w:num w:numId="21" w16cid:durableId="1376656141">
    <w:abstractNumId w:val="24"/>
  </w:num>
  <w:num w:numId="22" w16cid:durableId="1866753111">
    <w:abstractNumId w:val="33"/>
  </w:num>
  <w:num w:numId="23" w16cid:durableId="1577743224">
    <w:abstractNumId w:val="22"/>
  </w:num>
  <w:num w:numId="24" w16cid:durableId="504128859">
    <w:abstractNumId w:val="2"/>
  </w:num>
  <w:num w:numId="25" w16cid:durableId="1684936527">
    <w:abstractNumId w:val="6"/>
  </w:num>
  <w:num w:numId="26" w16cid:durableId="209196397">
    <w:abstractNumId w:val="25"/>
  </w:num>
  <w:num w:numId="27" w16cid:durableId="964582012">
    <w:abstractNumId w:val="35"/>
  </w:num>
  <w:num w:numId="28" w16cid:durableId="2060349822">
    <w:abstractNumId w:val="8"/>
  </w:num>
  <w:num w:numId="29" w16cid:durableId="315035013">
    <w:abstractNumId w:val="14"/>
  </w:num>
  <w:num w:numId="30" w16cid:durableId="201480655">
    <w:abstractNumId w:val="17"/>
  </w:num>
  <w:num w:numId="31" w16cid:durableId="769932591">
    <w:abstractNumId w:val="7"/>
  </w:num>
  <w:num w:numId="32" w16cid:durableId="1160078446">
    <w:abstractNumId w:val="21"/>
  </w:num>
  <w:num w:numId="33" w16cid:durableId="431124872">
    <w:abstractNumId w:val="9"/>
  </w:num>
  <w:num w:numId="34" w16cid:durableId="1278564291">
    <w:abstractNumId w:val="37"/>
  </w:num>
  <w:num w:numId="35" w16cid:durableId="1188643566">
    <w:abstractNumId w:val="3"/>
  </w:num>
  <w:num w:numId="36" w16cid:durableId="1783838917">
    <w:abstractNumId w:val="13"/>
  </w:num>
  <w:num w:numId="37" w16cid:durableId="1723477033">
    <w:abstractNumId w:val="29"/>
  </w:num>
  <w:num w:numId="38" w16cid:durableId="1198811512">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76A"/>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5E8E"/>
    <w:rsid w:val="000060C8"/>
    <w:rsid w:val="000061D6"/>
    <w:rsid w:val="0000626C"/>
    <w:rsid w:val="0000694E"/>
    <w:rsid w:val="00006A3F"/>
    <w:rsid w:val="00006BA3"/>
    <w:rsid w:val="00006F19"/>
    <w:rsid w:val="00006F6E"/>
    <w:rsid w:val="000075C7"/>
    <w:rsid w:val="00007637"/>
    <w:rsid w:val="00007758"/>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563"/>
    <w:rsid w:val="000145E7"/>
    <w:rsid w:val="0001468A"/>
    <w:rsid w:val="0001486A"/>
    <w:rsid w:val="0001526B"/>
    <w:rsid w:val="00015655"/>
    <w:rsid w:val="00015892"/>
    <w:rsid w:val="00015896"/>
    <w:rsid w:val="00015A48"/>
    <w:rsid w:val="00015AF5"/>
    <w:rsid w:val="00015B61"/>
    <w:rsid w:val="00015DFF"/>
    <w:rsid w:val="00015E3C"/>
    <w:rsid w:val="00015ECE"/>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3FE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3EB5"/>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899"/>
    <w:rsid w:val="00036BF9"/>
    <w:rsid w:val="00037105"/>
    <w:rsid w:val="000371A1"/>
    <w:rsid w:val="000379C3"/>
    <w:rsid w:val="00037DC9"/>
    <w:rsid w:val="00037E24"/>
    <w:rsid w:val="00037FD2"/>
    <w:rsid w:val="000402B1"/>
    <w:rsid w:val="00040A9B"/>
    <w:rsid w:val="0004101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16A"/>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E7"/>
    <w:rsid w:val="00054AFA"/>
    <w:rsid w:val="00054DE8"/>
    <w:rsid w:val="00054F8A"/>
    <w:rsid w:val="00055008"/>
    <w:rsid w:val="00055678"/>
    <w:rsid w:val="00055721"/>
    <w:rsid w:val="00055819"/>
    <w:rsid w:val="00055C84"/>
    <w:rsid w:val="00055EBB"/>
    <w:rsid w:val="00055EE3"/>
    <w:rsid w:val="00055FD3"/>
    <w:rsid w:val="000561D9"/>
    <w:rsid w:val="000564DB"/>
    <w:rsid w:val="0005687E"/>
    <w:rsid w:val="00056FA2"/>
    <w:rsid w:val="0005777A"/>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6D6"/>
    <w:rsid w:val="000668EB"/>
    <w:rsid w:val="00066939"/>
    <w:rsid w:val="00066F2D"/>
    <w:rsid w:val="00066F78"/>
    <w:rsid w:val="00067687"/>
    <w:rsid w:val="0006771C"/>
    <w:rsid w:val="00067765"/>
    <w:rsid w:val="00067A83"/>
    <w:rsid w:val="00067D07"/>
    <w:rsid w:val="00067E15"/>
    <w:rsid w:val="00070601"/>
    <w:rsid w:val="00070798"/>
    <w:rsid w:val="00070A0C"/>
    <w:rsid w:val="00070C69"/>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8CB"/>
    <w:rsid w:val="0009299C"/>
    <w:rsid w:val="00093340"/>
    <w:rsid w:val="000933DB"/>
    <w:rsid w:val="0009349D"/>
    <w:rsid w:val="000935E7"/>
    <w:rsid w:val="000936A5"/>
    <w:rsid w:val="00093B14"/>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3DE"/>
    <w:rsid w:val="00097410"/>
    <w:rsid w:val="00097566"/>
    <w:rsid w:val="000976C0"/>
    <w:rsid w:val="00097B4D"/>
    <w:rsid w:val="00097C4C"/>
    <w:rsid w:val="00097D38"/>
    <w:rsid w:val="00097D70"/>
    <w:rsid w:val="00097E92"/>
    <w:rsid w:val="000A0248"/>
    <w:rsid w:val="000A070C"/>
    <w:rsid w:val="000A0936"/>
    <w:rsid w:val="000A0951"/>
    <w:rsid w:val="000A0B87"/>
    <w:rsid w:val="000A0E67"/>
    <w:rsid w:val="000A0F45"/>
    <w:rsid w:val="000A102A"/>
    <w:rsid w:val="000A103F"/>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A6A"/>
    <w:rsid w:val="000A3DB3"/>
    <w:rsid w:val="000A3E03"/>
    <w:rsid w:val="000A3F26"/>
    <w:rsid w:val="000A3F9D"/>
    <w:rsid w:val="000A43FE"/>
    <w:rsid w:val="000A440C"/>
    <w:rsid w:val="000A478D"/>
    <w:rsid w:val="000A4A5A"/>
    <w:rsid w:val="000A4A7F"/>
    <w:rsid w:val="000A4B28"/>
    <w:rsid w:val="000A4F1C"/>
    <w:rsid w:val="000A52AE"/>
    <w:rsid w:val="000A53AD"/>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C13"/>
    <w:rsid w:val="000A7D41"/>
    <w:rsid w:val="000A7EC2"/>
    <w:rsid w:val="000B07BE"/>
    <w:rsid w:val="000B0C08"/>
    <w:rsid w:val="000B13B4"/>
    <w:rsid w:val="000B16F4"/>
    <w:rsid w:val="000B178F"/>
    <w:rsid w:val="000B1823"/>
    <w:rsid w:val="000B1A42"/>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4CD8"/>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515"/>
    <w:rsid w:val="000C2E3B"/>
    <w:rsid w:val="000C2F6E"/>
    <w:rsid w:val="000C3090"/>
    <w:rsid w:val="000C3180"/>
    <w:rsid w:val="000C3388"/>
    <w:rsid w:val="000C372D"/>
    <w:rsid w:val="000C3B6C"/>
    <w:rsid w:val="000C3D31"/>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CBB"/>
    <w:rsid w:val="000C6D0F"/>
    <w:rsid w:val="000C6D41"/>
    <w:rsid w:val="000C6F1B"/>
    <w:rsid w:val="000C75A5"/>
    <w:rsid w:val="000C775D"/>
    <w:rsid w:val="000C7975"/>
    <w:rsid w:val="000D03DA"/>
    <w:rsid w:val="000D04ED"/>
    <w:rsid w:val="000D079A"/>
    <w:rsid w:val="000D0B51"/>
    <w:rsid w:val="000D0CB8"/>
    <w:rsid w:val="000D0CF1"/>
    <w:rsid w:val="000D12C8"/>
    <w:rsid w:val="000D161D"/>
    <w:rsid w:val="000D166F"/>
    <w:rsid w:val="000D1D64"/>
    <w:rsid w:val="000D2055"/>
    <w:rsid w:val="000D2DA1"/>
    <w:rsid w:val="000D2F47"/>
    <w:rsid w:val="000D2F5C"/>
    <w:rsid w:val="000D3071"/>
    <w:rsid w:val="000D3B11"/>
    <w:rsid w:val="000D3C84"/>
    <w:rsid w:val="000D4188"/>
    <w:rsid w:val="000D4272"/>
    <w:rsid w:val="000D439A"/>
    <w:rsid w:val="000D4427"/>
    <w:rsid w:val="000D4785"/>
    <w:rsid w:val="000D4D5E"/>
    <w:rsid w:val="000D4D70"/>
    <w:rsid w:val="000D4F90"/>
    <w:rsid w:val="000D5063"/>
    <w:rsid w:val="000D515B"/>
    <w:rsid w:val="000D5256"/>
    <w:rsid w:val="000D52C1"/>
    <w:rsid w:val="000D52E6"/>
    <w:rsid w:val="000D536D"/>
    <w:rsid w:val="000D5BA6"/>
    <w:rsid w:val="000D5CEF"/>
    <w:rsid w:val="000D5E3B"/>
    <w:rsid w:val="000D5EE6"/>
    <w:rsid w:val="000D641B"/>
    <w:rsid w:val="000D64E0"/>
    <w:rsid w:val="000D6DDC"/>
    <w:rsid w:val="000D721F"/>
    <w:rsid w:val="000D7580"/>
    <w:rsid w:val="000D7B2A"/>
    <w:rsid w:val="000D7CC6"/>
    <w:rsid w:val="000E075C"/>
    <w:rsid w:val="000E0925"/>
    <w:rsid w:val="000E0CF7"/>
    <w:rsid w:val="000E0EEE"/>
    <w:rsid w:val="000E0FE1"/>
    <w:rsid w:val="000E14CD"/>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4986"/>
    <w:rsid w:val="000E50B9"/>
    <w:rsid w:val="000E5313"/>
    <w:rsid w:val="000E58D3"/>
    <w:rsid w:val="000E5961"/>
    <w:rsid w:val="000E5BE9"/>
    <w:rsid w:val="000E5FD2"/>
    <w:rsid w:val="000E6297"/>
    <w:rsid w:val="000E632E"/>
    <w:rsid w:val="000E6558"/>
    <w:rsid w:val="000E6877"/>
    <w:rsid w:val="000E6945"/>
    <w:rsid w:val="000E6B03"/>
    <w:rsid w:val="000E6E8A"/>
    <w:rsid w:val="000E6EE6"/>
    <w:rsid w:val="000E6EF0"/>
    <w:rsid w:val="000E7086"/>
    <w:rsid w:val="000E76C5"/>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2D"/>
    <w:rsid w:val="000F1F81"/>
    <w:rsid w:val="000F218A"/>
    <w:rsid w:val="000F22AB"/>
    <w:rsid w:val="000F23CF"/>
    <w:rsid w:val="000F2A62"/>
    <w:rsid w:val="000F2B91"/>
    <w:rsid w:val="000F2ECD"/>
    <w:rsid w:val="000F2F1C"/>
    <w:rsid w:val="000F31BE"/>
    <w:rsid w:val="000F3564"/>
    <w:rsid w:val="000F3569"/>
    <w:rsid w:val="000F3805"/>
    <w:rsid w:val="000F3F5F"/>
    <w:rsid w:val="000F489D"/>
    <w:rsid w:val="000F4934"/>
    <w:rsid w:val="000F4A02"/>
    <w:rsid w:val="000F4BCC"/>
    <w:rsid w:val="000F4C47"/>
    <w:rsid w:val="000F4C4E"/>
    <w:rsid w:val="000F5541"/>
    <w:rsid w:val="000F5638"/>
    <w:rsid w:val="000F566C"/>
    <w:rsid w:val="000F5B3E"/>
    <w:rsid w:val="000F5D2B"/>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1FFF"/>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7ED"/>
    <w:rsid w:val="00105EEB"/>
    <w:rsid w:val="00105FB2"/>
    <w:rsid w:val="00106133"/>
    <w:rsid w:val="0010613A"/>
    <w:rsid w:val="0010614C"/>
    <w:rsid w:val="0010670B"/>
    <w:rsid w:val="00106837"/>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3B4"/>
    <w:rsid w:val="00110469"/>
    <w:rsid w:val="00110DE8"/>
    <w:rsid w:val="0011133D"/>
    <w:rsid w:val="001114E8"/>
    <w:rsid w:val="00111759"/>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72B"/>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9E3"/>
    <w:rsid w:val="00123B0D"/>
    <w:rsid w:val="00123F25"/>
    <w:rsid w:val="00124206"/>
    <w:rsid w:val="00124339"/>
    <w:rsid w:val="0012442D"/>
    <w:rsid w:val="00124537"/>
    <w:rsid w:val="00124640"/>
    <w:rsid w:val="00124E57"/>
    <w:rsid w:val="00124EE3"/>
    <w:rsid w:val="00124F62"/>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EC9"/>
    <w:rsid w:val="00130F49"/>
    <w:rsid w:val="00131174"/>
    <w:rsid w:val="00131239"/>
    <w:rsid w:val="00131266"/>
    <w:rsid w:val="00131278"/>
    <w:rsid w:val="00131324"/>
    <w:rsid w:val="0013154B"/>
    <w:rsid w:val="001315F1"/>
    <w:rsid w:val="00131B0B"/>
    <w:rsid w:val="0013202C"/>
    <w:rsid w:val="0013223F"/>
    <w:rsid w:val="00132A5F"/>
    <w:rsid w:val="00132B11"/>
    <w:rsid w:val="00132EA7"/>
    <w:rsid w:val="0013393D"/>
    <w:rsid w:val="00133A06"/>
    <w:rsid w:val="00133A8A"/>
    <w:rsid w:val="0013439E"/>
    <w:rsid w:val="00134AAA"/>
    <w:rsid w:val="00134D25"/>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7AE"/>
    <w:rsid w:val="00144FD7"/>
    <w:rsid w:val="00145311"/>
    <w:rsid w:val="00145888"/>
    <w:rsid w:val="00145ADE"/>
    <w:rsid w:val="00145B7D"/>
    <w:rsid w:val="00145CC6"/>
    <w:rsid w:val="00145DE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AB"/>
    <w:rsid w:val="001529E3"/>
    <w:rsid w:val="00152A1C"/>
    <w:rsid w:val="00152CA4"/>
    <w:rsid w:val="0015327E"/>
    <w:rsid w:val="0015396F"/>
    <w:rsid w:val="00153F16"/>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8B7"/>
    <w:rsid w:val="00157BF5"/>
    <w:rsid w:val="00157E5A"/>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663"/>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2D9"/>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34A"/>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2C56"/>
    <w:rsid w:val="0018323D"/>
    <w:rsid w:val="00183641"/>
    <w:rsid w:val="001837F5"/>
    <w:rsid w:val="001838EC"/>
    <w:rsid w:val="00183CD4"/>
    <w:rsid w:val="00183DF2"/>
    <w:rsid w:val="00183FB1"/>
    <w:rsid w:val="001840FD"/>
    <w:rsid w:val="001846FB"/>
    <w:rsid w:val="00184741"/>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1BEB"/>
    <w:rsid w:val="001A207E"/>
    <w:rsid w:val="001A26B8"/>
    <w:rsid w:val="001A270C"/>
    <w:rsid w:val="001A2FE1"/>
    <w:rsid w:val="001A311A"/>
    <w:rsid w:val="001A31AE"/>
    <w:rsid w:val="001A31D8"/>
    <w:rsid w:val="001A3350"/>
    <w:rsid w:val="001A368E"/>
    <w:rsid w:val="001A375C"/>
    <w:rsid w:val="001A38C5"/>
    <w:rsid w:val="001A3997"/>
    <w:rsid w:val="001A3C9D"/>
    <w:rsid w:val="001A3D33"/>
    <w:rsid w:val="001A42D0"/>
    <w:rsid w:val="001A4328"/>
    <w:rsid w:val="001A4744"/>
    <w:rsid w:val="001A4BDD"/>
    <w:rsid w:val="001A5067"/>
    <w:rsid w:val="001A52C4"/>
    <w:rsid w:val="001A553F"/>
    <w:rsid w:val="001A55DF"/>
    <w:rsid w:val="001A57B1"/>
    <w:rsid w:val="001A588B"/>
    <w:rsid w:val="001A5C55"/>
    <w:rsid w:val="001A659F"/>
    <w:rsid w:val="001A695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466"/>
    <w:rsid w:val="001B750A"/>
    <w:rsid w:val="001B7630"/>
    <w:rsid w:val="001B7A75"/>
    <w:rsid w:val="001B7BC6"/>
    <w:rsid w:val="001B7CB7"/>
    <w:rsid w:val="001B7DD2"/>
    <w:rsid w:val="001C0564"/>
    <w:rsid w:val="001C0C0A"/>
    <w:rsid w:val="001C0C5E"/>
    <w:rsid w:val="001C0E40"/>
    <w:rsid w:val="001C1207"/>
    <w:rsid w:val="001C13C6"/>
    <w:rsid w:val="001C15A2"/>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62D"/>
    <w:rsid w:val="001C7789"/>
    <w:rsid w:val="001D0D15"/>
    <w:rsid w:val="001D1FBF"/>
    <w:rsid w:val="001D26C3"/>
    <w:rsid w:val="001D2867"/>
    <w:rsid w:val="001D28C4"/>
    <w:rsid w:val="001D2B6E"/>
    <w:rsid w:val="001D2F41"/>
    <w:rsid w:val="001D3096"/>
    <w:rsid w:val="001D30DF"/>
    <w:rsid w:val="001D30FE"/>
    <w:rsid w:val="001D3331"/>
    <w:rsid w:val="001D3987"/>
    <w:rsid w:val="001D3AD5"/>
    <w:rsid w:val="001D3D53"/>
    <w:rsid w:val="001D4596"/>
    <w:rsid w:val="001D488B"/>
    <w:rsid w:val="001D4B99"/>
    <w:rsid w:val="001D4D68"/>
    <w:rsid w:val="001D50DD"/>
    <w:rsid w:val="001D50E7"/>
    <w:rsid w:val="001D52B8"/>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D7E9B"/>
    <w:rsid w:val="001E006B"/>
    <w:rsid w:val="001E0445"/>
    <w:rsid w:val="001E08D1"/>
    <w:rsid w:val="001E0A17"/>
    <w:rsid w:val="001E0C71"/>
    <w:rsid w:val="001E0CF8"/>
    <w:rsid w:val="001E17FF"/>
    <w:rsid w:val="001E1983"/>
    <w:rsid w:val="001E1BD6"/>
    <w:rsid w:val="001E268B"/>
    <w:rsid w:val="001E2CCB"/>
    <w:rsid w:val="001E2E0C"/>
    <w:rsid w:val="001E2FCE"/>
    <w:rsid w:val="001E365A"/>
    <w:rsid w:val="001E36EF"/>
    <w:rsid w:val="001E370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876"/>
    <w:rsid w:val="001E6D2F"/>
    <w:rsid w:val="001E6DB9"/>
    <w:rsid w:val="001E786E"/>
    <w:rsid w:val="001E7890"/>
    <w:rsid w:val="001E7E44"/>
    <w:rsid w:val="001E7F94"/>
    <w:rsid w:val="001E7F98"/>
    <w:rsid w:val="001F00A5"/>
    <w:rsid w:val="001F03F3"/>
    <w:rsid w:val="001F044E"/>
    <w:rsid w:val="001F09CB"/>
    <w:rsid w:val="001F0A18"/>
    <w:rsid w:val="001F0B05"/>
    <w:rsid w:val="001F0BD6"/>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D5E"/>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5BB"/>
    <w:rsid w:val="001F5826"/>
    <w:rsid w:val="001F5882"/>
    <w:rsid w:val="001F5C3C"/>
    <w:rsid w:val="001F5DDD"/>
    <w:rsid w:val="001F5EB7"/>
    <w:rsid w:val="001F6201"/>
    <w:rsid w:val="001F68EA"/>
    <w:rsid w:val="001F6969"/>
    <w:rsid w:val="001F6C5C"/>
    <w:rsid w:val="001F71A4"/>
    <w:rsid w:val="001F7486"/>
    <w:rsid w:val="001F7579"/>
    <w:rsid w:val="001F77C3"/>
    <w:rsid w:val="001F7842"/>
    <w:rsid w:val="001F7B19"/>
    <w:rsid w:val="001F7E2D"/>
    <w:rsid w:val="00200118"/>
    <w:rsid w:val="00200450"/>
    <w:rsid w:val="002007AD"/>
    <w:rsid w:val="002007C1"/>
    <w:rsid w:val="00200FC9"/>
    <w:rsid w:val="0020107C"/>
    <w:rsid w:val="00201594"/>
    <w:rsid w:val="00201729"/>
    <w:rsid w:val="002018D7"/>
    <w:rsid w:val="00201B9E"/>
    <w:rsid w:val="00201D7A"/>
    <w:rsid w:val="00201FCE"/>
    <w:rsid w:val="002021B0"/>
    <w:rsid w:val="00202206"/>
    <w:rsid w:val="00202243"/>
    <w:rsid w:val="002026FF"/>
    <w:rsid w:val="002028F2"/>
    <w:rsid w:val="00202A64"/>
    <w:rsid w:val="00203790"/>
    <w:rsid w:val="0020382A"/>
    <w:rsid w:val="0020384B"/>
    <w:rsid w:val="0020391A"/>
    <w:rsid w:val="00203D1D"/>
    <w:rsid w:val="00204298"/>
    <w:rsid w:val="00204497"/>
    <w:rsid w:val="00204803"/>
    <w:rsid w:val="00204AB4"/>
    <w:rsid w:val="00204C25"/>
    <w:rsid w:val="0020540C"/>
    <w:rsid w:val="0020542F"/>
    <w:rsid w:val="0020544B"/>
    <w:rsid w:val="002058CD"/>
    <w:rsid w:val="00205B54"/>
    <w:rsid w:val="00205BE6"/>
    <w:rsid w:val="002061F0"/>
    <w:rsid w:val="002065C5"/>
    <w:rsid w:val="002066C2"/>
    <w:rsid w:val="00206F52"/>
    <w:rsid w:val="0020760D"/>
    <w:rsid w:val="00207B04"/>
    <w:rsid w:val="00207D50"/>
    <w:rsid w:val="00210344"/>
    <w:rsid w:val="0021108D"/>
    <w:rsid w:val="0021117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29D"/>
    <w:rsid w:val="002153F6"/>
    <w:rsid w:val="00215F62"/>
    <w:rsid w:val="0021608B"/>
    <w:rsid w:val="002169C6"/>
    <w:rsid w:val="00217DC9"/>
    <w:rsid w:val="00217F0A"/>
    <w:rsid w:val="00220076"/>
    <w:rsid w:val="00220450"/>
    <w:rsid w:val="002208C4"/>
    <w:rsid w:val="002208D4"/>
    <w:rsid w:val="00220AC3"/>
    <w:rsid w:val="00220E3D"/>
    <w:rsid w:val="00220F1F"/>
    <w:rsid w:val="00221501"/>
    <w:rsid w:val="0022151C"/>
    <w:rsid w:val="0022163C"/>
    <w:rsid w:val="00221909"/>
    <w:rsid w:val="00221BE0"/>
    <w:rsid w:val="00221C05"/>
    <w:rsid w:val="00221DC8"/>
    <w:rsid w:val="00221F66"/>
    <w:rsid w:val="0022203E"/>
    <w:rsid w:val="0022233E"/>
    <w:rsid w:val="00222489"/>
    <w:rsid w:val="00222499"/>
    <w:rsid w:val="00222696"/>
    <w:rsid w:val="00222D1F"/>
    <w:rsid w:val="00223067"/>
    <w:rsid w:val="00223537"/>
    <w:rsid w:val="002235AB"/>
    <w:rsid w:val="002236E3"/>
    <w:rsid w:val="00223F1F"/>
    <w:rsid w:val="00224100"/>
    <w:rsid w:val="002244AA"/>
    <w:rsid w:val="00224830"/>
    <w:rsid w:val="00224CBB"/>
    <w:rsid w:val="00224D5B"/>
    <w:rsid w:val="00224F8A"/>
    <w:rsid w:val="0022515A"/>
    <w:rsid w:val="002254E8"/>
    <w:rsid w:val="00225516"/>
    <w:rsid w:val="00225989"/>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216"/>
    <w:rsid w:val="00235423"/>
    <w:rsid w:val="002356E7"/>
    <w:rsid w:val="00236241"/>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911"/>
    <w:rsid w:val="00241E77"/>
    <w:rsid w:val="002421E8"/>
    <w:rsid w:val="00242210"/>
    <w:rsid w:val="00242629"/>
    <w:rsid w:val="002430C8"/>
    <w:rsid w:val="002430C9"/>
    <w:rsid w:val="002437E8"/>
    <w:rsid w:val="00243826"/>
    <w:rsid w:val="00243AFC"/>
    <w:rsid w:val="00243D39"/>
    <w:rsid w:val="00243E53"/>
    <w:rsid w:val="00244029"/>
    <w:rsid w:val="002441E9"/>
    <w:rsid w:val="002449BC"/>
    <w:rsid w:val="00244BB5"/>
    <w:rsid w:val="00245003"/>
    <w:rsid w:val="00245005"/>
    <w:rsid w:val="0024508C"/>
    <w:rsid w:val="00245209"/>
    <w:rsid w:val="002453D2"/>
    <w:rsid w:val="00245510"/>
    <w:rsid w:val="00245877"/>
    <w:rsid w:val="00245B59"/>
    <w:rsid w:val="00245F50"/>
    <w:rsid w:val="0024653A"/>
    <w:rsid w:val="0024698E"/>
    <w:rsid w:val="002469F2"/>
    <w:rsid w:val="00246D13"/>
    <w:rsid w:val="0024730E"/>
    <w:rsid w:val="00247625"/>
    <w:rsid w:val="00247641"/>
    <w:rsid w:val="002479DB"/>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2BF"/>
    <w:rsid w:val="0025439E"/>
    <w:rsid w:val="002544BC"/>
    <w:rsid w:val="00254C84"/>
    <w:rsid w:val="002551A2"/>
    <w:rsid w:val="0025522C"/>
    <w:rsid w:val="002553E3"/>
    <w:rsid w:val="00255665"/>
    <w:rsid w:val="00255915"/>
    <w:rsid w:val="0025595B"/>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92"/>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1FF8"/>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5F4F"/>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60F"/>
    <w:rsid w:val="0028295F"/>
    <w:rsid w:val="00282C6B"/>
    <w:rsid w:val="002831E3"/>
    <w:rsid w:val="00283431"/>
    <w:rsid w:val="002837A4"/>
    <w:rsid w:val="002838E8"/>
    <w:rsid w:val="002839B7"/>
    <w:rsid w:val="00283ED9"/>
    <w:rsid w:val="00283FC6"/>
    <w:rsid w:val="0028434C"/>
    <w:rsid w:val="002848FE"/>
    <w:rsid w:val="00284D85"/>
    <w:rsid w:val="00284DB3"/>
    <w:rsid w:val="0028510E"/>
    <w:rsid w:val="00285FB6"/>
    <w:rsid w:val="00286489"/>
    <w:rsid w:val="00286BF8"/>
    <w:rsid w:val="00286E55"/>
    <w:rsid w:val="00287293"/>
    <w:rsid w:val="002874B8"/>
    <w:rsid w:val="00287B27"/>
    <w:rsid w:val="00287CCF"/>
    <w:rsid w:val="00287E22"/>
    <w:rsid w:val="002903E1"/>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90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BD2"/>
    <w:rsid w:val="002A3E6B"/>
    <w:rsid w:val="002A3E7F"/>
    <w:rsid w:val="002A41D9"/>
    <w:rsid w:val="002A41F2"/>
    <w:rsid w:val="002A4786"/>
    <w:rsid w:val="002A4859"/>
    <w:rsid w:val="002A4869"/>
    <w:rsid w:val="002A4A54"/>
    <w:rsid w:val="002A4D17"/>
    <w:rsid w:val="002A4E0A"/>
    <w:rsid w:val="002A4EF4"/>
    <w:rsid w:val="002A4FC0"/>
    <w:rsid w:val="002A53C6"/>
    <w:rsid w:val="002A583D"/>
    <w:rsid w:val="002A584E"/>
    <w:rsid w:val="002A5863"/>
    <w:rsid w:val="002A5BEC"/>
    <w:rsid w:val="002A5C6B"/>
    <w:rsid w:val="002A5D65"/>
    <w:rsid w:val="002A5F02"/>
    <w:rsid w:val="002A5F6E"/>
    <w:rsid w:val="002A6361"/>
    <w:rsid w:val="002A640E"/>
    <w:rsid w:val="002A699D"/>
    <w:rsid w:val="002A6B25"/>
    <w:rsid w:val="002A6E21"/>
    <w:rsid w:val="002A709D"/>
    <w:rsid w:val="002A7197"/>
    <w:rsid w:val="002A74E4"/>
    <w:rsid w:val="002A78F7"/>
    <w:rsid w:val="002A7C01"/>
    <w:rsid w:val="002A7E69"/>
    <w:rsid w:val="002A7F23"/>
    <w:rsid w:val="002B06FB"/>
    <w:rsid w:val="002B0FDF"/>
    <w:rsid w:val="002B12A9"/>
    <w:rsid w:val="002B1448"/>
    <w:rsid w:val="002B16FC"/>
    <w:rsid w:val="002B19F2"/>
    <w:rsid w:val="002B1B1F"/>
    <w:rsid w:val="002B24E2"/>
    <w:rsid w:val="002B2761"/>
    <w:rsid w:val="002B27DF"/>
    <w:rsid w:val="002B32A3"/>
    <w:rsid w:val="002B36B6"/>
    <w:rsid w:val="002B3C5B"/>
    <w:rsid w:val="002B40DA"/>
    <w:rsid w:val="002B4227"/>
    <w:rsid w:val="002B445B"/>
    <w:rsid w:val="002B4499"/>
    <w:rsid w:val="002B4675"/>
    <w:rsid w:val="002B46EE"/>
    <w:rsid w:val="002B47DD"/>
    <w:rsid w:val="002B48E0"/>
    <w:rsid w:val="002B4B56"/>
    <w:rsid w:val="002B4ED0"/>
    <w:rsid w:val="002B51CE"/>
    <w:rsid w:val="002B5388"/>
    <w:rsid w:val="002B56D0"/>
    <w:rsid w:val="002B580C"/>
    <w:rsid w:val="002B59CA"/>
    <w:rsid w:val="002B5D6F"/>
    <w:rsid w:val="002B5E60"/>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7D5"/>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0EE"/>
    <w:rsid w:val="002C44ED"/>
    <w:rsid w:val="002C46E3"/>
    <w:rsid w:val="002C4A52"/>
    <w:rsid w:val="002C4DAB"/>
    <w:rsid w:val="002C56E2"/>
    <w:rsid w:val="002C5827"/>
    <w:rsid w:val="002C5C09"/>
    <w:rsid w:val="002C5D07"/>
    <w:rsid w:val="002C6166"/>
    <w:rsid w:val="002C61A9"/>
    <w:rsid w:val="002C625E"/>
    <w:rsid w:val="002C651D"/>
    <w:rsid w:val="002C6AE2"/>
    <w:rsid w:val="002C6B76"/>
    <w:rsid w:val="002C72D6"/>
    <w:rsid w:val="002C777B"/>
    <w:rsid w:val="002C7A01"/>
    <w:rsid w:val="002C7A75"/>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6F70"/>
    <w:rsid w:val="002D7AB8"/>
    <w:rsid w:val="002D7B93"/>
    <w:rsid w:val="002D7E60"/>
    <w:rsid w:val="002E030E"/>
    <w:rsid w:val="002E04E9"/>
    <w:rsid w:val="002E0C19"/>
    <w:rsid w:val="002E0FF0"/>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EF"/>
    <w:rsid w:val="002E4DD8"/>
    <w:rsid w:val="002E5550"/>
    <w:rsid w:val="002E5B48"/>
    <w:rsid w:val="002E5FFB"/>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0C7"/>
    <w:rsid w:val="002F1203"/>
    <w:rsid w:val="002F1259"/>
    <w:rsid w:val="002F147E"/>
    <w:rsid w:val="002F1669"/>
    <w:rsid w:val="002F16BC"/>
    <w:rsid w:val="002F18E7"/>
    <w:rsid w:val="002F2075"/>
    <w:rsid w:val="002F20F5"/>
    <w:rsid w:val="002F2526"/>
    <w:rsid w:val="002F260D"/>
    <w:rsid w:val="002F27C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2F7ED0"/>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1B"/>
    <w:rsid w:val="00302742"/>
    <w:rsid w:val="00302879"/>
    <w:rsid w:val="00302A6A"/>
    <w:rsid w:val="00302D1C"/>
    <w:rsid w:val="00302E9C"/>
    <w:rsid w:val="00302F18"/>
    <w:rsid w:val="0030385B"/>
    <w:rsid w:val="00303A8C"/>
    <w:rsid w:val="003040AE"/>
    <w:rsid w:val="00304697"/>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48F"/>
    <w:rsid w:val="003105F1"/>
    <w:rsid w:val="00310621"/>
    <w:rsid w:val="00310647"/>
    <w:rsid w:val="00310D96"/>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431"/>
    <w:rsid w:val="00317725"/>
    <w:rsid w:val="0031781E"/>
    <w:rsid w:val="00317A2D"/>
    <w:rsid w:val="00317DFF"/>
    <w:rsid w:val="00317F0B"/>
    <w:rsid w:val="00317F17"/>
    <w:rsid w:val="0032000C"/>
    <w:rsid w:val="0032010A"/>
    <w:rsid w:val="0032052C"/>
    <w:rsid w:val="00320695"/>
    <w:rsid w:val="00320865"/>
    <w:rsid w:val="003208CA"/>
    <w:rsid w:val="003208DA"/>
    <w:rsid w:val="0032095F"/>
    <w:rsid w:val="00320BB5"/>
    <w:rsid w:val="00320D6F"/>
    <w:rsid w:val="003210D5"/>
    <w:rsid w:val="0032120B"/>
    <w:rsid w:val="0032161B"/>
    <w:rsid w:val="00321ACD"/>
    <w:rsid w:val="00321CD6"/>
    <w:rsid w:val="0032207C"/>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DE6"/>
    <w:rsid w:val="00331EA1"/>
    <w:rsid w:val="00331F6E"/>
    <w:rsid w:val="0033264B"/>
    <w:rsid w:val="0033265E"/>
    <w:rsid w:val="0033275F"/>
    <w:rsid w:val="003327AC"/>
    <w:rsid w:val="00332894"/>
    <w:rsid w:val="00332E51"/>
    <w:rsid w:val="003334B4"/>
    <w:rsid w:val="0033353A"/>
    <w:rsid w:val="003337DD"/>
    <w:rsid w:val="00333837"/>
    <w:rsid w:val="00333A96"/>
    <w:rsid w:val="00333A9C"/>
    <w:rsid w:val="00333CC4"/>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689D"/>
    <w:rsid w:val="00337535"/>
    <w:rsid w:val="003379A7"/>
    <w:rsid w:val="00337A8D"/>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95D"/>
    <w:rsid w:val="00343CD0"/>
    <w:rsid w:val="00344639"/>
    <w:rsid w:val="00344AE5"/>
    <w:rsid w:val="00345410"/>
    <w:rsid w:val="0034566A"/>
    <w:rsid w:val="00345A45"/>
    <w:rsid w:val="00345AA4"/>
    <w:rsid w:val="00345CB2"/>
    <w:rsid w:val="00345F43"/>
    <w:rsid w:val="00346624"/>
    <w:rsid w:val="003467CB"/>
    <w:rsid w:val="00346AC9"/>
    <w:rsid w:val="00346B93"/>
    <w:rsid w:val="00346CD6"/>
    <w:rsid w:val="00346DC3"/>
    <w:rsid w:val="00346E3A"/>
    <w:rsid w:val="00346E53"/>
    <w:rsid w:val="0034702D"/>
    <w:rsid w:val="0034703E"/>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61E"/>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BCF"/>
    <w:rsid w:val="00362E59"/>
    <w:rsid w:val="00362EAB"/>
    <w:rsid w:val="00362F58"/>
    <w:rsid w:val="00363206"/>
    <w:rsid w:val="00363274"/>
    <w:rsid w:val="00363358"/>
    <w:rsid w:val="0036365E"/>
    <w:rsid w:val="003638E0"/>
    <w:rsid w:val="00363BF2"/>
    <w:rsid w:val="00363C94"/>
    <w:rsid w:val="00363D01"/>
    <w:rsid w:val="00363DF7"/>
    <w:rsid w:val="00363F3D"/>
    <w:rsid w:val="0036429A"/>
    <w:rsid w:val="003646B7"/>
    <w:rsid w:val="0036499B"/>
    <w:rsid w:val="00364C11"/>
    <w:rsid w:val="00364E2F"/>
    <w:rsid w:val="00365014"/>
    <w:rsid w:val="0036540A"/>
    <w:rsid w:val="0036568C"/>
    <w:rsid w:val="00365AA3"/>
    <w:rsid w:val="00365AFB"/>
    <w:rsid w:val="00365D1A"/>
    <w:rsid w:val="003662D9"/>
    <w:rsid w:val="00366332"/>
    <w:rsid w:val="00366387"/>
    <w:rsid w:val="00366578"/>
    <w:rsid w:val="0036675B"/>
    <w:rsid w:val="00366B13"/>
    <w:rsid w:val="003676C9"/>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65C"/>
    <w:rsid w:val="00376767"/>
    <w:rsid w:val="00376900"/>
    <w:rsid w:val="003769F5"/>
    <w:rsid w:val="00376A9F"/>
    <w:rsid w:val="00376DA9"/>
    <w:rsid w:val="00377297"/>
    <w:rsid w:val="00377772"/>
    <w:rsid w:val="00377958"/>
    <w:rsid w:val="00377DA2"/>
    <w:rsid w:val="00377EDF"/>
    <w:rsid w:val="00377F8B"/>
    <w:rsid w:val="0038066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900"/>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9F"/>
    <w:rsid w:val="003A3CC1"/>
    <w:rsid w:val="003A3F5E"/>
    <w:rsid w:val="003A40B2"/>
    <w:rsid w:val="003A4288"/>
    <w:rsid w:val="003A430C"/>
    <w:rsid w:val="003A4403"/>
    <w:rsid w:val="003A470A"/>
    <w:rsid w:val="003A47FD"/>
    <w:rsid w:val="003A48F3"/>
    <w:rsid w:val="003A4CC0"/>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966"/>
    <w:rsid w:val="003B1DB5"/>
    <w:rsid w:val="003B2170"/>
    <w:rsid w:val="003B24C1"/>
    <w:rsid w:val="003B2C5C"/>
    <w:rsid w:val="003B2F36"/>
    <w:rsid w:val="003B321B"/>
    <w:rsid w:val="003B32EF"/>
    <w:rsid w:val="003B36F3"/>
    <w:rsid w:val="003B375C"/>
    <w:rsid w:val="003B3996"/>
    <w:rsid w:val="003B3B0B"/>
    <w:rsid w:val="003B3D18"/>
    <w:rsid w:val="003B3D75"/>
    <w:rsid w:val="003B43AB"/>
    <w:rsid w:val="003B43FF"/>
    <w:rsid w:val="003B46EB"/>
    <w:rsid w:val="003B471F"/>
    <w:rsid w:val="003B4A5F"/>
    <w:rsid w:val="003B4AC9"/>
    <w:rsid w:val="003B4BC9"/>
    <w:rsid w:val="003B4E6A"/>
    <w:rsid w:val="003B5013"/>
    <w:rsid w:val="003B513E"/>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5D0"/>
    <w:rsid w:val="003C2078"/>
    <w:rsid w:val="003C2A99"/>
    <w:rsid w:val="003C2D51"/>
    <w:rsid w:val="003C2E86"/>
    <w:rsid w:val="003C2F16"/>
    <w:rsid w:val="003C30BB"/>
    <w:rsid w:val="003C317D"/>
    <w:rsid w:val="003C31AB"/>
    <w:rsid w:val="003C3620"/>
    <w:rsid w:val="003C4575"/>
    <w:rsid w:val="003C47FA"/>
    <w:rsid w:val="003C4A5C"/>
    <w:rsid w:val="003C4D19"/>
    <w:rsid w:val="003C4D67"/>
    <w:rsid w:val="003C4DFD"/>
    <w:rsid w:val="003C514D"/>
    <w:rsid w:val="003C525A"/>
    <w:rsid w:val="003C539D"/>
    <w:rsid w:val="003C561C"/>
    <w:rsid w:val="003C57D4"/>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92B"/>
    <w:rsid w:val="003D4A11"/>
    <w:rsid w:val="003D4DCA"/>
    <w:rsid w:val="003D508D"/>
    <w:rsid w:val="003D5408"/>
    <w:rsid w:val="003D6322"/>
    <w:rsid w:val="003D6890"/>
    <w:rsid w:val="003D68B7"/>
    <w:rsid w:val="003D69E3"/>
    <w:rsid w:val="003D6B17"/>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9D1"/>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D98"/>
    <w:rsid w:val="003E5E11"/>
    <w:rsid w:val="003E61D1"/>
    <w:rsid w:val="003E62B4"/>
    <w:rsid w:val="003E682B"/>
    <w:rsid w:val="003E69EE"/>
    <w:rsid w:val="003E6CAF"/>
    <w:rsid w:val="003E6DE8"/>
    <w:rsid w:val="003E6F88"/>
    <w:rsid w:val="003E727F"/>
    <w:rsid w:val="003E766A"/>
    <w:rsid w:val="003E7872"/>
    <w:rsid w:val="003E789B"/>
    <w:rsid w:val="003E7E82"/>
    <w:rsid w:val="003E7F9F"/>
    <w:rsid w:val="003F01FD"/>
    <w:rsid w:val="003F090E"/>
    <w:rsid w:val="003F0A5C"/>
    <w:rsid w:val="003F0B7F"/>
    <w:rsid w:val="003F10A7"/>
    <w:rsid w:val="003F10F7"/>
    <w:rsid w:val="003F114C"/>
    <w:rsid w:val="003F1328"/>
    <w:rsid w:val="003F1376"/>
    <w:rsid w:val="003F15B6"/>
    <w:rsid w:val="003F174D"/>
    <w:rsid w:val="003F1A0C"/>
    <w:rsid w:val="003F1D19"/>
    <w:rsid w:val="003F23E6"/>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B5C"/>
    <w:rsid w:val="00402CBB"/>
    <w:rsid w:val="00402F50"/>
    <w:rsid w:val="00402F61"/>
    <w:rsid w:val="0040317E"/>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C39"/>
    <w:rsid w:val="00411F69"/>
    <w:rsid w:val="0041235C"/>
    <w:rsid w:val="0041249C"/>
    <w:rsid w:val="004124B5"/>
    <w:rsid w:val="00412526"/>
    <w:rsid w:val="004128F3"/>
    <w:rsid w:val="00412EE1"/>
    <w:rsid w:val="00412FA1"/>
    <w:rsid w:val="00413045"/>
    <w:rsid w:val="00413350"/>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E87"/>
    <w:rsid w:val="00416FC1"/>
    <w:rsid w:val="0041716E"/>
    <w:rsid w:val="0041782A"/>
    <w:rsid w:val="00417B98"/>
    <w:rsid w:val="0042020F"/>
    <w:rsid w:val="00420B07"/>
    <w:rsid w:val="00420BA5"/>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277"/>
    <w:rsid w:val="00430425"/>
    <w:rsid w:val="0043058B"/>
    <w:rsid w:val="004309CE"/>
    <w:rsid w:val="00430AE6"/>
    <w:rsid w:val="00430F89"/>
    <w:rsid w:val="00430FB2"/>
    <w:rsid w:val="00431480"/>
    <w:rsid w:val="004314EC"/>
    <w:rsid w:val="0043158A"/>
    <w:rsid w:val="0043191D"/>
    <w:rsid w:val="00431F43"/>
    <w:rsid w:val="004322DC"/>
    <w:rsid w:val="00432702"/>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233"/>
    <w:rsid w:val="004377A4"/>
    <w:rsid w:val="004378C9"/>
    <w:rsid w:val="00437D3D"/>
    <w:rsid w:val="004403EF"/>
    <w:rsid w:val="0044044D"/>
    <w:rsid w:val="00440B89"/>
    <w:rsid w:val="00440D81"/>
    <w:rsid w:val="00440FDA"/>
    <w:rsid w:val="00441C6A"/>
    <w:rsid w:val="00441F69"/>
    <w:rsid w:val="0044224C"/>
    <w:rsid w:val="00442692"/>
    <w:rsid w:val="00442CE9"/>
    <w:rsid w:val="00442D88"/>
    <w:rsid w:val="00442ECF"/>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16F"/>
    <w:rsid w:val="0045030F"/>
    <w:rsid w:val="00450332"/>
    <w:rsid w:val="00450A22"/>
    <w:rsid w:val="00450D34"/>
    <w:rsid w:val="00450E86"/>
    <w:rsid w:val="00450EF0"/>
    <w:rsid w:val="0045127C"/>
    <w:rsid w:val="00451653"/>
    <w:rsid w:val="004518F2"/>
    <w:rsid w:val="0045194E"/>
    <w:rsid w:val="004519DC"/>
    <w:rsid w:val="00451C05"/>
    <w:rsid w:val="00451C60"/>
    <w:rsid w:val="00451D82"/>
    <w:rsid w:val="00452048"/>
    <w:rsid w:val="00452619"/>
    <w:rsid w:val="00452F3C"/>
    <w:rsid w:val="004532A4"/>
    <w:rsid w:val="0045382C"/>
    <w:rsid w:val="004539F9"/>
    <w:rsid w:val="00453A98"/>
    <w:rsid w:val="00453F9B"/>
    <w:rsid w:val="004541EA"/>
    <w:rsid w:val="0045436E"/>
    <w:rsid w:val="004545A9"/>
    <w:rsid w:val="004549C3"/>
    <w:rsid w:val="00454CB8"/>
    <w:rsid w:val="004550DA"/>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C15"/>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958"/>
    <w:rsid w:val="00472EC7"/>
    <w:rsid w:val="00473112"/>
    <w:rsid w:val="004734D0"/>
    <w:rsid w:val="004735C5"/>
    <w:rsid w:val="0047372C"/>
    <w:rsid w:val="00473B34"/>
    <w:rsid w:val="00473E19"/>
    <w:rsid w:val="00474068"/>
    <w:rsid w:val="00474274"/>
    <w:rsid w:val="004750A2"/>
    <w:rsid w:val="00475199"/>
    <w:rsid w:val="00475845"/>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A2D"/>
    <w:rsid w:val="00480D64"/>
    <w:rsid w:val="0048113E"/>
    <w:rsid w:val="00481C0B"/>
    <w:rsid w:val="00481D59"/>
    <w:rsid w:val="0048206F"/>
    <w:rsid w:val="0048250A"/>
    <w:rsid w:val="00482776"/>
    <w:rsid w:val="00482845"/>
    <w:rsid w:val="00482A04"/>
    <w:rsid w:val="00482B0A"/>
    <w:rsid w:val="00482E75"/>
    <w:rsid w:val="00482FBF"/>
    <w:rsid w:val="00483021"/>
    <w:rsid w:val="00483308"/>
    <w:rsid w:val="004835F1"/>
    <w:rsid w:val="004837AD"/>
    <w:rsid w:val="004839FD"/>
    <w:rsid w:val="004841C2"/>
    <w:rsid w:val="00484337"/>
    <w:rsid w:val="0048449E"/>
    <w:rsid w:val="00484925"/>
    <w:rsid w:val="00484A5F"/>
    <w:rsid w:val="00484CA5"/>
    <w:rsid w:val="00485211"/>
    <w:rsid w:val="004855D0"/>
    <w:rsid w:val="00485D5B"/>
    <w:rsid w:val="004860BF"/>
    <w:rsid w:val="00486940"/>
    <w:rsid w:val="00486B1C"/>
    <w:rsid w:val="0048769A"/>
    <w:rsid w:val="004877B1"/>
    <w:rsid w:val="00487935"/>
    <w:rsid w:val="0048797F"/>
    <w:rsid w:val="00487CFA"/>
    <w:rsid w:val="0049012C"/>
    <w:rsid w:val="0049018D"/>
    <w:rsid w:val="00490389"/>
    <w:rsid w:val="004903BB"/>
    <w:rsid w:val="00490480"/>
    <w:rsid w:val="0049059E"/>
    <w:rsid w:val="0049065C"/>
    <w:rsid w:val="0049065E"/>
    <w:rsid w:val="00490757"/>
    <w:rsid w:val="0049076B"/>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B95"/>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2FED"/>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3ED3"/>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9E2"/>
    <w:rsid w:val="004C0A9A"/>
    <w:rsid w:val="004C0E7C"/>
    <w:rsid w:val="004C0F52"/>
    <w:rsid w:val="004C116B"/>
    <w:rsid w:val="004C1360"/>
    <w:rsid w:val="004C15D1"/>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09"/>
    <w:rsid w:val="004C7544"/>
    <w:rsid w:val="004C756F"/>
    <w:rsid w:val="004C78B5"/>
    <w:rsid w:val="004C78EE"/>
    <w:rsid w:val="004C7BF8"/>
    <w:rsid w:val="004C7C7D"/>
    <w:rsid w:val="004C7D2E"/>
    <w:rsid w:val="004C7E82"/>
    <w:rsid w:val="004D011F"/>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7B6"/>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55"/>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C92"/>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9BD"/>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07D90"/>
    <w:rsid w:val="005101BC"/>
    <w:rsid w:val="005103F8"/>
    <w:rsid w:val="00510599"/>
    <w:rsid w:val="005105E2"/>
    <w:rsid w:val="0051072B"/>
    <w:rsid w:val="005107F9"/>
    <w:rsid w:val="0051087A"/>
    <w:rsid w:val="005108EA"/>
    <w:rsid w:val="0051099A"/>
    <w:rsid w:val="00510C0E"/>
    <w:rsid w:val="00511087"/>
    <w:rsid w:val="00511103"/>
    <w:rsid w:val="005111B8"/>
    <w:rsid w:val="005117A4"/>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878"/>
    <w:rsid w:val="00515E2C"/>
    <w:rsid w:val="00516002"/>
    <w:rsid w:val="00516494"/>
    <w:rsid w:val="00516991"/>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2D9"/>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4D67"/>
    <w:rsid w:val="00525011"/>
    <w:rsid w:val="00525178"/>
    <w:rsid w:val="0052584E"/>
    <w:rsid w:val="00525BE5"/>
    <w:rsid w:val="00525E91"/>
    <w:rsid w:val="005263CE"/>
    <w:rsid w:val="0052672E"/>
    <w:rsid w:val="00526856"/>
    <w:rsid w:val="00526F54"/>
    <w:rsid w:val="00527198"/>
    <w:rsid w:val="00527477"/>
    <w:rsid w:val="00527496"/>
    <w:rsid w:val="00527513"/>
    <w:rsid w:val="00527845"/>
    <w:rsid w:val="00527B08"/>
    <w:rsid w:val="005301A6"/>
    <w:rsid w:val="00530269"/>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066"/>
    <w:rsid w:val="005342D6"/>
    <w:rsid w:val="00534A90"/>
    <w:rsid w:val="00534B78"/>
    <w:rsid w:val="00534BB9"/>
    <w:rsid w:val="00534C19"/>
    <w:rsid w:val="00534E99"/>
    <w:rsid w:val="0053506C"/>
    <w:rsid w:val="00535132"/>
    <w:rsid w:val="00535428"/>
    <w:rsid w:val="005357A3"/>
    <w:rsid w:val="00535962"/>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3F"/>
    <w:rsid w:val="005463EA"/>
    <w:rsid w:val="005464A0"/>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0B"/>
    <w:rsid w:val="00551329"/>
    <w:rsid w:val="005513C9"/>
    <w:rsid w:val="00551CF9"/>
    <w:rsid w:val="0055294D"/>
    <w:rsid w:val="00552CB0"/>
    <w:rsid w:val="005531F1"/>
    <w:rsid w:val="005538C5"/>
    <w:rsid w:val="00553C75"/>
    <w:rsid w:val="0055409C"/>
    <w:rsid w:val="00554342"/>
    <w:rsid w:val="00554346"/>
    <w:rsid w:val="00554432"/>
    <w:rsid w:val="005544AC"/>
    <w:rsid w:val="00554B8D"/>
    <w:rsid w:val="00554EE6"/>
    <w:rsid w:val="00554F5B"/>
    <w:rsid w:val="0055503B"/>
    <w:rsid w:val="005558A6"/>
    <w:rsid w:val="005558F5"/>
    <w:rsid w:val="005559C6"/>
    <w:rsid w:val="0055637E"/>
    <w:rsid w:val="00556757"/>
    <w:rsid w:val="00556CB0"/>
    <w:rsid w:val="00557091"/>
    <w:rsid w:val="005570C3"/>
    <w:rsid w:val="00557511"/>
    <w:rsid w:val="0055766F"/>
    <w:rsid w:val="005578DC"/>
    <w:rsid w:val="005579B2"/>
    <w:rsid w:val="00557C18"/>
    <w:rsid w:val="00557DF6"/>
    <w:rsid w:val="005601DE"/>
    <w:rsid w:val="00560BBE"/>
    <w:rsid w:val="00560C46"/>
    <w:rsid w:val="0056145A"/>
    <w:rsid w:val="005615B5"/>
    <w:rsid w:val="00561691"/>
    <w:rsid w:val="005617CD"/>
    <w:rsid w:val="00561864"/>
    <w:rsid w:val="00561A60"/>
    <w:rsid w:val="00561BE4"/>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4F54"/>
    <w:rsid w:val="00575564"/>
    <w:rsid w:val="005758E3"/>
    <w:rsid w:val="00576073"/>
    <w:rsid w:val="005765E9"/>
    <w:rsid w:val="00576B4B"/>
    <w:rsid w:val="00577261"/>
    <w:rsid w:val="005776C2"/>
    <w:rsid w:val="005778A1"/>
    <w:rsid w:val="005778AB"/>
    <w:rsid w:val="00577CA7"/>
    <w:rsid w:val="00577E17"/>
    <w:rsid w:val="00580165"/>
    <w:rsid w:val="005802FE"/>
    <w:rsid w:val="00580442"/>
    <w:rsid w:val="005805FA"/>
    <w:rsid w:val="0058077C"/>
    <w:rsid w:val="00580B98"/>
    <w:rsid w:val="00580BC8"/>
    <w:rsid w:val="0058105A"/>
    <w:rsid w:val="00581190"/>
    <w:rsid w:val="005815FB"/>
    <w:rsid w:val="0058178A"/>
    <w:rsid w:val="005817BC"/>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CFB"/>
    <w:rsid w:val="00587F34"/>
    <w:rsid w:val="00587FD5"/>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571"/>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65D"/>
    <w:rsid w:val="005A1A2B"/>
    <w:rsid w:val="005A1B1B"/>
    <w:rsid w:val="005A1B73"/>
    <w:rsid w:val="005A1DB9"/>
    <w:rsid w:val="005A20AA"/>
    <w:rsid w:val="005A22EC"/>
    <w:rsid w:val="005A2554"/>
    <w:rsid w:val="005A26D0"/>
    <w:rsid w:val="005A2766"/>
    <w:rsid w:val="005A27E9"/>
    <w:rsid w:val="005A2B73"/>
    <w:rsid w:val="005A2DE4"/>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4F4"/>
    <w:rsid w:val="005A679B"/>
    <w:rsid w:val="005A6EF6"/>
    <w:rsid w:val="005A6F78"/>
    <w:rsid w:val="005A6F88"/>
    <w:rsid w:val="005A7308"/>
    <w:rsid w:val="005A731C"/>
    <w:rsid w:val="005A7508"/>
    <w:rsid w:val="005A77C2"/>
    <w:rsid w:val="005A798F"/>
    <w:rsid w:val="005A7CBD"/>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3D5"/>
    <w:rsid w:val="005B34C6"/>
    <w:rsid w:val="005B3856"/>
    <w:rsid w:val="005B38F4"/>
    <w:rsid w:val="005B3973"/>
    <w:rsid w:val="005B3A85"/>
    <w:rsid w:val="005B48CD"/>
    <w:rsid w:val="005B4B99"/>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CFE"/>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465"/>
    <w:rsid w:val="005C3696"/>
    <w:rsid w:val="005C3BCF"/>
    <w:rsid w:val="005C3EAF"/>
    <w:rsid w:val="005C4328"/>
    <w:rsid w:val="005C4474"/>
    <w:rsid w:val="005C4B35"/>
    <w:rsid w:val="005C4ED7"/>
    <w:rsid w:val="005C530D"/>
    <w:rsid w:val="005C579A"/>
    <w:rsid w:val="005C58F8"/>
    <w:rsid w:val="005C59F5"/>
    <w:rsid w:val="005C640F"/>
    <w:rsid w:val="005C6A6D"/>
    <w:rsid w:val="005C6ABB"/>
    <w:rsid w:val="005C6BA2"/>
    <w:rsid w:val="005C6E97"/>
    <w:rsid w:val="005C730C"/>
    <w:rsid w:val="005C753D"/>
    <w:rsid w:val="005C7818"/>
    <w:rsid w:val="005C79DD"/>
    <w:rsid w:val="005C7F16"/>
    <w:rsid w:val="005D0069"/>
    <w:rsid w:val="005D02B3"/>
    <w:rsid w:val="005D051E"/>
    <w:rsid w:val="005D07A4"/>
    <w:rsid w:val="005D09BB"/>
    <w:rsid w:val="005D0DB4"/>
    <w:rsid w:val="005D0F65"/>
    <w:rsid w:val="005D163E"/>
    <w:rsid w:val="005D1A76"/>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5D7"/>
    <w:rsid w:val="005D4AE6"/>
    <w:rsid w:val="005D4BC5"/>
    <w:rsid w:val="005D4DEB"/>
    <w:rsid w:val="005D4E2E"/>
    <w:rsid w:val="005D4FA2"/>
    <w:rsid w:val="005D56A8"/>
    <w:rsid w:val="005D586E"/>
    <w:rsid w:val="005D59A5"/>
    <w:rsid w:val="005D5B7A"/>
    <w:rsid w:val="005D62A4"/>
    <w:rsid w:val="005D653F"/>
    <w:rsid w:val="005D6720"/>
    <w:rsid w:val="005D68C4"/>
    <w:rsid w:val="005D690C"/>
    <w:rsid w:val="005D6CD3"/>
    <w:rsid w:val="005D7149"/>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74"/>
    <w:rsid w:val="005E2E92"/>
    <w:rsid w:val="005E3193"/>
    <w:rsid w:val="005E36B6"/>
    <w:rsid w:val="005E36C9"/>
    <w:rsid w:val="005E398A"/>
    <w:rsid w:val="005E3B7F"/>
    <w:rsid w:val="005E3E81"/>
    <w:rsid w:val="005E413E"/>
    <w:rsid w:val="005E4483"/>
    <w:rsid w:val="005E4656"/>
    <w:rsid w:val="005E46B2"/>
    <w:rsid w:val="005E47A9"/>
    <w:rsid w:val="005E4DE9"/>
    <w:rsid w:val="005E4EBD"/>
    <w:rsid w:val="005E56D1"/>
    <w:rsid w:val="005E5798"/>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E76EE"/>
    <w:rsid w:val="005F0019"/>
    <w:rsid w:val="005F01A3"/>
    <w:rsid w:val="005F02A7"/>
    <w:rsid w:val="005F02D0"/>
    <w:rsid w:val="005F0306"/>
    <w:rsid w:val="005F0474"/>
    <w:rsid w:val="005F061A"/>
    <w:rsid w:val="005F07EC"/>
    <w:rsid w:val="005F097F"/>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663"/>
    <w:rsid w:val="005F486B"/>
    <w:rsid w:val="005F4E80"/>
    <w:rsid w:val="005F4FB9"/>
    <w:rsid w:val="005F52C3"/>
    <w:rsid w:val="005F55C1"/>
    <w:rsid w:val="005F55D3"/>
    <w:rsid w:val="005F55FF"/>
    <w:rsid w:val="005F575E"/>
    <w:rsid w:val="005F58EE"/>
    <w:rsid w:val="005F59D4"/>
    <w:rsid w:val="005F629A"/>
    <w:rsid w:val="005F6307"/>
    <w:rsid w:val="005F6453"/>
    <w:rsid w:val="005F6D5C"/>
    <w:rsid w:val="005F6D9F"/>
    <w:rsid w:val="005F751D"/>
    <w:rsid w:val="005F7D12"/>
    <w:rsid w:val="0060037F"/>
    <w:rsid w:val="006006A3"/>
    <w:rsid w:val="00600A82"/>
    <w:rsid w:val="00600AC1"/>
    <w:rsid w:val="00600DA7"/>
    <w:rsid w:val="00600E86"/>
    <w:rsid w:val="00600F05"/>
    <w:rsid w:val="00601401"/>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064"/>
    <w:rsid w:val="0061335E"/>
    <w:rsid w:val="00613437"/>
    <w:rsid w:val="006137BB"/>
    <w:rsid w:val="006139A6"/>
    <w:rsid w:val="00614145"/>
    <w:rsid w:val="00614318"/>
    <w:rsid w:val="006143E2"/>
    <w:rsid w:val="00614A25"/>
    <w:rsid w:val="00614A4F"/>
    <w:rsid w:val="00614C53"/>
    <w:rsid w:val="00614E7F"/>
    <w:rsid w:val="00614FBD"/>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1B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3A31"/>
    <w:rsid w:val="00624995"/>
    <w:rsid w:val="00624A8F"/>
    <w:rsid w:val="0062524A"/>
    <w:rsid w:val="00625495"/>
    <w:rsid w:val="00625630"/>
    <w:rsid w:val="0062581B"/>
    <w:rsid w:val="00625A2C"/>
    <w:rsid w:val="00625DF3"/>
    <w:rsid w:val="00625F34"/>
    <w:rsid w:val="00626022"/>
    <w:rsid w:val="0062610B"/>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9C6"/>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2A8"/>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0BC"/>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4388"/>
    <w:rsid w:val="00644763"/>
    <w:rsid w:val="00644AF2"/>
    <w:rsid w:val="00644E60"/>
    <w:rsid w:val="00644FE9"/>
    <w:rsid w:val="006450CE"/>
    <w:rsid w:val="0064522E"/>
    <w:rsid w:val="006453C0"/>
    <w:rsid w:val="00645718"/>
    <w:rsid w:val="00645A66"/>
    <w:rsid w:val="00645AE9"/>
    <w:rsid w:val="00645D98"/>
    <w:rsid w:val="00645DBF"/>
    <w:rsid w:val="006462CC"/>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7BB"/>
    <w:rsid w:val="006508B7"/>
    <w:rsid w:val="00650FE8"/>
    <w:rsid w:val="00650FFA"/>
    <w:rsid w:val="006511BE"/>
    <w:rsid w:val="00651423"/>
    <w:rsid w:val="00651460"/>
    <w:rsid w:val="006514DF"/>
    <w:rsid w:val="00651689"/>
    <w:rsid w:val="00651844"/>
    <w:rsid w:val="0065188E"/>
    <w:rsid w:val="0065192A"/>
    <w:rsid w:val="00651ADC"/>
    <w:rsid w:val="00651B7B"/>
    <w:rsid w:val="00651D6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4BF5"/>
    <w:rsid w:val="006550DC"/>
    <w:rsid w:val="006551F5"/>
    <w:rsid w:val="0065598F"/>
    <w:rsid w:val="00655B37"/>
    <w:rsid w:val="00655D66"/>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CF"/>
    <w:rsid w:val="006730F3"/>
    <w:rsid w:val="0067313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6EB7"/>
    <w:rsid w:val="0067723F"/>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43B"/>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30"/>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6E9E"/>
    <w:rsid w:val="006870E4"/>
    <w:rsid w:val="0068743B"/>
    <w:rsid w:val="00687850"/>
    <w:rsid w:val="0068785D"/>
    <w:rsid w:val="006878BD"/>
    <w:rsid w:val="0068792D"/>
    <w:rsid w:val="006879D6"/>
    <w:rsid w:val="00687BFE"/>
    <w:rsid w:val="00687EDF"/>
    <w:rsid w:val="006900AD"/>
    <w:rsid w:val="006901AB"/>
    <w:rsid w:val="0069035C"/>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1DA"/>
    <w:rsid w:val="00692930"/>
    <w:rsid w:val="00692BE4"/>
    <w:rsid w:val="0069342B"/>
    <w:rsid w:val="00693468"/>
    <w:rsid w:val="00693A97"/>
    <w:rsid w:val="0069418C"/>
    <w:rsid w:val="006948CD"/>
    <w:rsid w:val="00694B4D"/>
    <w:rsid w:val="00694B8D"/>
    <w:rsid w:val="00694D60"/>
    <w:rsid w:val="00695065"/>
    <w:rsid w:val="006954EC"/>
    <w:rsid w:val="00695A55"/>
    <w:rsid w:val="00695B41"/>
    <w:rsid w:val="00695E04"/>
    <w:rsid w:val="0069606D"/>
    <w:rsid w:val="0069677B"/>
    <w:rsid w:val="00696931"/>
    <w:rsid w:val="00696B18"/>
    <w:rsid w:val="00696C59"/>
    <w:rsid w:val="00696E6F"/>
    <w:rsid w:val="006970F7"/>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1CFB"/>
    <w:rsid w:val="006A2386"/>
    <w:rsid w:val="006A2480"/>
    <w:rsid w:val="006A25AC"/>
    <w:rsid w:val="006A2602"/>
    <w:rsid w:val="006A2E07"/>
    <w:rsid w:val="006A2E46"/>
    <w:rsid w:val="006A301C"/>
    <w:rsid w:val="006A3374"/>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48B"/>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4622"/>
    <w:rsid w:val="006B4892"/>
    <w:rsid w:val="006B5386"/>
    <w:rsid w:val="006B55BE"/>
    <w:rsid w:val="006B5BC2"/>
    <w:rsid w:val="006B63A6"/>
    <w:rsid w:val="006B6950"/>
    <w:rsid w:val="006B6A9B"/>
    <w:rsid w:val="006B6CCA"/>
    <w:rsid w:val="006B7994"/>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E60"/>
    <w:rsid w:val="006C3F8C"/>
    <w:rsid w:val="006C439A"/>
    <w:rsid w:val="006C45C0"/>
    <w:rsid w:val="006C46EE"/>
    <w:rsid w:val="006C48BA"/>
    <w:rsid w:val="006C4922"/>
    <w:rsid w:val="006C49B2"/>
    <w:rsid w:val="006C4A3B"/>
    <w:rsid w:val="006C57F4"/>
    <w:rsid w:val="006C582C"/>
    <w:rsid w:val="006C58BD"/>
    <w:rsid w:val="006C5900"/>
    <w:rsid w:val="006C5C79"/>
    <w:rsid w:val="006C5FEF"/>
    <w:rsid w:val="006C6591"/>
    <w:rsid w:val="006C65A0"/>
    <w:rsid w:val="006C6851"/>
    <w:rsid w:val="006C68DC"/>
    <w:rsid w:val="006C6B3B"/>
    <w:rsid w:val="006C6B6C"/>
    <w:rsid w:val="006C6ECD"/>
    <w:rsid w:val="006C6F41"/>
    <w:rsid w:val="006C7352"/>
    <w:rsid w:val="006C76D4"/>
    <w:rsid w:val="006C7879"/>
    <w:rsid w:val="006C7D75"/>
    <w:rsid w:val="006C7FF6"/>
    <w:rsid w:val="006D01CC"/>
    <w:rsid w:val="006D0719"/>
    <w:rsid w:val="006D0772"/>
    <w:rsid w:val="006D0925"/>
    <w:rsid w:val="006D0F5C"/>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854"/>
    <w:rsid w:val="006D5B2D"/>
    <w:rsid w:val="006D5CFF"/>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3DD9"/>
    <w:rsid w:val="006E4094"/>
    <w:rsid w:val="006E4632"/>
    <w:rsid w:val="006E4825"/>
    <w:rsid w:val="006E493C"/>
    <w:rsid w:val="006E5455"/>
    <w:rsid w:val="006E588F"/>
    <w:rsid w:val="006E59D5"/>
    <w:rsid w:val="006E5A56"/>
    <w:rsid w:val="006E5D57"/>
    <w:rsid w:val="006E60C4"/>
    <w:rsid w:val="006E6270"/>
    <w:rsid w:val="006E66E8"/>
    <w:rsid w:val="006E6735"/>
    <w:rsid w:val="006E6B12"/>
    <w:rsid w:val="006E6C42"/>
    <w:rsid w:val="006E6D1B"/>
    <w:rsid w:val="006E70AA"/>
    <w:rsid w:val="006E71A6"/>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77D"/>
    <w:rsid w:val="006F2AAA"/>
    <w:rsid w:val="006F2EF2"/>
    <w:rsid w:val="006F3614"/>
    <w:rsid w:val="006F368C"/>
    <w:rsid w:val="006F3FB9"/>
    <w:rsid w:val="006F4613"/>
    <w:rsid w:val="006F4A89"/>
    <w:rsid w:val="006F4BBC"/>
    <w:rsid w:val="006F4C94"/>
    <w:rsid w:val="006F503A"/>
    <w:rsid w:val="006F529F"/>
    <w:rsid w:val="006F54F3"/>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B37"/>
    <w:rsid w:val="00700D25"/>
    <w:rsid w:val="00700D7F"/>
    <w:rsid w:val="00700F18"/>
    <w:rsid w:val="0070116C"/>
    <w:rsid w:val="00701610"/>
    <w:rsid w:val="007017B0"/>
    <w:rsid w:val="007017D4"/>
    <w:rsid w:val="00701B80"/>
    <w:rsid w:val="00701C4B"/>
    <w:rsid w:val="00701F0C"/>
    <w:rsid w:val="00702387"/>
    <w:rsid w:val="00702AC8"/>
    <w:rsid w:val="00702CAD"/>
    <w:rsid w:val="0070319A"/>
    <w:rsid w:val="0070413E"/>
    <w:rsid w:val="007041F3"/>
    <w:rsid w:val="007043B7"/>
    <w:rsid w:val="007045C8"/>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69"/>
    <w:rsid w:val="007127B2"/>
    <w:rsid w:val="00712869"/>
    <w:rsid w:val="0071297F"/>
    <w:rsid w:val="00712A34"/>
    <w:rsid w:val="00712FD1"/>
    <w:rsid w:val="0071356B"/>
    <w:rsid w:val="00713751"/>
    <w:rsid w:val="00713811"/>
    <w:rsid w:val="007138AA"/>
    <w:rsid w:val="00713BED"/>
    <w:rsid w:val="007140A5"/>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80C"/>
    <w:rsid w:val="00720B90"/>
    <w:rsid w:val="0072187A"/>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3F22"/>
    <w:rsid w:val="00723FDF"/>
    <w:rsid w:val="00724040"/>
    <w:rsid w:val="007240DC"/>
    <w:rsid w:val="0072462A"/>
    <w:rsid w:val="007247D9"/>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054"/>
    <w:rsid w:val="0073111B"/>
    <w:rsid w:val="00731134"/>
    <w:rsid w:val="00731203"/>
    <w:rsid w:val="007312C9"/>
    <w:rsid w:val="007313F2"/>
    <w:rsid w:val="007319E2"/>
    <w:rsid w:val="00731D1C"/>
    <w:rsid w:val="00731D2A"/>
    <w:rsid w:val="00731D7A"/>
    <w:rsid w:val="00732008"/>
    <w:rsid w:val="00732337"/>
    <w:rsid w:val="0073279F"/>
    <w:rsid w:val="00733173"/>
    <w:rsid w:val="007332BB"/>
    <w:rsid w:val="0073344C"/>
    <w:rsid w:val="00733813"/>
    <w:rsid w:val="007343EF"/>
    <w:rsid w:val="0073481A"/>
    <w:rsid w:val="00734837"/>
    <w:rsid w:val="00734A57"/>
    <w:rsid w:val="00734E11"/>
    <w:rsid w:val="007350FD"/>
    <w:rsid w:val="00735222"/>
    <w:rsid w:val="00735970"/>
    <w:rsid w:val="00735B1C"/>
    <w:rsid w:val="00735BFA"/>
    <w:rsid w:val="00735CD4"/>
    <w:rsid w:val="00735FCC"/>
    <w:rsid w:val="00736443"/>
    <w:rsid w:val="00736495"/>
    <w:rsid w:val="007364F2"/>
    <w:rsid w:val="00736F1F"/>
    <w:rsid w:val="007372DD"/>
    <w:rsid w:val="00737514"/>
    <w:rsid w:val="00737C0B"/>
    <w:rsid w:val="0074016C"/>
    <w:rsid w:val="0074048A"/>
    <w:rsid w:val="0074064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2C41"/>
    <w:rsid w:val="007433EF"/>
    <w:rsid w:val="00743575"/>
    <w:rsid w:val="0074387B"/>
    <w:rsid w:val="007439B0"/>
    <w:rsid w:val="00743A46"/>
    <w:rsid w:val="00743DC7"/>
    <w:rsid w:val="0074432D"/>
    <w:rsid w:val="00744835"/>
    <w:rsid w:val="00744A05"/>
    <w:rsid w:val="00744A22"/>
    <w:rsid w:val="00744C81"/>
    <w:rsid w:val="00744E73"/>
    <w:rsid w:val="00744EB2"/>
    <w:rsid w:val="00745C13"/>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9CD"/>
    <w:rsid w:val="00760A42"/>
    <w:rsid w:val="00760DC1"/>
    <w:rsid w:val="00760E87"/>
    <w:rsid w:val="007610D0"/>
    <w:rsid w:val="007613B3"/>
    <w:rsid w:val="0076196D"/>
    <w:rsid w:val="00761C9D"/>
    <w:rsid w:val="0076230B"/>
    <w:rsid w:val="007623C4"/>
    <w:rsid w:val="00762469"/>
    <w:rsid w:val="00762609"/>
    <w:rsid w:val="007628F1"/>
    <w:rsid w:val="00762998"/>
    <w:rsid w:val="00762B96"/>
    <w:rsid w:val="00763492"/>
    <w:rsid w:val="0076357E"/>
    <w:rsid w:val="00763A00"/>
    <w:rsid w:val="00763CB6"/>
    <w:rsid w:val="00764162"/>
    <w:rsid w:val="00764703"/>
    <w:rsid w:val="00764C38"/>
    <w:rsid w:val="00764E12"/>
    <w:rsid w:val="007656BF"/>
    <w:rsid w:val="00765D7D"/>
    <w:rsid w:val="00765F69"/>
    <w:rsid w:val="00766295"/>
    <w:rsid w:val="007664AB"/>
    <w:rsid w:val="00766687"/>
    <w:rsid w:val="00766AF7"/>
    <w:rsid w:val="00766DA7"/>
    <w:rsid w:val="00766E15"/>
    <w:rsid w:val="00767264"/>
    <w:rsid w:val="00767443"/>
    <w:rsid w:val="007674D4"/>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6E4"/>
    <w:rsid w:val="00772B3C"/>
    <w:rsid w:val="00772C34"/>
    <w:rsid w:val="00773000"/>
    <w:rsid w:val="0077320E"/>
    <w:rsid w:val="0077387F"/>
    <w:rsid w:val="00773A7E"/>
    <w:rsid w:val="00773B35"/>
    <w:rsid w:val="00773DCC"/>
    <w:rsid w:val="00773E91"/>
    <w:rsid w:val="00774065"/>
    <w:rsid w:val="007742AA"/>
    <w:rsid w:val="007743D2"/>
    <w:rsid w:val="00774AC7"/>
    <w:rsid w:val="00774CFB"/>
    <w:rsid w:val="00774D7A"/>
    <w:rsid w:val="00774FAE"/>
    <w:rsid w:val="007750F5"/>
    <w:rsid w:val="0077524C"/>
    <w:rsid w:val="007754E3"/>
    <w:rsid w:val="007756AC"/>
    <w:rsid w:val="007759D6"/>
    <w:rsid w:val="00775B99"/>
    <w:rsid w:val="0077606E"/>
    <w:rsid w:val="007761DF"/>
    <w:rsid w:val="00776A80"/>
    <w:rsid w:val="00776CA1"/>
    <w:rsid w:val="00776FD9"/>
    <w:rsid w:val="007772B8"/>
    <w:rsid w:val="0077795E"/>
    <w:rsid w:val="00777A5B"/>
    <w:rsid w:val="00780049"/>
    <w:rsid w:val="0078035D"/>
    <w:rsid w:val="0078088E"/>
    <w:rsid w:val="00781046"/>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08D"/>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BF6"/>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6907"/>
    <w:rsid w:val="007A6B4B"/>
    <w:rsid w:val="007A72CB"/>
    <w:rsid w:val="007A73ED"/>
    <w:rsid w:val="007A752A"/>
    <w:rsid w:val="007A7DAF"/>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0BC"/>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758"/>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33C"/>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295"/>
    <w:rsid w:val="007D153E"/>
    <w:rsid w:val="007D16FE"/>
    <w:rsid w:val="007D1736"/>
    <w:rsid w:val="007D1C7F"/>
    <w:rsid w:val="007D1F28"/>
    <w:rsid w:val="007D1F7D"/>
    <w:rsid w:val="007D20B3"/>
    <w:rsid w:val="007D2369"/>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B6F"/>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03"/>
    <w:rsid w:val="007F58BA"/>
    <w:rsid w:val="007F5A6A"/>
    <w:rsid w:val="007F5AA6"/>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AB0"/>
    <w:rsid w:val="00804E55"/>
    <w:rsid w:val="0080540E"/>
    <w:rsid w:val="00805E80"/>
    <w:rsid w:val="00806372"/>
    <w:rsid w:val="00806420"/>
    <w:rsid w:val="00806D5C"/>
    <w:rsid w:val="0080721F"/>
    <w:rsid w:val="008074C7"/>
    <w:rsid w:val="008078B4"/>
    <w:rsid w:val="00807A97"/>
    <w:rsid w:val="00807D8E"/>
    <w:rsid w:val="00807EF1"/>
    <w:rsid w:val="00807F5C"/>
    <w:rsid w:val="00810019"/>
    <w:rsid w:val="008100A5"/>
    <w:rsid w:val="008101DB"/>
    <w:rsid w:val="008107F9"/>
    <w:rsid w:val="00810810"/>
    <w:rsid w:val="00810964"/>
    <w:rsid w:val="00810E1E"/>
    <w:rsid w:val="00811169"/>
    <w:rsid w:val="0081119C"/>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6FF"/>
    <w:rsid w:val="008148F9"/>
    <w:rsid w:val="00814A48"/>
    <w:rsid w:val="00814C71"/>
    <w:rsid w:val="00814CE8"/>
    <w:rsid w:val="0081527B"/>
    <w:rsid w:val="008152E5"/>
    <w:rsid w:val="008153E3"/>
    <w:rsid w:val="0081543E"/>
    <w:rsid w:val="00815634"/>
    <w:rsid w:val="00815B57"/>
    <w:rsid w:val="00815BBE"/>
    <w:rsid w:val="00815D10"/>
    <w:rsid w:val="008160E2"/>
    <w:rsid w:val="008163E4"/>
    <w:rsid w:val="00816452"/>
    <w:rsid w:val="0081685D"/>
    <w:rsid w:val="00816B18"/>
    <w:rsid w:val="00817339"/>
    <w:rsid w:val="00817425"/>
    <w:rsid w:val="0081776E"/>
    <w:rsid w:val="008179D6"/>
    <w:rsid w:val="00817AE7"/>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2F0"/>
    <w:rsid w:val="008244E7"/>
    <w:rsid w:val="008248A6"/>
    <w:rsid w:val="00825144"/>
    <w:rsid w:val="00825453"/>
    <w:rsid w:val="008256BF"/>
    <w:rsid w:val="00825C2A"/>
    <w:rsid w:val="00825E4A"/>
    <w:rsid w:val="00826465"/>
    <w:rsid w:val="008268A0"/>
    <w:rsid w:val="00826CAF"/>
    <w:rsid w:val="00826F44"/>
    <w:rsid w:val="00826F94"/>
    <w:rsid w:val="008276EA"/>
    <w:rsid w:val="008279CC"/>
    <w:rsid w:val="008279DF"/>
    <w:rsid w:val="008279FF"/>
    <w:rsid w:val="00827B91"/>
    <w:rsid w:val="00827C26"/>
    <w:rsid w:val="00827DF5"/>
    <w:rsid w:val="00827FEB"/>
    <w:rsid w:val="00830639"/>
    <w:rsid w:val="00830C73"/>
    <w:rsid w:val="00830E89"/>
    <w:rsid w:val="008310E3"/>
    <w:rsid w:val="008311BC"/>
    <w:rsid w:val="0083154A"/>
    <w:rsid w:val="008318F4"/>
    <w:rsid w:val="008320CB"/>
    <w:rsid w:val="00832820"/>
    <w:rsid w:val="00832938"/>
    <w:rsid w:val="00832AF9"/>
    <w:rsid w:val="00832FB6"/>
    <w:rsid w:val="0083334E"/>
    <w:rsid w:val="0083373A"/>
    <w:rsid w:val="008338D8"/>
    <w:rsid w:val="00833F2E"/>
    <w:rsid w:val="00834428"/>
    <w:rsid w:val="00834671"/>
    <w:rsid w:val="00834954"/>
    <w:rsid w:val="008351F5"/>
    <w:rsid w:val="00835473"/>
    <w:rsid w:val="00835AB8"/>
    <w:rsid w:val="00835B21"/>
    <w:rsid w:val="00836175"/>
    <w:rsid w:val="00836401"/>
    <w:rsid w:val="00836538"/>
    <w:rsid w:val="00836780"/>
    <w:rsid w:val="00836BB2"/>
    <w:rsid w:val="00837715"/>
    <w:rsid w:val="00837765"/>
    <w:rsid w:val="008401B7"/>
    <w:rsid w:val="00840424"/>
    <w:rsid w:val="0084044E"/>
    <w:rsid w:val="00840509"/>
    <w:rsid w:val="00840943"/>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80"/>
    <w:rsid w:val="008432FE"/>
    <w:rsid w:val="00843895"/>
    <w:rsid w:val="00843957"/>
    <w:rsid w:val="00843B5D"/>
    <w:rsid w:val="00843E9F"/>
    <w:rsid w:val="008440D7"/>
    <w:rsid w:val="00844479"/>
    <w:rsid w:val="00844668"/>
    <w:rsid w:val="008448B3"/>
    <w:rsid w:val="008448BC"/>
    <w:rsid w:val="008449F6"/>
    <w:rsid w:val="00844D80"/>
    <w:rsid w:val="00844E8F"/>
    <w:rsid w:val="00845210"/>
    <w:rsid w:val="00845472"/>
    <w:rsid w:val="00845835"/>
    <w:rsid w:val="00845A4C"/>
    <w:rsid w:val="00845B9F"/>
    <w:rsid w:val="00845BE6"/>
    <w:rsid w:val="00845CB7"/>
    <w:rsid w:val="00845DE3"/>
    <w:rsid w:val="00845F57"/>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A82"/>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274F"/>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1DB1"/>
    <w:rsid w:val="008720AF"/>
    <w:rsid w:val="00872350"/>
    <w:rsid w:val="0087237D"/>
    <w:rsid w:val="00872440"/>
    <w:rsid w:val="00872550"/>
    <w:rsid w:val="00872600"/>
    <w:rsid w:val="00872704"/>
    <w:rsid w:val="0087287A"/>
    <w:rsid w:val="00872FC9"/>
    <w:rsid w:val="008732DD"/>
    <w:rsid w:val="00873651"/>
    <w:rsid w:val="00873C81"/>
    <w:rsid w:val="00874114"/>
    <w:rsid w:val="0087431F"/>
    <w:rsid w:val="0087435D"/>
    <w:rsid w:val="00874499"/>
    <w:rsid w:val="00874508"/>
    <w:rsid w:val="008746BF"/>
    <w:rsid w:val="00875295"/>
    <w:rsid w:val="008757E8"/>
    <w:rsid w:val="00875C43"/>
    <w:rsid w:val="00875E3C"/>
    <w:rsid w:val="008768A0"/>
    <w:rsid w:val="008768B5"/>
    <w:rsid w:val="00876E52"/>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B4C"/>
    <w:rsid w:val="00882D37"/>
    <w:rsid w:val="00883029"/>
    <w:rsid w:val="0088314C"/>
    <w:rsid w:val="00883737"/>
    <w:rsid w:val="00883746"/>
    <w:rsid w:val="008837CF"/>
    <w:rsid w:val="00883BD9"/>
    <w:rsid w:val="00883D51"/>
    <w:rsid w:val="00883FCA"/>
    <w:rsid w:val="008840BD"/>
    <w:rsid w:val="00884402"/>
    <w:rsid w:val="00884940"/>
    <w:rsid w:val="00885069"/>
    <w:rsid w:val="0088507A"/>
    <w:rsid w:val="00885564"/>
    <w:rsid w:val="00885A0B"/>
    <w:rsid w:val="00885B15"/>
    <w:rsid w:val="00885C52"/>
    <w:rsid w:val="0088605F"/>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9B0"/>
    <w:rsid w:val="00893A18"/>
    <w:rsid w:val="0089492E"/>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6F53"/>
    <w:rsid w:val="00897232"/>
    <w:rsid w:val="00897744"/>
    <w:rsid w:val="008977F2"/>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565"/>
    <w:rsid w:val="008A1611"/>
    <w:rsid w:val="008A1BD5"/>
    <w:rsid w:val="008A1C45"/>
    <w:rsid w:val="008A22CA"/>
    <w:rsid w:val="008A26FD"/>
    <w:rsid w:val="008A2B82"/>
    <w:rsid w:val="008A3371"/>
    <w:rsid w:val="008A3654"/>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89E"/>
    <w:rsid w:val="008A5A26"/>
    <w:rsid w:val="008A5C15"/>
    <w:rsid w:val="008A5D4C"/>
    <w:rsid w:val="008A654B"/>
    <w:rsid w:val="008A674E"/>
    <w:rsid w:val="008A688C"/>
    <w:rsid w:val="008A690F"/>
    <w:rsid w:val="008A69D0"/>
    <w:rsid w:val="008A6B74"/>
    <w:rsid w:val="008A6D04"/>
    <w:rsid w:val="008A6E56"/>
    <w:rsid w:val="008A7113"/>
    <w:rsid w:val="008A7118"/>
    <w:rsid w:val="008A719A"/>
    <w:rsid w:val="008A731A"/>
    <w:rsid w:val="008A73D4"/>
    <w:rsid w:val="008A7591"/>
    <w:rsid w:val="008A76D0"/>
    <w:rsid w:val="008A786C"/>
    <w:rsid w:val="008A7ABE"/>
    <w:rsid w:val="008A7BD3"/>
    <w:rsid w:val="008B031D"/>
    <w:rsid w:val="008B0355"/>
    <w:rsid w:val="008B04CF"/>
    <w:rsid w:val="008B04DA"/>
    <w:rsid w:val="008B0566"/>
    <w:rsid w:val="008B0CB5"/>
    <w:rsid w:val="008B0DE6"/>
    <w:rsid w:val="008B1124"/>
    <w:rsid w:val="008B1370"/>
    <w:rsid w:val="008B1734"/>
    <w:rsid w:val="008B196B"/>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935"/>
    <w:rsid w:val="008C3A5E"/>
    <w:rsid w:val="008C3C40"/>
    <w:rsid w:val="008C3DF4"/>
    <w:rsid w:val="008C3E99"/>
    <w:rsid w:val="008C40BD"/>
    <w:rsid w:val="008C421B"/>
    <w:rsid w:val="008C4566"/>
    <w:rsid w:val="008C4A0E"/>
    <w:rsid w:val="008C4A21"/>
    <w:rsid w:val="008C4C9F"/>
    <w:rsid w:val="008C5029"/>
    <w:rsid w:val="008C505E"/>
    <w:rsid w:val="008C54D0"/>
    <w:rsid w:val="008C55E2"/>
    <w:rsid w:val="008C5885"/>
    <w:rsid w:val="008C58FC"/>
    <w:rsid w:val="008C6278"/>
    <w:rsid w:val="008C62C1"/>
    <w:rsid w:val="008C62D7"/>
    <w:rsid w:val="008C635E"/>
    <w:rsid w:val="008C6487"/>
    <w:rsid w:val="008C6818"/>
    <w:rsid w:val="008C68B1"/>
    <w:rsid w:val="008C69E6"/>
    <w:rsid w:val="008C6BE2"/>
    <w:rsid w:val="008C6BFC"/>
    <w:rsid w:val="008C7265"/>
    <w:rsid w:val="008C7294"/>
    <w:rsid w:val="008C733D"/>
    <w:rsid w:val="008C75A9"/>
    <w:rsid w:val="008C7D69"/>
    <w:rsid w:val="008C7EC9"/>
    <w:rsid w:val="008C7FAD"/>
    <w:rsid w:val="008D03FE"/>
    <w:rsid w:val="008D0401"/>
    <w:rsid w:val="008D06F0"/>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4ACC"/>
    <w:rsid w:val="008D529F"/>
    <w:rsid w:val="008D54D9"/>
    <w:rsid w:val="008D583A"/>
    <w:rsid w:val="008D60B7"/>
    <w:rsid w:val="008D6899"/>
    <w:rsid w:val="008D6A55"/>
    <w:rsid w:val="008D6D80"/>
    <w:rsid w:val="008D6F43"/>
    <w:rsid w:val="008D701D"/>
    <w:rsid w:val="008D7444"/>
    <w:rsid w:val="008D7570"/>
    <w:rsid w:val="008D77C2"/>
    <w:rsid w:val="008D7906"/>
    <w:rsid w:val="008D7A33"/>
    <w:rsid w:val="008D7AB6"/>
    <w:rsid w:val="008D7B3B"/>
    <w:rsid w:val="008D7B69"/>
    <w:rsid w:val="008D7BA6"/>
    <w:rsid w:val="008D7E00"/>
    <w:rsid w:val="008E04C3"/>
    <w:rsid w:val="008E04DF"/>
    <w:rsid w:val="008E04F1"/>
    <w:rsid w:val="008E069E"/>
    <w:rsid w:val="008E075A"/>
    <w:rsid w:val="008E0B25"/>
    <w:rsid w:val="008E0C8D"/>
    <w:rsid w:val="008E0E5D"/>
    <w:rsid w:val="008E11D4"/>
    <w:rsid w:val="008E1285"/>
    <w:rsid w:val="008E158F"/>
    <w:rsid w:val="008E1AD5"/>
    <w:rsid w:val="008E1C30"/>
    <w:rsid w:val="008E1F3D"/>
    <w:rsid w:val="008E2B2E"/>
    <w:rsid w:val="008E2BA6"/>
    <w:rsid w:val="008E2F49"/>
    <w:rsid w:val="008E2FBA"/>
    <w:rsid w:val="008E3422"/>
    <w:rsid w:val="008E34A2"/>
    <w:rsid w:val="008E357E"/>
    <w:rsid w:val="008E392F"/>
    <w:rsid w:val="008E39DC"/>
    <w:rsid w:val="008E3B76"/>
    <w:rsid w:val="008E3BD5"/>
    <w:rsid w:val="008E4167"/>
    <w:rsid w:val="008E439F"/>
    <w:rsid w:val="008E43ED"/>
    <w:rsid w:val="008E448B"/>
    <w:rsid w:val="008E44F6"/>
    <w:rsid w:val="008E4526"/>
    <w:rsid w:val="008E461D"/>
    <w:rsid w:val="008E466C"/>
    <w:rsid w:val="008E4A92"/>
    <w:rsid w:val="008E55D4"/>
    <w:rsid w:val="008E5690"/>
    <w:rsid w:val="008E5FB6"/>
    <w:rsid w:val="008E60B7"/>
    <w:rsid w:val="008E615C"/>
    <w:rsid w:val="008E64B2"/>
    <w:rsid w:val="008E666D"/>
    <w:rsid w:val="008E673F"/>
    <w:rsid w:val="008E6878"/>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A9A"/>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662"/>
    <w:rsid w:val="00915953"/>
    <w:rsid w:val="00915F13"/>
    <w:rsid w:val="0091601F"/>
    <w:rsid w:val="00916605"/>
    <w:rsid w:val="009166E8"/>
    <w:rsid w:val="009167F3"/>
    <w:rsid w:val="0091686D"/>
    <w:rsid w:val="009168C5"/>
    <w:rsid w:val="009168FA"/>
    <w:rsid w:val="009169DA"/>
    <w:rsid w:val="00916DCA"/>
    <w:rsid w:val="00916E74"/>
    <w:rsid w:val="00916F28"/>
    <w:rsid w:val="00916FFC"/>
    <w:rsid w:val="009173EA"/>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27FC4"/>
    <w:rsid w:val="0093002B"/>
    <w:rsid w:val="00930A48"/>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9A2"/>
    <w:rsid w:val="00934ACF"/>
    <w:rsid w:val="00934DA7"/>
    <w:rsid w:val="0093512D"/>
    <w:rsid w:val="0093524A"/>
    <w:rsid w:val="00935C8C"/>
    <w:rsid w:val="0093630E"/>
    <w:rsid w:val="00936429"/>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2F55"/>
    <w:rsid w:val="009431F6"/>
    <w:rsid w:val="0094378F"/>
    <w:rsid w:val="009440A2"/>
    <w:rsid w:val="00944140"/>
    <w:rsid w:val="0094446F"/>
    <w:rsid w:val="00944AF5"/>
    <w:rsid w:val="00944B90"/>
    <w:rsid w:val="00945099"/>
    <w:rsid w:val="009451D6"/>
    <w:rsid w:val="0094524B"/>
    <w:rsid w:val="009454C3"/>
    <w:rsid w:val="009454D2"/>
    <w:rsid w:val="009455BF"/>
    <w:rsid w:val="009455E2"/>
    <w:rsid w:val="00945BFD"/>
    <w:rsid w:val="00945C00"/>
    <w:rsid w:val="00945CED"/>
    <w:rsid w:val="00945F1C"/>
    <w:rsid w:val="00946041"/>
    <w:rsid w:val="00946046"/>
    <w:rsid w:val="00946245"/>
    <w:rsid w:val="0094640F"/>
    <w:rsid w:val="0094650B"/>
    <w:rsid w:val="0094656C"/>
    <w:rsid w:val="009468B0"/>
    <w:rsid w:val="00946938"/>
    <w:rsid w:val="009471FA"/>
    <w:rsid w:val="00947A86"/>
    <w:rsid w:val="00947B08"/>
    <w:rsid w:val="00950129"/>
    <w:rsid w:val="0095046F"/>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3F7C"/>
    <w:rsid w:val="009540BC"/>
    <w:rsid w:val="00954CA3"/>
    <w:rsid w:val="00954D9C"/>
    <w:rsid w:val="00955587"/>
    <w:rsid w:val="00955674"/>
    <w:rsid w:val="0095567F"/>
    <w:rsid w:val="009559B3"/>
    <w:rsid w:val="00955B63"/>
    <w:rsid w:val="00955E25"/>
    <w:rsid w:val="00956AF1"/>
    <w:rsid w:val="00956DA7"/>
    <w:rsid w:val="0095723F"/>
    <w:rsid w:val="00957499"/>
    <w:rsid w:val="0095749D"/>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D39"/>
    <w:rsid w:val="00963EF2"/>
    <w:rsid w:val="00964109"/>
    <w:rsid w:val="00964173"/>
    <w:rsid w:val="009642A8"/>
    <w:rsid w:val="00964306"/>
    <w:rsid w:val="009646F1"/>
    <w:rsid w:val="00964CC6"/>
    <w:rsid w:val="009650D4"/>
    <w:rsid w:val="009655E6"/>
    <w:rsid w:val="009657AE"/>
    <w:rsid w:val="00965FF8"/>
    <w:rsid w:val="00966AB6"/>
    <w:rsid w:val="00966B01"/>
    <w:rsid w:val="00966D80"/>
    <w:rsid w:val="00966DDB"/>
    <w:rsid w:val="00966F3A"/>
    <w:rsid w:val="009671C9"/>
    <w:rsid w:val="00967E90"/>
    <w:rsid w:val="009702FA"/>
    <w:rsid w:val="00970376"/>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B3"/>
    <w:rsid w:val="009741D9"/>
    <w:rsid w:val="0097440B"/>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720"/>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2FE7"/>
    <w:rsid w:val="00983082"/>
    <w:rsid w:val="00983A66"/>
    <w:rsid w:val="00983CCD"/>
    <w:rsid w:val="00983F36"/>
    <w:rsid w:val="00984120"/>
    <w:rsid w:val="0098488A"/>
    <w:rsid w:val="0098496B"/>
    <w:rsid w:val="009849E6"/>
    <w:rsid w:val="00984BAF"/>
    <w:rsid w:val="00984E61"/>
    <w:rsid w:val="00985149"/>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1E5"/>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4E46"/>
    <w:rsid w:val="00995191"/>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584"/>
    <w:rsid w:val="009A0797"/>
    <w:rsid w:val="009A0990"/>
    <w:rsid w:val="009A09D5"/>
    <w:rsid w:val="009A0A9D"/>
    <w:rsid w:val="009A0ADB"/>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C2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30F"/>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1C"/>
    <w:rsid w:val="009B40D4"/>
    <w:rsid w:val="009B438B"/>
    <w:rsid w:val="009B4ECE"/>
    <w:rsid w:val="009B4EFA"/>
    <w:rsid w:val="009B4F23"/>
    <w:rsid w:val="009B5049"/>
    <w:rsid w:val="009B5420"/>
    <w:rsid w:val="009B56E7"/>
    <w:rsid w:val="009B5A10"/>
    <w:rsid w:val="009B5DD9"/>
    <w:rsid w:val="009B600A"/>
    <w:rsid w:val="009B60B1"/>
    <w:rsid w:val="009B617A"/>
    <w:rsid w:val="009B6342"/>
    <w:rsid w:val="009B6401"/>
    <w:rsid w:val="009B66B4"/>
    <w:rsid w:val="009B6CC1"/>
    <w:rsid w:val="009B729A"/>
    <w:rsid w:val="009B7497"/>
    <w:rsid w:val="009B74C4"/>
    <w:rsid w:val="009B7558"/>
    <w:rsid w:val="009B77DC"/>
    <w:rsid w:val="009B7A1A"/>
    <w:rsid w:val="009C0441"/>
    <w:rsid w:val="009C04B5"/>
    <w:rsid w:val="009C0B88"/>
    <w:rsid w:val="009C18DF"/>
    <w:rsid w:val="009C214F"/>
    <w:rsid w:val="009C2333"/>
    <w:rsid w:val="009C23D5"/>
    <w:rsid w:val="009C2778"/>
    <w:rsid w:val="009C2A4E"/>
    <w:rsid w:val="009C2A77"/>
    <w:rsid w:val="009C2C4D"/>
    <w:rsid w:val="009C2CED"/>
    <w:rsid w:val="009C2F64"/>
    <w:rsid w:val="009C3832"/>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D7D83"/>
    <w:rsid w:val="009E025D"/>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CEA"/>
    <w:rsid w:val="009E7E87"/>
    <w:rsid w:val="009F063F"/>
    <w:rsid w:val="009F06EA"/>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A84"/>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B8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DD"/>
    <w:rsid w:val="00A071E3"/>
    <w:rsid w:val="00A076AF"/>
    <w:rsid w:val="00A07786"/>
    <w:rsid w:val="00A07A06"/>
    <w:rsid w:val="00A07D43"/>
    <w:rsid w:val="00A101D5"/>
    <w:rsid w:val="00A10203"/>
    <w:rsid w:val="00A102F6"/>
    <w:rsid w:val="00A1048B"/>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FA5"/>
    <w:rsid w:val="00A15344"/>
    <w:rsid w:val="00A155F7"/>
    <w:rsid w:val="00A1577E"/>
    <w:rsid w:val="00A15857"/>
    <w:rsid w:val="00A15F4A"/>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07F"/>
    <w:rsid w:val="00A231F1"/>
    <w:rsid w:val="00A23464"/>
    <w:rsid w:val="00A234E5"/>
    <w:rsid w:val="00A23B90"/>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5E89"/>
    <w:rsid w:val="00A36238"/>
    <w:rsid w:val="00A36311"/>
    <w:rsid w:val="00A36414"/>
    <w:rsid w:val="00A36710"/>
    <w:rsid w:val="00A36821"/>
    <w:rsid w:val="00A36E3E"/>
    <w:rsid w:val="00A36E98"/>
    <w:rsid w:val="00A37500"/>
    <w:rsid w:val="00A37724"/>
    <w:rsid w:val="00A37855"/>
    <w:rsid w:val="00A379C1"/>
    <w:rsid w:val="00A37F52"/>
    <w:rsid w:val="00A4000C"/>
    <w:rsid w:val="00A402F4"/>
    <w:rsid w:val="00A4043E"/>
    <w:rsid w:val="00A40752"/>
    <w:rsid w:val="00A40C6D"/>
    <w:rsid w:val="00A40D5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33"/>
    <w:rsid w:val="00A462D8"/>
    <w:rsid w:val="00A463E9"/>
    <w:rsid w:val="00A46996"/>
    <w:rsid w:val="00A46CBF"/>
    <w:rsid w:val="00A47133"/>
    <w:rsid w:val="00A47563"/>
    <w:rsid w:val="00A475C8"/>
    <w:rsid w:val="00A47792"/>
    <w:rsid w:val="00A4782F"/>
    <w:rsid w:val="00A47837"/>
    <w:rsid w:val="00A47C76"/>
    <w:rsid w:val="00A47D38"/>
    <w:rsid w:val="00A47D82"/>
    <w:rsid w:val="00A47D93"/>
    <w:rsid w:val="00A501B3"/>
    <w:rsid w:val="00A50832"/>
    <w:rsid w:val="00A50857"/>
    <w:rsid w:val="00A50A55"/>
    <w:rsid w:val="00A5106B"/>
    <w:rsid w:val="00A512A5"/>
    <w:rsid w:val="00A5197B"/>
    <w:rsid w:val="00A51A6A"/>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2E"/>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B0"/>
    <w:rsid w:val="00A700DF"/>
    <w:rsid w:val="00A70120"/>
    <w:rsid w:val="00A7024E"/>
    <w:rsid w:val="00A70274"/>
    <w:rsid w:val="00A706B6"/>
    <w:rsid w:val="00A70925"/>
    <w:rsid w:val="00A70C93"/>
    <w:rsid w:val="00A70E51"/>
    <w:rsid w:val="00A7129B"/>
    <w:rsid w:val="00A713BB"/>
    <w:rsid w:val="00A714DD"/>
    <w:rsid w:val="00A71834"/>
    <w:rsid w:val="00A71A5D"/>
    <w:rsid w:val="00A71C46"/>
    <w:rsid w:val="00A71D38"/>
    <w:rsid w:val="00A727A6"/>
    <w:rsid w:val="00A729E1"/>
    <w:rsid w:val="00A72AC4"/>
    <w:rsid w:val="00A72C0C"/>
    <w:rsid w:val="00A72E43"/>
    <w:rsid w:val="00A73064"/>
    <w:rsid w:val="00A730BB"/>
    <w:rsid w:val="00A7314B"/>
    <w:rsid w:val="00A731BE"/>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587"/>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5F8A"/>
    <w:rsid w:val="00A86230"/>
    <w:rsid w:val="00A862E3"/>
    <w:rsid w:val="00A864E1"/>
    <w:rsid w:val="00A864F4"/>
    <w:rsid w:val="00A86AAB"/>
    <w:rsid w:val="00A86EE2"/>
    <w:rsid w:val="00A86F9B"/>
    <w:rsid w:val="00A86FD0"/>
    <w:rsid w:val="00A8705C"/>
    <w:rsid w:val="00A870D6"/>
    <w:rsid w:val="00A874F7"/>
    <w:rsid w:val="00A877D2"/>
    <w:rsid w:val="00A87CFE"/>
    <w:rsid w:val="00A90124"/>
    <w:rsid w:val="00A902AB"/>
    <w:rsid w:val="00A90442"/>
    <w:rsid w:val="00A90715"/>
    <w:rsid w:val="00A90AFE"/>
    <w:rsid w:val="00A90B81"/>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635"/>
    <w:rsid w:val="00AA0C4A"/>
    <w:rsid w:val="00AA0FE2"/>
    <w:rsid w:val="00AA1325"/>
    <w:rsid w:val="00AA1530"/>
    <w:rsid w:val="00AA1B94"/>
    <w:rsid w:val="00AA1C58"/>
    <w:rsid w:val="00AA1CC6"/>
    <w:rsid w:val="00AA1DF9"/>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A2D"/>
    <w:rsid w:val="00AA7E15"/>
    <w:rsid w:val="00AB0576"/>
    <w:rsid w:val="00AB06D6"/>
    <w:rsid w:val="00AB0C06"/>
    <w:rsid w:val="00AB0E2E"/>
    <w:rsid w:val="00AB1255"/>
    <w:rsid w:val="00AB1367"/>
    <w:rsid w:val="00AB1601"/>
    <w:rsid w:val="00AB19C5"/>
    <w:rsid w:val="00AB1A39"/>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E56"/>
    <w:rsid w:val="00AB6EC9"/>
    <w:rsid w:val="00AB7090"/>
    <w:rsid w:val="00AB709B"/>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94E"/>
    <w:rsid w:val="00AC2AF1"/>
    <w:rsid w:val="00AC2B9D"/>
    <w:rsid w:val="00AC2C3E"/>
    <w:rsid w:val="00AC2EDE"/>
    <w:rsid w:val="00AC2EE7"/>
    <w:rsid w:val="00AC2F22"/>
    <w:rsid w:val="00AC2FA2"/>
    <w:rsid w:val="00AC3199"/>
    <w:rsid w:val="00AC33F2"/>
    <w:rsid w:val="00AC3FA8"/>
    <w:rsid w:val="00AC4B9E"/>
    <w:rsid w:val="00AC4D1E"/>
    <w:rsid w:val="00AC53EC"/>
    <w:rsid w:val="00AC54D0"/>
    <w:rsid w:val="00AC57A1"/>
    <w:rsid w:val="00AC5959"/>
    <w:rsid w:val="00AC5A9F"/>
    <w:rsid w:val="00AC5F0F"/>
    <w:rsid w:val="00AC5FBC"/>
    <w:rsid w:val="00AC60F4"/>
    <w:rsid w:val="00AC63E7"/>
    <w:rsid w:val="00AC63FB"/>
    <w:rsid w:val="00AC6B4C"/>
    <w:rsid w:val="00AC6C9E"/>
    <w:rsid w:val="00AC77ED"/>
    <w:rsid w:val="00AC798D"/>
    <w:rsid w:val="00AC7A44"/>
    <w:rsid w:val="00AC7C42"/>
    <w:rsid w:val="00AC7EF1"/>
    <w:rsid w:val="00AD00BA"/>
    <w:rsid w:val="00AD015F"/>
    <w:rsid w:val="00AD04F8"/>
    <w:rsid w:val="00AD0C4F"/>
    <w:rsid w:val="00AD0DA2"/>
    <w:rsid w:val="00AD0DE8"/>
    <w:rsid w:val="00AD12BE"/>
    <w:rsid w:val="00AD140D"/>
    <w:rsid w:val="00AD1519"/>
    <w:rsid w:val="00AD15E0"/>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91"/>
    <w:rsid w:val="00AD7EEC"/>
    <w:rsid w:val="00AE0226"/>
    <w:rsid w:val="00AE0E0B"/>
    <w:rsid w:val="00AE0FF6"/>
    <w:rsid w:val="00AE133E"/>
    <w:rsid w:val="00AE163A"/>
    <w:rsid w:val="00AE1A11"/>
    <w:rsid w:val="00AE1E6C"/>
    <w:rsid w:val="00AE2253"/>
    <w:rsid w:val="00AE2296"/>
    <w:rsid w:val="00AE2355"/>
    <w:rsid w:val="00AE24B3"/>
    <w:rsid w:val="00AE2501"/>
    <w:rsid w:val="00AE28AB"/>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320"/>
    <w:rsid w:val="00AE5590"/>
    <w:rsid w:val="00AE56B1"/>
    <w:rsid w:val="00AE5DBA"/>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79A"/>
    <w:rsid w:val="00AF1869"/>
    <w:rsid w:val="00AF189F"/>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084"/>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1F70"/>
    <w:rsid w:val="00B02070"/>
    <w:rsid w:val="00B02096"/>
    <w:rsid w:val="00B02311"/>
    <w:rsid w:val="00B025ED"/>
    <w:rsid w:val="00B02798"/>
    <w:rsid w:val="00B02974"/>
    <w:rsid w:val="00B02B8F"/>
    <w:rsid w:val="00B02FCA"/>
    <w:rsid w:val="00B02FCE"/>
    <w:rsid w:val="00B0305E"/>
    <w:rsid w:val="00B0318F"/>
    <w:rsid w:val="00B0343B"/>
    <w:rsid w:val="00B034B4"/>
    <w:rsid w:val="00B03A96"/>
    <w:rsid w:val="00B03B71"/>
    <w:rsid w:val="00B03D9E"/>
    <w:rsid w:val="00B03F6B"/>
    <w:rsid w:val="00B03FD9"/>
    <w:rsid w:val="00B04015"/>
    <w:rsid w:val="00B04A93"/>
    <w:rsid w:val="00B04BED"/>
    <w:rsid w:val="00B05000"/>
    <w:rsid w:val="00B05543"/>
    <w:rsid w:val="00B059CB"/>
    <w:rsid w:val="00B05C00"/>
    <w:rsid w:val="00B06258"/>
    <w:rsid w:val="00B063E5"/>
    <w:rsid w:val="00B066D8"/>
    <w:rsid w:val="00B069A4"/>
    <w:rsid w:val="00B06B87"/>
    <w:rsid w:val="00B06D4B"/>
    <w:rsid w:val="00B0709C"/>
    <w:rsid w:val="00B071F4"/>
    <w:rsid w:val="00B0727F"/>
    <w:rsid w:val="00B07416"/>
    <w:rsid w:val="00B07443"/>
    <w:rsid w:val="00B07B02"/>
    <w:rsid w:val="00B07CBC"/>
    <w:rsid w:val="00B07D8D"/>
    <w:rsid w:val="00B10330"/>
    <w:rsid w:val="00B103E5"/>
    <w:rsid w:val="00B105C9"/>
    <w:rsid w:val="00B1084B"/>
    <w:rsid w:val="00B114C9"/>
    <w:rsid w:val="00B1156C"/>
    <w:rsid w:val="00B1171C"/>
    <w:rsid w:val="00B11A04"/>
    <w:rsid w:val="00B11C8D"/>
    <w:rsid w:val="00B11F1A"/>
    <w:rsid w:val="00B122E9"/>
    <w:rsid w:val="00B1239A"/>
    <w:rsid w:val="00B123B3"/>
    <w:rsid w:val="00B12542"/>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9C9"/>
    <w:rsid w:val="00B14A36"/>
    <w:rsid w:val="00B14BC6"/>
    <w:rsid w:val="00B14C72"/>
    <w:rsid w:val="00B15164"/>
    <w:rsid w:val="00B155C3"/>
    <w:rsid w:val="00B155F3"/>
    <w:rsid w:val="00B15E0D"/>
    <w:rsid w:val="00B16144"/>
    <w:rsid w:val="00B166D2"/>
    <w:rsid w:val="00B16F23"/>
    <w:rsid w:val="00B16FA9"/>
    <w:rsid w:val="00B17473"/>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4A8"/>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5A6"/>
    <w:rsid w:val="00B3667C"/>
    <w:rsid w:val="00B368EC"/>
    <w:rsid w:val="00B36977"/>
    <w:rsid w:val="00B36E21"/>
    <w:rsid w:val="00B36E37"/>
    <w:rsid w:val="00B37C2B"/>
    <w:rsid w:val="00B37C7B"/>
    <w:rsid w:val="00B40431"/>
    <w:rsid w:val="00B40B4F"/>
    <w:rsid w:val="00B40DE8"/>
    <w:rsid w:val="00B41316"/>
    <w:rsid w:val="00B413E1"/>
    <w:rsid w:val="00B4151A"/>
    <w:rsid w:val="00B417F1"/>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231"/>
    <w:rsid w:val="00B444BA"/>
    <w:rsid w:val="00B4486B"/>
    <w:rsid w:val="00B44B1E"/>
    <w:rsid w:val="00B450D4"/>
    <w:rsid w:val="00B45165"/>
    <w:rsid w:val="00B45519"/>
    <w:rsid w:val="00B45B89"/>
    <w:rsid w:val="00B45FE8"/>
    <w:rsid w:val="00B460F4"/>
    <w:rsid w:val="00B461B4"/>
    <w:rsid w:val="00B462C1"/>
    <w:rsid w:val="00B468F3"/>
    <w:rsid w:val="00B4692B"/>
    <w:rsid w:val="00B47102"/>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1E8"/>
    <w:rsid w:val="00B523C4"/>
    <w:rsid w:val="00B526D4"/>
    <w:rsid w:val="00B528F6"/>
    <w:rsid w:val="00B52A67"/>
    <w:rsid w:val="00B52A8F"/>
    <w:rsid w:val="00B52BA7"/>
    <w:rsid w:val="00B53081"/>
    <w:rsid w:val="00B530F9"/>
    <w:rsid w:val="00B536D5"/>
    <w:rsid w:val="00B5380F"/>
    <w:rsid w:val="00B53E4E"/>
    <w:rsid w:val="00B53EB6"/>
    <w:rsid w:val="00B54AF1"/>
    <w:rsid w:val="00B550B6"/>
    <w:rsid w:val="00B5594F"/>
    <w:rsid w:val="00B5599C"/>
    <w:rsid w:val="00B55A80"/>
    <w:rsid w:val="00B56367"/>
    <w:rsid w:val="00B5640E"/>
    <w:rsid w:val="00B567A0"/>
    <w:rsid w:val="00B568CF"/>
    <w:rsid w:val="00B56F7A"/>
    <w:rsid w:val="00B57233"/>
    <w:rsid w:val="00B572BC"/>
    <w:rsid w:val="00B57922"/>
    <w:rsid w:val="00B57C46"/>
    <w:rsid w:val="00B60990"/>
    <w:rsid w:val="00B609A7"/>
    <w:rsid w:val="00B60DD5"/>
    <w:rsid w:val="00B611D2"/>
    <w:rsid w:val="00B6156D"/>
    <w:rsid w:val="00B61627"/>
    <w:rsid w:val="00B619E5"/>
    <w:rsid w:val="00B61BBD"/>
    <w:rsid w:val="00B621EC"/>
    <w:rsid w:val="00B62926"/>
    <w:rsid w:val="00B62DB5"/>
    <w:rsid w:val="00B630E8"/>
    <w:rsid w:val="00B636F7"/>
    <w:rsid w:val="00B63CA1"/>
    <w:rsid w:val="00B63F58"/>
    <w:rsid w:val="00B64041"/>
    <w:rsid w:val="00B6422F"/>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93D"/>
    <w:rsid w:val="00B67B48"/>
    <w:rsid w:val="00B67B63"/>
    <w:rsid w:val="00B7041E"/>
    <w:rsid w:val="00B7062E"/>
    <w:rsid w:val="00B7081E"/>
    <w:rsid w:val="00B70AF3"/>
    <w:rsid w:val="00B70F6F"/>
    <w:rsid w:val="00B711FD"/>
    <w:rsid w:val="00B7167D"/>
    <w:rsid w:val="00B71762"/>
    <w:rsid w:val="00B72033"/>
    <w:rsid w:val="00B724D9"/>
    <w:rsid w:val="00B727CB"/>
    <w:rsid w:val="00B727F0"/>
    <w:rsid w:val="00B727FF"/>
    <w:rsid w:val="00B7284B"/>
    <w:rsid w:val="00B72A13"/>
    <w:rsid w:val="00B72ABF"/>
    <w:rsid w:val="00B72C7C"/>
    <w:rsid w:val="00B7378E"/>
    <w:rsid w:val="00B73B85"/>
    <w:rsid w:val="00B73C9E"/>
    <w:rsid w:val="00B73E88"/>
    <w:rsid w:val="00B740D8"/>
    <w:rsid w:val="00B740E2"/>
    <w:rsid w:val="00B744DC"/>
    <w:rsid w:val="00B7458E"/>
    <w:rsid w:val="00B74A32"/>
    <w:rsid w:val="00B74BDE"/>
    <w:rsid w:val="00B74C48"/>
    <w:rsid w:val="00B75271"/>
    <w:rsid w:val="00B754E3"/>
    <w:rsid w:val="00B75765"/>
    <w:rsid w:val="00B757CF"/>
    <w:rsid w:val="00B75803"/>
    <w:rsid w:val="00B75916"/>
    <w:rsid w:val="00B76430"/>
    <w:rsid w:val="00B76601"/>
    <w:rsid w:val="00B7669B"/>
    <w:rsid w:val="00B768FA"/>
    <w:rsid w:val="00B76966"/>
    <w:rsid w:val="00B76990"/>
    <w:rsid w:val="00B76DB1"/>
    <w:rsid w:val="00B770B2"/>
    <w:rsid w:val="00B7748E"/>
    <w:rsid w:val="00B77575"/>
    <w:rsid w:val="00B775E9"/>
    <w:rsid w:val="00B77983"/>
    <w:rsid w:val="00B77984"/>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6A04"/>
    <w:rsid w:val="00B8708B"/>
    <w:rsid w:val="00B872E7"/>
    <w:rsid w:val="00B87319"/>
    <w:rsid w:val="00B873ED"/>
    <w:rsid w:val="00B87586"/>
    <w:rsid w:val="00B87A98"/>
    <w:rsid w:val="00B87AE8"/>
    <w:rsid w:val="00B87D9A"/>
    <w:rsid w:val="00B87E49"/>
    <w:rsid w:val="00B90098"/>
    <w:rsid w:val="00B901FE"/>
    <w:rsid w:val="00B906B8"/>
    <w:rsid w:val="00B90877"/>
    <w:rsid w:val="00B909A7"/>
    <w:rsid w:val="00B90C99"/>
    <w:rsid w:val="00B90EE6"/>
    <w:rsid w:val="00B90EFD"/>
    <w:rsid w:val="00B91137"/>
    <w:rsid w:val="00B9156B"/>
    <w:rsid w:val="00B9172D"/>
    <w:rsid w:val="00B91BA1"/>
    <w:rsid w:val="00B91F10"/>
    <w:rsid w:val="00B9230A"/>
    <w:rsid w:val="00B924F1"/>
    <w:rsid w:val="00B92F13"/>
    <w:rsid w:val="00B93066"/>
    <w:rsid w:val="00B932B6"/>
    <w:rsid w:val="00B9343B"/>
    <w:rsid w:val="00B93549"/>
    <w:rsid w:val="00B93CD3"/>
    <w:rsid w:val="00B93DE7"/>
    <w:rsid w:val="00B93E1A"/>
    <w:rsid w:val="00B93EC9"/>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19F"/>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795"/>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587"/>
    <w:rsid w:val="00BC09D1"/>
    <w:rsid w:val="00BC0AB3"/>
    <w:rsid w:val="00BC0F31"/>
    <w:rsid w:val="00BC1216"/>
    <w:rsid w:val="00BC1D47"/>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A9"/>
    <w:rsid w:val="00BC4BC6"/>
    <w:rsid w:val="00BC4F80"/>
    <w:rsid w:val="00BC5070"/>
    <w:rsid w:val="00BC50A6"/>
    <w:rsid w:val="00BC51B2"/>
    <w:rsid w:val="00BC520D"/>
    <w:rsid w:val="00BC5433"/>
    <w:rsid w:val="00BC5A8B"/>
    <w:rsid w:val="00BC5E92"/>
    <w:rsid w:val="00BC5FE4"/>
    <w:rsid w:val="00BC606C"/>
    <w:rsid w:val="00BC614A"/>
    <w:rsid w:val="00BC632C"/>
    <w:rsid w:val="00BC653F"/>
    <w:rsid w:val="00BC66A0"/>
    <w:rsid w:val="00BC6A6B"/>
    <w:rsid w:val="00BC6B7E"/>
    <w:rsid w:val="00BC6C9C"/>
    <w:rsid w:val="00BC6C9D"/>
    <w:rsid w:val="00BC6F60"/>
    <w:rsid w:val="00BC7040"/>
    <w:rsid w:val="00BC7047"/>
    <w:rsid w:val="00BC7B2D"/>
    <w:rsid w:val="00BC7DA2"/>
    <w:rsid w:val="00BC7F3D"/>
    <w:rsid w:val="00BD0180"/>
    <w:rsid w:val="00BD0335"/>
    <w:rsid w:val="00BD050D"/>
    <w:rsid w:val="00BD09F8"/>
    <w:rsid w:val="00BD0C5A"/>
    <w:rsid w:val="00BD10D3"/>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499F"/>
    <w:rsid w:val="00BD53C5"/>
    <w:rsid w:val="00BD582D"/>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179"/>
    <w:rsid w:val="00BF44CE"/>
    <w:rsid w:val="00BF4821"/>
    <w:rsid w:val="00BF4E13"/>
    <w:rsid w:val="00BF4EA5"/>
    <w:rsid w:val="00BF5574"/>
    <w:rsid w:val="00BF5602"/>
    <w:rsid w:val="00BF560A"/>
    <w:rsid w:val="00BF5E85"/>
    <w:rsid w:val="00BF5F32"/>
    <w:rsid w:val="00BF6158"/>
    <w:rsid w:val="00BF64B4"/>
    <w:rsid w:val="00BF68D5"/>
    <w:rsid w:val="00BF6B01"/>
    <w:rsid w:val="00BF6E5C"/>
    <w:rsid w:val="00BF71BA"/>
    <w:rsid w:val="00BF7621"/>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2BE8"/>
    <w:rsid w:val="00C0332B"/>
    <w:rsid w:val="00C0365B"/>
    <w:rsid w:val="00C03725"/>
    <w:rsid w:val="00C03916"/>
    <w:rsid w:val="00C0399B"/>
    <w:rsid w:val="00C03EC3"/>
    <w:rsid w:val="00C03EF4"/>
    <w:rsid w:val="00C040A6"/>
    <w:rsid w:val="00C04140"/>
    <w:rsid w:val="00C04232"/>
    <w:rsid w:val="00C043E4"/>
    <w:rsid w:val="00C0490D"/>
    <w:rsid w:val="00C058DB"/>
    <w:rsid w:val="00C05BF4"/>
    <w:rsid w:val="00C06784"/>
    <w:rsid w:val="00C068EA"/>
    <w:rsid w:val="00C06BBF"/>
    <w:rsid w:val="00C06E71"/>
    <w:rsid w:val="00C06F2C"/>
    <w:rsid w:val="00C07175"/>
    <w:rsid w:val="00C071A2"/>
    <w:rsid w:val="00C074E6"/>
    <w:rsid w:val="00C07F7D"/>
    <w:rsid w:val="00C107CD"/>
    <w:rsid w:val="00C10B58"/>
    <w:rsid w:val="00C10B9F"/>
    <w:rsid w:val="00C110DA"/>
    <w:rsid w:val="00C114B4"/>
    <w:rsid w:val="00C11674"/>
    <w:rsid w:val="00C11860"/>
    <w:rsid w:val="00C12537"/>
    <w:rsid w:val="00C12675"/>
    <w:rsid w:val="00C12E5D"/>
    <w:rsid w:val="00C12EED"/>
    <w:rsid w:val="00C1319E"/>
    <w:rsid w:val="00C13270"/>
    <w:rsid w:val="00C1338C"/>
    <w:rsid w:val="00C13448"/>
    <w:rsid w:val="00C13882"/>
    <w:rsid w:val="00C139A9"/>
    <w:rsid w:val="00C139B1"/>
    <w:rsid w:val="00C13A75"/>
    <w:rsid w:val="00C13D7B"/>
    <w:rsid w:val="00C13E79"/>
    <w:rsid w:val="00C13FAC"/>
    <w:rsid w:val="00C142DB"/>
    <w:rsid w:val="00C1480B"/>
    <w:rsid w:val="00C149B1"/>
    <w:rsid w:val="00C14AF9"/>
    <w:rsid w:val="00C14EF1"/>
    <w:rsid w:val="00C15361"/>
    <w:rsid w:val="00C1572A"/>
    <w:rsid w:val="00C157A6"/>
    <w:rsid w:val="00C15972"/>
    <w:rsid w:val="00C15F6D"/>
    <w:rsid w:val="00C16015"/>
    <w:rsid w:val="00C1610A"/>
    <w:rsid w:val="00C16596"/>
    <w:rsid w:val="00C165B7"/>
    <w:rsid w:val="00C16B72"/>
    <w:rsid w:val="00C1794E"/>
    <w:rsid w:val="00C17C0A"/>
    <w:rsid w:val="00C2027C"/>
    <w:rsid w:val="00C2059F"/>
    <w:rsid w:val="00C207B5"/>
    <w:rsid w:val="00C20832"/>
    <w:rsid w:val="00C20B16"/>
    <w:rsid w:val="00C20C1A"/>
    <w:rsid w:val="00C20D98"/>
    <w:rsid w:val="00C211B7"/>
    <w:rsid w:val="00C215C3"/>
    <w:rsid w:val="00C21757"/>
    <w:rsid w:val="00C21A69"/>
    <w:rsid w:val="00C21C38"/>
    <w:rsid w:val="00C21DF6"/>
    <w:rsid w:val="00C21E01"/>
    <w:rsid w:val="00C22879"/>
    <w:rsid w:val="00C22E40"/>
    <w:rsid w:val="00C2374A"/>
    <w:rsid w:val="00C239F9"/>
    <w:rsid w:val="00C239FF"/>
    <w:rsid w:val="00C242DB"/>
    <w:rsid w:val="00C24B06"/>
    <w:rsid w:val="00C2503A"/>
    <w:rsid w:val="00C25A5E"/>
    <w:rsid w:val="00C25AB4"/>
    <w:rsid w:val="00C25B12"/>
    <w:rsid w:val="00C25C77"/>
    <w:rsid w:val="00C25E8E"/>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174"/>
    <w:rsid w:val="00C35358"/>
    <w:rsid w:val="00C353AE"/>
    <w:rsid w:val="00C353EA"/>
    <w:rsid w:val="00C35413"/>
    <w:rsid w:val="00C35815"/>
    <w:rsid w:val="00C35B2D"/>
    <w:rsid w:val="00C35C72"/>
    <w:rsid w:val="00C35D84"/>
    <w:rsid w:val="00C36088"/>
    <w:rsid w:val="00C3610D"/>
    <w:rsid w:val="00C362A4"/>
    <w:rsid w:val="00C3664C"/>
    <w:rsid w:val="00C36989"/>
    <w:rsid w:val="00C36A20"/>
    <w:rsid w:val="00C36C82"/>
    <w:rsid w:val="00C36DC3"/>
    <w:rsid w:val="00C36E89"/>
    <w:rsid w:val="00C36F81"/>
    <w:rsid w:val="00C3740E"/>
    <w:rsid w:val="00C3774F"/>
    <w:rsid w:val="00C3782F"/>
    <w:rsid w:val="00C37A17"/>
    <w:rsid w:val="00C37AB5"/>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274"/>
    <w:rsid w:val="00C464AD"/>
    <w:rsid w:val="00C46551"/>
    <w:rsid w:val="00C4659C"/>
    <w:rsid w:val="00C46BFA"/>
    <w:rsid w:val="00C46C77"/>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B2C"/>
    <w:rsid w:val="00C51E88"/>
    <w:rsid w:val="00C523E9"/>
    <w:rsid w:val="00C524E7"/>
    <w:rsid w:val="00C528C9"/>
    <w:rsid w:val="00C52B7B"/>
    <w:rsid w:val="00C52D4B"/>
    <w:rsid w:val="00C52D75"/>
    <w:rsid w:val="00C53548"/>
    <w:rsid w:val="00C53685"/>
    <w:rsid w:val="00C53709"/>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B0"/>
    <w:rsid w:val="00C57AFB"/>
    <w:rsid w:val="00C57C4A"/>
    <w:rsid w:val="00C57EFB"/>
    <w:rsid w:val="00C6003E"/>
    <w:rsid w:val="00C60112"/>
    <w:rsid w:val="00C602A1"/>
    <w:rsid w:val="00C60719"/>
    <w:rsid w:val="00C60751"/>
    <w:rsid w:val="00C61115"/>
    <w:rsid w:val="00C612BA"/>
    <w:rsid w:val="00C6131F"/>
    <w:rsid w:val="00C615FC"/>
    <w:rsid w:val="00C616B3"/>
    <w:rsid w:val="00C617B9"/>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49A2"/>
    <w:rsid w:val="00C74E1E"/>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78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048"/>
    <w:rsid w:val="00C86468"/>
    <w:rsid w:val="00C8684B"/>
    <w:rsid w:val="00C86B82"/>
    <w:rsid w:val="00C86C6E"/>
    <w:rsid w:val="00C86CB1"/>
    <w:rsid w:val="00C874A1"/>
    <w:rsid w:val="00C8755A"/>
    <w:rsid w:val="00C87689"/>
    <w:rsid w:val="00C877C1"/>
    <w:rsid w:val="00C87B01"/>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4E10"/>
    <w:rsid w:val="00C9523B"/>
    <w:rsid w:val="00C95296"/>
    <w:rsid w:val="00C952C5"/>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55"/>
    <w:rsid w:val="00CA3CD7"/>
    <w:rsid w:val="00CA435B"/>
    <w:rsid w:val="00CA47C6"/>
    <w:rsid w:val="00CA4C84"/>
    <w:rsid w:val="00CA4D23"/>
    <w:rsid w:val="00CA4D92"/>
    <w:rsid w:val="00CA4FD0"/>
    <w:rsid w:val="00CA52C9"/>
    <w:rsid w:val="00CA537D"/>
    <w:rsid w:val="00CA539D"/>
    <w:rsid w:val="00CA580A"/>
    <w:rsid w:val="00CA5D81"/>
    <w:rsid w:val="00CA5DDD"/>
    <w:rsid w:val="00CA6421"/>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7DF"/>
    <w:rsid w:val="00CB29A0"/>
    <w:rsid w:val="00CB2ACE"/>
    <w:rsid w:val="00CB2BD7"/>
    <w:rsid w:val="00CB2ECC"/>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768"/>
    <w:rsid w:val="00CB6831"/>
    <w:rsid w:val="00CB6E58"/>
    <w:rsid w:val="00CB6F33"/>
    <w:rsid w:val="00CB74B1"/>
    <w:rsid w:val="00CB7572"/>
    <w:rsid w:val="00CB7682"/>
    <w:rsid w:val="00CB7875"/>
    <w:rsid w:val="00CB7954"/>
    <w:rsid w:val="00CB7D37"/>
    <w:rsid w:val="00CC062F"/>
    <w:rsid w:val="00CC0A57"/>
    <w:rsid w:val="00CC13BE"/>
    <w:rsid w:val="00CC14A8"/>
    <w:rsid w:val="00CC14D1"/>
    <w:rsid w:val="00CC1541"/>
    <w:rsid w:val="00CC156E"/>
    <w:rsid w:val="00CC16E7"/>
    <w:rsid w:val="00CC17D8"/>
    <w:rsid w:val="00CC1A6B"/>
    <w:rsid w:val="00CC1B39"/>
    <w:rsid w:val="00CC1B5E"/>
    <w:rsid w:val="00CC1D40"/>
    <w:rsid w:val="00CC2AB4"/>
    <w:rsid w:val="00CC2DE2"/>
    <w:rsid w:val="00CC2F36"/>
    <w:rsid w:val="00CC33DB"/>
    <w:rsid w:val="00CC3A9E"/>
    <w:rsid w:val="00CC3E96"/>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303"/>
    <w:rsid w:val="00CD6570"/>
    <w:rsid w:val="00CD6628"/>
    <w:rsid w:val="00CD6805"/>
    <w:rsid w:val="00CD6959"/>
    <w:rsid w:val="00CD7347"/>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438"/>
    <w:rsid w:val="00CE46D6"/>
    <w:rsid w:val="00CE4B44"/>
    <w:rsid w:val="00CE4DD6"/>
    <w:rsid w:val="00CE50EF"/>
    <w:rsid w:val="00CE5C85"/>
    <w:rsid w:val="00CE5FA9"/>
    <w:rsid w:val="00CE5FB1"/>
    <w:rsid w:val="00CE61DD"/>
    <w:rsid w:val="00CE6497"/>
    <w:rsid w:val="00CE6778"/>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272"/>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CF7DB2"/>
    <w:rsid w:val="00D00026"/>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4E6"/>
    <w:rsid w:val="00D055BC"/>
    <w:rsid w:val="00D05910"/>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C62"/>
    <w:rsid w:val="00D13DF6"/>
    <w:rsid w:val="00D143C4"/>
    <w:rsid w:val="00D144DD"/>
    <w:rsid w:val="00D14527"/>
    <w:rsid w:val="00D14B57"/>
    <w:rsid w:val="00D14CE0"/>
    <w:rsid w:val="00D14F40"/>
    <w:rsid w:val="00D1501E"/>
    <w:rsid w:val="00D151FE"/>
    <w:rsid w:val="00D1529F"/>
    <w:rsid w:val="00D1551A"/>
    <w:rsid w:val="00D15F0D"/>
    <w:rsid w:val="00D16815"/>
    <w:rsid w:val="00D169C1"/>
    <w:rsid w:val="00D16C57"/>
    <w:rsid w:val="00D16E1B"/>
    <w:rsid w:val="00D17145"/>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18"/>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45C"/>
    <w:rsid w:val="00D3391A"/>
    <w:rsid w:val="00D3481B"/>
    <w:rsid w:val="00D348E4"/>
    <w:rsid w:val="00D3509D"/>
    <w:rsid w:val="00D35ACF"/>
    <w:rsid w:val="00D35D8F"/>
    <w:rsid w:val="00D35FC0"/>
    <w:rsid w:val="00D36435"/>
    <w:rsid w:val="00D36470"/>
    <w:rsid w:val="00D364FB"/>
    <w:rsid w:val="00D365F6"/>
    <w:rsid w:val="00D36D36"/>
    <w:rsid w:val="00D36DAD"/>
    <w:rsid w:val="00D36EE2"/>
    <w:rsid w:val="00D36FF3"/>
    <w:rsid w:val="00D378EC"/>
    <w:rsid w:val="00D40087"/>
    <w:rsid w:val="00D40295"/>
    <w:rsid w:val="00D403D3"/>
    <w:rsid w:val="00D4042E"/>
    <w:rsid w:val="00D407C7"/>
    <w:rsid w:val="00D40B6D"/>
    <w:rsid w:val="00D41078"/>
    <w:rsid w:val="00D4107B"/>
    <w:rsid w:val="00D410FF"/>
    <w:rsid w:val="00D41773"/>
    <w:rsid w:val="00D41E75"/>
    <w:rsid w:val="00D41EC9"/>
    <w:rsid w:val="00D4207E"/>
    <w:rsid w:val="00D4209F"/>
    <w:rsid w:val="00D4228B"/>
    <w:rsid w:val="00D42372"/>
    <w:rsid w:val="00D424C4"/>
    <w:rsid w:val="00D42593"/>
    <w:rsid w:val="00D425BB"/>
    <w:rsid w:val="00D42ACC"/>
    <w:rsid w:val="00D42B1E"/>
    <w:rsid w:val="00D42B72"/>
    <w:rsid w:val="00D42CD7"/>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288"/>
    <w:rsid w:val="00D60383"/>
    <w:rsid w:val="00D60CA5"/>
    <w:rsid w:val="00D60DD7"/>
    <w:rsid w:val="00D61D3F"/>
    <w:rsid w:val="00D62006"/>
    <w:rsid w:val="00D62876"/>
    <w:rsid w:val="00D62F84"/>
    <w:rsid w:val="00D6307A"/>
    <w:rsid w:val="00D63227"/>
    <w:rsid w:val="00D632B6"/>
    <w:rsid w:val="00D6362F"/>
    <w:rsid w:val="00D637AE"/>
    <w:rsid w:val="00D63ADD"/>
    <w:rsid w:val="00D63FB0"/>
    <w:rsid w:val="00D64037"/>
    <w:rsid w:val="00D6480F"/>
    <w:rsid w:val="00D649FA"/>
    <w:rsid w:val="00D651BB"/>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A92"/>
    <w:rsid w:val="00D67DCD"/>
    <w:rsid w:val="00D70058"/>
    <w:rsid w:val="00D70092"/>
    <w:rsid w:val="00D701F6"/>
    <w:rsid w:val="00D70322"/>
    <w:rsid w:val="00D7064E"/>
    <w:rsid w:val="00D707C4"/>
    <w:rsid w:val="00D707D4"/>
    <w:rsid w:val="00D70E43"/>
    <w:rsid w:val="00D710FD"/>
    <w:rsid w:val="00D7120B"/>
    <w:rsid w:val="00D71364"/>
    <w:rsid w:val="00D7146F"/>
    <w:rsid w:val="00D7160E"/>
    <w:rsid w:val="00D71DC5"/>
    <w:rsid w:val="00D71F99"/>
    <w:rsid w:val="00D721A2"/>
    <w:rsid w:val="00D72246"/>
    <w:rsid w:val="00D725C7"/>
    <w:rsid w:val="00D72C0C"/>
    <w:rsid w:val="00D7345E"/>
    <w:rsid w:val="00D7370E"/>
    <w:rsid w:val="00D73E1A"/>
    <w:rsid w:val="00D73ED2"/>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4FFF"/>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122"/>
    <w:rsid w:val="00D93598"/>
    <w:rsid w:val="00D935B9"/>
    <w:rsid w:val="00D9378A"/>
    <w:rsid w:val="00D9397F"/>
    <w:rsid w:val="00D93BA1"/>
    <w:rsid w:val="00D93CE9"/>
    <w:rsid w:val="00D93D7C"/>
    <w:rsid w:val="00D93E57"/>
    <w:rsid w:val="00D93EA8"/>
    <w:rsid w:val="00D94346"/>
    <w:rsid w:val="00D946FA"/>
    <w:rsid w:val="00D951C5"/>
    <w:rsid w:val="00D9599F"/>
    <w:rsid w:val="00D95D87"/>
    <w:rsid w:val="00D95D88"/>
    <w:rsid w:val="00D961D6"/>
    <w:rsid w:val="00D964EF"/>
    <w:rsid w:val="00D96589"/>
    <w:rsid w:val="00D965F1"/>
    <w:rsid w:val="00D96934"/>
    <w:rsid w:val="00D96C87"/>
    <w:rsid w:val="00D96E4C"/>
    <w:rsid w:val="00D97AE1"/>
    <w:rsid w:val="00D97CCE"/>
    <w:rsid w:val="00D97D0A"/>
    <w:rsid w:val="00D97DA2"/>
    <w:rsid w:val="00DA056A"/>
    <w:rsid w:val="00DA06F9"/>
    <w:rsid w:val="00DA09D6"/>
    <w:rsid w:val="00DA0C47"/>
    <w:rsid w:val="00DA0C99"/>
    <w:rsid w:val="00DA0E26"/>
    <w:rsid w:val="00DA1019"/>
    <w:rsid w:val="00DA1156"/>
    <w:rsid w:val="00DA131C"/>
    <w:rsid w:val="00DA14C1"/>
    <w:rsid w:val="00DA1681"/>
    <w:rsid w:val="00DA17F4"/>
    <w:rsid w:val="00DA1ADB"/>
    <w:rsid w:val="00DA1F6B"/>
    <w:rsid w:val="00DA1FF1"/>
    <w:rsid w:val="00DA2351"/>
    <w:rsid w:val="00DA2383"/>
    <w:rsid w:val="00DA2621"/>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AB5"/>
    <w:rsid w:val="00DA5B68"/>
    <w:rsid w:val="00DA5B9C"/>
    <w:rsid w:val="00DA687D"/>
    <w:rsid w:val="00DA6C71"/>
    <w:rsid w:val="00DA6E07"/>
    <w:rsid w:val="00DA7445"/>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EAE"/>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715"/>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49D"/>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51B"/>
    <w:rsid w:val="00DD163B"/>
    <w:rsid w:val="00DD18C1"/>
    <w:rsid w:val="00DD1AEB"/>
    <w:rsid w:val="00DD1B69"/>
    <w:rsid w:val="00DD214D"/>
    <w:rsid w:val="00DD21AC"/>
    <w:rsid w:val="00DD24B4"/>
    <w:rsid w:val="00DD2644"/>
    <w:rsid w:val="00DD2772"/>
    <w:rsid w:val="00DD27FB"/>
    <w:rsid w:val="00DD28A5"/>
    <w:rsid w:val="00DD2912"/>
    <w:rsid w:val="00DD2EDD"/>
    <w:rsid w:val="00DD2F67"/>
    <w:rsid w:val="00DD3164"/>
    <w:rsid w:val="00DD3E68"/>
    <w:rsid w:val="00DD3E8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18D"/>
    <w:rsid w:val="00DE48C8"/>
    <w:rsid w:val="00DE4C06"/>
    <w:rsid w:val="00DE51FD"/>
    <w:rsid w:val="00DE52A5"/>
    <w:rsid w:val="00DE5491"/>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3FA"/>
    <w:rsid w:val="00DE7476"/>
    <w:rsid w:val="00DE7D50"/>
    <w:rsid w:val="00DE7DDC"/>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2FFC"/>
    <w:rsid w:val="00DF3F39"/>
    <w:rsid w:val="00DF4075"/>
    <w:rsid w:val="00DF407A"/>
    <w:rsid w:val="00DF46D7"/>
    <w:rsid w:val="00DF473D"/>
    <w:rsid w:val="00DF4786"/>
    <w:rsid w:val="00DF50BD"/>
    <w:rsid w:val="00DF5B6B"/>
    <w:rsid w:val="00DF5BA4"/>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912"/>
    <w:rsid w:val="00E03B30"/>
    <w:rsid w:val="00E04033"/>
    <w:rsid w:val="00E0484B"/>
    <w:rsid w:val="00E04EAD"/>
    <w:rsid w:val="00E05B74"/>
    <w:rsid w:val="00E0607B"/>
    <w:rsid w:val="00E064DC"/>
    <w:rsid w:val="00E06826"/>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EFF"/>
    <w:rsid w:val="00E10FC9"/>
    <w:rsid w:val="00E11027"/>
    <w:rsid w:val="00E11223"/>
    <w:rsid w:val="00E1122E"/>
    <w:rsid w:val="00E11510"/>
    <w:rsid w:val="00E116EF"/>
    <w:rsid w:val="00E11A26"/>
    <w:rsid w:val="00E11AD4"/>
    <w:rsid w:val="00E11B78"/>
    <w:rsid w:val="00E11C8A"/>
    <w:rsid w:val="00E11EF3"/>
    <w:rsid w:val="00E126AD"/>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AA7"/>
    <w:rsid w:val="00E15B8D"/>
    <w:rsid w:val="00E16274"/>
    <w:rsid w:val="00E16450"/>
    <w:rsid w:val="00E16F5B"/>
    <w:rsid w:val="00E1701A"/>
    <w:rsid w:val="00E172D2"/>
    <w:rsid w:val="00E176B6"/>
    <w:rsid w:val="00E17A4A"/>
    <w:rsid w:val="00E17DC0"/>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1DA4"/>
    <w:rsid w:val="00E222F2"/>
    <w:rsid w:val="00E2230B"/>
    <w:rsid w:val="00E22422"/>
    <w:rsid w:val="00E224E1"/>
    <w:rsid w:val="00E22700"/>
    <w:rsid w:val="00E2290C"/>
    <w:rsid w:val="00E22A3C"/>
    <w:rsid w:val="00E23394"/>
    <w:rsid w:val="00E23626"/>
    <w:rsid w:val="00E23A64"/>
    <w:rsid w:val="00E240B5"/>
    <w:rsid w:val="00E24ECF"/>
    <w:rsid w:val="00E255D3"/>
    <w:rsid w:val="00E25BED"/>
    <w:rsid w:val="00E25D35"/>
    <w:rsid w:val="00E25DB9"/>
    <w:rsid w:val="00E25E12"/>
    <w:rsid w:val="00E25E66"/>
    <w:rsid w:val="00E2630C"/>
    <w:rsid w:val="00E263B0"/>
    <w:rsid w:val="00E265B8"/>
    <w:rsid w:val="00E2689C"/>
    <w:rsid w:val="00E26A3E"/>
    <w:rsid w:val="00E2739A"/>
    <w:rsid w:val="00E27826"/>
    <w:rsid w:val="00E27889"/>
    <w:rsid w:val="00E301CF"/>
    <w:rsid w:val="00E3041E"/>
    <w:rsid w:val="00E306C7"/>
    <w:rsid w:val="00E30EF0"/>
    <w:rsid w:val="00E31791"/>
    <w:rsid w:val="00E317DF"/>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0C50"/>
    <w:rsid w:val="00E412B6"/>
    <w:rsid w:val="00E41A34"/>
    <w:rsid w:val="00E41C60"/>
    <w:rsid w:val="00E4215C"/>
    <w:rsid w:val="00E42630"/>
    <w:rsid w:val="00E42B47"/>
    <w:rsid w:val="00E42C4C"/>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AF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6E7"/>
    <w:rsid w:val="00E70AE2"/>
    <w:rsid w:val="00E70FC8"/>
    <w:rsid w:val="00E711C2"/>
    <w:rsid w:val="00E71353"/>
    <w:rsid w:val="00E717AF"/>
    <w:rsid w:val="00E7196F"/>
    <w:rsid w:val="00E725F4"/>
    <w:rsid w:val="00E72AEC"/>
    <w:rsid w:val="00E731E0"/>
    <w:rsid w:val="00E7329D"/>
    <w:rsid w:val="00E73334"/>
    <w:rsid w:val="00E73488"/>
    <w:rsid w:val="00E739E3"/>
    <w:rsid w:val="00E73BF0"/>
    <w:rsid w:val="00E73C86"/>
    <w:rsid w:val="00E73E1D"/>
    <w:rsid w:val="00E7498E"/>
    <w:rsid w:val="00E74C03"/>
    <w:rsid w:val="00E74D25"/>
    <w:rsid w:val="00E74E32"/>
    <w:rsid w:val="00E74FA1"/>
    <w:rsid w:val="00E7506A"/>
    <w:rsid w:val="00E75408"/>
    <w:rsid w:val="00E757B3"/>
    <w:rsid w:val="00E757CB"/>
    <w:rsid w:val="00E7589F"/>
    <w:rsid w:val="00E75CD6"/>
    <w:rsid w:val="00E75FA4"/>
    <w:rsid w:val="00E77145"/>
    <w:rsid w:val="00E77352"/>
    <w:rsid w:val="00E77526"/>
    <w:rsid w:val="00E7779A"/>
    <w:rsid w:val="00E77865"/>
    <w:rsid w:val="00E77905"/>
    <w:rsid w:val="00E77B08"/>
    <w:rsid w:val="00E77E05"/>
    <w:rsid w:val="00E77EBF"/>
    <w:rsid w:val="00E804F7"/>
    <w:rsid w:val="00E807A0"/>
    <w:rsid w:val="00E8085D"/>
    <w:rsid w:val="00E8091A"/>
    <w:rsid w:val="00E80AAD"/>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99E"/>
    <w:rsid w:val="00E90ABD"/>
    <w:rsid w:val="00E90CB5"/>
    <w:rsid w:val="00E90CE8"/>
    <w:rsid w:val="00E91289"/>
    <w:rsid w:val="00E913AF"/>
    <w:rsid w:val="00E9150D"/>
    <w:rsid w:val="00E915CC"/>
    <w:rsid w:val="00E91BDF"/>
    <w:rsid w:val="00E91FB7"/>
    <w:rsid w:val="00E925F1"/>
    <w:rsid w:val="00E9383A"/>
    <w:rsid w:val="00E93A29"/>
    <w:rsid w:val="00E93A78"/>
    <w:rsid w:val="00E93AFC"/>
    <w:rsid w:val="00E93BDB"/>
    <w:rsid w:val="00E944C6"/>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059"/>
    <w:rsid w:val="00EA12D6"/>
    <w:rsid w:val="00EA135B"/>
    <w:rsid w:val="00EA13FE"/>
    <w:rsid w:val="00EA1458"/>
    <w:rsid w:val="00EA2023"/>
    <w:rsid w:val="00EA2B2E"/>
    <w:rsid w:val="00EA2C18"/>
    <w:rsid w:val="00EA2DEB"/>
    <w:rsid w:val="00EA2E92"/>
    <w:rsid w:val="00EA300D"/>
    <w:rsid w:val="00EA3202"/>
    <w:rsid w:val="00EA39DF"/>
    <w:rsid w:val="00EA3E2D"/>
    <w:rsid w:val="00EA41DA"/>
    <w:rsid w:val="00EA464C"/>
    <w:rsid w:val="00EA465A"/>
    <w:rsid w:val="00EA4C53"/>
    <w:rsid w:val="00EA4E7D"/>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0F89"/>
    <w:rsid w:val="00EB1764"/>
    <w:rsid w:val="00EB1D15"/>
    <w:rsid w:val="00EB2961"/>
    <w:rsid w:val="00EB29FA"/>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13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5FC2"/>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D7FE7"/>
    <w:rsid w:val="00EE025C"/>
    <w:rsid w:val="00EE04BB"/>
    <w:rsid w:val="00EE1502"/>
    <w:rsid w:val="00EE1C18"/>
    <w:rsid w:val="00EE1C4D"/>
    <w:rsid w:val="00EE2094"/>
    <w:rsid w:val="00EE215B"/>
    <w:rsid w:val="00EE2380"/>
    <w:rsid w:val="00EE23DE"/>
    <w:rsid w:val="00EE24A7"/>
    <w:rsid w:val="00EE27FB"/>
    <w:rsid w:val="00EE2B4F"/>
    <w:rsid w:val="00EE2CA3"/>
    <w:rsid w:val="00EE3282"/>
    <w:rsid w:val="00EE344E"/>
    <w:rsid w:val="00EE375D"/>
    <w:rsid w:val="00EE3944"/>
    <w:rsid w:val="00EE3F66"/>
    <w:rsid w:val="00EE407C"/>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1E05"/>
    <w:rsid w:val="00EF211D"/>
    <w:rsid w:val="00EF21B9"/>
    <w:rsid w:val="00EF26A0"/>
    <w:rsid w:val="00EF2710"/>
    <w:rsid w:val="00EF2A12"/>
    <w:rsid w:val="00EF2BE5"/>
    <w:rsid w:val="00EF2CCC"/>
    <w:rsid w:val="00EF3304"/>
    <w:rsid w:val="00EF364E"/>
    <w:rsid w:val="00EF376A"/>
    <w:rsid w:val="00EF37C1"/>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D41"/>
    <w:rsid w:val="00EF5E58"/>
    <w:rsid w:val="00EF6011"/>
    <w:rsid w:val="00EF6210"/>
    <w:rsid w:val="00EF6216"/>
    <w:rsid w:val="00EF72B3"/>
    <w:rsid w:val="00EF747D"/>
    <w:rsid w:val="00EF7C2B"/>
    <w:rsid w:val="00EF7EAC"/>
    <w:rsid w:val="00F001D9"/>
    <w:rsid w:val="00F001F8"/>
    <w:rsid w:val="00F00A10"/>
    <w:rsid w:val="00F00A1C"/>
    <w:rsid w:val="00F00A52"/>
    <w:rsid w:val="00F00BA4"/>
    <w:rsid w:val="00F00CE9"/>
    <w:rsid w:val="00F0121F"/>
    <w:rsid w:val="00F01522"/>
    <w:rsid w:val="00F01742"/>
    <w:rsid w:val="00F01B56"/>
    <w:rsid w:val="00F01E15"/>
    <w:rsid w:val="00F02852"/>
    <w:rsid w:val="00F02D2E"/>
    <w:rsid w:val="00F03032"/>
    <w:rsid w:val="00F03262"/>
    <w:rsid w:val="00F034B6"/>
    <w:rsid w:val="00F03667"/>
    <w:rsid w:val="00F036CB"/>
    <w:rsid w:val="00F038AA"/>
    <w:rsid w:val="00F03C05"/>
    <w:rsid w:val="00F040F7"/>
    <w:rsid w:val="00F04264"/>
    <w:rsid w:val="00F042C2"/>
    <w:rsid w:val="00F043E2"/>
    <w:rsid w:val="00F04725"/>
    <w:rsid w:val="00F04795"/>
    <w:rsid w:val="00F052E9"/>
    <w:rsid w:val="00F0540F"/>
    <w:rsid w:val="00F05517"/>
    <w:rsid w:val="00F058ED"/>
    <w:rsid w:val="00F05967"/>
    <w:rsid w:val="00F062D6"/>
    <w:rsid w:val="00F063AF"/>
    <w:rsid w:val="00F064B7"/>
    <w:rsid w:val="00F06CBA"/>
    <w:rsid w:val="00F06F1D"/>
    <w:rsid w:val="00F06F2C"/>
    <w:rsid w:val="00F074B5"/>
    <w:rsid w:val="00F07CF6"/>
    <w:rsid w:val="00F1023B"/>
    <w:rsid w:val="00F1040D"/>
    <w:rsid w:val="00F108BF"/>
    <w:rsid w:val="00F1093F"/>
    <w:rsid w:val="00F10B34"/>
    <w:rsid w:val="00F10B51"/>
    <w:rsid w:val="00F10C3A"/>
    <w:rsid w:val="00F11131"/>
    <w:rsid w:val="00F11494"/>
    <w:rsid w:val="00F1160A"/>
    <w:rsid w:val="00F1190E"/>
    <w:rsid w:val="00F119CA"/>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746"/>
    <w:rsid w:val="00F1594F"/>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0DB"/>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85E"/>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BD"/>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2D20"/>
    <w:rsid w:val="00F33692"/>
    <w:rsid w:val="00F33912"/>
    <w:rsid w:val="00F33C9E"/>
    <w:rsid w:val="00F33D60"/>
    <w:rsid w:val="00F34049"/>
    <w:rsid w:val="00F3415D"/>
    <w:rsid w:val="00F344B8"/>
    <w:rsid w:val="00F34860"/>
    <w:rsid w:val="00F348B4"/>
    <w:rsid w:val="00F34B8E"/>
    <w:rsid w:val="00F34CF2"/>
    <w:rsid w:val="00F35495"/>
    <w:rsid w:val="00F35532"/>
    <w:rsid w:val="00F35810"/>
    <w:rsid w:val="00F35911"/>
    <w:rsid w:val="00F35A78"/>
    <w:rsid w:val="00F35AFB"/>
    <w:rsid w:val="00F35E99"/>
    <w:rsid w:val="00F35F72"/>
    <w:rsid w:val="00F35FC0"/>
    <w:rsid w:val="00F3605E"/>
    <w:rsid w:val="00F36211"/>
    <w:rsid w:val="00F363C6"/>
    <w:rsid w:val="00F36452"/>
    <w:rsid w:val="00F36D75"/>
    <w:rsid w:val="00F370EF"/>
    <w:rsid w:val="00F373A4"/>
    <w:rsid w:val="00F3785B"/>
    <w:rsid w:val="00F37B2C"/>
    <w:rsid w:val="00F37BBB"/>
    <w:rsid w:val="00F37CCD"/>
    <w:rsid w:val="00F37D19"/>
    <w:rsid w:val="00F4006B"/>
    <w:rsid w:val="00F400A6"/>
    <w:rsid w:val="00F405CC"/>
    <w:rsid w:val="00F40780"/>
    <w:rsid w:val="00F408AE"/>
    <w:rsid w:val="00F40B84"/>
    <w:rsid w:val="00F40D99"/>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97"/>
    <w:rsid w:val="00F44CCC"/>
    <w:rsid w:val="00F452DC"/>
    <w:rsid w:val="00F4536B"/>
    <w:rsid w:val="00F453D0"/>
    <w:rsid w:val="00F45434"/>
    <w:rsid w:val="00F45620"/>
    <w:rsid w:val="00F45757"/>
    <w:rsid w:val="00F45FF8"/>
    <w:rsid w:val="00F46239"/>
    <w:rsid w:val="00F46716"/>
    <w:rsid w:val="00F467B1"/>
    <w:rsid w:val="00F471DE"/>
    <w:rsid w:val="00F472DC"/>
    <w:rsid w:val="00F472F8"/>
    <w:rsid w:val="00F47864"/>
    <w:rsid w:val="00F47A83"/>
    <w:rsid w:val="00F47FB3"/>
    <w:rsid w:val="00F50064"/>
    <w:rsid w:val="00F50439"/>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356E"/>
    <w:rsid w:val="00F5406E"/>
    <w:rsid w:val="00F54204"/>
    <w:rsid w:val="00F542B8"/>
    <w:rsid w:val="00F5430E"/>
    <w:rsid w:val="00F5442F"/>
    <w:rsid w:val="00F5448B"/>
    <w:rsid w:val="00F54634"/>
    <w:rsid w:val="00F54715"/>
    <w:rsid w:val="00F54D38"/>
    <w:rsid w:val="00F54D75"/>
    <w:rsid w:val="00F55239"/>
    <w:rsid w:val="00F55EFD"/>
    <w:rsid w:val="00F563B0"/>
    <w:rsid w:val="00F56411"/>
    <w:rsid w:val="00F5693E"/>
    <w:rsid w:val="00F569BC"/>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507"/>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3C8F"/>
    <w:rsid w:val="00F74F11"/>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62A"/>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92C"/>
    <w:rsid w:val="00F84D1D"/>
    <w:rsid w:val="00F84F20"/>
    <w:rsid w:val="00F853DB"/>
    <w:rsid w:val="00F855D2"/>
    <w:rsid w:val="00F85854"/>
    <w:rsid w:val="00F85AA5"/>
    <w:rsid w:val="00F85C72"/>
    <w:rsid w:val="00F85CDE"/>
    <w:rsid w:val="00F85D35"/>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C82"/>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287"/>
    <w:rsid w:val="00FA4695"/>
    <w:rsid w:val="00FA4C34"/>
    <w:rsid w:val="00FA5408"/>
    <w:rsid w:val="00FA5AD5"/>
    <w:rsid w:val="00FA5D08"/>
    <w:rsid w:val="00FA5E0D"/>
    <w:rsid w:val="00FA6356"/>
    <w:rsid w:val="00FA6810"/>
    <w:rsid w:val="00FA683A"/>
    <w:rsid w:val="00FA6BE1"/>
    <w:rsid w:val="00FA6D8A"/>
    <w:rsid w:val="00FA6EF6"/>
    <w:rsid w:val="00FA6F8B"/>
    <w:rsid w:val="00FA704B"/>
    <w:rsid w:val="00FA73FB"/>
    <w:rsid w:val="00FA7748"/>
    <w:rsid w:val="00FA791D"/>
    <w:rsid w:val="00FA7AEB"/>
    <w:rsid w:val="00FA7EE5"/>
    <w:rsid w:val="00FA7FFD"/>
    <w:rsid w:val="00FB01D6"/>
    <w:rsid w:val="00FB065A"/>
    <w:rsid w:val="00FB0998"/>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6E3"/>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C5C"/>
    <w:rsid w:val="00FC0E1F"/>
    <w:rsid w:val="00FC0E26"/>
    <w:rsid w:val="00FC0F04"/>
    <w:rsid w:val="00FC14FB"/>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4A98"/>
    <w:rsid w:val="00FC536D"/>
    <w:rsid w:val="00FC53F7"/>
    <w:rsid w:val="00FC58EF"/>
    <w:rsid w:val="00FC5D3C"/>
    <w:rsid w:val="00FC5DFB"/>
    <w:rsid w:val="00FC635D"/>
    <w:rsid w:val="00FC72A7"/>
    <w:rsid w:val="00FC7518"/>
    <w:rsid w:val="00FC75A0"/>
    <w:rsid w:val="00FC78F9"/>
    <w:rsid w:val="00FC7A7E"/>
    <w:rsid w:val="00FC7D2B"/>
    <w:rsid w:val="00FC7D53"/>
    <w:rsid w:val="00FD10C4"/>
    <w:rsid w:val="00FD11B9"/>
    <w:rsid w:val="00FD1220"/>
    <w:rsid w:val="00FD139C"/>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351"/>
    <w:rsid w:val="00FD456A"/>
    <w:rsid w:val="00FD5247"/>
    <w:rsid w:val="00FD551F"/>
    <w:rsid w:val="00FD575A"/>
    <w:rsid w:val="00FD58AF"/>
    <w:rsid w:val="00FD5B1C"/>
    <w:rsid w:val="00FD5D8C"/>
    <w:rsid w:val="00FD666E"/>
    <w:rsid w:val="00FD6DEB"/>
    <w:rsid w:val="00FD6E0A"/>
    <w:rsid w:val="00FD7922"/>
    <w:rsid w:val="00FD7AB7"/>
    <w:rsid w:val="00FD7CC8"/>
    <w:rsid w:val="00FE0070"/>
    <w:rsid w:val="00FE0963"/>
    <w:rsid w:val="00FE0B1B"/>
    <w:rsid w:val="00FE0BCA"/>
    <w:rsid w:val="00FE1271"/>
    <w:rsid w:val="00FE136D"/>
    <w:rsid w:val="00FE17FE"/>
    <w:rsid w:val="00FE18F9"/>
    <w:rsid w:val="00FE1CDE"/>
    <w:rsid w:val="00FE1F5B"/>
    <w:rsid w:val="00FE2220"/>
    <w:rsid w:val="00FE271F"/>
    <w:rsid w:val="00FE2C47"/>
    <w:rsid w:val="00FE2D7B"/>
    <w:rsid w:val="00FE2DC6"/>
    <w:rsid w:val="00FE2EC2"/>
    <w:rsid w:val="00FE32BA"/>
    <w:rsid w:val="00FE340B"/>
    <w:rsid w:val="00FE360D"/>
    <w:rsid w:val="00FE36A2"/>
    <w:rsid w:val="00FE39FD"/>
    <w:rsid w:val="00FE3CB3"/>
    <w:rsid w:val="00FE43B4"/>
    <w:rsid w:val="00FE4453"/>
    <w:rsid w:val="00FE4968"/>
    <w:rsid w:val="00FE4ABD"/>
    <w:rsid w:val="00FE4DA2"/>
    <w:rsid w:val="00FE4E76"/>
    <w:rsid w:val="00FE4F4B"/>
    <w:rsid w:val="00FE52AC"/>
    <w:rsid w:val="00FE5310"/>
    <w:rsid w:val="00FE53C9"/>
    <w:rsid w:val="00FE5D61"/>
    <w:rsid w:val="00FE5F6D"/>
    <w:rsid w:val="00FE5FC1"/>
    <w:rsid w:val="00FE5FD9"/>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88B"/>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B99"/>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 w:type="character" w:styleId="UnresolvedMention">
    <w:name w:val="Unresolved Mention"/>
    <w:basedOn w:val="DefaultParagraphFont"/>
    <w:uiPriority w:val="99"/>
    <w:semiHidden/>
    <w:unhideWhenUsed/>
    <w:rsid w:val="00DC0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5705610">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3781636">
      <w:bodyDiv w:val="1"/>
      <w:marLeft w:val="0"/>
      <w:marRight w:val="0"/>
      <w:marTop w:val="0"/>
      <w:marBottom w:val="0"/>
      <w:divBdr>
        <w:top w:val="none" w:sz="0" w:space="0" w:color="auto"/>
        <w:left w:val="none" w:sz="0" w:space="0" w:color="auto"/>
        <w:bottom w:val="none" w:sz="0" w:space="0" w:color="auto"/>
        <w:right w:val="none" w:sz="0" w:space="0" w:color="auto"/>
      </w:divBdr>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7813225">
      <w:bodyDiv w:val="1"/>
      <w:marLeft w:val="0"/>
      <w:marRight w:val="0"/>
      <w:marTop w:val="0"/>
      <w:marBottom w:val="0"/>
      <w:divBdr>
        <w:top w:val="none" w:sz="0" w:space="0" w:color="auto"/>
        <w:left w:val="none" w:sz="0" w:space="0" w:color="auto"/>
        <w:bottom w:val="none" w:sz="0" w:space="0" w:color="auto"/>
        <w:right w:val="none" w:sz="0" w:space="0" w:color="auto"/>
      </w:divBdr>
      <w:divsChild>
        <w:div w:id="770394092">
          <w:marLeft w:val="547"/>
          <w:marRight w:val="0"/>
          <w:marTop w:val="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11518678">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6748298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580674997">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06462022">
      <w:bodyDiv w:val="1"/>
      <w:marLeft w:val="0"/>
      <w:marRight w:val="0"/>
      <w:marTop w:val="0"/>
      <w:marBottom w:val="0"/>
      <w:divBdr>
        <w:top w:val="none" w:sz="0" w:space="0" w:color="auto"/>
        <w:left w:val="none" w:sz="0" w:space="0" w:color="auto"/>
        <w:bottom w:val="none" w:sz="0" w:space="0" w:color="auto"/>
        <w:right w:val="none" w:sz="0" w:space="0" w:color="auto"/>
      </w:divBdr>
    </w:div>
    <w:div w:id="1839995981">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29133240">
      <w:bodyDiv w:val="1"/>
      <w:marLeft w:val="0"/>
      <w:marRight w:val="0"/>
      <w:marTop w:val="0"/>
      <w:marBottom w:val="0"/>
      <w:divBdr>
        <w:top w:val="none" w:sz="0" w:space="0" w:color="auto"/>
        <w:left w:val="none" w:sz="0" w:space="0" w:color="auto"/>
        <w:bottom w:val="none" w:sz="0" w:space="0" w:color="auto"/>
        <w:right w:val="none" w:sz="0" w:space="0" w:color="auto"/>
      </w:divBdr>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gridinfo/lo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6062023-R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1710</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12703</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2023-09-18T21:50:00Z</dcterms:created>
  <dcterms:modified xsi:type="dcterms:W3CDTF">2023-09-18T21:51:00Z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y fmtid="{D5CDD505-2E9C-101B-9397-08002B2CF9AE}" pid="4" name="MSIP_Label_7084cbda-52b8-46fb-a7b7-cb5bd465ed85_Enabled">
    <vt:lpwstr>true</vt:lpwstr>
  </property>
  <property fmtid="{D5CDD505-2E9C-101B-9397-08002B2CF9AE}" pid="5" name="MSIP_Label_7084cbda-52b8-46fb-a7b7-cb5bd465ed85_SetDate">
    <vt:lpwstr>2023-07-20T15:38:21Z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bea4572e-81db-443e-8d66-8dbb8c0b5e90</vt:lpwstr>
  </property>
  <property fmtid="{D5CDD505-2E9C-101B-9397-08002B2CF9AE}" pid="10" name="MSIP_Label_7084cbda-52b8-46fb-a7b7-cb5bd465ed85_ContentBits">
    <vt:lpwstr>0</vt:lpwstr>
  </property>
</Properties>
</file>