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00C6C715"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BB6AF9">
        <w:rPr>
          <w:rFonts w:ascii="Times New Roman" w:hAnsi="Times New Roman" w:cs="Times New Roman"/>
          <w:b/>
        </w:rPr>
        <w:t xml:space="preserve">Thursday, July 13, </w:t>
      </w:r>
      <w:r w:rsidR="00B93814">
        <w:rPr>
          <w:rFonts w:ascii="Times New Roman" w:hAnsi="Times New Roman" w:cs="Times New Roman"/>
          <w:b/>
        </w:rPr>
        <w:t>2023</w:t>
      </w:r>
      <w:r w:rsidR="001B56BB">
        <w:rPr>
          <w:rFonts w:ascii="Times New Roman" w:hAnsi="Times New Roman" w:cs="Times New Roman"/>
          <w:b/>
        </w:rPr>
        <w:t xml:space="preserve"> </w:t>
      </w:r>
      <w:r w:rsidR="008C78A8" w:rsidRPr="00E86327">
        <w:rPr>
          <w:rFonts w:ascii="Times New Roman" w:hAnsi="Times New Roman" w:cs="Times New Roman"/>
          <w:b/>
        </w:rPr>
        <w:t xml:space="preserve">– </w:t>
      </w:r>
      <w:r w:rsidR="00EE0F74">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sidR="00EE0F74">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7C18394" w:rsidR="0058708E"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21"/>
        <w:gridCol w:w="4129"/>
        <w:gridCol w:w="3010"/>
      </w:tblGrid>
      <w:tr w:rsidR="00D03FF6" w:rsidRPr="00C57F0A" w14:paraId="1EC09112" w14:textId="77777777" w:rsidTr="00EF53B6">
        <w:trPr>
          <w:trHeight w:hRule="exact" w:val="20"/>
        </w:trPr>
        <w:tc>
          <w:tcPr>
            <w:tcW w:w="2221" w:type="dxa"/>
            <w:tcBorders>
              <w:top w:val="nil"/>
              <w:left w:val="nil"/>
              <w:bottom w:val="nil"/>
              <w:right w:val="nil"/>
            </w:tcBorders>
            <w:vAlign w:val="bottom"/>
          </w:tcPr>
          <w:p w14:paraId="2891A2C0" w14:textId="77777777" w:rsidR="00D03FF6" w:rsidRPr="00101231" w:rsidRDefault="00D03FF6" w:rsidP="000A3F24">
            <w:pPr>
              <w:rPr>
                <w:sz w:val="2"/>
              </w:rPr>
            </w:pPr>
            <w:bookmarkStart w:id="0" w:name="_eab53f94_decf_4a71_b613_e37dd9ff54d0"/>
            <w:bookmarkStart w:id="1" w:name="_8ae242fc_1e4c_4eee_8ac9_650d89ccbc1d"/>
            <w:bookmarkEnd w:id="0"/>
          </w:p>
        </w:tc>
        <w:tc>
          <w:tcPr>
            <w:tcW w:w="4129" w:type="dxa"/>
            <w:tcBorders>
              <w:top w:val="nil"/>
              <w:left w:val="nil"/>
              <w:bottom w:val="nil"/>
              <w:right w:val="nil"/>
            </w:tcBorders>
            <w:vAlign w:val="bottom"/>
          </w:tcPr>
          <w:p w14:paraId="761D58FE" w14:textId="77777777" w:rsidR="00D03FF6" w:rsidRPr="00101231" w:rsidRDefault="00D03FF6" w:rsidP="000A3F24">
            <w:pPr>
              <w:rPr>
                <w:sz w:val="2"/>
              </w:rPr>
            </w:pPr>
          </w:p>
        </w:tc>
        <w:tc>
          <w:tcPr>
            <w:tcW w:w="3010"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101231" w:rsidRPr="00BB6AF9" w14:paraId="107F67E0" w14:textId="77777777" w:rsidTr="00EF53B6">
        <w:trPr>
          <w:trHeight w:val="135"/>
        </w:trPr>
        <w:tc>
          <w:tcPr>
            <w:tcW w:w="2221" w:type="dxa"/>
            <w:vAlign w:val="bottom"/>
          </w:tcPr>
          <w:p w14:paraId="7D3586AA" w14:textId="210A201B" w:rsidR="00101231" w:rsidRPr="001700AE" w:rsidRDefault="00101231" w:rsidP="000A3F24">
            <w:pPr>
              <w:pStyle w:val="NoSpacing"/>
              <w:rPr>
                <w:rFonts w:ascii="Times New Roman" w:hAnsi="Times New Roman" w:cs="Times New Roman"/>
              </w:rPr>
            </w:pPr>
            <w:r w:rsidRPr="001700AE">
              <w:rPr>
                <w:rFonts w:ascii="Times New Roman" w:hAnsi="Times New Roman" w:cs="Times New Roman"/>
              </w:rPr>
              <w:t>Coleman, Diana</w:t>
            </w:r>
          </w:p>
        </w:tc>
        <w:tc>
          <w:tcPr>
            <w:tcW w:w="4129" w:type="dxa"/>
            <w:vAlign w:val="bottom"/>
          </w:tcPr>
          <w:p w14:paraId="097C2318" w14:textId="6491C093" w:rsidR="00101231" w:rsidRPr="001700AE" w:rsidRDefault="00101231" w:rsidP="000A3F24">
            <w:pPr>
              <w:pStyle w:val="NoSpacing"/>
              <w:rPr>
                <w:rFonts w:ascii="Times New Roman" w:hAnsi="Times New Roman" w:cs="Times New Roman"/>
              </w:rPr>
            </w:pPr>
            <w:r w:rsidRPr="001700AE">
              <w:rPr>
                <w:rFonts w:ascii="Times New Roman" w:hAnsi="Times New Roman" w:cs="Times New Roman"/>
              </w:rPr>
              <w:t>CPS Energy</w:t>
            </w:r>
          </w:p>
        </w:tc>
        <w:tc>
          <w:tcPr>
            <w:tcW w:w="3010" w:type="dxa"/>
            <w:vAlign w:val="bottom"/>
          </w:tcPr>
          <w:p w14:paraId="7A5B0298" w14:textId="77777777" w:rsidR="00101231" w:rsidRPr="00BB6AF9" w:rsidRDefault="00101231" w:rsidP="000A3F24">
            <w:pPr>
              <w:pStyle w:val="NoSpacing"/>
              <w:rPr>
                <w:rFonts w:ascii="Times New Roman" w:hAnsi="Times New Roman" w:cs="Times New Roman"/>
                <w:highlight w:val="lightGray"/>
              </w:rPr>
            </w:pPr>
          </w:p>
        </w:tc>
      </w:tr>
      <w:tr w:rsidR="00C30066" w:rsidRPr="00BB6AF9" w14:paraId="140E1E95" w14:textId="77777777" w:rsidTr="00EF53B6">
        <w:trPr>
          <w:trHeight w:val="135"/>
        </w:trPr>
        <w:tc>
          <w:tcPr>
            <w:tcW w:w="2221" w:type="dxa"/>
            <w:vAlign w:val="bottom"/>
          </w:tcPr>
          <w:p w14:paraId="6575AABC" w14:textId="13E0923A" w:rsidR="00C30066" w:rsidRPr="001700AE" w:rsidRDefault="00C30066" w:rsidP="000A3F24">
            <w:pPr>
              <w:pStyle w:val="NoSpacing"/>
              <w:rPr>
                <w:rFonts w:ascii="Times New Roman" w:hAnsi="Times New Roman" w:cs="Times New Roman"/>
              </w:rPr>
            </w:pPr>
            <w:r w:rsidRPr="001700AE">
              <w:rPr>
                <w:rFonts w:ascii="Times New Roman" w:hAnsi="Times New Roman" w:cs="Times New Roman"/>
              </w:rPr>
              <w:t>Goff, Eric</w:t>
            </w:r>
          </w:p>
        </w:tc>
        <w:tc>
          <w:tcPr>
            <w:tcW w:w="4129" w:type="dxa"/>
            <w:vAlign w:val="bottom"/>
          </w:tcPr>
          <w:p w14:paraId="6E23D65F" w14:textId="121DF67A" w:rsidR="00C30066" w:rsidRPr="001700AE" w:rsidRDefault="00C30066" w:rsidP="000A3F24">
            <w:pPr>
              <w:pStyle w:val="NoSpacing"/>
              <w:rPr>
                <w:rFonts w:ascii="Times New Roman" w:hAnsi="Times New Roman" w:cs="Times New Roman"/>
              </w:rPr>
            </w:pPr>
            <w:r w:rsidRPr="001700AE">
              <w:rPr>
                <w:rFonts w:ascii="Times New Roman" w:hAnsi="Times New Roman" w:cs="Times New Roman"/>
              </w:rPr>
              <w:t>Residential Consumer</w:t>
            </w:r>
          </w:p>
        </w:tc>
        <w:tc>
          <w:tcPr>
            <w:tcW w:w="3010" w:type="dxa"/>
            <w:vAlign w:val="bottom"/>
          </w:tcPr>
          <w:p w14:paraId="6FE3DFD0" w14:textId="2A6AF3A1" w:rsidR="00C30066" w:rsidRPr="00BB6AF9" w:rsidRDefault="00C30066" w:rsidP="000A3F24">
            <w:pPr>
              <w:pStyle w:val="NoSpacing"/>
              <w:rPr>
                <w:rFonts w:ascii="Times New Roman" w:hAnsi="Times New Roman" w:cs="Times New Roman"/>
                <w:highlight w:val="lightGray"/>
              </w:rPr>
            </w:pPr>
          </w:p>
        </w:tc>
      </w:tr>
      <w:tr w:rsidR="00852AF1" w:rsidRPr="00BB6AF9" w14:paraId="2F8ED8C1" w14:textId="77777777" w:rsidTr="00EF53B6">
        <w:trPr>
          <w:trHeight w:val="135"/>
        </w:trPr>
        <w:tc>
          <w:tcPr>
            <w:tcW w:w="2221" w:type="dxa"/>
            <w:vAlign w:val="bottom"/>
          </w:tcPr>
          <w:p w14:paraId="51D05CD7" w14:textId="2CAD4A24" w:rsidR="00852AF1" w:rsidRPr="001700AE" w:rsidRDefault="00852AF1" w:rsidP="000A3F24">
            <w:pPr>
              <w:pStyle w:val="NoSpacing"/>
              <w:rPr>
                <w:rFonts w:ascii="Times New Roman" w:hAnsi="Times New Roman" w:cs="Times New Roman"/>
              </w:rPr>
            </w:pPr>
            <w:r w:rsidRPr="001700AE">
              <w:rPr>
                <w:rFonts w:ascii="Times New Roman" w:hAnsi="Times New Roman" w:cs="Times New Roman"/>
              </w:rPr>
              <w:t>Gross, Blake</w:t>
            </w:r>
          </w:p>
        </w:tc>
        <w:tc>
          <w:tcPr>
            <w:tcW w:w="4129" w:type="dxa"/>
            <w:vAlign w:val="bottom"/>
          </w:tcPr>
          <w:p w14:paraId="418673C1" w14:textId="199D6EE1" w:rsidR="00852AF1" w:rsidRPr="001700AE" w:rsidRDefault="00852AF1" w:rsidP="000A3F24">
            <w:pPr>
              <w:pStyle w:val="NoSpacing"/>
              <w:rPr>
                <w:rFonts w:ascii="Times New Roman" w:hAnsi="Times New Roman" w:cs="Times New Roman"/>
              </w:rPr>
            </w:pPr>
            <w:r w:rsidRPr="001700AE">
              <w:rPr>
                <w:rFonts w:ascii="Times New Roman" w:hAnsi="Times New Roman" w:cs="Times New Roman"/>
              </w:rPr>
              <w:t>AEP Service Corporation (AEPSC)</w:t>
            </w:r>
          </w:p>
        </w:tc>
        <w:tc>
          <w:tcPr>
            <w:tcW w:w="3010" w:type="dxa"/>
            <w:vAlign w:val="bottom"/>
          </w:tcPr>
          <w:p w14:paraId="5E13902C" w14:textId="77777777" w:rsidR="00852AF1" w:rsidRPr="00BB6AF9" w:rsidRDefault="00852AF1" w:rsidP="000A3F24">
            <w:pPr>
              <w:pStyle w:val="NoSpacing"/>
              <w:rPr>
                <w:rFonts w:ascii="Times New Roman" w:hAnsi="Times New Roman" w:cs="Times New Roman"/>
                <w:highlight w:val="lightGray"/>
              </w:rPr>
            </w:pPr>
          </w:p>
        </w:tc>
      </w:tr>
      <w:tr w:rsidR="00101231" w:rsidRPr="00BB6AF9" w14:paraId="785DB66B" w14:textId="77777777" w:rsidTr="00EF53B6">
        <w:trPr>
          <w:trHeight w:val="135"/>
        </w:trPr>
        <w:tc>
          <w:tcPr>
            <w:tcW w:w="2221" w:type="dxa"/>
            <w:vAlign w:val="bottom"/>
          </w:tcPr>
          <w:p w14:paraId="2BBAAD2D" w14:textId="741372DA" w:rsidR="00101231" w:rsidRPr="00F36C5D" w:rsidRDefault="00101231" w:rsidP="000A3F24">
            <w:pPr>
              <w:pStyle w:val="NoSpacing"/>
              <w:rPr>
                <w:rFonts w:ascii="Times New Roman" w:hAnsi="Times New Roman" w:cs="Times New Roman"/>
              </w:rPr>
            </w:pPr>
            <w:r w:rsidRPr="00F36C5D">
              <w:rPr>
                <w:rFonts w:ascii="Times New Roman" w:hAnsi="Times New Roman" w:cs="Times New Roman"/>
              </w:rPr>
              <w:t>Hanson, Kevin</w:t>
            </w:r>
          </w:p>
        </w:tc>
        <w:tc>
          <w:tcPr>
            <w:tcW w:w="4129" w:type="dxa"/>
            <w:vAlign w:val="bottom"/>
          </w:tcPr>
          <w:p w14:paraId="339253D1" w14:textId="7E5A885F" w:rsidR="00101231" w:rsidRPr="00F36C5D" w:rsidRDefault="00101231" w:rsidP="000A3F24">
            <w:pPr>
              <w:pStyle w:val="NoSpacing"/>
              <w:rPr>
                <w:rFonts w:ascii="Times New Roman" w:hAnsi="Times New Roman" w:cs="Times New Roman"/>
              </w:rPr>
            </w:pPr>
            <w:r w:rsidRPr="00F36C5D">
              <w:rPr>
                <w:rFonts w:ascii="Times New Roman" w:hAnsi="Times New Roman" w:cs="Times New Roman"/>
              </w:rPr>
              <w:t>National Grid Renewables (NG Renewables)</w:t>
            </w:r>
          </w:p>
        </w:tc>
        <w:tc>
          <w:tcPr>
            <w:tcW w:w="3010" w:type="dxa"/>
            <w:vAlign w:val="bottom"/>
          </w:tcPr>
          <w:p w14:paraId="0FA642CF" w14:textId="722E9606" w:rsidR="00101231" w:rsidRPr="00F36C5D" w:rsidRDefault="00101231" w:rsidP="000A3F24">
            <w:pPr>
              <w:pStyle w:val="NoSpacing"/>
              <w:rPr>
                <w:rFonts w:ascii="Times New Roman" w:hAnsi="Times New Roman" w:cs="Times New Roman"/>
              </w:rPr>
            </w:pPr>
            <w:r w:rsidRPr="00F36C5D">
              <w:rPr>
                <w:rFonts w:ascii="Times New Roman" w:hAnsi="Times New Roman" w:cs="Times New Roman"/>
              </w:rPr>
              <w:t>Via Teleconference</w:t>
            </w:r>
          </w:p>
        </w:tc>
      </w:tr>
      <w:tr w:rsidR="00D03FF6" w:rsidRPr="00BB6AF9" w14:paraId="216A0B18" w14:textId="77777777" w:rsidTr="00EF53B6">
        <w:trPr>
          <w:trHeight w:val="135"/>
        </w:trPr>
        <w:tc>
          <w:tcPr>
            <w:tcW w:w="2221" w:type="dxa"/>
            <w:vAlign w:val="bottom"/>
          </w:tcPr>
          <w:p w14:paraId="137203DA" w14:textId="77777777" w:rsidR="00D03FF6" w:rsidRPr="00F36C5D" w:rsidRDefault="00D03FF6" w:rsidP="000A3F24">
            <w:pPr>
              <w:pStyle w:val="NoSpacing"/>
              <w:rPr>
                <w:rFonts w:ascii="Times New Roman" w:hAnsi="Times New Roman" w:cs="Times New Roman"/>
              </w:rPr>
            </w:pPr>
            <w:r w:rsidRPr="00F36C5D">
              <w:rPr>
                <w:rFonts w:ascii="Times New Roman" w:hAnsi="Times New Roman" w:cs="Times New Roman"/>
              </w:rPr>
              <w:t>Henson, Martha</w:t>
            </w:r>
          </w:p>
        </w:tc>
        <w:tc>
          <w:tcPr>
            <w:tcW w:w="4129" w:type="dxa"/>
            <w:vAlign w:val="bottom"/>
          </w:tcPr>
          <w:p w14:paraId="180A8F99" w14:textId="40C1F9A9" w:rsidR="00D03FF6" w:rsidRPr="00F36C5D" w:rsidRDefault="00D03FF6" w:rsidP="000A3F24">
            <w:pPr>
              <w:pStyle w:val="NoSpacing"/>
              <w:rPr>
                <w:rFonts w:ascii="Times New Roman" w:hAnsi="Times New Roman" w:cs="Times New Roman"/>
              </w:rPr>
            </w:pPr>
            <w:r w:rsidRPr="00F36C5D">
              <w:rPr>
                <w:rFonts w:ascii="Times New Roman" w:hAnsi="Times New Roman" w:cs="Times New Roman"/>
              </w:rPr>
              <w:t>Oncor</w:t>
            </w:r>
            <w:r w:rsidR="00DA2A3F" w:rsidRPr="00F36C5D">
              <w:rPr>
                <w:rFonts w:ascii="Times New Roman" w:hAnsi="Times New Roman" w:cs="Times New Roman"/>
              </w:rPr>
              <w:t xml:space="preserve"> Electric Delivery (Oncor)</w:t>
            </w:r>
          </w:p>
        </w:tc>
        <w:tc>
          <w:tcPr>
            <w:tcW w:w="3010" w:type="dxa"/>
            <w:vAlign w:val="bottom"/>
          </w:tcPr>
          <w:p w14:paraId="6833AC68" w14:textId="799D0F24" w:rsidR="00D03FF6" w:rsidRPr="00F36C5D" w:rsidRDefault="00D03FF6" w:rsidP="000A3F24">
            <w:pPr>
              <w:pStyle w:val="NoSpacing"/>
              <w:rPr>
                <w:rFonts w:ascii="Times New Roman" w:hAnsi="Times New Roman" w:cs="Times New Roman"/>
              </w:rPr>
            </w:pPr>
          </w:p>
        </w:tc>
      </w:tr>
      <w:tr w:rsidR="00274C44" w:rsidRPr="00BB6AF9" w14:paraId="2BD09F14" w14:textId="77777777" w:rsidTr="00EF53B6">
        <w:tc>
          <w:tcPr>
            <w:tcW w:w="2221" w:type="dxa"/>
            <w:vAlign w:val="bottom"/>
          </w:tcPr>
          <w:p w14:paraId="3C48C774" w14:textId="5B01AECC" w:rsidR="00274C44" w:rsidRPr="00F36C5D" w:rsidRDefault="00274C44" w:rsidP="000A3F24">
            <w:pPr>
              <w:pStyle w:val="NoSpacing"/>
              <w:rPr>
                <w:rFonts w:ascii="Times New Roman" w:hAnsi="Times New Roman" w:cs="Times New Roman"/>
              </w:rPr>
            </w:pPr>
            <w:r w:rsidRPr="00F36C5D">
              <w:rPr>
                <w:rFonts w:ascii="Times New Roman" w:hAnsi="Times New Roman" w:cs="Times New Roman"/>
              </w:rPr>
              <w:t>Mindham, David</w:t>
            </w:r>
          </w:p>
        </w:tc>
        <w:tc>
          <w:tcPr>
            <w:tcW w:w="4129" w:type="dxa"/>
            <w:vAlign w:val="bottom"/>
          </w:tcPr>
          <w:p w14:paraId="4F188C60" w14:textId="6F7AA87F" w:rsidR="00274C44" w:rsidRPr="00F36C5D" w:rsidRDefault="00274C44" w:rsidP="000A3F24">
            <w:pPr>
              <w:pStyle w:val="NoSpacing"/>
              <w:rPr>
                <w:rFonts w:ascii="Times New Roman" w:hAnsi="Times New Roman" w:cs="Times New Roman"/>
              </w:rPr>
            </w:pPr>
            <w:r w:rsidRPr="00F36C5D">
              <w:rPr>
                <w:rFonts w:ascii="Times New Roman" w:hAnsi="Times New Roman" w:cs="Times New Roman"/>
              </w:rPr>
              <w:t xml:space="preserve">EDP Renewables </w:t>
            </w:r>
          </w:p>
        </w:tc>
        <w:tc>
          <w:tcPr>
            <w:tcW w:w="3010" w:type="dxa"/>
            <w:vAlign w:val="bottom"/>
          </w:tcPr>
          <w:p w14:paraId="7BCE138A" w14:textId="313EF89E" w:rsidR="00274C44" w:rsidRPr="00F36C5D" w:rsidRDefault="00CB2894" w:rsidP="000A3F24">
            <w:pPr>
              <w:pStyle w:val="NoSpacing"/>
              <w:rPr>
                <w:rFonts w:ascii="Times New Roman" w:hAnsi="Times New Roman" w:cs="Times New Roman"/>
              </w:rPr>
            </w:pPr>
            <w:r w:rsidRPr="00F36C5D">
              <w:rPr>
                <w:rFonts w:ascii="Times New Roman" w:hAnsi="Times New Roman" w:cs="Times New Roman"/>
              </w:rPr>
              <w:t>Via Teleconference</w:t>
            </w:r>
          </w:p>
        </w:tc>
      </w:tr>
      <w:tr w:rsidR="001700AE" w:rsidRPr="00BB6AF9" w14:paraId="50C7FA27" w14:textId="77777777" w:rsidTr="00EF53B6">
        <w:tc>
          <w:tcPr>
            <w:tcW w:w="2221" w:type="dxa"/>
            <w:vAlign w:val="bottom"/>
          </w:tcPr>
          <w:p w14:paraId="21885441" w14:textId="77777777" w:rsidR="001700AE" w:rsidRDefault="001700AE" w:rsidP="001700AE">
            <w:pPr>
              <w:pStyle w:val="NoSpacing"/>
              <w:rPr>
                <w:rFonts w:ascii="Times New Roman" w:hAnsi="Times New Roman" w:cs="Times New Roman"/>
              </w:rPr>
            </w:pPr>
            <w:r>
              <w:rPr>
                <w:rFonts w:ascii="Times New Roman" w:hAnsi="Times New Roman" w:cs="Times New Roman"/>
              </w:rPr>
              <w:t>Nguyen, Andy</w:t>
            </w:r>
          </w:p>
          <w:p w14:paraId="774EE468" w14:textId="77E4D9E6" w:rsidR="00191802" w:rsidRPr="001700AE" w:rsidRDefault="00191802" w:rsidP="001700AE">
            <w:pPr>
              <w:pStyle w:val="NoSpacing"/>
              <w:rPr>
                <w:rFonts w:ascii="Times New Roman" w:hAnsi="Times New Roman" w:cs="Times New Roman"/>
              </w:rPr>
            </w:pPr>
          </w:p>
        </w:tc>
        <w:tc>
          <w:tcPr>
            <w:tcW w:w="4129" w:type="dxa"/>
            <w:vAlign w:val="bottom"/>
          </w:tcPr>
          <w:p w14:paraId="289D524F" w14:textId="7144E849" w:rsidR="001700AE" w:rsidRPr="001700AE" w:rsidRDefault="001700AE" w:rsidP="001700AE">
            <w:pPr>
              <w:pStyle w:val="NoSpacing"/>
              <w:rPr>
                <w:rFonts w:ascii="Times New Roman" w:hAnsi="Times New Roman" w:cs="Times New Roman"/>
              </w:rPr>
            </w:pPr>
            <w:r>
              <w:rPr>
                <w:rFonts w:ascii="Times New Roman" w:hAnsi="Times New Roman" w:cs="Times New Roman"/>
              </w:rPr>
              <w:t xml:space="preserve">Constellation Energy Generation (Constellation) </w:t>
            </w:r>
          </w:p>
        </w:tc>
        <w:tc>
          <w:tcPr>
            <w:tcW w:w="3010" w:type="dxa"/>
            <w:vAlign w:val="bottom"/>
          </w:tcPr>
          <w:p w14:paraId="6CC64821" w14:textId="77777777" w:rsidR="001700AE" w:rsidRDefault="001700AE" w:rsidP="001700AE">
            <w:pPr>
              <w:pStyle w:val="NoSpacing"/>
              <w:rPr>
                <w:rFonts w:ascii="Times New Roman" w:hAnsi="Times New Roman" w:cs="Times New Roman"/>
              </w:rPr>
            </w:pPr>
          </w:p>
          <w:p w14:paraId="366B6329" w14:textId="0614F34B" w:rsidR="00191802" w:rsidRPr="001700AE" w:rsidRDefault="00191802" w:rsidP="001700AE">
            <w:pPr>
              <w:pStyle w:val="NoSpacing"/>
              <w:rPr>
                <w:rFonts w:ascii="Times New Roman" w:hAnsi="Times New Roman" w:cs="Times New Roman"/>
              </w:rPr>
            </w:pPr>
          </w:p>
        </w:tc>
      </w:tr>
      <w:tr w:rsidR="001700AE" w:rsidRPr="00BB6AF9" w14:paraId="61E038DB" w14:textId="77777777" w:rsidTr="00EF53B6">
        <w:tc>
          <w:tcPr>
            <w:tcW w:w="2221" w:type="dxa"/>
            <w:vAlign w:val="bottom"/>
          </w:tcPr>
          <w:p w14:paraId="0C0AA9DF" w14:textId="7DFC774F" w:rsidR="001700AE" w:rsidRDefault="001700AE" w:rsidP="001700AE">
            <w:pPr>
              <w:pStyle w:val="NoSpacing"/>
              <w:rPr>
                <w:rFonts w:ascii="Times New Roman" w:hAnsi="Times New Roman" w:cs="Times New Roman"/>
              </w:rPr>
            </w:pPr>
            <w:r w:rsidRPr="001700AE">
              <w:rPr>
                <w:rFonts w:ascii="Times New Roman" w:hAnsi="Times New Roman" w:cs="Times New Roman"/>
              </w:rPr>
              <w:t>Pokharel, Nabaraj</w:t>
            </w:r>
          </w:p>
          <w:p w14:paraId="597A199E" w14:textId="77777777" w:rsidR="00F36C5D" w:rsidRPr="001700AE" w:rsidRDefault="00F36C5D" w:rsidP="001700AE">
            <w:pPr>
              <w:pStyle w:val="NoSpacing"/>
              <w:rPr>
                <w:rFonts w:ascii="Times New Roman" w:hAnsi="Times New Roman" w:cs="Times New Roman"/>
              </w:rPr>
            </w:pPr>
          </w:p>
          <w:p w14:paraId="2E9A425D" w14:textId="3B5D797E" w:rsidR="001700AE" w:rsidRPr="001700AE" w:rsidRDefault="001700AE" w:rsidP="001700AE">
            <w:pPr>
              <w:pStyle w:val="NoSpacing"/>
              <w:rPr>
                <w:rFonts w:ascii="Times New Roman" w:hAnsi="Times New Roman" w:cs="Times New Roman"/>
              </w:rPr>
            </w:pPr>
          </w:p>
        </w:tc>
        <w:tc>
          <w:tcPr>
            <w:tcW w:w="4129" w:type="dxa"/>
            <w:vAlign w:val="bottom"/>
          </w:tcPr>
          <w:p w14:paraId="76B5E6A0" w14:textId="0F65B183" w:rsidR="001700AE" w:rsidRDefault="001700AE" w:rsidP="001700AE">
            <w:pPr>
              <w:pStyle w:val="NoSpacing"/>
              <w:rPr>
                <w:rFonts w:ascii="Times New Roman" w:hAnsi="Times New Roman" w:cs="Times New Roman"/>
              </w:rPr>
            </w:pPr>
            <w:r w:rsidRPr="001700AE">
              <w:rPr>
                <w:rFonts w:ascii="Times New Roman" w:hAnsi="Times New Roman" w:cs="Times New Roman"/>
              </w:rPr>
              <w:t>OPUC</w:t>
            </w:r>
          </w:p>
          <w:p w14:paraId="4B57AFB4" w14:textId="77777777" w:rsidR="00F36C5D" w:rsidRPr="001700AE" w:rsidRDefault="00F36C5D" w:rsidP="001700AE">
            <w:pPr>
              <w:pStyle w:val="NoSpacing"/>
              <w:rPr>
                <w:rFonts w:ascii="Times New Roman" w:hAnsi="Times New Roman" w:cs="Times New Roman"/>
              </w:rPr>
            </w:pPr>
          </w:p>
          <w:p w14:paraId="6EF0AA12" w14:textId="2AC8DC3D" w:rsidR="001700AE" w:rsidRPr="001700AE" w:rsidRDefault="001700AE" w:rsidP="001700AE">
            <w:pPr>
              <w:pStyle w:val="NoSpacing"/>
              <w:rPr>
                <w:rFonts w:ascii="Times New Roman" w:hAnsi="Times New Roman" w:cs="Times New Roman"/>
              </w:rPr>
            </w:pPr>
          </w:p>
        </w:tc>
        <w:tc>
          <w:tcPr>
            <w:tcW w:w="3010" w:type="dxa"/>
            <w:vAlign w:val="bottom"/>
          </w:tcPr>
          <w:p w14:paraId="21B96EE6" w14:textId="022CE54F" w:rsidR="001700AE" w:rsidRPr="001700AE" w:rsidRDefault="001700AE" w:rsidP="001700AE">
            <w:pPr>
              <w:pStyle w:val="NoSpacing"/>
              <w:rPr>
                <w:rFonts w:ascii="Times New Roman" w:hAnsi="Times New Roman" w:cs="Times New Roman"/>
              </w:rPr>
            </w:pPr>
            <w:r w:rsidRPr="001700AE">
              <w:rPr>
                <w:rFonts w:ascii="Times New Roman" w:hAnsi="Times New Roman" w:cs="Times New Roman"/>
              </w:rPr>
              <w:t xml:space="preserve">Alt. Rep. for Eric Goff for NPRR1186 Only </w:t>
            </w:r>
            <w:r w:rsidR="00F36C5D">
              <w:rPr>
                <w:rFonts w:ascii="Times New Roman" w:hAnsi="Times New Roman" w:cs="Times New Roman"/>
              </w:rPr>
              <w:t>Via Teleconference</w:t>
            </w:r>
          </w:p>
        </w:tc>
      </w:tr>
      <w:tr w:rsidR="0037559D" w:rsidRPr="00BB6AF9" w14:paraId="5532414D" w14:textId="77777777" w:rsidTr="00EF53B6">
        <w:tc>
          <w:tcPr>
            <w:tcW w:w="2221" w:type="dxa"/>
            <w:vAlign w:val="bottom"/>
          </w:tcPr>
          <w:p w14:paraId="3CAB1DC9" w14:textId="7FAE4664" w:rsidR="0037559D" w:rsidRPr="00F36C5D" w:rsidRDefault="0037559D" w:rsidP="000A3F24">
            <w:pPr>
              <w:pStyle w:val="NoSpacing"/>
              <w:rPr>
                <w:rFonts w:ascii="Times New Roman" w:hAnsi="Times New Roman" w:cs="Times New Roman"/>
              </w:rPr>
            </w:pPr>
            <w:r w:rsidRPr="00F36C5D">
              <w:rPr>
                <w:rFonts w:ascii="Times New Roman" w:hAnsi="Times New Roman" w:cs="Times New Roman"/>
              </w:rPr>
              <w:t>Rich, Katie</w:t>
            </w:r>
          </w:p>
        </w:tc>
        <w:tc>
          <w:tcPr>
            <w:tcW w:w="4129" w:type="dxa"/>
            <w:vAlign w:val="bottom"/>
          </w:tcPr>
          <w:p w14:paraId="0BA26B75" w14:textId="0D699423" w:rsidR="0037559D" w:rsidRPr="00F36C5D" w:rsidRDefault="0037559D" w:rsidP="000A3F24">
            <w:pPr>
              <w:pStyle w:val="NoSpacing"/>
              <w:rPr>
                <w:rFonts w:ascii="Times New Roman" w:hAnsi="Times New Roman" w:cs="Times New Roman"/>
              </w:rPr>
            </w:pPr>
            <w:r w:rsidRPr="00F36C5D">
              <w:rPr>
                <w:rFonts w:ascii="Times New Roman" w:hAnsi="Times New Roman" w:cs="Times New Roman"/>
              </w:rPr>
              <w:t>Golden Spread Electric Cooperative (GSEC)</w:t>
            </w:r>
          </w:p>
        </w:tc>
        <w:tc>
          <w:tcPr>
            <w:tcW w:w="3010" w:type="dxa"/>
            <w:vAlign w:val="bottom"/>
          </w:tcPr>
          <w:p w14:paraId="71012D42" w14:textId="611C4DC1" w:rsidR="0037559D" w:rsidRPr="00BB6AF9" w:rsidRDefault="00F36C5D" w:rsidP="000A3F24">
            <w:pPr>
              <w:pStyle w:val="NoSpacing"/>
              <w:rPr>
                <w:rFonts w:ascii="Times New Roman" w:hAnsi="Times New Roman" w:cs="Times New Roman"/>
                <w:bCs/>
                <w:highlight w:val="lightGray"/>
              </w:rPr>
            </w:pPr>
            <w:r w:rsidRPr="00F36C5D">
              <w:rPr>
                <w:rFonts w:ascii="Times New Roman" w:hAnsi="Times New Roman" w:cs="Times New Roman"/>
                <w:bCs/>
              </w:rPr>
              <w:t>Via Teleconference</w:t>
            </w:r>
          </w:p>
        </w:tc>
      </w:tr>
      <w:tr w:rsidR="009C4ABF" w:rsidRPr="00BB6AF9" w14:paraId="44BB1563" w14:textId="77777777" w:rsidTr="00EF53B6">
        <w:tc>
          <w:tcPr>
            <w:tcW w:w="2221" w:type="dxa"/>
            <w:vAlign w:val="bottom"/>
          </w:tcPr>
          <w:p w14:paraId="11F585D8" w14:textId="0418B8F7" w:rsidR="009C4ABF" w:rsidRPr="00F36C5D" w:rsidRDefault="009C4ABF" w:rsidP="000A3F24">
            <w:pPr>
              <w:pStyle w:val="NoSpacing"/>
              <w:rPr>
                <w:rFonts w:ascii="Times New Roman" w:hAnsi="Times New Roman" w:cs="Times New Roman"/>
              </w:rPr>
            </w:pPr>
            <w:r w:rsidRPr="00F36C5D">
              <w:rPr>
                <w:rFonts w:ascii="Times New Roman" w:hAnsi="Times New Roman" w:cs="Times New Roman"/>
              </w:rPr>
              <w:t>Richmond, Tim</w:t>
            </w:r>
          </w:p>
        </w:tc>
        <w:tc>
          <w:tcPr>
            <w:tcW w:w="4129" w:type="dxa"/>
            <w:vAlign w:val="bottom"/>
          </w:tcPr>
          <w:p w14:paraId="131C6EF0" w14:textId="0A1DA200" w:rsidR="009C4ABF" w:rsidRPr="00F36C5D" w:rsidRDefault="009C4ABF" w:rsidP="000A3F24">
            <w:pPr>
              <w:pStyle w:val="NoSpacing"/>
              <w:rPr>
                <w:rFonts w:ascii="Times New Roman" w:hAnsi="Times New Roman" w:cs="Times New Roman"/>
              </w:rPr>
            </w:pPr>
            <w:r w:rsidRPr="00F36C5D">
              <w:rPr>
                <w:rFonts w:ascii="Times New Roman" w:hAnsi="Times New Roman" w:cs="Times New Roman"/>
              </w:rPr>
              <w:t>Chariot Energy</w:t>
            </w:r>
          </w:p>
        </w:tc>
        <w:tc>
          <w:tcPr>
            <w:tcW w:w="3010" w:type="dxa"/>
            <w:vAlign w:val="bottom"/>
          </w:tcPr>
          <w:p w14:paraId="44D89AE5" w14:textId="767B694E" w:rsidR="009C4ABF" w:rsidRPr="00F36C5D" w:rsidRDefault="002D0118" w:rsidP="000A3F24">
            <w:pPr>
              <w:pStyle w:val="NoSpacing"/>
              <w:rPr>
                <w:rFonts w:ascii="Times New Roman" w:hAnsi="Times New Roman" w:cs="Times New Roman"/>
                <w:bCs/>
              </w:rPr>
            </w:pPr>
            <w:r w:rsidRPr="00F36C5D">
              <w:rPr>
                <w:rFonts w:ascii="Times New Roman" w:hAnsi="Times New Roman" w:cs="Times New Roman"/>
                <w:bCs/>
              </w:rPr>
              <w:t>Via Teleconference</w:t>
            </w:r>
          </w:p>
        </w:tc>
      </w:tr>
      <w:tr w:rsidR="00B93814" w:rsidRPr="00BB6AF9" w14:paraId="77E9E2EC" w14:textId="77777777" w:rsidTr="00EF53B6">
        <w:tc>
          <w:tcPr>
            <w:tcW w:w="2221" w:type="dxa"/>
            <w:vAlign w:val="bottom"/>
          </w:tcPr>
          <w:p w14:paraId="14A57DCF" w14:textId="33B092C5" w:rsidR="00B93814" w:rsidRPr="00F36C5D" w:rsidRDefault="00B93814" w:rsidP="000A3F24">
            <w:pPr>
              <w:pStyle w:val="NoSpacing"/>
              <w:rPr>
                <w:rFonts w:ascii="Times New Roman" w:hAnsi="Times New Roman" w:cs="Times New Roman"/>
              </w:rPr>
            </w:pPr>
            <w:r w:rsidRPr="00F36C5D">
              <w:rPr>
                <w:rFonts w:ascii="Times New Roman" w:hAnsi="Times New Roman" w:cs="Times New Roman"/>
              </w:rPr>
              <w:t>Trevino, Melissa</w:t>
            </w:r>
          </w:p>
        </w:tc>
        <w:tc>
          <w:tcPr>
            <w:tcW w:w="4129" w:type="dxa"/>
            <w:vAlign w:val="bottom"/>
          </w:tcPr>
          <w:p w14:paraId="2BD82187" w14:textId="7A3A1AE1" w:rsidR="00B93814" w:rsidRPr="00F36C5D" w:rsidRDefault="00B93814" w:rsidP="000A3F24">
            <w:pPr>
              <w:pStyle w:val="NoSpacing"/>
              <w:rPr>
                <w:rFonts w:ascii="Times New Roman" w:hAnsi="Times New Roman" w:cs="Times New Roman"/>
              </w:rPr>
            </w:pPr>
            <w:r w:rsidRPr="00F36C5D">
              <w:rPr>
                <w:rFonts w:ascii="Times New Roman" w:hAnsi="Times New Roman" w:cs="Times New Roman"/>
              </w:rPr>
              <w:t>Occidental Chemical (Occidental)</w:t>
            </w:r>
          </w:p>
        </w:tc>
        <w:tc>
          <w:tcPr>
            <w:tcW w:w="3010" w:type="dxa"/>
            <w:vAlign w:val="bottom"/>
          </w:tcPr>
          <w:p w14:paraId="1D8AFBC8" w14:textId="6BD059C0" w:rsidR="00B93814" w:rsidRPr="00F36C5D" w:rsidRDefault="00B93814" w:rsidP="000A3F24">
            <w:pPr>
              <w:pStyle w:val="NoSpacing"/>
              <w:rPr>
                <w:rFonts w:ascii="Times New Roman" w:hAnsi="Times New Roman" w:cs="Times New Roman"/>
              </w:rPr>
            </w:pPr>
            <w:r w:rsidRPr="00F36C5D">
              <w:rPr>
                <w:rFonts w:ascii="Times New Roman" w:hAnsi="Times New Roman" w:cs="Times New Roman"/>
              </w:rPr>
              <w:t>Via Teleconference</w:t>
            </w:r>
          </w:p>
        </w:tc>
      </w:tr>
      <w:tr w:rsidR="005C7C2D" w:rsidRPr="00BB6AF9" w14:paraId="4E0ABF0D" w14:textId="77777777" w:rsidTr="00EF53B6">
        <w:tc>
          <w:tcPr>
            <w:tcW w:w="2221" w:type="dxa"/>
            <w:vAlign w:val="bottom"/>
          </w:tcPr>
          <w:p w14:paraId="7D718A50" w14:textId="499F4C89" w:rsidR="005C7C2D" w:rsidRPr="00F36C5D" w:rsidRDefault="005C7C2D" w:rsidP="000A3F24">
            <w:pPr>
              <w:pStyle w:val="NoSpacing"/>
              <w:rPr>
                <w:rFonts w:ascii="Times New Roman" w:hAnsi="Times New Roman" w:cs="Times New Roman"/>
              </w:rPr>
            </w:pPr>
            <w:r w:rsidRPr="00F36C5D">
              <w:rPr>
                <w:rFonts w:ascii="Times New Roman" w:hAnsi="Times New Roman" w:cs="Times New Roman"/>
              </w:rPr>
              <w:t>Turner, Lucas</w:t>
            </w:r>
          </w:p>
        </w:tc>
        <w:tc>
          <w:tcPr>
            <w:tcW w:w="4129" w:type="dxa"/>
            <w:vAlign w:val="bottom"/>
          </w:tcPr>
          <w:p w14:paraId="07D41C7F" w14:textId="0F1EAFCA" w:rsidR="005C7C2D" w:rsidRPr="00F36C5D" w:rsidRDefault="005C7C2D" w:rsidP="000A3F24">
            <w:pPr>
              <w:pStyle w:val="NoSpacing"/>
              <w:rPr>
                <w:rFonts w:ascii="Times New Roman" w:hAnsi="Times New Roman" w:cs="Times New Roman"/>
              </w:rPr>
            </w:pPr>
            <w:r w:rsidRPr="00F36C5D">
              <w:rPr>
                <w:rFonts w:ascii="Times New Roman" w:hAnsi="Times New Roman" w:cs="Times New Roman"/>
              </w:rPr>
              <w:t>South Texas Electric Cooperative</w:t>
            </w:r>
            <w:r w:rsidR="00DA2A3F" w:rsidRPr="00F36C5D">
              <w:rPr>
                <w:rFonts w:ascii="Times New Roman" w:hAnsi="Times New Roman" w:cs="Times New Roman"/>
              </w:rPr>
              <w:t xml:space="preserve"> (STEC)</w:t>
            </w:r>
          </w:p>
        </w:tc>
        <w:tc>
          <w:tcPr>
            <w:tcW w:w="3010" w:type="dxa"/>
            <w:vAlign w:val="bottom"/>
          </w:tcPr>
          <w:p w14:paraId="6F55EA4F" w14:textId="61DBE59B" w:rsidR="005C7C2D" w:rsidRPr="00F36C5D" w:rsidRDefault="00EA4F29" w:rsidP="000A3F24">
            <w:pPr>
              <w:pStyle w:val="NoSpacing"/>
              <w:rPr>
                <w:rFonts w:ascii="Times New Roman" w:hAnsi="Times New Roman" w:cs="Times New Roman"/>
              </w:rPr>
            </w:pPr>
            <w:r w:rsidRPr="00F36C5D">
              <w:rPr>
                <w:rFonts w:ascii="Times New Roman" w:hAnsi="Times New Roman" w:cs="Times New Roman"/>
              </w:rPr>
              <w:t>Via Teleconference</w:t>
            </w:r>
          </w:p>
        </w:tc>
      </w:tr>
      <w:tr w:rsidR="006E02B9" w:rsidRPr="00BB6AF9" w14:paraId="7BC132AA" w14:textId="77777777" w:rsidTr="00EF53B6">
        <w:tc>
          <w:tcPr>
            <w:tcW w:w="2221" w:type="dxa"/>
            <w:vAlign w:val="bottom"/>
          </w:tcPr>
          <w:p w14:paraId="1376E6FA" w14:textId="5331403A" w:rsidR="006E02B9" w:rsidRPr="005A7410" w:rsidRDefault="006E02B9" w:rsidP="000A3F24">
            <w:pPr>
              <w:pStyle w:val="NoSpacing"/>
              <w:rPr>
                <w:rFonts w:ascii="Times New Roman" w:hAnsi="Times New Roman" w:cs="Times New Roman"/>
              </w:rPr>
            </w:pPr>
            <w:r w:rsidRPr="005A7410">
              <w:rPr>
                <w:rFonts w:ascii="Times New Roman" w:hAnsi="Times New Roman" w:cs="Times New Roman"/>
              </w:rPr>
              <w:t>Varnell, John</w:t>
            </w:r>
          </w:p>
        </w:tc>
        <w:tc>
          <w:tcPr>
            <w:tcW w:w="4129" w:type="dxa"/>
            <w:vAlign w:val="bottom"/>
          </w:tcPr>
          <w:p w14:paraId="5387B419" w14:textId="49CBE779" w:rsidR="006E02B9" w:rsidRPr="005A7410" w:rsidRDefault="006E02B9" w:rsidP="000A3F24">
            <w:pPr>
              <w:pStyle w:val="NoSpacing"/>
              <w:rPr>
                <w:rFonts w:ascii="Times New Roman" w:hAnsi="Times New Roman" w:cs="Times New Roman"/>
              </w:rPr>
            </w:pPr>
            <w:r w:rsidRPr="005A7410">
              <w:rPr>
                <w:rFonts w:ascii="Times New Roman" w:hAnsi="Times New Roman" w:cs="Times New Roman"/>
              </w:rPr>
              <w:t>Tenaska Power Services (Tenaska)</w:t>
            </w:r>
          </w:p>
        </w:tc>
        <w:tc>
          <w:tcPr>
            <w:tcW w:w="3010" w:type="dxa"/>
            <w:vAlign w:val="bottom"/>
          </w:tcPr>
          <w:p w14:paraId="18151487" w14:textId="29C44445" w:rsidR="006E02B9" w:rsidRPr="00BB6AF9" w:rsidRDefault="006E02B9" w:rsidP="000A3F24">
            <w:pPr>
              <w:pStyle w:val="NoSpacing"/>
              <w:rPr>
                <w:rFonts w:ascii="Times New Roman" w:hAnsi="Times New Roman" w:cs="Times New Roman"/>
                <w:highlight w:val="lightGray"/>
              </w:rPr>
            </w:pPr>
          </w:p>
        </w:tc>
      </w:tr>
      <w:tr w:rsidR="0064689C" w:rsidRPr="00BB6AF9" w14:paraId="7938DA30" w14:textId="77777777" w:rsidTr="00EF53B6">
        <w:tc>
          <w:tcPr>
            <w:tcW w:w="2221" w:type="dxa"/>
            <w:shd w:val="clear" w:color="auto" w:fill="auto"/>
            <w:vAlign w:val="bottom"/>
          </w:tcPr>
          <w:p w14:paraId="2679EDBA" w14:textId="757A5DD4" w:rsidR="0064689C" w:rsidRPr="00F36C5D" w:rsidRDefault="0064689C" w:rsidP="000A3F24">
            <w:pPr>
              <w:pStyle w:val="NoSpacing"/>
              <w:rPr>
                <w:rFonts w:ascii="Times New Roman" w:hAnsi="Times New Roman" w:cs="Times New Roman"/>
              </w:rPr>
            </w:pPr>
            <w:r w:rsidRPr="00F36C5D">
              <w:rPr>
                <w:rFonts w:ascii="Times New Roman" w:hAnsi="Times New Roman" w:cs="Times New Roman"/>
              </w:rPr>
              <w:t>Xie, Fei</w:t>
            </w:r>
          </w:p>
        </w:tc>
        <w:tc>
          <w:tcPr>
            <w:tcW w:w="4129" w:type="dxa"/>
            <w:shd w:val="clear" w:color="auto" w:fill="auto"/>
            <w:vAlign w:val="bottom"/>
          </w:tcPr>
          <w:p w14:paraId="2EA1B5B7" w14:textId="22EA64A9" w:rsidR="0064689C" w:rsidRPr="00F36C5D" w:rsidRDefault="0064689C" w:rsidP="000A3F24">
            <w:pPr>
              <w:pStyle w:val="NoSpacing"/>
              <w:rPr>
                <w:rFonts w:ascii="Times New Roman" w:hAnsi="Times New Roman" w:cs="Times New Roman"/>
              </w:rPr>
            </w:pPr>
            <w:r w:rsidRPr="00F36C5D">
              <w:rPr>
                <w:rFonts w:ascii="Times New Roman" w:hAnsi="Times New Roman" w:cs="Times New Roman"/>
              </w:rPr>
              <w:t>Austin Energy</w:t>
            </w:r>
          </w:p>
        </w:tc>
        <w:tc>
          <w:tcPr>
            <w:tcW w:w="3010" w:type="dxa"/>
            <w:vAlign w:val="bottom"/>
          </w:tcPr>
          <w:p w14:paraId="0CC4E95A" w14:textId="048142FA" w:rsidR="0064689C" w:rsidRPr="00BB6AF9" w:rsidRDefault="00F36C5D"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CF2145" w:rsidRPr="00BB6AF9" w14:paraId="52541521" w14:textId="77777777" w:rsidTr="00EF53B6">
        <w:tblPrEx>
          <w:tblLook w:val="0000" w:firstRow="0" w:lastRow="0" w:firstColumn="0" w:lastColumn="0" w:noHBand="0" w:noVBand="0"/>
        </w:tblPrEx>
        <w:trPr>
          <w:trHeight w:hRule="exact" w:val="20"/>
        </w:trPr>
        <w:tc>
          <w:tcPr>
            <w:tcW w:w="2221" w:type="dxa"/>
            <w:tcBorders>
              <w:top w:val="nil"/>
              <w:left w:val="nil"/>
              <w:bottom w:val="nil"/>
              <w:right w:val="nil"/>
            </w:tcBorders>
            <w:vAlign w:val="bottom"/>
          </w:tcPr>
          <w:p w14:paraId="75CD591A" w14:textId="77777777" w:rsidR="00CF2145" w:rsidRPr="00BB6AF9"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129" w:type="dxa"/>
            <w:tcBorders>
              <w:top w:val="nil"/>
              <w:left w:val="nil"/>
              <w:bottom w:val="nil"/>
              <w:right w:val="nil"/>
            </w:tcBorders>
            <w:vAlign w:val="bottom"/>
          </w:tcPr>
          <w:p w14:paraId="61E02092" w14:textId="77777777" w:rsidR="00CF2145" w:rsidRPr="00BB6AF9" w:rsidRDefault="00CF2145" w:rsidP="000A3F24">
            <w:pPr>
              <w:rPr>
                <w:sz w:val="2"/>
                <w:highlight w:val="lightGray"/>
              </w:rPr>
            </w:pPr>
          </w:p>
        </w:tc>
        <w:tc>
          <w:tcPr>
            <w:tcW w:w="3010" w:type="dxa"/>
            <w:tcBorders>
              <w:top w:val="nil"/>
              <w:left w:val="nil"/>
              <w:bottom w:val="nil"/>
              <w:right w:val="nil"/>
            </w:tcBorders>
            <w:vAlign w:val="bottom"/>
          </w:tcPr>
          <w:p w14:paraId="6E4E710E" w14:textId="77777777" w:rsidR="00CF2145" w:rsidRPr="00BB6AF9" w:rsidRDefault="00CF2145" w:rsidP="000A3F24">
            <w:pPr>
              <w:rPr>
                <w:sz w:val="2"/>
                <w:highlight w:val="lightGray"/>
              </w:rPr>
            </w:pPr>
          </w:p>
        </w:tc>
      </w:tr>
      <w:tr w:rsidR="00CF2145" w:rsidRPr="00BB6AF9" w14:paraId="296D0FD6" w14:textId="77777777" w:rsidTr="00EF53B6">
        <w:tblPrEx>
          <w:tblLook w:val="0000" w:firstRow="0" w:lastRow="0" w:firstColumn="0" w:lastColumn="0" w:noHBand="0" w:noVBand="0"/>
        </w:tblPrEx>
        <w:tc>
          <w:tcPr>
            <w:tcW w:w="2221" w:type="dxa"/>
            <w:vAlign w:val="bottom"/>
          </w:tcPr>
          <w:p w14:paraId="18FCD15D" w14:textId="77777777" w:rsidR="002D0118" w:rsidRPr="00BB6AF9" w:rsidRDefault="002D0118" w:rsidP="000A3F24">
            <w:pPr>
              <w:pStyle w:val="NoSpacing"/>
              <w:rPr>
                <w:rFonts w:ascii="Times New Roman" w:hAnsi="Times New Roman" w:cs="Times New Roman"/>
                <w:i/>
                <w:highlight w:val="lightGray"/>
              </w:rPr>
            </w:pPr>
          </w:p>
          <w:p w14:paraId="7EBB7451" w14:textId="7783DE87" w:rsidR="00CF2145" w:rsidRPr="00BB6AF9" w:rsidRDefault="00CF2145" w:rsidP="000A3F24">
            <w:pPr>
              <w:pStyle w:val="NoSpacing"/>
              <w:rPr>
                <w:rFonts w:ascii="Times New Roman" w:hAnsi="Times New Roman" w:cs="Times New Roman"/>
                <w:i/>
                <w:highlight w:val="lightGray"/>
              </w:rPr>
            </w:pPr>
            <w:r w:rsidRPr="00F36C5D">
              <w:rPr>
                <w:rFonts w:ascii="Times New Roman" w:hAnsi="Times New Roman" w:cs="Times New Roman"/>
                <w:i/>
              </w:rPr>
              <w:t>Guests:</w:t>
            </w:r>
          </w:p>
        </w:tc>
        <w:tc>
          <w:tcPr>
            <w:tcW w:w="4129" w:type="dxa"/>
            <w:vAlign w:val="bottom"/>
          </w:tcPr>
          <w:p w14:paraId="786A45C0" w14:textId="77777777" w:rsidR="00CF2145" w:rsidRPr="00BB6AF9" w:rsidRDefault="00CF2145" w:rsidP="000A3F24">
            <w:pPr>
              <w:pStyle w:val="NoSpacing"/>
              <w:rPr>
                <w:rFonts w:ascii="Times New Roman" w:hAnsi="Times New Roman" w:cs="Times New Roman"/>
                <w:i/>
                <w:highlight w:val="lightGray"/>
              </w:rPr>
            </w:pPr>
          </w:p>
        </w:tc>
        <w:tc>
          <w:tcPr>
            <w:tcW w:w="3010" w:type="dxa"/>
            <w:vAlign w:val="bottom"/>
          </w:tcPr>
          <w:p w14:paraId="2002E08C" w14:textId="77777777" w:rsidR="00CF2145" w:rsidRPr="00BB6AF9" w:rsidRDefault="00CF2145" w:rsidP="000A3F24">
            <w:pPr>
              <w:pStyle w:val="NoSpacing"/>
              <w:rPr>
                <w:rFonts w:ascii="Times New Roman" w:hAnsi="Times New Roman" w:cs="Times New Roman"/>
                <w:i/>
                <w:highlight w:val="lightGray"/>
              </w:rPr>
            </w:pPr>
          </w:p>
        </w:tc>
      </w:tr>
      <w:tr w:rsidR="00AC0A93" w:rsidRPr="00BB6AF9" w14:paraId="1A6E88FD" w14:textId="77777777" w:rsidTr="00EF53B6">
        <w:tblPrEx>
          <w:tblLook w:val="0000" w:firstRow="0" w:lastRow="0" w:firstColumn="0" w:lastColumn="0" w:noHBand="0" w:noVBand="0"/>
        </w:tblPrEx>
        <w:tc>
          <w:tcPr>
            <w:tcW w:w="2221" w:type="dxa"/>
            <w:vAlign w:val="bottom"/>
          </w:tcPr>
          <w:p w14:paraId="68DF7D21" w14:textId="71E8326E" w:rsidR="00AC0A93" w:rsidRPr="009A7DCA" w:rsidRDefault="00AC0A93" w:rsidP="000A3F24">
            <w:pPr>
              <w:pStyle w:val="NoSpacing"/>
              <w:rPr>
                <w:rFonts w:ascii="Times New Roman" w:hAnsi="Times New Roman" w:cs="Times New Roman"/>
              </w:rPr>
            </w:pPr>
            <w:r>
              <w:rPr>
                <w:rFonts w:ascii="Times New Roman" w:hAnsi="Times New Roman" w:cs="Times New Roman"/>
              </w:rPr>
              <w:t>Ainspan, Malcolm</w:t>
            </w:r>
          </w:p>
        </w:tc>
        <w:tc>
          <w:tcPr>
            <w:tcW w:w="4129" w:type="dxa"/>
            <w:vAlign w:val="bottom"/>
          </w:tcPr>
          <w:p w14:paraId="60D0392C" w14:textId="1F9BDE33" w:rsidR="00AC0A93" w:rsidRPr="009A7DCA" w:rsidRDefault="00AC0A93" w:rsidP="000A3F24">
            <w:pPr>
              <w:pStyle w:val="NoSpacing"/>
              <w:rPr>
                <w:rFonts w:ascii="Times New Roman" w:hAnsi="Times New Roman" w:cs="Times New Roman"/>
              </w:rPr>
            </w:pPr>
            <w:r>
              <w:rPr>
                <w:rFonts w:ascii="Times New Roman" w:hAnsi="Times New Roman" w:cs="Times New Roman"/>
              </w:rPr>
              <w:t>NRG</w:t>
            </w:r>
          </w:p>
        </w:tc>
        <w:tc>
          <w:tcPr>
            <w:tcW w:w="3010" w:type="dxa"/>
            <w:vAlign w:val="bottom"/>
          </w:tcPr>
          <w:p w14:paraId="2F2E3330" w14:textId="39A81F46" w:rsidR="00AC0A93" w:rsidRPr="009A7DCA"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AC0A93" w:rsidRPr="00BB6AF9" w14:paraId="2E1B7D9C" w14:textId="77777777" w:rsidTr="00EF53B6">
        <w:tblPrEx>
          <w:tblLook w:val="0000" w:firstRow="0" w:lastRow="0" w:firstColumn="0" w:lastColumn="0" w:noHBand="0" w:noVBand="0"/>
        </w:tblPrEx>
        <w:tc>
          <w:tcPr>
            <w:tcW w:w="2221" w:type="dxa"/>
            <w:vAlign w:val="bottom"/>
          </w:tcPr>
          <w:p w14:paraId="301E5A09" w14:textId="256C5285" w:rsidR="00AC0A93" w:rsidRPr="009A7DCA" w:rsidRDefault="00AC0A93" w:rsidP="000A3F24">
            <w:pPr>
              <w:pStyle w:val="NoSpacing"/>
              <w:rPr>
                <w:rFonts w:ascii="Times New Roman" w:hAnsi="Times New Roman" w:cs="Times New Roman"/>
              </w:rPr>
            </w:pPr>
            <w:r>
              <w:rPr>
                <w:rFonts w:ascii="Times New Roman" w:hAnsi="Times New Roman" w:cs="Times New Roman"/>
              </w:rPr>
              <w:t>Aldridge, Ryan</w:t>
            </w:r>
          </w:p>
        </w:tc>
        <w:tc>
          <w:tcPr>
            <w:tcW w:w="4129" w:type="dxa"/>
            <w:vAlign w:val="bottom"/>
          </w:tcPr>
          <w:p w14:paraId="1770E3EA" w14:textId="54C84216" w:rsidR="00AC0A93" w:rsidRPr="009A7DCA" w:rsidRDefault="00AC0A93" w:rsidP="000A3F24">
            <w:pPr>
              <w:pStyle w:val="NoSpacing"/>
              <w:rPr>
                <w:rFonts w:ascii="Times New Roman" w:hAnsi="Times New Roman" w:cs="Times New Roman"/>
              </w:rPr>
            </w:pPr>
            <w:r>
              <w:rPr>
                <w:rFonts w:ascii="Times New Roman" w:hAnsi="Times New Roman" w:cs="Times New Roman"/>
              </w:rPr>
              <w:t>AB Power Advisors</w:t>
            </w:r>
          </w:p>
        </w:tc>
        <w:tc>
          <w:tcPr>
            <w:tcW w:w="3010" w:type="dxa"/>
            <w:vAlign w:val="bottom"/>
          </w:tcPr>
          <w:p w14:paraId="60E436E9" w14:textId="219C2DD8" w:rsidR="00AC0A93" w:rsidRPr="009A7DCA"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FD1BF3" w:rsidRPr="00BB6AF9" w14:paraId="15019628" w14:textId="77777777" w:rsidTr="00EF53B6">
        <w:tblPrEx>
          <w:tblLook w:val="0000" w:firstRow="0" w:lastRow="0" w:firstColumn="0" w:lastColumn="0" w:noHBand="0" w:noVBand="0"/>
        </w:tblPrEx>
        <w:tc>
          <w:tcPr>
            <w:tcW w:w="2221" w:type="dxa"/>
            <w:vAlign w:val="bottom"/>
          </w:tcPr>
          <w:p w14:paraId="7E15F3C8" w14:textId="1579F095" w:rsidR="00FD1BF3" w:rsidRPr="009A7DCA" w:rsidRDefault="00FD1BF3" w:rsidP="000A3F24">
            <w:pPr>
              <w:pStyle w:val="NoSpacing"/>
              <w:rPr>
                <w:rFonts w:ascii="Times New Roman" w:hAnsi="Times New Roman" w:cs="Times New Roman"/>
              </w:rPr>
            </w:pPr>
            <w:r w:rsidRPr="009A7DCA">
              <w:rPr>
                <w:rFonts w:ascii="Times New Roman" w:hAnsi="Times New Roman" w:cs="Times New Roman"/>
              </w:rPr>
              <w:t>Anderson, Connor</w:t>
            </w:r>
          </w:p>
        </w:tc>
        <w:tc>
          <w:tcPr>
            <w:tcW w:w="4129" w:type="dxa"/>
            <w:vAlign w:val="bottom"/>
          </w:tcPr>
          <w:p w14:paraId="2B3628C8" w14:textId="71AE4EC9" w:rsidR="00FD1BF3" w:rsidRPr="009A7DCA" w:rsidRDefault="00FD1BF3" w:rsidP="000A3F24">
            <w:pPr>
              <w:pStyle w:val="NoSpacing"/>
              <w:rPr>
                <w:rFonts w:ascii="Times New Roman" w:hAnsi="Times New Roman" w:cs="Times New Roman"/>
              </w:rPr>
            </w:pPr>
            <w:r w:rsidRPr="009A7DCA">
              <w:rPr>
                <w:rFonts w:ascii="Times New Roman" w:hAnsi="Times New Roman" w:cs="Times New Roman"/>
              </w:rPr>
              <w:t>AB Power Advisors</w:t>
            </w:r>
          </w:p>
        </w:tc>
        <w:tc>
          <w:tcPr>
            <w:tcW w:w="3010" w:type="dxa"/>
            <w:vAlign w:val="bottom"/>
          </w:tcPr>
          <w:p w14:paraId="57C75480" w14:textId="1C8CA2F6" w:rsidR="00FD1BF3" w:rsidRPr="009A7DCA" w:rsidRDefault="003B14C0" w:rsidP="000A3F24">
            <w:pPr>
              <w:pStyle w:val="NoSpacing"/>
              <w:rPr>
                <w:rFonts w:ascii="Times New Roman" w:hAnsi="Times New Roman" w:cs="Times New Roman"/>
              </w:rPr>
            </w:pPr>
            <w:r w:rsidRPr="009A7DCA">
              <w:rPr>
                <w:rFonts w:ascii="Times New Roman" w:hAnsi="Times New Roman" w:cs="Times New Roman"/>
              </w:rPr>
              <w:t>Via Teleconference</w:t>
            </w:r>
          </w:p>
        </w:tc>
      </w:tr>
      <w:tr w:rsidR="00A73273" w:rsidRPr="00BB6AF9" w14:paraId="6748BE52" w14:textId="77777777" w:rsidTr="00EF53B6">
        <w:tblPrEx>
          <w:tblLook w:val="0000" w:firstRow="0" w:lastRow="0" w:firstColumn="0" w:lastColumn="0" w:noHBand="0" w:noVBand="0"/>
        </w:tblPrEx>
        <w:tc>
          <w:tcPr>
            <w:tcW w:w="2221" w:type="dxa"/>
            <w:vAlign w:val="bottom"/>
          </w:tcPr>
          <w:p w14:paraId="52065AEA" w14:textId="0F3C78C8" w:rsidR="00A73273" w:rsidRPr="00EF53B6" w:rsidRDefault="00A73273" w:rsidP="000A3F24">
            <w:pPr>
              <w:pStyle w:val="NoSpacing"/>
              <w:rPr>
                <w:rFonts w:ascii="Times New Roman" w:hAnsi="Times New Roman" w:cs="Times New Roman"/>
              </w:rPr>
            </w:pPr>
            <w:r w:rsidRPr="00EF53B6">
              <w:rPr>
                <w:rFonts w:ascii="Times New Roman" w:hAnsi="Times New Roman" w:cs="Times New Roman"/>
              </w:rPr>
              <w:t>Ashley, Kristy</w:t>
            </w:r>
          </w:p>
        </w:tc>
        <w:tc>
          <w:tcPr>
            <w:tcW w:w="4129" w:type="dxa"/>
            <w:vAlign w:val="bottom"/>
          </w:tcPr>
          <w:p w14:paraId="58DAA922" w14:textId="3A594266" w:rsidR="00A73273" w:rsidRPr="00EF53B6" w:rsidRDefault="00A73273" w:rsidP="000A3F24">
            <w:pPr>
              <w:pStyle w:val="NoSpacing"/>
              <w:rPr>
                <w:rFonts w:ascii="Times New Roman" w:hAnsi="Times New Roman" w:cs="Times New Roman"/>
              </w:rPr>
            </w:pPr>
            <w:r w:rsidRPr="00EF53B6">
              <w:rPr>
                <w:rFonts w:ascii="Times New Roman" w:hAnsi="Times New Roman" w:cs="Times New Roman"/>
              </w:rPr>
              <w:t>Customized Energy Solutions</w:t>
            </w:r>
          </w:p>
        </w:tc>
        <w:tc>
          <w:tcPr>
            <w:tcW w:w="3010" w:type="dxa"/>
            <w:vAlign w:val="bottom"/>
          </w:tcPr>
          <w:p w14:paraId="57976D4B" w14:textId="5D66BC87" w:rsidR="00A73273" w:rsidRPr="00EF53B6" w:rsidRDefault="009155AD" w:rsidP="000A3F24">
            <w:pPr>
              <w:pStyle w:val="NoSpacing"/>
              <w:rPr>
                <w:rFonts w:ascii="Times New Roman" w:hAnsi="Times New Roman" w:cs="Times New Roman"/>
              </w:rPr>
            </w:pPr>
            <w:r w:rsidRPr="00EF53B6">
              <w:rPr>
                <w:rFonts w:ascii="Times New Roman" w:hAnsi="Times New Roman" w:cs="Times New Roman"/>
              </w:rPr>
              <w:t>Via Teleconference</w:t>
            </w:r>
          </w:p>
        </w:tc>
      </w:tr>
      <w:tr w:rsidR="00FD0564" w:rsidRPr="00BB6AF9" w14:paraId="2B32C09C" w14:textId="77777777" w:rsidTr="00EF53B6">
        <w:tblPrEx>
          <w:tblLook w:val="0000" w:firstRow="0" w:lastRow="0" w:firstColumn="0" w:lastColumn="0" w:noHBand="0" w:noVBand="0"/>
        </w:tblPrEx>
        <w:tc>
          <w:tcPr>
            <w:tcW w:w="2221" w:type="dxa"/>
            <w:vAlign w:val="bottom"/>
          </w:tcPr>
          <w:p w14:paraId="11B8DFC2" w14:textId="0EC53F0A" w:rsidR="00FD0564" w:rsidRPr="00EF53B6" w:rsidRDefault="00FD0564" w:rsidP="000A3F24">
            <w:pPr>
              <w:pStyle w:val="NoSpacing"/>
              <w:rPr>
                <w:rFonts w:ascii="Times New Roman" w:hAnsi="Times New Roman" w:cs="Times New Roman"/>
              </w:rPr>
            </w:pPr>
            <w:r w:rsidRPr="00EF53B6">
              <w:rPr>
                <w:rFonts w:ascii="Times New Roman" w:hAnsi="Times New Roman" w:cs="Times New Roman"/>
              </w:rPr>
              <w:t>Barr, Bill</w:t>
            </w:r>
          </w:p>
        </w:tc>
        <w:tc>
          <w:tcPr>
            <w:tcW w:w="4129" w:type="dxa"/>
            <w:vAlign w:val="bottom"/>
          </w:tcPr>
          <w:p w14:paraId="7C6CC61A" w14:textId="4E865BF9" w:rsidR="00FD0564" w:rsidRPr="00EF53B6" w:rsidRDefault="00FD0564" w:rsidP="000A3F24">
            <w:pPr>
              <w:pStyle w:val="NoSpacing"/>
              <w:rPr>
                <w:rFonts w:ascii="Times New Roman" w:hAnsi="Times New Roman" w:cs="Times New Roman"/>
              </w:rPr>
            </w:pPr>
            <w:r w:rsidRPr="00EF53B6">
              <w:rPr>
                <w:rFonts w:ascii="Times New Roman" w:hAnsi="Times New Roman" w:cs="Times New Roman"/>
              </w:rPr>
              <w:t>LCRA</w:t>
            </w:r>
          </w:p>
        </w:tc>
        <w:tc>
          <w:tcPr>
            <w:tcW w:w="3010" w:type="dxa"/>
            <w:vAlign w:val="bottom"/>
          </w:tcPr>
          <w:p w14:paraId="73F8CF39" w14:textId="138331F5" w:rsidR="00FD0564" w:rsidRPr="00EF53B6" w:rsidRDefault="00FD0564" w:rsidP="000A3F24">
            <w:pPr>
              <w:pStyle w:val="NoSpacing"/>
              <w:rPr>
                <w:rFonts w:ascii="Times New Roman" w:hAnsi="Times New Roman" w:cs="Times New Roman"/>
              </w:rPr>
            </w:pPr>
            <w:r w:rsidRPr="00EF53B6">
              <w:rPr>
                <w:rFonts w:ascii="Times New Roman" w:hAnsi="Times New Roman" w:cs="Times New Roman"/>
              </w:rPr>
              <w:t>Via Teleconference</w:t>
            </w:r>
          </w:p>
        </w:tc>
      </w:tr>
      <w:tr w:rsidR="00C65041" w:rsidRPr="00BB6AF9" w14:paraId="38921B36" w14:textId="77777777" w:rsidTr="00EF53B6">
        <w:tblPrEx>
          <w:tblLook w:val="0000" w:firstRow="0" w:lastRow="0" w:firstColumn="0" w:lastColumn="0" w:noHBand="0" w:noVBand="0"/>
        </w:tblPrEx>
        <w:tc>
          <w:tcPr>
            <w:tcW w:w="2221" w:type="dxa"/>
            <w:vAlign w:val="bottom"/>
          </w:tcPr>
          <w:p w14:paraId="37A8D902" w14:textId="7D3D9939"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Batra-Shrader, Monica</w:t>
            </w:r>
          </w:p>
        </w:tc>
        <w:tc>
          <w:tcPr>
            <w:tcW w:w="4129" w:type="dxa"/>
            <w:vAlign w:val="bottom"/>
          </w:tcPr>
          <w:p w14:paraId="639A0215" w14:textId="2050D66D"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Enchanted Rock</w:t>
            </w:r>
          </w:p>
        </w:tc>
        <w:tc>
          <w:tcPr>
            <w:tcW w:w="3010" w:type="dxa"/>
            <w:vAlign w:val="bottom"/>
          </w:tcPr>
          <w:p w14:paraId="264ED019" w14:textId="583ECF04"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0C5C7E" w:rsidRPr="00BB6AF9" w14:paraId="769AC36A" w14:textId="77777777" w:rsidTr="00EF53B6">
        <w:tblPrEx>
          <w:tblLook w:val="0000" w:firstRow="0" w:lastRow="0" w:firstColumn="0" w:lastColumn="0" w:noHBand="0" w:noVBand="0"/>
        </w:tblPrEx>
        <w:tc>
          <w:tcPr>
            <w:tcW w:w="2221" w:type="dxa"/>
            <w:vAlign w:val="bottom"/>
          </w:tcPr>
          <w:p w14:paraId="7F852213" w14:textId="44FE865D"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Bezwada, Neelima</w:t>
            </w:r>
          </w:p>
        </w:tc>
        <w:tc>
          <w:tcPr>
            <w:tcW w:w="4129" w:type="dxa"/>
            <w:vAlign w:val="bottom"/>
          </w:tcPr>
          <w:p w14:paraId="3179270B" w14:textId="26378D18"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Potomac Economics</w:t>
            </w:r>
          </w:p>
        </w:tc>
        <w:tc>
          <w:tcPr>
            <w:tcW w:w="3010" w:type="dxa"/>
            <w:vAlign w:val="bottom"/>
          </w:tcPr>
          <w:p w14:paraId="0FDB9974" w14:textId="3C2C8E69"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Via Teleconference</w:t>
            </w:r>
          </w:p>
        </w:tc>
      </w:tr>
      <w:tr w:rsidR="009D6B85" w:rsidRPr="00BB6AF9" w14:paraId="4D99C40B" w14:textId="77777777" w:rsidTr="00EF53B6">
        <w:tblPrEx>
          <w:tblLook w:val="0000" w:firstRow="0" w:lastRow="0" w:firstColumn="0" w:lastColumn="0" w:noHBand="0" w:noVBand="0"/>
        </w:tblPrEx>
        <w:tc>
          <w:tcPr>
            <w:tcW w:w="2221" w:type="dxa"/>
            <w:vAlign w:val="bottom"/>
          </w:tcPr>
          <w:p w14:paraId="19819AF0" w14:textId="7B897494" w:rsidR="009D6B85" w:rsidRPr="008B01FC" w:rsidRDefault="009D6B85" w:rsidP="000A3F24">
            <w:pPr>
              <w:pStyle w:val="NoSpacing"/>
              <w:rPr>
                <w:rFonts w:ascii="Times New Roman" w:hAnsi="Times New Roman" w:cs="Times New Roman"/>
              </w:rPr>
            </w:pPr>
            <w:r w:rsidRPr="008B01FC">
              <w:rPr>
                <w:rFonts w:ascii="Times New Roman" w:hAnsi="Times New Roman" w:cs="Times New Roman"/>
              </w:rPr>
              <w:t>Bivens, Carrie</w:t>
            </w:r>
          </w:p>
        </w:tc>
        <w:tc>
          <w:tcPr>
            <w:tcW w:w="4129" w:type="dxa"/>
            <w:vAlign w:val="bottom"/>
          </w:tcPr>
          <w:p w14:paraId="1C21B79A" w14:textId="38A8DCDF" w:rsidR="009D6B85" w:rsidRPr="008B01FC" w:rsidRDefault="00DD2AD0" w:rsidP="000A3F24">
            <w:pPr>
              <w:pStyle w:val="NoSpacing"/>
              <w:rPr>
                <w:rFonts w:ascii="Times New Roman" w:hAnsi="Times New Roman" w:cs="Times New Roman"/>
              </w:rPr>
            </w:pPr>
            <w:r w:rsidRPr="008B01FC">
              <w:rPr>
                <w:rFonts w:ascii="Times New Roman" w:hAnsi="Times New Roman" w:cs="Times New Roman"/>
              </w:rPr>
              <w:t>Potomac Economics</w:t>
            </w:r>
          </w:p>
        </w:tc>
        <w:tc>
          <w:tcPr>
            <w:tcW w:w="3010" w:type="dxa"/>
            <w:vAlign w:val="bottom"/>
          </w:tcPr>
          <w:p w14:paraId="548D58F0" w14:textId="5378BF23" w:rsidR="009D6B85" w:rsidRPr="008B01FC" w:rsidRDefault="00C65041" w:rsidP="000A3F24">
            <w:pPr>
              <w:pStyle w:val="NoSpacing"/>
              <w:rPr>
                <w:rFonts w:ascii="Times New Roman" w:hAnsi="Times New Roman" w:cs="Times New Roman"/>
                <w:bCs/>
              </w:rPr>
            </w:pPr>
            <w:r w:rsidRPr="008B01FC">
              <w:rPr>
                <w:rFonts w:ascii="Times New Roman" w:hAnsi="Times New Roman" w:cs="Times New Roman"/>
                <w:bCs/>
              </w:rPr>
              <w:t>Via Teleconference</w:t>
            </w:r>
          </w:p>
        </w:tc>
      </w:tr>
      <w:tr w:rsidR="00AC0A93" w:rsidRPr="00BB6AF9" w14:paraId="13828DD4" w14:textId="77777777" w:rsidTr="00EF53B6">
        <w:tblPrEx>
          <w:tblLook w:val="0000" w:firstRow="0" w:lastRow="0" w:firstColumn="0" w:lastColumn="0" w:noHBand="0" w:noVBand="0"/>
        </w:tblPrEx>
        <w:tc>
          <w:tcPr>
            <w:tcW w:w="2221" w:type="dxa"/>
            <w:vAlign w:val="bottom"/>
          </w:tcPr>
          <w:p w14:paraId="25A9A9F6" w14:textId="04E1D9CB" w:rsidR="00AC0A93" w:rsidRPr="00AC0A93" w:rsidRDefault="00AC0A93" w:rsidP="000A3F24">
            <w:pPr>
              <w:pStyle w:val="NoSpacing"/>
              <w:rPr>
                <w:rFonts w:ascii="Times New Roman" w:hAnsi="Times New Roman" w:cs="Times New Roman"/>
              </w:rPr>
            </w:pPr>
            <w:r>
              <w:rPr>
                <w:rFonts w:ascii="Times New Roman" w:hAnsi="Times New Roman" w:cs="Times New Roman"/>
              </w:rPr>
              <w:t>Blackburn, Don</w:t>
            </w:r>
          </w:p>
        </w:tc>
        <w:tc>
          <w:tcPr>
            <w:tcW w:w="4129" w:type="dxa"/>
            <w:vAlign w:val="bottom"/>
          </w:tcPr>
          <w:p w14:paraId="78EA1AB4" w14:textId="04F2D7BF" w:rsidR="00AC0A93" w:rsidRPr="00AC0A93" w:rsidRDefault="00AC0A93" w:rsidP="000A3F24">
            <w:pPr>
              <w:pStyle w:val="NoSpacing"/>
              <w:rPr>
                <w:rFonts w:ascii="Times New Roman" w:hAnsi="Times New Roman"/>
              </w:rPr>
            </w:pPr>
            <w:r>
              <w:rPr>
                <w:rFonts w:ascii="Times New Roman" w:hAnsi="Times New Roman"/>
              </w:rPr>
              <w:t>Hunt Energy Network Power Marketing</w:t>
            </w:r>
          </w:p>
        </w:tc>
        <w:tc>
          <w:tcPr>
            <w:tcW w:w="3010" w:type="dxa"/>
            <w:vAlign w:val="bottom"/>
          </w:tcPr>
          <w:p w14:paraId="480F7183" w14:textId="77777777" w:rsidR="00AC0A93" w:rsidRPr="00AC0A93" w:rsidRDefault="00AC0A93" w:rsidP="000A3F24">
            <w:pPr>
              <w:pStyle w:val="NoSpacing"/>
              <w:rPr>
                <w:rFonts w:ascii="Times New Roman" w:hAnsi="Times New Roman" w:cs="Times New Roman"/>
              </w:rPr>
            </w:pPr>
          </w:p>
        </w:tc>
      </w:tr>
      <w:tr w:rsidR="00A23D42" w:rsidRPr="00BB6AF9" w14:paraId="3D3905CD" w14:textId="77777777" w:rsidTr="00EF53B6">
        <w:tblPrEx>
          <w:tblLook w:val="0000" w:firstRow="0" w:lastRow="0" w:firstColumn="0" w:lastColumn="0" w:noHBand="0" w:noVBand="0"/>
        </w:tblPrEx>
        <w:tc>
          <w:tcPr>
            <w:tcW w:w="2221" w:type="dxa"/>
            <w:vAlign w:val="bottom"/>
          </w:tcPr>
          <w:p w14:paraId="0F8779FC" w14:textId="63B95D58" w:rsidR="00A23D42" w:rsidRPr="00AC0A93" w:rsidRDefault="00A23D42" w:rsidP="000A3F24">
            <w:pPr>
              <w:pStyle w:val="NoSpacing"/>
              <w:rPr>
                <w:rFonts w:ascii="Times New Roman" w:hAnsi="Times New Roman" w:cs="Times New Roman"/>
              </w:rPr>
            </w:pPr>
            <w:r w:rsidRPr="00AC0A93">
              <w:rPr>
                <w:rFonts w:ascii="Times New Roman" w:hAnsi="Times New Roman" w:cs="Times New Roman"/>
              </w:rPr>
              <w:t>Blakey, Eric</w:t>
            </w:r>
          </w:p>
        </w:tc>
        <w:tc>
          <w:tcPr>
            <w:tcW w:w="4129" w:type="dxa"/>
            <w:vAlign w:val="bottom"/>
          </w:tcPr>
          <w:p w14:paraId="5B5F6248" w14:textId="123BEFC7" w:rsidR="00A23D42" w:rsidRPr="00AC0A93" w:rsidRDefault="00877C4E" w:rsidP="000A3F24">
            <w:pPr>
              <w:pStyle w:val="NoSpacing"/>
              <w:rPr>
                <w:rFonts w:ascii="Times New Roman" w:hAnsi="Times New Roman"/>
              </w:rPr>
            </w:pPr>
            <w:r w:rsidRPr="00AC0A93">
              <w:rPr>
                <w:rFonts w:ascii="Times New Roman" w:hAnsi="Times New Roman"/>
              </w:rPr>
              <w:t>Pedernales Electric Cooperative (PEC)</w:t>
            </w:r>
          </w:p>
        </w:tc>
        <w:tc>
          <w:tcPr>
            <w:tcW w:w="3010" w:type="dxa"/>
            <w:vAlign w:val="bottom"/>
          </w:tcPr>
          <w:p w14:paraId="754A44A9" w14:textId="7BCD9551" w:rsidR="00A23D42" w:rsidRPr="00AC0A93" w:rsidRDefault="00C65041" w:rsidP="000A3F24">
            <w:pPr>
              <w:pStyle w:val="NoSpacing"/>
              <w:rPr>
                <w:rFonts w:ascii="Times New Roman" w:hAnsi="Times New Roman" w:cs="Times New Roman"/>
              </w:rPr>
            </w:pPr>
            <w:r w:rsidRPr="00AC0A93">
              <w:rPr>
                <w:rFonts w:ascii="Times New Roman" w:hAnsi="Times New Roman" w:cs="Times New Roman"/>
              </w:rPr>
              <w:t>Via Teleconference</w:t>
            </w:r>
          </w:p>
        </w:tc>
      </w:tr>
      <w:tr w:rsidR="005732D5" w:rsidRPr="00BB6AF9" w14:paraId="68AE8E58" w14:textId="77777777" w:rsidTr="00EF53B6">
        <w:tblPrEx>
          <w:tblLook w:val="0000" w:firstRow="0" w:lastRow="0" w:firstColumn="0" w:lastColumn="0" w:noHBand="0" w:noVBand="0"/>
        </w:tblPrEx>
        <w:trPr>
          <w:trHeight w:val="171"/>
        </w:trPr>
        <w:tc>
          <w:tcPr>
            <w:tcW w:w="2221" w:type="dxa"/>
            <w:vAlign w:val="bottom"/>
          </w:tcPr>
          <w:p w14:paraId="1EB72EAC" w14:textId="0436C633" w:rsidR="005732D5" w:rsidRPr="005732D5" w:rsidRDefault="005732D5" w:rsidP="000A3F24">
            <w:pPr>
              <w:pStyle w:val="NoSpacing"/>
              <w:rPr>
                <w:rFonts w:ascii="Times New Roman" w:hAnsi="Times New Roman" w:cs="Times New Roman"/>
              </w:rPr>
            </w:pPr>
            <w:r w:rsidRPr="005732D5">
              <w:rPr>
                <w:rFonts w:ascii="Times New Roman" w:hAnsi="Times New Roman" w:cs="Times New Roman"/>
              </w:rPr>
              <w:t xml:space="preserve">Bonskowski, Ned </w:t>
            </w:r>
          </w:p>
        </w:tc>
        <w:tc>
          <w:tcPr>
            <w:tcW w:w="4129" w:type="dxa"/>
            <w:vAlign w:val="bottom"/>
          </w:tcPr>
          <w:p w14:paraId="74864D41" w14:textId="33EEDBB4" w:rsidR="005732D5" w:rsidRPr="005732D5" w:rsidRDefault="005732D5" w:rsidP="000A3F24">
            <w:pPr>
              <w:pStyle w:val="NoSpacing"/>
              <w:rPr>
                <w:rFonts w:ascii="Times New Roman" w:hAnsi="Times New Roman" w:cs="Times New Roman"/>
              </w:rPr>
            </w:pPr>
            <w:r w:rsidRPr="005732D5">
              <w:rPr>
                <w:rFonts w:ascii="Times New Roman" w:hAnsi="Times New Roman" w:cs="Times New Roman"/>
              </w:rPr>
              <w:t>Vistra</w:t>
            </w:r>
          </w:p>
        </w:tc>
        <w:tc>
          <w:tcPr>
            <w:tcW w:w="3010" w:type="dxa"/>
            <w:vAlign w:val="bottom"/>
          </w:tcPr>
          <w:p w14:paraId="5F4EAF79" w14:textId="77777777" w:rsidR="005732D5" w:rsidRPr="00BB6AF9" w:rsidRDefault="005732D5" w:rsidP="000A3F24">
            <w:pPr>
              <w:pStyle w:val="NoSpacing"/>
              <w:rPr>
                <w:rFonts w:ascii="Times New Roman" w:hAnsi="Times New Roman" w:cs="Times New Roman"/>
                <w:highlight w:val="lightGray"/>
              </w:rPr>
            </w:pPr>
          </w:p>
        </w:tc>
      </w:tr>
      <w:tr w:rsidR="009A7DCA" w:rsidRPr="00BB6AF9" w14:paraId="3351FD9B" w14:textId="77777777" w:rsidTr="00EF53B6">
        <w:tblPrEx>
          <w:tblLook w:val="0000" w:firstRow="0" w:lastRow="0" w:firstColumn="0" w:lastColumn="0" w:noHBand="0" w:noVBand="0"/>
        </w:tblPrEx>
        <w:trPr>
          <w:trHeight w:val="171"/>
        </w:trPr>
        <w:tc>
          <w:tcPr>
            <w:tcW w:w="2221" w:type="dxa"/>
            <w:vAlign w:val="bottom"/>
          </w:tcPr>
          <w:p w14:paraId="78F323E7" w14:textId="6B48C717" w:rsidR="009A7DCA" w:rsidRPr="005732D5" w:rsidRDefault="009A7DCA" w:rsidP="000A3F24">
            <w:pPr>
              <w:pStyle w:val="NoSpacing"/>
              <w:rPr>
                <w:rFonts w:ascii="Times New Roman" w:hAnsi="Times New Roman" w:cs="Times New Roman"/>
              </w:rPr>
            </w:pPr>
            <w:r>
              <w:rPr>
                <w:rFonts w:ascii="Times New Roman" w:hAnsi="Times New Roman" w:cs="Times New Roman"/>
              </w:rPr>
              <w:t>Brown, Chris</w:t>
            </w:r>
          </w:p>
        </w:tc>
        <w:tc>
          <w:tcPr>
            <w:tcW w:w="4129" w:type="dxa"/>
            <w:vAlign w:val="bottom"/>
          </w:tcPr>
          <w:p w14:paraId="22B53C19" w14:textId="3F26ED99" w:rsidR="009A7DCA" w:rsidRPr="005732D5" w:rsidRDefault="009A7DCA" w:rsidP="000A3F24">
            <w:pPr>
              <w:pStyle w:val="NoSpacing"/>
              <w:rPr>
                <w:rFonts w:ascii="Times New Roman" w:hAnsi="Times New Roman" w:cs="Times New Roman"/>
              </w:rPr>
            </w:pPr>
            <w:r>
              <w:rPr>
                <w:rFonts w:ascii="Times New Roman" w:hAnsi="Times New Roman" w:cs="Times New Roman"/>
              </w:rPr>
              <w:t>PUCT</w:t>
            </w:r>
          </w:p>
        </w:tc>
        <w:tc>
          <w:tcPr>
            <w:tcW w:w="3010" w:type="dxa"/>
            <w:vAlign w:val="bottom"/>
          </w:tcPr>
          <w:p w14:paraId="1DCF4335" w14:textId="5375D8B4"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5B1BE4C3" w14:textId="77777777" w:rsidTr="00EF53B6">
        <w:tblPrEx>
          <w:tblLook w:val="0000" w:firstRow="0" w:lastRow="0" w:firstColumn="0" w:lastColumn="0" w:noHBand="0" w:noVBand="0"/>
        </w:tblPrEx>
        <w:trPr>
          <w:trHeight w:val="171"/>
        </w:trPr>
        <w:tc>
          <w:tcPr>
            <w:tcW w:w="2221" w:type="dxa"/>
            <w:vAlign w:val="bottom"/>
          </w:tcPr>
          <w:p w14:paraId="340E384C" w14:textId="64F4563E"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Burke, Tom</w:t>
            </w:r>
          </w:p>
        </w:tc>
        <w:tc>
          <w:tcPr>
            <w:tcW w:w="4129" w:type="dxa"/>
            <w:vAlign w:val="bottom"/>
          </w:tcPr>
          <w:p w14:paraId="20929719" w14:textId="29111538"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RWE</w:t>
            </w:r>
            <w:r>
              <w:rPr>
                <w:rFonts w:ascii="Times New Roman" w:hAnsi="Times New Roman" w:cs="Times New Roman"/>
              </w:rPr>
              <w:t xml:space="preserve"> Renewables</w:t>
            </w:r>
          </w:p>
        </w:tc>
        <w:tc>
          <w:tcPr>
            <w:tcW w:w="3010" w:type="dxa"/>
            <w:vAlign w:val="bottom"/>
          </w:tcPr>
          <w:p w14:paraId="32BB6B9B" w14:textId="49C7FC02" w:rsidR="008B01FC" w:rsidRPr="00BB6AF9" w:rsidRDefault="008B01FC"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4A1002" w:rsidRPr="00BB6AF9" w14:paraId="03B0A324" w14:textId="77777777" w:rsidTr="00EF53B6">
        <w:tblPrEx>
          <w:tblLook w:val="0000" w:firstRow="0" w:lastRow="0" w:firstColumn="0" w:lastColumn="0" w:noHBand="0" w:noVBand="0"/>
        </w:tblPrEx>
        <w:trPr>
          <w:trHeight w:val="171"/>
        </w:trPr>
        <w:tc>
          <w:tcPr>
            <w:tcW w:w="2221" w:type="dxa"/>
            <w:vAlign w:val="bottom"/>
          </w:tcPr>
          <w:p w14:paraId="136174D0" w14:textId="197E761E"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Burkhead, Brett</w:t>
            </w:r>
          </w:p>
        </w:tc>
        <w:tc>
          <w:tcPr>
            <w:tcW w:w="4129" w:type="dxa"/>
            <w:vAlign w:val="bottom"/>
          </w:tcPr>
          <w:p w14:paraId="1CCB0FC7" w14:textId="7F872640"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Calpine</w:t>
            </w:r>
          </w:p>
        </w:tc>
        <w:tc>
          <w:tcPr>
            <w:tcW w:w="3010" w:type="dxa"/>
            <w:vAlign w:val="bottom"/>
          </w:tcPr>
          <w:p w14:paraId="35291252" w14:textId="7ED368F8"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Via Teleconference</w:t>
            </w:r>
          </w:p>
        </w:tc>
      </w:tr>
      <w:tr w:rsidR="003B14C0" w:rsidRPr="00BB6AF9" w14:paraId="741AAD3B" w14:textId="77777777" w:rsidTr="00EF53B6">
        <w:tblPrEx>
          <w:tblLook w:val="0000" w:firstRow="0" w:lastRow="0" w:firstColumn="0" w:lastColumn="0" w:noHBand="0" w:noVBand="0"/>
        </w:tblPrEx>
        <w:trPr>
          <w:trHeight w:val="171"/>
        </w:trPr>
        <w:tc>
          <w:tcPr>
            <w:tcW w:w="2221" w:type="dxa"/>
            <w:vAlign w:val="bottom"/>
          </w:tcPr>
          <w:p w14:paraId="2BDCB3EC" w14:textId="67E2C8DE" w:rsidR="003B14C0" w:rsidRPr="008B01FC" w:rsidRDefault="003B14C0" w:rsidP="000A3F24">
            <w:pPr>
              <w:pStyle w:val="NoSpacing"/>
              <w:rPr>
                <w:rFonts w:ascii="Times New Roman" w:hAnsi="Times New Roman" w:cs="Times New Roman"/>
              </w:rPr>
            </w:pPr>
            <w:r w:rsidRPr="008B01FC">
              <w:rPr>
                <w:rFonts w:ascii="Times New Roman" w:hAnsi="Times New Roman" w:cs="Times New Roman"/>
              </w:rPr>
              <w:t>Callender, Hudson</w:t>
            </w:r>
          </w:p>
        </w:tc>
        <w:tc>
          <w:tcPr>
            <w:tcW w:w="4129" w:type="dxa"/>
            <w:vAlign w:val="bottom"/>
          </w:tcPr>
          <w:p w14:paraId="4CEF2493" w14:textId="76DECCFB" w:rsidR="003B14C0" w:rsidRPr="008B01FC" w:rsidRDefault="003B14C0" w:rsidP="000A3F24">
            <w:pPr>
              <w:pStyle w:val="NoSpacing"/>
              <w:rPr>
                <w:rFonts w:ascii="Times New Roman" w:hAnsi="Times New Roman" w:cs="Times New Roman"/>
              </w:rPr>
            </w:pPr>
            <w:r w:rsidRPr="008B01FC">
              <w:rPr>
                <w:rFonts w:ascii="Times New Roman" w:hAnsi="Times New Roman" w:cs="Times New Roman"/>
              </w:rPr>
              <w:t>CPS Energy</w:t>
            </w:r>
          </w:p>
        </w:tc>
        <w:tc>
          <w:tcPr>
            <w:tcW w:w="3010" w:type="dxa"/>
            <w:vAlign w:val="bottom"/>
          </w:tcPr>
          <w:p w14:paraId="0D5AEBF4" w14:textId="5C6AB56A" w:rsidR="003B14C0" w:rsidRPr="008B01FC" w:rsidRDefault="003B14C0" w:rsidP="000A3F24">
            <w:pPr>
              <w:pStyle w:val="NoSpacing"/>
              <w:rPr>
                <w:rFonts w:ascii="Times New Roman" w:hAnsi="Times New Roman" w:cs="Times New Roman"/>
                <w:b/>
              </w:rPr>
            </w:pPr>
            <w:r w:rsidRPr="008B01FC">
              <w:rPr>
                <w:rFonts w:ascii="Times New Roman" w:hAnsi="Times New Roman" w:cs="Times New Roman"/>
              </w:rPr>
              <w:t>Via Teleconference</w:t>
            </w:r>
          </w:p>
        </w:tc>
      </w:tr>
      <w:tr w:rsidR="00FD0564" w:rsidRPr="00BB6AF9" w14:paraId="140E2A1F" w14:textId="77777777" w:rsidTr="00EF53B6">
        <w:tblPrEx>
          <w:tblLook w:val="0000" w:firstRow="0" w:lastRow="0" w:firstColumn="0" w:lastColumn="0" w:noHBand="0" w:noVBand="0"/>
        </w:tblPrEx>
        <w:trPr>
          <w:trHeight w:val="171"/>
        </w:trPr>
        <w:tc>
          <w:tcPr>
            <w:tcW w:w="2221" w:type="dxa"/>
            <w:vAlign w:val="bottom"/>
          </w:tcPr>
          <w:p w14:paraId="5B881ADB" w14:textId="0F825BEB"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Cochran, Seth</w:t>
            </w:r>
          </w:p>
        </w:tc>
        <w:tc>
          <w:tcPr>
            <w:tcW w:w="4129" w:type="dxa"/>
            <w:vAlign w:val="bottom"/>
          </w:tcPr>
          <w:p w14:paraId="0F7B2425" w14:textId="32C6790B"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DC Energy</w:t>
            </w:r>
          </w:p>
        </w:tc>
        <w:tc>
          <w:tcPr>
            <w:tcW w:w="3010" w:type="dxa"/>
            <w:vAlign w:val="bottom"/>
          </w:tcPr>
          <w:p w14:paraId="02265817" w14:textId="031E792F"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C65041" w:rsidRPr="00BB6AF9" w14:paraId="1F5EE8F5" w14:textId="77777777" w:rsidTr="00EF53B6">
        <w:tblPrEx>
          <w:tblLook w:val="0000" w:firstRow="0" w:lastRow="0" w:firstColumn="0" w:lastColumn="0" w:noHBand="0" w:noVBand="0"/>
        </w:tblPrEx>
        <w:trPr>
          <w:trHeight w:val="171"/>
        </w:trPr>
        <w:tc>
          <w:tcPr>
            <w:tcW w:w="2221" w:type="dxa"/>
            <w:vAlign w:val="bottom"/>
          </w:tcPr>
          <w:p w14:paraId="1D72794A" w14:textId="33EC33F3"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Conant, Portia</w:t>
            </w:r>
          </w:p>
        </w:tc>
        <w:tc>
          <w:tcPr>
            <w:tcW w:w="4129" w:type="dxa"/>
            <w:vAlign w:val="bottom"/>
          </w:tcPr>
          <w:p w14:paraId="4BA3C700" w14:textId="48D590CE"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Yes Energy</w:t>
            </w:r>
          </w:p>
        </w:tc>
        <w:tc>
          <w:tcPr>
            <w:tcW w:w="3010" w:type="dxa"/>
            <w:vAlign w:val="bottom"/>
          </w:tcPr>
          <w:p w14:paraId="651630E7" w14:textId="44211557"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Via Teleconference</w:t>
            </w:r>
          </w:p>
        </w:tc>
      </w:tr>
      <w:tr w:rsidR="0030180B" w:rsidRPr="00BB6AF9" w14:paraId="2EF12CA0" w14:textId="77777777" w:rsidTr="00EF53B6">
        <w:tblPrEx>
          <w:tblLook w:val="0000" w:firstRow="0" w:lastRow="0" w:firstColumn="0" w:lastColumn="0" w:noHBand="0" w:noVBand="0"/>
        </w:tblPrEx>
        <w:trPr>
          <w:trHeight w:val="171"/>
        </w:trPr>
        <w:tc>
          <w:tcPr>
            <w:tcW w:w="2221" w:type="dxa"/>
            <w:vAlign w:val="bottom"/>
          </w:tcPr>
          <w:p w14:paraId="4D4B1CF2" w14:textId="133C837D" w:rsidR="0030180B" w:rsidRPr="008B01FC" w:rsidRDefault="0030180B" w:rsidP="000A3F24">
            <w:pPr>
              <w:pStyle w:val="NoSpacing"/>
              <w:rPr>
                <w:rFonts w:ascii="Times New Roman" w:hAnsi="Times New Roman" w:cs="Times New Roman"/>
              </w:rPr>
            </w:pPr>
            <w:r w:rsidRPr="008B01FC">
              <w:rPr>
                <w:rFonts w:ascii="Times New Roman" w:hAnsi="Times New Roman" w:cs="Times New Roman"/>
              </w:rPr>
              <w:t>Cortez, Sarai</w:t>
            </w:r>
          </w:p>
        </w:tc>
        <w:tc>
          <w:tcPr>
            <w:tcW w:w="4129" w:type="dxa"/>
            <w:vAlign w:val="bottom"/>
          </w:tcPr>
          <w:p w14:paraId="55A24003" w14:textId="35AC7FEE" w:rsidR="0030180B" w:rsidRPr="008B01FC" w:rsidRDefault="0030180B" w:rsidP="000A3F24">
            <w:pPr>
              <w:pStyle w:val="NoSpacing"/>
              <w:rPr>
                <w:rFonts w:ascii="Times New Roman" w:hAnsi="Times New Roman" w:cs="Times New Roman"/>
              </w:rPr>
            </w:pPr>
            <w:r w:rsidRPr="008B01FC">
              <w:rPr>
                <w:rFonts w:ascii="Times New Roman" w:hAnsi="Times New Roman" w:cs="Times New Roman"/>
              </w:rPr>
              <w:t>Trailstone</w:t>
            </w:r>
          </w:p>
        </w:tc>
        <w:tc>
          <w:tcPr>
            <w:tcW w:w="3010" w:type="dxa"/>
            <w:vAlign w:val="bottom"/>
          </w:tcPr>
          <w:p w14:paraId="4C7E9399" w14:textId="35B4ACD8" w:rsidR="0030180B" w:rsidRPr="008B01FC" w:rsidRDefault="0030180B" w:rsidP="000A3F24">
            <w:pPr>
              <w:pStyle w:val="NoSpacing"/>
              <w:rPr>
                <w:rFonts w:ascii="Times New Roman" w:hAnsi="Times New Roman" w:cs="Times New Roman"/>
              </w:rPr>
            </w:pPr>
            <w:r w:rsidRPr="008B01FC">
              <w:rPr>
                <w:rFonts w:ascii="Times New Roman" w:hAnsi="Times New Roman" w:cs="Times New Roman"/>
              </w:rPr>
              <w:t>Via Teleconference</w:t>
            </w:r>
          </w:p>
        </w:tc>
      </w:tr>
      <w:tr w:rsidR="00C30066" w:rsidRPr="00BB6AF9" w14:paraId="3A78AB6E" w14:textId="77777777" w:rsidTr="00EF53B6">
        <w:tblPrEx>
          <w:tblLook w:val="0000" w:firstRow="0" w:lastRow="0" w:firstColumn="0" w:lastColumn="0" w:noHBand="0" w:noVBand="0"/>
        </w:tblPrEx>
        <w:trPr>
          <w:trHeight w:val="171"/>
        </w:trPr>
        <w:tc>
          <w:tcPr>
            <w:tcW w:w="2221" w:type="dxa"/>
            <w:vAlign w:val="bottom"/>
          </w:tcPr>
          <w:p w14:paraId="4B898DB2" w14:textId="5EBA23CE" w:rsidR="00C30066" w:rsidRPr="00F36C5D" w:rsidRDefault="00C30066" w:rsidP="000A3F24">
            <w:pPr>
              <w:pStyle w:val="NoSpacing"/>
              <w:rPr>
                <w:rFonts w:ascii="Times New Roman" w:hAnsi="Times New Roman" w:cs="Times New Roman"/>
              </w:rPr>
            </w:pPr>
            <w:r w:rsidRPr="00F36C5D">
              <w:rPr>
                <w:rFonts w:ascii="Times New Roman" w:hAnsi="Times New Roman" w:cs="Times New Roman"/>
              </w:rPr>
              <w:t>Cotton, Ashley</w:t>
            </w:r>
          </w:p>
        </w:tc>
        <w:tc>
          <w:tcPr>
            <w:tcW w:w="4129" w:type="dxa"/>
            <w:vAlign w:val="bottom"/>
          </w:tcPr>
          <w:p w14:paraId="770DB816" w14:textId="093C52D5" w:rsidR="00C30066" w:rsidRPr="00F36C5D" w:rsidRDefault="00C30066" w:rsidP="000A3F24">
            <w:pPr>
              <w:pStyle w:val="NoSpacing"/>
              <w:rPr>
                <w:rFonts w:ascii="Times New Roman" w:hAnsi="Times New Roman" w:cs="Times New Roman"/>
              </w:rPr>
            </w:pPr>
            <w:r w:rsidRPr="00F36C5D">
              <w:rPr>
                <w:rFonts w:ascii="Times New Roman" w:hAnsi="Times New Roman" w:cs="Times New Roman"/>
              </w:rPr>
              <w:t>GEUS</w:t>
            </w:r>
          </w:p>
        </w:tc>
        <w:tc>
          <w:tcPr>
            <w:tcW w:w="3010" w:type="dxa"/>
            <w:vAlign w:val="bottom"/>
          </w:tcPr>
          <w:p w14:paraId="645C0D57" w14:textId="3545A2BE" w:rsidR="00C30066" w:rsidRPr="00F36C5D" w:rsidRDefault="00D26A3B" w:rsidP="000A3F24">
            <w:pPr>
              <w:pStyle w:val="NoSpacing"/>
              <w:rPr>
                <w:rFonts w:ascii="Times New Roman" w:hAnsi="Times New Roman" w:cs="Times New Roman"/>
                <w:bCs/>
              </w:rPr>
            </w:pPr>
            <w:r w:rsidRPr="00F36C5D">
              <w:rPr>
                <w:rFonts w:ascii="Times New Roman" w:hAnsi="Times New Roman" w:cs="Times New Roman"/>
              </w:rPr>
              <w:t>Via Teleconference</w:t>
            </w:r>
          </w:p>
        </w:tc>
      </w:tr>
      <w:tr w:rsidR="00C65041" w:rsidRPr="00BB6AF9" w14:paraId="3D0CBD7D" w14:textId="77777777" w:rsidTr="00EF53B6">
        <w:tblPrEx>
          <w:tblLook w:val="0000" w:firstRow="0" w:lastRow="0" w:firstColumn="0" w:lastColumn="0" w:noHBand="0" w:noVBand="0"/>
        </w:tblPrEx>
        <w:trPr>
          <w:trHeight w:val="171"/>
        </w:trPr>
        <w:tc>
          <w:tcPr>
            <w:tcW w:w="2221" w:type="dxa"/>
            <w:vAlign w:val="bottom"/>
          </w:tcPr>
          <w:p w14:paraId="5DD09546" w14:textId="5E31EB31"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Cripe, Ramsey</w:t>
            </w:r>
          </w:p>
        </w:tc>
        <w:tc>
          <w:tcPr>
            <w:tcW w:w="4129" w:type="dxa"/>
            <w:vAlign w:val="bottom"/>
          </w:tcPr>
          <w:p w14:paraId="25FB7CC4" w14:textId="449FD2B2"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Schneider Engineering</w:t>
            </w:r>
          </w:p>
        </w:tc>
        <w:tc>
          <w:tcPr>
            <w:tcW w:w="3010" w:type="dxa"/>
            <w:vAlign w:val="bottom"/>
          </w:tcPr>
          <w:p w14:paraId="3BEE38FB" w14:textId="4262DA3E"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C65041" w:rsidRPr="00BB6AF9" w14:paraId="5524B1B7" w14:textId="77777777" w:rsidTr="00EF53B6">
        <w:tblPrEx>
          <w:tblLook w:val="0000" w:firstRow="0" w:lastRow="0" w:firstColumn="0" w:lastColumn="0" w:noHBand="0" w:noVBand="0"/>
        </w:tblPrEx>
        <w:trPr>
          <w:trHeight w:val="171"/>
        </w:trPr>
        <w:tc>
          <w:tcPr>
            <w:tcW w:w="2221" w:type="dxa"/>
            <w:vAlign w:val="bottom"/>
          </w:tcPr>
          <w:p w14:paraId="09FC9237" w14:textId="2FBCB241"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Crist, Kelly</w:t>
            </w:r>
          </w:p>
        </w:tc>
        <w:tc>
          <w:tcPr>
            <w:tcW w:w="4129" w:type="dxa"/>
            <w:vAlign w:val="bottom"/>
          </w:tcPr>
          <w:p w14:paraId="3981F131" w14:textId="6193EFAD"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ENGIE</w:t>
            </w:r>
          </w:p>
        </w:tc>
        <w:tc>
          <w:tcPr>
            <w:tcW w:w="3010" w:type="dxa"/>
            <w:vAlign w:val="bottom"/>
          </w:tcPr>
          <w:p w14:paraId="490EBAE5" w14:textId="035E98DE"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C65041" w:rsidRPr="00BB6AF9" w14:paraId="65FF2833" w14:textId="77777777" w:rsidTr="00EF53B6">
        <w:tblPrEx>
          <w:tblLook w:val="0000" w:firstRow="0" w:lastRow="0" w:firstColumn="0" w:lastColumn="0" w:noHBand="0" w:noVBand="0"/>
        </w:tblPrEx>
        <w:tc>
          <w:tcPr>
            <w:tcW w:w="2221" w:type="dxa"/>
            <w:vAlign w:val="bottom"/>
          </w:tcPr>
          <w:p w14:paraId="56A5C046" w14:textId="152F5DE7"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Detelich, David</w:t>
            </w:r>
          </w:p>
        </w:tc>
        <w:tc>
          <w:tcPr>
            <w:tcW w:w="4129" w:type="dxa"/>
            <w:vAlign w:val="bottom"/>
          </w:tcPr>
          <w:p w14:paraId="2FCE3085" w14:textId="050AB8E3"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CPS</w:t>
            </w:r>
            <w:r w:rsidR="008B01FC">
              <w:rPr>
                <w:rFonts w:ascii="Times New Roman" w:hAnsi="Times New Roman" w:cs="Times New Roman"/>
              </w:rPr>
              <w:t xml:space="preserve"> Energy</w:t>
            </w:r>
          </w:p>
        </w:tc>
        <w:tc>
          <w:tcPr>
            <w:tcW w:w="3010" w:type="dxa"/>
          </w:tcPr>
          <w:p w14:paraId="14283829" w14:textId="426091B1"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Via Teleconference</w:t>
            </w:r>
          </w:p>
        </w:tc>
      </w:tr>
      <w:tr w:rsidR="00DA2A3F" w:rsidRPr="00BB6AF9" w14:paraId="77697DF3" w14:textId="77777777" w:rsidTr="00EF53B6">
        <w:tblPrEx>
          <w:tblLook w:val="0000" w:firstRow="0" w:lastRow="0" w:firstColumn="0" w:lastColumn="0" w:noHBand="0" w:noVBand="0"/>
        </w:tblPrEx>
        <w:tc>
          <w:tcPr>
            <w:tcW w:w="2221" w:type="dxa"/>
            <w:vAlign w:val="bottom"/>
          </w:tcPr>
          <w:p w14:paraId="451CB379" w14:textId="16138B1F" w:rsidR="00DA2A3F" w:rsidRPr="00F36C5D" w:rsidRDefault="00DA2A3F" w:rsidP="000A3F24">
            <w:pPr>
              <w:pStyle w:val="NoSpacing"/>
              <w:rPr>
                <w:rFonts w:ascii="Times New Roman" w:hAnsi="Times New Roman" w:cs="Times New Roman"/>
              </w:rPr>
            </w:pPr>
            <w:r w:rsidRPr="00F36C5D">
              <w:rPr>
                <w:rFonts w:ascii="Times New Roman" w:hAnsi="Times New Roman" w:cs="Times New Roman"/>
              </w:rPr>
              <w:t>Dreyfus, Mark</w:t>
            </w:r>
          </w:p>
        </w:tc>
        <w:tc>
          <w:tcPr>
            <w:tcW w:w="4129" w:type="dxa"/>
            <w:vAlign w:val="bottom"/>
          </w:tcPr>
          <w:p w14:paraId="791E038B" w14:textId="5F605313" w:rsidR="00DA2A3F" w:rsidRPr="00F36C5D" w:rsidRDefault="005B04C2" w:rsidP="000A3F24">
            <w:pPr>
              <w:pStyle w:val="NoSpacing"/>
              <w:rPr>
                <w:rFonts w:ascii="Times New Roman" w:hAnsi="Times New Roman" w:cs="Times New Roman"/>
              </w:rPr>
            </w:pPr>
            <w:r w:rsidRPr="00F36C5D">
              <w:rPr>
                <w:rFonts w:ascii="Times New Roman" w:hAnsi="Times New Roman" w:cs="Times New Roman"/>
              </w:rPr>
              <w:t>City of Eastland</w:t>
            </w:r>
          </w:p>
        </w:tc>
        <w:tc>
          <w:tcPr>
            <w:tcW w:w="3010" w:type="dxa"/>
          </w:tcPr>
          <w:p w14:paraId="0F7ADC7E" w14:textId="11C9B3DD" w:rsidR="00DA2A3F" w:rsidRPr="00F36C5D" w:rsidRDefault="002D0118" w:rsidP="000A3F24">
            <w:pPr>
              <w:pStyle w:val="NoSpacing"/>
              <w:rPr>
                <w:rFonts w:ascii="Times New Roman" w:hAnsi="Times New Roman" w:cs="Times New Roman"/>
              </w:rPr>
            </w:pPr>
            <w:r w:rsidRPr="00F36C5D">
              <w:rPr>
                <w:rFonts w:ascii="Times New Roman" w:hAnsi="Times New Roman" w:cs="Times New Roman"/>
              </w:rPr>
              <w:t>Via Teleconference</w:t>
            </w:r>
          </w:p>
        </w:tc>
      </w:tr>
      <w:tr w:rsidR="00AC0A93" w:rsidRPr="00BB6AF9" w14:paraId="459FD209" w14:textId="77777777" w:rsidTr="00EF53B6">
        <w:tblPrEx>
          <w:tblLook w:val="0000" w:firstRow="0" w:lastRow="0" w:firstColumn="0" w:lastColumn="0" w:noHBand="0" w:noVBand="0"/>
        </w:tblPrEx>
        <w:tc>
          <w:tcPr>
            <w:tcW w:w="2221" w:type="dxa"/>
            <w:vAlign w:val="bottom"/>
          </w:tcPr>
          <w:p w14:paraId="0116AEA0" w14:textId="299D91C6" w:rsidR="00AC0A93" w:rsidRDefault="00AC0A93" w:rsidP="000A3F24">
            <w:pPr>
              <w:pStyle w:val="NoSpacing"/>
              <w:rPr>
                <w:rFonts w:ascii="Times New Roman" w:hAnsi="Times New Roman" w:cs="Times New Roman"/>
              </w:rPr>
            </w:pPr>
            <w:r>
              <w:rPr>
                <w:rFonts w:ascii="Times New Roman" w:hAnsi="Times New Roman" w:cs="Times New Roman"/>
              </w:rPr>
              <w:t>Fink, Regan</w:t>
            </w:r>
          </w:p>
        </w:tc>
        <w:tc>
          <w:tcPr>
            <w:tcW w:w="4129" w:type="dxa"/>
            <w:vAlign w:val="bottom"/>
          </w:tcPr>
          <w:p w14:paraId="5E35E3C0" w14:textId="2D5DFD1B" w:rsidR="00AC0A93" w:rsidRDefault="00AC0A93" w:rsidP="000A3F24">
            <w:pPr>
              <w:pStyle w:val="NoSpacing"/>
              <w:rPr>
                <w:rFonts w:ascii="Times New Roman" w:hAnsi="Times New Roman" w:cs="Times New Roman"/>
              </w:rPr>
            </w:pPr>
            <w:r>
              <w:rPr>
                <w:rFonts w:ascii="Times New Roman" w:hAnsi="Times New Roman" w:cs="Times New Roman"/>
              </w:rPr>
              <w:t>PG Renewables</w:t>
            </w:r>
          </w:p>
        </w:tc>
        <w:tc>
          <w:tcPr>
            <w:tcW w:w="3010" w:type="dxa"/>
            <w:vAlign w:val="bottom"/>
          </w:tcPr>
          <w:p w14:paraId="546F1C5C" w14:textId="09C3B2C7" w:rsidR="00AC0A93" w:rsidRPr="00EE724E"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9A7DCA" w:rsidRPr="00BB6AF9" w14:paraId="697EAE3B" w14:textId="77777777" w:rsidTr="00EF53B6">
        <w:tblPrEx>
          <w:tblLook w:val="0000" w:firstRow="0" w:lastRow="0" w:firstColumn="0" w:lastColumn="0" w:noHBand="0" w:noVBand="0"/>
        </w:tblPrEx>
        <w:tc>
          <w:tcPr>
            <w:tcW w:w="2221" w:type="dxa"/>
            <w:vAlign w:val="bottom"/>
          </w:tcPr>
          <w:p w14:paraId="663314B3" w14:textId="36562AD5" w:rsidR="009A7DCA" w:rsidRPr="009A7DCA" w:rsidRDefault="009A7DCA" w:rsidP="000A3F24">
            <w:pPr>
              <w:pStyle w:val="NoSpacing"/>
              <w:rPr>
                <w:rFonts w:ascii="Times New Roman" w:hAnsi="Times New Roman" w:cs="Times New Roman"/>
              </w:rPr>
            </w:pPr>
            <w:r>
              <w:rPr>
                <w:rFonts w:ascii="Times New Roman" w:hAnsi="Times New Roman" w:cs="Times New Roman"/>
              </w:rPr>
              <w:t>Fogarty, Audrey</w:t>
            </w:r>
          </w:p>
        </w:tc>
        <w:tc>
          <w:tcPr>
            <w:tcW w:w="4129" w:type="dxa"/>
            <w:vAlign w:val="bottom"/>
          </w:tcPr>
          <w:p w14:paraId="50ADFC7B" w14:textId="4D742A53" w:rsidR="009A7DCA" w:rsidRPr="009A7DCA" w:rsidRDefault="009A7DCA" w:rsidP="000A3F24">
            <w:pPr>
              <w:pStyle w:val="NoSpacing"/>
              <w:rPr>
                <w:rFonts w:ascii="Times New Roman" w:hAnsi="Times New Roman" w:cs="Times New Roman"/>
              </w:rPr>
            </w:pPr>
            <w:r>
              <w:rPr>
                <w:rFonts w:ascii="Times New Roman" w:hAnsi="Times New Roman" w:cs="Times New Roman"/>
              </w:rPr>
              <w:t>Jupiter Power</w:t>
            </w:r>
          </w:p>
        </w:tc>
        <w:tc>
          <w:tcPr>
            <w:tcW w:w="3010" w:type="dxa"/>
            <w:vAlign w:val="bottom"/>
          </w:tcPr>
          <w:p w14:paraId="3DBBD246" w14:textId="7C88A371" w:rsidR="009A7DCA" w:rsidRPr="00EE724E" w:rsidRDefault="009A7DCA" w:rsidP="000A3F24">
            <w:pPr>
              <w:pStyle w:val="NoSpacing"/>
              <w:rPr>
                <w:rFonts w:ascii="Times New Roman" w:hAnsi="Times New Roman" w:cs="Times New Roman"/>
              </w:rPr>
            </w:pPr>
            <w:r w:rsidRPr="00EE724E">
              <w:rPr>
                <w:rFonts w:ascii="Times New Roman" w:hAnsi="Times New Roman" w:cs="Times New Roman"/>
              </w:rPr>
              <w:t>Via Teleconference</w:t>
            </w:r>
          </w:p>
        </w:tc>
      </w:tr>
      <w:tr w:rsidR="00AC0A93" w:rsidRPr="00BB6AF9" w14:paraId="3C9ABACC" w14:textId="77777777" w:rsidTr="00EF53B6">
        <w:tblPrEx>
          <w:tblLook w:val="0000" w:firstRow="0" w:lastRow="0" w:firstColumn="0" w:lastColumn="0" w:noHBand="0" w:noVBand="0"/>
        </w:tblPrEx>
        <w:tc>
          <w:tcPr>
            <w:tcW w:w="2221" w:type="dxa"/>
            <w:vAlign w:val="bottom"/>
          </w:tcPr>
          <w:p w14:paraId="2142B36E" w14:textId="5E75E83F" w:rsidR="00AC0A93" w:rsidRPr="009A7DCA" w:rsidRDefault="00AC0A93" w:rsidP="000A3F24">
            <w:pPr>
              <w:pStyle w:val="NoSpacing"/>
              <w:rPr>
                <w:rFonts w:ascii="Times New Roman" w:hAnsi="Times New Roman" w:cs="Times New Roman"/>
              </w:rPr>
            </w:pPr>
            <w:r>
              <w:rPr>
                <w:rFonts w:ascii="Times New Roman" w:hAnsi="Times New Roman" w:cs="Times New Roman"/>
              </w:rPr>
              <w:lastRenderedPageBreak/>
              <w:t>Garcia, Miguel</w:t>
            </w:r>
          </w:p>
        </w:tc>
        <w:tc>
          <w:tcPr>
            <w:tcW w:w="4129" w:type="dxa"/>
            <w:vAlign w:val="bottom"/>
          </w:tcPr>
          <w:p w14:paraId="16EA3A90" w14:textId="331CE14A" w:rsidR="00AC0A93" w:rsidRPr="009A7DCA" w:rsidRDefault="00AC0A93" w:rsidP="000A3F24">
            <w:pPr>
              <w:pStyle w:val="NoSpacing"/>
              <w:rPr>
                <w:rFonts w:ascii="Times New Roman" w:hAnsi="Times New Roman" w:cs="Times New Roman"/>
              </w:rPr>
            </w:pPr>
            <w:r>
              <w:rPr>
                <w:rFonts w:ascii="Times New Roman" w:hAnsi="Times New Roman" w:cs="Times New Roman"/>
              </w:rPr>
              <w:t>SMT Energy</w:t>
            </w:r>
          </w:p>
        </w:tc>
        <w:tc>
          <w:tcPr>
            <w:tcW w:w="3010" w:type="dxa"/>
            <w:vAlign w:val="bottom"/>
          </w:tcPr>
          <w:p w14:paraId="32D5513F" w14:textId="75FB94FE" w:rsidR="00AC0A93" w:rsidRPr="00EE724E"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9A7DCA" w:rsidRPr="00BB6AF9" w14:paraId="6C410B95" w14:textId="77777777" w:rsidTr="00EF53B6">
        <w:tblPrEx>
          <w:tblLook w:val="0000" w:firstRow="0" w:lastRow="0" w:firstColumn="0" w:lastColumn="0" w:noHBand="0" w:noVBand="0"/>
        </w:tblPrEx>
        <w:tc>
          <w:tcPr>
            <w:tcW w:w="2221" w:type="dxa"/>
            <w:vAlign w:val="bottom"/>
          </w:tcPr>
          <w:p w14:paraId="5B9A56EE" w14:textId="5DFCADF0"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Ghoshal, Orijit</w:t>
            </w:r>
          </w:p>
        </w:tc>
        <w:tc>
          <w:tcPr>
            <w:tcW w:w="4129" w:type="dxa"/>
            <w:vAlign w:val="bottom"/>
          </w:tcPr>
          <w:p w14:paraId="4B05C84B" w14:textId="01D181E3"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esVolta</w:t>
            </w:r>
          </w:p>
        </w:tc>
        <w:tc>
          <w:tcPr>
            <w:tcW w:w="3010" w:type="dxa"/>
            <w:vAlign w:val="bottom"/>
          </w:tcPr>
          <w:p w14:paraId="37E1CB4D" w14:textId="5D70A19A"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AC0A93" w:rsidRPr="00BB6AF9" w14:paraId="57BB2999" w14:textId="77777777" w:rsidTr="00EF53B6">
        <w:tblPrEx>
          <w:tblLook w:val="0000" w:firstRow="0" w:lastRow="0" w:firstColumn="0" w:lastColumn="0" w:noHBand="0" w:noVBand="0"/>
        </w:tblPrEx>
        <w:tc>
          <w:tcPr>
            <w:tcW w:w="2221" w:type="dxa"/>
            <w:vAlign w:val="bottom"/>
          </w:tcPr>
          <w:p w14:paraId="39CBBA47" w14:textId="07F3186E" w:rsidR="00AC0A93" w:rsidRPr="008B01FC" w:rsidRDefault="00AC0A93" w:rsidP="000A3F24">
            <w:pPr>
              <w:pStyle w:val="NoSpacing"/>
              <w:rPr>
                <w:rFonts w:ascii="Times New Roman" w:hAnsi="Times New Roman" w:cs="Times New Roman"/>
              </w:rPr>
            </w:pPr>
            <w:r>
              <w:rPr>
                <w:rFonts w:ascii="Times New Roman" w:hAnsi="Times New Roman" w:cs="Times New Roman"/>
              </w:rPr>
              <w:t>Hall, Matthew</w:t>
            </w:r>
          </w:p>
        </w:tc>
        <w:tc>
          <w:tcPr>
            <w:tcW w:w="4129" w:type="dxa"/>
            <w:vAlign w:val="bottom"/>
          </w:tcPr>
          <w:p w14:paraId="57B609C9" w14:textId="60BB4A4B" w:rsidR="00AC0A93" w:rsidRPr="008B01FC" w:rsidRDefault="00AC0A93" w:rsidP="000A3F24">
            <w:pPr>
              <w:pStyle w:val="NoSpacing"/>
              <w:rPr>
                <w:rFonts w:ascii="Times New Roman" w:hAnsi="Times New Roman" w:cs="Times New Roman"/>
              </w:rPr>
            </w:pPr>
            <w:r>
              <w:rPr>
                <w:rFonts w:ascii="Times New Roman" w:hAnsi="Times New Roman" w:cs="Times New Roman"/>
              </w:rPr>
              <w:t>Invenergy</w:t>
            </w:r>
          </w:p>
        </w:tc>
        <w:tc>
          <w:tcPr>
            <w:tcW w:w="3010" w:type="dxa"/>
            <w:vAlign w:val="bottom"/>
          </w:tcPr>
          <w:p w14:paraId="7DA2559B" w14:textId="0C1E1749" w:rsidR="00AC0A93" w:rsidRPr="008B01FC"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C65041" w:rsidRPr="00BB6AF9" w14:paraId="561865FC" w14:textId="77777777" w:rsidTr="00EF53B6">
        <w:tblPrEx>
          <w:tblLook w:val="0000" w:firstRow="0" w:lastRow="0" w:firstColumn="0" w:lastColumn="0" w:noHBand="0" w:noVBand="0"/>
        </w:tblPrEx>
        <w:tc>
          <w:tcPr>
            <w:tcW w:w="2221" w:type="dxa"/>
            <w:vAlign w:val="bottom"/>
          </w:tcPr>
          <w:p w14:paraId="6CBA4E2B" w14:textId="585C4495"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Hankins, Laura</w:t>
            </w:r>
          </w:p>
        </w:tc>
        <w:tc>
          <w:tcPr>
            <w:tcW w:w="4129" w:type="dxa"/>
            <w:vAlign w:val="bottom"/>
          </w:tcPr>
          <w:p w14:paraId="4255B504" w14:textId="7392AA53"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LCRA</w:t>
            </w:r>
          </w:p>
        </w:tc>
        <w:tc>
          <w:tcPr>
            <w:tcW w:w="3010" w:type="dxa"/>
            <w:vAlign w:val="bottom"/>
          </w:tcPr>
          <w:p w14:paraId="6D0E3BC8" w14:textId="5C9D393F" w:rsidR="00C65041" w:rsidRPr="008B01FC" w:rsidRDefault="00C65041" w:rsidP="000A3F24">
            <w:pPr>
              <w:pStyle w:val="NoSpacing"/>
              <w:rPr>
                <w:rFonts w:ascii="Times New Roman" w:hAnsi="Times New Roman" w:cs="Times New Roman"/>
              </w:rPr>
            </w:pPr>
            <w:r w:rsidRPr="008B01FC">
              <w:rPr>
                <w:rFonts w:ascii="Times New Roman" w:hAnsi="Times New Roman" w:cs="Times New Roman"/>
              </w:rPr>
              <w:t>Via Teleconference</w:t>
            </w:r>
          </w:p>
        </w:tc>
      </w:tr>
      <w:tr w:rsidR="00AC0A93" w:rsidRPr="00BB6AF9" w14:paraId="28796AD3" w14:textId="77777777" w:rsidTr="00EF53B6">
        <w:tblPrEx>
          <w:tblLook w:val="0000" w:firstRow="0" w:lastRow="0" w:firstColumn="0" w:lastColumn="0" w:noHBand="0" w:noVBand="0"/>
        </w:tblPrEx>
        <w:tc>
          <w:tcPr>
            <w:tcW w:w="2221" w:type="dxa"/>
            <w:vAlign w:val="bottom"/>
          </w:tcPr>
          <w:p w14:paraId="360C416C" w14:textId="3E39767D" w:rsidR="00AC0A93" w:rsidRPr="009A7DCA" w:rsidRDefault="00AC0A93" w:rsidP="000A3F24">
            <w:pPr>
              <w:pStyle w:val="NoSpacing"/>
              <w:rPr>
                <w:rFonts w:ascii="Times New Roman" w:hAnsi="Times New Roman" w:cs="Times New Roman"/>
              </w:rPr>
            </w:pPr>
            <w:r>
              <w:rPr>
                <w:rFonts w:ascii="Times New Roman" w:hAnsi="Times New Roman" w:cs="Times New Roman"/>
              </w:rPr>
              <w:t>Harriman, Chien</w:t>
            </w:r>
          </w:p>
        </w:tc>
        <w:tc>
          <w:tcPr>
            <w:tcW w:w="4129" w:type="dxa"/>
            <w:vAlign w:val="bottom"/>
          </w:tcPr>
          <w:p w14:paraId="0F36A76D" w14:textId="0BDACA91" w:rsidR="00AC0A93" w:rsidRPr="009A7DCA" w:rsidRDefault="00AC0A93" w:rsidP="000A3F24">
            <w:pPr>
              <w:pStyle w:val="NoSpacing"/>
              <w:rPr>
                <w:rFonts w:ascii="Times New Roman" w:hAnsi="Times New Roman" w:cs="Times New Roman"/>
              </w:rPr>
            </w:pPr>
            <w:r>
              <w:rPr>
                <w:rFonts w:ascii="Times New Roman" w:hAnsi="Times New Roman" w:cs="Times New Roman"/>
              </w:rPr>
              <w:t>Eolian Energy</w:t>
            </w:r>
          </w:p>
        </w:tc>
        <w:tc>
          <w:tcPr>
            <w:tcW w:w="3010" w:type="dxa"/>
            <w:vAlign w:val="bottom"/>
          </w:tcPr>
          <w:p w14:paraId="3EC1B63F" w14:textId="6399C416" w:rsidR="00AC0A93" w:rsidRPr="00EE724E"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9A7DCA" w:rsidRPr="00BB6AF9" w14:paraId="5F02E966" w14:textId="77777777" w:rsidTr="00EF53B6">
        <w:tblPrEx>
          <w:tblLook w:val="0000" w:firstRow="0" w:lastRow="0" w:firstColumn="0" w:lastColumn="0" w:noHBand="0" w:noVBand="0"/>
        </w:tblPrEx>
        <w:tc>
          <w:tcPr>
            <w:tcW w:w="2221" w:type="dxa"/>
            <w:vAlign w:val="bottom"/>
          </w:tcPr>
          <w:p w14:paraId="18EE463C" w14:textId="34C2364A"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Harvey, Julia</w:t>
            </w:r>
          </w:p>
        </w:tc>
        <w:tc>
          <w:tcPr>
            <w:tcW w:w="4129" w:type="dxa"/>
            <w:vAlign w:val="bottom"/>
          </w:tcPr>
          <w:p w14:paraId="0809245F" w14:textId="4802C501"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TEC</w:t>
            </w:r>
          </w:p>
        </w:tc>
        <w:tc>
          <w:tcPr>
            <w:tcW w:w="3010" w:type="dxa"/>
            <w:vAlign w:val="bottom"/>
          </w:tcPr>
          <w:p w14:paraId="61C5094E" w14:textId="2D4C8F8E"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6E31D6" w:rsidRPr="00BB6AF9" w14:paraId="5AB39B3B" w14:textId="77777777" w:rsidTr="00EF53B6">
        <w:tblPrEx>
          <w:tblLook w:val="0000" w:firstRow="0" w:lastRow="0" w:firstColumn="0" w:lastColumn="0" w:noHBand="0" w:noVBand="0"/>
        </w:tblPrEx>
        <w:tc>
          <w:tcPr>
            <w:tcW w:w="2221" w:type="dxa"/>
            <w:vAlign w:val="bottom"/>
          </w:tcPr>
          <w:p w14:paraId="6F55C038" w14:textId="40380C59" w:rsidR="006E31D6" w:rsidRPr="005A7410" w:rsidRDefault="006E31D6" w:rsidP="000A3F24">
            <w:pPr>
              <w:pStyle w:val="NoSpacing"/>
              <w:rPr>
                <w:rFonts w:ascii="Times New Roman" w:hAnsi="Times New Roman" w:cs="Times New Roman"/>
              </w:rPr>
            </w:pPr>
            <w:r w:rsidRPr="005A7410">
              <w:rPr>
                <w:rFonts w:ascii="Times New Roman" w:hAnsi="Times New Roman" w:cs="Times New Roman"/>
              </w:rPr>
              <w:t>Holt, Blake</w:t>
            </w:r>
          </w:p>
        </w:tc>
        <w:tc>
          <w:tcPr>
            <w:tcW w:w="4129" w:type="dxa"/>
            <w:vAlign w:val="bottom"/>
          </w:tcPr>
          <w:p w14:paraId="47BC29A4" w14:textId="11B75938" w:rsidR="006E31D6" w:rsidRPr="005A7410" w:rsidRDefault="006E31D6" w:rsidP="000A3F24">
            <w:pPr>
              <w:pStyle w:val="NoSpacing"/>
              <w:rPr>
                <w:rFonts w:ascii="Times New Roman" w:hAnsi="Times New Roman" w:cs="Times New Roman"/>
              </w:rPr>
            </w:pPr>
            <w:r w:rsidRPr="005A7410">
              <w:rPr>
                <w:rFonts w:ascii="Times New Roman" w:hAnsi="Times New Roman" w:cs="Times New Roman"/>
              </w:rPr>
              <w:t>LCRA</w:t>
            </w:r>
          </w:p>
        </w:tc>
        <w:tc>
          <w:tcPr>
            <w:tcW w:w="3010" w:type="dxa"/>
            <w:vAlign w:val="bottom"/>
          </w:tcPr>
          <w:p w14:paraId="189657D1" w14:textId="77777777" w:rsidR="006E31D6" w:rsidRPr="00BB6AF9" w:rsidRDefault="006E31D6" w:rsidP="000A3F24">
            <w:pPr>
              <w:pStyle w:val="NoSpacing"/>
              <w:rPr>
                <w:rFonts w:ascii="Times New Roman" w:hAnsi="Times New Roman" w:cs="Times New Roman"/>
                <w:highlight w:val="lightGray"/>
              </w:rPr>
            </w:pPr>
          </w:p>
        </w:tc>
      </w:tr>
      <w:tr w:rsidR="00187806" w:rsidRPr="00BB6AF9" w14:paraId="6B0F0C82" w14:textId="77777777" w:rsidTr="00EF53B6">
        <w:tblPrEx>
          <w:tblLook w:val="0000" w:firstRow="0" w:lastRow="0" w:firstColumn="0" w:lastColumn="0" w:noHBand="0" w:noVBand="0"/>
        </w:tblPrEx>
        <w:tc>
          <w:tcPr>
            <w:tcW w:w="2221" w:type="dxa"/>
            <w:vAlign w:val="bottom"/>
          </w:tcPr>
          <w:p w14:paraId="5C504474" w14:textId="163ECE51" w:rsidR="00187806" w:rsidRPr="009A7DCA" w:rsidRDefault="00187806" w:rsidP="000A3F24">
            <w:pPr>
              <w:pStyle w:val="NoSpacing"/>
              <w:rPr>
                <w:rFonts w:ascii="Times New Roman" w:hAnsi="Times New Roman" w:cs="Times New Roman"/>
              </w:rPr>
            </w:pPr>
            <w:r w:rsidRPr="009A7DCA">
              <w:rPr>
                <w:rFonts w:ascii="Times New Roman" w:hAnsi="Times New Roman" w:cs="Times New Roman"/>
              </w:rPr>
              <w:t>Hubbard, John</w:t>
            </w:r>
            <w:r w:rsidR="0064689C" w:rsidRPr="009A7DCA">
              <w:rPr>
                <w:rFonts w:ascii="Times New Roman" w:hAnsi="Times New Roman" w:cs="Times New Roman"/>
              </w:rPr>
              <w:t xml:space="preserve"> Russ</w:t>
            </w:r>
          </w:p>
        </w:tc>
        <w:tc>
          <w:tcPr>
            <w:tcW w:w="4129" w:type="dxa"/>
            <w:vAlign w:val="bottom"/>
          </w:tcPr>
          <w:p w14:paraId="0E5F0C61" w14:textId="4B64E3BF" w:rsidR="00187806" w:rsidRPr="009A7DCA" w:rsidRDefault="00187806" w:rsidP="000A3F24">
            <w:pPr>
              <w:pStyle w:val="NoSpacing"/>
              <w:rPr>
                <w:rFonts w:ascii="Times New Roman" w:hAnsi="Times New Roman" w:cs="Times New Roman"/>
              </w:rPr>
            </w:pPr>
            <w:r w:rsidRPr="009A7DCA">
              <w:rPr>
                <w:rFonts w:ascii="Times New Roman" w:hAnsi="Times New Roman" w:cs="Times New Roman"/>
              </w:rPr>
              <w:t>TIEC</w:t>
            </w:r>
          </w:p>
        </w:tc>
        <w:tc>
          <w:tcPr>
            <w:tcW w:w="3010" w:type="dxa"/>
            <w:vAlign w:val="bottom"/>
          </w:tcPr>
          <w:p w14:paraId="6F6AB0D7" w14:textId="2800D631" w:rsidR="00187806" w:rsidRPr="00BB6AF9" w:rsidRDefault="009A7DCA" w:rsidP="000A3F24">
            <w:pPr>
              <w:pStyle w:val="NoSpacing"/>
              <w:rPr>
                <w:rFonts w:ascii="Times New Roman" w:hAnsi="Times New Roman" w:cs="Times New Roman"/>
                <w:highlight w:val="lightGray"/>
              </w:rPr>
            </w:pPr>
            <w:r w:rsidRPr="009A7DCA">
              <w:rPr>
                <w:rFonts w:ascii="Times New Roman" w:hAnsi="Times New Roman" w:cs="Times New Roman"/>
              </w:rPr>
              <w:t>Via Teleconference</w:t>
            </w:r>
          </w:p>
        </w:tc>
      </w:tr>
      <w:tr w:rsidR="003B14C0" w:rsidRPr="00BB6AF9" w14:paraId="26F5F32E" w14:textId="77777777" w:rsidTr="00EF53B6">
        <w:tblPrEx>
          <w:tblLook w:val="0000" w:firstRow="0" w:lastRow="0" w:firstColumn="0" w:lastColumn="0" w:noHBand="0" w:noVBand="0"/>
        </w:tblPrEx>
        <w:tc>
          <w:tcPr>
            <w:tcW w:w="2221" w:type="dxa"/>
            <w:vAlign w:val="bottom"/>
          </w:tcPr>
          <w:p w14:paraId="6520DD6D" w14:textId="10AAF5B1" w:rsidR="003B14C0" w:rsidRPr="009A7DCA" w:rsidRDefault="003B14C0" w:rsidP="000A3F24">
            <w:pPr>
              <w:pStyle w:val="NoSpacing"/>
              <w:rPr>
                <w:rFonts w:ascii="Times New Roman" w:hAnsi="Times New Roman" w:cs="Times New Roman"/>
              </w:rPr>
            </w:pPr>
            <w:r w:rsidRPr="009A7DCA">
              <w:rPr>
                <w:rFonts w:ascii="Times New Roman" w:hAnsi="Times New Roman" w:cs="Times New Roman"/>
              </w:rPr>
              <w:t>Huynh, Thuy</w:t>
            </w:r>
          </w:p>
        </w:tc>
        <w:tc>
          <w:tcPr>
            <w:tcW w:w="4129" w:type="dxa"/>
            <w:vAlign w:val="bottom"/>
          </w:tcPr>
          <w:p w14:paraId="38DB8327" w14:textId="51968EF6" w:rsidR="003B14C0" w:rsidRPr="009A7DCA" w:rsidRDefault="003B14C0" w:rsidP="000A3F24">
            <w:pPr>
              <w:pStyle w:val="NoSpacing"/>
              <w:rPr>
                <w:rFonts w:ascii="Times New Roman" w:hAnsi="Times New Roman" w:cs="Times New Roman"/>
              </w:rPr>
            </w:pPr>
            <w:r w:rsidRPr="009A7DCA">
              <w:rPr>
                <w:rFonts w:ascii="Times New Roman" w:hAnsi="Times New Roman" w:cs="Times New Roman"/>
              </w:rPr>
              <w:t>Potomac Economics</w:t>
            </w:r>
          </w:p>
        </w:tc>
        <w:tc>
          <w:tcPr>
            <w:tcW w:w="3010" w:type="dxa"/>
            <w:vAlign w:val="bottom"/>
          </w:tcPr>
          <w:p w14:paraId="58433FDD" w14:textId="17F75B85" w:rsidR="003B14C0" w:rsidRPr="009A7DCA" w:rsidRDefault="003B14C0" w:rsidP="000A3F24">
            <w:pPr>
              <w:pStyle w:val="NoSpacing"/>
              <w:rPr>
                <w:rFonts w:ascii="Times New Roman" w:hAnsi="Times New Roman" w:cs="Times New Roman"/>
              </w:rPr>
            </w:pPr>
            <w:r w:rsidRPr="009A7DCA">
              <w:rPr>
                <w:rFonts w:ascii="Times New Roman" w:hAnsi="Times New Roman" w:cs="Times New Roman"/>
              </w:rPr>
              <w:t>Via Teleconference</w:t>
            </w:r>
          </w:p>
        </w:tc>
      </w:tr>
      <w:tr w:rsidR="005A7410" w:rsidRPr="00BB6AF9" w14:paraId="38B1EDFE" w14:textId="77777777" w:rsidTr="00EF53B6">
        <w:tblPrEx>
          <w:tblLook w:val="0000" w:firstRow="0" w:lastRow="0" w:firstColumn="0" w:lastColumn="0" w:noHBand="0" w:noVBand="0"/>
        </w:tblPrEx>
        <w:tc>
          <w:tcPr>
            <w:tcW w:w="2221" w:type="dxa"/>
            <w:vAlign w:val="bottom"/>
          </w:tcPr>
          <w:p w14:paraId="068E7F4E" w14:textId="72A0CCBA" w:rsidR="005A7410" w:rsidRPr="001700AE" w:rsidRDefault="005A7410" w:rsidP="000A3F24">
            <w:pPr>
              <w:pStyle w:val="NoSpacing"/>
              <w:rPr>
                <w:rFonts w:ascii="Times New Roman" w:hAnsi="Times New Roman" w:cs="Times New Roman"/>
              </w:rPr>
            </w:pPr>
            <w:r>
              <w:rPr>
                <w:rFonts w:ascii="Times New Roman" w:hAnsi="Times New Roman" w:cs="Times New Roman"/>
              </w:rPr>
              <w:t>Jewell, Michael</w:t>
            </w:r>
          </w:p>
        </w:tc>
        <w:tc>
          <w:tcPr>
            <w:tcW w:w="4129" w:type="dxa"/>
            <w:vAlign w:val="bottom"/>
          </w:tcPr>
          <w:p w14:paraId="23B69606" w14:textId="2EC538AE" w:rsidR="005A7410" w:rsidRPr="001700AE" w:rsidRDefault="005A7410" w:rsidP="000A3F24">
            <w:pPr>
              <w:pStyle w:val="NoSpacing"/>
              <w:rPr>
                <w:rFonts w:ascii="Times New Roman" w:hAnsi="Times New Roman" w:cs="Times New Roman"/>
              </w:rPr>
            </w:pPr>
            <w:r>
              <w:rPr>
                <w:rFonts w:ascii="Times New Roman" w:hAnsi="Times New Roman" w:cs="Times New Roman"/>
              </w:rPr>
              <w:t>Eolian</w:t>
            </w:r>
          </w:p>
        </w:tc>
        <w:tc>
          <w:tcPr>
            <w:tcW w:w="3010" w:type="dxa"/>
            <w:vAlign w:val="bottom"/>
          </w:tcPr>
          <w:p w14:paraId="2EA630FC" w14:textId="77777777" w:rsidR="005A7410" w:rsidRPr="001700AE" w:rsidRDefault="005A7410" w:rsidP="000A3F24">
            <w:pPr>
              <w:pStyle w:val="NoSpacing"/>
              <w:rPr>
                <w:rFonts w:ascii="Times New Roman" w:hAnsi="Times New Roman" w:cs="Times New Roman"/>
              </w:rPr>
            </w:pPr>
          </w:p>
        </w:tc>
      </w:tr>
      <w:tr w:rsidR="001700AE" w:rsidRPr="00BB6AF9" w14:paraId="29E6F686" w14:textId="77777777" w:rsidTr="00EF53B6">
        <w:tblPrEx>
          <w:tblLook w:val="0000" w:firstRow="0" w:lastRow="0" w:firstColumn="0" w:lastColumn="0" w:noHBand="0" w:noVBand="0"/>
        </w:tblPrEx>
        <w:tc>
          <w:tcPr>
            <w:tcW w:w="2221" w:type="dxa"/>
            <w:vAlign w:val="bottom"/>
          </w:tcPr>
          <w:p w14:paraId="18CE03CE" w14:textId="1F157019" w:rsidR="001700AE" w:rsidRPr="001700AE" w:rsidRDefault="001700AE" w:rsidP="000A3F24">
            <w:pPr>
              <w:pStyle w:val="NoSpacing"/>
              <w:rPr>
                <w:rFonts w:ascii="Times New Roman" w:hAnsi="Times New Roman" w:cs="Times New Roman"/>
              </w:rPr>
            </w:pPr>
            <w:r w:rsidRPr="001700AE">
              <w:rPr>
                <w:rFonts w:ascii="Times New Roman" w:hAnsi="Times New Roman" w:cs="Times New Roman"/>
              </w:rPr>
              <w:t>Jones, Randy</w:t>
            </w:r>
          </w:p>
        </w:tc>
        <w:tc>
          <w:tcPr>
            <w:tcW w:w="4129" w:type="dxa"/>
            <w:vAlign w:val="bottom"/>
          </w:tcPr>
          <w:p w14:paraId="3274B9DF" w14:textId="13EDDF7F" w:rsidR="001700AE" w:rsidRPr="001700AE" w:rsidRDefault="001700AE" w:rsidP="000A3F24">
            <w:pPr>
              <w:pStyle w:val="NoSpacing"/>
              <w:rPr>
                <w:rFonts w:ascii="Times New Roman" w:hAnsi="Times New Roman" w:cs="Times New Roman"/>
              </w:rPr>
            </w:pPr>
            <w:r w:rsidRPr="001700AE">
              <w:rPr>
                <w:rFonts w:ascii="Times New Roman" w:hAnsi="Times New Roman" w:cs="Times New Roman"/>
              </w:rPr>
              <w:t>Jupiter Power</w:t>
            </w:r>
          </w:p>
        </w:tc>
        <w:tc>
          <w:tcPr>
            <w:tcW w:w="3010" w:type="dxa"/>
            <w:vAlign w:val="bottom"/>
          </w:tcPr>
          <w:p w14:paraId="430B7727" w14:textId="60B4E48F" w:rsidR="001700AE" w:rsidRPr="00BB6AF9" w:rsidRDefault="001700AE" w:rsidP="000A3F24">
            <w:pPr>
              <w:pStyle w:val="NoSpacing"/>
              <w:rPr>
                <w:rFonts w:ascii="Times New Roman" w:hAnsi="Times New Roman" w:cs="Times New Roman"/>
                <w:highlight w:val="lightGray"/>
              </w:rPr>
            </w:pPr>
            <w:r w:rsidRPr="001700AE">
              <w:rPr>
                <w:rFonts w:ascii="Times New Roman" w:hAnsi="Times New Roman" w:cs="Times New Roman"/>
              </w:rPr>
              <w:t>Via Teleconference</w:t>
            </w:r>
          </w:p>
        </w:tc>
      </w:tr>
      <w:tr w:rsidR="00852AF1" w:rsidRPr="00BB6AF9" w14:paraId="6E4228E1" w14:textId="77777777" w:rsidTr="00EF53B6">
        <w:tblPrEx>
          <w:tblLook w:val="0000" w:firstRow="0" w:lastRow="0" w:firstColumn="0" w:lastColumn="0" w:noHBand="0" w:noVBand="0"/>
        </w:tblPrEx>
        <w:tc>
          <w:tcPr>
            <w:tcW w:w="2221" w:type="dxa"/>
            <w:vAlign w:val="bottom"/>
          </w:tcPr>
          <w:p w14:paraId="7C8C25AA" w14:textId="1709A86D" w:rsidR="00852AF1" w:rsidRPr="005A7410" w:rsidRDefault="00852AF1" w:rsidP="000A3F24">
            <w:pPr>
              <w:pStyle w:val="NoSpacing"/>
              <w:rPr>
                <w:rFonts w:ascii="Times New Roman" w:hAnsi="Times New Roman" w:cs="Times New Roman"/>
              </w:rPr>
            </w:pPr>
            <w:r w:rsidRPr="005A7410">
              <w:rPr>
                <w:rFonts w:ascii="Times New Roman" w:hAnsi="Times New Roman" w:cs="Times New Roman"/>
              </w:rPr>
              <w:t>Kee, David</w:t>
            </w:r>
          </w:p>
        </w:tc>
        <w:tc>
          <w:tcPr>
            <w:tcW w:w="4129" w:type="dxa"/>
            <w:vAlign w:val="bottom"/>
          </w:tcPr>
          <w:p w14:paraId="278DD2FC" w14:textId="1366865E" w:rsidR="00852AF1" w:rsidRPr="005A7410" w:rsidRDefault="00852AF1" w:rsidP="000A3F24">
            <w:pPr>
              <w:pStyle w:val="NoSpacing"/>
              <w:rPr>
                <w:rFonts w:ascii="Times New Roman" w:hAnsi="Times New Roman" w:cs="Times New Roman"/>
              </w:rPr>
            </w:pPr>
            <w:r w:rsidRPr="005A7410">
              <w:rPr>
                <w:rFonts w:ascii="Times New Roman" w:hAnsi="Times New Roman" w:cs="Times New Roman"/>
              </w:rPr>
              <w:t xml:space="preserve">CPS </w:t>
            </w:r>
            <w:r w:rsidR="008B01FC">
              <w:rPr>
                <w:rFonts w:ascii="Times New Roman" w:hAnsi="Times New Roman" w:cs="Times New Roman"/>
              </w:rPr>
              <w:t>Energy</w:t>
            </w:r>
          </w:p>
        </w:tc>
        <w:tc>
          <w:tcPr>
            <w:tcW w:w="3010" w:type="dxa"/>
            <w:vAlign w:val="bottom"/>
          </w:tcPr>
          <w:p w14:paraId="06E3DA81" w14:textId="19168B02" w:rsidR="00852AF1" w:rsidRPr="00BB6AF9" w:rsidRDefault="00852AF1" w:rsidP="000A3F24">
            <w:pPr>
              <w:pStyle w:val="NoSpacing"/>
              <w:rPr>
                <w:rFonts w:ascii="Times New Roman" w:hAnsi="Times New Roman" w:cs="Times New Roman"/>
                <w:highlight w:val="lightGray"/>
              </w:rPr>
            </w:pPr>
          </w:p>
        </w:tc>
      </w:tr>
      <w:tr w:rsidR="00FD0564" w:rsidRPr="00BB6AF9" w14:paraId="497F9CE5" w14:textId="77777777" w:rsidTr="00EF53B6">
        <w:tblPrEx>
          <w:tblLook w:val="0000" w:firstRow="0" w:lastRow="0" w:firstColumn="0" w:lastColumn="0" w:noHBand="0" w:noVBand="0"/>
        </w:tblPrEx>
        <w:tc>
          <w:tcPr>
            <w:tcW w:w="2221" w:type="dxa"/>
            <w:vAlign w:val="bottom"/>
          </w:tcPr>
          <w:p w14:paraId="2D6C8E0E" w14:textId="7C9E1169"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Keefer, Andrew</w:t>
            </w:r>
          </w:p>
        </w:tc>
        <w:tc>
          <w:tcPr>
            <w:tcW w:w="4129" w:type="dxa"/>
            <w:vAlign w:val="bottom"/>
          </w:tcPr>
          <w:p w14:paraId="38928B06" w14:textId="362FF92A"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DME</w:t>
            </w:r>
          </w:p>
        </w:tc>
        <w:tc>
          <w:tcPr>
            <w:tcW w:w="3010" w:type="dxa"/>
            <w:vAlign w:val="bottom"/>
          </w:tcPr>
          <w:p w14:paraId="68EC3A25" w14:textId="69768052"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Via Teleconference</w:t>
            </w:r>
          </w:p>
        </w:tc>
      </w:tr>
      <w:tr w:rsidR="00C65041" w:rsidRPr="00BB6AF9" w14:paraId="21BFB445" w14:textId="77777777" w:rsidTr="00EF53B6">
        <w:tblPrEx>
          <w:tblLook w:val="0000" w:firstRow="0" w:lastRow="0" w:firstColumn="0" w:lastColumn="0" w:noHBand="0" w:noVBand="0"/>
        </w:tblPrEx>
        <w:tc>
          <w:tcPr>
            <w:tcW w:w="2221" w:type="dxa"/>
            <w:vAlign w:val="bottom"/>
          </w:tcPr>
          <w:p w14:paraId="31D930A3" w14:textId="4AB8F0BC"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Lasher, Warren</w:t>
            </w:r>
          </w:p>
        </w:tc>
        <w:tc>
          <w:tcPr>
            <w:tcW w:w="4129" w:type="dxa"/>
            <w:vAlign w:val="bottom"/>
          </w:tcPr>
          <w:p w14:paraId="742BBD0C" w14:textId="26B2C0A9"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Lasher Energy Consulting</w:t>
            </w:r>
          </w:p>
        </w:tc>
        <w:tc>
          <w:tcPr>
            <w:tcW w:w="3010" w:type="dxa"/>
            <w:vAlign w:val="bottom"/>
          </w:tcPr>
          <w:p w14:paraId="4D005B69" w14:textId="3295CE5D"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CB2894" w:rsidRPr="00BB6AF9" w14:paraId="7EB097EA" w14:textId="77777777" w:rsidTr="00EF53B6">
        <w:tblPrEx>
          <w:tblLook w:val="0000" w:firstRow="0" w:lastRow="0" w:firstColumn="0" w:lastColumn="0" w:noHBand="0" w:noVBand="0"/>
        </w:tblPrEx>
        <w:tc>
          <w:tcPr>
            <w:tcW w:w="2221" w:type="dxa"/>
            <w:vAlign w:val="bottom"/>
          </w:tcPr>
          <w:p w14:paraId="29600E5B" w14:textId="704A3A24" w:rsidR="00CB2894" w:rsidRPr="005A7410" w:rsidRDefault="00CB2894" w:rsidP="000A3F24">
            <w:pPr>
              <w:pStyle w:val="NoSpacing"/>
              <w:rPr>
                <w:rFonts w:ascii="Times New Roman" w:hAnsi="Times New Roman" w:cs="Times New Roman"/>
              </w:rPr>
            </w:pPr>
            <w:r w:rsidRPr="005A7410">
              <w:rPr>
                <w:rFonts w:ascii="Times New Roman" w:hAnsi="Times New Roman" w:cs="Times New Roman"/>
              </w:rPr>
              <w:t>Lee, Jim</w:t>
            </w:r>
          </w:p>
        </w:tc>
        <w:tc>
          <w:tcPr>
            <w:tcW w:w="4129" w:type="dxa"/>
            <w:vAlign w:val="bottom"/>
          </w:tcPr>
          <w:p w14:paraId="651380C3" w14:textId="4056C368" w:rsidR="00CB2894" w:rsidRPr="005A7410" w:rsidRDefault="00CB2894" w:rsidP="000A3F24">
            <w:pPr>
              <w:pStyle w:val="NoSpacing"/>
              <w:rPr>
                <w:rFonts w:ascii="Times New Roman" w:hAnsi="Times New Roman" w:cs="Times New Roman"/>
              </w:rPr>
            </w:pPr>
            <w:r w:rsidRPr="005A7410">
              <w:rPr>
                <w:rFonts w:ascii="Times New Roman" w:hAnsi="Times New Roman" w:cs="Times New Roman"/>
              </w:rPr>
              <w:t>CenterPoint Energy (CNP)</w:t>
            </w:r>
          </w:p>
        </w:tc>
        <w:tc>
          <w:tcPr>
            <w:tcW w:w="3010" w:type="dxa"/>
            <w:vAlign w:val="bottom"/>
          </w:tcPr>
          <w:p w14:paraId="383FB286" w14:textId="77777777" w:rsidR="00CB2894" w:rsidRPr="00BB6AF9" w:rsidRDefault="00CB2894" w:rsidP="000A3F24">
            <w:pPr>
              <w:pStyle w:val="NoSpacing"/>
              <w:rPr>
                <w:rFonts w:ascii="Times New Roman" w:hAnsi="Times New Roman" w:cs="Times New Roman"/>
                <w:highlight w:val="lightGray"/>
              </w:rPr>
            </w:pPr>
          </w:p>
        </w:tc>
      </w:tr>
      <w:tr w:rsidR="006A26C0" w:rsidRPr="00BB6AF9" w14:paraId="23227B98" w14:textId="77777777" w:rsidTr="00EF53B6">
        <w:tblPrEx>
          <w:tblLook w:val="0000" w:firstRow="0" w:lastRow="0" w:firstColumn="0" w:lastColumn="0" w:noHBand="0" w:noVBand="0"/>
        </w:tblPrEx>
        <w:tc>
          <w:tcPr>
            <w:tcW w:w="2221" w:type="dxa"/>
            <w:vAlign w:val="bottom"/>
          </w:tcPr>
          <w:p w14:paraId="75DC0542" w14:textId="56D39430" w:rsidR="006A26C0" w:rsidRPr="00AC0A93" w:rsidRDefault="006A26C0" w:rsidP="000A3F24">
            <w:pPr>
              <w:pStyle w:val="NoSpacing"/>
              <w:rPr>
                <w:rFonts w:ascii="Times New Roman" w:hAnsi="Times New Roman" w:cs="Times New Roman"/>
              </w:rPr>
            </w:pPr>
            <w:r w:rsidRPr="00AC0A93">
              <w:rPr>
                <w:rFonts w:ascii="Times New Roman" w:hAnsi="Times New Roman" w:cs="Times New Roman"/>
              </w:rPr>
              <w:t>Lotter, Eric</w:t>
            </w:r>
          </w:p>
        </w:tc>
        <w:tc>
          <w:tcPr>
            <w:tcW w:w="4129" w:type="dxa"/>
            <w:vAlign w:val="bottom"/>
          </w:tcPr>
          <w:p w14:paraId="14C2B3E8" w14:textId="2A4D4C73" w:rsidR="006A26C0" w:rsidRPr="00AC0A93" w:rsidRDefault="006A26C0" w:rsidP="000A3F24">
            <w:pPr>
              <w:pStyle w:val="NoSpacing"/>
              <w:rPr>
                <w:rFonts w:ascii="Times New Roman" w:hAnsi="Times New Roman" w:cs="Times New Roman"/>
              </w:rPr>
            </w:pPr>
            <w:r w:rsidRPr="00AC0A93">
              <w:rPr>
                <w:rFonts w:ascii="Times New Roman" w:hAnsi="Times New Roman" w:cs="Times New Roman"/>
              </w:rPr>
              <w:t>Grid Monitor</w:t>
            </w:r>
          </w:p>
        </w:tc>
        <w:tc>
          <w:tcPr>
            <w:tcW w:w="3010" w:type="dxa"/>
            <w:vAlign w:val="bottom"/>
          </w:tcPr>
          <w:p w14:paraId="0C7C99BC" w14:textId="5908B3BC" w:rsidR="006A26C0" w:rsidRPr="00AC0A93" w:rsidRDefault="009155AD" w:rsidP="000A3F24">
            <w:pPr>
              <w:pStyle w:val="NoSpacing"/>
              <w:rPr>
                <w:rFonts w:ascii="Times New Roman" w:hAnsi="Times New Roman" w:cs="Times New Roman"/>
              </w:rPr>
            </w:pPr>
            <w:r w:rsidRPr="00AC0A93">
              <w:rPr>
                <w:rFonts w:ascii="Times New Roman" w:hAnsi="Times New Roman" w:cs="Times New Roman"/>
              </w:rPr>
              <w:t>Via Teleconference</w:t>
            </w:r>
          </w:p>
        </w:tc>
      </w:tr>
      <w:tr w:rsidR="00FD0564" w:rsidRPr="00BB6AF9" w14:paraId="0C25496C" w14:textId="77777777" w:rsidTr="00EF53B6">
        <w:tblPrEx>
          <w:tblLook w:val="0000" w:firstRow="0" w:lastRow="0" w:firstColumn="0" w:lastColumn="0" w:noHBand="0" w:noVBand="0"/>
        </w:tblPrEx>
        <w:tc>
          <w:tcPr>
            <w:tcW w:w="2221" w:type="dxa"/>
            <w:vAlign w:val="bottom"/>
          </w:tcPr>
          <w:p w14:paraId="6EFFA3F3" w14:textId="71AC209C"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Lu, Bo</w:t>
            </w:r>
          </w:p>
        </w:tc>
        <w:tc>
          <w:tcPr>
            <w:tcW w:w="4129" w:type="dxa"/>
            <w:vAlign w:val="bottom"/>
          </w:tcPr>
          <w:p w14:paraId="604197F7" w14:textId="08542A3D"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Broad Reach Power</w:t>
            </w:r>
          </w:p>
        </w:tc>
        <w:tc>
          <w:tcPr>
            <w:tcW w:w="3010" w:type="dxa"/>
            <w:vAlign w:val="bottom"/>
          </w:tcPr>
          <w:p w14:paraId="4F6FB951" w14:textId="1FE52D1F"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Via Teleconference</w:t>
            </w:r>
          </w:p>
        </w:tc>
      </w:tr>
      <w:tr w:rsidR="009A7DCA" w:rsidRPr="00BB6AF9" w14:paraId="5A2356CC" w14:textId="77777777" w:rsidTr="00EF53B6">
        <w:tblPrEx>
          <w:tblLook w:val="0000" w:firstRow="0" w:lastRow="0" w:firstColumn="0" w:lastColumn="0" w:noHBand="0" w:noVBand="0"/>
        </w:tblPrEx>
        <w:tc>
          <w:tcPr>
            <w:tcW w:w="2221" w:type="dxa"/>
            <w:vAlign w:val="bottom"/>
          </w:tcPr>
          <w:p w14:paraId="6F0C2DF6" w14:textId="5C5709A8"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Malone, Brad</w:t>
            </w:r>
          </w:p>
        </w:tc>
        <w:tc>
          <w:tcPr>
            <w:tcW w:w="4129" w:type="dxa"/>
            <w:vAlign w:val="bottom"/>
          </w:tcPr>
          <w:p w14:paraId="414C3AFE" w14:textId="0CA50D02"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Eolian</w:t>
            </w:r>
          </w:p>
        </w:tc>
        <w:tc>
          <w:tcPr>
            <w:tcW w:w="3010" w:type="dxa"/>
            <w:vAlign w:val="bottom"/>
          </w:tcPr>
          <w:p w14:paraId="247FE93C" w14:textId="32F0CB09"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5D47FEB1" w14:textId="77777777" w:rsidTr="00EF53B6">
        <w:tblPrEx>
          <w:tblLook w:val="0000" w:firstRow="0" w:lastRow="0" w:firstColumn="0" w:lastColumn="0" w:noHBand="0" w:noVBand="0"/>
        </w:tblPrEx>
        <w:tc>
          <w:tcPr>
            <w:tcW w:w="2221" w:type="dxa"/>
            <w:vAlign w:val="bottom"/>
          </w:tcPr>
          <w:p w14:paraId="6FDFCE64" w14:textId="0D995152" w:rsidR="008B01FC" w:rsidRPr="009A7DCA" w:rsidRDefault="008B01FC" w:rsidP="000A3F24">
            <w:pPr>
              <w:pStyle w:val="NoSpacing"/>
              <w:rPr>
                <w:rFonts w:ascii="Times New Roman" w:hAnsi="Times New Roman" w:cs="Times New Roman"/>
              </w:rPr>
            </w:pPr>
            <w:r>
              <w:rPr>
                <w:rFonts w:ascii="Times New Roman" w:hAnsi="Times New Roman" w:cs="Times New Roman"/>
              </w:rPr>
              <w:t>Mar, Mike</w:t>
            </w:r>
          </w:p>
        </w:tc>
        <w:tc>
          <w:tcPr>
            <w:tcW w:w="4129" w:type="dxa"/>
            <w:vAlign w:val="bottom"/>
          </w:tcPr>
          <w:p w14:paraId="77FDD1C7" w14:textId="224CFE91" w:rsidR="008B01FC" w:rsidRPr="009A7DCA" w:rsidRDefault="008B01FC" w:rsidP="000A3F24">
            <w:pPr>
              <w:pStyle w:val="NoSpacing"/>
              <w:rPr>
                <w:rFonts w:ascii="Times New Roman" w:hAnsi="Times New Roman" w:cs="Times New Roman"/>
              </w:rPr>
            </w:pPr>
            <w:r>
              <w:rPr>
                <w:rFonts w:ascii="Times New Roman" w:hAnsi="Times New Roman" w:cs="Times New Roman"/>
              </w:rPr>
              <w:t>ENGIE</w:t>
            </w:r>
          </w:p>
        </w:tc>
        <w:tc>
          <w:tcPr>
            <w:tcW w:w="3010" w:type="dxa"/>
            <w:vAlign w:val="bottom"/>
          </w:tcPr>
          <w:p w14:paraId="5F65BE72" w14:textId="7ECEC754" w:rsidR="008B01FC" w:rsidRPr="00EE724E" w:rsidRDefault="008B01FC" w:rsidP="000A3F24">
            <w:pPr>
              <w:pStyle w:val="NoSpacing"/>
              <w:rPr>
                <w:rFonts w:ascii="Times New Roman" w:hAnsi="Times New Roman" w:cs="Times New Roman"/>
              </w:rPr>
            </w:pPr>
            <w:r w:rsidRPr="00EE724E">
              <w:rPr>
                <w:rFonts w:ascii="Times New Roman" w:hAnsi="Times New Roman" w:cs="Times New Roman"/>
              </w:rPr>
              <w:t>Via Teleconference</w:t>
            </w:r>
          </w:p>
        </w:tc>
      </w:tr>
      <w:tr w:rsidR="00FD0564" w:rsidRPr="00BB6AF9" w14:paraId="03AF15F7" w14:textId="77777777" w:rsidTr="00EF53B6">
        <w:tblPrEx>
          <w:tblLook w:val="0000" w:firstRow="0" w:lastRow="0" w:firstColumn="0" w:lastColumn="0" w:noHBand="0" w:noVBand="0"/>
        </w:tblPrEx>
        <w:tc>
          <w:tcPr>
            <w:tcW w:w="2221" w:type="dxa"/>
            <w:vAlign w:val="bottom"/>
          </w:tcPr>
          <w:p w14:paraId="6A0B2E77" w14:textId="41D13776"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Matt, Kevin</w:t>
            </w:r>
          </w:p>
        </w:tc>
        <w:tc>
          <w:tcPr>
            <w:tcW w:w="4129" w:type="dxa"/>
            <w:vAlign w:val="bottom"/>
          </w:tcPr>
          <w:p w14:paraId="4A0288BC" w14:textId="6A8BFE97"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NRG</w:t>
            </w:r>
          </w:p>
        </w:tc>
        <w:tc>
          <w:tcPr>
            <w:tcW w:w="3010" w:type="dxa"/>
            <w:vAlign w:val="bottom"/>
          </w:tcPr>
          <w:p w14:paraId="5E4477A6" w14:textId="17B2C57E"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C65041" w:rsidRPr="00BB6AF9" w14:paraId="5BF31F82" w14:textId="77777777" w:rsidTr="00EF53B6">
        <w:tblPrEx>
          <w:tblLook w:val="0000" w:firstRow="0" w:lastRow="0" w:firstColumn="0" w:lastColumn="0" w:noHBand="0" w:noVBand="0"/>
        </w:tblPrEx>
        <w:tc>
          <w:tcPr>
            <w:tcW w:w="2221" w:type="dxa"/>
            <w:vAlign w:val="bottom"/>
          </w:tcPr>
          <w:p w14:paraId="62CA6270" w14:textId="66BC4C34"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McClellan, Suzi</w:t>
            </w:r>
          </w:p>
        </w:tc>
        <w:tc>
          <w:tcPr>
            <w:tcW w:w="4129" w:type="dxa"/>
            <w:vAlign w:val="bottom"/>
          </w:tcPr>
          <w:p w14:paraId="092F5C4D" w14:textId="2C2A9643"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Good Company Associates</w:t>
            </w:r>
          </w:p>
        </w:tc>
        <w:tc>
          <w:tcPr>
            <w:tcW w:w="3010" w:type="dxa"/>
            <w:vAlign w:val="bottom"/>
          </w:tcPr>
          <w:p w14:paraId="78F4A1E1" w14:textId="78D343D4"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Via Teleconference</w:t>
            </w:r>
          </w:p>
        </w:tc>
      </w:tr>
      <w:tr w:rsidR="00546E71" w:rsidRPr="00BB6AF9" w14:paraId="0CDE36AC" w14:textId="77777777" w:rsidTr="00EF53B6">
        <w:tblPrEx>
          <w:tblLook w:val="0000" w:firstRow="0" w:lastRow="0" w:firstColumn="0" w:lastColumn="0" w:noHBand="0" w:noVBand="0"/>
        </w:tblPrEx>
        <w:tc>
          <w:tcPr>
            <w:tcW w:w="2221" w:type="dxa"/>
            <w:vAlign w:val="bottom"/>
          </w:tcPr>
          <w:p w14:paraId="1BED9988" w14:textId="44AE343A" w:rsidR="00546E71" w:rsidRPr="009A7DCA" w:rsidRDefault="00546E71" w:rsidP="000A3F24">
            <w:pPr>
              <w:pStyle w:val="NoSpacing"/>
              <w:rPr>
                <w:rFonts w:ascii="Times New Roman" w:hAnsi="Times New Roman" w:cs="Times New Roman"/>
              </w:rPr>
            </w:pPr>
            <w:r w:rsidRPr="009A7DCA">
              <w:rPr>
                <w:rFonts w:ascii="Times New Roman" w:hAnsi="Times New Roman" w:cs="Times New Roman"/>
              </w:rPr>
              <w:t>McDaniel Wyman, Constance</w:t>
            </w:r>
          </w:p>
        </w:tc>
        <w:tc>
          <w:tcPr>
            <w:tcW w:w="4129" w:type="dxa"/>
            <w:vAlign w:val="bottom"/>
          </w:tcPr>
          <w:p w14:paraId="0527B3ED" w14:textId="77777777" w:rsidR="00546E71" w:rsidRPr="009A7DCA" w:rsidRDefault="00546E71" w:rsidP="000A3F24">
            <w:pPr>
              <w:pStyle w:val="NoSpacing"/>
              <w:rPr>
                <w:rFonts w:ascii="Times New Roman" w:hAnsi="Times New Roman" w:cs="Times New Roman"/>
              </w:rPr>
            </w:pPr>
          </w:p>
        </w:tc>
        <w:tc>
          <w:tcPr>
            <w:tcW w:w="3010" w:type="dxa"/>
            <w:vAlign w:val="bottom"/>
          </w:tcPr>
          <w:p w14:paraId="3AA9ACAA" w14:textId="77777777" w:rsidR="00546E71" w:rsidRPr="009A7DCA" w:rsidRDefault="00546E71" w:rsidP="000A3F24">
            <w:pPr>
              <w:pStyle w:val="NoSpacing"/>
              <w:rPr>
                <w:rFonts w:ascii="Times New Roman" w:hAnsi="Times New Roman" w:cs="Times New Roman"/>
              </w:rPr>
            </w:pPr>
            <w:r w:rsidRPr="009A7DCA">
              <w:rPr>
                <w:rFonts w:ascii="Times New Roman" w:hAnsi="Times New Roman" w:cs="Times New Roman"/>
              </w:rPr>
              <w:t>Via Teleconference</w:t>
            </w:r>
          </w:p>
          <w:p w14:paraId="5F2E4371" w14:textId="3476550D" w:rsidR="00546E71" w:rsidRPr="009A7DCA" w:rsidRDefault="00546E71" w:rsidP="000A3F24">
            <w:pPr>
              <w:pStyle w:val="NoSpacing"/>
              <w:rPr>
                <w:rFonts w:ascii="Times New Roman" w:hAnsi="Times New Roman" w:cs="Times New Roman"/>
              </w:rPr>
            </w:pPr>
          </w:p>
        </w:tc>
      </w:tr>
      <w:tr w:rsidR="00F36C5D" w:rsidRPr="00BB6AF9" w14:paraId="77491032" w14:textId="77777777" w:rsidTr="00EF53B6">
        <w:tblPrEx>
          <w:tblLook w:val="0000" w:firstRow="0" w:lastRow="0" w:firstColumn="0" w:lastColumn="0" w:noHBand="0" w:noVBand="0"/>
        </w:tblPrEx>
        <w:tc>
          <w:tcPr>
            <w:tcW w:w="2221" w:type="dxa"/>
            <w:vAlign w:val="bottom"/>
          </w:tcPr>
          <w:p w14:paraId="7040D1BF" w14:textId="1FAE7D10" w:rsidR="00F36C5D" w:rsidRPr="00F36C5D" w:rsidRDefault="00F36C5D" w:rsidP="000A3F24">
            <w:pPr>
              <w:pStyle w:val="NoSpacing"/>
              <w:rPr>
                <w:rFonts w:ascii="Times New Roman" w:hAnsi="Times New Roman" w:cs="Times New Roman"/>
              </w:rPr>
            </w:pPr>
            <w:r w:rsidRPr="00F36C5D">
              <w:rPr>
                <w:rFonts w:ascii="Times New Roman" w:hAnsi="Times New Roman" w:cs="Times New Roman"/>
              </w:rPr>
              <w:t>McIntyre, Ken</w:t>
            </w:r>
          </w:p>
        </w:tc>
        <w:tc>
          <w:tcPr>
            <w:tcW w:w="4129" w:type="dxa"/>
            <w:vAlign w:val="bottom"/>
          </w:tcPr>
          <w:p w14:paraId="01BB755E" w14:textId="22F8FD2C" w:rsidR="00F36C5D" w:rsidRPr="00F36C5D" w:rsidRDefault="00F36C5D" w:rsidP="000A3F24">
            <w:pPr>
              <w:pStyle w:val="NoSpacing"/>
              <w:rPr>
                <w:rFonts w:ascii="Times New Roman" w:hAnsi="Times New Roman" w:cs="Times New Roman"/>
              </w:rPr>
            </w:pPr>
            <w:r w:rsidRPr="00F36C5D">
              <w:rPr>
                <w:rFonts w:ascii="Times New Roman" w:hAnsi="Times New Roman" w:cs="Times New Roman"/>
              </w:rPr>
              <w:t>Plus Power</w:t>
            </w:r>
          </w:p>
        </w:tc>
        <w:tc>
          <w:tcPr>
            <w:tcW w:w="3010" w:type="dxa"/>
            <w:vAlign w:val="bottom"/>
          </w:tcPr>
          <w:p w14:paraId="0F9236B2" w14:textId="451543BF" w:rsidR="00F36C5D" w:rsidRPr="00BB6AF9" w:rsidRDefault="00F36C5D"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8B01FC" w:rsidRPr="00BB6AF9" w14:paraId="7A1EC747" w14:textId="77777777" w:rsidTr="00EF53B6">
        <w:tblPrEx>
          <w:tblLook w:val="0000" w:firstRow="0" w:lastRow="0" w:firstColumn="0" w:lastColumn="0" w:noHBand="0" w:noVBand="0"/>
        </w:tblPrEx>
        <w:tc>
          <w:tcPr>
            <w:tcW w:w="2221" w:type="dxa"/>
            <w:vAlign w:val="bottom"/>
          </w:tcPr>
          <w:p w14:paraId="37F5DF1D" w14:textId="6B28E72B" w:rsidR="008B01FC" w:rsidRPr="00F36C5D" w:rsidRDefault="008B01FC" w:rsidP="000A3F24">
            <w:pPr>
              <w:pStyle w:val="NoSpacing"/>
              <w:rPr>
                <w:rFonts w:ascii="Times New Roman" w:hAnsi="Times New Roman" w:cs="Times New Roman"/>
              </w:rPr>
            </w:pPr>
            <w:r>
              <w:rPr>
                <w:rFonts w:ascii="Times New Roman" w:hAnsi="Times New Roman" w:cs="Times New Roman"/>
              </w:rPr>
              <w:t>McKeever, Debbie</w:t>
            </w:r>
          </w:p>
        </w:tc>
        <w:tc>
          <w:tcPr>
            <w:tcW w:w="4129" w:type="dxa"/>
            <w:vAlign w:val="bottom"/>
          </w:tcPr>
          <w:p w14:paraId="6E7D36B8" w14:textId="7178D1E7" w:rsidR="008B01FC" w:rsidRPr="00F36C5D" w:rsidRDefault="008B01FC" w:rsidP="000A3F24">
            <w:pPr>
              <w:pStyle w:val="NoSpacing"/>
              <w:rPr>
                <w:rFonts w:ascii="Times New Roman" w:hAnsi="Times New Roman" w:cs="Times New Roman"/>
              </w:rPr>
            </w:pPr>
            <w:r>
              <w:rPr>
                <w:rFonts w:ascii="Times New Roman" w:hAnsi="Times New Roman" w:cs="Times New Roman"/>
              </w:rPr>
              <w:t>Oncor</w:t>
            </w:r>
          </w:p>
        </w:tc>
        <w:tc>
          <w:tcPr>
            <w:tcW w:w="3010" w:type="dxa"/>
            <w:vAlign w:val="bottom"/>
          </w:tcPr>
          <w:p w14:paraId="54A93338" w14:textId="431970BF" w:rsidR="008B01FC" w:rsidRPr="00F36C5D" w:rsidRDefault="008B01FC" w:rsidP="000A3F24">
            <w:pPr>
              <w:pStyle w:val="NoSpacing"/>
              <w:rPr>
                <w:rFonts w:ascii="Times New Roman" w:hAnsi="Times New Roman" w:cs="Times New Roman"/>
              </w:rPr>
            </w:pPr>
            <w:r w:rsidRPr="00EE724E">
              <w:rPr>
                <w:rFonts w:ascii="Times New Roman" w:hAnsi="Times New Roman" w:cs="Times New Roman"/>
              </w:rPr>
              <w:t>Via Teleconference</w:t>
            </w:r>
          </w:p>
        </w:tc>
      </w:tr>
      <w:tr w:rsidR="00F36C5D" w:rsidRPr="00BB6AF9" w14:paraId="7505387F" w14:textId="77777777" w:rsidTr="00EF53B6">
        <w:tblPrEx>
          <w:tblLook w:val="0000" w:firstRow="0" w:lastRow="0" w:firstColumn="0" w:lastColumn="0" w:noHBand="0" w:noVBand="0"/>
        </w:tblPrEx>
        <w:tc>
          <w:tcPr>
            <w:tcW w:w="2221" w:type="dxa"/>
            <w:vAlign w:val="bottom"/>
          </w:tcPr>
          <w:p w14:paraId="40CF93F4" w14:textId="58C6FD34" w:rsidR="00F36C5D" w:rsidRPr="009A7DCA" w:rsidRDefault="00F36C5D" w:rsidP="000A3F24">
            <w:pPr>
              <w:pStyle w:val="NoSpacing"/>
              <w:rPr>
                <w:rFonts w:ascii="Times New Roman" w:hAnsi="Times New Roman" w:cs="Times New Roman"/>
              </w:rPr>
            </w:pPr>
            <w:r>
              <w:rPr>
                <w:rFonts w:ascii="Times New Roman" w:hAnsi="Times New Roman" w:cs="Times New Roman"/>
              </w:rPr>
              <w:t>Musher, Danny</w:t>
            </w:r>
          </w:p>
        </w:tc>
        <w:tc>
          <w:tcPr>
            <w:tcW w:w="4129" w:type="dxa"/>
            <w:vAlign w:val="bottom"/>
          </w:tcPr>
          <w:p w14:paraId="766BBD9F" w14:textId="1017F37C" w:rsidR="00F36C5D" w:rsidRPr="009A7DCA" w:rsidRDefault="00F36C5D" w:rsidP="000A3F24">
            <w:pPr>
              <w:pStyle w:val="NoSpacing"/>
              <w:rPr>
                <w:rFonts w:ascii="Times New Roman" w:hAnsi="Times New Roman" w:cs="Times New Roman"/>
              </w:rPr>
            </w:pPr>
            <w:r>
              <w:rPr>
                <w:rFonts w:ascii="Times New Roman" w:hAnsi="Times New Roman" w:cs="Times New Roman"/>
              </w:rPr>
              <w:t>Key Capture Energy</w:t>
            </w:r>
          </w:p>
        </w:tc>
        <w:tc>
          <w:tcPr>
            <w:tcW w:w="3010" w:type="dxa"/>
            <w:vAlign w:val="bottom"/>
          </w:tcPr>
          <w:p w14:paraId="1E566FA1" w14:textId="01E489AF" w:rsidR="00F36C5D" w:rsidRPr="009A7DCA" w:rsidRDefault="00F36C5D" w:rsidP="000A3F24">
            <w:pPr>
              <w:pStyle w:val="NoSpacing"/>
              <w:rPr>
                <w:rFonts w:ascii="Times New Roman" w:hAnsi="Times New Roman" w:cs="Times New Roman"/>
              </w:rPr>
            </w:pPr>
            <w:r w:rsidRPr="00F36C5D">
              <w:rPr>
                <w:rFonts w:ascii="Times New Roman" w:hAnsi="Times New Roman" w:cs="Times New Roman"/>
              </w:rPr>
              <w:t>Via Teleconference</w:t>
            </w:r>
          </w:p>
        </w:tc>
      </w:tr>
      <w:tr w:rsidR="009A7DCA" w:rsidRPr="00BB6AF9" w14:paraId="6457AB5B" w14:textId="77777777" w:rsidTr="00EF53B6">
        <w:tblPrEx>
          <w:tblLook w:val="0000" w:firstRow="0" w:lastRow="0" w:firstColumn="0" w:lastColumn="0" w:noHBand="0" w:noVBand="0"/>
        </w:tblPrEx>
        <w:tc>
          <w:tcPr>
            <w:tcW w:w="2221" w:type="dxa"/>
            <w:vAlign w:val="bottom"/>
          </w:tcPr>
          <w:p w14:paraId="467A7727" w14:textId="7953F426"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Negri, Cesar</w:t>
            </w:r>
          </w:p>
        </w:tc>
        <w:tc>
          <w:tcPr>
            <w:tcW w:w="4129" w:type="dxa"/>
            <w:vAlign w:val="bottom"/>
          </w:tcPr>
          <w:p w14:paraId="6339FC24" w14:textId="4BF4B7C5"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Apex</w:t>
            </w:r>
          </w:p>
        </w:tc>
        <w:tc>
          <w:tcPr>
            <w:tcW w:w="3010" w:type="dxa"/>
            <w:vAlign w:val="bottom"/>
          </w:tcPr>
          <w:p w14:paraId="428ADD46" w14:textId="063AE499"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Via Teleconference</w:t>
            </w:r>
          </w:p>
        </w:tc>
      </w:tr>
      <w:tr w:rsidR="00F807C7" w:rsidRPr="00BB6AF9" w14:paraId="6A5E1F3E" w14:textId="77777777" w:rsidTr="00EF53B6">
        <w:tblPrEx>
          <w:tblLook w:val="0000" w:firstRow="0" w:lastRow="0" w:firstColumn="0" w:lastColumn="0" w:noHBand="0" w:noVBand="0"/>
        </w:tblPrEx>
        <w:tc>
          <w:tcPr>
            <w:tcW w:w="2221" w:type="dxa"/>
            <w:vAlign w:val="bottom"/>
          </w:tcPr>
          <w:p w14:paraId="4D5CD263" w14:textId="06F41F55" w:rsidR="00F807C7" w:rsidRPr="005A7410" w:rsidRDefault="00F807C7" w:rsidP="000A3F24">
            <w:pPr>
              <w:pStyle w:val="NoSpacing"/>
              <w:rPr>
                <w:rFonts w:ascii="Times New Roman" w:hAnsi="Times New Roman" w:cs="Times New Roman"/>
              </w:rPr>
            </w:pPr>
            <w:r w:rsidRPr="005A7410">
              <w:rPr>
                <w:rFonts w:ascii="Times New Roman" w:hAnsi="Times New Roman" w:cs="Times New Roman"/>
              </w:rPr>
              <w:t>Noyes, Theresa</w:t>
            </w:r>
          </w:p>
        </w:tc>
        <w:tc>
          <w:tcPr>
            <w:tcW w:w="4129" w:type="dxa"/>
            <w:vAlign w:val="bottom"/>
          </w:tcPr>
          <w:p w14:paraId="7D0007D0" w14:textId="728D2CBA" w:rsidR="00F807C7" w:rsidRPr="005A7410" w:rsidRDefault="00F807C7" w:rsidP="000A3F24">
            <w:pPr>
              <w:pStyle w:val="NoSpacing"/>
              <w:rPr>
                <w:rFonts w:ascii="Times New Roman" w:hAnsi="Times New Roman" w:cs="Times New Roman"/>
              </w:rPr>
            </w:pPr>
            <w:r w:rsidRPr="005A7410">
              <w:rPr>
                <w:rFonts w:ascii="Times New Roman" w:hAnsi="Times New Roman" w:cs="Times New Roman"/>
              </w:rPr>
              <w:t>LCRA</w:t>
            </w:r>
          </w:p>
        </w:tc>
        <w:tc>
          <w:tcPr>
            <w:tcW w:w="3010" w:type="dxa"/>
            <w:vAlign w:val="bottom"/>
          </w:tcPr>
          <w:p w14:paraId="0538AD54" w14:textId="2290E116" w:rsidR="00F807C7" w:rsidRPr="00BB6AF9" w:rsidRDefault="00F807C7" w:rsidP="000A3F24">
            <w:pPr>
              <w:pStyle w:val="NoSpacing"/>
              <w:rPr>
                <w:rFonts w:ascii="Times New Roman" w:hAnsi="Times New Roman" w:cs="Times New Roman"/>
                <w:highlight w:val="lightGray"/>
              </w:rPr>
            </w:pPr>
          </w:p>
        </w:tc>
      </w:tr>
      <w:tr w:rsidR="000C5C7E" w:rsidRPr="00BB6AF9" w14:paraId="0FC7F976" w14:textId="77777777" w:rsidTr="00EF53B6">
        <w:tblPrEx>
          <w:tblLook w:val="0000" w:firstRow="0" w:lastRow="0" w:firstColumn="0" w:lastColumn="0" w:noHBand="0" w:noVBand="0"/>
        </w:tblPrEx>
        <w:tc>
          <w:tcPr>
            <w:tcW w:w="2221" w:type="dxa"/>
            <w:vAlign w:val="bottom"/>
          </w:tcPr>
          <w:p w14:paraId="1EDECC7C" w14:textId="519C0FC6"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Okenfuss, James</w:t>
            </w:r>
          </w:p>
        </w:tc>
        <w:tc>
          <w:tcPr>
            <w:tcW w:w="4129" w:type="dxa"/>
            <w:vAlign w:val="bottom"/>
          </w:tcPr>
          <w:p w14:paraId="64577D9F" w14:textId="49EC1357"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Savion</w:t>
            </w:r>
          </w:p>
        </w:tc>
        <w:tc>
          <w:tcPr>
            <w:tcW w:w="3010" w:type="dxa"/>
            <w:vAlign w:val="bottom"/>
          </w:tcPr>
          <w:p w14:paraId="0B7B2F08" w14:textId="00AEC774" w:rsidR="000C5C7E" w:rsidRPr="008B01FC" w:rsidRDefault="000C5C7E" w:rsidP="000A3F24">
            <w:pPr>
              <w:pStyle w:val="NoSpacing"/>
              <w:rPr>
                <w:rFonts w:ascii="Times New Roman" w:hAnsi="Times New Roman" w:cs="Times New Roman"/>
              </w:rPr>
            </w:pPr>
            <w:r w:rsidRPr="008B01FC">
              <w:rPr>
                <w:rFonts w:ascii="Times New Roman" w:hAnsi="Times New Roman" w:cs="Times New Roman"/>
              </w:rPr>
              <w:t>Via Teleconference</w:t>
            </w:r>
          </w:p>
        </w:tc>
      </w:tr>
      <w:tr w:rsidR="009A7DCA" w:rsidRPr="00BB6AF9" w14:paraId="150BEEAD" w14:textId="77777777" w:rsidTr="00EF53B6">
        <w:tblPrEx>
          <w:tblLook w:val="0000" w:firstRow="0" w:lastRow="0" w:firstColumn="0" w:lastColumn="0" w:noHBand="0" w:noVBand="0"/>
        </w:tblPrEx>
        <w:tc>
          <w:tcPr>
            <w:tcW w:w="2221" w:type="dxa"/>
            <w:vAlign w:val="bottom"/>
          </w:tcPr>
          <w:p w14:paraId="082F167F" w14:textId="56C3EA3F" w:rsidR="009A7DCA" w:rsidRPr="005A7410" w:rsidRDefault="009A7DCA" w:rsidP="000A3F24">
            <w:pPr>
              <w:pStyle w:val="NoSpacing"/>
              <w:rPr>
                <w:rFonts w:ascii="Times New Roman" w:hAnsi="Times New Roman" w:cs="Times New Roman"/>
              </w:rPr>
            </w:pPr>
            <w:r>
              <w:rPr>
                <w:rFonts w:ascii="Times New Roman" w:hAnsi="Times New Roman" w:cs="Times New Roman"/>
              </w:rPr>
              <w:t>Oliver, Jon</w:t>
            </w:r>
          </w:p>
        </w:tc>
        <w:tc>
          <w:tcPr>
            <w:tcW w:w="4129" w:type="dxa"/>
            <w:vAlign w:val="bottom"/>
          </w:tcPr>
          <w:p w14:paraId="117EB3C5" w14:textId="33922D56" w:rsidR="009A7DCA" w:rsidRPr="005A7410" w:rsidRDefault="009A7DCA" w:rsidP="000A3F24">
            <w:pPr>
              <w:pStyle w:val="NoSpacing"/>
              <w:rPr>
                <w:rFonts w:ascii="Times New Roman" w:hAnsi="Times New Roman" w:cs="Times New Roman"/>
              </w:rPr>
            </w:pPr>
            <w:r>
              <w:rPr>
                <w:rFonts w:ascii="Times New Roman" w:hAnsi="Times New Roman" w:cs="Times New Roman"/>
              </w:rPr>
              <w:t>PUCT</w:t>
            </w:r>
          </w:p>
        </w:tc>
        <w:tc>
          <w:tcPr>
            <w:tcW w:w="3010" w:type="dxa"/>
            <w:vAlign w:val="bottom"/>
          </w:tcPr>
          <w:p w14:paraId="44C357CB" w14:textId="09E20AFF"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5A7410" w:rsidRPr="00BB6AF9" w14:paraId="54932132" w14:textId="77777777" w:rsidTr="00EF53B6">
        <w:tblPrEx>
          <w:tblLook w:val="0000" w:firstRow="0" w:lastRow="0" w:firstColumn="0" w:lastColumn="0" w:noHBand="0" w:noVBand="0"/>
        </w:tblPrEx>
        <w:tc>
          <w:tcPr>
            <w:tcW w:w="2221" w:type="dxa"/>
            <w:vAlign w:val="bottom"/>
          </w:tcPr>
          <w:p w14:paraId="2A74E69D" w14:textId="6515DC7E" w:rsidR="005A7410" w:rsidRPr="005A7410" w:rsidRDefault="005A7410" w:rsidP="000A3F24">
            <w:pPr>
              <w:pStyle w:val="NoSpacing"/>
              <w:rPr>
                <w:rFonts w:ascii="Times New Roman" w:hAnsi="Times New Roman" w:cs="Times New Roman"/>
              </w:rPr>
            </w:pPr>
            <w:r w:rsidRPr="005A7410">
              <w:rPr>
                <w:rFonts w:ascii="Times New Roman" w:hAnsi="Times New Roman" w:cs="Times New Roman"/>
              </w:rPr>
              <w:t>Orr, Robert</w:t>
            </w:r>
          </w:p>
        </w:tc>
        <w:tc>
          <w:tcPr>
            <w:tcW w:w="4129" w:type="dxa"/>
            <w:vAlign w:val="bottom"/>
          </w:tcPr>
          <w:p w14:paraId="61BFE0DC" w14:textId="2845CEAD" w:rsidR="005A7410" w:rsidRPr="005A7410" w:rsidRDefault="005A7410" w:rsidP="000A3F24">
            <w:pPr>
              <w:pStyle w:val="NoSpacing"/>
              <w:rPr>
                <w:rFonts w:ascii="Times New Roman" w:hAnsi="Times New Roman" w:cs="Times New Roman"/>
              </w:rPr>
            </w:pPr>
            <w:r w:rsidRPr="005A7410">
              <w:rPr>
                <w:rFonts w:ascii="Times New Roman" w:hAnsi="Times New Roman" w:cs="Times New Roman"/>
              </w:rPr>
              <w:t>Lone Star Transmission</w:t>
            </w:r>
          </w:p>
        </w:tc>
        <w:tc>
          <w:tcPr>
            <w:tcW w:w="3010" w:type="dxa"/>
            <w:vAlign w:val="bottom"/>
          </w:tcPr>
          <w:p w14:paraId="1922513C" w14:textId="77777777" w:rsidR="005A7410" w:rsidRPr="00BB6AF9" w:rsidRDefault="005A7410" w:rsidP="000A3F24">
            <w:pPr>
              <w:pStyle w:val="NoSpacing"/>
              <w:rPr>
                <w:rFonts w:ascii="Times New Roman" w:hAnsi="Times New Roman" w:cs="Times New Roman"/>
                <w:highlight w:val="lightGray"/>
              </w:rPr>
            </w:pPr>
          </w:p>
        </w:tc>
      </w:tr>
      <w:tr w:rsidR="008B01FC" w:rsidRPr="00BB6AF9" w14:paraId="040F1024" w14:textId="77777777" w:rsidTr="00EF53B6">
        <w:tblPrEx>
          <w:tblLook w:val="0000" w:firstRow="0" w:lastRow="0" w:firstColumn="0" w:lastColumn="0" w:noHBand="0" w:noVBand="0"/>
        </w:tblPrEx>
        <w:tc>
          <w:tcPr>
            <w:tcW w:w="2221" w:type="dxa"/>
            <w:vAlign w:val="bottom"/>
          </w:tcPr>
          <w:p w14:paraId="0F5545EF" w14:textId="0155B40A" w:rsidR="008B01FC" w:rsidRPr="008B01FC" w:rsidRDefault="008B01FC" w:rsidP="000A3F24">
            <w:pPr>
              <w:pStyle w:val="NoSpacing"/>
              <w:rPr>
                <w:rFonts w:ascii="Times New Roman" w:hAnsi="Times New Roman" w:cs="Times New Roman"/>
              </w:rPr>
            </w:pPr>
            <w:r>
              <w:rPr>
                <w:rFonts w:ascii="Times New Roman" w:hAnsi="Times New Roman" w:cs="Times New Roman"/>
              </w:rPr>
              <w:t>Paes, Lucas</w:t>
            </w:r>
          </w:p>
        </w:tc>
        <w:tc>
          <w:tcPr>
            <w:tcW w:w="4129" w:type="dxa"/>
            <w:vAlign w:val="bottom"/>
          </w:tcPr>
          <w:p w14:paraId="5568A94E" w14:textId="3C2C6C01" w:rsidR="008B01FC" w:rsidRDefault="008B01FC" w:rsidP="000A3F24">
            <w:pPr>
              <w:pStyle w:val="NoSpacing"/>
              <w:rPr>
                <w:rFonts w:ascii="Times New Roman" w:hAnsi="Times New Roman" w:cs="Times New Roman"/>
              </w:rPr>
            </w:pPr>
            <w:r>
              <w:rPr>
                <w:rFonts w:ascii="Times New Roman" w:hAnsi="Times New Roman" w:cs="Times New Roman"/>
              </w:rPr>
              <w:t>Omega Energia</w:t>
            </w:r>
          </w:p>
        </w:tc>
        <w:tc>
          <w:tcPr>
            <w:tcW w:w="3010" w:type="dxa"/>
            <w:vAlign w:val="bottom"/>
          </w:tcPr>
          <w:p w14:paraId="2B33FA1E" w14:textId="0F382EA5" w:rsidR="008B01FC" w:rsidRPr="00EE724E" w:rsidRDefault="008B01FC" w:rsidP="000A3F24">
            <w:pPr>
              <w:pStyle w:val="NoSpacing"/>
              <w:rPr>
                <w:rFonts w:ascii="Times New Roman" w:hAnsi="Times New Roman" w:cs="Times New Roman"/>
              </w:rPr>
            </w:pPr>
            <w:r w:rsidRPr="00EE724E">
              <w:rPr>
                <w:rFonts w:ascii="Times New Roman" w:hAnsi="Times New Roman" w:cs="Times New Roman"/>
              </w:rPr>
              <w:t>Via Teleconference</w:t>
            </w:r>
          </w:p>
        </w:tc>
      </w:tr>
      <w:tr w:rsidR="008B01FC" w:rsidRPr="00BB6AF9" w14:paraId="42AA75E8" w14:textId="77777777" w:rsidTr="00EF53B6">
        <w:tblPrEx>
          <w:tblLook w:val="0000" w:firstRow="0" w:lastRow="0" w:firstColumn="0" w:lastColumn="0" w:noHBand="0" w:noVBand="0"/>
        </w:tblPrEx>
        <w:tc>
          <w:tcPr>
            <w:tcW w:w="2221" w:type="dxa"/>
            <w:vAlign w:val="bottom"/>
          </w:tcPr>
          <w:p w14:paraId="177B22E7" w14:textId="3D6C6823" w:rsidR="008B01FC" w:rsidRPr="005A7410" w:rsidRDefault="008B01FC" w:rsidP="000A3F24">
            <w:pPr>
              <w:pStyle w:val="NoSpacing"/>
              <w:rPr>
                <w:rFonts w:ascii="Times New Roman" w:hAnsi="Times New Roman" w:cs="Times New Roman"/>
              </w:rPr>
            </w:pPr>
            <w:r w:rsidRPr="008B01FC">
              <w:rPr>
                <w:rFonts w:ascii="Times New Roman" w:hAnsi="Times New Roman" w:cs="Times New Roman"/>
              </w:rPr>
              <w:t>Petajasoja</w:t>
            </w:r>
            <w:r>
              <w:rPr>
                <w:rFonts w:ascii="Times New Roman" w:hAnsi="Times New Roman" w:cs="Times New Roman"/>
              </w:rPr>
              <w:t xml:space="preserve">, </w:t>
            </w:r>
            <w:r w:rsidRPr="008B01FC">
              <w:rPr>
                <w:rFonts w:ascii="Times New Roman" w:hAnsi="Times New Roman" w:cs="Times New Roman"/>
              </w:rPr>
              <w:t>Ida</w:t>
            </w:r>
          </w:p>
        </w:tc>
        <w:tc>
          <w:tcPr>
            <w:tcW w:w="4129" w:type="dxa"/>
            <w:vAlign w:val="bottom"/>
          </w:tcPr>
          <w:p w14:paraId="69F6C59E" w14:textId="5A40F884" w:rsidR="008B01FC" w:rsidRPr="005A7410" w:rsidRDefault="008B01FC" w:rsidP="000A3F24">
            <w:pPr>
              <w:pStyle w:val="NoSpacing"/>
              <w:rPr>
                <w:rFonts w:ascii="Times New Roman" w:hAnsi="Times New Roman" w:cs="Times New Roman"/>
              </w:rPr>
            </w:pPr>
            <w:r>
              <w:rPr>
                <w:rFonts w:ascii="Times New Roman" w:hAnsi="Times New Roman" w:cs="Times New Roman"/>
              </w:rPr>
              <w:t>Stem</w:t>
            </w:r>
          </w:p>
        </w:tc>
        <w:tc>
          <w:tcPr>
            <w:tcW w:w="3010" w:type="dxa"/>
            <w:vAlign w:val="bottom"/>
          </w:tcPr>
          <w:p w14:paraId="3B08261A" w14:textId="23F9EC3F" w:rsidR="008B01FC" w:rsidRPr="00BB6AF9" w:rsidRDefault="008B01FC"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FD0564" w:rsidRPr="00BB6AF9" w14:paraId="41BF43DF" w14:textId="77777777" w:rsidTr="00EF53B6">
        <w:tblPrEx>
          <w:tblLook w:val="0000" w:firstRow="0" w:lastRow="0" w:firstColumn="0" w:lastColumn="0" w:noHBand="0" w:noVBand="0"/>
        </w:tblPrEx>
        <w:tc>
          <w:tcPr>
            <w:tcW w:w="2221" w:type="dxa"/>
            <w:vAlign w:val="bottom"/>
          </w:tcPr>
          <w:p w14:paraId="567A4E94" w14:textId="4304CAA5"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Pyka, Greg</w:t>
            </w:r>
          </w:p>
        </w:tc>
        <w:tc>
          <w:tcPr>
            <w:tcW w:w="4129" w:type="dxa"/>
            <w:vAlign w:val="bottom"/>
          </w:tcPr>
          <w:p w14:paraId="2D2560D4" w14:textId="422AF501"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Schneider Engineering</w:t>
            </w:r>
          </w:p>
        </w:tc>
        <w:tc>
          <w:tcPr>
            <w:tcW w:w="3010" w:type="dxa"/>
          </w:tcPr>
          <w:p w14:paraId="0E006F6C" w14:textId="0505FD76"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9A7DCA" w:rsidRPr="00BB6AF9" w14:paraId="07692E60" w14:textId="77777777" w:rsidTr="00EF53B6">
        <w:tblPrEx>
          <w:tblLook w:val="0000" w:firstRow="0" w:lastRow="0" w:firstColumn="0" w:lastColumn="0" w:noHBand="0" w:noVBand="0"/>
        </w:tblPrEx>
        <w:tc>
          <w:tcPr>
            <w:tcW w:w="2221" w:type="dxa"/>
            <w:vAlign w:val="bottom"/>
          </w:tcPr>
          <w:p w14:paraId="5B67A7F8" w14:textId="6DC1A774"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Ratliff, Shannon</w:t>
            </w:r>
          </w:p>
        </w:tc>
        <w:tc>
          <w:tcPr>
            <w:tcW w:w="4129" w:type="dxa"/>
            <w:vAlign w:val="bottom"/>
          </w:tcPr>
          <w:p w14:paraId="32A3CDE1" w14:textId="1DF045FB"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Policy Design</w:t>
            </w:r>
          </w:p>
        </w:tc>
        <w:tc>
          <w:tcPr>
            <w:tcW w:w="3010" w:type="dxa"/>
          </w:tcPr>
          <w:p w14:paraId="511E0315" w14:textId="25B975D1"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0901030C" w14:textId="77777777" w:rsidTr="00EF53B6">
        <w:tblPrEx>
          <w:tblLook w:val="0000" w:firstRow="0" w:lastRow="0" w:firstColumn="0" w:lastColumn="0" w:noHBand="0" w:noVBand="0"/>
        </w:tblPrEx>
        <w:tc>
          <w:tcPr>
            <w:tcW w:w="2221" w:type="dxa"/>
            <w:vAlign w:val="bottom"/>
          </w:tcPr>
          <w:p w14:paraId="70AC8A52" w14:textId="0C663AAF"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Reedy, Steve</w:t>
            </w:r>
          </w:p>
        </w:tc>
        <w:tc>
          <w:tcPr>
            <w:tcW w:w="4129" w:type="dxa"/>
            <w:vAlign w:val="bottom"/>
          </w:tcPr>
          <w:p w14:paraId="26435D02" w14:textId="16043246"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CIM View Consulting</w:t>
            </w:r>
          </w:p>
        </w:tc>
        <w:tc>
          <w:tcPr>
            <w:tcW w:w="3010" w:type="dxa"/>
          </w:tcPr>
          <w:p w14:paraId="0153DAE4" w14:textId="3A096552" w:rsidR="008B01FC" w:rsidRPr="00BB6AF9" w:rsidRDefault="008B01FC"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0A07805F" w14:textId="77777777" w:rsidTr="00EF53B6">
        <w:tblPrEx>
          <w:tblLook w:val="0000" w:firstRow="0" w:lastRow="0" w:firstColumn="0" w:lastColumn="0" w:noHBand="0" w:noVBand="0"/>
        </w:tblPrEx>
        <w:tc>
          <w:tcPr>
            <w:tcW w:w="2221" w:type="dxa"/>
            <w:vAlign w:val="bottom"/>
          </w:tcPr>
          <w:p w14:paraId="70244609" w14:textId="2B76D780"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Richmond, Michele</w:t>
            </w:r>
          </w:p>
        </w:tc>
        <w:tc>
          <w:tcPr>
            <w:tcW w:w="4129" w:type="dxa"/>
            <w:vAlign w:val="bottom"/>
          </w:tcPr>
          <w:p w14:paraId="3A9FBC15" w14:textId="41E3B01E"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TCPA</w:t>
            </w:r>
          </w:p>
        </w:tc>
        <w:tc>
          <w:tcPr>
            <w:tcW w:w="3010" w:type="dxa"/>
          </w:tcPr>
          <w:p w14:paraId="1CFF525D" w14:textId="7E3F7A98" w:rsidR="008B01FC" w:rsidRPr="00BB6AF9" w:rsidRDefault="008B01FC"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9D6B85" w:rsidRPr="00BB6AF9" w14:paraId="15FB1178" w14:textId="77777777" w:rsidTr="00EF53B6">
        <w:tblPrEx>
          <w:tblLook w:val="0000" w:firstRow="0" w:lastRow="0" w:firstColumn="0" w:lastColumn="0" w:noHBand="0" w:noVBand="0"/>
        </w:tblPrEx>
        <w:tc>
          <w:tcPr>
            <w:tcW w:w="2221" w:type="dxa"/>
            <w:vAlign w:val="bottom"/>
          </w:tcPr>
          <w:p w14:paraId="738142E2" w14:textId="6C0626B9" w:rsidR="009D6B85" w:rsidRPr="005732D5" w:rsidRDefault="009D6B85" w:rsidP="000A3F24">
            <w:pPr>
              <w:pStyle w:val="NoSpacing"/>
              <w:rPr>
                <w:rFonts w:ascii="Times New Roman" w:hAnsi="Times New Roman" w:cs="Times New Roman"/>
              </w:rPr>
            </w:pPr>
            <w:r w:rsidRPr="005732D5">
              <w:rPr>
                <w:rFonts w:ascii="Times New Roman" w:hAnsi="Times New Roman" w:cs="Times New Roman"/>
              </w:rPr>
              <w:t>Ritch, John</w:t>
            </w:r>
          </w:p>
        </w:tc>
        <w:tc>
          <w:tcPr>
            <w:tcW w:w="4129" w:type="dxa"/>
            <w:vAlign w:val="bottom"/>
          </w:tcPr>
          <w:p w14:paraId="40EFD5D5" w14:textId="73803EA7" w:rsidR="009D6B85" w:rsidRPr="005732D5" w:rsidRDefault="005732D5" w:rsidP="000A3F24">
            <w:pPr>
              <w:pStyle w:val="NoSpacing"/>
              <w:rPr>
                <w:rFonts w:ascii="Times New Roman" w:hAnsi="Times New Roman" w:cs="Times New Roman"/>
              </w:rPr>
            </w:pPr>
            <w:r>
              <w:rPr>
                <w:rFonts w:ascii="Times New Roman" w:hAnsi="Times New Roman" w:cs="Times New Roman"/>
              </w:rPr>
              <w:t>NextEra</w:t>
            </w:r>
            <w:r w:rsidR="00101231" w:rsidRPr="005732D5">
              <w:rPr>
                <w:rFonts w:ascii="Times New Roman" w:hAnsi="Times New Roman" w:cs="Times New Roman"/>
              </w:rPr>
              <w:t xml:space="preserve"> </w:t>
            </w:r>
          </w:p>
        </w:tc>
        <w:tc>
          <w:tcPr>
            <w:tcW w:w="3010" w:type="dxa"/>
          </w:tcPr>
          <w:p w14:paraId="4BEB1E6D" w14:textId="77881FF9" w:rsidR="009D6B85" w:rsidRPr="00BB6AF9" w:rsidRDefault="009D6B85" w:rsidP="000A3F24">
            <w:pPr>
              <w:pStyle w:val="NoSpacing"/>
              <w:rPr>
                <w:rFonts w:ascii="Times New Roman" w:hAnsi="Times New Roman" w:cs="Times New Roman"/>
                <w:highlight w:val="lightGray"/>
              </w:rPr>
            </w:pPr>
          </w:p>
        </w:tc>
      </w:tr>
      <w:tr w:rsidR="00F36C5D" w:rsidRPr="00BB6AF9" w14:paraId="7B75BF2A" w14:textId="77777777" w:rsidTr="00EF53B6">
        <w:tblPrEx>
          <w:tblLook w:val="0000" w:firstRow="0" w:lastRow="0" w:firstColumn="0" w:lastColumn="0" w:noHBand="0" w:noVBand="0"/>
        </w:tblPrEx>
        <w:tc>
          <w:tcPr>
            <w:tcW w:w="2221" w:type="dxa"/>
            <w:vAlign w:val="bottom"/>
          </w:tcPr>
          <w:p w14:paraId="398FDE77" w14:textId="4F455183" w:rsidR="00F36C5D" w:rsidRPr="005A7410" w:rsidRDefault="00F36C5D" w:rsidP="000A3F24">
            <w:pPr>
              <w:pStyle w:val="NoSpacing"/>
              <w:rPr>
                <w:rFonts w:ascii="Times New Roman" w:hAnsi="Times New Roman" w:cs="Times New Roman"/>
              </w:rPr>
            </w:pPr>
            <w:r>
              <w:rPr>
                <w:rFonts w:ascii="Times New Roman" w:hAnsi="Times New Roman" w:cs="Times New Roman"/>
              </w:rPr>
              <w:t>Sams, Bryan</w:t>
            </w:r>
          </w:p>
        </w:tc>
        <w:tc>
          <w:tcPr>
            <w:tcW w:w="4129" w:type="dxa"/>
            <w:vAlign w:val="bottom"/>
          </w:tcPr>
          <w:p w14:paraId="5F563FB7" w14:textId="4B4577F2" w:rsidR="00F36C5D" w:rsidRPr="005A7410" w:rsidRDefault="00F36C5D" w:rsidP="000A3F24">
            <w:pPr>
              <w:pStyle w:val="NoSpacing"/>
              <w:rPr>
                <w:rFonts w:ascii="Times New Roman" w:hAnsi="Times New Roman" w:cs="Times New Roman"/>
              </w:rPr>
            </w:pPr>
            <w:r>
              <w:rPr>
                <w:rFonts w:ascii="Times New Roman" w:hAnsi="Times New Roman" w:cs="Times New Roman"/>
              </w:rPr>
              <w:t>Calpine</w:t>
            </w:r>
          </w:p>
        </w:tc>
        <w:tc>
          <w:tcPr>
            <w:tcW w:w="3010" w:type="dxa"/>
          </w:tcPr>
          <w:p w14:paraId="0AD72A13" w14:textId="431760EC" w:rsidR="00F36C5D" w:rsidRPr="00BB6AF9" w:rsidRDefault="00F36C5D"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C65041" w:rsidRPr="00BB6AF9" w14:paraId="29B928FB" w14:textId="77777777" w:rsidTr="00EF53B6">
        <w:tblPrEx>
          <w:tblLook w:val="0000" w:firstRow="0" w:lastRow="0" w:firstColumn="0" w:lastColumn="0" w:noHBand="0" w:noVBand="0"/>
        </w:tblPrEx>
        <w:tc>
          <w:tcPr>
            <w:tcW w:w="2221" w:type="dxa"/>
            <w:vAlign w:val="bottom"/>
          </w:tcPr>
          <w:p w14:paraId="46E2915E" w14:textId="33C80E68" w:rsidR="00C65041" w:rsidRPr="005A7410" w:rsidRDefault="00C65041" w:rsidP="000A3F24">
            <w:pPr>
              <w:pStyle w:val="NoSpacing"/>
              <w:rPr>
                <w:rFonts w:ascii="Times New Roman" w:hAnsi="Times New Roman" w:cs="Times New Roman"/>
              </w:rPr>
            </w:pPr>
            <w:r w:rsidRPr="005A7410">
              <w:rPr>
                <w:rFonts w:ascii="Times New Roman" w:hAnsi="Times New Roman" w:cs="Times New Roman"/>
              </w:rPr>
              <w:t>Scott, Kathy</w:t>
            </w:r>
          </w:p>
        </w:tc>
        <w:tc>
          <w:tcPr>
            <w:tcW w:w="4129" w:type="dxa"/>
            <w:vAlign w:val="bottom"/>
          </w:tcPr>
          <w:p w14:paraId="7CEF974A" w14:textId="63A4C1B1" w:rsidR="00C65041" w:rsidRPr="005A7410" w:rsidRDefault="00C65041" w:rsidP="000A3F24">
            <w:pPr>
              <w:pStyle w:val="NoSpacing"/>
              <w:rPr>
                <w:rFonts w:ascii="Times New Roman" w:hAnsi="Times New Roman" w:cs="Times New Roman"/>
              </w:rPr>
            </w:pPr>
            <w:r w:rsidRPr="005A7410">
              <w:rPr>
                <w:rFonts w:ascii="Times New Roman" w:hAnsi="Times New Roman" w:cs="Times New Roman"/>
              </w:rPr>
              <w:t>CNP</w:t>
            </w:r>
          </w:p>
        </w:tc>
        <w:tc>
          <w:tcPr>
            <w:tcW w:w="3010" w:type="dxa"/>
          </w:tcPr>
          <w:p w14:paraId="0E8BF16A" w14:textId="6D4EF3FC" w:rsidR="00C65041" w:rsidRPr="00BB6AF9" w:rsidRDefault="00C65041" w:rsidP="000A3F24">
            <w:pPr>
              <w:pStyle w:val="NoSpacing"/>
              <w:rPr>
                <w:rFonts w:ascii="Times New Roman" w:hAnsi="Times New Roman" w:cs="Times New Roman"/>
                <w:highlight w:val="lightGray"/>
              </w:rPr>
            </w:pPr>
          </w:p>
        </w:tc>
      </w:tr>
      <w:tr w:rsidR="005A7410" w:rsidRPr="00BB6AF9" w14:paraId="7C48E79F" w14:textId="77777777" w:rsidTr="00EF53B6">
        <w:tblPrEx>
          <w:tblLook w:val="0000" w:firstRow="0" w:lastRow="0" w:firstColumn="0" w:lastColumn="0" w:noHBand="0" w:noVBand="0"/>
        </w:tblPrEx>
        <w:tc>
          <w:tcPr>
            <w:tcW w:w="2221" w:type="dxa"/>
            <w:vAlign w:val="bottom"/>
          </w:tcPr>
          <w:p w14:paraId="49A7057E" w14:textId="6D28921A" w:rsidR="005A7410" w:rsidRPr="005A7410" w:rsidRDefault="005A7410" w:rsidP="000A3F24">
            <w:pPr>
              <w:pStyle w:val="NoSpacing"/>
              <w:rPr>
                <w:rFonts w:ascii="Times New Roman" w:hAnsi="Times New Roman" w:cs="Times New Roman"/>
              </w:rPr>
            </w:pPr>
            <w:r>
              <w:rPr>
                <w:rFonts w:ascii="Times New Roman" w:hAnsi="Times New Roman" w:cs="Times New Roman"/>
              </w:rPr>
              <w:t>Sersen, Juliana</w:t>
            </w:r>
          </w:p>
        </w:tc>
        <w:tc>
          <w:tcPr>
            <w:tcW w:w="4129" w:type="dxa"/>
            <w:vAlign w:val="bottom"/>
          </w:tcPr>
          <w:p w14:paraId="278A898B" w14:textId="5EC8E5EC" w:rsidR="005A7410" w:rsidRPr="005A7410" w:rsidRDefault="005A7410" w:rsidP="000A3F24">
            <w:pPr>
              <w:pStyle w:val="NoSpacing"/>
              <w:rPr>
                <w:rFonts w:ascii="Times New Roman" w:hAnsi="Times New Roman" w:cs="Times New Roman"/>
              </w:rPr>
            </w:pPr>
            <w:r>
              <w:rPr>
                <w:rFonts w:ascii="Times New Roman" w:hAnsi="Times New Roman" w:cs="Times New Roman"/>
              </w:rPr>
              <w:t>Baker Botts</w:t>
            </w:r>
          </w:p>
        </w:tc>
        <w:tc>
          <w:tcPr>
            <w:tcW w:w="3010" w:type="dxa"/>
          </w:tcPr>
          <w:p w14:paraId="08CB5A03" w14:textId="58112EC8" w:rsidR="005A7410" w:rsidRPr="005A7410" w:rsidRDefault="005A7410" w:rsidP="000A3F24">
            <w:pPr>
              <w:pStyle w:val="NoSpacing"/>
              <w:rPr>
                <w:rFonts w:ascii="Times New Roman" w:hAnsi="Times New Roman" w:cs="Times New Roman"/>
              </w:rPr>
            </w:pPr>
          </w:p>
        </w:tc>
      </w:tr>
      <w:tr w:rsidR="00F36C5D" w:rsidRPr="00BB6AF9" w14:paraId="6B80ACE9" w14:textId="77777777" w:rsidTr="00EF53B6">
        <w:tblPrEx>
          <w:tblLook w:val="0000" w:firstRow="0" w:lastRow="0" w:firstColumn="0" w:lastColumn="0" w:noHBand="0" w:noVBand="0"/>
        </w:tblPrEx>
        <w:tc>
          <w:tcPr>
            <w:tcW w:w="2221" w:type="dxa"/>
            <w:vAlign w:val="bottom"/>
          </w:tcPr>
          <w:p w14:paraId="2698900D" w14:textId="6EB7F8CC" w:rsidR="00F36C5D" w:rsidRDefault="00F36C5D" w:rsidP="000A3F24">
            <w:pPr>
              <w:pStyle w:val="NoSpacing"/>
              <w:rPr>
                <w:rFonts w:ascii="Times New Roman" w:hAnsi="Times New Roman" w:cs="Times New Roman"/>
              </w:rPr>
            </w:pPr>
            <w:r>
              <w:rPr>
                <w:rFonts w:ascii="Times New Roman" w:hAnsi="Times New Roman" w:cs="Times New Roman"/>
              </w:rPr>
              <w:t>Sharma Frank, Arushi</w:t>
            </w:r>
          </w:p>
        </w:tc>
        <w:tc>
          <w:tcPr>
            <w:tcW w:w="4129" w:type="dxa"/>
            <w:vAlign w:val="bottom"/>
          </w:tcPr>
          <w:p w14:paraId="45DB08B5" w14:textId="460BF2A4" w:rsidR="00F36C5D" w:rsidRDefault="00F36C5D" w:rsidP="000A3F24">
            <w:pPr>
              <w:pStyle w:val="NoSpacing"/>
              <w:rPr>
                <w:rFonts w:ascii="Times New Roman" w:hAnsi="Times New Roman" w:cs="Times New Roman"/>
              </w:rPr>
            </w:pPr>
            <w:r>
              <w:rPr>
                <w:rFonts w:ascii="Times New Roman" w:hAnsi="Times New Roman" w:cs="Times New Roman"/>
              </w:rPr>
              <w:t>Tesla</w:t>
            </w:r>
          </w:p>
        </w:tc>
        <w:tc>
          <w:tcPr>
            <w:tcW w:w="3010" w:type="dxa"/>
          </w:tcPr>
          <w:p w14:paraId="7EE9D441" w14:textId="53685B50" w:rsidR="00F36C5D" w:rsidRPr="005A7410" w:rsidRDefault="00F36C5D" w:rsidP="000A3F24">
            <w:pPr>
              <w:pStyle w:val="NoSpacing"/>
              <w:rPr>
                <w:rFonts w:ascii="Times New Roman" w:hAnsi="Times New Roman" w:cs="Times New Roman"/>
              </w:rPr>
            </w:pPr>
            <w:r w:rsidRPr="00F36C5D">
              <w:rPr>
                <w:rFonts w:ascii="Times New Roman" w:hAnsi="Times New Roman" w:cs="Times New Roman"/>
              </w:rPr>
              <w:t>Via Teleconference</w:t>
            </w:r>
          </w:p>
        </w:tc>
      </w:tr>
      <w:tr w:rsidR="00AC0A93" w:rsidRPr="00BB6AF9" w14:paraId="472F58E3" w14:textId="77777777" w:rsidTr="00EF53B6">
        <w:tblPrEx>
          <w:tblLook w:val="0000" w:firstRow="0" w:lastRow="0" w:firstColumn="0" w:lastColumn="0" w:noHBand="0" w:noVBand="0"/>
        </w:tblPrEx>
        <w:tc>
          <w:tcPr>
            <w:tcW w:w="2221" w:type="dxa"/>
            <w:vAlign w:val="bottom"/>
          </w:tcPr>
          <w:p w14:paraId="7ADFD242" w14:textId="723A9EB2" w:rsidR="00AC0A93" w:rsidRDefault="00AC0A93" w:rsidP="000A3F24">
            <w:pPr>
              <w:pStyle w:val="NoSpacing"/>
              <w:rPr>
                <w:rFonts w:ascii="Times New Roman" w:hAnsi="Times New Roman" w:cs="Times New Roman"/>
              </w:rPr>
            </w:pPr>
            <w:r>
              <w:rPr>
                <w:rFonts w:ascii="Times New Roman" w:hAnsi="Times New Roman" w:cs="Times New Roman"/>
              </w:rPr>
              <w:t>Showalter, Dana</w:t>
            </w:r>
          </w:p>
        </w:tc>
        <w:tc>
          <w:tcPr>
            <w:tcW w:w="4129" w:type="dxa"/>
            <w:vAlign w:val="bottom"/>
          </w:tcPr>
          <w:p w14:paraId="779221F6" w14:textId="5AF2D4BA" w:rsidR="00AC0A93" w:rsidRDefault="00AC0A93" w:rsidP="000A3F24">
            <w:pPr>
              <w:pStyle w:val="NoSpacing"/>
              <w:rPr>
                <w:rFonts w:ascii="Times New Roman" w:hAnsi="Times New Roman" w:cs="Times New Roman"/>
              </w:rPr>
            </w:pPr>
            <w:r>
              <w:rPr>
                <w:rFonts w:ascii="Times New Roman" w:hAnsi="Times New Roman" w:cs="Times New Roman"/>
              </w:rPr>
              <w:t>Plus Power</w:t>
            </w:r>
          </w:p>
        </w:tc>
        <w:tc>
          <w:tcPr>
            <w:tcW w:w="3010" w:type="dxa"/>
          </w:tcPr>
          <w:p w14:paraId="3C2DE177" w14:textId="30D7DC22" w:rsidR="00AC0A93" w:rsidRPr="00F36C5D"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8B01FC" w:rsidRPr="00BB6AF9" w14:paraId="4CB7578C" w14:textId="77777777" w:rsidTr="00EF53B6">
        <w:tblPrEx>
          <w:tblLook w:val="0000" w:firstRow="0" w:lastRow="0" w:firstColumn="0" w:lastColumn="0" w:noHBand="0" w:noVBand="0"/>
        </w:tblPrEx>
        <w:tc>
          <w:tcPr>
            <w:tcW w:w="2221" w:type="dxa"/>
            <w:vAlign w:val="bottom"/>
          </w:tcPr>
          <w:p w14:paraId="1E372F9D" w14:textId="38D224A5" w:rsidR="008B01FC" w:rsidRDefault="008B01FC" w:rsidP="000A3F24">
            <w:pPr>
              <w:pStyle w:val="NoSpacing"/>
              <w:rPr>
                <w:rFonts w:ascii="Times New Roman" w:hAnsi="Times New Roman" w:cs="Times New Roman"/>
              </w:rPr>
            </w:pPr>
            <w:r>
              <w:rPr>
                <w:rFonts w:ascii="Times New Roman" w:hAnsi="Times New Roman" w:cs="Times New Roman"/>
              </w:rPr>
              <w:t>Siddiqi, Shams</w:t>
            </w:r>
          </w:p>
        </w:tc>
        <w:tc>
          <w:tcPr>
            <w:tcW w:w="4129" w:type="dxa"/>
            <w:vAlign w:val="bottom"/>
          </w:tcPr>
          <w:p w14:paraId="462A589A" w14:textId="49C2FEFB" w:rsidR="008B01FC" w:rsidRDefault="008B01FC" w:rsidP="000A3F24">
            <w:pPr>
              <w:pStyle w:val="NoSpacing"/>
              <w:rPr>
                <w:rFonts w:ascii="Times New Roman" w:hAnsi="Times New Roman" w:cs="Times New Roman"/>
              </w:rPr>
            </w:pPr>
            <w:r>
              <w:rPr>
                <w:rFonts w:ascii="Times New Roman" w:hAnsi="Times New Roman" w:cs="Times New Roman"/>
              </w:rPr>
              <w:t>Crescent Power Consulting</w:t>
            </w:r>
          </w:p>
        </w:tc>
        <w:tc>
          <w:tcPr>
            <w:tcW w:w="3010" w:type="dxa"/>
          </w:tcPr>
          <w:p w14:paraId="6195D91F" w14:textId="3266BA18" w:rsidR="008B01FC" w:rsidRPr="00F36C5D" w:rsidRDefault="008B01FC" w:rsidP="000A3F24">
            <w:pPr>
              <w:pStyle w:val="NoSpacing"/>
              <w:rPr>
                <w:rFonts w:ascii="Times New Roman" w:hAnsi="Times New Roman" w:cs="Times New Roman"/>
              </w:rPr>
            </w:pPr>
            <w:r w:rsidRPr="00EE724E">
              <w:rPr>
                <w:rFonts w:ascii="Times New Roman" w:hAnsi="Times New Roman" w:cs="Times New Roman"/>
              </w:rPr>
              <w:t>Via Teleconference</w:t>
            </w:r>
          </w:p>
        </w:tc>
      </w:tr>
      <w:tr w:rsidR="005A7410" w:rsidRPr="00BB6AF9" w14:paraId="07E90A93" w14:textId="77777777" w:rsidTr="00EF53B6">
        <w:tblPrEx>
          <w:tblLook w:val="0000" w:firstRow="0" w:lastRow="0" w:firstColumn="0" w:lastColumn="0" w:noHBand="0" w:noVBand="0"/>
        </w:tblPrEx>
        <w:trPr>
          <w:trHeight w:val="20"/>
        </w:trPr>
        <w:tc>
          <w:tcPr>
            <w:tcW w:w="2221" w:type="dxa"/>
            <w:vAlign w:val="bottom"/>
          </w:tcPr>
          <w:p w14:paraId="24E8DA2D" w14:textId="140F3690" w:rsidR="005A7410" w:rsidRPr="005A7410" w:rsidRDefault="005A7410" w:rsidP="000A3F24">
            <w:pPr>
              <w:pStyle w:val="NoSpacing"/>
              <w:rPr>
                <w:rFonts w:ascii="Times New Roman" w:hAnsi="Times New Roman" w:cs="Times New Roman"/>
              </w:rPr>
            </w:pPr>
            <w:r w:rsidRPr="005A7410">
              <w:rPr>
                <w:rFonts w:ascii="Times New Roman" w:hAnsi="Times New Roman" w:cs="Times New Roman"/>
              </w:rPr>
              <w:t>Skipton, Jimmy</w:t>
            </w:r>
          </w:p>
        </w:tc>
        <w:tc>
          <w:tcPr>
            <w:tcW w:w="4129" w:type="dxa"/>
          </w:tcPr>
          <w:p w14:paraId="1406BC7A" w14:textId="73619926" w:rsidR="005A7410" w:rsidRPr="005A7410" w:rsidRDefault="005A7410" w:rsidP="000A3F24">
            <w:pPr>
              <w:pStyle w:val="NoSpacing"/>
              <w:rPr>
                <w:rFonts w:ascii="Times New Roman" w:hAnsi="Times New Roman" w:cs="Times New Roman"/>
              </w:rPr>
            </w:pPr>
            <w:r w:rsidRPr="005A7410">
              <w:rPr>
                <w:rFonts w:ascii="Times New Roman" w:hAnsi="Times New Roman" w:cs="Times New Roman"/>
              </w:rPr>
              <w:t>Baker Botts</w:t>
            </w:r>
          </w:p>
        </w:tc>
        <w:tc>
          <w:tcPr>
            <w:tcW w:w="3010" w:type="dxa"/>
          </w:tcPr>
          <w:p w14:paraId="61795CC6" w14:textId="77777777" w:rsidR="005A7410" w:rsidRPr="00BB6AF9" w:rsidRDefault="005A7410" w:rsidP="000A3F24">
            <w:pPr>
              <w:pStyle w:val="NoSpacing"/>
              <w:rPr>
                <w:rFonts w:ascii="Times New Roman" w:hAnsi="Times New Roman" w:cs="Times New Roman"/>
                <w:highlight w:val="lightGray"/>
              </w:rPr>
            </w:pPr>
          </w:p>
        </w:tc>
      </w:tr>
      <w:tr w:rsidR="000C5C7E" w:rsidRPr="00BB6AF9" w14:paraId="7AF6CA25" w14:textId="77777777" w:rsidTr="00EF53B6">
        <w:tblPrEx>
          <w:tblLook w:val="0000" w:firstRow="0" w:lastRow="0" w:firstColumn="0" w:lastColumn="0" w:noHBand="0" w:noVBand="0"/>
        </w:tblPrEx>
        <w:trPr>
          <w:trHeight w:val="20"/>
        </w:trPr>
        <w:tc>
          <w:tcPr>
            <w:tcW w:w="2221" w:type="dxa"/>
            <w:vAlign w:val="bottom"/>
          </w:tcPr>
          <w:p w14:paraId="043B7B39" w14:textId="446A2D11" w:rsidR="000C5C7E" w:rsidRPr="00AC0A93" w:rsidRDefault="000C5C7E" w:rsidP="000A3F24">
            <w:pPr>
              <w:pStyle w:val="NoSpacing"/>
              <w:rPr>
                <w:rFonts w:ascii="Times New Roman" w:hAnsi="Times New Roman" w:cs="Times New Roman"/>
              </w:rPr>
            </w:pPr>
            <w:r w:rsidRPr="00AC0A93">
              <w:rPr>
                <w:rFonts w:ascii="Times New Roman" w:hAnsi="Times New Roman" w:cs="Times New Roman"/>
              </w:rPr>
              <w:t>Smith, Mark</w:t>
            </w:r>
          </w:p>
        </w:tc>
        <w:tc>
          <w:tcPr>
            <w:tcW w:w="4129" w:type="dxa"/>
          </w:tcPr>
          <w:p w14:paraId="78F2EB9B" w14:textId="5F1FA5F1" w:rsidR="000C5C7E" w:rsidRPr="00AC0A93" w:rsidRDefault="000C5C7E" w:rsidP="000A3F24">
            <w:pPr>
              <w:pStyle w:val="NoSpacing"/>
              <w:rPr>
                <w:rFonts w:ascii="Times New Roman" w:hAnsi="Times New Roman" w:cs="Times New Roman"/>
              </w:rPr>
            </w:pPr>
            <w:r w:rsidRPr="00AC0A93">
              <w:rPr>
                <w:rFonts w:ascii="Times New Roman" w:hAnsi="Times New Roman" w:cs="Times New Roman"/>
              </w:rPr>
              <w:t>Mark Smith Law, LLC</w:t>
            </w:r>
          </w:p>
        </w:tc>
        <w:tc>
          <w:tcPr>
            <w:tcW w:w="3010" w:type="dxa"/>
          </w:tcPr>
          <w:p w14:paraId="1A459877" w14:textId="5C2DF174" w:rsidR="000C5C7E" w:rsidRPr="00AC0A93" w:rsidRDefault="000C5C7E" w:rsidP="000A3F24">
            <w:pPr>
              <w:pStyle w:val="NoSpacing"/>
              <w:rPr>
                <w:rFonts w:ascii="Times New Roman" w:hAnsi="Times New Roman" w:cs="Times New Roman"/>
              </w:rPr>
            </w:pPr>
            <w:r w:rsidRPr="00AC0A93">
              <w:rPr>
                <w:rFonts w:ascii="Times New Roman" w:hAnsi="Times New Roman" w:cs="Times New Roman"/>
              </w:rPr>
              <w:t>Via Teleconference</w:t>
            </w:r>
          </w:p>
        </w:tc>
      </w:tr>
      <w:tr w:rsidR="00F36C5D" w:rsidRPr="00BB6AF9" w14:paraId="6D4B3682" w14:textId="77777777" w:rsidTr="00EF53B6">
        <w:tblPrEx>
          <w:tblLook w:val="0000" w:firstRow="0" w:lastRow="0" w:firstColumn="0" w:lastColumn="0" w:noHBand="0" w:noVBand="0"/>
        </w:tblPrEx>
        <w:trPr>
          <w:trHeight w:val="20"/>
        </w:trPr>
        <w:tc>
          <w:tcPr>
            <w:tcW w:w="2221" w:type="dxa"/>
            <w:vAlign w:val="bottom"/>
          </w:tcPr>
          <w:p w14:paraId="7BB8D9C7" w14:textId="0DFDD397" w:rsidR="00F36C5D" w:rsidRPr="009A7DCA" w:rsidRDefault="00F36C5D" w:rsidP="000A3F24">
            <w:pPr>
              <w:pStyle w:val="NoSpacing"/>
              <w:rPr>
                <w:rFonts w:ascii="Times New Roman" w:hAnsi="Times New Roman" w:cs="Times New Roman"/>
              </w:rPr>
            </w:pPr>
            <w:r>
              <w:rPr>
                <w:rFonts w:ascii="Times New Roman" w:hAnsi="Times New Roman" w:cs="Times New Roman"/>
              </w:rPr>
              <w:t>Smith, Stephanie</w:t>
            </w:r>
          </w:p>
        </w:tc>
        <w:tc>
          <w:tcPr>
            <w:tcW w:w="4129" w:type="dxa"/>
          </w:tcPr>
          <w:p w14:paraId="7D879DD3" w14:textId="1C202AB5" w:rsidR="00F36C5D" w:rsidRPr="009A7DCA" w:rsidRDefault="00F36C5D" w:rsidP="000A3F24">
            <w:pPr>
              <w:pStyle w:val="NoSpacing"/>
              <w:rPr>
                <w:rFonts w:ascii="Times New Roman" w:hAnsi="Times New Roman" w:cs="Times New Roman"/>
              </w:rPr>
            </w:pPr>
            <w:r>
              <w:rPr>
                <w:rFonts w:ascii="Times New Roman" w:hAnsi="Times New Roman" w:cs="Times New Roman"/>
              </w:rPr>
              <w:t>Eolian, LP</w:t>
            </w:r>
          </w:p>
        </w:tc>
        <w:tc>
          <w:tcPr>
            <w:tcW w:w="3010" w:type="dxa"/>
          </w:tcPr>
          <w:p w14:paraId="56BEB5A4" w14:textId="19132172" w:rsidR="00F36C5D" w:rsidRPr="00EE724E" w:rsidRDefault="00F36C5D" w:rsidP="000A3F24">
            <w:pPr>
              <w:pStyle w:val="NoSpacing"/>
              <w:rPr>
                <w:rFonts w:ascii="Times New Roman" w:hAnsi="Times New Roman" w:cs="Times New Roman"/>
              </w:rPr>
            </w:pPr>
            <w:r w:rsidRPr="00F36C5D">
              <w:rPr>
                <w:rFonts w:ascii="Times New Roman" w:hAnsi="Times New Roman" w:cs="Times New Roman"/>
              </w:rPr>
              <w:t>Via Teleconference</w:t>
            </w:r>
          </w:p>
        </w:tc>
      </w:tr>
      <w:tr w:rsidR="00AC0A93" w:rsidRPr="00BB6AF9" w14:paraId="15E5A548" w14:textId="77777777" w:rsidTr="00EF53B6">
        <w:tblPrEx>
          <w:tblLook w:val="0000" w:firstRow="0" w:lastRow="0" w:firstColumn="0" w:lastColumn="0" w:noHBand="0" w:noVBand="0"/>
        </w:tblPrEx>
        <w:trPr>
          <w:trHeight w:val="20"/>
        </w:trPr>
        <w:tc>
          <w:tcPr>
            <w:tcW w:w="2221" w:type="dxa"/>
            <w:vAlign w:val="bottom"/>
          </w:tcPr>
          <w:p w14:paraId="63C4368D" w14:textId="3B7ABE1F" w:rsidR="00AC0A93" w:rsidRDefault="00AC0A93" w:rsidP="000A3F24">
            <w:pPr>
              <w:pStyle w:val="NoSpacing"/>
              <w:rPr>
                <w:rFonts w:ascii="Times New Roman" w:hAnsi="Times New Roman" w:cs="Times New Roman"/>
              </w:rPr>
            </w:pPr>
            <w:r>
              <w:rPr>
                <w:rFonts w:ascii="Times New Roman" w:hAnsi="Times New Roman" w:cs="Times New Roman"/>
              </w:rPr>
              <w:t>Snyder, Bill</w:t>
            </w:r>
          </w:p>
        </w:tc>
        <w:tc>
          <w:tcPr>
            <w:tcW w:w="4129" w:type="dxa"/>
          </w:tcPr>
          <w:p w14:paraId="796D9889" w14:textId="37143E00" w:rsidR="00AC0A93" w:rsidRDefault="00AC0A93" w:rsidP="000A3F24">
            <w:pPr>
              <w:pStyle w:val="NoSpacing"/>
              <w:rPr>
                <w:rFonts w:ascii="Times New Roman" w:hAnsi="Times New Roman" w:cs="Times New Roman"/>
              </w:rPr>
            </w:pPr>
            <w:r>
              <w:rPr>
                <w:rFonts w:ascii="Times New Roman" w:hAnsi="Times New Roman" w:cs="Times New Roman"/>
              </w:rPr>
              <w:t>AEP</w:t>
            </w:r>
          </w:p>
        </w:tc>
        <w:tc>
          <w:tcPr>
            <w:tcW w:w="3010" w:type="dxa"/>
          </w:tcPr>
          <w:p w14:paraId="7C81AD63" w14:textId="1E9B6443" w:rsidR="00AC0A93" w:rsidRPr="00F36C5D" w:rsidRDefault="00AC0A93" w:rsidP="000A3F24">
            <w:pPr>
              <w:pStyle w:val="NoSpacing"/>
              <w:rPr>
                <w:rFonts w:ascii="Times New Roman" w:hAnsi="Times New Roman" w:cs="Times New Roman"/>
              </w:rPr>
            </w:pPr>
            <w:r w:rsidRPr="00EE724E">
              <w:rPr>
                <w:rFonts w:ascii="Times New Roman" w:hAnsi="Times New Roman" w:cs="Times New Roman"/>
              </w:rPr>
              <w:t>Via Teleconference</w:t>
            </w:r>
          </w:p>
        </w:tc>
      </w:tr>
      <w:tr w:rsidR="009A7DCA" w:rsidRPr="00BB6AF9" w14:paraId="6ED005EC" w14:textId="77777777" w:rsidTr="00EF53B6">
        <w:tblPrEx>
          <w:tblLook w:val="0000" w:firstRow="0" w:lastRow="0" w:firstColumn="0" w:lastColumn="0" w:noHBand="0" w:noVBand="0"/>
        </w:tblPrEx>
        <w:trPr>
          <w:trHeight w:val="20"/>
        </w:trPr>
        <w:tc>
          <w:tcPr>
            <w:tcW w:w="2221" w:type="dxa"/>
            <w:vAlign w:val="bottom"/>
          </w:tcPr>
          <w:p w14:paraId="69AB139A" w14:textId="38846B78"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Soukup, Ying</w:t>
            </w:r>
          </w:p>
        </w:tc>
        <w:tc>
          <w:tcPr>
            <w:tcW w:w="4129" w:type="dxa"/>
          </w:tcPr>
          <w:p w14:paraId="631BF168" w14:textId="196D247F" w:rsidR="009A7DCA" w:rsidRPr="009A7DCA" w:rsidRDefault="009A7DCA" w:rsidP="000A3F24">
            <w:pPr>
              <w:pStyle w:val="NoSpacing"/>
              <w:rPr>
                <w:rFonts w:ascii="Times New Roman" w:hAnsi="Times New Roman" w:cs="Times New Roman"/>
              </w:rPr>
            </w:pPr>
            <w:r w:rsidRPr="009A7DCA">
              <w:rPr>
                <w:rFonts w:ascii="Times New Roman" w:hAnsi="Times New Roman" w:cs="Times New Roman"/>
              </w:rPr>
              <w:t xml:space="preserve">Eolian </w:t>
            </w:r>
          </w:p>
        </w:tc>
        <w:tc>
          <w:tcPr>
            <w:tcW w:w="3010" w:type="dxa"/>
          </w:tcPr>
          <w:p w14:paraId="4209034A" w14:textId="0B1DD4B6"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4A1002" w:rsidRPr="00BB6AF9" w14:paraId="404D386A" w14:textId="77777777" w:rsidTr="00EF53B6">
        <w:tblPrEx>
          <w:tblLook w:val="0000" w:firstRow="0" w:lastRow="0" w:firstColumn="0" w:lastColumn="0" w:noHBand="0" w:noVBand="0"/>
        </w:tblPrEx>
        <w:trPr>
          <w:trHeight w:val="20"/>
        </w:trPr>
        <w:tc>
          <w:tcPr>
            <w:tcW w:w="2221" w:type="dxa"/>
            <w:vAlign w:val="bottom"/>
          </w:tcPr>
          <w:p w14:paraId="2DA2630B" w14:textId="203492D7"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Stafford, Will</w:t>
            </w:r>
          </w:p>
        </w:tc>
        <w:tc>
          <w:tcPr>
            <w:tcW w:w="4129" w:type="dxa"/>
          </w:tcPr>
          <w:p w14:paraId="49BE5903" w14:textId="4EF2379A"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GSEC</w:t>
            </w:r>
          </w:p>
        </w:tc>
        <w:tc>
          <w:tcPr>
            <w:tcW w:w="3010" w:type="dxa"/>
          </w:tcPr>
          <w:p w14:paraId="2669B4E3" w14:textId="3D4BF0F4" w:rsidR="004A1002" w:rsidRPr="00AC0A93" w:rsidRDefault="004A1002" w:rsidP="000A3F24">
            <w:pPr>
              <w:pStyle w:val="NoSpacing"/>
              <w:rPr>
                <w:rFonts w:ascii="Times New Roman" w:hAnsi="Times New Roman" w:cs="Times New Roman"/>
              </w:rPr>
            </w:pPr>
            <w:r w:rsidRPr="00AC0A93">
              <w:rPr>
                <w:rFonts w:ascii="Times New Roman" w:hAnsi="Times New Roman" w:cs="Times New Roman"/>
              </w:rPr>
              <w:t>Via Teleconference</w:t>
            </w:r>
          </w:p>
        </w:tc>
      </w:tr>
      <w:tr w:rsidR="00FD0564" w:rsidRPr="00BB6AF9" w14:paraId="7CE45780" w14:textId="77777777" w:rsidTr="00EF53B6">
        <w:tblPrEx>
          <w:tblLook w:val="0000" w:firstRow="0" w:lastRow="0" w:firstColumn="0" w:lastColumn="0" w:noHBand="0" w:noVBand="0"/>
        </w:tblPrEx>
        <w:trPr>
          <w:trHeight w:val="20"/>
        </w:trPr>
        <w:tc>
          <w:tcPr>
            <w:tcW w:w="2221" w:type="dxa"/>
            <w:vAlign w:val="bottom"/>
          </w:tcPr>
          <w:p w14:paraId="4FE29A50" w14:textId="0D17A8C4"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lastRenderedPageBreak/>
              <w:t>Thomas, Wayne</w:t>
            </w:r>
          </w:p>
        </w:tc>
        <w:tc>
          <w:tcPr>
            <w:tcW w:w="4129" w:type="dxa"/>
          </w:tcPr>
          <w:p w14:paraId="4346DD48" w14:textId="11285172"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BTU</w:t>
            </w:r>
          </w:p>
        </w:tc>
        <w:tc>
          <w:tcPr>
            <w:tcW w:w="3010" w:type="dxa"/>
          </w:tcPr>
          <w:p w14:paraId="10A3F46B" w14:textId="54C0A79B"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1B4CB8" w:rsidRPr="00BB6AF9" w14:paraId="61776440" w14:textId="77777777" w:rsidTr="00EF53B6">
        <w:tblPrEx>
          <w:tblLook w:val="0000" w:firstRow="0" w:lastRow="0" w:firstColumn="0" w:lastColumn="0" w:noHBand="0" w:noVBand="0"/>
        </w:tblPrEx>
        <w:trPr>
          <w:trHeight w:val="20"/>
        </w:trPr>
        <w:tc>
          <w:tcPr>
            <w:tcW w:w="2221" w:type="dxa"/>
            <w:vAlign w:val="bottom"/>
          </w:tcPr>
          <w:p w14:paraId="0A8184D8" w14:textId="09C42808" w:rsidR="001B4CB8" w:rsidRPr="00AC0A93" w:rsidRDefault="001B4CB8" w:rsidP="000A3F24">
            <w:pPr>
              <w:pStyle w:val="NoSpacing"/>
              <w:rPr>
                <w:rFonts w:ascii="Times New Roman" w:hAnsi="Times New Roman" w:cs="Times New Roman"/>
              </w:rPr>
            </w:pPr>
            <w:r w:rsidRPr="00AC0A93">
              <w:rPr>
                <w:rFonts w:ascii="Times New Roman" w:hAnsi="Times New Roman" w:cs="Times New Roman"/>
              </w:rPr>
              <w:t>True, Roy</w:t>
            </w:r>
          </w:p>
        </w:tc>
        <w:tc>
          <w:tcPr>
            <w:tcW w:w="4129" w:type="dxa"/>
          </w:tcPr>
          <w:p w14:paraId="25D1F95C" w14:textId="16F113E3" w:rsidR="001B4CB8" w:rsidRPr="00AC0A93" w:rsidRDefault="001B4CB8" w:rsidP="000A3F24">
            <w:pPr>
              <w:pStyle w:val="NoSpacing"/>
              <w:rPr>
                <w:rFonts w:ascii="Times New Roman" w:hAnsi="Times New Roman" w:cs="Times New Roman"/>
              </w:rPr>
            </w:pPr>
            <w:r w:rsidRPr="00AC0A93">
              <w:rPr>
                <w:rFonts w:ascii="Times New Roman" w:hAnsi="Times New Roman" w:cs="Times New Roman"/>
              </w:rPr>
              <w:t>ACES</w:t>
            </w:r>
          </w:p>
        </w:tc>
        <w:tc>
          <w:tcPr>
            <w:tcW w:w="3010" w:type="dxa"/>
          </w:tcPr>
          <w:p w14:paraId="0357FC51" w14:textId="1D6BEF06" w:rsidR="001B4CB8" w:rsidRPr="00AC0A93" w:rsidRDefault="009155AD" w:rsidP="000A3F24">
            <w:pPr>
              <w:pStyle w:val="NoSpacing"/>
              <w:rPr>
                <w:rFonts w:ascii="Times New Roman" w:hAnsi="Times New Roman" w:cs="Times New Roman"/>
              </w:rPr>
            </w:pPr>
            <w:r w:rsidRPr="00AC0A93">
              <w:rPr>
                <w:rFonts w:ascii="Times New Roman" w:hAnsi="Times New Roman" w:cs="Times New Roman"/>
              </w:rPr>
              <w:t>Via Teleconference</w:t>
            </w:r>
          </w:p>
        </w:tc>
      </w:tr>
      <w:tr w:rsidR="00C65041" w:rsidRPr="00BB6AF9" w14:paraId="1A97CD59" w14:textId="77777777" w:rsidTr="00EF53B6">
        <w:tblPrEx>
          <w:tblLook w:val="0000" w:firstRow="0" w:lastRow="0" w:firstColumn="0" w:lastColumn="0" w:noHBand="0" w:noVBand="0"/>
        </w:tblPrEx>
        <w:trPr>
          <w:trHeight w:val="20"/>
        </w:trPr>
        <w:tc>
          <w:tcPr>
            <w:tcW w:w="2221" w:type="dxa"/>
            <w:vAlign w:val="bottom"/>
          </w:tcPr>
          <w:p w14:paraId="0CA18F4C" w14:textId="4A9A6A3F"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Uy, Manny</w:t>
            </w:r>
          </w:p>
        </w:tc>
        <w:tc>
          <w:tcPr>
            <w:tcW w:w="4129" w:type="dxa"/>
          </w:tcPr>
          <w:p w14:paraId="2D032091" w14:textId="07375078"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 xml:space="preserve">Hunt </w:t>
            </w:r>
            <w:r w:rsidR="008B01FC">
              <w:rPr>
                <w:rFonts w:ascii="Times New Roman" w:hAnsi="Times New Roman" w:cs="Times New Roman"/>
              </w:rPr>
              <w:t>Energy</w:t>
            </w:r>
          </w:p>
        </w:tc>
        <w:tc>
          <w:tcPr>
            <w:tcW w:w="3010" w:type="dxa"/>
          </w:tcPr>
          <w:p w14:paraId="6C0518DD" w14:textId="7137D475" w:rsidR="00C65041" w:rsidRPr="009A7DCA" w:rsidRDefault="00C65041" w:rsidP="000A3F24">
            <w:pPr>
              <w:pStyle w:val="NoSpacing"/>
              <w:rPr>
                <w:rFonts w:ascii="Times New Roman" w:hAnsi="Times New Roman" w:cs="Times New Roman"/>
              </w:rPr>
            </w:pPr>
            <w:r w:rsidRPr="009A7DCA">
              <w:rPr>
                <w:rFonts w:ascii="Times New Roman" w:hAnsi="Times New Roman" w:cs="Times New Roman"/>
              </w:rPr>
              <w:t>Via Teleconference</w:t>
            </w:r>
          </w:p>
        </w:tc>
      </w:tr>
      <w:tr w:rsidR="009A7DCA" w:rsidRPr="00BB6AF9" w14:paraId="52C4B427" w14:textId="77777777" w:rsidTr="00EF53B6">
        <w:tblPrEx>
          <w:tblLook w:val="0000" w:firstRow="0" w:lastRow="0" w:firstColumn="0" w:lastColumn="0" w:noHBand="0" w:noVBand="0"/>
        </w:tblPrEx>
        <w:trPr>
          <w:trHeight w:val="20"/>
        </w:trPr>
        <w:tc>
          <w:tcPr>
            <w:tcW w:w="2221" w:type="dxa"/>
            <w:vAlign w:val="bottom"/>
          </w:tcPr>
          <w:p w14:paraId="17281834" w14:textId="48E090CD" w:rsidR="009A7DCA" w:rsidRPr="009A7DCA" w:rsidRDefault="009A7DCA" w:rsidP="000A3F24">
            <w:pPr>
              <w:pStyle w:val="NoSpacing"/>
              <w:rPr>
                <w:rFonts w:ascii="Times New Roman" w:hAnsi="Times New Roman" w:cs="Times New Roman"/>
              </w:rPr>
            </w:pPr>
            <w:r>
              <w:rPr>
                <w:rFonts w:ascii="Times New Roman" w:hAnsi="Times New Roman" w:cs="Times New Roman"/>
              </w:rPr>
              <w:t>Walcavich, Colin</w:t>
            </w:r>
          </w:p>
        </w:tc>
        <w:tc>
          <w:tcPr>
            <w:tcW w:w="4129" w:type="dxa"/>
          </w:tcPr>
          <w:p w14:paraId="78354739" w14:textId="1556186A" w:rsidR="009A7DCA" w:rsidRPr="009A7DCA" w:rsidRDefault="009A7DCA" w:rsidP="000A3F24">
            <w:pPr>
              <w:pStyle w:val="NoSpacing"/>
              <w:rPr>
                <w:rFonts w:ascii="Times New Roman" w:hAnsi="Times New Roman" w:cs="Times New Roman"/>
              </w:rPr>
            </w:pPr>
            <w:r>
              <w:rPr>
                <w:rFonts w:ascii="Times New Roman" w:hAnsi="Times New Roman" w:cs="Times New Roman"/>
              </w:rPr>
              <w:t>NG Renewables</w:t>
            </w:r>
          </w:p>
        </w:tc>
        <w:tc>
          <w:tcPr>
            <w:tcW w:w="3010" w:type="dxa"/>
          </w:tcPr>
          <w:p w14:paraId="2EFA48B9" w14:textId="22F35926" w:rsidR="009A7DCA" w:rsidRPr="009A7DCA" w:rsidRDefault="009A7DCA" w:rsidP="000A3F24">
            <w:pPr>
              <w:pStyle w:val="NoSpacing"/>
              <w:rPr>
                <w:rFonts w:ascii="Times New Roman" w:hAnsi="Times New Roman" w:cs="Times New Roman"/>
              </w:rPr>
            </w:pPr>
            <w:r w:rsidRPr="00EE724E">
              <w:rPr>
                <w:rFonts w:ascii="Times New Roman" w:hAnsi="Times New Roman" w:cs="Times New Roman"/>
              </w:rPr>
              <w:t>Via Teleconference</w:t>
            </w:r>
          </w:p>
        </w:tc>
      </w:tr>
      <w:tr w:rsidR="00CF3DDC" w:rsidRPr="00BB6AF9" w14:paraId="31B1F005" w14:textId="77777777" w:rsidTr="00EF53B6">
        <w:tblPrEx>
          <w:tblLook w:val="0000" w:firstRow="0" w:lastRow="0" w:firstColumn="0" w:lastColumn="0" w:noHBand="0" w:noVBand="0"/>
        </w:tblPrEx>
        <w:trPr>
          <w:trHeight w:val="20"/>
        </w:trPr>
        <w:tc>
          <w:tcPr>
            <w:tcW w:w="2221" w:type="dxa"/>
            <w:vAlign w:val="bottom"/>
          </w:tcPr>
          <w:p w14:paraId="0B00FED9" w14:textId="15FDD2A1" w:rsidR="00CF3DDC" w:rsidRPr="009A7DCA" w:rsidRDefault="00CF3DDC" w:rsidP="000A3F24">
            <w:pPr>
              <w:pStyle w:val="NoSpacing"/>
              <w:rPr>
                <w:rFonts w:ascii="Times New Roman" w:hAnsi="Times New Roman" w:cs="Times New Roman"/>
              </w:rPr>
            </w:pPr>
            <w:r w:rsidRPr="009A7DCA">
              <w:rPr>
                <w:rFonts w:ascii="Times New Roman" w:hAnsi="Times New Roman" w:cs="Times New Roman"/>
              </w:rPr>
              <w:t>Walker, Floyd</w:t>
            </w:r>
          </w:p>
        </w:tc>
        <w:tc>
          <w:tcPr>
            <w:tcW w:w="4129" w:type="dxa"/>
          </w:tcPr>
          <w:p w14:paraId="403D7085" w14:textId="4D70097B" w:rsidR="00CF3DDC" w:rsidRPr="009A7DCA" w:rsidRDefault="00CF3DDC" w:rsidP="000A3F24">
            <w:pPr>
              <w:pStyle w:val="NoSpacing"/>
              <w:rPr>
                <w:rFonts w:ascii="Times New Roman" w:hAnsi="Times New Roman" w:cs="Times New Roman"/>
              </w:rPr>
            </w:pPr>
            <w:r w:rsidRPr="009A7DCA">
              <w:rPr>
                <w:rFonts w:ascii="Times New Roman" w:hAnsi="Times New Roman" w:cs="Times New Roman"/>
              </w:rPr>
              <w:t>PUCT</w:t>
            </w:r>
          </w:p>
        </w:tc>
        <w:tc>
          <w:tcPr>
            <w:tcW w:w="3010" w:type="dxa"/>
          </w:tcPr>
          <w:p w14:paraId="1012862C" w14:textId="5E2888CD" w:rsidR="00CF3DDC" w:rsidRPr="009A7DCA" w:rsidRDefault="00CF3DDC" w:rsidP="000A3F24">
            <w:pPr>
              <w:pStyle w:val="NoSpacing"/>
              <w:rPr>
                <w:rFonts w:ascii="Times New Roman" w:hAnsi="Times New Roman" w:cs="Times New Roman"/>
              </w:rPr>
            </w:pPr>
            <w:r w:rsidRPr="009A7DCA">
              <w:rPr>
                <w:rFonts w:ascii="Times New Roman" w:hAnsi="Times New Roman" w:cs="Times New Roman"/>
              </w:rPr>
              <w:t>Via Teleconference</w:t>
            </w:r>
          </w:p>
        </w:tc>
      </w:tr>
      <w:tr w:rsidR="00FD0564" w:rsidRPr="00BB6AF9" w14:paraId="763ACFE8" w14:textId="77777777" w:rsidTr="00EF53B6">
        <w:tblPrEx>
          <w:tblLook w:val="0000" w:firstRow="0" w:lastRow="0" w:firstColumn="0" w:lastColumn="0" w:noHBand="0" w:noVBand="0"/>
        </w:tblPrEx>
        <w:trPr>
          <w:trHeight w:val="20"/>
        </w:trPr>
        <w:tc>
          <w:tcPr>
            <w:tcW w:w="2221" w:type="dxa"/>
            <w:vAlign w:val="bottom"/>
          </w:tcPr>
          <w:p w14:paraId="6286D806" w14:textId="04939285"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Watson, Mark</w:t>
            </w:r>
          </w:p>
        </w:tc>
        <w:tc>
          <w:tcPr>
            <w:tcW w:w="4129" w:type="dxa"/>
          </w:tcPr>
          <w:p w14:paraId="6A1A37F1" w14:textId="77777777" w:rsidR="00FD0564" w:rsidRPr="00AC0A93" w:rsidRDefault="00FD0564" w:rsidP="000A3F24">
            <w:pPr>
              <w:pStyle w:val="NoSpacing"/>
              <w:rPr>
                <w:rFonts w:ascii="Times New Roman" w:hAnsi="Times New Roman" w:cs="Times New Roman"/>
              </w:rPr>
            </w:pPr>
          </w:p>
        </w:tc>
        <w:tc>
          <w:tcPr>
            <w:tcW w:w="3010" w:type="dxa"/>
          </w:tcPr>
          <w:p w14:paraId="0AE1099F" w14:textId="2C68AD12" w:rsidR="00FD0564" w:rsidRPr="00AC0A93" w:rsidRDefault="00FD0564" w:rsidP="000A3F24">
            <w:pPr>
              <w:pStyle w:val="NoSpacing"/>
              <w:rPr>
                <w:rFonts w:ascii="Times New Roman" w:hAnsi="Times New Roman" w:cs="Times New Roman"/>
              </w:rPr>
            </w:pPr>
            <w:r w:rsidRPr="00AC0A93">
              <w:rPr>
                <w:rFonts w:ascii="Times New Roman" w:hAnsi="Times New Roman" w:cs="Times New Roman"/>
              </w:rPr>
              <w:t>Via Teleconference</w:t>
            </w:r>
          </w:p>
        </w:tc>
      </w:tr>
      <w:tr w:rsidR="008B01FC" w:rsidRPr="00BB6AF9" w14:paraId="7C277496" w14:textId="77777777" w:rsidTr="00EF53B6">
        <w:tblPrEx>
          <w:tblLook w:val="0000" w:firstRow="0" w:lastRow="0" w:firstColumn="0" w:lastColumn="0" w:noHBand="0" w:noVBand="0"/>
        </w:tblPrEx>
        <w:trPr>
          <w:trHeight w:val="20"/>
        </w:trPr>
        <w:tc>
          <w:tcPr>
            <w:tcW w:w="2221" w:type="dxa"/>
            <w:vAlign w:val="bottom"/>
          </w:tcPr>
          <w:p w14:paraId="0B11762F" w14:textId="52BF28F0"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Welborn, Laura</w:t>
            </w:r>
          </w:p>
        </w:tc>
        <w:tc>
          <w:tcPr>
            <w:tcW w:w="4129" w:type="dxa"/>
          </w:tcPr>
          <w:p w14:paraId="37EFAFBB" w14:textId="0FB6D9CD" w:rsidR="008B01FC" w:rsidRPr="008B01FC" w:rsidRDefault="008B01FC" w:rsidP="000A3F24">
            <w:pPr>
              <w:pStyle w:val="NoSpacing"/>
              <w:rPr>
                <w:rFonts w:ascii="Times New Roman" w:hAnsi="Times New Roman" w:cs="Times New Roman"/>
              </w:rPr>
            </w:pPr>
            <w:r w:rsidRPr="008B01FC">
              <w:rPr>
                <w:rFonts w:ascii="Times New Roman" w:hAnsi="Times New Roman" w:cs="Times New Roman"/>
              </w:rPr>
              <w:t>Jupiter Power</w:t>
            </w:r>
          </w:p>
        </w:tc>
        <w:tc>
          <w:tcPr>
            <w:tcW w:w="3010" w:type="dxa"/>
          </w:tcPr>
          <w:p w14:paraId="01357DCB" w14:textId="332E37DA" w:rsidR="008B01FC" w:rsidRPr="00BB6AF9" w:rsidRDefault="008B01FC" w:rsidP="000A3F24">
            <w:pPr>
              <w:pStyle w:val="NoSpacing"/>
              <w:rPr>
                <w:rFonts w:ascii="Times New Roman" w:hAnsi="Times New Roman" w:cs="Times New Roman"/>
                <w:highlight w:val="lightGray"/>
              </w:rPr>
            </w:pPr>
            <w:r w:rsidRPr="008B01FC">
              <w:rPr>
                <w:rFonts w:ascii="Times New Roman" w:hAnsi="Times New Roman" w:cs="Times New Roman"/>
              </w:rPr>
              <w:t>Via Teleconference</w:t>
            </w:r>
          </w:p>
        </w:tc>
      </w:tr>
      <w:tr w:rsidR="008B01FC" w:rsidRPr="00BB6AF9" w14:paraId="020E4B4F" w14:textId="77777777" w:rsidTr="00EF53B6">
        <w:tblPrEx>
          <w:tblLook w:val="0000" w:firstRow="0" w:lastRow="0" w:firstColumn="0" w:lastColumn="0" w:noHBand="0" w:noVBand="0"/>
        </w:tblPrEx>
        <w:trPr>
          <w:trHeight w:val="20"/>
        </w:trPr>
        <w:tc>
          <w:tcPr>
            <w:tcW w:w="2221" w:type="dxa"/>
            <w:vAlign w:val="bottom"/>
          </w:tcPr>
          <w:p w14:paraId="3A33A54E" w14:textId="68B6BBDA" w:rsidR="008B01FC" w:rsidRPr="001700AE" w:rsidRDefault="008B01FC" w:rsidP="000A3F24">
            <w:pPr>
              <w:pStyle w:val="NoSpacing"/>
              <w:rPr>
                <w:rFonts w:ascii="Times New Roman" w:hAnsi="Times New Roman" w:cs="Times New Roman"/>
              </w:rPr>
            </w:pPr>
            <w:r>
              <w:rPr>
                <w:rFonts w:ascii="Times New Roman" w:hAnsi="Times New Roman" w:cs="Times New Roman"/>
              </w:rPr>
              <w:t>Williams, Wes</w:t>
            </w:r>
          </w:p>
        </w:tc>
        <w:tc>
          <w:tcPr>
            <w:tcW w:w="4129" w:type="dxa"/>
          </w:tcPr>
          <w:p w14:paraId="6A598404" w14:textId="1090E9EA" w:rsidR="008B01FC" w:rsidRPr="001700AE" w:rsidRDefault="008B01FC" w:rsidP="000A3F24">
            <w:pPr>
              <w:pStyle w:val="NoSpacing"/>
              <w:rPr>
                <w:rFonts w:ascii="Times New Roman" w:hAnsi="Times New Roman" w:cs="Times New Roman"/>
              </w:rPr>
            </w:pPr>
            <w:r>
              <w:rPr>
                <w:rFonts w:ascii="Times New Roman" w:hAnsi="Times New Roman" w:cs="Times New Roman"/>
              </w:rPr>
              <w:t>BTU</w:t>
            </w:r>
          </w:p>
        </w:tc>
        <w:tc>
          <w:tcPr>
            <w:tcW w:w="3010" w:type="dxa"/>
          </w:tcPr>
          <w:p w14:paraId="072A6FC3" w14:textId="226A7A1F" w:rsidR="008B01FC" w:rsidRPr="00BB6AF9" w:rsidRDefault="008B01FC" w:rsidP="000A3F24">
            <w:pPr>
              <w:pStyle w:val="NoSpacing"/>
              <w:rPr>
                <w:rFonts w:ascii="Times New Roman" w:hAnsi="Times New Roman" w:cs="Times New Roman"/>
                <w:highlight w:val="lightGray"/>
              </w:rPr>
            </w:pPr>
            <w:r w:rsidRPr="00F36C5D">
              <w:rPr>
                <w:rFonts w:ascii="Times New Roman" w:hAnsi="Times New Roman" w:cs="Times New Roman"/>
              </w:rPr>
              <w:t>Via Teleconference</w:t>
            </w:r>
          </w:p>
        </w:tc>
      </w:tr>
      <w:tr w:rsidR="005755BA" w:rsidRPr="00BB6AF9" w14:paraId="33D89C56" w14:textId="77777777" w:rsidTr="00EF53B6">
        <w:tblPrEx>
          <w:tblLook w:val="0000" w:firstRow="0" w:lastRow="0" w:firstColumn="0" w:lastColumn="0" w:noHBand="0" w:noVBand="0"/>
        </w:tblPrEx>
        <w:trPr>
          <w:trHeight w:val="20"/>
        </w:trPr>
        <w:tc>
          <w:tcPr>
            <w:tcW w:w="2221" w:type="dxa"/>
            <w:vAlign w:val="bottom"/>
          </w:tcPr>
          <w:p w14:paraId="5AC257FF" w14:textId="5ABAEA92" w:rsidR="005755BA" w:rsidRPr="001700AE" w:rsidRDefault="005755BA" w:rsidP="000A3F24">
            <w:pPr>
              <w:pStyle w:val="NoSpacing"/>
              <w:rPr>
                <w:rFonts w:ascii="Times New Roman" w:hAnsi="Times New Roman" w:cs="Times New Roman"/>
              </w:rPr>
            </w:pPr>
            <w:r w:rsidRPr="001700AE">
              <w:rPr>
                <w:rFonts w:ascii="Times New Roman" w:hAnsi="Times New Roman" w:cs="Times New Roman"/>
              </w:rPr>
              <w:t>Wittmeyer, Bob</w:t>
            </w:r>
          </w:p>
        </w:tc>
        <w:tc>
          <w:tcPr>
            <w:tcW w:w="4129" w:type="dxa"/>
          </w:tcPr>
          <w:p w14:paraId="6CB6C7CC" w14:textId="124B1222" w:rsidR="005755BA" w:rsidRPr="001700AE" w:rsidRDefault="00CE2887" w:rsidP="000A3F24">
            <w:pPr>
              <w:pStyle w:val="NoSpacing"/>
              <w:rPr>
                <w:rFonts w:ascii="Times New Roman" w:hAnsi="Times New Roman" w:cs="Times New Roman"/>
              </w:rPr>
            </w:pPr>
            <w:r w:rsidRPr="001700AE">
              <w:rPr>
                <w:rFonts w:ascii="Times New Roman" w:hAnsi="Times New Roman" w:cs="Times New Roman"/>
              </w:rPr>
              <w:t xml:space="preserve">Broad Reach Power </w:t>
            </w:r>
            <w:r w:rsidR="005755BA" w:rsidRPr="001700AE">
              <w:rPr>
                <w:rFonts w:ascii="Times New Roman" w:hAnsi="Times New Roman" w:cs="Times New Roman"/>
              </w:rPr>
              <w:t xml:space="preserve"> </w:t>
            </w:r>
          </w:p>
        </w:tc>
        <w:tc>
          <w:tcPr>
            <w:tcW w:w="3010" w:type="dxa"/>
          </w:tcPr>
          <w:p w14:paraId="3B1BC81C" w14:textId="78547978" w:rsidR="005755BA" w:rsidRPr="00BB6AF9" w:rsidRDefault="005755BA" w:rsidP="000A3F24">
            <w:pPr>
              <w:pStyle w:val="NoSpacing"/>
              <w:rPr>
                <w:rFonts w:ascii="Times New Roman" w:hAnsi="Times New Roman" w:cs="Times New Roman"/>
                <w:highlight w:val="lightGray"/>
              </w:rPr>
            </w:pPr>
          </w:p>
        </w:tc>
      </w:tr>
      <w:tr w:rsidR="00AC0A93" w:rsidRPr="00BB6AF9" w14:paraId="2D2B81A2" w14:textId="77777777" w:rsidTr="00EF53B6">
        <w:tblPrEx>
          <w:tblLook w:val="0000" w:firstRow="0" w:lastRow="0" w:firstColumn="0" w:lastColumn="0" w:noHBand="0" w:noVBand="0"/>
        </w:tblPrEx>
        <w:trPr>
          <w:trHeight w:val="20"/>
        </w:trPr>
        <w:tc>
          <w:tcPr>
            <w:tcW w:w="2221" w:type="dxa"/>
            <w:vAlign w:val="bottom"/>
          </w:tcPr>
          <w:p w14:paraId="1EA45050" w14:textId="73799C61" w:rsidR="00AC0A93" w:rsidRPr="00AC0A93" w:rsidRDefault="00AC0A93" w:rsidP="000A3F24">
            <w:pPr>
              <w:pStyle w:val="NoSpacing"/>
              <w:rPr>
                <w:rFonts w:ascii="Times New Roman" w:hAnsi="Times New Roman" w:cs="Times New Roman"/>
              </w:rPr>
            </w:pPr>
            <w:r w:rsidRPr="00AC0A93">
              <w:rPr>
                <w:rFonts w:ascii="Times New Roman" w:hAnsi="Times New Roman" w:cs="Times New Roman"/>
              </w:rPr>
              <w:t>Zhang, Wen</w:t>
            </w:r>
          </w:p>
        </w:tc>
        <w:tc>
          <w:tcPr>
            <w:tcW w:w="4129" w:type="dxa"/>
          </w:tcPr>
          <w:p w14:paraId="20A9BEE4" w14:textId="5AD2FA65" w:rsidR="00AC0A93" w:rsidRPr="00AC0A93" w:rsidRDefault="00AC0A93" w:rsidP="000A3F24">
            <w:pPr>
              <w:pStyle w:val="NoSpacing"/>
              <w:rPr>
                <w:rFonts w:ascii="Times New Roman" w:hAnsi="Times New Roman" w:cs="Times New Roman"/>
              </w:rPr>
            </w:pPr>
            <w:r w:rsidRPr="00AC0A93">
              <w:rPr>
                <w:rFonts w:ascii="Times New Roman" w:hAnsi="Times New Roman" w:cs="Times New Roman"/>
              </w:rPr>
              <w:t>Potomac Economics</w:t>
            </w:r>
          </w:p>
        </w:tc>
        <w:tc>
          <w:tcPr>
            <w:tcW w:w="3010" w:type="dxa"/>
          </w:tcPr>
          <w:p w14:paraId="2B0D02A7" w14:textId="6ADCE408" w:rsidR="00AC0A93" w:rsidRPr="00BB6AF9" w:rsidRDefault="00AC0A93"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CF2145" w:rsidRPr="00BB6AF9" w14:paraId="5001E0F4" w14:textId="77777777" w:rsidTr="00EF53B6">
        <w:tblPrEx>
          <w:tblLook w:val="0000" w:firstRow="0" w:lastRow="0" w:firstColumn="0" w:lastColumn="0" w:noHBand="0" w:noVBand="0"/>
        </w:tblPrEx>
        <w:trPr>
          <w:trHeight w:val="20"/>
        </w:trPr>
        <w:tc>
          <w:tcPr>
            <w:tcW w:w="2221" w:type="dxa"/>
            <w:vAlign w:val="bottom"/>
          </w:tcPr>
          <w:p w14:paraId="38C072F8" w14:textId="77777777" w:rsidR="009F1137" w:rsidRPr="00AC0A93" w:rsidRDefault="009F1137" w:rsidP="000A3F24">
            <w:pPr>
              <w:pStyle w:val="NoSpacing"/>
              <w:rPr>
                <w:rFonts w:ascii="Times New Roman" w:hAnsi="Times New Roman" w:cs="Times New Roman"/>
                <w:i/>
              </w:rPr>
            </w:pPr>
          </w:p>
          <w:p w14:paraId="5CDE9554" w14:textId="77777777" w:rsidR="00CF2145" w:rsidRPr="00AC0A93" w:rsidRDefault="00CF2145" w:rsidP="000A3F24">
            <w:pPr>
              <w:pStyle w:val="NoSpacing"/>
              <w:rPr>
                <w:rFonts w:ascii="Times New Roman" w:hAnsi="Times New Roman" w:cs="Times New Roman"/>
                <w:i/>
              </w:rPr>
            </w:pPr>
            <w:r w:rsidRPr="00AC0A93">
              <w:rPr>
                <w:rFonts w:ascii="Times New Roman" w:hAnsi="Times New Roman" w:cs="Times New Roman"/>
                <w:i/>
              </w:rPr>
              <w:t>ERCOT Staff</w:t>
            </w:r>
          </w:p>
        </w:tc>
        <w:tc>
          <w:tcPr>
            <w:tcW w:w="4129" w:type="dxa"/>
          </w:tcPr>
          <w:p w14:paraId="62139925" w14:textId="77777777" w:rsidR="00CF2145" w:rsidRPr="00AC0A93" w:rsidRDefault="00CF2145" w:rsidP="000A3F24">
            <w:pPr>
              <w:pStyle w:val="NoSpacing"/>
              <w:rPr>
                <w:rFonts w:ascii="Times New Roman" w:hAnsi="Times New Roman" w:cs="Times New Roman"/>
                <w:i/>
              </w:rPr>
            </w:pPr>
          </w:p>
        </w:tc>
        <w:tc>
          <w:tcPr>
            <w:tcW w:w="3010" w:type="dxa"/>
          </w:tcPr>
          <w:p w14:paraId="24E71448" w14:textId="77777777" w:rsidR="00CF2145" w:rsidRPr="00BB6AF9" w:rsidRDefault="00CF2145" w:rsidP="000A3F24">
            <w:pPr>
              <w:pStyle w:val="NoSpacing"/>
              <w:rPr>
                <w:rFonts w:ascii="Times New Roman" w:hAnsi="Times New Roman" w:cs="Times New Roman"/>
                <w:i/>
                <w:highlight w:val="lightGray"/>
              </w:rPr>
            </w:pPr>
          </w:p>
        </w:tc>
      </w:tr>
      <w:tr w:rsidR="00CF2145" w:rsidRPr="00BB6AF9" w14:paraId="2E8E1A11" w14:textId="77777777" w:rsidTr="00EF53B6">
        <w:tblPrEx>
          <w:tblLook w:val="0000" w:firstRow="0" w:lastRow="0" w:firstColumn="0" w:lastColumn="0" w:noHBand="0" w:noVBand="0"/>
        </w:tblPrEx>
        <w:trPr>
          <w:trHeight w:val="20"/>
        </w:trPr>
        <w:tc>
          <w:tcPr>
            <w:tcW w:w="2221" w:type="dxa"/>
            <w:vAlign w:val="bottom"/>
          </w:tcPr>
          <w:p w14:paraId="731FBF76" w14:textId="77777777" w:rsidR="00CF2145" w:rsidRPr="00EE724E" w:rsidRDefault="00CF2145" w:rsidP="000A3F24">
            <w:pPr>
              <w:pStyle w:val="NoSpacing"/>
              <w:rPr>
                <w:rFonts w:ascii="Times New Roman" w:hAnsi="Times New Roman" w:cs="Times New Roman"/>
              </w:rPr>
            </w:pPr>
            <w:r w:rsidRPr="00EE724E">
              <w:rPr>
                <w:rFonts w:ascii="Times New Roman" w:hAnsi="Times New Roman" w:cs="Times New Roman"/>
              </w:rPr>
              <w:t>Albracht, Brittney</w:t>
            </w:r>
          </w:p>
        </w:tc>
        <w:tc>
          <w:tcPr>
            <w:tcW w:w="4129" w:type="dxa"/>
          </w:tcPr>
          <w:p w14:paraId="2401155E" w14:textId="77777777" w:rsidR="00CF2145" w:rsidRPr="00EE724E" w:rsidRDefault="00CF2145" w:rsidP="000A3F24">
            <w:pPr>
              <w:pStyle w:val="NoSpacing"/>
              <w:rPr>
                <w:rFonts w:ascii="Times New Roman" w:hAnsi="Times New Roman" w:cs="Times New Roman"/>
              </w:rPr>
            </w:pPr>
          </w:p>
        </w:tc>
        <w:tc>
          <w:tcPr>
            <w:tcW w:w="3010" w:type="dxa"/>
          </w:tcPr>
          <w:p w14:paraId="589D8898" w14:textId="44BDF7AF" w:rsidR="00CF2145"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CF2145" w:rsidRPr="00BB6AF9" w14:paraId="1E99E30B" w14:textId="77777777" w:rsidTr="00EF53B6">
        <w:tblPrEx>
          <w:tblLook w:val="0000" w:firstRow="0" w:lastRow="0" w:firstColumn="0" w:lastColumn="0" w:noHBand="0" w:noVBand="0"/>
        </w:tblPrEx>
        <w:trPr>
          <w:trHeight w:val="20"/>
        </w:trPr>
        <w:tc>
          <w:tcPr>
            <w:tcW w:w="2221" w:type="dxa"/>
            <w:vAlign w:val="bottom"/>
          </w:tcPr>
          <w:p w14:paraId="6F60AFA7" w14:textId="77777777" w:rsidR="00CF2145" w:rsidRPr="00EE724E" w:rsidRDefault="00CF2145" w:rsidP="000A3F24">
            <w:pPr>
              <w:pStyle w:val="NoSpacing"/>
              <w:rPr>
                <w:rFonts w:ascii="Times New Roman" w:hAnsi="Times New Roman" w:cs="Times New Roman"/>
              </w:rPr>
            </w:pPr>
            <w:r w:rsidRPr="00EE724E">
              <w:rPr>
                <w:rFonts w:ascii="Times New Roman" w:hAnsi="Times New Roman" w:cs="Times New Roman"/>
              </w:rPr>
              <w:t>Anderson, Troy</w:t>
            </w:r>
          </w:p>
        </w:tc>
        <w:tc>
          <w:tcPr>
            <w:tcW w:w="4129" w:type="dxa"/>
          </w:tcPr>
          <w:p w14:paraId="6B3F7DC5" w14:textId="77777777" w:rsidR="00CF2145" w:rsidRPr="00EE724E" w:rsidRDefault="00CF2145" w:rsidP="000A3F24">
            <w:pPr>
              <w:pStyle w:val="NoSpacing"/>
              <w:rPr>
                <w:rFonts w:ascii="Times New Roman" w:hAnsi="Times New Roman" w:cs="Times New Roman"/>
              </w:rPr>
            </w:pPr>
          </w:p>
        </w:tc>
        <w:tc>
          <w:tcPr>
            <w:tcW w:w="3010" w:type="dxa"/>
          </w:tcPr>
          <w:p w14:paraId="7DC8E22D" w14:textId="412ABA7D" w:rsidR="00CF2145" w:rsidRPr="00BB6AF9" w:rsidRDefault="00CF2145" w:rsidP="000A3F24">
            <w:pPr>
              <w:pStyle w:val="NoSpacing"/>
              <w:rPr>
                <w:rFonts w:ascii="Times New Roman" w:hAnsi="Times New Roman" w:cs="Times New Roman"/>
                <w:highlight w:val="lightGray"/>
              </w:rPr>
            </w:pPr>
          </w:p>
        </w:tc>
      </w:tr>
      <w:tr w:rsidR="003B665E" w:rsidRPr="00BB6AF9" w14:paraId="6DEF4244" w14:textId="77777777" w:rsidTr="00EF53B6">
        <w:tblPrEx>
          <w:tblLook w:val="0000" w:firstRow="0" w:lastRow="0" w:firstColumn="0" w:lastColumn="0" w:noHBand="0" w:noVBand="0"/>
        </w:tblPrEx>
        <w:trPr>
          <w:trHeight w:val="20"/>
        </w:trPr>
        <w:tc>
          <w:tcPr>
            <w:tcW w:w="2221" w:type="dxa"/>
            <w:vAlign w:val="bottom"/>
          </w:tcPr>
          <w:p w14:paraId="31EDEB25" w14:textId="15AEE061" w:rsidR="003B665E" w:rsidRPr="008B01FC" w:rsidRDefault="003B665E" w:rsidP="000A3F24">
            <w:pPr>
              <w:pStyle w:val="NoSpacing"/>
              <w:rPr>
                <w:rFonts w:ascii="Times New Roman" w:hAnsi="Times New Roman" w:cs="Times New Roman"/>
              </w:rPr>
            </w:pPr>
            <w:r w:rsidRPr="008B01FC">
              <w:rPr>
                <w:rFonts w:ascii="Times New Roman" w:hAnsi="Times New Roman" w:cs="Times New Roman"/>
              </w:rPr>
              <w:t>Arth, Matt</w:t>
            </w:r>
          </w:p>
        </w:tc>
        <w:tc>
          <w:tcPr>
            <w:tcW w:w="4129" w:type="dxa"/>
          </w:tcPr>
          <w:p w14:paraId="0F62C7CE" w14:textId="77777777" w:rsidR="003B665E" w:rsidRPr="008B01FC" w:rsidRDefault="003B665E" w:rsidP="000A3F24">
            <w:pPr>
              <w:pStyle w:val="NoSpacing"/>
              <w:rPr>
                <w:rFonts w:ascii="Times New Roman" w:hAnsi="Times New Roman" w:cs="Times New Roman"/>
              </w:rPr>
            </w:pPr>
          </w:p>
        </w:tc>
        <w:tc>
          <w:tcPr>
            <w:tcW w:w="3010" w:type="dxa"/>
          </w:tcPr>
          <w:p w14:paraId="5B97E9C0" w14:textId="70E2B5D0" w:rsidR="003B665E" w:rsidRPr="008B01FC" w:rsidRDefault="003B665E" w:rsidP="000A3F24">
            <w:pPr>
              <w:pStyle w:val="NoSpacing"/>
              <w:rPr>
                <w:rFonts w:ascii="Times New Roman" w:hAnsi="Times New Roman" w:cs="Times New Roman"/>
              </w:rPr>
            </w:pPr>
            <w:r w:rsidRPr="008B01FC">
              <w:rPr>
                <w:rFonts w:ascii="Times New Roman" w:hAnsi="Times New Roman" w:cs="Times New Roman"/>
              </w:rPr>
              <w:t>Via Teleconference</w:t>
            </w:r>
          </w:p>
        </w:tc>
      </w:tr>
      <w:tr w:rsidR="00546E71" w:rsidRPr="00BB6AF9" w14:paraId="685B87CF" w14:textId="77777777" w:rsidTr="00EF53B6">
        <w:tblPrEx>
          <w:tblLook w:val="0000" w:firstRow="0" w:lastRow="0" w:firstColumn="0" w:lastColumn="0" w:noHBand="0" w:noVBand="0"/>
        </w:tblPrEx>
        <w:trPr>
          <w:trHeight w:val="20"/>
        </w:trPr>
        <w:tc>
          <w:tcPr>
            <w:tcW w:w="2221" w:type="dxa"/>
            <w:vAlign w:val="bottom"/>
          </w:tcPr>
          <w:p w14:paraId="21B0643A" w14:textId="6DBDE573" w:rsidR="00546E71" w:rsidRPr="00BB6AF9" w:rsidRDefault="00546E71" w:rsidP="000A3F24">
            <w:pPr>
              <w:pStyle w:val="NoSpacing"/>
              <w:rPr>
                <w:rFonts w:ascii="Times New Roman" w:hAnsi="Times New Roman" w:cs="Times New Roman"/>
                <w:highlight w:val="lightGray"/>
              </w:rPr>
            </w:pPr>
            <w:r w:rsidRPr="00EE724E">
              <w:rPr>
                <w:rFonts w:ascii="Times New Roman" w:hAnsi="Times New Roman" w:cs="Times New Roman"/>
              </w:rPr>
              <w:t>Bigbee, Nathan</w:t>
            </w:r>
          </w:p>
        </w:tc>
        <w:tc>
          <w:tcPr>
            <w:tcW w:w="4129" w:type="dxa"/>
          </w:tcPr>
          <w:p w14:paraId="0701B939" w14:textId="77777777" w:rsidR="00546E71" w:rsidRPr="00BB6AF9" w:rsidRDefault="00546E71" w:rsidP="000A3F24">
            <w:pPr>
              <w:pStyle w:val="NoSpacing"/>
              <w:rPr>
                <w:rFonts w:ascii="Times New Roman" w:hAnsi="Times New Roman" w:cs="Times New Roman"/>
                <w:highlight w:val="lightGray"/>
              </w:rPr>
            </w:pPr>
          </w:p>
        </w:tc>
        <w:tc>
          <w:tcPr>
            <w:tcW w:w="3010" w:type="dxa"/>
          </w:tcPr>
          <w:p w14:paraId="682B835D" w14:textId="2253B50F" w:rsidR="00546E71" w:rsidRPr="00BB6AF9" w:rsidRDefault="00546E71" w:rsidP="000A3F24">
            <w:pPr>
              <w:pStyle w:val="NoSpacing"/>
              <w:rPr>
                <w:rFonts w:ascii="Times New Roman" w:hAnsi="Times New Roman" w:cs="Times New Roman"/>
                <w:highlight w:val="lightGray"/>
              </w:rPr>
            </w:pPr>
          </w:p>
        </w:tc>
      </w:tr>
      <w:tr w:rsidR="001C48A7" w:rsidRPr="00BB6AF9" w14:paraId="79890D9F" w14:textId="77777777" w:rsidTr="00EF53B6">
        <w:tblPrEx>
          <w:tblLook w:val="0000" w:firstRow="0" w:lastRow="0" w:firstColumn="0" w:lastColumn="0" w:noHBand="0" w:noVBand="0"/>
        </w:tblPrEx>
        <w:trPr>
          <w:trHeight w:val="20"/>
        </w:trPr>
        <w:tc>
          <w:tcPr>
            <w:tcW w:w="2221" w:type="dxa"/>
            <w:vAlign w:val="bottom"/>
          </w:tcPr>
          <w:p w14:paraId="6C6C3DE6" w14:textId="07D20FA3" w:rsidR="001C48A7" w:rsidRPr="00EE724E" w:rsidRDefault="001C48A7" w:rsidP="000A3F24">
            <w:pPr>
              <w:pStyle w:val="NoSpacing"/>
              <w:rPr>
                <w:rFonts w:ascii="Times New Roman" w:hAnsi="Times New Roman" w:cs="Times New Roman"/>
              </w:rPr>
            </w:pPr>
            <w:r w:rsidRPr="00EE724E">
              <w:rPr>
                <w:rFonts w:ascii="Times New Roman" w:hAnsi="Times New Roman" w:cs="Times New Roman"/>
              </w:rPr>
              <w:t>Billo, Jeff</w:t>
            </w:r>
          </w:p>
        </w:tc>
        <w:tc>
          <w:tcPr>
            <w:tcW w:w="4129" w:type="dxa"/>
          </w:tcPr>
          <w:p w14:paraId="0F8F9C44" w14:textId="77777777" w:rsidR="001C48A7" w:rsidRPr="00EE724E" w:rsidRDefault="001C48A7" w:rsidP="000A3F24">
            <w:pPr>
              <w:pStyle w:val="NoSpacing"/>
              <w:rPr>
                <w:rFonts w:ascii="Times New Roman" w:hAnsi="Times New Roman" w:cs="Times New Roman"/>
              </w:rPr>
            </w:pPr>
          </w:p>
        </w:tc>
        <w:tc>
          <w:tcPr>
            <w:tcW w:w="3010" w:type="dxa"/>
          </w:tcPr>
          <w:p w14:paraId="136A8BFC" w14:textId="6563C669" w:rsidR="001C48A7" w:rsidRPr="00EE724E" w:rsidRDefault="00546E71" w:rsidP="000A3F24">
            <w:pPr>
              <w:pStyle w:val="NoSpacing"/>
              <w:rPr>
                <w:rFonts w:ascii="Times New Roman" w:hAnsi="Times New Roman" w:cs="Times New Roman"/>
              </w:rPr>
            </w:pPr>
            <w:r w:rsidRPr="00EE724E">
              <w:rPr>
                <w:rFonts w:ascii="Times New Roman" w:hAnsi="Times New Roman" w:cs="Times New Roman"/>
              </w:rPr>
              <w:t>Via Teleconference</w:t>
            </w:r>
          </w:p>
        </w:tc>
      </w:tr>
      <w:tr w:rsidR="00CF2145" w:rsidRPr="00BB6AF9" w14:paraId="18855D44" w14:textId="77777777" w:rsidTr="00EF53B6">
        <w:tblPrEx>
          <w:tblLook w:val="0000" w:firstRow="0" w:lastRow="0" w:firstColumn="0" w:lastColumn="0" w:noHBand="0" w:noVBand="0"/>
        </w:tblPrEx>
        <w:trPr>
          <w:trHeight w:val="20"/>
        </w:trPr>
        <w:tc>
          <w:tcPr>
            <w:tcW w:w="2221" w:type="dxa"/>
            <w:vAlign w:val="bottom"/>
          </w:tcPr>
          <w:p w14:paraId="493081E1" w14:textId="77777777" w:rsidR="00CF2145" w:rsidRPr="00BB6AF9" w:rsidRDefault="00CF2145" w:rsidP="000A3F24">
            <w:pPr>
              <w:pStyle w:val="NoSpacing"/>
              <w:rPr>
                <w:rFonts w:ascii="Times New Roman" w:hAnsi="Times New Roman" w:cs="Times New Roman"/>
                <w:highlight w:val="lightGray"/>
              </w:rPr>
            </w:pPr>
            <w:r w:rsidRPr="00EE724E">
              <w:rPr>
                <w:rFonts w:ascii="Times New Roman" w:hAnsi="Times New Roman" w:cs="Times New Roman"/>
              </w:rPr>
              <w:t>Boren, Ann</w:t>
            </w:r>
          </w:p>
        </w:tc>
        <w:tc>
          <w:tcPr>
            <w:tcW w:w="4129" w:type="dxa"/>
          </w:tcPr>
          <w:p w14:paraId="64F36D14" w14:textId="77777777" w:rsidR="00CF2145" w:rsidRPr="00BB6AF9" w:rsidRDefault="00CF2145" w:rsidP="000A3F24">
            <w:pPr>
              <w:pStyle w:val="NoSpacing"/>
              <w:rPr>
                <w:rFonts w:ascii="Times New Roman" w:hAnsi="Times New Roman" w:cs="Times New Roman"/>
                <w:highlight w:val="lightGray"/>
              </w:rPr>
            </w:pPr>
          </w:p>
        </w:tc>
        <w:tc>
          <w:tcPr>
            <w:tcW w:w="3010" w:type="dxa"/>
          </w:tcPr>
          <w:p w14:paraId="69AC7806" w14:textId="2A35CCB0" w:rsidR="00CF2145" w:rsidRPr="00BB6AF9" w:rsidRDefault="00CF2145" w:rsidP="000A3F24">
            <w:pPr>
              <w:pStyle w:val="NoSpacing"/>
              <w:rPr>
                <w:rFonts w:ascii="Times New Roman" w:hAnsi="Times New Roman" w:cs="Times New Roman"/>
                <w:highlight w:val="lightGray"/>
              </w:rPr>
            </w:pPr>
          </w:p>
        </w:tc>
      </w:tr>
      <w:tr w:rsidR="00D230A2" w:rsidRPr="00BB6AF9" w14:paraId="4F5DB29B" w14:textId="77777777" w:rsidTr="00EF53B6">
        <w:tblPrEx>
          <w:tblLook w:val="0000" w:firstRow="0" w:lastRow="0" w:firstColumn="0" w:lastColumn="0" w:noHBand="0" w:noVBand="0"/>
        </w:tblPrEx>
        <w:trPr>
          <w:trHeight w:val="20"/>
        </w:trPr>
        <w:tc>
          <w:tcPr>
            <w:tcW w:w="2221" w:type="dxa"/>
            <w:vAlign w:val="bottom"/>
          </w:tcPr>
          <w:p w14:paraId="03CDFC90" w14:textId="07B43493" w:rsidR="00D230A2" w:rsidRPr="00EE724E" w:rsidRDefault="00D230A2" w:rsidP="000A3F24">
            <w:pPr>
              <w:pStyle w:val="NoSpacing"/>
              <w:rPr>
                <w:rFonts w:ascii="Times New Roman" w:hAnsi="Times New Roman" w:cs="Times New Roman"/>
              </w:rPr>
            </w:pPr>
            <w:r>
              <w:rPr>
                <w:rFonts w:ascii="Times New Roman" w:hAnsi="Times New Roman" w:cs="Times New Roman"/>
              </w:rPr>
              <w:t>Butler, Luke</w:t>
            </w:r>
          </w:p>
        </w:tc>
        <w:tc>
          <w:tcPr>
            <w:tcW w:w="4129" w:type="dxa"/>
          </w:tcPr>
          <w:p w14:paraId="105EE2C7" w14:textId="77777777" w:rsidR="00D230A2" w:rsidRPr="00BB6AF9" w:rsidRDefault="00D230A2" w:rsidP="000A3F24">
            <w:pPr>
              <w:pStyle w:val="NoSpacing"/>
              <w:rPr>
                <w:rFonts w:ascii="Times New Roman" w:hAnsi="Times New Roman" w:cs="Times New Roman"/>
                <w:highlight w:val="lightGray"/>
              </w:rPr>
            </w:pPr>
          </w:p>
        </w:tc>
        <w:tc>
          <w:tcPr>
            <w:tcW w:w="3010" w:type="dxa"/>
          </w:tcPr>
          <w:p w14:paraId="232EA431" w14:textId="2751A3AD" w:rsidR="00D230A2" w:rsidRPr="00BB6AF9" w:rsidRDefault="00D230A2"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8B01FC" w:rsidRPr="00BB6AF9" w14:paraId="04097F66" w14:textId="77777777" w:rsidTr="00EF53B6">
        <w:tblPrEx>
          <w:tblLook w:val="0000" w:firstRow="0" w:lastRow="0" w:firstColumn="0" w:lastColumn="0" w:noHBand="0" w:noVBand="0"/>
        </w:tblPrEx>
        <w:trPr>
          <w:trHeight w:val="20"/>
        </w:trPr>
        <w:tc>
          <w:tcPr>
            <w:tcW w:w="2221" w:type="dxa"/>
            <w:vAlign w:val="bottom"/>
          </w:tcPr>
          <w:p w14:paraId="6A326F99" w14:textId="7136C684" w:rsidR="008B01FC" w:rsidRDefault="008B01FC" w:rsidP="000A3F24">
            <w:pPr>
              <w:pStyle w:val="NoSpacing"/>
              <w:rPr>
                <w:rFonts w:ascii="Times New Roman" w:hAnsi="Times New Roman" w:cs="Times New Roman"/>
              </w:rPr>
            </w:pPr>
            <w:r>
              <w:rPr>
                <w:rFonts w:ascii="Times New Roman" w:hAnsi="Times New Roman" w:cs="Times New Roman"/>
              </w:rPr>
              <w:t>Carswell, Cory</w:t>
            </w:r>
          </w:p>
        </w:tc>
        <w:tc>
          <w:tcPr>
            <w:tcW w:w="4129" w:type="dxa"/>
          </w:tcPr>
          <w:p w14:paraId="2BF0425C" w14:textId="77777777" w:rsidR="008B01FC" w:rsidRPr="00BB6AF9" w:rsidRDefault="008B01FC" w:rsidP="000A3F24">
            <w:pPr>
              <w:pStyle w:val="NoSpacing"/>
              <w:rPr>
                <w:rFonts w:ascii="Times New Roman" w:hAnsi="Times New Roman" w:cs="Times New Roman"/>
                <w:highlight w:val="lightGray"/>
              </w:rPr>
            </w:pPr>
          </w:p>
        </w:tc>
        <w:tc>
          <w:tcPr>
            <w:tcW w:w="3010" w:type="dxa"/>
          </w:tcPr>
          <w:p w14:paraId="3B2E8DFA" w14:textId="77777777" w:rsidR="008B01FC" w:rsidRPr="00EE724E" w:rsidRDefault="008B01FC" w:rsidP="000A3F24">
            <w:pPr>
              <w:pStyle w:val="NoSpacing"/>
              <w:rPr>
                <w:rFonts w:ascii="Times New Roman" w:hAnsi="Times New Roman" w:cs="Times New Roman"/>
              </w:rPr>
            </w:pPr>
          </w:p>
        </w:tc>
      </w:tr>
      <w:tr w:rsidR="00EE724E" w:rsidRPr="00BB6AF9" w14:paraId="44D31342" w14:textId="77777777" w:rsidTr="00EF53B6">
        <w:tblPrEx>
          <w:tblLook w:val="0000" w:firstRow="0" w:lastRow="0" w:firstColumn="0" w:lastColumn="0" w:noHBand="0" w:noVBand="0"/>
        </w:tblPrEx>
        <w:trPr>
          <w:trHeight w:val="20"/>
        </w:trPr>
        <w:tc>
          <w:tcPr>
            <w:tcW w:w="2221" w:type="dxa"/>
          </w:tcPr>
          <w:p w14:paraId="7731E2F4" w14:textId="56710BF6" w:rsidR="00EE724E" w:rsidRPr="00EE724E" w:rsidRDefault="00EE724E" w:rsidP="000A3F24">
            <w:pPr>
              <w:pStyle w:val="NoSpacing"/>
              <w:rPr>
                <w:rFonts w:ascii="Times New Roman" w:hAnsi="Times New Roman" w:cs="Times New Roman"/>
              </w:rPr>
            </w:pPr>
            <w:r w:rsidRPr="00EE724E">
              <w:rPr>
                <w:rFonts w:ascii="Times New Roman" w:hAnsi="Times New Roman" w:cs="Times New Roman"/>
              </w:rPr>
              <w:t>Chen, Jian</w:t>
            </w:r>
          </w:p>
        </w:tc>
        <w:tc>
          <w:tcPr>
            <w:tcW w:w="4129" w:type="dxa"/>
          </w:tcPr>
          <w:p w14:paraId="4FDCACDE" w14:textId="77777777" w:rsidR="00EE724E" w:rsidRPr="00EE724E" w:rsidRDefault="00EE724E" w:rsidP="000A3F24">
            <w:pPr>
              <w:pStyle w:val="NoSpacing"/>
              <w:rPr>
                <w:rFonts w:ascii="Times New Roman" w:hAnsi="Times New Roman" w:cs="Times New Roman"/>
              </w:rPr>
            </w:pPr>
          </w:p>
        </w:tc>
        <w:tc>
          <w:tcPr>
            <w:tcW w:w="3010" w:type="dxa"/>
          </w:tcPr>
          <w:p w14:paraId="5FE08ECC" w14:textId="49E4C737" w:rsidR="00EE724E" w:rsidRPr="00EE724E" w:rsidRDefault="00EE724E" w:rsidP="000A3F24">
            <w:pPr>
              <w:pStyle w:val="NoSpacing"/>
              <w:rPr>
                <w:rFonts w:ascii="Times New Roman" w:hAnsi="Times New Roman" w:cs="Times New Roman"/>
              </w:rPr>
            </w:pPr>
            <w:r w:rsidRPr="00EE724E">
              <w:rPr>
                <w:rFonts w:ascii="Times New Roman" w:hAnsi="Times New Roman" w:cs="Times New Roman"/>
              </w:rPr>
              <w:t>Via Teleconference</w:t>
            </w:r>
          </w:p>
        </w:tc>
      </w:tr>
      <w:tr w:rsidR="006F26CC" w:rsidRPr="00BB6AF9" w14:paraId="6067401C" w14:textId="77777777" w:rsidTr="00EF53B6">
        <w:tblPrEx>
          <w:tblLook w:val="0000" w:firstRow="0" w:lastRow="0" w:firstColumn="0" w:lastColumn="0" w:noHBand="0" w:noVBand="0"/>
        </w:tblPrEx>
        <w:trPr>
          <w:trHeight w:val="20"/>
        </w:trPr>
        <w:tc>
          <w:tcPr>
            <w:tcW w:w="2221" w:type="dxa"/>
          </w:tcPr>
          <w:p w14:paraId="253DD413" w14:textId="620EEC8B" w:rsidR="000A45AC" w:rsidRPr="00BB6AF9" w:rsidRDefault="006F26CC" w:rsidP="000A3F24">
            <w:pPr>
              <w:pStyle w:val="NoSpacing"/>
              <w:rPr>
                <w:rFonts w:ascii="Times New Roman" w:hAnsi="Times New Roman" w:cs="Times New Roman"/>
                <w:highlight w:val="lightGray"/>
              </w:rPr>
            </w:pPr>
            <w:r w:rsidRPr="00EE724E">
              <w:rPr>
                <w:rFonts w:ascii="Times New Roman" w:hAnsi="Times New Roman" w:cs="Times New Roman"/>
              </w:rPr>
              <w:t>Clifton, Suzy</w:t>
            </w:r>
          </w:p>
        </w:tc>
        <w:tc>
          <w:tcPr>
            <w:tcW w:w="4129" w:type="dxa"/>
          </w:tcPr>
          <w:p w14:paraId="4FFDAFD9" w14:textId="77777777" w:rsidR="006F26CC" w:rsidRPr="00BB6AF9" w:rsidRDefault="006F26CC" w:rsidP="000A3F24">
            <w:pPr>
              <w:pStyle w:val="NoSpacing"/>
              <w:rPr>
                <w:rFonts w:ascii="Times New Roman" w:hAnsi="Times New Roman" w:cs="Times New Roman"/>
                <w:highlight w:val="lightGray"/>
              </w:rPr>
            </w:pPr>
          </w:p>
        </w:tc>
        <w:tc>
          <w:tcPr>
            <w:tcW w:w="3010" w:type="dxa"/>
          </w:tcPr>
          <w:p w14:paraId="524FF498" w14:textId="559D9FCF" w:rsidR="006F26CC" w:rsidRPr="00BB6AF9" w:rsidRDefault="006F26CC" w:rsidP="000A3F24">
            <w:pPr>
              <w:pStyle w:val="NoSpacing"/>
              <w:rPr>
                <w:rFonts w:ascii="Times New Roman" w:hAnsi="Times New Roman" w:cs="Times New Roman"/>
                <w:highlight w:val="lightGray"/>
              </w:rPr>
            </w:pPr>
          </w:p>
        </w:tc>
      </w:tr>
      <w:tr w:rsidR="00FD0564" w:rsidRPr="00BB6AF9" w14:paraId="5DF2F036" w14:textId="77777777" w:rsidTr="00EF53B6">
        <w:tblPrEx>
          <w:tblLook w:val="0000" w:firstRow="0" w:lastRow="0" w:firstColumn="0" w:lastColumn="0" w:noHBand="0" w:noVBand="0"/>
        </w:tblPrEx>
        <w:trPr>
          <w:trHeight w:val="20"/>
        </w:trPr>
        <w:tc>
          <w:tcPr>
            <w:tcW w:w="2221" w:type="dxa"/>
          </w:tcPr>
          <w:p w14:paraId="6B7A3F2C" w14:textId="445725D7"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Dashnyam, Sanchir</w:t>
            </w:r>
          </w:p>
        </w:tc>
        <w:tc>
          <w:tcPr>
            <w:tcW w:w="4129" w:type="dxa"/>
          </w:tcPr>
          <w:p w14:paraId="4BD6768A" w14:textId="77777777" w:rsidR="00FD0564" w:rsidRPr="008B01FC" w:rsidRDefault="00FD0564" w:rsidP="000A3F24">
            <w:pPr>
              <w:pStyle w:val="NoSpacing"/>
              <w:rPr>
                <w:rFonts w:ascii="Times New Roman" w:hAnsi="Times New Roman" w:cs="Times New Roman"/>
              </w:rPr>
            </w:pPr>
          </w:p>
        </w:tc>
        <w:tc>
          <w:tcPr>
            <w:tcW w:w="3010" w:type="dxa"/>
          </w:tcPr>
          <w:p w14:paraId="7D8E7A33" w14:textId="5E5391A1" w:rsidR="00FD0564" w:rsidRPr="008B01FC" w:rsidRDefault="00FD0564" w:rsidP="000A3F24">
            <w:pPr>
              <w:pStyle w:val="NoSpacing"/>
              <w:rPr>
                <w:rFonts w:ascii="Times New Roman" w:hAnsi="Times New Roman" w:cs="Times New Roman"/>
              </w:rPr>
            </w:pPr>
            <w:r w:rsidRPr="008B01FC">
              <w:rPr>
                <w:rFonts w:ascii="Times New Roman" w:hAnsi="Times New Roman" w:cs="Times New Roman"/>
              </w:rPr>
              <w:t>Via Teleconference</w:t>
            </w:r>
          </w:p>
        </w:tc>
      </w:tr>
      <w:tr w:rsidR="00066526" w:rsidRPr="00BB6AF9" w14:paraId="2A26F6C7" w14:textId="77777777" w:rsidTr="00EF53B6">
        <w:tblPrEx>
          <w:tblLook w:val="0000" w:firstRow="0" w:lastRow="0" w:firstColumn="0" w:lastColumn="0" w:noHBand="0" w:noVBand="0"/>
        </w:tblPrEx>
        <w:trPr>
          <w:trHeight w:val="20"/>
        </w:trPr>
        <w:tc>
          <w:tcPr>
            <w:tcW w:w="2221" w:type="dxa"/>
          </w:tcPr>
          <w:p w14:paraId="0925F033" w14:textId="09D49AE8" w:rsidR="00066526" w:rsidRPr="00EE724E" w:rsidRDefault="00066526" w:rsidP="000A3F24">
            <w:pPr>
              <w:pStyle w:val="NoSpacing"/>
              <w:rPr>
                <w:rFonts w:ascii="Times New Roman" w:hAnsi="Times New Roman" w:cs="Times New Roman"/>
              </w:rPr>
            </w:pPr>
            <w:r w:rsidRPr="00EE724E">
              <w:rPr>
                <w:rFonts w:ascii="Times New Roman" w:hAnsi="Times New Roman" w:cs="Times New Roman"/>
              </w:rPr>
              <w:t>Fohn, Doug</w:t>
            </w:r>
          </w:p>
        </w:tc>
        <w:tc>
          <w:tcPr>
            <w:tcW w:w="4129" w:type="dxa"/>
          </w:tcPr>
          <w:p w14:paraId="0F7C7A38" w14:textId="77777777" w:rsidR="00066526" w:rsidRPr="00EE724E" w:rsidRDefault="00066526" w:rsidP="000A3F24">
            <w:pPr>
              <w:pStyle w:val="NoSpacing"/>
              <w:rPr>
                <w:rFonts w:ascii="Times New Roman" w:hAnsi="Times New Roman" w:cs="Times New Roman"/>
              </w:rPr>
            </w:pPr>
          </w:p>
        </w:tc>
        <w:tc>
          <w:tcPr>
            <w:tcW w:w="3010" w:type="dxa"/>
          </w:tcPr>
          <w:p w14:paraId="356977D5" w14:textId="3C47675C" w:rsidR="00066526" w:rsidRPr="00EE724E" w:rsidRDefault="00066526" w:rsidP="000A3F24">
            <w:pPr>
              <w:pStyle w:val="NoSpacing"/>
              <w:rPr>
                <w:rFonts w:ascii="Times New Roman" w:hAnsi="Times New Roman" w:cs="Times New Roman"/>
                <w:bCs/>
              </w:rPr>
            </w:pPr>
            <w:r w:rsidRPr="00EE724E">
              <w:rPr>
                <w:rFonts w:ascii="Times New Roman" w:hAnsi="Times New Roman" w:cs="Times New Roman"/>
              </w:rPr>
              <w:t>Via Teleconference</w:t>
            </w:r>
          </w:p>
        </w:tc>
      </w:tr>
      <w:tr w:rsidR="004A63D4" w:rsidRPr="00BB6AF9" w14:paraId="3C87C6B2" w14:textId="77777777" w:rsidTr="00EF53B6">
        <w:tblPrEx>
          <w:tblLook w:val="0000" w:firstRow="0" w:lastRow="0" w:firstColumn="0" w:lastColumn="0" w:noHBand="0" w:noVBand="0"/>
        </w:tblPrEx>
        <w:trPr>
          <w:trHeight w:val="20"/>
        </w:trPr>
        <w:tc>
          <w:tcPr>
            <w:tcW w:w="2221" w:type="dxa"/>
          </w:tcPr>
          <w:p w14:paraId="123AFF72" w14:textId="1F6D5F55" w:rsidR="004A63D4" w:rsidRPr="00EE724E" w:rsidRDefault="004A63D4" w:rsidP="000A3F24">
            <w:pPr>
              <w:pStyle w:val="NoSpacing"/>
              <w:rPr>
                <w:rFonts w:ascii="Times New Roman" w:hAnsi="Times New Roman" w:cs="Times New Roman"/>
              </w:rPr>
            </w:pPr>
            <w:r w:rsidRPr="00EE724E">
              <w:rPr>
                <w:rFonts w:ascii="Times New Roman" w:hAnsi="Times New Roman" w:cs="Times New Roman"/>
              </w:rPr>
              <w:t>Garcia, Freddy</w:t>
            </w:r>
          </w:p>
        </w:tc>
        <w:tc>
          <w:tcPr>
            <w:tcW w:w="4129" w:type="dxa"/>
          </w:tcPr>
          <w:p w14:paraId="7C666538" w14:textId="77777777" w:rsidR="004A63D4" w:rsidRPr="00EE724E" w:rsidRDefault="004A63D4" w:rsidP="000A3F24">
            <w:pPr>
              <w:pStyle w:val="NoSpacing"/>
              <w:rPr>
                <w:rFonts w:ascii="Times New Roman" w:hAnsi="Times New Roman" w:cs="Times New Roman"/>
              </w:rPr>
            </w:pPr>
          </w:p>
        </w:tc>
        <w:tc>
          <w:tcPr>
            <w:tcW w:w="3010" w:type="dxa"/>
          </w:tcPr>
          <w:p w14:paraId="7F460702" w14:textId="41EEFCDF" w:rsidR="004A63D4" w:rsidRPr="00EE724E" w:rsidRDefault="004A63D4" w:rsidP="000A3F24">
            <w:pPr>
              <w:pStyle w:val="NoSpacing"/>
              <w:rPr>
                <w:rFonts w:ascii="Times New Roman" w:hAnsi="Times New Roman" w:cs="Times New Roman"/>
              </w:rPr>
            </w:pPr>
            <w:r w:rsidRPr="00EE724E">
              <w:rPr>
                <w:rFonts w:ascii="Times New Roman" w:hAnsi="Times New Roman" w:cs="Times New Roman"/>
              </w:rPr>
              <w:t>Via Teleconference</w:t>
            </w:r>
          </w:p>
        </w:tc>
      </w:tr>
      <w:tr w:rsidR="00D230A2" w:rsidRPr="00BB6AF9" w14:paraId="78E55E77" w14:textId="77777777" w:rsidTr="00EF53B6">
        <w:tblPrEx>
          <w:tblLook w:val="0000" w:firstRow="0" w:lastRow="0" w:firstColumn="0" w:lastColumn="0" w:noHBand="0" w:noVBand="0"/>
        </w:tblPrEx>
        <w:trPr>
          <w:trHeight w:val="20"/>
        </w:trPr>
        <w:tc>
          <w:tcPr>
            <w:tcW w:w="2221" w:type="dxa"/>
          </w:tcPr>
          <w:p w14:paraId="1DB97A16" w14:textId="527BC78A" w:rsidR="00D230A2" w:rsidRPr="00EE724E" w:rsidRDefault="00D230A2" w:rsidP="000A3F24">
            <w:pPr>
              <w:pStyle w:val="NoSpacing"/>
              <w:rPr>
                <w:rFonts w:ascii="Times New Roman" w:hAnsi="Times New Roman" w:cs="Times New Roman"/>
              </w:rPr>
            </w:pPr>
            <w:r>
              <w:rPr>
                <w:rFonts w:ascii="Times New Roman" w:hAnsi="Times New Roman" w:cs="Times New Roman"/>
              </w:rPr>
              <w:t>Gnanam, Prabhu</w:t>
            </w:r>
          </w:p>
        </w:tc>
        <w:tc>
          <w:tcPr>
            <w:tcW w:w="4129" w:type="dxa"/>
          </w:tcPr>
          <w:p w14:paraId="6F8D597C" w14:textId="77777777" w:rsidR="00D230A2" w:rsidRPr="00EE724E" w:rsidRDefault="00D230A2" w:rsidP="000A3F24">
            <w:pPr>
              <w:pStyle w:val="NoSpacing"/>
              <w:rPr>
                <w:rFonts w:ascii="Times New Roman" w:hAnsi="Times New Roman" w:cs="Times New Roman"/>
              </w:rPr>
            </w:pPr>
          </w:p>
        </w:tc>
        <w:tc>
          <w:tcPr>
            <w:tcW w:w="3010" w:type="dxa"/>
          </w:tcPr>
          <w:p w14:paraId="1CAECC6E" w14:textId="71A2D5F7" w:rsidR="00D230A2" w:rsidRPr="00EE724E" w:rsidRDefault="00D230A2" w:rsidP="000A3F24">
            <w:pPr>
              <w:pStyle w:val="NoSpacing"/>
              <w:rPr>
                <w:rFonts w:ascii="Times New Roman" w:hAnsi="Times New Roman" w:cs="Times New Roman"/>
              </w:rPr>
            </w:pPr>
            <w:r w:rsidRPr="00EE724E">
              <w:rPr>
                <w:rFonts w:ascii="Times New Roman" w:hAnsi="Times New Roman" w:cs="Times New Roman"/>
              </w:rPr>
              <w:t>Via Teleconference</w:t>
            </w:r>
          </w:p>
        </w:tc>
      </w:tr>
      <w:tr w:rsidR="003F3C19" w:rsidRPr="00BB6AF9" w14:paraId="17993317" w14:textId="77777777" w:rsidTr="00EF53B6">
        <w:tblPrEx>
          <w:tblLook w:val="0000" w:firstRow="0" w:lastRow="0" w:firstColumn="0" w:lastColumn="0" w:noHBand="0" w:noVBand="0"/>
        </w:tblPrEx>
        <w:trPr>
          <w:trHeight w:val="20"/>
        </w:trPr>
        <w:tc>
          <w:tcPr>
            <w:tcW w:w="2221" w:type="dxa"/>
          </w:tcPr>
          <w:p w14:paraId="001E51C0" w14:textId="71A66733" w:rsidR="003F3C19" w:rsidRPr="00AC0A93" w:rsidRDefault="003F3C19" w:rsidP="000A3F24">
            <w:pPr>
              <w:pStyle w:val="NoSpacing"/>
              <w:rPr>
                <w:rFonts w:ascii="Times New Roman" w:hAnsi="Times New Roman" w:cs="Times New Roman"/>
              </w:rPr>
            </w:pPr>
            <w:r w:rsidRPr="00AC0A93">
              <w:rPr>
                <w:rFonts w:ascii="Times New Roman" w:hAnsi="Times New Roman" w:cs="Times New Roman"/>
              </w:rPr>
              <w:t>Gonzalez, Ino</w:t>
            </w:r>
          </w:p>
        </w:tc>
        <w:tc>
          <w:tcPr>
            <w:tcW w:w="4129" w:type="dxa"/>
          </w:tcPr>
          <w:p w14:paraId="2632F25E" w14:textId="77777777" w:rsidR="003F3C19" w:rsidRPr="00AC0A93" w:rsidRDefault="003F3C19" w:rsidP="000A3F24">
            <w:pPr>
              <w:pStyle w:val="NoSpacing"/>
              <w:rPr>
                <w:rFonts w:ascii="Times New Roman" w:hAnsi="Times New Roman" w:cs="Times New Roman"/>
              </w:rPr>
            </w:pPr>
          </w:p>
        </w:tc>
        <w:tc>
          <w:tcPr>
            <w:tcW w:w="3010" w:type="dxa"/>
          </w:tcPr>
          <w:p w14:paraId="0B88BBCC" w14:textId="18647F88" w:rsidR="003F3C19" w:rsidRPr="00AC0A93" w:rsidRDefault="00FD0564" w:rsidP="000A3F24">
            <w:pPr>
              <w:pStyle w:val="NoSpacing"/>
              <w:rPr>
                <w:rFonts w:ascii="Times New Roman" w:hAnsi="Times New Roman" w:cs="Times New Roman"/>
                <w:bCs/>
              </w:rPr>
            </w:pPr>
            <w:r w:rsidRPr="00AC0A93">
              <w:rPr>
                <w:rFonts w:ascii="Times New Roman" w:hAnsi="Times New Roman" w:cs="Times New Roman"/>
                <w:bCs/>
              </w:rPr>
              <w:t>Via Teleconference</w:t>
            </w:r>
          </w:p>
        </w:tc>
      </w:tr>
      <w:tr w:rsidR="003B665E" w:rsidRPr="00BB6AF9" w14:paraId="052DD8CC" w14:textId="77777777" w:rsidTr="00EF53B6">
        <w:tblPrEx>
          <w:tblLook w:val="0000" w:firstRow="0" w:lastRow="0" w:firstColumn="0" w:lastColumn="0" w:noHBand="0" w:noVBand="0"/>
        </w:tblPrEx>
        <w:trPr>
          <w:trHeight w:val="20"/>
        </w:trPr>
        <w:tc>
          <w:tcPr>
            <w:tcW w:w="2221" w:type="dxa"/>
          </w:tcPr>
          <w:p w14:paraId="60E9353D" w14:textId="229D0DCA" w:rsidR="003B665E" w:rsidRPr="00EE724E" w:rsidRDefault="003B665E" w:rsidP="000A3F24">
            <w:pPr>
              <w:pStyle w:val="NoSpacing"/>
              <w:rPr>
                <w:rFonts w:ascii="Times New Roman" w:hAnsi="Times New Roman" w:cs="Times New Roman"/>
              </w:rPr>
            </w:pPr>
            <w:r w:rsidRPr="00EE724E">
              <w:rPr>
                <w:rFonts w:ascii="Times New Roman" w:hAnsi="Times New Roman" w:cs="Times New Roman"/>
              </w:rPr>
              <w:t>Hahne, Cynthia</w:t>
            </w:r>
          </w:p>
        </w:tc>
        <w:tc>
          <w:tcPr>
            <w:tcW w:w="4129" w:type="dxa"/>
          </w:tcPr>
          <w:p w14:paraId="6DAC5DF1" w14:textId="77777777" w:rsidR="003B665E" w:rsidRPr="00EE724E" w:rsidRDefault="003B665E" w:rsidP="000A3F24">
            <w:pPr>
              <w:pStyle w:val="NoSpacing"/>
              <w:rPr>
                <w:rFonts w:ascii="Times New Roman" w:hAnsi="Times New Roman" w:cs="Times New Roman"/>
              </w:rPr>
            </w:pPr>
          </w:p>
        </w:tc>
        <w:tc>
          <w:tcPr>
            <w:tcW w:w="3010" w:type="dxa"/>
          </w:tcPr>
          <w:p w14:paraId="089CDF44" w14:textId="7E26CC4E" w:rsidR="003B665E" w:rsidRPr="00EE724E" w:rsidRDefault="003B665E" w:rsidP="000A3F24">
            <w:pPr>
              <w:pStyle w:val="NoSpacing"/>
              <w:rPr>
                <w:rFonts w:ascii="Times New Roman" w:hAnsi="Times New Roman" w:cs="Times New Roman"/>
                <w:bCs/>
              </w:rPr>
            </w:pPr>
            <w:r w:rsidRPr="00EE724E">
              <w:rPr>
                <w:rFonts w:ascii="Times New Roman" w:hAnsi="Times New Roman" w:cs="Times New Roman"/>
              </w:rPr>
              <w:t>Via Teleconference</w:t>
            </w:r>
          </w:p>
        </w:tc>
      </w:tr>
      <w:tr w:rsidR="00FD0564" w:rsidRPr="00BB6AF9" w14:paraId="038E4737" w14:textId="77777777" w:rsidTr="00EF53B6">
        <w:tblPrEx>
          <w:tblLook w:val="0000" w:firstRow="0" w:lastRow="0" w:firstColumn="0" w:lastColumn="0" w:noHBand="0" w:noVBand="0"/>
        </w:tblPrEx>
        <w:trPr>
          <w:trHeight w:val="20"/>
        </w:trPr>
        <w:tc>
          <w:tcPr>
            <w:tcW w:w="2221" w:type="dxa"/>
          </w:tcPr>
          <w:p w14:paraId="4B776C00" w14:textId="09AE4C00" w:rsidR="00FD0564" w:rsidRPr="009A7DCA" w:rsidRDefault="00FD0564" w:rsidP="000A3F24">
            <w:pPr>
              <w:pStyle w:val="NoSpacing"/>
              <w:rPr>
                <w:rFonts w:ascii="Times New Roman" w:hAnsi="Times New Roman" w:cs="Times New Roman"/>
              </w:rPr>
            </w:pPr>
            <w:r w:rsidRPr="009A7DCA">
              <w:rPr>
                <w:rFonts w:ascii="Times New Roman" w:hAnsi="Times New Roman" w:cs="Times New Roman"/>
              </w:rPr>
              <w:t>Heinrich, Holly</w:t>
            </w:r>
          </w:p>
        </w:tc>
        <w:tc>
          <w:tcPr>
            <w:tcW w:w="4129" w:type="dxa"/>
          </w:tcPr>
          <w:p w14:paraId="3F772C18" w14:textId="77777777" w:rsidR="00FD0564" w:rsidRPr="009A7DCA" w:rsidRDefault="00FD0564" w:rsidP="000A3F24">
            <w:pPr>
              <w:pStyle w:val="NoSpacing"/>
              <w:rPr>
                <w:rFonts w:ascii="Times New Roman" w:hAnsi="Times New Roman" w:cs="Times New Roman"/>
              </w:rPr>
            </w:pPr>
          </w:p>
        </w:tc>
        <w:tc>
          <w:tcPr>
            <w:tcW w:w="3010" w:type="dxa"/>
          </w:tcPr>
          <w:p w14:paraId="59E3645E" w14:textId="7EA649A1" w:rsidR="00FD0564" w:rsidRPr="009A7DCA" w:rsidRDefault="00FD0564" w:rsidP="000A3F24">
            <w:pPr>
              <w:pStyle w:val="NoSpacing"/>
              <w:rPr>
                <w:rFonts w:ascii="Times New Roman" w:hAnsi="Times New Roman" w:cs="Times New Roman"/>
              </w:rPr>
            </w:pPr>
            <w:r w:rsidRPr="009A7DCA">
              <w:rPr>
                <w:rFonts w:ascii="Times New Roman" w:hAnsi="Times New Roman" w:cs="Times New Roman"/>
              </w:rPr>
              <w:t>Via Teleconference</w:t>
            </w:r>
          </w:p>
        </w:tc>
      </w:tr>
      <w:tr w:rsidR="00C65041" w:rsidRPr="00BB6AF9" w14:paraId="63832870" w14:textId="77777777" w:rsidTr="00EF53B6">
        <w:tblPrEx>
          <w:tblLook w:val="0000" w:firstRow="0" w:lastRow="0" w:firstColumn="0" w:lastColumn="0" w:noHBand="0" w:noVBand="0"/>
        </w:tblPrEx>
        <w:trPr>
          <w:trHeight w:val="20"/>
        </w:trPr>
        <w:tc>
          <w:tcPr>
            <w:tcW w:w="2221" w:type="dxa"/>
          </w:tcPr>
          <w:p w14:paraId="203088EF" w14:textId="7629D314"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Herrera, Shane</w:t>
            </w:r>
          </w:p>
        </w:tc>
        <w:tc>
          <w:tcPr>
            <w:tcW w:w="4129" w:type="dxa"/>
          </w:tcPr>
          <w:p w14:paraId="01020388" w14:textId="77777777" w:rsidR="00C65041" w:rsidRPr="00AC0A93" w:rsidRDefault="00C65041" w:rsidP="000A3F24">
            <w:pPr>
              <w:pStyle w:val="NoSpacing"/>
              <w:rPr>
                <w:rFonts w:ascii="Times New Roman" w:hAnsi="Times New Roman" w:cs="Times New Roman"/>
              </w:rPr>
            </w:pPr>
          </w:p>
        </w:tc>
        <w:tc>
          <w:tcPr>
            <w:tcW w:w="3010" w:type="dxa"/>
          </w:tcPr>
          <w:p w14:paraId="454E2F8E" w14:textId="3D93A69E" w:rsidR="00C65041" w:rsidRPr="00AC0A93" w:rsidRDefault="00C65041" w:rsidP="000A3F24">
            <w:pPr>
              <w:pStyle w:val="NoSpacing"/>
              <w:rPr>
                <w:rFonts w:ascii="Times New Roman" w:hAnsi="Times New Roman" w:cs="Times New Roman"/>
              </w:rPr>
            </w:pPr>
            <w:r w:rsidRPr="00AC0A93">
              <w:rPr>
                <w:rFonts w:ascii="Times New Roman" w:hAnsi="Times New Roman" w:cs="Times New Roman"/>
              </w:rPr>
              <w:t>Via Teleconference</w:t>
            </w:r>
          </w:p>
        </w:tc>
      </w:tr>
      <w:tr w:rsidR="00EE724E" w:rsidRPr="00BB6AF9" w14:paraId="1818474A" w14:textId="77777777" w:rsidTr="00EF53B6">
        <w:tblPrEx>
          <w:tblLook w:val="0000" w:firstRow="0" w:lastRow="0" w:firstColumn="0" w:lastColumn="0" w:noHBand="0" w:noVBand="0"/>
        </w:tblPrEx>
        <w:trPr>
          <w:trHeight w:val="20"/>
        </w:trPr>
        <w:tc>
          <w:tcPr>
            <w:tcW w:w="2221" w:type="dxa"/>
          </w:tcPr>
          <w:p w14:paraId="1AAF1AC0" w14:textId="1236CFA3" w:rsidR="00EE724E"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Hinojosa, Luis</w:t>
            </w:r>
          </w:p>
        </w:tc>
        <w:tc>
          <w:tcPr>
            <w:tcW w:w="4129" w:type="dxa"/>
          </w:tcPr>
          <w:p w14:paraId="4AA1E5D5" w14:textId="77777777" w:rsidR="00EE724E" w:rsidRPr="00BB6AF9" w:rsidRDefault="00EE724E" w:rsidP="000A3F24">
            <w:pPr>
              <w:pStyle w:val="NoSpacing"/>
              <w:rPr>
                <w:rFonts w:ascii="Times New Roman" w:hAnsi="Times New Roman" w:cs="Times New Roman"/>
                <w:highlight w:val="lightGray"/>
              </w:rPr>
            </w:pPr>
          </w:p>
        </w:tc>
        <w:tc>
          <w:tcPr>
            <w:tcW w:w="3010" w:type="dxa"/>
          </w:tcPr>
          <w:p w14:paraId="3FFAEB0E" w14:textId="5BC86BBE" w:rsidR="00EE724E"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EE724E" w:rsidRPr="00BB6AF9" w14:paraId="4E38BCA6" w14:textId="77777777" w:rsidTr="00EF53B6">
        <w:tblPrEx>
          <w:tblLook w:val="0000" w:firstRow="0" w:lastRow="0" w:firstColumn="0" w:lastColumn="0" w:noHBand="0" w:noVBand="0"/>
        </w:tblPrEx>
        <w:trPr>
          <w:trHeight w:val="20"/>
        </w:trPr>
        <w:tc>
          <w:tcPr>
            <w:tcW w:w="2221" w:type="dxa"/>
          </w:tcPr>
          <w:p w14:paraId="099D119F" w14:textId="3AAD7AB1" w:rsidR="00EE724E"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Levine, Jonathan</w:t>
            </w:r>
          </w:p>
        </w:tc>
        <w:tc>
          <w:tcPr>
            <w:tcW w:w="4129" w:type="dxa"/>
          </w:tcPr>
          <w:p w14:paraId="69B9BD3A" w14:textId="77777777" w:rsidR="00EE724E" w:rsidRPr="00BB6AF9" w:rsidRDefault="00EE724E" w:rsidP="000A3F24">
            <w:pPr>
              <w:pStyle w:val="NoSpacing"/>
              <w:rPr>
                <w:rFonts w:ascii="Times New Roman" w:hAnsi="Times New Roman" w:cs="Times New Roman"/>
                <w:highlight w:val="lightGray"/>
              </w:rPr>
            </w:pPr>
          </w:p>
        </w:tc>
        <w:tc>
          <w:tcPr>
            <w:tcW w:w="3010" w:type="dxa"/>
          </w:tcPr>
          <w:p w14:paraId="159D4A51" w14:textId="2C48BE5B" w:rsidR="00EE724E"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9A7DCA" w:rsidRPr="00BB6AF9" w14:paraId="427E0D7B" w14:textId="77777777" w:rsidTr="00EF53B6">
        <w:tblPrEx>
          <w:tblLook w:val="0000" w:firstRow="0" w:lastRow="0" w:firstColumn="0" w:lastColumn="0" w:noHBand="0" w:noVBand="0"/>
        </w:tblPrEx>
        <w:trPr>
          <w:trHeight w:val="20"/>
        </w:trPr>
        <w:tc>
          <w:tcPr>
            <w:tcW w:w="2221" w:type="dxa"/>
          </w:tcPr>
          <w:p w14:paraId="2AB2DFCA" w14:textId="2F757AD5" w:rsidR="009A7DCA" w:rsidRPr="00BB6AF9" w:rsidRDefault="009A7DCA" w:rsidP="000A3F24">
            <w:pPr>
              <w:pStyle w:val="NoSpacing"/>
              <w:rPr>
                <w:rFonts w:ascii="Times New Roman" w:hAnsi="Times New Roman" w:cs="Times New Roman"/>
                <w:highlight w:val="lightGray"/>
              </w:rPr>
            </w:pPr>
            <w:r w:rsidRPr="009A7DCA">
              <w:rPr>
                <w:rFonts w:ascii="Times New Roman" w:hAnsi="Times New Roman" w:cs="Times New Roman"/>
              </w:rPr>
              <w:t>Magarinos, Marcelo</w:t>
            </w:r>
          </w:p>
        </w:tc>
        <w:tc>
          <w:tcPr>
            <w:tcW w:w="4129" w:type="dxa"/>
          </w:tcPr>
          <w:p w14:paraId="2B401290" w14:textId="77777777" w:rsidR="009A7DCA" w:rsidRPr="00BB6AF9" w:rsidRDefault="009A7DCA" w:rsidP="000A3F24">
            <w:pPr>
              <w:pStyle w:val="NoSpacing"/>
              <w:rPr>
                <w:rFonts w:ascii="Times New Roman" w:hAnsi="Times New Roman" w:cs="Times New Roman"/>
                <w:highlight w:val="lightGray"/>
              </w:rPr>
            </w:pPr>
          </w:p>
        </w:tc>
        <w:tc>
          <w:tcPr>
            <w:tcW w:w="3010" w:type="dxa"/>
          </w:tcPr>
          <w:p w14:paraId="5414F168" w14:textId="48F619EA" w:rsidR="009A7DCA" w:rsidRPr="00BB6AF9" w:rsidRDefault="009A7DCA"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B1088B" w:rsidRPr="00BB6AF9" w14:paraId="073FB533" w14:textId="77777777" w:rsidTr="00EF53B6">
        <w:tblPrEx>
          <w:tblLook w:val="0000" w:firstRow="0" w:lastRow="0" w:firstColumn="0" w:lastColumn="0" w:noHBand="0" w:noVBand="0"/>
        </w:tblPrEx>
        <w:trPr>
          <w:trHeight w:val="20"/>
        </w:trPr>
        <w:tc>
          <w:tcPr>
            <w:tcW w:w="2221" w:type="dxa"/>
            <w:shd w:val="clear" w:color="auto" w:fill="auto"/>
          </w:tcPr>
          <w:p w14:paraId="14C1534C" w14:textId="3E4E8428" w:rsidR="00B1088B" w:rsidRPr="00BB6AF9" w:rsidRDefault="00B1088B" w:rsidP="000A3F24">
            <w:pPr>
              <w:pStyle w:val="NoSpacing"/>
              <w:rPr>
                <w:rFonts w:ascii="Times New Roman" w:hAnsi="Times New Roman" w:cs="Times New Roman"/>
                <w:highlight w:val="lightGray"/>
              </w:rPr>
            </w:pPr>
            <w:r w:rsidRPr="00EE724E">
              <w:rPr>
                <w:rFonts w:ascii="Times New Roman" w:hAnsi="Times New Roman" w:cs="Times New Roman"/>
              </w:rPr>
              <w:t>Mago, Nitika</w:t>
            </w:r>
          </w:p>
        </w:tc>
        <w:tc>
          <w:tcPr>
            <w:tcW w:w="4129" w:type="dxa"/>
          </w:tcPr>
          <w:p w14:paraId="57A5401B" w14:textId="77777777" w:rsidR="00B1088B" w:rsidRPr="00BB6AF9" w:rsidRDefault="00B1088B" w:rsidP="000A3F24">
            <w:pPr>
              <w:pStyle w:val="NoSpacing"/>
              <w:rPr>
                <w:rFonts w:ascii="Times New Roman" w:hAnsi="Times New Roman" w:cs="Times New Roman"/>
                <w:highlight w:val="lightGray"/>
              </w:rPr>
            </w:pPr>
          </w:p>
        </w:tc>
        <w:tc>
          <w:tcPr>
            <w:tcW w:w="3010" w:type="dxa"/>
          </w:tcPr>
          <w:p w14:paraId="7999402B" w14:textId="12AA177C" w:rsidR="00B1088B" w:rsidRPr="00BB6AF9" w:rsidRDefault="00EE724E" w:rsidP="000A3F24">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D230A2" w:rsidRPr="00BB6AF9" w14:paraId="1425F493" w14:textId="77777777" w:rsidTr="00EF53B6">
        <w:tblPrEx>
          <w:tblLook w:val="0000" w:firstRow="0" w:lastRow="0" w:firstColumn="0" w:lastColumn="0" w:noHBand="0" w:noVBand="0"/>
        </w:tblPrEx>
        <w:trPr>
          <w:trHeight w:val="20"/>
        </w:trPr>
        <w:tc>
          <w:tcPr>
            <w:tcW w:w="2221" w:type="dxa"/>
            <w:shd w:val="clear" w:color="auto" w:fill="auto"/>
          </w:tcPr>
          <w:p w14:paraId="02733587" w14:textId="08713B0A" w:rsidR="00D230A2" w:rsidRDefault="00D230A2" w:rsidP="000A3F24">
            <w:pPr>
              <w:pStyle w:val="NoSpacing"/>
              <w:rPr>
                <w:rFonts w:ascii="Times New Roman" w:hAnsi="Times New Roman" w:cs="Times New Roman"/>
              </w:rPr>
            </w:pPr>
            <w:r>
              <w:rPr>
                <w:rFonts w:ascii="Times New Roman" w:hAnsi="Times New Roman" w:cs="Times New Roman"/>
              </w:rPr>
              <w:t>Mantena, Dan</w:t>
            </w:r>
          </w:p>
        </w:tc>
        <w:tc>
          <w:tcPr>
            <w:tcW w:w="4129" w:type="dxa"/>
          </w:tcPr>
          <w:p w14:paraId="18D93631" w14:textId="77777777" w:rsidR="00D230A2" w:rsidRPr="00BB6AF9" w:rsidRDefault="00D230A2" w:rsidP="000A3F24">
            <w:pPr>
              <w:pStyle w:val="NoSpacing"/>
              <w:rPr>
                <w:rFonts w:ascii="Times New Roman" w:hAnsi="Times New Roman" w:cs="Times New Roman"/>
                <w:highlight w:val="lightGray"/>
              </w:rPr>
            </w:pPr>
          </w:p>
        </w:tc>
        <w:tc>
          <w:tcPr>
            <w:tcW w:w="3010" w:type="dxa"/>
          </w:tcPr>
          <w:p w14:paraId="6000A77B" w14:textId="7AF2A7E0" w:rsidR="00D230A2" w:rsidRPr="00EE724E" w:rsidRDefault="00D230A2" w:rsidP="000A3F24">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7EC29A50" w14:textId="77777777" w:rsidTr="00EF53B6">
        <w:tblPrEx>
          <w:tblLook w:val="0000" w:firstRow="0" w:lastRow="0" w:firstColumn="0" w:lastColumn="0" w:noHBand="0" w:noVBand="0"/>
        </w:tblPrEx>
        <w:trPr>
          <w:trHeight w:val="20"/>
        </w:trPr>
        <w:tc>
          <w:tcPr>
            <w:tcW w:w="2221" w:type="dxa"/>
            <w:shd w:val="clear" w:color="auto" w:fill="auto"/>
          </w:tcPr>
          <w:p w14:paraId="2EA9D3A9" w14:textId="6C7A05AA" w:rsidR="00EE724E" w:rsidRPr="00EE724E" w:rsidRDefault="00EE724E" w:rsidP="000A3F24">
            <w:pPr>
              <w:pStyle w:val="NoSpacing"/>
              <w:rPr>
                <w:rFonts w:ascii="Times New Roman" w:hAnsi="Times New Roman" w:cs="Times New Roman"/>
              </w:rPr>
            </w:pPr>
            <w:r>
              <w:rPr>
                <w:rFonts w:ascii="Times New Roman" w:hAnsi="Times New Roman" w:cs="Times New Roman"/>
              </w:rPr>
              <w:t>McGowan, Erin</w:t>
            </w:r>
          </w:p>
        </w:tc>
        <w:tc>
          <w:tcPr>
            <w:tcW w:w="4129" w:type="dxa"/>
          </w:tcPr>
          <w:p w14:paraId="4429BCB5" w14:textId="77777777" w:rsidR="00EE724E" w:rsidRPr="00BB6AF9" w:rsidRDefault="00EE724E" w:rsidP="000A3F24">
            <w:pPr>
              <w:pStyle w:val="NoSpacing"/>
              <w:rPr>
                <w:rFonts w:ascii="Times New Roman" w:hAnsi="Times New Roman" w:cs="Times New Roman"/>
                <w:highlight w:val="lightGray"/>
              </w:rPr>
            </w:pPr>
          </w:p>
        </w:tc>
        <w:tc>
          <w:tcPr>
            <w:tcW w:w="3010" w:type="dxa"/>
          </w:tcPr>
          <w:p w14:paraId="10393C15" w14:textId="203845F1" w:rsidR="00EE724E" w:rsidRPr="00EE724E" w:rsidRDefault="00EE724E" w:rsidP="000A3F24">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7EAC2B8C" w14:textId="77777777" w:rsidTr="00EF53B6">
        <w:tblPrEx>
          <w:tblLook w:val="0000" w:firstRow="0" w:lastRow="0" w:firstColumn="0" w:lastColumn="0" w:noHBand="0" w:noVBand="0"/>
        </w:tblPrEx>
        <w:trPr>
          <w:trHeight w:val="20"/>
        </w:trPr>
        <w:tc>
          <w:tcPr>
            <w:tcW w:w="2221" w:type="dxa"/>
            <w:shd w:val="clear" w:color="auto" w:fill="auto"/>
          </w:tcPr>
          <w:p w14:paraId="1CE91180" w14:textId="713060FB" w:rsidR="00EE724E" w:rsidRDefault="00EE724E" w:rsidP="00EE724E">
            <w:pPr>
              <w:pStyle w:val="NoSpacing"/>
              <w:rPr>
                <w:rFonts w:ascii="Times New Roman" w:hAnsi="Times New Roman" w:cs="Times New Roman"/>
              </w:rPr>
            </w:pPr>
            <w:r>
              <w:rPr>
                <w:rFonts w:ascii="Times New Roman" w:hAnsi="Times New Roman" w:cs="Times New Roman"/>
              </w:rPr>
              <w:t>Meier, Eric</w:t>
            </w:r>
          </w:p>
        </w:tc>
        <w:tc>
          <w:tcPr>
            <w:tcW w:w="4129" w:type="dxa"/>
          </w:tcPr>
          <w:p w14:paraId="345128C1"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28953201" w14:textId="1EB25F12"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245B2499" w14:textId="77777777" w:rsidTr="00EF53B6">
        <w:tblPrEx>
          <w:tblLook w:val="0000" w:firstRow="0" w:lastRow="0" w:firstColumn="0" w:lastColumn="0" w:noHBand="0" w:noVBand="0"/>
        </w:tblPrEx>
        <w:trPr>
          <w:trHeight w:val="20"/>
        </w:trPr>
        <w:tc>
          <w:tcPr>
            <w:tcW w:w="2221" w:type="dxa"/>
          </w:tcPr>
          <w:p w14:paraId="4DF98921" w14:textId="2BF9BCF0" w:rsidR="00EE724E" w:rsidRPr="00EE724E" w:rsidRDefault="00EE724E" w:rsidP="00EE724E">
            <w:pPr>
              <w:pStyle w:val="NoSpacing"/>
              <w:rPr>
                <w:rFonts w:ascii="Times New Roman" w:hAnsi="Times New Roman" w:cs="Times New Roman"/>
              </w:rPr>
            </w:pPr>
            <w:r>
              <w:rPr>
                <w:rFonts w:ascii="Times New Roman" w:hAnsi="Times New Roman" w:cs="Times New Roman"/>
              </w:rPr>
              <w:t>Moorty, Sai</w:t>
            </w:r>
          </w:p>
        </w:tc>
        <w:tc>
          <w:tcPr>
            <w:tcW w:w="4129" w:type="dxa"/>
          </w:tcPr>
          <w:p w14:paraId="790E87D5"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3D7DF635" w14:textId="26D21FE0" w:rsidR="00EE724E" w:rsidRPr="00BB6AF9" w:rsidRDefault="00EE724E" w:rsidP="00EE724E">
            <w:pPr>
              <w:pStyle w:val="NoSpacing"/>
              <w:rPr>
                <w:rFonts w:ascii="Times New Roman" w:hAnsi="Times New Roman" w:cs="Times New Roman"/>
                <w:highlight w:val="lightGray"/>
              </w:rPr>
            </w:pPr>
            <w:r w:rsidRPr="008B01FC">
              <w:rPr>
                <w:rFonts w:ascii="Times New Roman" w:hAnsi="Times New Roman" w:cs="Times New Roman"/>
              </w:rPr>
              <w:t>Via Teleconference</w:t>
            </w:r>
          </w:p>
        </w:tc>
      </w:tr>
      <w:tr w:rsidR="00EE724E" w:rsidRPr="00BB6AF9" w14:paraId="5AE97AC4" w14:textId="77777777" w:rsidTr="00EF53B6">
        <w:tblPrEx>
          <w:tblLook w:val="0000" w:firstRow="0" w:lastRow="0" w:firstColumn="0" w:lastColumn="0" w:noHBand="0" w:noVBand="0"/>
        </w:tblPrEx>
        <w:trPr>
          <w:trHeight w:val="20"/>
        </w:trPr>
        <w:tc>
          <w:tcPr>
            <w:tcW w:w="2221" w:type="dxa"/>
          </w:tcPr>
          <w:p w14:paraId="4B9E9C8B" w14:textId="01D53D3D" w:rsidR="00EE724E" w:rsidRPr="00EE724E" w:rsidRDefault="00EE724E" w:rsidP="00EE724E">
            <w:pPr>
              <w:pStyle w:val="NoSpacing"/>
              <w:rPr>
                <w:rFonts w:ascii="Times New Roman" w:hAnsi="Times New Roman" w:cs="Times New Roman"/>
              </w:rPr>
            </w:pPr>
            <w:r>
              <w:rPr>
                <w:rFonts w:ascii="Times New Roman" w:hAnsi="Times New Roman" w:cs="Times New Roman"/>
              </w:rPr>
              <w:t>Pedigo, Jake</w:t>
            </w:r>
          </w:p>
        </w:tc>
        <w:tc>
          <w:tcPr>
            <w:tcW w:w="4129" w:type="dxa"/>
          </w:tcPr>
          <w:p w14:paraId="1EE84DC0"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50FB7CA4" w14:textId="4BF9EFB3" w:rsidR="00EE724E" w:rsidRPr="00BB6AF9" w:rsidRDefault="00EE724E" w:rsidP="00EE724E">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EE724E" w:rsidRPr="00BB6AF9" w14:paraId="6C6A137A" w14:textId="77777777" w:rsidTr="00EF53B6">
        <w:tblPrEx>
          <w:tblLook w:val="0000" w:firstRow="0" w:lastRow="0" w:firstColumn="0" w:lastColumn="0" w:noHBand="0" w:noVBand="0"/>
        </w:tblPrEx>
        <w:trPr>
          <w:trHeight w:val="20"/>
        </w:trPr>
        <w:tc>
          <w:tcPr>
            <w:tcW w:w="2221" w:type="dxa"/>
          </w:tcPr>
          <w:p w14:paraId="562DBBF0" w14:textId="504A5569" w:rsidR="00EE724E" w:rsidRPr="00BB6AF9" w:rsidRDefault="00EE724E" w:rsidP="00EE724E">
            <w:pPr>
              <w:pStyle w:val="NoSpacing"/>
              <w:rPr>
                <w:rFonts w:ascii="Times New Roman" w:hAnsi="Times New Roman" w:cs="Times New Roman"/>
                <w:highlight w:val="lightGray"/>
              </w:rPr>
            </w:pPr>
            <w:r w:rsidRPr="00EE724E">
              <w:rPr>
                <w:rFonts w:ascii="Times New Roman" w:hAnsi="Times New Roman" w:cs="Times New Roman"/>
              </w:rPr>
              <w:t>Phillips, Cory</w:t>
            </w:r>
          </w:p>
        </w:tc>
        <w:tc>
          <w:tcPr>
            <w:tcW w:w="4129" w:type="dxa"/>
          </w:tcPr>
          <w:p w14:paraId="338FBFF4"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2CC3BE58" w14:textId="5DFD1C8B" w:rsidR="00EE724E" w:rsidRPr="00BB6AF9" w:rsidRDefault="00EE724E" w:rsidP="00EE724E">
            <w:pPr>
              <w:pStyle w:val="NoSpacing"/>
              <w:rPr>
                <w:rFonts w:ascii="Times New Roman" w:hAnsi="Times New Roman" w:cs="Times New Roman"/>
                <w:highlight w:val="lightGray"/>
              </w:rPr>
            </w:pPr>
          </w:p>
        </w:tc>
      </w:tr>
      <w:tr w:rsidR="00AC0A93" w:rsidRPr="00BB6AF9" w14:paraId="6D7C9BF4" w14:textId="77777777" w:rsidTr="00EF53B6">
        <w:tblPrEx>
          <w:tblLook w:val="0000" w:firstRow="0" w:lastRow="0" w:firstColumn="0" w:lastColumn="0" w:noHBand="0" w:noVBand="0"/>
        </w:tblPrEx>
        <w:trPr>
          <w:trHeight w:val="20"/>
        </w:trPr>
        <w:tc>
          <w:tcPr>
            <w:tcW w:w="2221" w:type="dxa"/>
          </w:tcPr>
          <w:p w14:paraId="15FCF1F8" w14:textId="4E1F7404" w:rsidR="00AC0A93" w:rsidRPr="00EE724E" w:rsidRDefault="00AC0A93" w:rsidP="00EE724E">
            <w:pPr>
              <w:pStyle w:val="NoSpacing"/>
              <w:rPr>
                <w:rFonts w:ascii="Times New Roman" w:hAnsi="Times New Roman" w:cs="Times New Roman"/>
              </w:rPr>
            </w:pPr>
            <w:r>
              <w:rPr>
                <w:rFonts w:ascii="Times New Roman" w:hAnsi="Times New Roman" w:cs="Times New Roman"/>
              </w:rPr>
              <w:t>Ragsdale, Kenneth</w:t>
            </w:r>
          </w:p>
        </w:tc>
        <w:tc>
          <w:tcPr>
            <w:tcW w:w="4129" w:type="dxa"/>
          </w:tcPr>
          <w:p w14:paraId="23DB6627" w14:textId="77777777" w:rsidR="00AC0A93" w:rsidRPr="00BB6AF9" w:rsidRDefault="00AC0A93" w:rsidP="00EE724E">
            <w:pPr>
              <w:pStyle w:val="NoSpacing"/>
              <w:rPr>
                <w:rFonts w:ascii="Times New Roman" w:hAnsi="Times New Roman" w:cs="Times New Roman"/>
                <w:highlight w:val="lightGray"/>
              </w:rPr>
            </w:pPr>
          </w:p>
        </w:tc>
        <w:tc>
          <w:tcPr>
            <w:tcW w:w="3010" w:type="dxa"/>
          </w:tcPr>
          <w:p w14:paraId="32EA9C58" w14:textId="27B28FF3" w:rsidR="00AC0A93" w:rsidRPr="00BB6AF9" w:rsidRDefault="00AC0A93" w:rsidP="00EE724E">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EE724E" w:rsidRPr="00BB6AF9" w14:paraId="27FF9B3A" w14:textId="77777777" w:rsidTr="00EF53B6">
        <w:tblPrEx>
          <w:tblLook w:val="0000" w:firstRow="0" w:lastRow="0" w:firstColumn="0" w:lastColumn="0" w:noHBand="0" w:noVBand="0"/>
        </w:tblPrEx>
        <w:trPr>
          <w:trHeight w:val="162"/>
        </w:trPr>
        <w:tc>
          <w:tcPr>
            <w:tcW w:w="2221" w:type="dxa"/>
          </w:tcPr>
          <w:p w14:paraId="46C6C269" w14:textId="1B540B67" w:rsidR="00EE724E" w:rsidRPr="00BB6AF9" w:rsidRDefault="00EE724E" w:rsidP="00EE724E">
            <w:pPr>
              <w:pStyle w:val="NoSpacing"/>
              <w:rPr>
                <w:rFonts w:ascii="Times New Roman" w:hAnsi="Times New Roman" w:cs="Times New Roman"/>
                <w:highlight w:val="lightGray"/>
              </w:rPr>
            </w:pPr>
            <w:r w:rsidRPr="00AC0A93">
              <w:rPr>
                <w:rFonts w:ascii="Times New Roman" w:hAnsi="Times New Roman" w:cs="Times New Roman"/>
              </w:rPr>
              <w:t>Rainwater, Kim</w:t>
            </w:r>
          </w:p>
        </w:tc>
        <w:tc>
          <w:tcPr>
            <w:tcW w:w="4129" w:type="dxa"/>
          </w:tcPr>
          <w:p w14:paraId="521D1B4C"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41AD14B1" w14:textId="59579CCB" w:rsidR="00EE724E" w:rsidRPr="00BB6AF9" w:rsidRDefault="00AC0A93" w:rsidP="00EE724E">
            <w:pPr>
              <w:pStyle w:val="NoSpacing"/>
              <w:rPr>
                <w:rFonts w:ascii="Times New Roman" w:hAnsi="Times New Roman" w:cs="Times New Roman"/>
                <w:highlight w:val="lightGray"/>
              </w:rPr>
            </w:pPr>
            <w:r w:rsidRPr="00AC0A93">
              <w:rPr>
                <w:rFonts w:ascii="Times New Roman" w:hAnsi="Times New Roman" w:cs="Times New Roman"/>
              </w:rPr>
              <w:t>Via Teleconference</w:t>
            </w:r>
          </w:p>
        </w:tc>
      </w:tr>
      <w:tr w:rsidR="00EE724E" w:rsidRPr="00BB6AF9" w14:paraId="77AD7E30" w14:textId="77777777" w:rsidTr="00EF53B6">
        <w:tblPrEx>
          <w:tblLook w:val="0000" w:firstRow="0" w:lastRow="0" w:firstColumn="0" w:lastColumn="0" w:noHBand="0" w:noVBand="0"/>
        </w:tblPrEx>
        <w:trPr>
          <w:trHeight w:val="162"/>
        </w:trPr>
        <w:tc>
          <w:tcPr>
            <w:tcW w:w="2221" w:type="dxa"/>
          </w:tcPr>
          <w:p w14:paraId="5B1D388E" w14:textId="44E3DA8B" w:rsidR="00EE724E" w:rsidRPr="009A7DCA" w:rsidRDefault="00EE724E" w:rsidP="00EE724E">
            <w:pPr>
              <w:pStyle w:val="NoSpacing"/>
              <w:rPr>
                <w:rFonts w:ascii="Times New Roman" w:hAnsi="Times New Roman" w:cs="Times New Roman"/>
              </w:rPr>
            </w:pPr>
            <w:r w:rsidRPr="009A7DCA">
              <w:rPr>
                <w:rFonts w:ascii="Times New Roman" w:hAnsi="Times New Roman" w:cs="Times New Roman"/>
              </w:rPr>
              <w:t>Roberts, Randy</w:t>
            </w:r>
          </w:p>
        </w:tc>
        <w:tc>
          <w:tcPr>
            <w:tcW w:w="4129" w:type="dxa"/>
          </w:tcPr>
          <w:p w14:paraId="0B0F7C5A" w14:textId="77777777" w:rsidR="00EE724E" w:rsidRPr="009A7DCA" w:rsidRDefault="00EE724E" w:rsidP="00EE724E">
            <w:pPr>
              <w:pStyle w:val="NoSpacing"/>
              <w:rPr>
                <w:rFonts w:ascii="Times New Roman" w:hAnsi="Times New Roman" w:cs="Times New Roman"/>
              </w:rPr>
            </w:pPr>
          </w:p>
        </w:tc>
        <w:tc>
          <w:tcPr>
            <w:tcW w:w="3010" w:type="dxa"/>
          </w:tcPr>
          <w:p w14:paraId="6C223739" w14:textId="1177A5A0" w:rsidR="00EE724E" w:rsidRPr="009A7DCA" w:rsidRDefault="00EE724E" w:rsidP="00EE724E">
            <w:pPr>
              <w:pStyle w:val="NoSpacing"/>
              <w:rPr>
                <w:rFonts w:ascii="Times New Roman" w:hAnsi="Times New Roman" w:cs="Times New Roman"/>
              </w:rPr>
            </w:pPr>
            <w:r w:rsidRPr="009A7DCA">
              <w:rPr>
                <w:rFonts w:ascii="Times New Roman" w:hAnsi="Times New Roman" w:cs="Times New Roman"/>
              </w:rPr>
              <w:t>Via Teleconference</w:t>
            </w:r>
          </w:p>
        </w:tc>
      </w:tr>
      <w:tr w:rsidR="00EE724E" w:rsidRPr="00BB6AF9" w14:paraId="7382679C" w14:textId="77777777" w:rsidTr="00EF53B6">
        <w:tblPrEx>
          <w:tblLook w:val="0000" w:firstRow="0" w:lastRow="0" w:firstColumn="0" w:lastColumn="0" w:noHBand="0" w:noVBand="0"/>
        </w:tblPrEx>
        <w:trPr>
          <w:trHeight w:val="20"/>
        </w:trPr>
        <w:tc>
          <w:tcPr>
            <w:tcW w:w="2221" w:type="dxa"/>
          </w:tcPr>
          <w:p w14:paraId="69502ED2" w14:textId="7D13A618" w:rsidR="00EE724E" w:rsidRPr="009A7DCA" w:rsidRDefault="00EE724E" w:rsidP="00EE724E">
            <w:pPr>
              <w:pStyle w:val="NoSpacing"/>
              <w:rPr>
                <w:rFonts w:ascii="Times New Roman" w:hAnsi="Times New Roman" w:cs="Times New Roman"/>
              </w:rPr>
            </w:pPr>
            <w:r w:rsidRPr="009A7DCA">
              <w:rPr>
                <w:rFonts w:ascii="Times New Roman" w:hAnsi="Times New Roman" w:cs="Times New Roman"/>
              </w:rPr>
              <w:t>Rosel, Austin</w:t>
            </w:r>
          </w:p>
        </w:tc>
        <w:tc>
          <w:tcPr>
            <w:tcW w:w="4129" w:type="dxa"/>
          </w:tcPr>
          <w:p w14:paraId="44212666" w14:textId="77777777" w:rsidR="00EE724E" w:rsidRPr="009A7DCA" w:rsidRDefault="00EE724E" w:rsidP="00EE724E">
            <w:pPr>
              <w:pStyle w:val="NoSpacing"/>
              <w:rPr>
                <w:rFonts w:ascii="Times New Roman" w:hAnsi="Times New Roman" w:cs="Times New Roman"/>
              </w:rPr>
            </w:pPr>
          </w:p>
        </w:tc>
        <w:tc>
          <w:tcPr>
            <w:tcW w:w="3010" w:type="dxa"/>
          </w:tcPr>
          <w:p w14:paraId="46CAF76A" w14:textId="40A2F93C" w:rsidR="00EE724E" w:rsidRPr="009A7DCA" w:rsidRDefault="00EE724E" w:rsidP="00EE724E">
            <w:pPr>
              <w:pStyle w:val="NoSpacing"/>
              <w:rPr>
                <w:rFonts w:ascii="Times New Roman" w:hAnsi="Times New Roman" w:cs="Times New Roman"/>
              </w:rPr>
            </w:pPr>
            <w:r w:rsidRPr="009A7DCA">
              <w:rPr>
                <w:rFonts w:ascii="Times New Roman" w:hAnsi="Times New Roman" w:cs="Times New Roman"/>
              </w:rPr>
              <w:t>Via Teleconference</w:t>
            </w:r>
          </w:p>
        </w:tc>
      </w:tr>
      <w:tr w:rsidR="008B01FC" w:rsidRPr="00BB6AF9" w14:paraId="56EEF148" w14:textId="77777777" w:rsidTr="00EF53B6">
        <w:tblPrEx>
          <w:tblLook w:val="0000" w:firstRow="0" w:lastRow="0" w:firstColumn="0" w:lastColumn="0" w:noHBand="0" w:noVBand="0"/>
        </w:tblPrEx>
        <w:trPr>
          <w:trHeight w:val="20"/>
        </w:trPr>
        <w:tc>
          <w:tcPr>
            <w:tcW w:w="2221" w:type="dxa"/>
          </w:tcPr>
          <w:p w14:paraId="7636FFAE" w14:textId="1602A125" w:rsidR="008B01FC" w:rsidRPr="00EE724E" w:rsidRDefault="008B01FC" w:rsidP="00EE724E">
            <w:pPr>
              <w:pStyle w:val="NoSpacing"/>
              <w:rPr>
                <w:rFonts w:ascii="Times New Roman" w:hAnsi="Times New Roman" w:cs="Times New Roman"/>
              </w:rPr>
            </w:pPr>
            <w:r>
              <w:rPr>
                <w:rFonts w:ascii="Times New Roman" w:hAnsi="Times New Roman" w:cs="Times New Roman"/>
              </w:rPr>
              <w:t>Sanchez, Daniel</w:t>
            </w:r>
          </w:p>
        </w:tc>
        <w:tc>
          <w:tcPr>
            <w:tcW w:w="4129" w:type="dxa"/>
          </w:tcPr>
          <w:p w14:paraId="36FBB584" w14:textId="77777777" w:rsidR="008B01FC" w:rsidRPr="00EE724E" w:rsidRDefault="008B01FC" w:rsidP="00EE724E">
            <w:pPr>
              <w:pStyle w:val="NoSpacing"/>
              <w:rPr>
                <w:rFonts w:ascii="Times New Roman" w:hAnsi="Times New Roman" w:cs="Times New Roman"/>
              </w:rPr>
            </w:pPr>
          </w:p>
        </w:tc>
        <w:tc>
          <w:tcPr>
            <w:tcW w:w="3010" w:type="dxa"/>
          </w:tcPr>
          <w:p w14:paraId="716F53CE" w14:textId="7DECCC19" w:rsidR="008B01FC" w:rsidRPr="00EE724E" w:rsidRDefault="008B01FC" w:rsidP="00EE724E">
            <w:pPr>
              <w:pStyle w:val="NoSpacing"/>
              <w:rPr>
                <w:rFonts w:ascii="Times New Roman" w:hAnsi="Times New Roman" w:cs="Times New Roman"/>
              </w:rPr>
            </w:pPr>
            <w:r w:rsidRPr="00F36C5D">
              <w:rPr>
                <w:rFonts w:ascii="Times New Roman" w:hAnsi="Times New Roman" w:cs="Times New Roman"/>
              </w:rPr>
              <w:t>Via Teleconference</w:t>
            </w:r>
          </w:p>
        </w:tc>
      </w:tr>
      <w:tr w:rsidR="00EE724E" w:rsidRPr="00BB6AF9" w14:paraId="2F38F563" w14:textId="77777777" w:rsidTr="00EF53B6">
        <w:tblPrEx>
          <w:tblLook w:val="0000" w:firstRow="0" w:lastRow="0" w:firstColumn="0" w:lastColumn="0" w:noHBand="0" w:noVBand="0"/>
        </w:tblPrEx>
        <w:trPr>
          <w:trHeight w:val="20"/>
        </w:trPr>
        <w:tc>
          <w:tcPr>
            <w:tcW w:w="2221" w:type="dxa"/>
          </w:tcPr>
          <w:p w14:paraId="5B44BAA2" w14:textId="3F3B81EF"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Shanks, Maggie</w:t>
            </w:r>
          </w:p>
        </w:tc>
        <w:tc>
          <w:tcPr>
            <w:tcW w:w="4129" w:type="dxa"/>
          </w:tcPr>
          <w:p w14:paraId="76B8CB0A" w14:textId="77777777" w:rsidR="00EE724E" w:rsidRPr="00EE724E" w:rsidRDefault="00EE724E" w:rsidP="00EE724E">
            <w:pPr>
              <w:pStyle w:val="NoSpacing"/>
              <w:rPr>
                <w:rFonts w:ascii="Times New Roman" w:hAnsi="Times New Roman" w:cs="Times New Roman"/>
              </w:rPr>
            </w:pPr>
          </w:p>
        </w:tc>
        <w:tc>
          <w:tcPr>
            <w:tcW w:w="3010" w:type="dxa"/>
          </w:tcPr>
          <w:p w14:paraId="2A5237F2" w14:textId="68F48AF5"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64601FCC" w14:textId="77777777" w:rsidTr="00EF53B6">
        <w:tblPrEx>
          <w:tblLook w:val="0000" w:firstRow="0" w:lastRow="0" w:firstColumn="0" w:lastColumn="0" w:noHBand="0" w:noVBand="0"/>
        </w:tblPrEx>
        <w:trPr>
          <w:trHeight w:val="20"/>
        </w:trPr>
        <w:tc>
          <w:tcPr>
            <w:tcW w:w="2221" w:type="dxa"/>
          </w:tcPr>
          <w:p w14:paraId="68BDDE10" w14:textId="4D387FF5" w:rsidR="00EE724E" w:rsidRPr="00BB6AF9" w:rsidRDefault="00EE724E" w:rsidP="00EE724E">
            <w:pPr>
              <w:pStyle w:val="NoSpacing"/>
              <w:rPr>
                <w:rFonts w:ascii="Times New Roman" w:hAnsi="Times New Roman" w:cs="Times New Roman"/>
                <w:highlight w:val="lightGray"/>
              </w:rPr>
            </w:pPr>
            <w:r w:rsidRPr="00EE724E">
              <w:rPr>
                <w:rFonts w:ascii="Times New Roman" w:hAnsi="Times New Roman" w:cs="Times New Roman"/>
              </w:rPr>
              <w:t>Shaw, Pamela</w:t>
            </w:r>
          </w:p>
        </w:tc>
        <w:tc>
          <w:tcPr>
            <w:tcW w:w="4129" w:type="dxa"/>
          </w:tcPr>
          <w:p w14:paraId="56FCF4DC"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414A8F16" w14:textId="0224C26A" w:rsidR="00EE724E" w:rsidRPr="00BB6AF9" w:rsidRDefault="00EE724E" w:rsidP="00EE724E">
            <w:pPr>
              <w:pStyle w:val="NoSpacing"/>
              <w:rPr>
                <w:rFonts w:ascii="Times New Roman" w:hAnsi="Times New Roman" w:cs="Times New Roman"/>
                <w:highlight w:val="lightGray"/>
              </w:rPr>
            </w:pPr>
          </w:p>
        </w:tc>
      </w:tr>
      <w:tr w:rsidR="00EE724E" w:rsidRPr="00BB6AF9" w14:paraId="443CFF63" w14:textId="77777777" w:rsidTr="00EF53B6">
        <w:tblPrEx>
          <w:tblLook w:val="0000" w:firstRow="0" w:lastRow="0" w:firstColumn="0" w:lastColumn="0" w:noHBand="0" w:noVBand="0"/>
        </w:tblPrEx>
        <w:trPr>
          <w:trHeight w:val="20"/>
        </w:trPr>
        <w:tc>
          <w:tcPr>
            <w:tcW w:w="2221" w:type="dxa"/>
          </w:tcPr>
          <w:p w14:paraId="75FD64D2" w14:textId="48191BA1" w:rsidR="00EE724E" w:rsidRPr="00D230A2" w:rsidRDefault="00EE724E" w:rsidP="00EE724E">
            <w:pPr>
              <w:pStyle w:val="NoSpacing"/>
              <w:rPr>
                <w:rFonts w:ascii="Times New Roman" w:hAnsi="Times New Roman" w:cs="Times New Roman"/>
              </w:rPr>
            </w:pPr>
            <w:r w:rsidRPr="00D230A2">
              <w:rPr>
                <w:rFonts w:ascii="Times New Roman" w:hAnsi="Times New Roman" w:cs="Times New Roman"/>
              </w:rPr>
              <w:t>Solis, Stephen</w:t>
            </w:r>
          </w:p>
        </w:tc>
        <w:tc>
          <w:tcPr>
            <w:tcW w:w="4129" w:type="dxa"/>
          </w:tcPr>
          <w:p w14:paraId="1511C05B" w14:textId="77777777" w:rsidR="00EE724E" w:rsidRPr="00D230A2" w:rsidRDefault="00EE724E" w:rsidP="00EE724E">
            <w:pPr>
              <w:pStyle w:val="NoSpacing"/>
              <w:rPr>
                <w:rFonts w:ascii="Times New Roman" w:hAnsi="Times New Roman" w:cs="Times New Roman"/>
              </w:rPr>
            </w:pPr>
          </w:p>
        </w:tc>
        <w:tc>
          <w:tcPr>
            <w:tcW w:w="3010" w:type="dxa"/>
          </w:tcPr>
          <w:p w14:paraId="650D2478" w14:textId="3B4EAFB7" w:rsidR="00EE724E" w:rsidRPr="00D230A2" w:rsidRDefault="00EE724E" w:rsidP="00EE724E">
            <w:pPr>
              <w:pStyle w:val="NoSpacing"/>
              <w:rPr>
                <w:rFonts w:ascii="Times New Roman" w:hAnsi="Times New Roman" w:cs="Times New Roman"/>
              </w:rPr>
            </w:pPr>
            <w:r w:rsidRPr="00D230A2">
              <w:rPr>
                <w:rFonts w:ascii="Times New Roman" w:hAnsi="Times New Roman" w:cs="Times New Roman"/>
              </w:rPr>
              <w:t>Via Teleconference</w:t>
            </w:r>
          </w:p>
        </w:tc>
      </w:tr>
      <w:tr w:rsidR="00EE724E" w:rsidRPr="00BB6AF9" w14:paraId="6D64D4C4" w14:textId="77777777" w:rsidTr="00EF53B6">
        <w:tblPrEx>
          <w:tblLook w:val="0000" w:firstRow="0" w:lastRow="0" w:firstColumn="0" w:lastColumn="0" w:noHBand="0" w:noVBand="0"/>
        </w:tblPrEx>
        <w:trPr>
          <w:trHeight w:val="20"/>
        </w:trPr>
        <w:tc>
          <w:tcPr>
            <w:tcW w:w="2221" w:type="dxa"/>
          </w:tcPr>
          <w:p w14:paraId="11EC9EB3" w14:textId="4EFFC9DC"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Stevens, Jim</w:t>
            </w:r>
          </w:p>
        </w:tc>
        <w:tc>
          <w:tcPr>
            <w:tcW w:w="4129" w:type="dxa"/>
          </w:tcPr>
          <w:p w14:paraId="3D90EA08" w14:textId="77777777" w:rsidR="00EE724E" w:rsidRPr="00EE724E" w:rsidRDefault="00EE724E" w:rsidP="00EE724E">
            <w:pPr>
              <w:pStyle w:val="NoSpacing"/>
              <w:rPr>
                <w:rFonts w:ascii="Times New Roman" w:hAnsi="Times New Roman" w:cs="Times New Roman"/>
              </w:rPr>
            </w:pPr>
          </w:p>
        </w:tc>
        <w:tc>
          <w:tcPr>
            <w:tcW w:w="3010" w:type="dxa"/>
          </w:tcPr>
          <w:p w14:paraId="7B6F06CD" w14:textId="1A287ADC"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22A47E7A" w14:textId="77777777" w:rsidTr="00EF53B6">
        <w:tblPrEx>
          <w:tblLook w:val="0000" w:firstRow="0" w:lastRow="0" w:firstColumn="0" w:lastColumn="0" w:noHBand="0" w:noVBand="0"/>
        </w:tblPrEx>
        <w:trPr>
          <w:trHeight w:val="20"/>
        </w:trPr>
        <w:tc>
          <w:tcPr>
            <w:tcW w:w="2221" w:type="dxa"/>
          </w:tcPr>
          <w:p w14:paraId="6739F103" w14:textId="53065B70" w:rsidR="00EE724E" w:rsidRPr="008B01FC" w:rsidRDefault="00EE724E" w:rsidP="00EE724E">
            <w:pPr>
              <w:pStyle w:val="NoSpacing"/>
              <w:rPr>
                <w:rFonts w:ascii="Times New Roman" w:hAnsi="Times New Roman" w:cs="Times New Roman"/>
              </w:rPr>
            </w:pPr>
            <w:r w:rsidRPr="008B01FC">
              <w:rPr>
                <w:rFonts w:ascii="Times New Roman" w:hAnsi="Times New Roman" w:cs="Times New Roman"/>
              </w:rPr>
              <w:t>Stice, Clayton</w:t>
            </w:r>
          </w:p>
        </w:tc>
        <w:tc>
          <w:tcPr>
            <w:tcW w:w="4129" w:type="dxa"/>
          </w:tcPr>
          <w:p w14:paraId="34DFE5CE" w14:textId="77777777" w:rsidR="00EE724E" w:rsidRPr="008B01FC" w:rsidRDefault="00EE724E" w:rsidP="00EE724E">
            <w:pPr>
              <w:pStyle w:val="NoSpacing"/>
              <w:rPr>
                <w:rFonts w:ascii="Times New Roman" w:hAnsi="Times New Roman" w:cs="Times New Roman"/>
              </w:rPr>
            </w:pPr>
          </w:p>
        </w:tc>
        <w:tc>
          <w:tcPr>
            <w:tcW w:w="3010" w:type="dxa"/>
          </w:tcPr>
          <w:p w14:paraId="0C7FEC9A" w14:textId="35EEC6A8" w:rsidR="00EE724E" w:rsidRPr="008B01FC" w:rsidRDefault="00EE724E" w:rsidP="00EE724E">
            <w:pPr>
              <w:pStyle w:val="NoSpacing"/>
              <w:rPr>
                <w:rFonts w:ascii="Times New Roman" w:hAnsi="Times New Roman" w:cs="Times New Roman"/>
              </w:rPr>
            </w:pPr>
            <w:r w:rsidRPr="008B01FC">
              <w:rPr>
                <w:rFonts w:ascii="Times New Roman" w:hAnsi="Times New Roman" w:cs="Times New Roman"/>
              </w:rPr>
              <w:t>Via Teleconference</w:t>
            </w:r>
          </w:p>
        </w:tc>
      </w:tr>
      <w:tr w:rsidR="00EE724E" w:rsidRPr="00BB6AF9" w14:paraId="15019D56" w14:textId="77777777" w:rsidTr="00EF53B6">
        <w:tblPrEx>
          <w:tblLook w:val="0000" w:firstRow="0" w:lastRow="0" w:firstColumn="0" w:lastColumn="0" w:noHBand="0" w:noVBand="0"/>
        </w:tblPrEx>
        <w:trPr>
          <w:trHeight w:val="20"/>
        </w:trPr>
        <w:tc>
          <w:tcPr>
            <w:tcW w:w="2221" w:type="dxa"/>
          </w:tcPr>
          <w:p w14:paraId="31B5FA8D" w14:textId="6B7E294B"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lastRenderedPageBreak/>
              <w:t>Teixeira, Jay</w:t>
            </w:r>
          </w:p>
        </w:tc>
        <w:tc>
          <w:tcPr>
            <w:tcW w:w="4129" w:type="dxa"/>
          </w:tcPr>
          <w:p w14:paraId="2D59BAA1" w14:textId="77777777" w:rsidR="00EE724E" w:rsidRPr="00EE724E" w:rsidRDefault="00EE724E" w:rsidP="00EE724E">
            <w:pPr>
              <w:pStyle w:val="NoSpacing"/>
              <w:rPr>
                <w:rFonts w:ascii="Times New Roman" w:hAnsi="Times New Roman" w:cs="Times New Roman"/>
              </w:rPr>
            </w:pPr>
          </w:p>
        </w:tc>
        <w:tc>
          <w:tcPr>
            <w:tcW w:w="3010" w:type="dxa"/>
          </w:tcPr>
          <w:p w14:paraId="6659904C" w14:textId="620313E9"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3EBED667" w14:textId="77777777" w:rsidTr="00EF53B6">
        <w:tblPrEx>
          <w:tblLook w:val="0000" w:firstRow="0" w:lastRow="0" w:firstColumn="0" w:lastColumn="0" w:noHBand="0" w:noVBand="0"/>
        </w:tblPrEx>
        <w:trPr>
          <w:trHeight w:val="20"/>
        </w:trPr>
        <w:tc>
          <w:tcPr>
            <w:tcW w:w="2221" w:type="dxa"/>
          </w:tcPr>
          <w:p w14:paraId="1484BFB6" w14:textId="7FC99B38"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Troublefield, Jordan</w:t>
            </w:r>
          </w:p>
        </w:tc>
        <w:tc>
          <w:tcPr>
            <w:tcW w:w="4129" w:type="dxa"/>
          </w:tcPr>
          <w:p w14:paraId="43BB7266"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09207F43" w14:textId="28A14E47" w:rsidR="00EE724E" w:rsidRPr="00BB6AF9" w:rsidRDefault="00EE724E" w:rsidP="00EE724E">
            <w:pPr>
              <w:pStyle w:val="NoSpacing"/>
              <w:rPr>
                <w:rFonts w:ascii="Times New Roman" w:hAnsi="Times New Roman" w:cs="Times New Roman"/>
                <w:highlight w:val="lightGray"/>
              </w:rPr>
            </w:pPr>
          </w:p>
        </w:tc>
      </w:tr>
      <w:tr w:rsidR="00EE724E" w:rsidRPr="00BB6AF9" w14:paraId="7574D1F6" w14:textId="77777777" w:rsidTr="00EF53B6">
        <w:tblPrEx>
          <w:tblLook w:val="0000" w:firstRow="0" w:lastRow="0" w:firstColumn="0" w:lastColumn="0" w:noHBand="0" w:noVBand="0"/>
        </w:tblPrEx>
        <w:trPr>
          <w:trHeight w:val="20"/>
        </w:trPr>
        <w:tc>
          <w:tcPr>
            <w:tcW w:w="2221" w:type="dxa"/>
          </w:tcPr>
          <w:p w14:paraId="760BB7FA" w14:textId="69F79558" w:rsidR="00EE724E" w:rsidRPr="00EE724E" w:rsidRDefault="00EE724E" w:rsidP="00EE724E">
            <w:pPr>
              <w:pStyle w:val="NoSpacing"/>
              <w:rPr>
                <w:rFonts w:ascii="Times New Roman" w:hAnsi="Times New Roman" w:cs="Times New Roman"/>
              </w:rPr>
            </w:pPr>
            <w:r w:rsidRPr="00EE724E">
              <w:rPr>
                <w:rFonts w:ascii="Times New Roman" w:hAnsi="Times New Roman" w:cs="Times New Roman"/>
              </w:rPr>
              <w:t>Wasik-Gutierrez, Erin</w:t>
            </w:r>
          </w:p>
        </w:tc>
        <w:tc>
          <w:tcPr>
            <w:tcW w:w="4129" w:type="dxa"/>
          </w:tcPr>
          <w:p w14:paraId="3A9DD7B9"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5469AF3E" w14:textId="77777777" w:rsidR="00EE724E" w:rsidRPr="00BB6AF9" w:rsidRDefault="00EE724E" w:rsidP="00EE724E">
            <w:pPr>
              <w:pStyle w:val="NoSpacing"/>
              <w:rPr>
                <w:rFonts w:ascii="Times New Roman" w:hAnsi="Times New Roman" w:cs="Times New Roman"/>
                <w:highlight w:val="lightGray"/>
              </w:rPr>
            </w:pPr>
          </w:p>
        </w:tc>
      </w:tr>
      <w:tr w:rsidR="00EE724E" w:rsidRPr="00BB6AF9" w14:paraId="0BDDE0B3" w14:textId="77777777" w:rsidTr="00EF53B6">
        <w:tblPrEx>
          <w:tblLook w:val="0000" w:firstRow="0" w:lastRow="0" w:firstColumn="0" w:lastColumn="0" w:noHBand="0" w:noVBand="0"/>
        </w:tblPrEx>
        <w:trPr>
          <w:trHeight w:val="20"/>
        </w:trPr>
        <w:tc>
          <w:tcPr>
            <w:tcW w:w="2221" w:type="dxa"/>
          </w:tcPr>
          <w:p w14:paraId="76435B3B" w14:textId="4CD48782" w:rsidR="00EE724E" w:rsidRPr="00EE724E" w:rsidRDefault="00EE724E" w:rsidP="00EE724E">
            <w:pPr>
              <w:pStyle w:val="NoSpacing"/>
              <w:rPr>
                <w:rFonts w:ascii="Times New Roman" w:hAnsi="Times New Roman" w:cs="Times New Roman"/>
              </w:rPr>
            </w:pPr>
            <w:r>
              <w:rPr>
                <w:rFonts w:ascii="Times New Roman" w:hAnsi="Times New Roman" w:cs="Times New Roman"/>
              </w:rPr>
              <w:t>Yan, Ping</w:t>
            </w:r>
          </w:p>
        </w:tc>
        <w:tc>
          <w:tcPr>
            <w:tcW w:w="4129" w:type="dxa"/>
          </w:tcPr>
          <w:p w14:paraId="110FEA16" w14:textId="77777777" w:rsidR="00EE724E" w:rsidRPr="00BB6AF9" w:rsidRDefault="00EE724E" w:rsidP="00EE724E">
            <w:pPr>
              <w:pStyle w:val="NoSpacing"/>
              <w:rPr>
                <w:rFonts w:ascii="Times New Roman" w:hAnsi="Times New Roman" w:cs="Times New Roman"/>
                <w:highlight w:val="lightGray"/>
              </w:rPr>
            </w:pPr>
          </w:p>
        </w:tc>
        <w:tc>
          <w:tcPr>
            <w:tcW w:w="3010" w:type="dxa"/>
          </w:tcPr>
          <w:p w14:paraId="2A940704" w14:textId="105F732D" w:rsidR="00EE724E" w:rsidRPr="00BB6AF9" w:rsidRDefault="00EE724E" w:rsidP="00EE724E">
            <w:pPr>
              <w:pStyle w:val="NoSpacing"/>
              <w:rPr>
                <w:rFonts w:ascii="Times New Roman" w:hAnsi="Times New Roman" w:cs="Times New Roman"/>
                <w:highlight w:val="lightGray"/>
              </w:rPr>
            </w:pPr>
            <w:r w:rsidRPr="00EE724E">
              <w:rPr>
                <w:rFonts w:ascii="Times New Roman" w:hAnsi="Times New Roman" w:cs="Times New Roman"/>
              </w:rPr>
              <w:t>Via Teleconference</w:t>
            </w:r>
          </w:p>
        </w:tc>
      </w:tr>
      <w:tr w:rsidR="009A7DCA" w:rsidRPr="00BB6AF9" w14:paraId="7DD07DD4" w14:textId="77777777" w:rsidTr="00EF53B6">
        <w:tblPrEx>
          <w:tblLook w:val="0000" w:firstRow="0" w:lastRow="0" w:firstColumn="0" w:lastColumn="0" w:noHBand="0" w:noVBand="0"/>
        </w:tblPrEx>
        <w:trPr>
          <w:trHeight w:val="20"/>
        </w:trPr>
        <w:tc>
          <w:tcPr>
            <w:tcW w:w="2221" w:type="dxa"/>
          </w:tcPr>
          <w:p w14:paraId="40EF81C0" w14:textId="59E93B74" w:rsidR="009A7DCA" w:rsidRDefault="009A7DCA" w:rsidP="00EE724E">
            <w:pPr>
              <w:pStyle w:val="NoSpacing"/>
              <w:rPr>
                <w:rFonts w:ascii="Times New Roman" w:hAnsi="Times New Roman" w:cs="Times New Roman"/>
              </w:rPr>
            </w:pPr>
            <w:r>
              <w:rPr>
                <w:rFonts w:ascii="Times New Roman" w:hAnsi="Times New Roman" w:cs="Times New Roman"/>
              </w:rPr>
              <w:t>You, Haibo</w:t>
            </w:r>
          </w:p>
        </w:tc>
        <w:tc>
          <w:tcPr>
            <w:tcW w:w="4129" w:type="dxa"/>
          </w:tcPr>
          <w:p w14:paraId="3F516E21" w14:textId="77777777" w:rsidR="009A7DCA" w:rsidRPr="00BB6AF9" w:rsidRDefault="009A7DCA" w:rsidP="00EE724E">
            <w:pPr>
              <w:pStyle w:val="NoSpacing"/>
              <w:rPr>
                <w:rFonts w:ascii="Times New Roman" w:hAnsi="Times New Roman" w:cs="Times New Roman"/>
                <w:highlight w:val="lightGray"/>
              </w:rPr>
            </w:pPr>
          </w:p>
        </w:tc>
        <w:tc>
          <w:tcPr>
            <w:tcW w:w="3010" w:type="dxa"/>
          </w:tcPr>
          <w:p w14:paraId="31FACE7E" w14:textId="639AB984" w:rsidR="009A7DCA" w:rsidRPr="00EE724E" w:rsidRDefault="009A7DCA" w:rsidP="00EE724E">
            <w:pPr>
              <w:pStyle w:val="NoSpacing"/>
              <w:rPr>
                <w:rFonts w:ascii="Times New Roman" w:hAnsi="Times New Roman" w:cs="Times New Roman"/>
              </w:rPr>
            </w:pPr>
            <w:r w:rsidRPr="00EE724E">
              <w:rPr>
                <w:rFonts w:ascii="Times New Roman" w:hAnsi="Times New Roman" w:cs="Times New Roman"/>
              </w:rPr>
              <w:t>Via Teleconference</w:t>
            </w:r>
          </w:p>
        </w:tc>
      </w:tr>
      <w:tr w:rsidR="00EE724E" w:rsidRPr="00BB6AF9" w14:paraId="672C7AED" w14:textId="77777777" w:rsidTr="00EF53B6">
        <w:tblPrEx>
          <w:tblLook w:val="0000" w:firstRow="0" w:lastRow="0" w:firstColumn="0" w:lastColumn="0" w:noHBand="0" w:noVBand="0"/>
        </w:tblPrEx>
        <w:trPr>
          <w:trHeight w:val="20"/>
        </w:trPr>
        <w:tc>
          <w:tcPr>
            <w:tcW w:w="2221" w:type="dxa"/>
          </w:tcPr>
          <w:p w14:paraId="01BC2FF4" w14:textId="4983C04C" w:rsidR="00EE724E" w:rsidRPr="00D230A2" w:rsidRDefault="00EE724E" w:rsidP="00EE724E">
            <w:pPr>
              <w:pStyle w:val="NoSpacing"/>
              <w:rPr>
                <w:rFonts w:ascii="Times New Roman" w:hAnsi="Times New Roman" w:cs="Times New Roman"/>
              </w:rPr>
            </w:pPr>
            <w:r w:rsidRPr="00D230A2">
              <w:rPr>
                <w:rFonts w:ascii="Times New Roman" w:hAnsi="Times New Roman" w:cs="Times New Roman"/>
              </w:rPr>
              <w:t>Zeplin, Rachel</w:t>
            </w:r>
          </w:p>
        </w:tc>
        <w:tc>
          <w:tcPr>
            <w:tcW w:w="4129" w:type="dxa"/>
          </w:tcPr>
          <w:p w14:paraId="2B884FED" w14:textId="77777777" w:rsidR="00EE724E" w:rsidRPr="00D230A2" w:rsidRDefault="00EE724E" w:rsidP="00EE724E">
            <w:pPr>
              <w:pStyle w:val="NoSpacing"/>
              <w:rPr>
                <w:rFonts w:ascii="Times New Roman" w:hAnsi="Times New Roman" w:cs="Times New Roman"/>
              </w:rPr>
            </w:pPr>
          </w:p>
        </w:tc>
        <w:tc>
          <w:tcPr>
            <w:tcW w:w="3010" w:type="dxa"/>
          </w:tcPr>
          <w:p w14:paraId="276EF7FD" w14:textId="5E750863" w:rsidR="00EE724E" w:rsidRPr="00D230A2" w:rsidRDefault="00EE724E" w:rsidP="00EE724E">
            <w:pPr>
              <w:pStyle w:val="NoSpacing"/>
              <w:rPr>
                <w:rFonts w:ascii="Times New Roman" w:hAnsi="Times New Roman" w:cs="Times New Roman"/>
              </w:rPr>
            </w:pPr>
            <w:r w:rsidRPr="00D230A2">
              <w:rPr>
                <w:rFonts w:ascii="Times New Roman" w:hAnsi="Times New Roman" w:cs="Times New Roman"/>
              </w:rPr>
              <w:t>Via Teleconference</w:t>
            </w:r>
          </w:p>
        </w:tc>
      </w:tr>
      <w:tr w:rsidR="00756C81" w:rsidRPr="00BB6AF9" w14:paraId="29511E8B" w14:textId="77777777" w:rsidTr="00EF53B6">
        <w:tblPrEx>
          <w:tblLook w:val="0000" w:firstRow="0" w:lastRow="0" w:firstColumn="0" w:lastColumn="0" w:noHBand="0" w:noVBand="0"/>
        </w:tblPrEx>
        <w:trPr>
          <w:trHeight w:val="20"/>
        </w:trPr>
        <w:tc>
          <w:tcPr>
            <w:tcW w:w="2221" w:type="dxa"/>
          </w:tcPr>
          <w:p w14:paraId="35B95DC7" w14:textId="77777777" w:rsidR="00756C81" w:rsidRPr="00BB6AF9" w:rsidRDefault="00756C81" w:rsidP="00EE724E">
            <w:pPr>
              <w:pStyle w:val="NoSpacing"/>
              <w:rPr>
                <w:rFonts w:ascii="Times New Roman" w:hAnsi="Times New Roman" w:cs="Times New Roman"/>
                <w:highlight w:val="lightGray"/>
              </w:rPr>
            </w:pPr>
          </w:p>
        </w:tc>
        <w:tc>
          <w:tcPr>
            <w:tcW w:w="4129" w:type="dxa"/>
          </w:tcPr>
          <w:p w14:paraId="234F7D60" w14:textId="77777777" w:rsidR="00756C81" w:rsidRPr="00BB6AF9" w:rsidRDefault="00756C81" w:rsidP="00EE724E">
            <w:pPr>
              <w:pStyle w:val="NoSpacing"/>
              <w:rPr>
                <w:rFonts w:ascii="Times New Roman" w:hAnsi="Times New Roman" w:cs="Times New Roman"/>
                <w:highlight w:val="lightGray"/>
              </w:rPr>
            </w:pPr>
          </w:p>
        </w:tc>
        <w:tc>
          <w:tcPr>
            <w:tcW w:w="3010" w:type="dxa"/>
          </w:tcPr>
          <w:p w14:paraId="3B899CCC" w14:textId="77777777" w:rsidR="00756C81" w:rsidRPr="00BB6AF9" w:rsidRDefault="00756C81" w:rsidP="00EE724E">
            <w:pPr>
              <w:pStyle w:val="NoSpacing"/>
              <w:rPr>
                <w:rFonts w:ascii="Times New Roman" w:hAnsi="Times New Roman" w:cs="Times New Roman"/>
                <w:highlight w:val="lightGray"/>
              </w:rPr>
            </w:pPr>
          </w:p>
        </w:tc>
      </w:tr>
      <w:tr w:rsidR="00756C81" w:rsidRPr="00BB6AF9" w14:paraId="1F5919CA" w14:textId="77777777" w:rsidTr="00EF53B6">
        <w:tblPrEx>
          <w:tblLook w:val="0000" w:firstRow="0" w:lastRow="0" w:firstColumn="0" w:lastColumn="0" w:noHBand="0" w:noVBand="0"/>
        </w:tblPrEx>
        <w:trPr>
          <w:trHeight w:val="20"/>
        </w:trPr>
        <w:tc>
          <w:tcPr>
            <w:tcW w:w="2221" w:type="dxa"/>
          </w:tcPr>
          <w:p w14:paraId="0F8E7A1F" w14:textId="77777777" w:rsidR="00756C81" w:rsidRPr="00BB6AF9" w:rsidRDefault="00756C81" w:rsidP="00EE724E">
            <w:pPr>
              <w:pStyle w:val="NoSpacing"/>
              <w:rPr>
                <w:rFonts w:ascii="Times New Roman" w:hAnsi="Times New Roman" w:cs="Times New Roman"/>
                <w:highlight w:val="lightGray"/>
              </w:rPr>
            </w:pPr>
          </w:p>
        </w:tc>
        <w:tc>
          <w:tcPr>
            <w:tcW w:w="4129" w:type="dxa"/>
          </w:tcPr>
          <w:p w14:paraId="67EFADCF" w14:textId="77777777" w:rsidR="00756C81" w:rsidRPr="00BB6AF9" w:rsidRDefault="00756C81" w:rsidP="00EE724E">
            <w:pPr>
              <w:pStyle w:val="NoSpacing"/>
              <w:rPr>
                <w:rFonts w:ascii="Times New Roman" w:hAnsi="Times New Roman" w:cs="Times New Roman"/>
                <w:highlight w:val="lightGray"/>
              </w:rPr>
            </w:pPr>
          </w:p>
        </w:tc>
        <w:tc>
          <w:tcPr>
            <w:tcW w:w="3010" w:type="dxa"/>
          </w:tcPr>
          <w:p w14:paraId="70EBC107" w14:textId="77777777" w:rsidR="00756C81" w:rsidRPr="00BB6AF9" w:rsidRDefault="00756C81" w:rsidP="00EE724E">
            <w:pPr>
              <w:pStyle w:val="NoSpacing"/>
              <w:rPr>
                <w:rFonts w:ascii="Times New Roman" w:hAnsi="Times New Roman" w:cs="Times New Roman"/>
                <w:highlight w:val="lightGray"/>
              </w:rPr>
            </w:pPr>
          </w:p>
        </w:tc>
      </w:tr>
    </w:tbl>
    <w:bookmarkEnd w:id="3"/>
    <w:p w14:paraId="5A656F6C" w14:textId="25221929" w:rsidR="00EB6CF3" w:rsidRPr="00BB6AF9" w:rsidRDefault="00EF73CC" w:rsidP="002968F0">
      <w:pPr>
        <w:pStyle w:val="NoSpacing"/>
        <w:jc w:val="both"/>
        <w:rPr>
          <w:rFonts w:ascii="Times New Roman" w:hAnsi="Times New Roman" w:cs="Times New Roman"/>
          <w:i/>
        </w:rPr>
      </w:pPr>
      <w:r w:rsidRPr="00BB6AF9">
        <w:rPr>
          <w:rFonts w:ascii="Times New Roman" w:hAnsi="Times New Roman" w:cs="Times New Roman"/>
          <w:i/>
        </w:rPr>
        <w:t xml:space="preserve">Unless otherwise indicated, all Market Segments </w:t>
      </w:r>
      <w:r w:rsidR="001C3550" w:rsidRPr="00BB6AF9">
        <w:rPr>
          <w:rFonts w:ascii="Times New Roman" w:hAnsi="Times New Roman" w:cs="Times New Roman"/>
          <w:i/>
        </w:rPr>
        <w:t>participated</w:t>
      </w:r>
      <w:r w:rsidR="008954B2" w:rsidRPr="00BB6AF9">
        <w:rPr>
          <w:rFonts w:ascii="Times New Roman" w:hAnsi="Times New Roman" w:cs="Times New Roman"/>
          <w:i/>
        </w:rPr>
        <w:t xml:space="preserve"> in the votes</w:t>
      </w:r>
      <w:r w:rsidR="00CB2571" w:rsidRPr="00BB6AF9">
        <w:rPr>
          <w:rFonts w:ascii="Times New Roman" w:hAnsi="Times New Roman" w:cs="Times New Roman"/>
          <w:i/>
        </w:rPr>
        <w:t>.</w:t>
      </w:r>
    </w:p>
    <w:p w14:paraId="52C6F254" w14:textId="2204E6FF" w:rsidR="003A2958" w:rsidRPr="00BB6AF9" w:rsidRDefault="003A2958" w:rsidP="002968F0">
      <w:pPr>
        <w:pStyle w:val="NoSpacing"/>
        <w:jc w:val="both"/>
        <w:rPr>
          <w:rFonts w:ascii="Times New Roman" w:hAnsi="Times New Roman" w:cs="Times New Roman"/>
          <w:i/>
        </w:rPr>
      </w:pPr>
    </w:p>
    <w:p w14:paraId="311E90C4" w14:textId="77777777" w:rsidR="001E0D55" w:rsidRPr="00BB6AF9" w:rsidRDefault="001E0D55" w:rsidP="002968F0">
      <w:pPr>
        <w:pStyle w:val="NoSpacing"/>
        <w:jc w:val="both"/>
        <w:rPr>
          <w:rFonts w:ascii="Times New Roman" w:hAnsi="Times New Roman" w:cs="Times New Roman"/>
          <w:i/>
        </w:rPr>
      </w:pPr>
    </w:p>
    <w:p w14:paraId="6B63C1F9" w14:textId="76AEADFD" w:rsidR="00CE2887" w:rsidRPr="00BB6AF9" w:rsidRDefault="009F6A69" w:rsidP="002968F0">
      <w:pPr>
        <w:pStyle w:val="NoSpacing"/>
        <w:jc w:val="both"/>
        <w:rPr>
          <w:rFonts w:ascii="Times New Roman" w:hAnsi="Times New Roman" w:cs="Times New Roman"/>
        </w:rPr>
      </w:pPr>
      <w:r w:rsidRPr="00BB6AF9">
        <w:rPr>
          <w:rFonts w:ascii="Times New Roman" w:hAnsi="Times New Roman" w:cs="Times New Roman"/>
        </w:rPr>
        <w:t xml:space="preserve">Martha Henson </w:t>
      </w:r>
      <w:r w:rsidR="00CF1CDE" w:rsidRPr="00BB6AF9">
        <w:rPr>
          <w:rFonts w:ascii="Times New Roman" w:hAnsi="Times New Roman" w:cs="Times New Roman"/>
        </w:rPr>
        <w:t xml:space="preserve">called the </w:t>
      </w:r>
      <w:r w:rsidR="00EA4F29" w:rsidRPr="00BB6AF9">
        <w:rPr>
          <w:rFonts w:ascii="Times New Roman" w:hAnsi="Times New Roman" w:cs="Times New Roman"/>
        </w:rPr>
        <w:t>Ju</w:t>
      </w:r>
      <w:r w:rsidR="00BB6AF9" w:rsidRPr="00BB6AF9">
        <w:rPr>
          <w:rFonts w:ascii="Times New Roman" w:hAnsi="Times New Roman" w:cs="Times New Roman"/>
        </w:rPr>
        <w:t>ly 13</w:t>
      </w:r>
      <w:r w:rsidR="00EA4F29" w:rsidRPr="00BB6AF9">
        <w:rPr>
          <w:rFonts w:ascii="Times New Roman" w:hAnsi="Times New Roman" w:cs="Times New Roman"/>
        </w:rPr>
        <w:t xml:space="preserve">, </w:t>
      </w:r>
      <w:r w:rsidR="00B93814" w:rsidRPr="00BB6AF9">
        <w:rPr>
          <w:rFonts w:ascii="Times New Roman" w:hAnsi="Times New Roman" w:cs="Times New Roman"/>
        </w:rPr>
        <w:t xml:space="preserve">2023 </w:t>
      </w:r>
      <w:r w:rsidR="001950DF" w:rsidRPr="00BB6AF9">
        <w:rPr>
          <w:rFonts w:ascii="Times New Roman" w:hAnsi="Times New Roman" w:cs="Times New Roman"/>
        </w:rPr>
        <w:t>P</w:t>
      </w:r>
      <w:r w:rsidR="00895FFF" w:rsidRPr="00BB6AF9">
        <w:rPr>
          <w:rFonts w:ascii="Times New Roman" w:hAnsi="Times New Roman" w:cs="Times New Roman"/>
        </w:rPr>
        <w:t xml:space="preserve">RS meeting to order at </w:t>
      </w:r>
      <w:r w:rsidR="00EE0F74" w:rsidRPr="00BB6AF9">
        <w:rPr>
          <w:rFonts w:ascii="Times New Roman" w:hAnsi="Times New Roman" w:cs="Times New Roman"/>
        </w:rPr>
        <w:t>9:30 a</w:t>
      </w:r>
      <w:r w:rsidR="002F025F" w:rsidRPr="00BB6AF9">
        <w:rPr>
          <w:rFonts w:ascii="Times New Roman" w:hAnsi="Times New Roman" w:cs="Times New Roman"/>
        </w:rPr>
        <w:t xml:space="preserve">.m. </w:t>
      </w:r>
      <w:r w:rsidR="00B41984" w:rsidRPr="00BB6AF9">
        <w:rPr>
          <w:rFonts w:ascii="Times New Roman" w:hAnsi="Times New Roman" w:cs="Times New Roman"/>
        </w:rPr>
        <w:t xml:space="preserve"> </w:t>
      </w:r>
      <w:r w:rsidR="0082225D" w:rsidRPr="00BB6AF9">
        <w:rPr>
          <w:rFonts w:ascii="Times New Roman" w:hAnsi="Times New Roman" w:cs="Times New Roman"/>
        </w:rPr>
        <w:t xml:space="preserve"> </w:t>
      </w:r>
    </w:p>
    <w:p w14:paraId="203762A4" w14:textId="77777777" w:rsidR="003A2958" w:rsidRPr="00BB6AF9"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BB6AF9"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BB6AF9" w:rsidRDefault="00895FFF" w:rsidP="0024622C">
      <w:pPr>
        <w:pStyle w:val="NoSpacing"/>
        <w:tabs>
          <w:tab w:val="center" w:pos="4680"/>
        </w:tabs>
        <w:jc w:val="both"/>
        <w:rPr>
          <w:rFonts w:ascii="Times New Roman" w:hAnsi="Times New Roman" w:cs="Times New Roman"/>
          <w:u w:val="single"/>
        </w:rPr>
      </w:pPr>
      <w:r w:rsidRPr="00BB6AF9">
        <w:rPr>
          <w:rFonts w:ascii="Times New Roman" w:hAnsi="Times New Roman" w:cs="Times New Roman"/>
          <w:u w:val="single"/>
        </w:rPr>
        <w:t>Antitrust Admonition</w:t>
      </w:r>
    </w:p>
    <w:p w14:paraId="3E2342D5" w14:textId="73BBCC4D" w:rsidR="00895FFF" w:rsidRPr="00BB6AF9" w:rsidRDefault="00895FFF" w:rsidP="002968F0">
      <w:pPr>
        <w:pStyle w:val="NoSpacing"/>
        <w:jc w:val="both"/>
        <w:rPr>
          <w:rFonts w:ascii="Times New Roman" w:hAnsi="Times New Roman" w:cs="Times New Roman"/>
        </w:rPr>
      </w:pPr>
      <w:r w:rsidRPr="00BB6AF9">
        <w:rPr>
          <w:rFonts w:ascii="Times New Roman" w:hAnsi="Times New Roman" w:cs="Times New Roman"/>
        </w:rPr>
        <w:t xml:space="preserve">Ms. </w:t>
      </w:r>
      <w:r w:rsidR="009F6A69" w:rsidRPr="00BB6AF9">
        <w:rPr>
          <w:rFonts w:ascii="Times New Roman" w:hAnsi="Times New Roman" w:cs="Times New Roman"/>
        </w:rPr>
        <w:t xml:space="preserve">Henson </w:t>
      </w:r>
      <w:r w:rsidR="005C0DB3" w:rsidRPr="00BB6AF9">
        <w:rPr>
          <w:rFonts w:ascii="Times New Roman" w:hAnsi="Times New Roman" w:cs="Times New Roman"/>
        </w:rPr>
        <w:t xml:space="preserve">directed </w:t>
      </w:r>
      <w:r w:rsidRPr="00BB6AF9">
        <w:rPr>
          <w:rFonts w:ascii="Times New Roman" w:hAnsi="Times New Roman" w:cs="Times New Roman"/>
        </w:rPr>
        <w:t xml:space="preserve">attention to the Antitrust Admonition, which was displayed.  </w:t>
      </w:r>
    </w:p>
    <w:p w14:paraId="23AD62D0" w14:textId="52BAC71A" w:rsidR="00DF055E" w:rsidRPr="00BB6AF9" w:rsidRDefault="00DF055E" w:rsidP="00DF055E">
      <w:pPr>
        <w:pStyle w:val="NoSpacing"/>
        <w:rPr>
          <w:rFonts w:ascii="Times New Roman" w:hAnsi="Times New Roman" w:cs="Times New Roman"/>
          <w:highlight w:val="lightGray"/>
        </w:rPr>
      </w:pPr>
    </w:p>
    <w:p w14:paraId="49FEF3B1" w14:textId="77777777" w:rsidR="00A86961" w:rsidRPr="00BB6AF9" w:rsidRDefault="00A86961" w:rsidP="00740665">
      <w:pPr>
        <w:pStyle w:val="NoSpacing"/>
        <w:jc w:val="both"/>
        <w:rPr>
          <w:rFonts w:ascii="Times New Roman" w:hAnsi="Times New Roman" w:cs="Times New Roman"/>
          <w:b/>
          <w:highlight w:val="lightGray"/>
        </w:rPr>
      </w:pPr>
    </w:p>
    <w:p w14:paraId="765050AF" w14:textId="3EF82F9D" w:rsidR="007A0397" w:rsidRPr="00BB6AF9" w:rsidRDefault="007A0397" w:rsidP="002968F0">
      <w:pPr>
        <w:pStyle w:val="NoSpacing"/>
        <w:jc w:val="both"/>
        <w:rPr>
          <w:rFonts w:ascii="Times New Roman" w:hAnsi="Times New Roman" w:cs="Times New Roman"/>
          <w:u w:val="single"/>
        </w:rPr>
      </w:pPr>
      <w:r w:rsidRPr="00BB6AF9">
        <w:rPr>
          <w:rFonts w:ascii="Times New Roman" w:hAnsi="Times New Roman" w:cs="Times New Roman"/>
          <w:u w:val="single"/>
        </w:rPr>
        <w:t xml:space="preserve">Technical Advisory Committee (TAC) </w:t>
      </w:r>
      <w:r w:rsidR="00885AC5" w:rsidRPr="00BB6AF9">
        <w:rPr>
          <w:rFonts w:ascii="Times New Roman" w:hAnsi="Times New Roman" w:cs="Times New Roman"/>
          <w:u w:val="single"/>
        </w:rPr>
        <w:t>Update</w:t>
      </w:r>
      <w:r w:rsidR="003A4157" w:rsidRPr="00BB6AF9">
        <w:rPr>
          <w:rFonts w:ascii="Times New Roman" w:hAnsi="Times New Roman" w:cs="Times New Roman"/>
          <w:u w:val="single"/>
        </w:rPr>
        <w:t xml:space="preserve"> </w:t>
      </w:r>
    </w:p>
    <w:p w14:paraId="060D8778" w14:textId="47310167" w:rsidR="002C712B" w:rsidRDefault="00A67843" w:rsidP="002968F0">
      <w:pPr>
        <w:pStyle w:val="NoSpacing"/>
        <w:jc w:val="both"/>
        <w:rPr>
          <w:rFonts w:ascii="Times New Roman" w:hAnsi="Times New Roman" w:cs="Times New Roman"/>
          <w:iCs/>
        </w:rPr>
      </w:pPr>
      <w:r w:rsidRPr="00996049">
        <w:rPr>
          <w:rFonts w:ascii="Times New Roman" w:hAnsi="Times New Roman" w:cs="Times New Roman"/>
          <w:iCs/>
        </w:rPr>
        <w:t xml:space="preserve">Ms. Henson reviewed the disposition of items considered at the </w:t>
      </w:r>
      <w:r w:rsidR="00996049" w:rsidRPr="00996049">
        <w:rPr>
          <w:rFonts w:ascii="Times New Roman" w:hAnsi="Times New Roman" w:cs="Times New Roman"/>
          <w:iCs/>
        </w:rPr>
        <w:t xml:space="preserve">June 27, 2023 </w:t>
      </w:r>
      <w:r w:rsidRPr="00996049">
        <w:rPr>
          <w:rFonts w:ascii="Times New Roman" w:hAnsi="Times New Roman" w:cs="Times New Roman"/>
          <w:iCs/>
        </w:rPr>
        <w:t>TAC meeting and su</w:t>
      </w:r>
      <w:r w:rsidR="008E7742" w:rsidRPr="00996049">
        <w:rPr>
          <w:rFonts w:ascii="Times New Roman" w:hAnsi="Times New Roman" w:cs="Times New Roman"/>
          <w:iCs/>
        </w:rPr>
        <w:t>mmarized</w:t>
      </w:r>
      <w:r w:rsidR="00996049">
        <w:rPr>
          <w:rFonts w:ascii="Times New Roman" w:hAnsi="Times New Roman" w:cs="Times New Roman"/>
          <w:iCs/>
        </w:rPr>
        <w:t xml:space="preserve"> </w:t>
      </w:r>
      <w:r w:rsidR="00996049" w:rsidRPr="00996049">
        <w:rPr>
          <w:rFonts w:ascii="Times New Roman" w:hAnsi="Times New Roman" w:cs="Times New Roman"/>
          <w:iCs/>
        </w:rPr>
        <w:t>the TAC discussion regarding meeting administration, including the Public Utility Commission of Texas (PUCT) Staff request that combined ballots be used for unanimous items only</w:t>
      </w:r>
      <w:r w:rsidR="00996049">
        <w:rPr>
          <w:rFonts w:ascii="Times New Roman" w:hAnsi="Times New Roman" w:cs="Times New Roman"/>
          <w:iCs/>
        </w:rPr>
        <w:t>.</w:t>
      </w:r>
    </w:p>
    <w:p w14:paraId="2CB3297E" w14:textId="77777777" w:rsidR="00996049" w:rsidRPr="00996049" w:rsidRDefault="00996049" w:rsidP="002968F0">
      <w:pPr>
        <w:pStyle w:val="NoSpacing"/>
        <w:jc w:val="both"/>
        <w:rPr>
          <w:rFonts w:ascii="Times New Roman" w:hAnsi="Times New Roman" w:cs="Times New Roman"/>
          <w:iCs/>
        </w:rPr>
      </w:pPr>
    </w:p>
    <w:p w14:paraId="6B9D73BB" w14:textId="0FA31899" w:rsidR="009F6A69" w:rsidRPr="00BB6AF9" w:rsidRDefault="009F6A69" w:rsidP="002968F0">
      <w:pPr>
        <w:pStyle w:val="NoSpacing"/>
        <w:jc w:val="both"/>
        <w:rPr>
          <w:rFonts w:ascii="Times New Roman" w:hAnsi="Times New Roman" w:cs="Times New Roman"/>
          <w:highlight w:val="lightGray"/>
        </w:rPr>
      </w:pPr>
    </w:p>
    <w:p w14:paraId="34665FA0" w14:textId="77777777" w:rsidR="000D29B5" w:rsidRPr="000D29B5" w:rsidRDefault="00131680" w:rsidP="000D29B5">
      <w:pPr>
        <w:pStyle w:val="NoSpacing"/>
        <w:jc w:val="both"/>
        <w:rPr>
          <w:rFonts w:ascii="Times New Roman" w:hAnsi="Times New Roman" w:cs="Times New Roman"/>
          <w:u w:val="single"/>
        </w:rPr>
      </w:pPr>
      <w:r w:rsidRPr="00BB6AF9">
        <w:rPr>
          <w:rFonts w:ascii="Times New Roman" w:hAnsi="Times New Roman" w:cs="Times New Roman"/>
          <w:u w:val="single"/>
        </w:rPr>
        <w:t xml:space="preserve">Project </w:t>
      </w:r>
      <w:r w:rsidR="00D16019" w:rsidRPr="000D29B5">
        <w:rPr>
          <w:rFonts w:ascii="Times New Roman" w:hAnsi="Times New Roman" w:cs="Times New Roman"/>
          <w:u w:val="single"/>
        </w:rPr>
        <w:t xml:space="preserve">Update </w:t>
      </w:r>
      <w:r w:rsidR="000D29B5" w:rsidRPr="000D29B5">
        <w:rPr>
          <w:rFonts w:ascii="Times New Roman" w:hAnsi="Times New Roman" w:cs="Times New Roman"/>
          <w:u w:val="single"/>
        </w:rPr>
        <w:t>(see Key Documents)</w:t>
      </w:r>
      <w:r w:rsidR="000D29B5" w:rsidRPr="000D29B5">
        <w:rPr>
          <w:rStyle w:val="FootnoteReference"/>
          <w:rFonts w:ascii="Times New Roman" w:hAnsi="Times New Roman" w:cs="Times New Roman"/>
          <w:u w:val="single"/>
        </w:rPr>
        <w:footnoteReference w:id="2"/>
      </w:r>
    </w:p>
    <w:p w14:paraId="7C19A128" w14:textId="7B7A8C9A" w:rsidR="00C170B6" w:rsidRPr="00DF06FC" w:rsidRDefault="0060378E" w:rsidP="00D92956">
      <w:pPr>
        <w:pStyle w:val="NoSpacing"/>
        <w:jc w:val="both"/>
        <w:rPr>
          <w:rFonts w:ascii="Times New Roman" w:hAnsi="Times New Roman" w:cs="Times New Roman"/>
        </w:rPr>
      </w:pPr>
      <w:r w:rsidRPr="00DF06FC">
        <w:rPr>
          <w:rFonts w:ascii="Times New Roman" w:hAnsi="Times New Roman" w:cs="Times New Roman"/>
        </w:rPr>
        <w:t xml:space="preserve">Troy Anderson </w:t>
      </w:r>
      <w:r w:rsidR="00D16019" w:rsidRPr="00DF06FC">
        <w:rPr>
          <w:rFonts w:ascii="Times New Roman" w:hAnsi="Times New Roman" w:cs="Times New Roman"/>
        </w:rPr>
        <w:t>pr</w:t>
      </w:r>
      <w:r w:rsidR="00817ED3" w:rsidRPr="00DF06FC">
        <w:rPr>
          <w:rFonts w:ascii="Times New Roman" w:hAnsi="Times New Roman" w:cs="Times New Roman"/>
        </w:rPr>
        <w:t xml:space="preserve">ovided </w:t>
      </w:r>
      <w:r w:rsidR="0032670B" w:rsidRPr="00DF06FC">
        <w:rPr>
          <w:rFonts w:ascii="Times New Roman" w:hAnsi="Times New Roman" w:cs="Times New Roman"/>
        </w:rPr>
        <w:t>project highlights</w:t>
      </w:r>
      <w:r w:rsidR="008E25F0" w:rsidRPr="00DF06FC">
        <w:rPr>
          <w:rFonts w:ascii="Times New Roman" w:hAnsi="Times New Roman" w:cs="Times New Roman"/>
        </w:rPr>
        <w:t xml:space="preserve">, </w:t>
      </w:r>
      <w:r w:rsidR="00837D74" w:rsidRPr="00DF06FC">
        <w:rPr>
          <w:rFonts w:ascii="Times New Roman" w:hAnsi="Times New Roman" w:cs="Times New Roman"/>
        </w:rPr>
        <w:t xml:space="preserve">summarized </w:t>
      </w:r>
      <w:r w:rsidR="00B6675F" w:rsidRPr="00DF06FC">
        <w:rPr>
          <w:rFonts w:ascii="Times New Roman" w:hAnsi="Times New Roman" w:cs="Times New Roman"/>
        </w:rPr>
        <w:t>2023</w:t>
      </w:r>
      <w:r w:rsidR="00DF06FC" w:rsidRPr="00DF06FC">
        <w:rPr>
          <w:rFonts w:ascii="Times New Roman" w:hAnsi="Times New Roman" w:cs="Times New Roman"/>
        </w:rPr>
        <w:t xml:space="preserve"> and 2024 </w:t>
      </w:r>
      <w:r w:rsidR="0032670B" w:rsidRPr="00DF06FC">
        <w:rPr>
          <w:rFonts w:ascii="Times New Roman" w:hAnsi="Times New Roman" w:cs="Times New Roman"/>
        </w:rPr>
        <w:t>release target</w:t>
      </w:r>
      <w:r w:rsidR="001C6BD0" w:rsidRPr="00DF06FC">
        <w:rPr>
          <w:rFonts w:ascii="Times New Roman" w:hAnsi="Times New Roman" w:cs="Times New Roman"/>
        </w:rPr>
        <w:t>s</w:t>
      </w:r>
      <w:r w:rsidR="008E25F0" w:rsidRPr="00DF06FC">
        <w:rPr>
          <w:rFonts w:ascii="Times New Roman" w:hAnsi="Times New Roman" w:cs="Times New Roman"/>
        </w:rPr>
        <w:t xml:space="preserve">, </w:t>
      </w:r>
      <w:r w:rsidR="00DF06FC" w:rsidRPr="00DF06FC">
        <w:rPr>
          <w:rFonts w:ascii="Times New Roman" w:hAnsi="Times New Roman" w:cs="Times New Roman"/>
        </w:rPr>
        <w:t xml:space="preserve">noted projected re-start of the </w:t>
      </w:r>
      <w:r w:rsidR="00474759" w:rsidRPr="00474759">
        <w:rPr>
          <w:rFonts w:ascii="Times New Roman" w:hAnsi="Times New Roman" w:cs="Times New Roman"/>
        </w:rPr>
        <w:t xml:space="preserve">Real-Time Co-optimization (RTC) </w:t>
      </w:r>
      <w:r w:rsidR="00474759">
        <w:rPr>
          <w:rFonts w:ascii="Times New Roman" w:hAnsi="Times New Roman" w:cs="Times New Roman"/>
        </w:rPr>
        <w:t xml:space="preserve">and </w:t>
      </w:r>
      <w:r w:rsidR="00474759" w:rsidRPr="00474759">
        <w:rPr>
          <w:rFonts w:ascii="Times New Roman" w:hAnsi="Times New Roman" w:cs="Times New Roman"/>
        </w:rPr>
        <w:t xml:space="preserve">Single-Model Energy Storage Resource (ESR)  (“RTC+B”) </w:t>
      </w:r>
      <w:r w:rsidR="00DF06FC" w:rsidRPr="00DF06FC">
        <w:rPr>
          <w:rFonts w:ascii="Times New Roman" w:hAnsi="Times New Roman" w:cs="Times New Roman"/>
        </w:rPr>
        <w:t xml:space="preserve">project, </w:t>
      </w:r>
      <w:r w:rsidR="00F21F37" w:rsidRPr="00DF06FC">
        <w:rPr>
          <w:rFonts w:ascii="Times New Roman" w:hAnsi="Times New Roman" w:cs="Times New Roman"/>
        </w:rPr>
        <w:t>reviewed additional project status information</w:t>
      </w:r>
      <w:r w:rsidR="00B70CDE" w:rsidRPr="00DF06FC">
        <w:rPr>
          <w:rFonts w:ascii="Times New Roman" w:hAnsi="Times New Roman" w:cs="Times New Roman"/>
        </w:rPr>
        <w:t>, and presented the priority and rank options for Revision Request</w:t>
      </w:r>
      <w:r w:rsidR="00DF06FC" w:rsidRPr="00DF06FC">
        <w:rPr>
          <w:rFonts w:ascii="Times New Roman" w:hAnsi="Times New Roman" w:cs="Times New Roman"/>
        </w:rPr>
        <w:t xml:space="preserve">s </w:t>
      </w:r>
      <w:r w:rsidR="00B70CDE" w:rsidRPr="00DF06FC">
        <w:rPr>
          <w:rFonts w:ascii="Times New Roman" w:hAnsi="Times New Roman" w:cs="Times New Roman"/>
        </w:rPr>
        <w:t>requiring a project</w:t>
      </w:r>
      <w:r w:rsidR="00CF1CDE" w:rsidRPr="00DF06FC">
        <w:rPr>
          <w:rFonts w:ascii="Times New Roman" w:hAnsi="Times New Roman" w:cs="Times New Roman"/>
        </w:rPr>
        <w:t xml:space="preserve">.  </w:t>
      </w:r>
    </w:p>
    <w:p w14:paraId="51DD6F61" w14:textId="18889EB5" w:rsidR="001E10C3" w:rsidRPr="00DF06FC" w:rsidRDefault="001E10C3" w:rsidP="00D92956">
      <w:pPr>
        <w:pStyle w:val="NoSpacing"/>
        <w:jc w:val="both"/>
        <w:rPr>
          <w:rFonts w:ascii="Times New Roman" w:hAnsi="Times New Roman" w:cs="Times New Roman"/>
        </w:rPr>
      </w:pPr>
    </w:p>
    <w:p w14:paraId="639FFF06" w14:textId="043F6B87" w:rsidR="00B65B38" w:rsidRPr="00BB6AF9" w:rsidRDefault="00B65B38" w:rsidP="002968F0">
      <w:pPr>
        <w:pStyle w:val="NoSpacing"/>
        <w:jc w:val="both"/>
        <w:rPr>
          <w:rFonts w:ascii="Times New Roman" w:hAnsi="Times New Roman" w:cs="Times New Roman"/>
          <w:i/>
          <w:iCs/>
          <w:highlight w:val="lightGray"/>
        </w:rPr>
      </w:pPr>
    </w:p>
    <w:p w14:paraId="100CC50E" w14:textId="6889D5E4" w:rsidR="00F51050" w:rsidRDefault="00BB6AF9" w:rsidP="002968F0">
      <w:pPr>
        <w:pStyle w:val="NoSpacing"/>
        <w:jc w:val="both"/>
        <w:rPr>
          <w:rFonts w:ascii="Times New Roman" w:hAnsi="Times New Roman" w:cs="Times New Roman"/>
          <w:u w:val="single"/>
        </w:rPr>
      </w:pPr>
      <w:r w:rsidRPr="00BB6AF9">
        <w:rPr>
          <w:rFonts w:ascii="Times New Roman" w:hAnsi="Times New Roman" w:cs="Times New Roman"/>
          <w:u w:val="single"/>
        </w:rPr>
        <w:t>Urgency Vote(s)</w:t>
      </w:r>
      <w:r>
        <w:rPr>
          <w:rFonts w:ascii="Times New Roman" w:hAnsi="Times New Roman" w:cs="Times New Roman"/>
          <w:u w:val="single"/>
        </w:rPr>
        <w:t xml:space="preserve"> (see Key Documents)</w:t>
      </w:r>
    </w:p>
    <w:p w14:paraId="4A81546E" w14:textId="22325428" w:rsidR="00BB6AF9" w:rsidRDefault="00BB6AF9" w:rsidP="002968F0">
      <w:pPr>
        <w:pStyle w:val="NoSpacing"/>
        <w:jc w:val="both"/>
        <w:rPr>
          <w:rFonts w:ascii="Times New Roman" w:hAnsi="Times New Roman" w:cs="Times New Roman"/>
          <w:i/>
          <w:iCs/>
        </w:rPr>
      </w:pPr>
      <w:r w:rsidRPr="00BB6AF9">
        <w:rPr>
          <w:rFonts w:ascii="Times New Roman" w:hAnsi="Times New Roman" w:cs="Times New Roman"/>
          <w:i/>
          <w:iCs/>
        </w:rPr>
        <w:t>Nodal Protocol Revision Request (NPRR) 1186, Improvements Prior to the RTC</w:t>
      </w:r>
      <w:bookmarkStart w:id="4" w:name="_Hlk143271609"/>
      <w:r w:rsidRPr="00BB6AF9">
        <w:rPr>
          <w:rFonts w:ascii="Times New Roman" w:hAnsi="Times New Roman" w:cs="Times New Roman"/>
          <w:i/>
          <w:iCs/>
        </w:rPr>
        <w:t>+B</w:t>
      </w:r>
      <w:bookmarkEnd w:id="4"/>
      <w:r w:rsidRPr="00BB6AF9">
        <w:rPr>
          <w:rFonts w:ascii="Times New Roman" w:hAnsi="Times New Roman" w:cs="Times New Roman"/>
          <w:i/>
          <w:iCs/>
        </w:rPr>
        <w:t xml:space="preserve"> Project for Better ESR State of Charge Awareness, Accounting, and Monitoring</w:t>
      </w:r>
    </w:p>
    <w:p w14:paraId="20B92AF9" w14:textId="7AFC61D7" w:rsidR="0031549E" w:rsidRDefault="00870650" w:rsidP="002968F0">
      <w:pPr>
        <w:pStyle w:val="NoSpacing"/>
        <w:jc w:val="both"/>
        <w:rPr>
          <w:rFonts w:ascii="Times New Roman" w:hAnsi="Times New Roman" w:cs="Times New Roman"/>
        </w:rPr>
      </w:pPr>
      <w:r>
        <w:rPr>
          <w:rFonts w:ascii="Times New Roman" w:hAnsi="Times New Roman" w:cs="Times New Roman"/>
        </w:rPr>
        <w:t xml:space="preserve">Ms. Henson reminded Market Participants of the June 22, 2023 </w:t>
      </w:r>
      <w:r w:rsidR="002957C4">
        <w:rPr>
          <w:rFonts w:ascii="Times New Roman" w:hAnsi="Times New Roman" w:cs="Times New Roman"/>
        </w:rPr>
        <w:t xml:space="preserve">workshop, </w:t>
      </w:r>
      <w:r w:rsidR="00621D54">
        <w:rPr>
          <w:rFonts w:ascii="Times New Roman" w:hAnsi="Times New Roman" w:cs="Times New Roman"/>
        </w:rPr>
        <w:t>regarding c</w:t>
      </w:r>
      <w:r>
        <w:rPr>
          <w:rFonts w:ascii="Times New Roman" w:hAnsi="Times New Roman" w:cs="Times New Roman"/>
        </w:rPr>
        <w:t xml:space="preserve">hanges </w:t>
      </w:r>
      <w:r w:rsidRPr="00870650">
        <w:rPr>
          <w:rFonts w:ascii="Times New Roman" w:hAnsi="Times New Roman" w:cs="Times New Roman"/>
        </w:rPr>
        <w:t xml:space="preserve">to improve monitoring and/or modeling of </w:t>
      </w:r>
      <w:r w:rsidR="00C96B81" w:rsidRPr="00C96B81">
        <w:rPr>
          <w:rFonts w:ascii="Times New Roman" w:hAnsi="Times New Roman" w:cs="Times New Roman"/>
        </w:rPr>
        <w:t>ESR</w:t>
      </w:r>
      <w:r w:rsidR="00C96B81">
        <w:rPr>
          <w:rFonts w:ascii="Times New Roman" w:hAnsi="Times New Roman" w:cs="Times New Roman"/>
        </w:rPr>
        <w:t>s</w:t>
      </w:r>
      <w:r w:rsidRPr="00870650">
        <w:rPr>
          <w:rFonts w:ascii="Times New Roman" w:hAnsi="Times New Roman" w:cs="Times New Roman"/>
        </w:rPr>
        <w:t xml:space="preserve"> in ERCOT</w:t>
      </w:r>
      <w:r w:rsidR="002957C4">
        <w:rPr>
          <w:rFonts w:ascii="Times New Roman" w:hAnsi="Times New Roman" w:cs="Times New Roman"/>
        </w:rPr>
        <w:t xml:space="preserve">, </w:t>
      </w:r>
      <w:r w:rsidR="00C96B81">
        <w:rPr>
          <w:rFonts w:ascii="Times New Roman" w:hAnsi="Times New Roman" w:cs="Times New Roman"/>
        </w:rPr>
        <w:t xml:space="preserve">wherein concepts in NPRR1186 were discussed; stated that NPRR1186 was </w:t>
      </w:r>
      <w:r w:rsidR="002957C4">
        <w:rPr>
          <w:rFonts w:ascii="Times New Roman" w:hAnsi="Times New Roman" w:cs="Times New Roman"/>
        </w:rPr>
        <w:t xml:space="preserve">reviewed </w:t>
      </w:r>
      <w:r w:rsidR="00C96B81">
        <w:rPr>
          <w:rFonts w:ascii="Times New Roman" w:hAnsi="Times New Roman" w:cs="Times New Roman"/>
        </w:rPr>
        <w:t xml:space="preserve">at both the July 6, 2023 </w:t>
      </w:r>
      <w:r w:rsidR="00C96B81" w:rsidRPr="00C96B81">
        <w:rPr>
          <w:rFonts w:ascii="Times New Roman" w:hAnsi="Times New Roman" w:cs="Times New Roman"/>
        </w:rPr>
        <w:t>Reliability and Operations Subcommittee (ROS)</w:t>
      </w:r>
      <w:r w:rsidR="00C96B81">
        <w:rPr>
          <w:rFonts w:ascii="Times New Roman" w:hAnsi="Times New Roman" w:cs="Times New Roman"/>
        </w:rPr>
        <w:t xml:space="preserve"> and July 12, 2023 </w:t>
      </w:r>
      <w:r w:rsidR="00C96B81" w:rsidRPr="00C96B81">
        <w:rPr>
          <w:rFonts w:ascii="Times New Roman" w:hAnsi="Times New Roman" w:cs="Times New Roman"/>
        </w:rPr>
        <w:t>Wholesale Market Subcommittee (WMS)</w:t>
      </w:r>
      <w:r w:rsidR="00C96B81">
        <w:rPr>
          <w:rFonts w:ascii="Times New Roman" w:hAnsi="Times New Roman" w:cs="Times New Roman"/>
        </w:rPr>
        <w:t xml:space="preserve"> meetings and no action was taken</w:t>
      </w:r>
      <w:r w:rsidR="002957C4">
        <w:rPr>
          <w:rFonts w:ascii="Times New Roman" w:hAnsi="Times New Roman" w:cs="Times New Roman"/>
        </w:rPr>
        <w:t xml:space="preserve">; </w:t>
      </w:r>
      <w:r w:rsidR="00C96B81">
        <w:rPr>
          <w:rFonts w:ascii="Times New Roman" w:hAnsi="Times New Roman" w:cs="Times New Roman"/>
        </w:rPr>
        <w:t>and noted that ERCOT is hosting an additional workshop</w:t>
      </w:r>
      <w:r w:rsidR="00621D54">
        <w:rPr>
          <w:rFonts w:ascii="Times New Roman" w:hAnsi="Times New Roman" w:cs="Times New Roman"/>
        </w:rPr>
        <w:t>,</w:t>
      </w:r>
      <w:r w:rsidR="00C96B81">
        <w:rPr>
          <w:rFonts w:ascii="Times New Roman" w:hAnsi="Times New Roman" w:cs="Times New Roman"/>
        </w:rPr>
        <w:t xml:space="preserve"> </w:t>
      </w:r>
      <w:r w:rsidR="00474759">
        <w:rPr>
          <w:rFonts w:ascii="Times New Roman" w:hAnsi="Times New Roman" w:cs="Times New Roman"/>
        </w:rPr>
        <w:t xml:space="preserve">on July 19, 2023, </w:t>
      </w:r>
      <w:r w:rsidR="00C96B81">
        <w:rPr>
          <w:rFonts w:ascii="Times New Roman" w:hAnsi="Times New Roman" w:cs="Times New Roman"/>
        </w:rPr>
        <w:t xml:space="preserve">to discuss NPRR1186 and </w:t>
      </w:r>
      <w:r w:rsidR="00C96B81" w:rsidRPr="00C96B81">
        <w:rPr>
          <w:rFonts w:ascii="Times New Roman" w:hAnsi="Times New Roman" w:cs="Times New Roman"/>
        </w:rPr>
        <w:t>associated potential improvements prior to RTC+B</w:t>
      </w:r>
      <w:r w:rsidR="00474759">
        <w:rPr>
          <w:rFonts w:ascii="Times New Roman" w:hAnsi="Times New Roman" w:cs="Times New Roman"/>
        </w:rPr>
        <w:t xml:space="preserve">.  Nitika Mago </w:t>
      </w:r>
      <w:r w:rsidR="0031549E">
        <w:rPr>
          <w:rFonts w:ascii="Times New Roman" w:hAnsi="Times New Roman" w:cs="Times New Roman"/>
        </w:rPr>
        <w:t xml:space="preserve">provided </w:t>
      </w:r>
      <w:r w:rsidR="00474759" w:rsidRPr="00474759">
        <w:rPr>
          <w:rFonts w:ascii="Times New Roman" w:hAnsi="Times New Roman" w:cs="Times New Roman"/>
        </w:rPr>
        <w:t>an overview of NPRR1186</w:t>
      </w:r>
      <w:r w:rsidR="0031549E">
        <w:rPr>
          <w:rFonts w:ascii="Times New Roman" w:hAnsi="Times New Roman" w:cs="Times New Roman"/>
        </w:rPr>
        <w:t xml:space="preserve">, presented the </w:t>
      </w:r>
      <w:r w:rsidR="00474759" w:rsidRPr="00474759">
        <w:rPr>
          <w:rFonts w:ascii="Times New Roman" w:hAnsi="Times New Roman" w:cs="Times New Roman"/>
        </w:rPr>
        <w:t>reason for urgency</w:t>
      </w:r>
      <w:r w:rsidR="002957C4">
        <w:rPr>
          <w:rFonts w:ascii="Times New Roman" w:hAnsi="Times New Roman" w:cs="Times New Roman"/>
        </w:rPr>
        <w:t>, and reviewed the 7/12/23 ERCOT comments.</w:t>
      </w:r>
      <w:r w:rsidR="00474759">
        <w:rPr>
          <w:rFonts w:ascii="Times New Roman" w:hAnsi="Times New Roman" w:cs="Times New Roman"/>
        </w:rPr>
        <w:t xml:space="preserve"> </w:t>
      </w:r>
      <w:r w:rsidR="0031549E">
        <w:rPr>
          <w:rFonts w:ascii="Times New Roman" w:hAnsi="Times New Roman" w:cs="Times New Roman"/>
        </w:rPr>
        <w:t xml:space="preserve">Stephanie Smith summarized the 7/6/23 Eolian comments to NPRR1186.  </w:t>
      </w:r>
      <w:r w:rsidR="0031549E" w:rsidRPr="0031549E">
        <w:rPr>
          <w:rFonts w:ascii="Times New Roman" w:hAnsi="Times New Roman" w:cs="Times New Roman"/>
        </w:rPr>
        <w:t xml:space="preserve">Randy Jones </w:t>
      </w:r>
      <w:r w:rsidR="0031549E">
        <w:rPr>
          <w:rFonts w:ascii="Times New Roman" w:hAnsi="Times New Roman" w:cs="Times New Roman"/>
        </w:rPr>
        <w:t>summarized the 7/12/23 Jupiter comments</w:t>
      </w:r>
      <w:r w:rsidR="005D5E16">
        <w:rPr>
          <w:rFonts w:ascii="Times New Roman" w:hAnsi="Times New Roman" w:cs="Times New Roman"/>
        </w:rPr>
        <w:t xml:space="preserve">.  </w:t>
      </w:r>
      <w:r w:rsidR="0031549E">
        <w:rPr>
          <w:rFonts w:ascii="Times New Roman" w:hAnsi="Times New Roman" w:cs="Times New Roman"/>
        </w:rPr>
        <w:t>Ken McIntyre summarized the 7/7/23 Joint Commenters comments to NPRR1186</w:t>
      </w:r>
      <w:r w:rsidR="005D5E16">
        <w:rPr>
          <w:rFonts w:ascii="Times New Roman" w:hAnsi="Times New Roman" w:cs="Times New Roman"/>
        </w:rPr>
        <w:t xml:space="preserve">.  </w:t>
      </w:r>
      <w:r w:rsidR="002957C4">
        <w:rPr>
          <w:rFonts w:ascii="Times New Roman" w:hAnsi="Times New Roman" w:cs="Times New Roman"/>
        </w:rPr>
        <w:t xml:space="preserve">Mr. </w:t>
      </w:r>
      <w:r w:rsidR="0067551F">
        <w:rPr>
          <w:rFonts w:ascii="Times New Roman" w:hAnsi="Times New Roman" w:cs="Times New Roman"/>
        </w:rPr>
        <w:t>Anderson presented details on data points and impacts to ERCOT Systems in consideration of the Revision Request timeline for NPRR1186 and projected RTC</w:t>
      </w:r>
      <w:r w:rsidR="0067551F" w:rsidRPr="0067551F">
        <w:rPr>
          <w:rFonts w:ascii="Times New Roman" w:hAnsi="Times New Roman" w:cs="Times New Roman"/>
        </w:rPr>
        <w:t xml:space="preserve">+B </w:t>
      </w:r>
      <w:r w:rsidR="0067551F">
        <w:rPr>
          <w:rFonts w:ascii="Times New Roman" w:hAnsi="Times New Roman" w:cs="Times New Roman"/>
        </w:rPr>
        <w:t>project planning and development dates</w:t>
      </w:r>
      <w:r w:rsidR="002957C4">
        <w:rPr>
          <w:rFonts w:ascii="Times New Roman" w:hAnsi="Times New Roman" w:cs="Times New Roman"/>
        </w:rPr>
        <w:t xml:space="preserve">.  Market </w:t>
      </w:r>
      <w:r w:rsidR="002957C4" w:rsidRPr="002957C4">
        <w:rPr>
          <w:rFonts w:ascii="Times New Roman" w:hAnsi="Times New Roman" w:cs="Times New Roman"/>
        </w:rPr>
        <w:t>Participants debated the justification for urgent status, the potential timeline for implementing the proposed S</w:t>
      </w:r>
      <w:r w:rsidR="002957C4">
        <w:rPr>
          <w:rFonts w:ascii="Times New Roman" w:hAnsi="Times New Roman" w:cs="Times New Roman"/>
        </w:rPr>
        <w:t>tate of Charge (S</w:t>
      </w:r>
      <w:r w:rsidR="002957C4" w:rsidRPr="002957C4">
        <w:rPr>
          <w:rFonts w:ascii="Times New Roman" w:hAnsi="Times New Roman" w:cs="Times New Roman"/>
        </w:rPr>
        <w:t>OC</w:t>
      </w:r>
      <w:r w:rsidR="002957C4">
        <w:rPr>
          <w:rFonts w:ascii="Times New Roman" w:hAnsi="Times New Roman" w:cs="Times New Roman"/>
        </w:rPr>
        <w:t>)</w:t>
      </w:r>
      <w:r w:rsidR="002957C4" w:rsidRPr="002957C4">
        <w:rPr>
          <w:rFonts w:ascii="Times New Roman" w:hAnsi="Times New Roman" w:cs="Times New Roman"/>
        </w:rPr>
        <w:t xml:space="preserve"> changes prior to the RTC+B project, proposed benefits to Reliability Unit Commitment (RUC) and </w:t>
      </w:r>
      <w:r w:rsidR="002957C4" w:rsidRPr="002957C4">
        <w:rPr>
          <w:rFonts w:ascii="Times New Roman" w:hAnsi="Times New Roman" w:cs="Times New Roman"/>
        </w:rPr>
        <w:lastRenderedPageBreak/>
        <w:t>Security-Constrained Economic Dispatch (SCED) from NPRR1186’s changes, and perceived inequalities between requirements for ESRs versus other Resource types</w:t>
      </w:r>
      <w:r w:rsidR="002957C4">
        <w:rPr>
          <w:rFonts w:ascii="Times New Roman" w:hAnsi="Times New Roman" w:cs="Times New Roman"/>
        </w:rPr>
        <w:t xml:space="preserve">.  Market </w:t>
      </w:r>
      <w:r w:rsidR="002957C4" w:rsidRPr="002957C4">
        <w:rPr>
          <w:rFonts w:ascii="Times New Roman" w:hAnsi="Times New Roman" w:cs="Times New Roman"/>
        </w:rPr>
        <w:t xml:space="preserve">Participants requested tabling NPRR1186 for additional review and discussion at </w:t>
      </w:r>
      <w:r w:rsidR="002957C4">
        <w:rPr>
          <w:rFonts w:ascii="Times New Roman" w:hAnsi="Times New Roman" w:cs="Times New Roman"/>
        </w:rPr>
        <w:t xml:space="preserve">the July 19, 2023 </w:t>
      </w:r>
      <w:r w:rsidR="002957C4" w:rsidRPr="002957C4">
        <w:rPr>
          <w:rFonts w:ascii="Times New Roman" w:hAnsi="Times New Roman" w:cs="Times New Roman"/>
        </w:rPr>
        <w:t>worksho</w:t>
      </w:r>
      <w:r w:rsidR="002957C4">
        <w:rPr>
          <w:rFonts w:ascii="Times New Roman" w:hAnsi="Times New Roman" w:cs="Times New Roman"/>
        </w:rPr>
        <w:t>p</w:t>
      </w:r>
      <w:r w:rsidR="002957C4" w:rsidRPr="002957C4">
        <w:rPr>
          <w:rFonts w:ascii="Times New Roman" w:hAnsi="Times New Roman" w:cs="Times New Roman"/>
        </w:rPr>
        <w:t>.</w:t>
      </w:r>
    </w:p>
    <w:p w14:paraId="55073058" w14:textId="3AEEA83A" w:rsidR="0031549E" w:rsidRDefault="0031549E" w:rsidP="002968F0">
      <w:pPr>
        <w:pStyle w:val="NoSpacing"/>
        <w:jc w:val="both"/>
        <w:rPr>
          <w:rFonts w:ascii="Times New Roman" w:hAnsi="Times New Roman" w:cs="Times New Roman"/>
        </w:rPr>
      </w:pPr>
    </w:p>
    <w:p w14:paraId="06468DAD" w14:textId="77777777" w:rsidR="002957C4" w:rsidRPr="00112FDF" w:rsidRDefault="0067551F" w:rsidP="002957C4">
      <w:pPr>
        <w:pStyle w:val="NoSpacing"/>
        <w:jc w:val="both"/>
        <w:rPr>
          <w:rFonts w:ascii="Times New Roman" w:hAnsi="Times New Roman" w:cs="Times New Roman"/>
          <w:bCs/>
          <w:i/>
          <w:iCs/>
        </w:rPr>
      </w:pPr>
      <w:r w:rsidRPr="002957C4">
        <w:rPr>
          <w:rFonts w:ascii="Times New Roman" w:hAnsi="Times New Roman" w:cs="Times New Roman"/>
          <w:b/>
          <w:bCs/>
        </w:rPr>
        <w:t xml:space="preserve">Bob Wittmeyer moved to grant NPRR1186 Urgent </w:t>
      </w:r>
      <w:r w:rsidR="002957C4" w:rsidRPr="002957C4">
        <w:rPr>
          <w:rFonts w:ascii="Times New Roman" w:hAnsi="Times New Roman" w:cs="Times New Roman"/>
          <w:b/>
          <w:bCs/>
        </w:rPr>
        <w:t>status and to table NPRR1186.  Kevin Hanson seconded the motion.  The motion carried with three objections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002957C4">
        <w:rPr>
          <w:rFonts w:ascii="Times New Roman" w:hAnsi="Times New Roman" w:cs="Times New Roman"/>
        </w:rPr>
        <w:t xml:space="preserve">  </w:t>
      </w:r>
      <w:r w:rsidR="002957C4" w:rsidRPr="00112FDF">
        <w:rPr>
          <w:rFonts w:ascii="Times New Roman" w:hAnsi="Times New Roman" w:cs="Times New Roman"/>
          <w:bCs/>
          <w:i/>
          <w:iCs/>
        </w:rPr>
        <w:t xml:space="preserve">(Please see ballot posted with Key Documents.) </w:t>
      </w:r>
    </w:p>
    <w:p w14:paraId="70B88040" w14:textId="5BB5E383" w:rsidR="0067551F" w:rsidRDefault="0067551F" w:rsidP="002968F0">
      <w:pPr>
        <w:pStyle w:val="NoSpacing"/>
        <w:jc w:val="both"/>
        <w:rPr>
          <w:rFonts w:ascii="Times New Roman" w:hAnsi="Times New Roman" w:cs="Times New Roman"/>
        </w:rPr>
      </w:pPr>
    </w:p>
    <w:p w14:paraId="7FD34883" w14:textId="55BB43F3" w:rsidR="00BB6AF9" w:rsidRPr="00816E2C" w:rsidRDefault="00BB6AF9" w:rsidP="002968F0">
      <w:pPr>
        <w:pStyle w:val="NoSpacing"/>
        <w:jc w:val="both"/>
        <w:rPr>
          <w:rFonts w:ascii="Times New Roman" w:hAnsi="Times New Roman" w:cs="Times New Roman"/>
          <w:i/>
          <w:iCs/>
        </w:rPr>
      </w:pPr>
      <w:r w:rsidRPr="00816E2C">
        <w:rPr>
          <w:rFonts w:ascii="Times New Roman" w:hAnsi="Times New Roman" w:cs="Times New Roman"/>
          <w:i/>
          <w:iCs/>
        </w:rPr>
        <w:t xml:space="preserve">System Change Request (SCR) </w:t>
      </w:r>
      <w:r w:rsidR="000D29B5" w:rsidRPr="00816E2C">
        <w:rPr>
          <w:rFonts w:ascii="Times New Roman" w:hAnsi="Times New Roman" w:cs="Times New Roman"/>
          <w:i/>
          <w:iCs/>
        </w:rPr>
        <w:t xml:space="preserve">824, </w:t>
      </w:r>
      <w:r w:rsidRPr="00816E2C">
        <w:rPr>
          <w:rFonts w:ascii="Times New Roman" w:hAnsi="Times New Roman" w:cs="Times New Roman"/>
          <w:i/>
          <w:iCs/>
        </w:rPr>
        <w:t>Increase File Size and Quantity Limits for RIOO Attachments</w:t>
      </w:r>
    </w:p>
    <w:p w14:paraId="7559AFB5" w14:textId="7C819632" w:rsidR="00816E2C" w:rsidRDefault="00E537E5" w:rsidP="00816E2C">
      <w:pPr>
        <w:pStyle w:val="NoSpacing"/>
        <w:jc w:val="both"/>
        <w:rPr>
          <w:rFonts w:ascii="Times New Roman" w:hAnsi="Times New Roman" w:cs="Times New Roman"/>
          <w:i/>
          <w:iCs/>
        </w:rPr>
      </w:pPr>
      <w:r w:rsidRPr="00816E2C">
        <w:rPr>
          <w:rFonts w:ascii="Times New Roman" w:hAnsi="Times New Roman" w:cs="Times New Roman"/>
        </w:rPr>
        <w:t>Market Participants declined to grant SCR824 Urgent status</w:t>
      </w:r>
      <w:r w:rsidR="00816E2C" w:rsidRPr="00816E2C">
        <w:rPr>
          <w:rFonts w:ascii="Times New Roman" w:hAnsi="Times New Roman" w:cs="Times New Roman"/>
        </w:rPr>
        <w:t>.</w:t>
      </w:r>
      <w:r w:rsidR="00816E2C">
        <w:rPr>
          <w:rFonts w:ascii="Times New Roman" w:hAnsi="Times New Roman" w:cs="Times New Roman"/>
        </w:rPr>
        <w:t xml:space="preserve">  </w:t>
      </w:r>
    </w:p>
    <w:p w14:paraId="53D99DC0" w14:textId="380C3A16" w:rsidR="00E537E5" w:rsidRDefault="00E537E5" w:rsidP="002968F0">
      <w:pPr>
        <w:pStyle w:val="NoSpacing"/>
        <w:jc w:val="both"/>
        <w:rPr>
          <w:rFonts w:ascii="Times New Roman" w:hAnsi="Times New Roman" w:cs="Times New Roman"/>
          <w:i/>
          <w:iCs/>
        </w:rPr>
      </w:pPr>
    </w:p>
    <w:p w14:paraId="481D2566" w14:textId="77777777" w:rsidR="00816E2C" w:rsidRDefault="00816E2C" w:rsidP="002968F0">
      <w:pPr>
        <w:pStyle w:val="NoSpacing"/>
        <w:jc w:val="both"/>
        <w:rPr>
          <w:rFonts w:ascii="Times New Roman" w:hAnsi="Times New Roman" w:cs="Times New Roman"/>
          <w:i/>
          <w:iCs/>
        </w:rPr>
      </w:pPr>
    </w:p>
    <w:p w14:paraId="6E83AC3A" w14:textId="162F9BBB" w:rsidR="00A27CA4" w:rsidRPr="00BB6AF9" w:rsidRDefault="00A27CA4" w:rsidP="002968F0">
      <w:pPr>
        <w:pStyle w:val="NoSpacing"/>
        <w:jc w:val="both"/>
        <w:rPr>
          <w:rFonts w:ascii="Times New Roman" w:hAnsi="Times New Roman" w:cs="Times New Roman"/>
          <w:u w:val="single"/>
        </w:rPr>
      </w:pPr>
      <w:r w:rsidRPr="00BB6AF9">
        <w:rPr>
          <w:rFonts w:ascii="Times New Roman" w:hAnsi="Times New Roman" w:cs="Times New Roman"/>
          <w:u w:val="single"/>
        </w:rPr>
        <w:t>Review PRS Reports, Impact Analyses, and Prioritization</w:t>
      </w:r>
      <w:r w:rsidR="00DC19C8" w:rsidRPr="00BB6AF9">
        <w:rPr>
          <w:rFonts w:ascii="Times New Roman" w:hAnsi="Times New Roman" w:cs="Times New Roman"/>
          <w:u w:val="single"/>
        </w:rPr>
        <w:t xml:space="preserve"> (see Key Documents)</w:t>
      </w:r>
    </w:p>
    <w:p w14:paraId="26E54749" w14:textId="36A6BAD3" w:rsidR="00BB6AF9" w:rsidRDefault="00BB6AF9" w:rsidP="009E6504">
      <w:pPr>
        <w:pStyle w:val="NoSpacing"/>
        <w:jc w:val="both"/>
        <w:rPr>
          <w:rFonts w:ascii="Times New Roman" w:hAnsi="Times New Roman" w:cs="Times New Roman"/>
          <w:i/>
        </w:rPr>
      </w:pPr>
      <w:r w:rsidRPr="00BB6AF9">
        <w:rPr>
          <w:rFonts w:ascii="Times New Roman" w:hAnsi="Times New Roman" w:cs="Times New Roman"/>
          <w:i/>
        </w:rPr>
        <w:t>NPRR1156, Priority Revision Request Process</w:t>
      </w:r>
    </w:p>
    <w:p w14:paraId="0FDFACBE" w14:textId="1CB37F88" w:rsidR="0062404B" w:rsidRDefault="00162BC5" w:rsidP="009E6504">
      <w:pPr>
        <w:pStyle w:val="NoSpacing"/>
        <w:jc w:val="both"/>
        <w:rPr>
          <w:rFonts w:ascii="Times New Roman" w:hAnsi="Times New Roman" w:cs="Times New Roman"/>
          <w:iCs/>
        </w:rPr>
      </w:pPr>
      <w:r>
        <w:rPr>
          <w:rFonts w:ascii="Times New Roman" w:hAnsi="Times New Roman" w:cs="Times New Roman"/>
          <w:iCs/>
        </w:rPr>
        <w:t xml:space="preserve">PRS took no action on this item. </w:t>
      </w:r>
    </w:p>
    <w:p w14:paraId="2D3052DC" w14:textId="77777777" w:rsidR="00162BC5" w:rsidRPr="00162BC5" w:rsidRDefault="00162BC5" w:rsidP="009E6504">
      <w:pPr>
        <w:pStyle w:val="NoSpacing"/>
        <w:jc w:val="both"/>
        <w:rPr>
          <w:rFonts w:ascii="Times New Roman" w:hAnsi="Times New Roman" w:cs="Times New Roman"/>
          <w:iCs/>
        </w:rPr>
      </w:pPr>
    </w:p>
    <w:p w14:paraId="4973BF8D" w14:textId="77777777" w:rsidR="00162BC5" w:rsidRDefault="00162BC5" w:rsidP="00162BC5">
      <w:pPr>
        <w:pStyle w:val="NoSpacing"/>
        <w:jc w:val="both"/>
        <w:rPr>
          <w:rFonts w:ascii="Times New Roman" w:hAnsi="Times New Roman" w:cs="Times New Roman"/>
          <w:i/>
        </w:rPr>
      </w:pPr>
      <w:r w:rsidRPr="00112FDF">
        <w:rPr>
          <w:rFonts w:ascii="Times New Roman" w:hAnsi="Times New Roman" w:cs="Times New Roman"/>
          <w:i/>
        </w:rPr>
        <w:t>NPRR1165, Revisions to Requirements of Providing Audited Financial Statements and Providing Independent Amount</w:t>
      </w:r>
    </w:p>
    <w:p w14:paraId="041772FF" w14:textId="77777777" w:rsidR="00801242" w:rsidRDefault="00801242" w:rsidP="00162BC5">
      <w:pPr>
        <w:pStyle w:val="NoSpacing"/>
        <w:jc w:val="both"/>
        <w:rPr>
          <w:rFonts w:ascii="Times New Roman" w:hAnsi="Times New Roman" w:cs="Times New Roman"/>
          <w:iCs/>
        </w:rPr>
      </w:pPr>
      <w:r>
        <w:rPr>
          <w:rFonts w:ascii="Times New Roman" w:hAnsi="Times New Roman" w:cs="Times New Roman"/>
          <w:iCs/>
        </w:rPr>
        <w:t xml:space="preserve">Market Participants reviewed the 6/14/23 PRS Report, 2/23/23 Impact Analysis, and appropriate priority and rank for NPRR1165. </w:t>
      </w:r>
    </w:p>
    <w:p w14:paraId="470D44DD" w14:textId="730E3BC2" w:rsidR="00801242" w:rsidRDefault="00801242" w:rsidP="00162BC5">
      <w:pPr>
        <w:pStyle w:val="NoSpacing"/>
        <w:jc w:val="both"/>
        <w:rPr>
          <w:rFonts w:ascii="Times New Roman" w:hAnsi="Times New Roman" w:cs="Times New Roman"/>
          <w:iCs/>
        </w:rPr>
      </w:pPr>
      <w:r>
        <w:rPr>
          <w:rFonts w:ascii="Times New Roman" w:hAnsi="Times New Roman" w:cs="Times New Roman"/>
          <w:iCs/>
        </w:rPr>
        <w:t xml:space="preserve"> </w:t>
      </w:r>
    </w:p>
    <w:p w14:paraId="788854EB" w14:textId="08EC9A7C" w:rsidR="00162BC5" w:rsidRPr="00801242" w:rsidRDefault="00801242" w:rsidP="00162BC5">
      <w:pPr>
        <w:pStyle w:val="NoSpacing"/>
        <w:jc w:val="both"/>
        <w:rPr>
          <w:rFonts w:ascii="Times New Roman" w:hAnsi="Times New Roman" w:cs="Times New Roman"/>
          <w:i/>
        </w:rPr>
      </w:pPr>
      <w:r w:rsidRPr="00801242">
        <w:rPr>
          <w:rFonts w:ascii="Times New Roman" w:hAnsi="Times New Roman" w:cs="Times New Roman"/>
          <w:b/>
          <w:bCs/>
          <w:iCs/>
        </w:rPr>
        <w:t>Eric Goff moved to</w:t>
      </w:r>
      <w:r w:rsidRPr="00801242">
        <w:rPr>
          <w:b/>
          <w:bCs/>
        </w:rPr>
        <w:t xml:space="preserve"> </w:t>
      </w:r>
      <w:r w:rsidRPr="00801242">
        <w:rPr>
          <w:rFonts w:ascii="Times New Roman" w:hAnsi="Times New Roman" w:cs="Times New Roman"/>
          <w:b/>
          <w:bCs/>
          <w:iCs/>
        </w:rPr>
        <w:t>endorse and forward to TAC the 6/14/23 PRS Report and 2/23/23 Impact Analysis for NPRR1165 with a recommended priority of 2023 and rank of 3800.  Blake Holt seconded the motion.  The motion carried with three abstentions from the Independent Generator (Eolian) and Municipal (2) (CPS Energy, GEUS) Market Segments</w:t>
      </w:r>
      <w:r w:rsidRPr="00801242">
        <w:rPr>
          <w:rFonts w:ascii="Times New Roman" w:hAnsi="Times New Roman" w:cs="Times New Roman"/>
          <w:iCs/>
        </w:rPr>
        <w:t>.  (</w:t>
      </w:r>
      <w:r w:rsidRPr="00801242">
        <w:rPr>
          <w:rFonts w:ascii="Times New Roman" w:hAnsi="Times New Roman" w:cs="Times New Roman"/>
          <w:i/>
        </w:rPr>
        <w:t>Please see ballot posted with Key Documents.)</w:t>
      </w:r>
    </w:p>
    <w:p w14:paraId="18952FF6" w14:textId="77777777" w:rsidR="00162BC5" w:rsidRDefault="00162BC5" w:rsidP="009E6504">
      <w:pPr>
        <w:pStyle w:val="NoSpacing"/>
        <w:jc w:val="both"/>
        <w:rPr>
          <w:rFonts w:ascii="Times New Roman" w:hAnsi="Times New Roman" w:cs="Times New Roman"/>
          <w:i/>
        </w:rPr>
      </w:pPr>
    </w:p>
    <w:p w14:paraId="3DDB1944" w14:textId="31E77C38" w:rsidR="00BB6AF9" w:rsidRPr="00BB6AF9" w:rsidRDefault="00BB6AF9" w:rsidP="009E6504">
      <w:pPr>
        <w:pStyle w:val="NoSpacing"/>
        <w:jc w:val="both"/>
        <w:rPr>
          <w:rFonts w:ascii="Times New Roman" w:hAnsi="Times New Roman" w:cs="Times New Roman"/>
          <w:i/>
        </w:rPr>
      </w:pPr>
      <w:r w:rsidRPr="00BB6AF9">
        <w:rPr>
          <w:rFonts w:ascii="Times New Roman" w:hAnsi="Times New Roman" w:cs="Times New Roman"/>
          <w:i/>
        </w:rPr>
        <w:t>NPRR1182, Inclusion of Controllable Load Resources and Energy Storage Resources in the Constraint Competitiveness Test Process</w:t>
      </w:r>
    </w:p>
    <w:p w14:paraId="45CAD880" w14:textId="77777777" w:rsidR="00162BC5" w:rsidRPr="00162BC5" w:rsidRDefault="00162BC5" w:rsidP="00162BC5">
      <w:pPr>
        <w:pStyle w:val="NoSpacing"/>
        <w:jc w:val="both"/>
        <w:rPr>
          <w:rFonts w:ascii="Times New Roman" w:hAnsi="Times New Roman" w:cs="Times New Roman"/>
          <w:iCs/>
        </w:rPr>
      </w:pPr>
      <w:r>
        <w:rPr>
          <w:rFonts w:ascii="Times New Roman" w:hAnsi="Times New Roman" w:cs="Times New Roman"/>
          <w:iCs/>
        </w:rPr>
        <w:t xml:space="preserve">Market Participants reviewed the 6/14/23 PRS Report, 5/22/23 Impact Analysis, and appropriate priority and rank for NPRR1182.  </w:t>
      </w:r>
      <w:r w:rsidRPr="00162BC5">
        <w:rPr>
          <w:rFonts w:ascii="Times New Roman" w:hAnsi="Times New Roman" w:cs="Times New Roman"/>
          <w:iCs/>
        </w:rPr>
        <w:t xml:space="preserve">Ms. Henson noted this item could be considered for inclusion in </w:t>
      </w:r>
      <w:r w:rsidRPr="00162BC5">
        <w:rPr>
          <w:rFonts w:ascii="Times New Roman" w:hAnsi="Times New Roman" w:cs="Times New Roman"/>
        </w:rPr>
        <w:t xml:space="preserve">the </w:t>
      </w:r>
      <w:hyperlink w:anchor="Combined_Ballot" w:history="1">
        <w:r w:rsidRPr="00162BC5">
          <w:rPr>
            <w:rStyle w:val="Hyperlink"/>
            <w:rFonts w:ascii="Times New Roman" w:hAnsi="Times New Roman" w:cs="Times New Roman"/>
          </w:rPr>
          <w:t>Combined Ballot.</w:t>
        </w:r>
      </w:hyperlink>
    </w:p>
    <w:p w14:paraId="59871129" w14:textId="77777777" w:rsidR="00162BC5" w:rsidRPr="00162BC5" w:rsidRDefault="00162BC5" w:rsidP="009E6504">
      <w:pPr>
        <w:pStyle w:val="NoSpacing"/>
        <w:jc w:val="both"/>
        <w:rPr>
          <w:rFonts w:ascii="Times New Roman" w:hAnsi="Times New Roman" w:cs="Times New Roman"/>
          <w:iCs/>
        </w:rPr>
      </w:pPr>
    </w:p>
    <w:p w14:paraId="564FD67D" w14:textId="12F2B0F8" w:rsidR="00BB6AF9" w:rsidRDefault="00BB6AF9" w:rsidP="009E6504">
      <w:pPr>
        <w:pStyle w:val="NoSpacing"/>
        <w:jc w:val="both"/>
        <w:rPr>
          <w:rFonts w:ascii="Times New Roman" w:hAnsi="Times New Roman" w:cs="Times New Roman"/>
          <w:i/>
        </w:rPr>
      </w:pPr>
      <w:r w:rsidRPr="00BB6AF9">
        <w:rPr>
          <w:rFonts w:ascii="Times New Roman" w:hAnsi="Times New Roman" w:cs="Times New Roman"/>
          <w:i/>
        </w:rPr>
        <w:t>NPRR1183, ECEII Definition Clarification and Updates to Posting Rules for Certain Documents without ECEII</w:t>
      </w:r>
    </w:p>
    <w:p w14:paraId="0C3DF426" w14:textId="00AFDC9C" w:rsidR="00776769" w:rsidRPr="00162BC5" w:rsidRDefault="00776769" w:rsidP="00776769">
      <w:pPr>
        <w:pStyle w:val="NoSpacing"/>
        <w:jc w:val="both"/>
        <w:rPr>
          <w:rFonts w:ascii="Times New Roman" w:hAnsi="Times New Roman" w:cs="Times New Roman"/>
          <w:iCs/>
        </w:rPr>
      </w:pPr>
      <w:r>
        <w:rPr>
          <w:rFonts w:ascii="Times New Roman" w:hAnsi="Times New Roman" w:cs="Times New Roman"/>
          <w:iCs/>
        </w:rPr>
        <w:t xml:space="preserve">Market Participants reviewed the 6/14/23 PRS Report, 5/24/23 Impact Analysis, and appropriate priority and rank for NPRR1183.  </w:t>
      </w:r>
      <w:r w:rsidRPr="00162BC5">
        <w:rPr>
          <w:rFonts w:ascii="Times New Roman" w:hAnsi="Times New Roman" w:cs="Times New Roman"/>
          <w:iCs/>
        </w:rPr>
        <w:t xml:space="preserve">Ms. Henson noted this item could be considered for inclusion in </w:t>
      </w:r>
      <w:r w:rsidRPr="00162BC5">
        <w:rPr>
          <w:rFonts w:ascii="Times New Roman" w:hAnsi="Times New Roman" w:cs="Times New Roman"/>
        </w:rPr>
        <w:t xml:space="preserve">the </w:t>
      </w:r>
      <w:hyperlink w:anchor="Combined_Ballot" w:history="1">
        <w:r w:rsidRPr="00162BC5">
          <w:rPr>
            <w:rStyle w:val="Hyperlink"/>
            <w:rFonts w:ascii="Times New Roman" w:hAnsi="Times New Roman" w:cs="Times New Roman"/>
          </w:rPr>
          <w:t>Combined Ballot.</w:t>
        </w:r>
      </w:hyperlink>
    </w:p>
    <w:p w14:paraId="357B4DDE" w14:textId="77777777" w:rsidR="00B31617" w:rsidRDefault="00B31617" w:rsidP="009E6504">
      <w:pPr>
        <w:pStyle w:val="NoSpacing"/>
        <w:jc w:val="both"/>
        <w:rPr>
          <w:rFonts w:ascii="Times New Roman" w:hAnsi="Times New Roman" w:cs="Times New Roman"/>
          <w:i/>
        </w:rPr>
      </w:pPr>
    </w:p>
    <w:p w14:paraId="18783BD6" w14:textId="41561705" w:rsidR="00BB6AF9" w:rsidRDefault="00BB6AF9" w:rsidP="009E6504">
      <w:pPr>
        <w:pStyle w:val="NoSpacing"/>
        <w:jc w:val="both"/>
        <w:rPr>
          <w:rFonts w:ascii="Times New Roman" w:hAnsi="Times New Roman" w:cs="Times New Roman"/>
          <w:i/>
        </w:rPr>
      </w:pPr>
      <w:r w:rsidRPr="00BB6AF9">
        <w:rPr>
          <w:rFonts w:ascii="Times New Roman" w:hAnsi="Times New Roman" w:cs="Times New Roman"/>
          <w:i/>
        </w:rPr>
        <w:t>NPRR1184, Update to Procedures for Managing Interest on Cash Collateral</w:t>
      </w:r>
    </w:p>
    <w:p w14:paraId="670E9CD9" w14:textId="5345FBD1" w:rsidR="00162BC5" w:rsidRPr="00162BC5" w:rsidRDefault="00162BC5" w:rsidP="00162BC5">
      <w:pPr>
        <w:pStyle w:val="NoSpacing"/>
        <w:jc w:val="both"/>
        <w:rPr>
          <w:rFonts w:ascii="Times New Roman" w:hAnsi="Times New Roman" w:cs="Times New Roman"/>
          <w:iCs/>
        </w:rPr>
      </w:pPr>
      <w:r>
        <w:rPr>
          <w:rFonts w:ascii="Times New Roman" w:hAnsi="Times New Roman" w:cs="Times New Roman"/>
          <w:iCs/>
        </w:rPr>
        <w:t xml:space="preserve">Market Participants reviewed the 7/13/23 ERCOT comments to NPRR1184 and expressed support to table NPRR1184 awaiting the completion of the of an Impact Analysis.  </w:t>
      </w:r>
      <w:r w:rsidRPr="00162BC5">
        <w:rPr>
          <w:rFonts w:ascii="Times New Roman" w:hAnsi="Times New Roman" w:cs="Times New Roman"/>
          <w:iCs/>
        </w:rPr>
        <w:t xml:space="preserve">Ms. Henson noted this item could be considered for inclusion in </w:t>
      </w:r>
      <w:r w:rsidRPr="00162BC5">
        <w:rPr>
          <w:rFonts w:ascii="Times New Roman" w:hAnsi="Times New Roman" w:cs="Times New Roman"/>
        </w:rPr>
        <w:t xml:space="preserve">the </w:t>
      </w:r>
      <w:hyperlink w:anchor="Combined_Ballot" w:history="1">
        <w:r w:rsidRPr="00162BC5">
          <w:rPr>
            <w:rStyle w:val="Hyperlink"/>
            <w:rFonts w:ascii="Times New Roman" w:hAnsi="Times New Roman" w:cs="Times New Roman"/>
          </w:rPr>
          <w:t>Combined Ballot.</w:t>
        </w:r>
      </w:hyperlink>
    </w:p>
    <w:p w14:paraId="4F7EF06A" w14:textId="77777777" w:rsidR="00101231" w:rsidRPr="00BB6AF9" w:rsidRDefault="00101231" w:rsidP="00807815">
      <w:pPr>
        <w:pStyle w:val="NoSpacing"/>
        <w:jc w:val="both"/>
        <w:rPr>
          <w:rFonts w:ascii="Times New Roman" w:hAnsi="Times New Roman" w:cs="Times New Roman"/>
          <w:i/>
          <w:highlight w:val="lightGray"/>
        </w:rPr>
      </w:pPr>
    </w:p>
    <w:p w14:paraId="2575C3E0" w14:textId="77777777" w:rsidR="006860CD" w:rsidRDefault="006860CD" w:rsidP="004B343F">
      <w:pPr>
        <w:pStyle w:val="NoSpacing"/>
        <w:jc w:val="both"/>
        <w:rPr>
          <w:rFonts w:ascii="Times New Roman" w:hAnsi="Times New Roman" w:cs="Times New Roman"/>
          <w:u w:val="single"/>
        </w:rPr>
      </w:pPr>
    </w:p>
    <w:p w14:paraId="0518BEF7" w14:textId="1D0A0BDC" w:rsidR="004B343F" w:rsidRPr="00BB6AF9" w:rsidRDefault="004B343F" w:rsidP="004B343F">
      <w:pPr>
        <w:pStyle w:val="NoSpacing"/>
        <w:jc w:val="both"/>
        <w:rPr>
          <w:rFonts w:ascii="Times New Roman" w:hAnsi="Times New Roman" w:cs="Times New Roman"/>
          <w:u w:val="single"/>
        </w:rPr>
      </w:pPr>
      <w:r w:rsidRPr="00BB6AF9">
        <w:rPr>
          <w:rFonts w:ascii="Times New Roman" w:hAnsi="Times New Roman" w:cs="Times New Roman"/>
          <w:u w:val="single"/>
        </w:rPr>
        <w:t>Revision Requests Tabled at PRS (see Key Documents)</w:t>
      </w:r>
    </w:p>
    <w:p w14:paraId="546939FE" w14:textId="616FC0DD" w:rsidR="00FF5ACE" w:rsidRPr="00BB6AF9" w:rsidRDefault="00FF5ACE" w:rsidP="004B343F">
      <w:pPr>
        <w:pStyle w:val="NoSpacing"/>
        <w:jc w:val="both"/>
        <w:rPr>
          <w:rFonts w:ascii="Times New Roman" w:hAnsi="Times New Roman" w:cs="Times New Roman"/>
          <w:i/>
        </w:rPr>
      </w:pPr>
      <w:r w:rsidRPr="00BB6AF9">
        <w:rPr>
          <w:rFonts w:ascii="Times New Roman" w:hAnsi="Times New Roman" w:cs="Times New Roman"/>
          <w:i/>
        </w:rPr>
        <w:t>NPRR956, Designation of Providers of Transmission Additions</w:t>
      </w:r>
    </w:p>
    <w:p w14:paraId="135ACC17" w14:textId="4988A180" w:rsidR="009E6504" w:rsidRPr="00996049" w:rsidRDefault="002372DE" w:rsidP="009E6504">
      <w:pPr>
        <w:pStyle w:val="NoSpacing"/>
        <w:jc w:val="both"/>
        <w:rPr>
          <w:rFonts w:ascii="Times New Roman" w:hAnsi="Times New Roman" w:cs="Times New Roman"/>
          <w:i/>
        </w:rPr>
      </w:pPr>
      <w:r w:rsidRPr="00BB6AF9">
        <w:rPr>
          <w:rFonts w:ascii="Times New Roman" w:hAnsi="Times New Roman" w:cs="Times New Roman"/>
          <w:i/>
        </w:rPr>
        <w:lastRenderedPageBreak/>
        <w:t>NPRR1070, Planning Criteria for GTC Exit Solutions</w:t>
      </w:r>
    </w:p>
    <w:p w14:paraId="6B4CB87E" w14:textId="19A889D6" w:rsidR="00101231" w:rsidRDefault="00101231" w:rsidP="009E6504">
      <w:pPr>
        <w:pStyle w:val="NoSpacing"/>
        <w:jc w:val="both"/>
        <w:rPr>
          <w:rFonts w:ascii="Times New Roman" w:hAnsi="Times New Roman" w:cs="Times New Roman"/>
          <w:i/>
        </w:rPr>
      </w:pPr>
      <w:r w:rsidRPr="00BB6AF9">
        <w:rPr>
          <w:rFonts w:ascii="Times New Roman" w:hAnsi="Times New Roman" w:cs="Times New Roman"/>
          <w:i/>
        </w:rPr>
        <w:t>NPRR1162, Single Agent Designation for a QSE and its Sub-QSEs for Voice Communications over the ERCOT WAN</w:t>
      </w:r>
    </w:p>
    <w:p w14:paraId="71BCA484" w14:textId="5FB65B53" w:rsidR="00996049" w:rsidRDefault="00996049" w:rsidP="009E6504">
      <w:pPr>
        <w:pStyle w:val="NoSpacing"/>
        <w:jc w:val="both"/>
        <w:rPr>
          <w:rFonts w:ascii="Times New Roman" w:hAnsi="Times New Roman" w:cs="Times New Roman"/>
          <w:i/>
        </w:rPr>
      </w:pPr>
      <w:r w:rsidRPr="00996049">
        <w:rPr>
          <w:rFonts w:ascii="Times New Roman" w:hAnsi="Times New Roman" w:cs="Times New Roman"/>
          <w:i/>
        </w:rPr>
        <w:t>NPRR1172, Fuel Adder Definition, Mitigated Offer Caps, and RUC Clawback</w:t>
      </w:r>
    </w:p>
    <w:p w14:paraId="3F3B9A8A" w14:textId="226D6ABB" w:rsidR="00996049" w:rsidRDefault="00996049" w:rsidP="009E6504">
      <w:pPr>
        <w:pStyle w:val="NoSpacing"/>
        <w:jc w:val="both"/>
        <w:rPr>
          <w:rFonts w:ascii="Times New Roman" w:hAnsi="Times New Roman" w:cs="Times New Roman"/>
          <w:i/>
        </w:rPr>
      </w:pPr>
      <w:r w:rsidRPr="00996049">
        <w:rPr>
          <w:rFonts w:ascii="Times New Roman" w:hAnsi="Times New Roman" w:cs="Times New Roman"/>
          <w:i/>
        </w:rPr>
        <w:t>NPRR1179, Fuel Purchase Requirements for Resources Submitting RUC Fuel Costs</w:t>
      </w:r>
    </w:p>
    <w:p w14:paraId="7067649C" w14:textId="77777777" w:rsidR="00996049" w:rsidRPr="00996049" w:rsidRDefault="00996049" w:rsidP="00996049">
      <w:pPr>
        <w:pStyle w:val="NoSpacing"/>
        <w:jc w:val="both"/>
        <w:rPr>
          <w:rFonts w:ascii="Times New Roman" w:hAnsi="Times New Roman" w:cs="Times New Roman"/>
          <w:i/>
        </w:rPr>
      </w:pPr>
      <w:r w:rsidRPr="00996049">
        <w:rPr>
          <w:rFonts w:ascii="Times New Roman" w:hAnsi="Times New Roman" w:cs="Times New Roman"/>
          <w:i/>
        </w:rPr>
        <w:t>NPRR1180, Inclusion of Forecasted Load in Planning Analyses</w:t>
      </w:r>
    </w:p>
    <w:p w14:paraId="5AA450EA" w14:textId="0C9BCA19" w:rsidR="00996049" w:rsidRDefault="00996049" w:rsidP="00996049">
      <w:pPr>
        <w:pStyle w:val="NoSpacing"/>
        <w:jc w:val="both"/>
        <w:rPr>
          <w:rFonts w:ascii="Times New Roman" w:hAnsi="Times New Roman" w:cs="Times New Roman"/>
          <w:i/>
        </w:rPr>
      </w:pPr>
      <w:r w:rsidRPr="00996049">
        <w:rPr>
          <w:rFonts w:ascii="Times New Roman" w:hAnsi="Times New Roman" w:cs="Times New Roman"/>
          <w:i/>
        </w:rPr>
        <w:t>NPRR1181, Submission of Seasonal Coal and Lignite Inventory Declaration</w:t>
      </w:r>
    </w:p>
    <w:p w14:paraId="4FA4D861" w14:textId="3A298B98" w:rsidR="00996049" w:rsidRDefault="00996049" w:rsidP="00996049">
      <w:pPr>
        <w:pStyle w:val="NoSpacing"/>
        <w:jc w:val="both"/>
        <w:rPr>
          <w:rFonts w:ascii="Times New Roman" w:hAnsi="Times New Roman" w:cs="Times New Roman"/>
          <w:i/>
        </w:rPr>
      </w:pPr>
      <w:r w:rsidRPr="00996049">
        <w:rPr>
          <w:rFonts w:ascii="Times New Roman" w:hAnsi="Times New Roman" w:cs="Times New Roman"/>
          <w:iCs/>
        </w:rPr>
        <w:t>PRS took no action on these items</w:t>
      </w:r>
      <w:r w:rsidRPr="00996049">
        <w:rPr>
          <w:rFonts w:ascii="Times New Roman" w:hAnsi="Times New Roman" w:cs="Times New Roman"/>
          <w:i/>
        </w:rPr>
        <w:t xml:space="preserve">.  </w:t>
      </w:r>
    </w:p>
    <w:p w14:paraId="68E51C93" w14:textId="77777777" w:rsidR="00996049" w:rsidRPr="00BB6AF9" w:rsidRDefault="00996049" w:rsidP="00996049">
      <w:pPr>
        <w:pStyle w:val="NoSpacing"/>
        <w:jc w:val="both"/>
        <w:rPr>
          <w:rFonts w:ascii="Times New Roman" w:hAnsi="Times New Roman" w:cs="Times New Roman"/>
          <w:i/>
        </w:rPr>
      </w:pPr>
    </w:p>
    <w:p w14:paraId="7F7607B3" w14:textId="47B79381" w:rsidR="00101231" w:rsidRPr="00937CFD" w:rsidRDefault="00101231" w:rsidP="009E6504">
      <w:pPr>
        <w:pStyle w:val="NoSpacing"/>
        <w:jc w:val="both"/>
        <w:rPr>
          <w:rFonts w:ascii="Times New Roman" w:hAnsi="Times New Roman" w:cs="Times New Roman"/>
          <w:i/>
        </w:rPr>
      </w:pPr>
      <w:r w:rsidRPr="00937CFD">
        <w:rPr>
          <w:rFonts w:ascii="Times New Roman" w:hAnsi="Times New Roman" w:cs="Times New Roman"/>
          <w:i/>
        </w:rPr>
        <w:t>NPRR1164, Black Start and Isochronous Control Capable Identification</w:t>
      </w:r>
    </w:p>
    <w:p w14:paraId="107710F8" w14:textId="6F21C083" w:rsidR="00937CFD" w:rsidRPr="00937CFD" w:rsidRDefault="00937CFD" w:rsidP="00937CFD">
      <w:pPr>
        <w:pStyle w:val="NoSpacing"/>
        <w:jc w:val="both"/>
        <w:rPr>
          <w:rFonts w:ascii="Times New Roman" w:hAnsi="Times New Roman" w:cs="Times New Roman"/>
          <w:iCs/>
        </w:rPr>
      </w:pPr>
      <w:bookmarkStart w:id="5" w:name="_Hlk143534082"/>
      <w:r w:rsidRPr="00937CFD">
        <w:rPr>
          <w:rFonts w:ascii="Times New Roman" w:hAnsi="Times New Roman" w:cs="Times New Roman"/>
          <w:iCs/>
        </w:rPr>
        <w:t xml:space="preserve">Market Participants </w:t>
      </w:r>
      <w:r>
        <w:rPr>
          <w:rFonts w:ascii="Times New Roman" w:hAnsi="Times New Roman" w:cs="Times New Roman"/>
          <w:iCs/>
        </w:rPr>
        <w:t xml:space="preserve">noted the </w:t>
      </w:r>
      <w:r w:rsidRPr="00937CFD">
        <w:rPr>
          <w:rFonts w:ascii="Times New Roman" w:hAnsi="Times New Roman" w:cs="Times New Roman"/>
          <w:iCs/>
        </w:rPr>
        <w:t xml:space="preserve">7/7/23 ROS comments </w:t>
      </w:r>
      <w:r>
        <w:rPr>
          <w:rFonts w:ascii="Times New Roman" w:hAnsi="Times New Roman" w:cs="Times New Roman"/>
          <w:iCs/>
        </w:rPr>
        <w:t>endorsing NPRR</w:t>
      </w:r>
      <w:r w:rsidRPr="00937CFD">
        <w:rPr>
          <w:rFonts w:ascii="Times New Roman" w:hAnsi="Times New Roman" w:cs="Times New Roman"/>
          <w:iCs/>
        </w:rPr>
        <w:t>1164</w:t>
      </w:r>
      <w:r>
        <w:rPr>
          <w:rFonts w:ascii="Times New Roman" w:hAnsi="Times New Roman" w:cs="Times New Roman"/>
          <w:iCs/>
        </w:rPr>
        <w:t xml:space="preserve"> as submitted</w:t>
      </w:r>
      <w:r w:rsidRPr="00937CFD">
        <w:rPr>
          <w:rFonts w:ascii="Times New Roman" w:hAnsi="Times New Roman" w:cs="Times New Roman"/>
          <w:iCs/>
        </w:rPr>
        <w:t xml:space="preserve">.  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bookmarkEnd w:id="5"/>
    <w:p w14:paraId="3B7FDB14" w14:textId="77777777" w:rsidR="00937CFD" w:rsidRPr="00937CFD" w:rsidRDefault="00937CFD" w:rsidP="009E6504">
      <w:pPr>
        <w:pStyle w:val="NoSpacing"/>
        <w:jc w:val="both"/>
        <w:rPr>
          <w:rFonts w:ascii="Times New Roman" w:hAnsi="Times New Roman" w:cs="Times New Roman"/>
          <w:iCs/>
          <w:highlight w:val="yellow"/>
        </w:rPr>
      </w:pPr>
    </w:p>
    <w:p w14:paraId="423EE103" w14:textId="2930DE03" w:rsidR="002C712B" w:rsidRPr="0075043B" w:rsidRDefault="002C712B" w:rsidP="002C712B">
      <w:pPr>
        <w:pStyle w:val="NoSpacing"/>
        <w:jc w:val="both"/>
        <w:rPr>
          <w:rFonts w:ascii="Times New Roman" w:hAnsi="Times New Roman" w:cs="Times New Roman"/>
          <w:i/>
        </w:rPr>
      </w:pPr>
      <w:r w:rsidRPr="0075043B">
        <w:rPr>
          <w:rFonts w:ascii="Times New Roman" w:hAnsi="Times New Roman" w:cs="Times New Roman"/>
          <w:i/>
        </w:rPr>
        <w:t>NPRR1170, Capturing Natural Gas Delivery Information for Natural Gas Generation Resources</w:t>
      </w:r>
    </w:p>
    <w:p w14:paraId="0670BF66" w14:textId="13E494B9" w:rsidR="0075043B" w:rsidRPr="00937CFD" w:rsidRDefault="0075043B" w:rsidP="0075043B">
      <w:pPr>
        <w:pStyle w:val="NoSpacing"/>
        <w:jc w:val="both"/>
        <w:rPr>
          <w:rFonts w:ascii="Times New Roman" w:hAnsi="Times New Roman" w:cs="Times New Roman"/>
          <w:iCs/>
        </w:rPr>
      </w:pPr>
      <w:r>
        <w:rPr>
          <w:rFonts w:ascii="Times New Roman" w:hAnsi="Times New Roman" w:cs="Times New Roman"/>
          <w:iCs/>
        </w:rPr>
        <w:t>Market P</w:t>
      </w:r>
      <w:r w:rsidRPr="0075043B">
        <w:rPr>
          <w:rFonts w:ascii="Times New Roman" w:hAnsi="Times New Roman" w:cs="Times New Roman"/>
          <w:iCs/>
        </w:rPr>
        <w:t xml:space="preserve">articipants noted that </w:t>
      </w:r>
      <w:r w:rsidR="00621D54">
        <w:rPr>
          <w:rFonts w:ascii="Times New Roman" w:hAnsi="Times New Roman" w:cs="Times New Roman"/>
          <w:iCs/>
        </w:rPr>
        <w:t>proposed</w:t>
      </w:r>
      <w:r w:rsidR="00621D54" w:rsidRPr="0075043B">
        <w:rPr>
          <w:rFonts w:ascii="Times New Roman" w:hAnsi="Times New Roman" w:cs="Times New Roman"/>
          <w:iCs/>
        </w:rPr>
        <w:t xml:space="preserve"> </w:t>
      </w:r>
      <w:r w:rsidRPr="0075043B">
        <w:rPr>
          <w:rFonts w:ascii="Times New Roman" w:hAnsi="Times New Roman" w:cs="Times New Roman"/>
          <w:iCs/>
        </w:rPr>
        <w:t>legislation did not pass and requested further discussion of NPRR1170 at WMS</w:t>
      </w:r>
      <w:r w:rsidR="001D2CF7">
        <w:rPr>
          <w:rFonts w:ascii="Times New Roman" w:hAnsi="Times New Roman" w:cs="Times New Roman"/>
          <w:iCs/>
        </w:rPr>
        <w:t xml:space="preserve">.  </w:t>
      </w:r>
      <w:r>
        <w:rPr>
          <w:rFonts w:ascii="Times New Roman" w:hAnsi="Times New Roman" w:cs="Times New Roman"/>
          <w:iCs/>
        </w:rPr>
        <w:t xml:space="preserve">Some Market </w:t>
      </w:r>
      <w:r w:rsidRPr="0075043B">
        <w:rPr>
          <w:rFonts w:ascii="Times New Roman" w:hAnsi="Times New Roman" w:cs="Times New Roman"/>
          <w:iCs/>
        </w:rPr>
        <w:t>Participants expressed concern for compliance obligations for entities that do not have the particular data</w:t>
      </w:r>
      <w:r>
        <w:rPr>
          <w:rFonts w:ascii="Times New Roman" w:hAnsi="Times New Roman" w:cs="Times New Roman"/>
          <w:iCs/>
        </w:rPr>
        <w:t xml:space="preserve"> ERCOT is requiring them to provide.  </w:t>
      </w:r>
      <w:r w:rsidRPr="00937CFD">
        <w:rPr>
          <w:rFonts w:ascii="Times New Roman" w:hAnsi="Times New Roman" w:cs="Times New Roman"/>
          <w:iCs/>
        </w:rPr>
        <w:t xml:space="preserve">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p w14:paraId="52C1CEF6" w14:textId="2E6B57BD" w:rsidR="0075043B" w:rsidRPr="0075043B" w:rsidRDefault="0075043B" w:rsidP="002C712B">
      <w:pPr>
        <w:pStyle w:val="NoSpacing"/>
        <w:jc w:val="both"/>
        <w:rPr>
          <w:rFonts w:ascii="Times New Roman" w:hAnsi="Times New Roman" w:cs="Times New Roman"/>
          <w:iCs/>
          <w:highlight w:val="yellow"/>
        </w:rPr>
      </w:pPr>
    </w:p>
    <w:p w14:paraId="1ACFF506" w14:textId="32DE5BD4" w:rsidR="002C712B" w:rsidRPr="00163534" w:rsidRDefault="002C712B" w:rsidP="002C712B">
      <w:pPr>
        <w:pStyle w:val="NoSpacing"/>
        <w:jc w:val="both"/>
        <w:rPr>
          <w:rFonts w:ascii="Times New Roman" w:hAnsi="Times New Roman" w:cs="Times New Roman"/>
          <w:i/>
        </w:rPr>
      </w:pPr>
      <w:r w:rsidRPr="00163534">
        <w:rPr>
          <w:rFonts w:ascii="Times New Roman" w:hAnsi="Times New Roman" w:cs="Times New Roman"/>
          <w:i/>
        </w:rPr>
        <w:t>NPRR1171, Requirements for DGRs and DESRs on Circuits Subject to Load Shedding</w:t>
      </w:r>
    </w:p>
    <w:p w14:paraId="161B8E5B" w14:textId="434073A2" w:rsidR="00163534" w:rsidRPr="00937CFD" w:rsidRDefault="00163534" w:rsidP="00163534">
      <w:pPr>
        <w:pStyle w:val="NoSpacing"/>
        <w:jc w:val="both"/>
        <w:rPr>
          <w:rFonts w:ascii="Times New Roman" w:hAnsi="Times New Roman" w:cs="Times New Roman"/>
          <w:iCs/>
        </w:rPr>
      </w:pPr>
      <w:r w:rsidRPr="00937CFD">
        <w:rPr>
          <w:rFonts w:ascii="Times New Roman" w:hAnsi="Times New Roman" w:cs="Times New Roman"/>
          <w:iCs/>
        </w:rPr>
        <w:t xml:space="preserve">Market Participants </w:t>
      </w:r>
      <w:r>
        <w:rPr>
          <w:rFonts w:ascii="Times New Roman" w:hAnsi="Times New Roman" w:cs="Times New Roman"/>
          <w:iCs/>
        </w:rPr>
        <w:t xml:space="preserve">noted the </w:t>
      </w:r>
      <w:r w:rsidRPr="00937CFD">
        <w:rPr>
          <w:rFonts w:ascii="Times New Roman" w:hAnsi="Times New Roman" w:cs="Times New Roman"/>
          <w:iCs/>
        </w:rPr>
        <w:t xml:space="preserve">7/7/23 ROS comments </w:t>
      </w:r>
      <w:r>
        <w:rPr>
          <w:rFonts w:ascii="Times New Roman" w:hAnsi="Times New Roman" w:cs="Times New Roman"/>
          <w:iCs/>
        </w:rPr>
        <w:t>endorsing NPRR</w:t>
      </w:r>
      <w:r w:rsidRPr="00937CFD">
        <w:rPr>
          <w:rFonts w:ascii="Times New Roman" w:hAnsi="Times New Roman" w:cs="Times New Roman"/>
          <w:iCs/>
        </w:rPr>
        <w:t>11</w:t>
      </w:r>
      <w:r>
        <w:rPr>
          <w:rFonts w:ascii="Times New Roman" w:hAnsi="Times New Roman" w:cs="Times New Roman"/>
          <w:iCs/>
        </w:rPr>
        <w:t>71 as submitted</w:t>
      </w:r>
      <w:r w:rsidRPr="00937CFD">
        <w:rPr>
          <w:rFonts w:ascii="Times New Roman" w:hAnsi="Times New Roman" w:cs="Times New Roman"/>
          <w:iCs/>
        </w:rPr>
        <w:t xml:space="preserve">.  </w:t>
      </w:r>
      <w:bookmarkStart w:id="6" w:name="_Hlk143534195"/>
      <w:r w:rsidRPr="00937CFD">
        <w:rPr>
          <w:rFonts w:ascii="Times New Roman" w:hAnsi="Times New Roman" w:cs="Times New Roman"/>
          <w:iCs/>
        </w:rPr>
        <w:t xml:space="preserve">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bookmarkEnd w:id="6"/>
    <w:p w14:paraId="1775B547" w14:textId="77777777" w:rsidR="00163534" w:rsidRPr="00163534" w:rsidRDefault="00163534" w:rsidP="002C712B">
      <w:pPr>
        <w:pStyle w:val="NoSpacing"/>
        <w:jc w:val="both"/>
        <w:rPr>
          <w:rFonts w:ascii="Times New Roman" w:hAnsi="Times New Roman" w:cs="Times New Roman"/>
          <w:iCs/>
          <w:highlight w:val="yellow"/>
        </w:rPr>
      </w:pPr>
    </w:p>
    <w:p w14:paraId="11C64A4F" w14:textId="0DA94B24" w:rsidR="00EA4F29" w:rsidRPr="00163534" w:rsidRDefault="00EA4F29" w:rsidP="002C712B">
      <w:pPr>
        <w:pStyle w:val="NoSpacing"/>
        <w:jc w:val="both"/>
        <w:rPr>
          <w:rFonts w:ascii="Times New Roman" w:hAnsi="Times New Roman" w:cs="Times New Roman"/>
          <w:i/>
        </w:rPr>
      </w:pPr>
      <w:r w:rsidRPr="00163534">
        <w:rPr>
          <w:rFonts w:ascii="Times New Roman" w:hAnsi="Times New Roman" w:cs="Times New Roman"/>
          <w:i/>
        </w:rPr>
        <w:t>NPRR1174, Market Participant’s Return of Settlement Funds to ERCOT Following Receipt of Overpayment</w:t>
      </w:r>
    </w:p>
    <w:p w14:paraId="0D6CB792" w14:textId="77777777" w:rsidR="00163534" w:rsidRPr="00937CFD" w:rsidRDefault="00163534" w:rsidP="00163534">
      <w:pPr>
        <w:pStyle w:val="NoSpacing"/>
        <w:jc w:val="both"/>
        <w:rPr>
          <w:rFonts w:ascii="Times New Roman" w:hAnsi="Times New Roman" w:cs="Times New Roman"/>
          <w:iCs/>
        </w:rPr>
      </w:pPr>
      <w:r>
        <w:rPr>
          <w:rFonts w:ascii="Times New Roman" w:hAnsi="Times New Roman" w:cs="Times New Roman"/>
          <w:iCs/>
        </w:rPr>
        <w:t>Market P</w:t>
      </w:r>
      <w:r w:rsidRPr="00163534">
        <w:rPr>
          <w:rFonts w:ascii="Times New Roman" w:hAnsi="Times New Roman" w:cs="Times New Roman"/>
          <w:iCs/>
        </w:rPr>
        <w:t>articipants reviewed the 6/8/23 WMS comments, the 6/9/23 TPS comments, and the 6/26/23 CFSG comments for NPRR1174</w:t>
      </w:r>
      <w:r>
        <w:rPr>
          <w:rFonts w:ascii="Times New Roman" w:hAnsi="Times New Roman" w:cs="Times New Roman"/>
          <w:iCs/>
        </w:rPr>
        <w:t xml:space="preserve">.  </w:t>
      </w:r>
      <w:bookmarkStart w:id="7" w:name="_Hlk143534310"/>
      <w:r w:rsidRPr="00937CFD">
        <w:rPr>
          <w:rFonts w:ascii="Times New Roman" w:hAnsi="Times New Roman" w:cs="Times New Roman"/>
          <w:iCs/>
        </w:rPr>
        <w:t xml:space="preserve">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bookmarkEnd w:id="7"/>
    <w:p w14:paraId="22CD1BA4" w14:textId="1ECB06FA" w:rsidR="00163534" w:rsidRPr="00163534" w:rsidRDefault="00163534" w:rsidP="002C712B">
      <w:pPr>
        <w:pStyle w:val="NoSpacing"/>
        <w:jc w:val="both"/>
        <w:rPr>
          <w:rFonts w:ascii="Times New Roman" w:hAnsi="Times New Roman" w:cs="Times New Roman"/>
          <w:iCs/>
        </w:rPr>
      </w:pPr>
    </w:p>
    <w:p w14:paraId="32B46737" w14:textId="5FE301E8" w:rsidR="00EA4F29" w:rsidRPr="00E851EE" w:rsidRDefault="00EA4F29" w:rsidP="002C712B">
      <w:pPr>
        <w:pStyle w:val="NoSpacing"/>
        <w:jc w:val="both"/>
        <w:rPr>
          <w:rFonts w:ascii="Times New Roman" w:hAnsi="Times New Roman" w:cs="Times New Roman"/>
          <w:i/>
        </w:rPr>
      </w:pPr>
      <w:r w:rsidRPr="00E851EE">
        <w:rPr>
          <w:rFonts w:ascii="Times New Roman" w:hAnsi="Times New Roman" w:cs="Times New Roman"/>
          <w:i/>
        </w:rPr>
        <w:t>NPRR1175, Revisions to Market Entry Financial Qualifications and Continued Participation Requirements</w:t>
      </w:r>
    </w:p>
    <w:p w14:paraId="7321514A" w14:textId="768222C3" w:rsidR="00E851EE" w:rsidRPr="00937CFD" w:rsidRDefault="00E851EE" w:rsidP="00E851EE">
      <w:pPr>
        <w:pStyle w:val="NoSpacing"/>
        <w:jc w:val="both"/>
        <w:rPr>
          <w:rFonts w:ascii="Times New Roman" w:hAnsi="Times New Roman" w:cs="Times New Roman"/>
          <w:iCs/>
        </w:rPr>
      </w:pPr>
      <w:r w:rsidRPr="00E851EE">
        <w:rPr>
          <w:rFonts w:ascii="Times New Roman" w:hAnsi="Times New Roman" w:cs="Times New Roman"/>
          <w:iCs/>
        </w:rPr>
        <w:t xml:space="preserve">Market Participants noted the 6/26/23 CFSG comments endorsing the 6/19/23 ERCOT comments as revised by </w:t>
      </w:r>
      <w:r>
        <w:rPr>
          <w:rFonts w:ascii="Times New Roman" w:hAnsi="Times New Roman" w:cs="Times New Roman"/>
          <w:iCs/>
        </w:rPr>
        <w:t xml:space="preserve">the </w:t>
      </w:r>
      <w:r w:rsidRPr="00E851EE">
        <w:rPr>
          <w:rFonts w:ascii="Times New Roman" w:hAnsi="Times New Roman" w:cs="Times New Roman"/>
          <w:iCs/>
        </w:rPr>
        <w:t>Credit Finance Sub Group (CFSG)</w:t>
      </w:r>
      <w:r>
        <w:rPr>
          <w:rFonts w:ascii="Times New Roman" w:hAnsi="Times New Roman" w:cs="Times New Roman"/>
          <w:iCs/>
        </w:rPr>
        <w:t xml:space="preserve">.  </w:t>
      </w:r>
      <w:r w:rsidRPr="00937CFD">
        <w:rPr>
          <w:rFonts w:ascii="Times New Roman" w:hAnsi="Times New Roman" w:cs="Times New Roman"/>
          <w:iCs/>
        </w:rPr>
        <w:t xml:space="preserve">Ms. Henson noted this item could be considered for inclusion in </w:t>
      </w:r>
      <w:r w:rsidRPr="00937CFD">
        <w:rPr>
          <w:rFonts w:ascii="Times New Roman" w:hAnsi="Times New Roman" w:cs="Times New Roman"/>
        </w:rPr>
        <w:t xml:space="preserve">the </w:t>
      </w:r>
      <w:hyperlink w:anchor="Combined_Ballot" w:history="1">
        <w:r w:rsidRPr="00937CFD">
          <w:rPr>
            <w:rStyle w:val="Hyperlink"/>
            <w:rFonts w:ascii="Times New Roman" w:hAnsi="Times New Roman" w:cs="Times New Roman"/>
          </w:rPr>
          <w:t>Combined Ballot.</w:t>
        </w:r>
      </w:hyperlink>
    </w:p>
    <w:p w14:paraId="5BBA6BBD" w14:textId="6038764C" w:rsidR="004F3855" w:rsidRPr="00E851EE" w:rsidRDefault="004F3855" w:rsidP="009E6504">
      <w:pPr>
        <w:pStyle w:val="NoSpacing"/>
        <w:jc w:val="both"/>
        <w:rPr>
          <w:rFonts w:ascii="Times New Roman" w:hAnsi="Times New Roman" w:cs="Times New Roman"/>
          <w:iCs/>
        </w:rPr>
      </w:pPr>
    </w:p>
    <w:p w14:paraId="08D81BF4" w14:textId="77777777" w:rsidR="00864B83" w:rsidRPr="00BB6AF9" w:rsidRDefault="00864B83" w:rsidP="004F3855">
      <w:pPr>
        <w:pStyle w:val="NoSpacing"/>
        <w:jc w:val="both"/>
        <w:rPr>
          <w:rFonts w:ascii="Times New Roman" w:hAnsi="Times New Roman" w:cs="Times New Roman"/>
          <w:i/>
          <w:highlight w:val="lightGray"/>
        </w:rPr>
      </w:pPr>
    </w:p>
    <w:p w14:paraId="66C1127B" w14:textId="77777777" w:rsidR="00FF5ACE" w:rsidRPr="00BB6AF9" w:rsidRDefault="00FF5ACE" w:rsidP="00FF5ACE">
      <w:pPr>
        <w:spacing w:after="0" w:line="240" w:lineRule="auto"/>
        <w:jc w:val="both"/>
        <w:rPr>
          <w:rFonts w:ascii="Times New Roman" w:hAnsi="Times New Roman" w:cs="Times New Roman"/>
          <w:u w:val="single"/>
        </w:rPr>
      </w:pPr>
      <w:r w:rsidRPr="00BB6AF9">
        <w:rPr>
          <w:rFonts w:ascii="Times New Roman" w:hAnsi="Times New Roman" w:cs="Times New Roman"/>
          <w:u w:val="single"/>
        </w:rPr>
        <w:t xml:space="preserve">Review of Revision Request Language (see Key Documents) </w:t>
      </w:r>
    </w:p>
    <w:p w14:paraId="016A8627" w14:textId="318617E5" w:rsidR="00BB6AF9" w:rsidRPr="00D1543F" w:rsidRDefault="00BB6AF9" w:rsidP="004F3855">
      <w:pPr>
        <w:pStyle w:val="NoSpacing"/>
        <w:jc w:val="both"/>
        <w:rPr>
          <w:rFonts w:ascii="Times New Roman" w:hAnsi="Times New Roman" w:cs="Times New Roman"/>
          <w:i/>
        </w:rPr>
      </w:pPr>
      <w:r w:rsidRPr="00D1543F">
        <w:rPr>
          <w:rFonts w:ascii="Times New Roman" w:hAnsi="Times New Roman" w:cs="Times New Roman"/>
          <w:i/>
        </w:rPr>
        <w:t>NPRR1185, HDL Override Payment Provisions for Verbal Dispatch Instructions</w:t>
      </w:r>
    </w:p>
    <w:p w14:paraId="4920C4D9" w14:textId="72EF2B8D" w:rsidR="00D1543F" w:rsidRPr="00937CFD" w:rsidRDefault="001D2CF7" w:rsidP="00D1543F">
      <w:pPr>
        <w:pStyle w:val="NoSpacing"/>
        <w:jc w:val="both"/>
        <w:rPr>
          <w:rFonts w:ascii="Times New Roman" w:hAnsi="Times New Roman" w:cs="Times New Roman"/>
          <w:iCs/>
        </w:rPr>
      </w:pPr>
      <w:r>
        <w:rPr>
          <w:rFonts w:ascii="Times New Roman" w:hAnsi="Times New Roman" w:cs="Times New Roman"/>
          <w:iCs/>
        </w:rPr>
        <w:t xml:space="preserve">Mr. </w:t>
      </w:r>
      <w:r w:rsidR="005634C5" w:rsidRPr="00D1543F">
        <w:rPr>
          <w:rFonts w:ascii="Times New Roman" w:hAnsi="Times New Roman" w:cs="Times New Roman"/>
          <w:iCs/>
        </w:rPr>
        <w:t>Holt provided an overview of NPRR1185</w:t>
      </w:r>
      <w:r w:rsidR="00D1543F">
        <w:rPr>
          <w:rFonts w:ascii="Times New Roman" w:hAnsi="Times New Roman" w:cs="Times New Roman"/>
          <w:iCs/>
        </w:rPr>
        <w:t xml:space="preserve">.  </w:t>
      </w:r>
      <w:r w:rsidR="00D1543F" w:rsidRPr="00D1543F">
        <w:rPr>
          <w:rFonts w:ascii="Times New Roman" w:hAnsi="Times New Roman" w:cs="Times New Roman"/>
          <w:iCs/>
        </w:rPr>
        <w:t>Ms.</w:t>
      </w:r>
      <w:r w:rsidR="00D1543F" w:rsidRPr="00937CFD">
        <w:rPr>
          <w:rFonts w:ascii="Times New Roman" w:hAnsi="Times New Roman" w:cs="Times New Roman"/>
          <w:iCs/>
        </w:rPr>
        <w:t xml:space="preserve"> Henson noted this item could be considered for inclusion in </w:t>
      </w:r>
      <w:r w:rsidR="00D1543F" w:rsidRPr="00937CFD">
        <w:rPr>
          <w:rFonts w:ascii="Times New Roman" w:hAnsi="Times New Roman" w:cs="Times New Roman"/>
        </w:rPr>
        <w:t xml:space="preserve">the </w:t>
      </w:r>
      <w:hyperlink w:anchor="Combined_Ballot" w:history="1">
        <w:r w:rsidR="00D1543F" w:rsidRPr="00937CFD">
          <w:rPr>
            <w:rStyle w:val="Hyperlink"/>
            <w:rFonts w:ascii="Times New Roman" w:hAnsi="Times New Roman" w:cs="Times New Roman"/>
          </w:rPr>
          <w:t>Combined Ballot.</w:t>
        </w:r>
      </w:hyperlink>
    </w:p>
    <w:p w14:paraId="06EC08ED" w14:textId="092C8CD5" w:rsidR="00816E2C" w:rsidRDefault="00816E2C" w:rsidP="004F3855">
      <w:pPr>
        <w:pStyle w:val="NoSpacing"/>
        <w:jc w:val="both"/>
        <w:rPr>
          <w:rFonts w:ascii="Times New Roman" w:hAnsi="Times New Roman" w:cs="Times New Roman"/>
          <w:iCs/>
          <w:highlight w:val="yellow"/>
        </w:rPr>
      </w:pPr>
    </w:p>
    <w:p w14:paraId="004F861C" w14:textId="57F902C4" w:rsidR="00BB6AF9" w:rsidRPr="00816E2C" w:rsidRDefault="00BB6AF9" w:rsidP="004F3855">
      <w:pPr>
        <w:pStyle w:val="NoSpacing"/>
        <w:jc w:val="both"/>
        <w:rPr>
          <w:rFonts w:ascii="Times New Roman" w:hAnsi="Times New Roman" w:cs="Times New Roman"/>
          <w:i/>
        </w:rPr>
      </w:pPr>
      <w:r w:rsidRPr="00816E2C">
        <w:rPr>
          <w:rFonts w:ascii="Times New Roman" w:hAnsi="Times New Roman" w:cs="Times New Roman"/>
          <w:i/>
        </w:rPr>
        <w:t>NPRR1186, Improvements Prior to the RTC+B Project for Better ESR State of Charge Awareness, Accounting, and Monitoring</w:t>
      </w:r>
    </w:p>
    <w:p w14:paraId="4C0B4795" w14:textId="3D192E58" w:rsidR="00816E2C" w:rsidRPr="00816E2C" w:rsidRDefault="00816E2C" w:rsidP="004F3855">
      <w:pPr>
        <w:pStyle w:val="NoSpacing"/>
        <w:jc w:val="both"/>
        <w:rPr>
          <w:rFonts w:ascii="Times New Roman" w:hAnsi="Times New Roman" w:cs="Times New Roman"/>
          <w:iCs/>
        </w:rPr>
      </w:pPr>
      <w:r w:rsidRPr="00816E2C">
        <w:rPr>
          <w:rFonts w:ascii="Times New Roman" w:hAnsi="Times New Roman" w:cs="Times New Roman"/>
          <w:iCs/>
        </w:rPr>
        <w:t xml:space="preserve">This item was considered with urgent status. </w:t>
      </w:r>
    </w:p>
    <w:p w14:paraId="0A13AE81" w14:textId="77777777" w:rsidR="00816E2C" w:rsidRPr="00816E2C" w:rsidRDefault="00816E2C" w:rsidP="004F3855">
      <w:pPr>
        <w:pStyle w:val="NoSpacing"/>
        <w:jc w:val="both"/>
        <w:rPr>
          <w:rFonts w:ascii="Times New Roman" w:hAnsi="Times New Roman" w:cs="Times New Roman"/>
          <w:iCs/>
        </w:rPr>
      </w:pPr>
    </w:p>
    <w:p w14:paraId="2637B8BF" w14:textId="281F18E8" w:rsidR="00BB6AF9" w:rsidRPr="00EB4228" w:rsidRDefault="00BB6AF9" w:rsidP="004F3855">
      <w:pPr>
        <w:pStyle w:val="NoSpacing"/>
        <w:jc w:val="both"/>
        <w:rPr>
          <w:rFonts w:ascii="Times New Roman" w:hAnsi="Times New Roman" w:cs="Times New Roman"/>
          <w:i/>
        </w:rPr>
      </w:pPr>
      <w:r w:rsidRPr="00EB4228">
        <w:rPr>
          <w:rFonts w:ascii="Times New Roman" w:hAnsi="Times New Roman" w:cs="Times New Roman"/>
          <w:i/>
        </w:rPr>
        <w:t>NPRR1188, Implement Nodal Dispatch and Energy Settlement for Controllable Load Resources</w:t>
      </w:r>
    </w:p>
    <w:p w14:paraId="005B6895" w14:textId="5CCB8E1B" w:rsidR="00EB4228" w:rsidRPr="00937CFD" w:rsidRDefault="00D1543F" w:rsidP="00EB4228">
      <w:pPr>
        <w:pStyle w:val="NoSpacing"/>
        <w:jc w:val="both"/>
        <w:rPr>
          <w:rFonts w:ascii="Times New Roman" w:hAnsi="Times New Roman" w:cs="Times New Roman"/>
          <w:iCs/>
        </w:rPr>
      </w:pPr>
      <w:r w:rsidRPr="00EB4228">
        <w:rPr>
          <w:rFonts w:ascii="Times New Roman" w:hAnsi="Times New Roman" w:cs="Times New Roman"/>
          <w:iCs/>
        </w:rPr>
        <w:t>Sai Moorty provided an overview of NPRR1188</w:t>
      </w:r>
      <w:r w:rsidR="00EB4228" w:rsidRPr="00EB4228">
        <w:rPr>
          <w:rFonts w:ascii="Times New Roman" w:hAnsi="Times New Roman" w:cs="Times New Roman"/>
          <w:iCs/>
        </w:rPr>
        <w:t xml:space="preserve">, noted that the concepts in NPRR1188 had been discussed in various forums, and encouraged Market Participants to provide formal comments to NPRR1188.  </w:t>
      </w:r>
      <w:r w:rsidRPr="00EB4228">
        <w:rPr>
          <w:rFonts w:ascii="Times New Roman" w:hAnsi="Times New Roman" w:cs="Times New Roman"/>
          <w:iCs/>
        </w:rPr>
        <w:t xml:space="preserve">Market Participants </w:t>
      </w:r>
      <w:r w:rsidR="00EB4228" w:rsidRPr="00EB4228">
        <w:rPr>
          <w:rFonts w:ascii="Times New Roman" w:hAnsi="Times New Roman" w:cs="Times New Roman"/>
          <w:iCs/>
        </w:rPr>
        <w:t>requested tabling to allow for additional time to review and for continued discussion at the Large Flexible Task Force (LFLTF)</w:t>
      </w:r>
      <w:r w:rsidR="00EB4228">
        <w:rPr>
          <w:rFonts w:ascii="Times New Roman" w:hAnsi="Times New Roman" w:cs="Times New Roman"/>
          <w:iCs/>
        </w:rPr>
        <w:t xml:space="preserve">.  </w:t>
      </w:r>
      <w:r w:rsidR="00EB4228" w:rsidRPr="00D1543F">
        <w:rPr>
          <w:rFonts w:ascii="Times New Roman" w:hAnsi="Times New Roman" w:cs="Times New Roman"/>
          <w:iCs/>
        </w:rPr>
        <w:t>Ms.</w:t>
      </w:r>
      <w:r w:rsidR="00EB4228" w:rsidRPr="00937CFD">
        <w:rPr>
          <w:rFonts w:ascii="Times New Roman" w:hAnsi="Times New Roman" w:cs="Times New Roman"/>
          <w:iCs/>
        </w:rPr>
        <w:t xml:space="preserve"> Henson noted this item could be considered for inclusion in </w:t>
      </w:r>
      <w:r w:rsidR="00EB4228" w:rsidRPr="00937CFD">
        <w:rPr>
          <w:rFonts w:ascii="Times New Roman" w:hAnsi="Times New Roman" w:cs="Times New Roman"/>
        </w:rPr>
        <w:t xml:space="preserve">the </w:t>
      </w:r>
      <w:hyperlink w:anchor="Combined_Ballot" w:history="1">
        <w:r w:rsidR="00EB4228" w:rsidRPr="00937CFD">
          <w:rPr>
            <w:rStyle w:val="Hyperlink"/>
            <w:rFonts w:ascii="Times New Roman" w:hAnsi="Times New Roman" w:cs="Times New Roman"/>
          </w:rPr>
          <w:t>Combined Ballot.</w:t>
        </w:r>
      </w:hyperlink>
    </w:p>
    <w:p w14:paraId="7355ECAB" w14:textId="5CA5BB6E" w:rsidR="00BB6AF9" w:rsidRPr="006860CD" w:rsidRDefault="00BB6AF9" w:rsidP="004F3855">
      <w:pPr>
        <w:pStyle w:val="NoSpacing"/>
        <w:jc w:val="both"/>
        <w:rPr>
          <w:rFonts w:ascii="Times New Roman" w:hAnsi="Times New Roman" w:cs="Times New Roman"/>
          <w:i/>
        </w:rPr>
      </w:pPr>
      <w:r w:rsidRPr="006860CD">
        <w:rPr>
          <w:rFonts w:ascii="Times New Roman" w:hAnsi="Times New Roman" w:cs="Times New Roman"/>
          <w:i/>
        </w:rPr>
        <w:lastRenderedPageBreak/>
        <w:t>NPRR1189, Updates to Language to Clarify the Allowable Regulation Ancillary Service Trades</w:t>
      </w:r>
    </w:p>
    <w:p w14:paraId="044FDE4B" w14:textId="28A9FBF0" w:rsidR="007E01ED" w:rsidRDefault="007E01ED" w:rsidP="007E01ED">
      <w:pPr>
        <w:pStyle w:val="NoSpacing"/>
        <w:jc w:val="both"/>
        <w:rPr>
          <w:rFonts w:ascii="Times New Roman" w:hAnsi="Times New Roman" w:cs="Times New Roman"/>
          <w:iCs/>
        </w:rPr>
      </w:pPr>
      <w:r w:rsidRPr="006860CD">
        <w:rPr>
          <w:rFonts w:ascii="Times New Roman" w:hAnsi="Times New Roman" w:cs="Times New Roman"/>
          <w:iCs/>
        </w:rPr>
        <w:t>Jian Chen provided an overview of NPRR1189.  Some Market Participants expressed a concern for trades</w:t>
      </w:r>
      <w:r>
        <w:rPr>
          <w:rFonts w:ascii="Times New Roman" w:hAnsi="Times New Roman" w:cs="Times New Roman"/>
          <w:iCs/>
        </w:rPr>
        <w:t xml:space="preserve"> between </w:t>
      </w:r>
      <w:r w:rsidR="002A2639">
        <w:rPr>
          <w:rFonts w:ascii="Times New Roman" w:hAnsi="Times New Roman" w:cs="Times New Roman"/>
          <w:iCs/>
        </w:rPr>
        <w:t xml:space="preserve">Resources providing </w:t>
      </w:r>
      <w:r w:rsidR="002A2639" w:rsidRPr="002A2639">
        <w:rPr>
          <w:rFonts w:ascii="Times New Roman" w:hAnsi="Times New Roman" w:cs="Times New Roman"/>
          <w:iCs/>
        </w:rPr>
        <w:t>Fast Responding Regulation Service</w:t>
      </w:r>
      <w:r w:rsidR="002A2639">
        <w:rPr>
          <w:rFonts w:ascii="Times New Roman" w:hAnsi="Times New Roman" w:cs="Times New Roman"/>
          <w:iCs/>
        </w:rPr>
        <w:t xml:space="preserve"> (FRRS) and the language in NPRR1136, </w:t>
      </w:r>
      <w:r w:rsidR="002A2639" w:rsidRPr="002A2639">
        <w:rPr>
          <w:rFonts w:ascii="Times New Roman" w:hAnsi="Times New Roman" w:cs="Times New Roman"/>
          <w:iCs/>
        </w:rPr>
        <w:t>Updates to Language Regarding a QSE Moving Ancillary Service Responsibility Between Resources</w:t>
      </w:r>
      <w:r w:rsidR="002A2639">
        <w:rPr>
          <w:rFonts w:ascii="Times New Roman" w:hAnsi="Times New Roman" w:cs="Times New Roman"/>
          <w:iCs/>
        </w:rPr>
        <w:t xml:space="preserve">, verses concepts in NPRR1189 and requested further review by </w:t>
      </w:r>
      <w:r w:rsidR="002A2639" w:rsidRPr="002A2639">
        <w:rPr>
          <w:rFonts w:ascii="Times New Roman" w:hAnsi="Times New Roman" w:cs="Times New Roman"/>
          <w:iCs/>
        </w:rPr>
        <w:t>ROS</w:t>
      </w:r>
      <w:r w:rsidR="002A2639">
        <w:rPr>
          <w:rFonts w:ascii="Times New Roman" w:hAnsi="Times New Roman" w:cs="Times New Roman"/>
          <w:iCs/>
        </w:rPr>
        <w:t xml:space="preserve">.  </w:t>
      </w:r>
    </w:p>
    <w:p w14:paraId="656DE1D0" w14:textId="437CD9C7" w:rsidR="002A2639" w:rsidRDefault="002A2639" w:rsidP="007E01ED">
      <w:pPr>
        <w:pStyle w:val="NoSpacing"/>
        <w:jc w:val="both"/>
        <w:rPr>
          <w:rFonts w:ascii="Times New Roman" w:hAnsi="Times New Roman" w:cs="Times New Roman"/>
          <w:iCs/>
        </w:rPr>
      </w:pPr>
    </w:p>
    <w:p w14:paraId="74034439" w14:textId="068057B8" w:rsidR="007E01ED" w:rsidRPr="00937CFD" w:rsidRDefault="006860CD" w:rsidP="007E01ED">
      <w:pPr>
        <w:pStyle w:val="NoSpacing"/>
        <w:jc w:val="both"/>
        <w:rPr>
          <w:rFonts w:ascii="Times New Roman" w:hAnsi="Times New Roman" w:cs="Times New Roman"/>
          <w:iCs/>
        </w:rPr>
      </w:pPr>
      <w:r>
        <w:rPr>
          <w:rFonts w:ascii="Times New Roman" w:hAnsi="Times New Roman" w:cs="Times New Roman"/>
          <w:iCs/>
        </w:rPr>
        <w:t xml:space="preserve">Mr. </w:t>
      </w:r>
      <w:r w:rsidR="002A2639">
        <w:rPr>
          <w:rFonts w:ascii="Times New Roman" w:hAnsi="Times New Roman" w:cs="Times New Roman"/>
          <w:iCs/>
        </w:rPr>
        <w:t xml:space="preserve">Goff moved to </w:t>
      </w:r>
      <w:r w:rsidR="002A2639" w:rsidRPr="002A2639">
        <w:rPr>
          <w:rFonts w:ascii="Times New Roman" w:hAnsi="Times New Roman" w:cs="Times New Roman"/>
          <w:iCs/>
        </w:rPr>
        <w:t>table NPRR11</w:t>
      </w:r>
      <w:r w:rsidR="002A2639">
        <w:rPr>
          <w:rFonts w:ascii="Times New Roman" w:hAnsi="Times New Roman" w:cs="Times New Roman"/>
          <w:iCs/>
        </w:rPr>
        <w:t>89</w:t>
      </w:r>
      <w:r w:rsidR="002A2639" w:rsidRPr="002A2639">
        <w:rPr>
          <w:rFonts w:ascii="Times New Roman" w:hAnsi="Times New Roman" w:cs="Times New Roman"/>
          <w:iCs/>
        </w:rPr>
        <w:t xml:space="preserve"> and refer the issue to </w:t>
      </w:r>
      <w:r w:rsidR="002A2639">
        <w:rPr>
          <w:rFonts w:ascii="Times New Roman" w:hAnsi="Times New Roman" w:cs="Times New Roman"/>
          <w:iCs/>
        </w:rPr>
        <w:t xml:space="preserve">ROS.  ERCOT Staff reviewed the concepts, noted the desire to align the grey-boxed language in NPRR1136 and existing requirements, and reminded Market Participants that </w:t>
      </w:r>
      <w:r w:rsidR="00AA011A">
        <w:rPr>
          <w:rFonts w:ascii="Times New Roman" w:hAnsi="Times New Roman" w:cs="Times New Roman"/>
          <w:iCs/>
        </w:rPr>
        <w:t xml:space="preserve">these issues are resolved with the implementation of the </w:t>
      </w:r>
      <w:r w:rsidR="00AA011A" w:rsidRPr="00AA011A">
        <w:rPr>
          <w:rFonts w:ascii="Times New Roman" w:hAnsi="Times New Roman" w:cs="Times New Roman"/>
          <w:iCs/>
        </w:rPr>
        <w:t>RTC+B</w:t>
      </w:r>
      <w:r w:rsidR="00AA011A">
        <w:rPr>
          <w:rFonts w:ascii="Times New Roman" w:hAnsi="Times New Roman" w:cs="Times New Roman"/>
          <w:iCs/>
        </w:rPr>
        <w:t xml:space="preserve"> project.  Mr. Goff withdrew the motion.  </w:t>
      </w:r>
      <w:r w:rsidR="007E01ED" w:rsidRPr="00D1543F">
        <w:rPr>
          <w:rFonts w:ascii="Times New Roman" w:hAnsi="Times New Roman" w:cs="Times New Roman"/>
          <w:iCs/>
        </w:rPr>
        <w:t>Ms.</w:t>
      </w:r>
      <w:r w:rsidR="007E01ED" w:rsidRPr="00937CFD">
        <w:rPr>
          <w:rFonts w:ascii="Times New Roman" w:hAnsi="Times New Roman" w:cs="Times New Roman"/>
          <w:iCs/>
        </w:rPr>
        <w:t xml:space="preserve"> Henson noted this item could be considered for inclusion in </w:t>
      </w:r>
      <w:r w:rsidR="007E01ED" w:rsidRPr="00937CFD">
        <w:rPr>
          <w:rFonts w:ascii="Times New Roman" w:hAnsi="Times New Roman" w:cs="Times New Roman"/>
        </w:rPr>
        <w:t xml:space="preserve">the </w:t>
      </w:r>
      <w:hyperlink w:anchor="Combined_Ballot" w:history="1">
        <w:r w:rsidR="007E01ED" w:rsidRPr="00937CFD">
          <w:rPr>
            <w:rStyle w:val="Hyperlink"/>
            <w:rFonts w:ascii="Times New Roman" w:hAnsi="Times New Roman" w:cs="Times New Roman"/>
          </w:rPr>
          <w:t>Combined Ballot.</w:t>
        </w:r>
      </w:hyperlink>
    </w:p>
    <w:p w14:paraId="55550FD4" w14:textId="77777777" w:rsidR="007E01ED" w:rsidRPr="007E01ED" w:rsidRDefault="007E01ED" w:rsidP="004F3855">
      <w:pPr>
        <w:pStyle w:val="NoSpacing"/>
        <w:jc w:val="both"/>
        <w:rPr>
          <w:rFonts w:ascii="Times New Roman" w:hAnsi="Times New Roman" w:cs="Times New Roman"/>
          <w:iCs/>
          <w:highlight w:val="yellow"/>
        </w:rPr>
      </w:pPr>
    </w:p>
    <w:p w14:paraId="4329E384" w14:textId="213097DE" w:rsidR="00BB6AF9" w:rsidRPr="00816E2C" w:rsidRDefault="00BB6AF9" w:rsidP="004F3855">
      <w:pPr>
        <w:pStyle w:val="NoSpacing"/>
        <w:jc w:val="both"/>
        <w:rPr>
          <w:rFonts w:ascii="Times New Roman" w:hAnsi="Times New Roman" w:cs="Times New Roman"/>
          <w:i/>
        </w:rPr>
      </w:pPr>
      <w:r w:rsidRPr="00816E2C">
        <w:rPr>
          <w:rFonts w:ascii="Times New Roman" w:hAnsi="Times New Roman" w:cs="Times New Roman"/>
          <w:i/>
        </w:rPr>
        <w:t>SCR824, Increase File Size and Quantity Limits for RIOO Attachments</w:t>
      </w:r>
    </w:p>
    <w:p w14:paraId="6797A8E1" w14:textId="3F426E1D" w:rsidR="00816E2C" w:rsidRPr="00E537E5" w:rsidRDefault="00816E2C" w:rsidP="00816E2C">
      <w:pPr>
        <w:pStyle w:val="NoSpacing"/>
        <w:jc w:val="both"/>
        <w:rPr>
          <w:rFonts w:ascii="Times New Roman" w:hAnsi="Times New Roman" w:cs="Times New Roman"/>
          <w:iCs/>
        </w:rPr>
      </w:pPr>
      <w:r w:rsidRPr="00816E2C">
        <w:rPr>
          <w:rFonts w:ascii="Times New Roman" w:hAnsi="Times New Roman" w:cs="Times New Roman"/>
        </w:rPr>
        <w:t xml:space="preserve">Market Participants noted the modest increases proposed by SCR824 and requested ERCOT, as part of the Impact Analysis effort, determine how much of an additional increase in file quantities and sizes would be viable.  </w:t>
      </w:r>
      <w:r w:rsidRPr="00816E2C">
        <w:rPr>
          <w:rFonts w:ascii="Times New Roman" w:hAnsi="Times New Roman" w:cs="Times New Roman"/>
          <w:iCs/>
        </w:rPr>
        <w:t xml:space="preserve">Ms. Henson noted this item could be considered for inclusion in </w:t>
      </w:r>
      <w:r w:rsidRPr="00816E2C">
        <w:rPr>
          <w:rFonts w:ascii="Times New Roman" w:hAnsi="Times New Roman" w:cs="Times New Roman"/>
        </w:rPr>
        <w:t xml:space="preserve">the </w:t>
      </w:r>
      <w:hyperlink w:anchor="Combined_Ballot" w:history="1">
        <w:r w:rsidRPr="00816E2C">
          <w:rPr>
            <w:rStyle w:val="Hyperlink"/>
            <w:rFonts w:ascii="Times New Roman" w:hAnsi="Times New Roman" w:cs="Times New Roman"/>
          </w:rPr>
          <w:t>Combined Ballot.</w:t>
        </w:r>
      </w:hyperlink>
    </w:p>
    <w:p w14:paraId="4036A1D2" w14:textId="40DDE89D" w:rsidR="00816E2C" w:rsidRDefault="00816E2C" w:rsidP="00816E2C">
      <w:pPr>
        <w:pStyle w:val="NoSpacing"/>
        <w:jc w:val="both"/>
        <w:rPr>
          <w:rFonts w:ascii="Times New Roman" w:hAnsi="Times New Roman" w:cs="Times New Roman"/>
          <w:i/>
          <w:iCs/>
        </w:rPr>
      </w:pPr>
    </w:p>
    <w:p w14:paraId="0AEAC637" w14:textId="77777777" w:rsidR="00816E2C" w:rsidRDefault="00816E2C" w:rsidP="00816E2C">
      <w:pPr>
        <w:pStyle w:val="NoSpacing"/>
        <w:jc w:val="both"/>
        <w:rPr>
          <w:rFonts w:ascii="Times New Roman" w:hAnsi="Times New Roman" w:cs="Times New Roman"/>
          <w:i/>
          <w:iCs/>
        </w:rPr>
      </w:pPr>
    </w:p>
    <w:p w14:paraId="2B3EA44C" w14:textId="77777777" w:rsidR="00112FDF" w:rsidRDefault="00112FDF" w:rsidP="00112FDF">
      <w:pPr>
        <w:pStyle w:val="NoSpacing"/>
        <w:tabs>
          <w:tab w:val="left" w:pos="4140"/>
        </w:tabs>
        <w:jc w:val="both"/>
        <w:rPr>
          <w:rFonts w:ascii="Times New Roman" w:hAnsi="Times New Roman" w:cs="Times New Roman"/>
          <w:u w:val="single"/>
        </w:rPr>
      </w:pPr>
      <w:r w:rsidRPr="00BB6AF9">
        <w:rPr>
          <w:rFonts w:ascii="Times New Roman" w:hAnsi="Times New Roman" w:cs="Times New Roman"/>
          <w:u w:val="single"/>
        </w:rPr>
        <w:t>Notice of Withdrawal</w:t>
      </w:r>
      <w:r>
        <w:rPr>
          <w:rFonts w:ascii="Times New Roman" w:hAnsi="Times New Roman" w:cs="Times New Roman"/>
          <w:u w:val="single"/>
        </w:rPr>
        <w:t xml:space="preserve"> (See Key Documents)</w:t>
      </w:r>
    </w:p>
    <w:p w14:paraId="1D31B055" w14:textId="77777777" w:rsidR="00112FDF" w:rsidRDefault="00112FDF" w:rsidP="00112FDF">
      <w:pPr>
        <w:pStyle w:val="NoSpacing"/>
        <w:tabs>
          <w:tab w:val="left" w:pos="4140"/>
        </w:tabs>
        <w:jc w:val="both"/>
        <w:rPr>
          <w:rFonts w:ascii="Times New Roman" w:hAnsi="Times New Roman" w:cs="Times New Roman"/>
          <w:i/>
          <w:iCs/>
        </w:rPr>
      </w:pPr>
      <w:r w:rsidRPr="00BB6AF9">
        <w:rPr>
          <w:rFonts w:ascii="Times New Roman" w:hAnsi="Times New Roman" w:cs="Times New Roman"/>
          <w:i/>
          <w:iCs/>
        </w:rPr>
        <w:t>NPRR1146, Credit Changes to Appropriately Reflect TAO Exposure</w:t>
      </w:r>
    </w:p>
    <w:p w14:paraId="1646739D" w14:textId="74FB6E67" w:rsidR="00112FDF" w:rsidRDefault="00B86A0A" w:rsidP="00112FDF">
      <w:pPr>
        <w:pStyle w:val="NoSpacing"/>
        <w:tabs>
          <w:tab w:val="left" w:pos="4140"/>
        </w:tabs>
        <w:jc w:val="both"/>
        <w:rPr>
          <w:rFonts w:ascii="Times New Roman" w:hAnsi="Times New Roman" w:cs="Times New Roman"/>
        </w:rPr>
      </w:pPr>
      <w:r>
        <w:rPr>
          <w:rFonts w:ascii="Times New Roman" w:hAnsi="Times New Roman" w:cs="Times New Roman"/>
        </w:rPr>
        <w:t xml:space="preserve">Ms. Henson noted the withdrawal of NPR1146. </w:t>
      </w:r>
    </w:p>
    <w:p w14:paraId="6CC75F2D" w14:textId="77777777" w:rsidR="00B86A0A" w:rsidRPr="00B86A0A" w:rsidRDefault="00B86A0A" w:rsidP="00112FDF">
      <w:pPr>
        <w:pStyle w:val="NoSpacing"/>
        <w:tabs>
          <w:tab w:val="left" w:pos="4140"/>
        </w:tabs>
        <w:jc w:val="both"/>
        <w:rPr>
          <w:rFonts w:ascii="Times New Roman" w:hAnsi="Times New Roman" w:cs="Times New Roman"/>
        </w:rPr>
      </w:pPr>
    </w:p>
    <w:p w14:paraId="27CE137F" w14:textId="77777777" w:rsidR="00112FDF" w:rsidRDefault="00112FDF" w:rsidP="00112FDF">
      <w:pPr>
        <w:pStyle w:val="NoSpacing"/>
        <w:tabs>
          <w:tab w:val="left" w:pos="4140"/>
        </w:tabs>
        <w:jc w:val="both"/>
        <w:rPr>
          <w:rFonts w:ascii="Times New Roman" w:hAnsi="Times New Roman" w:cs="Times New Roman"/>
          <w:i/>
          <w:iCs/>
        </w:rPr>
      </w:pPr>
    </w:p>
    <w:p w14:paraId="27CEB13A" w14:textId="77777777" w:rsidR="00112FDF" w:rsidRDefault="00112FDF" w:rsidP="00112FDF">
      <w:pPr>
        <w:pStyle w:val="NoSpacing"/>
        <w:tabs>
          <w:tab w:val="left" w:pos="4140"/>
        </w:tabs>
        <w:jc w:val="both"/>
        <w:rPr>
          <w:rFonts w:ascii="Times New Roman" w:hAnsi="Times New Roman" w:cs="Times New Roman"/>
          <w:u w:val="single"/>
        </w:rPr>
      </w:pPr>
      <w:r w:rsidRPr="00BB6AF9">
        <w:rPr>
          <w:rFonts w:ascii="Times New Roman" w:hAnsi="Times New Roman" w:cs="Times New Roman"/>
          <w:u w:val="single"/>
        </w:rPr>
        <w:t>Review of Other Binding Documents List</w:t>
      </w:r>
      <w:r>
        <w:rPr>
          <w:rFonts w:ascii="Times New Roman" w:hAnsi="Times New Roman" w:cs="Times New Roman"/>
          <w:u w:val="single"/>
        </w:rPr>
        <w:t xml:space="preserve"> (See Key Documents)</w:t>
      </w:r>
    </w:p>
    <w:p w14:paraId="29E14870" w14:textId="77777777" w:rsidR="006860CD" w:rsidRPr="006860CD" w:rsidRDefault="00112FDF" w:rsidP="006860CD">
      <w:pPr>
        <w:pStyle w:val="NoSpacing"/>
        <w:jc w:val="both"/>
        <w:rPr>
          <w:rFonts w:ascii="Times New Roman" w:hAnsi="Times New Roman" w:cs="Times New Roman"/>
          <w:iCs/>
        </w:rPr>
      </w:pPr>
      <w:r w:rsidRPr="006860CD">
        <w:rPr>
          <w:rFonts w:ascii="Times New Roman" w:hAnsi="Times New Roman" w:cs="Times New Roman"/>
        </w:rPr>
        <w:t>Brittney Albracht</w:t>
      </w:r>
      <w:r w:rsidR="008C2A17" w:rsidRPr="006860CD">
        <w:rPr>
          <w:rFonts w:ascii="Times New Roman" w:hAnsi="Times New Roman" w:cs="Times New Roman"/>
        </w:rPr>
        <w:t xml:space="preserve"> reminded Market Participants of the change control process for items on the Other Binding Document list</w:t>
      </w:r>
      <w:r w:rsidR="006860CD" w:rsidRPr="006860CD">
        <w:rPr>
          <w:rFonts w:ascii="Times New Roman" w:hAnsi="Times New Roman" w:cs="Times New Roman"/>
        </w:rPr>
        <w:t xml:space="preserve"> and requested PRS consideration for the proposed removal of the “Annual Load Data Request Procedures” and updated Change Control Notes for the Verifiable Cost Manual to align with changes from Verifiable Cost Manual Revision Request (VCMRR) 036, Related to NPRR1157, Incorporation of PUCT Approval into Revision Request Process.  </w:t>
      </w:r>
      <w:r w:rsidR="006860CD" w:rsidRPr="006860CD">
        <w:rPr>
          <w:rFonts w:ascii="Times New Roman" w:hAnsi="Times New Roman" w:cs="Times New Roman"/>
          <w:iCs/>
        </w:rPr>
        <w:t xml:space="preserve">Ms. Henson noted this item could be considered for inclusion in </w:t>
      </w:r>
      <w:r w:rsidR="006860CD" w:rsidRPr="006860CD">
        <w:rPr>
          <w:rFonts w:ascii="Times New Roman" w:hAnsi="Times New Roman" w:cs="Times New Roman"/>
        </w:rPr>
        <w:t xml:space="preserve">the </w:t>
      </w:r>
      <w:hyperlink w:anchor="Combined_Ballot" w:history="1">
        <w:r w:rsidR="006860CD" w:rsidRPr="006860CD">
          <w:rPr>
            <w:rStyle w:val="Hyperlink"/>
            <w:rFonts w:ascii="Times New Roman" w:hAnsi="Times New Roman" w:cs="Times New Roman"/>
          </w:rPr>
          <w:t>Combined Ballot.</w:t>
        </w:r>
      </w:hyperlink>
    </w:p>
    <w:p w14:paraId="3B9AC5FD" w14:textId="45E95B00" w:rsidR="00DF06FC" w:rsidRPr="00DF06FC" w:rsidRDefault="00DF06FC" w:rsidP="00DF06FC">
      <w:pPr>
        <w:pStyle w:val="NoSpacing"/>
        <w:jc w:val="both"/>
        <w:rPr>
          <w:rFonts w:ascii="Times New Roman" w:hAnsi="Times New Roman" w:cs="Times New Roman"/>
          <w:i/>
        </w:rPr>
      </w:pPr>
      <w:r w:rsidRPr="00DF06FC">
        <w:rPr>
          <w:rFonts w:ascii="Times New Roman" w:hAnsi="Times New Roman" w:cs="Times New Roman"/>
          <w:i/>
        </w:rPr>
        <w:t xml:space="preserve"> </w:t>
      </w:r>
    </w:p>
    <w:p w14:paraId="6991E4F9" w14:textId="77777777" w:rsidR="006860CD" w:rsidRDefault="006860CD" w:rsidP="00613152">
      <w:pPr>
        <w:pStyle w:val="NoSpacing"/>
        <w:rPr>
          <w:rFonts w:ascii="Times New Roman" w:hAnsi="Times New Roman" w:cs="Times New Roman"/>
          <w:u w:val="single"/>
        </w:rPr>
      </w:pPr>
      <w:bookmarkStart w:id="8" w:name="Combined_Ballot"/>
    </w:p>
    <w:p w14:paraId="4DCB0280" w14:textId="2454F042" w:rsidR="00613152" w:rsidRPr="00112FDF" w:rsidRDefault="00613152" w:rsidP="00613152">
      <w:pPr>
        <w:pStyle w:val="NoSpacing"/>
        <w:rPr>
          <w:rFonts w:ascii="Times New Roman" w:hAnsi="Times New Roman" w:cs="Times New Roman"/>
          <w:u w:val="single"/>
        </w:rPr>
      </w:pPr>
      <w:r w:rsidRPr="00112FDF">
        <w:rPr>
          <w:rFonts w:ascii="Times New Roman" w:hAnsi="Times New Roman" w:cs="Times New Roman"/>
          <w:u w:val="single"/>
        </w:rPr>
        <w:t>Combined Ballot</w:t>
      </w:r>
    </w:p>
    <w:bookmarkEnd w:id="8"/>
    <w:p w14:paraId="002BC890" w14:textId="39B8A387" w:rsidR="00613152" w:rsidRPr="000D29B5" w:rsidRDefault="001D2CF7" w:rsidP="0004041A">
      <w:pPr>
        <w:pStyle w:val="NoSpacing"/>
        <w:jc w:val="both"/>
        <w:rPr>
          <w:rFonts w:ascii="Times New Roman" w:hAnsi="Times New Roman" w:cs="Times New Roman"/>
          <w:b/>
        </w:rPr>
      </w:pPr>
      <w:r>
        <w:rPr>
          <w:rFonts w:ascii="Times New Roman" w:hAnsi="Times New Roman" w:cs="Times New Roman"/>
          <w:b/>
        </w:rPr>
        <w:t xml:space="preserve">Mr. </w:t>
      </w:r>
      <w:r w:rsidR="00EF100D" w:rsidRPr="000D29B5">
        <w:rPr>
          <w:rFonts w:ascii="Times New Roman" w:hAnsi="Times New Roman" w:cs="Times New Roman"/>
          <w:b/>
        </w:rPr>
        <w:t xml:space="preserve">Wittmeyer </w:t>
      </w:r>
      <w:r w:rsidR="00613152" w:rsidRPr="000D29B5">
        <w:rPr>
          <w:rFonts w:ascii="Times New Roman" w:hAnsi="Times New Roman" w:cs="Times New Roman"/>
          <w:b/>
        </w:rPr>
        <w:t>moved to approve the Combined Ballot as follows:</w:t>
      </w:r>
    </w:p>
    <w:p w14:paraId="10CA4A35" w14:textId="70E02FD7" w:rsidR="00112FDF" w:rsidRPr="00162BC5" w:rsidRDefault="00112FDF" w:rsidP="00112FDF">
      <w:pPr>
        <w:pStyle w:val="NoSpacing"/>
        <w:numPr>
          <w:ilvl w:val="0"/>
          <w:numId w:val="22"/>
        </w:numPr>
        <w:jc w:val="both"/>
        <w:rPr>
          <w:rFonts w:ascii="Times New Roman" w:hAnsi="Times New Roman" w:cs="Times New Roman"/>
          <w:b/>
        </w:rPr>
      </w:pPr>
      <w:r w:rsidRPr="00162BC5">
        <w:rPr>
          <w:rFonts w:ascii="Times New Roman" w:hAnsi="Times New Roman" w:cs="Times New Roman"/>
          <w:b/>
        </w:rPr>
        <w:t>To endorse and forward to TAC the 6/14/23 PRS Report and 5/22/23 Impact Analysis for NPRR1182 with a recommended priority of 2024 and rank of 4030</w:t>
      </w:r>
    </w:p>
    <w:p w14:paraId="3B8D9D82" w14:textId="6781A9DA" w:rsidR="00112FDF" w:rsidRPr="00B31617" w:rsidRDefault="00112FDF" w:rsidP="00112FDF">
      <w:pPr>
        <w:pStyle w:val="NoSpacing"/>
        <w:numPr>
          <w:ilvl w:val="0"/>
          <w:numId w:val="22"/>
        </w:numPr>
        <w:jc w:val="both"/>
        <w:rPr>
          <w:rFonts w:ascii="Times New Roman" w:hAnsi="Times New Roman" w:cs="Times New Roman"/>
          <w:b/>
        </w:rPr>
      </w:pPr>
      <w:r w:rsidRPr="00B31617">
        <w:rPr>
          <w:rFonts w:ascii="Times New Roman" w:hAnsi="Times New Roman" w:cs="Times New Roman"/>
          <w:b/>
        </w:rPr>
        <w:t>To endorse and forward to TAC the 6/14/23 PRS Report and 5/24/23 Impact Analysis for NPRR1183 with a recommended priority of 2024 and rank of 4040</w:t>
      </w:r>
    </w:p>
    <w:p w14:paraId="42E05E4A" w14:textId="3EDA7537" w:rsidR="00112FDF" w:rsidRPr="00162BC5" w:rsidRDefault="00112FDF" w:rsidP="00112FDF">
      <w:pPr>
        <w:pStyle w:val="NoSpacing"/>
        <w:numPr>
          <w:ilvl w:val="0"/>
          <w:numId w:val="22"/>
        </w:numPr>
        <w:jc w:val="both"/>
        <w:rPr>
          <w:rFonts w:ascii="Times New Roman" w:hAnsi="Times New Roman" w:cs="Times New Roman"/>
          <w:b/>
        </w:rPr>
      </w:pPr>
      <w:r w:rsidRPr="00162BC5">
        <w:rPr>
          <w:rFonts w:ascii="Times New Roman" w:hAnsi="Times New Roman" w:cs="Times New Roman"/>
          <w:b/>
        </w:rPr>
        <w:t>To table NPRR1184</w:t>
      </w:r>
    </w:p>
    <w:p w14:paraId="348E2376" w14:textId="7CE356C6" w:rsidR="00112FDF" w:rsidRPr="00937CFD" w:rsidRDefault="00112FDF" w:rsidP="00112FDF">
      <w:pPr>
        <w:pStyle w:val="NoSpacing"/>
        <w:numPr>
          <w:ilvl w:val="0"/>
          <w:numId w:val="22"/>
        </w:numPr>
        <w:jc w:val="both"/>
        <w:rPr>
          <w:rFonts w:ascii="Times New Roman" w:hAnsi="Times New Roman" w:cs="Times New Roman"/>
          <w:b/>
        </w:rPr>
      </w:pPr>
      <w:r w:rsidRPr="00937CFD">
        <w:rPr>
          <w:rFonts w:ascii="Times New Roman" w:hAnsi="Times New Roman" w:cs="Times New Roman"/>
          <w:b/>
        </w:rPr>
        <w:t>To recommend approval of NPRR1164 as submitted</w:t>
      </w:r>
    </w:p>
    <w:p w14:paraId="4BF332E5" w14:textId="0A36FAB3" w:rsidR="00112FDF" w:rsidRPr="00937CFD" w:rsidRDefault="00112FDF" w:rsidP="00112FDF">
      <w:pPr>
        <w:pStyle w:val="NoSpacing"/>
        <w:numPr>
          <w:ilvl w:val="0"/>
          <w:numId w:val="22"/>
        </w:numPr>
        <w:jc w:val="both"/>
        <w:rPr>
          <w:rFonts w:ascii="Times New Roman" w:hAnsi="Times New Roman" w:cs="Times New Roman"/>
          <w:b/>
        </w:rPr>
      </w:pPr>
      <w:r w:rsidRPr="00937CFD">
        <w:rPr>
          <w:rFonts w:ascii="Times New Roman" w:hAnsi="Times New Roman" w:cs="Times New Roman"/>
          <w:b/>
        </w:rPr>
        <w:t>To table NPRR1170 and refer the issue to WMS</w:t>
      </w:r>
    </w:p>
    <w:p w14:paraId="4BF44A8A" w14:textId="1AA0EEA9" w:rsidR="00112FDF" w:rsidRPr="00163534" w:rsidRDefault="00112FDF" w:rsidP="00112FDF">
      <w:pPr>
        <w:pStyle w:val="NoSpacing"/>
        <w:numPr>
          <w:ilvl w:val="0"/>
          <w:numId w:val="22"/>
        </w:numPr>
        <w:jc w:val="both"/>
        <w:rPr>
          <w:rFonts w:ascii="Times New Roman" w:hAnsi="Times New Roman" w:cs="Times New Roman"/>
          <w:b/>
        </w:rPr>
      </w:pPr>
      <w:r w:rsidRPr="00163534">
        <w:rPr>
          <w:rFonts w:ascii="Times New Roman" w:hAnsi="Times New Roman" w:cs="Times New Roman"/>
          <w:b/>
        </w:rPr>
        <w:t>To recommend approval of NPRR1171 as submitted</w:t>
      </w:r>
    </w:p>
    <w:p w14:paraId="75DC77AE" w14:textId="6DD75B5E" w:rsidR="00112FDF" w:rsidRPr="00163534" w:rsidRDefault="00112FDF" w:rsidP="00112FDF">
      <w:pPr>
        <w:pStyle w:val="NoSpacing"/>
        <w:numPr>
          <w:ilvl w:val="0"/>
          <w:numId w:val="22"/>
        </w:numPr>
        <w:jc w:val="both"/>
        <w:rPr>
          <w:rFonts w:ascii="Times New Roman" w:hAnsi="Times New Roman" w:cs="Times New Roman"/>
          <w:b/>
        </w:rPr>
      </w:pPr>
      <w:r w:rsidRPr="00163534">
        <w:rPr>
          <w:rFonts w:ascii="Times New Roman" w:hAnsi="Times New Roman" w:cs="Times New Roman"/>
          <w:b/>
        </w:rPr>
        <w:t>To recommend approval of NPRR1174 as amended by the 6/9/23 TPS comments</w:t>
      </w:r>
    </w:p>
    <w:p w14:paraId="25E84F77" w14:textId="088291E6" w:rsidR="00112FDF" w:rsidRPr="00FD7B6B" w:rsidRDefault="00112FDF" w:rsidP="00112FDF">
      <w:pPr>
        <w:pStyle w:val="NoSpacing"/>
        <w:numPr>
          <w:ilvl w:val="0"/>
          <w:numId w:val="22"/>
        </w:numPr>
        <w:jc w:val="both"/>
        <w:rPr>
          <w:rFonts w:ascii="Times New Roman" w:hAnsi="Times New Roman" w:cs="Times New Roman"/>
          <w:b/>
        </w:rPr>
      </w:pPr>
      <w:r w:rsidRPr="00FD7B6B">
        <w:rPr>
          <w:rFonts w:ascii="Times New Roman" w:hAnsi="Times New Roman" w:cs="Times New Roman"/>
          <w:b/>
        </w:rPr>
        <w:t>To recommend approval of NPRR1175 as amended by the 6/26/23 CFSG comments</w:t>
      </w:r>
    </w:p>
    <w:p w14:paraId="5C3D4871" w14:textId="307A3DE8" w:rsidR="00112FDF" w:rsidRPr="00D1543F" w:rsidRDefault="00112FDF" w:rsidP="00112FDF">
      <w:pPr>
        <w:pStyle w:val="NoSpacing"/>
        <w:numPr>
          <w:ilvl w:val="0"/>
          <w:numId w:val="22"/>
        </w:numPr>
        <w:jc w:val="both"/>
        <w:rPr>
          <w:rFonts w:ascii="Times New Roman" w:hAnsi="Times New Roman" w:cs="Times New Roman"/>
          <w:b/>
        </w:rPr>
      </w:pPr>
      <w:r w:rsidRPr="00D1543F">
        <w:rPr>
          <w:rFonts w:ascii="Times New Roman" w:hAnsi="Times New Roman" w:cs="Times New Roman"/>
          <w:b/>
        </w:rPr>
        <w:t>To recommend approval of NPRR1185 as submitted</w:t>
      </w:r>
    </w:p>
    <w:p w14:paraId="36110A71" w14:textId="081798A6" w:rsidR="00112FDF" w:rsidRPr="00EB4228" w:rsidRDefault="00112FDF" w:rsidP="00112FDF">
      <w:pPr>
        <w:pStyle w:val="NoSpacing"/>
        <w:numPr>
          <w:ilvl w:val="0"/>
          <w:numId w:val="22"/>
        </w:numPr>
        <w:jc w:val="both"/>
        <w:rPr>
          <w:rFonts w:ascii="Times New Roman" w:hAnsi="Times New Roman" w:cs="Times New Roman"/>
          <w:b/>
        </w:rPr>
      </w:pPr>
      <w:r w:rsidRPr="00EB4228">
        <w:rPr>
          <w:rFonts w:ascii="Times New Roman" w:hAnsi="Times New Roman" w:cs="Times New Roman"/>
          <w:b/>
        </w:rPr>
        <w:t>To table NPRR1188</w:t>
      </w:r>
    </w:p>
    <w:p w14:paraId="46CA6066" w14:textId="7BEC0AA2" w:rsidR="00112FDF" w:rsidRPr="00AA011A" w:rsidRDefault="00112FDF" w:rsidP="00112FDF">
      <w:pPr>
        <w:pStyle w:val="NoSpacing"/>
        <w:numPr>
          <w:ilvl w:val="0"/>
          <w:numId w:val="22"/>
        </w:numPr>
        <w:jc w:val="both"/>
        <w:rPr>
          <w:rFonts w:ascii="Times New Roman" w:hAnsi="Times New Roman" w:cs="Times New Roman"/>
          <w:b/>
        </w:rPr>
      </w:pPr>
      <w:r w:rsidRPr="00AA011A">
        <w:rPr>
          <w:rFonts w:ascii="Times New Roman" w:hAnsi="Times New Roman" w:cs="Times New Roman"/>
          <w:b/>
        </w:rPr>
        <w:t>To recommend approval of NPRR1189 as submitted</w:t>
      </w:r>
    </w:p>
    <w:p w14:paraId="1BD8D029" w14:textId="350E9B91" w:rsidR="005634C5" w:rsidRPr="005634C5" w:rsidRDefault="005634C5" w:rsidP="005634C5">
      <w:pPr>
        <w:pStyle w:val="NoSpacing"/>
        <w:numPr>
          <w:ilvl w:val="0"/>
          <w:numId w:val="22"/>
        </w:numPr>
        <w:jc w:val="both"/>
        <w:rPr>
          <w:rFonts w:ascii="Times New Roman" w:hAnsi="Times New Roman" w:cs="Times New Roman"/>
          <w:b/>
        </w:rPr>
      </w:pPr>
      <w:r w:rsidRPr="00E537E5">
        <w:rPr>
          <w:rFonts w:ascii="Times New Roman" w:hAnsi="Times New Roman" w:cs="Times New Roman"/>
          <w:b/>
        </w:rPr>
        <w:t>To recommend approval of SCR824 as submitted</w:t>
      </w:r>
    </w:p>
    <w:p w14:paraId="11AD6A8F" w14:textId="77777777" w:rsidR="00112FDF" w:rsidRPr="008C2A17" w:rsidRDefault="00112FDF" w:rsidP="00112FDF">
      <w:pPr>
        <w:pStyle w:val="NoSpacing"/>
        <w:numPr>
          <w:ilvl w:val="0"/>
          <w:numId w:val="22"/>
        </w:numPr>
        <w:jc w:val="both"/>
        <w:rPr>
          <w:rFonts w:ascii="Times New Roman" w:hAnsi="Times New Roman" w:cs="Times New Roman"/>
          <w:b/>
        </w:rPr>
      </w:pPr>
      <w:r w:rsidRPr="008C2A17">
        <w:rPr>
          <w:rFonts w:ascii="Times New Roman" w:hAnsi="Times New Roman" w:cs="Times New Roman"/>
          <w:b/>
        </w:rPr>
        <w:t>To recommend approval of the Other Binding Documents List as presented</w:t>
      </w:r>
    </w:p>
    <w:p w14:paraId="1E741E9C" w14:textId="09A5B169" w:rsidR="00BF1C3F" w:rsidRPr="00112FDF" w:rsidRDefault="00112FDF" w:rsidP="00EA4F29">
      <w:pPr>
        <w:pStyle w:val="NoSpacing"/>
        <w:jc w:val="both"/>
        <w:rPr>
          <w:rFonts w:ascii="Times New Roman" w:hAnsi="Times New Roman" w:cs="Times New Roman"/>
          <w:bCs/>
          <w:i/>
          <w:iCs/>
        </w:rPr>
      </w:pPr>
      <w:r w:rsidRPr="000D29B5">
        <w:rPr>
          <w:rFonts w:ascii="Times New Roman" w:hAnsi="Times New Roman" w:cs="Times New Roman"/>
          <w:b/>
          <w:iCs/>
        </w:rPr>
        <w:lastRenderedPageBreak/>
        <w:t xml:space="preserve">John Varnell </w:t>
      </w:r>
      <w:r w:rsidR="009E6504" w:rsidRPr="000D29B5">
        <w:rPr>
          <w:rFonts w:ascii="Times New Roman" w:hAnsi="Times New Roman" w:cs="Times New Roman"/>
          <w:b/>
          <w:iCs/>
        </w:rPr>
        <w:t>s</w:t>
      </w:r>
      <w:r w:rsidR="004129C1" w:rsidRPr="000D29B5">
        <w:rPr>
          <w:rFonts w:ascii="Times New Roman" w:hAnsi="Times New Roman" w:cs="Times New Roman"/>
          <w:b/>
        </w:rPr>
        <w:t>econded</w:t>
      </w:r>
      <w:r w:rsidR="004129C1" w:rsidRPr="00112FDF">
        <w:rPr>
          <w:rFonts w:ascii="Times New Roman" w:hAnsi="Times New Roman" w:cs="Times New Roman"/>
          <w:b/>
        </w:rPr>
        <w:t xml:space="preserve"> the motion</w:t>
      </w:r>
      <w:r w:rsidR="00C633DC" w:rsidRPr="00112FDF">
        <w:rPr>
          <w:rFonts w:ascii="Times New Roman" w:hAnsi="Times New Roman" w:cs="Times New Roman"/>
          <w:b/>
        </w:rPr>
        <w:t xml:space="preserve">.  </w:t>
      </w:r>
      <w:r w:rsidR="00971B32" w:rsidRPr="00112FDF">
        <w:rPr>
          <w:rFonts w:ascii="Times New Roman" w:hAnsi="Times New Roman" w:cs="Times New Roman"/>
          <w:b/>
        </w:rPr>
        <w:t>The motion carried</w:t>
      </w:r>
      <w:r w:rsidR="00BF6607" w:rsidRPr="00112FDF">
        <w:rPr>
          <w:rFonts w:ascii="Times New Roman" w:hAnsi="Times New Roman" w:cs="Times New Roman"/>
          <w:b/>
        </w:rPr>
        <w:t xml:space="preserve"> </w:t>
      </w:r>
      <w:r w:rsidR="00B91837" w:rsidRPr="00112FDF">
        <w:rPr>
          <w:rFonts w:ascii="Times New Roman" w:hAnsi="Times New Roman" w:cs="Times New Roman"/>
          <w:b/>
        </w:rPr>
        <w:t xml:space="preserve">unanimously.  </w:t>
      </w:r>
      <w:bookmarkStart w:id="9" w:name="_Hlk124352755"/>
      <w:bookmarkStart w:id="10" w:name="_Hlk124411800"/>
      <w:r w:rsidR="006C0889" w:rsidRPr="00112FDF">
        <w:rPr>
          <w:rFonts w:ascii="Times New Roman" w:hAnsi="Times New Roman" w:cs="Times New Roman"/>
          <w:bCs/>
          <w:i/>
          <w:iCs/>
        </w:rPr>
        <w:t>(P</w:t>
      </w:r>
      <w:r w:rsidR="00BF1C3F" w:rsidRPr="00112FDF">
        <w:rPr>
          <w:rFonts w:ascii="Times New Roman" w:hAnsi="Times New Roman" w:cs="Times New Roman"/>
          <w:bCs/>
          <w:i/>
          <w:iCs/>
        </w:rPr>
        <w:t xml:space="preserve">lease see ballot posted with Key Documents.) </w:t>
      </w:r>
      <w:bookmarkEnd w:id="9"/>
    </w:p>
    <w:bookmarkEnd w:id="10"/>
    <w:p w14:paraId="5105E337" w14:textId="791505F7" w:rsidR="00B65B38" w:rsidRPr="00112FDF" w:rsidRDefault="00B65B38" w:rsidP="00355F2D">
      <w:pPr>
        <w:pStyle w:val="NoSpacing"/>
        <w:tabs>
          <w:tab w:val="left" w:pos="4140"/>
        </w:tabs>
        <w:jc w:val="both"/>
        <w:rPr>
          <w:rFonts w:ascii="Times New Roman" w:hAnsi="Times New Roman" w:cs="Times New Roman"/>
          <w:u w:val="single"/>
        </w:rPr>
      </w:pPr>
    </w:p>
    <w:p w14:paraId="238F87DD" w14:textId="77777777" w:rsidR="00BB6AF9" w:rsidRPr="00BB6AF9" w:rsidRDefault="00BB6AF9" w:rsidP="00355F2D">
      <w:pPr>
        <w:pStyle w:val="NoSpacing"/>
        <w:tabs>
          <w:tab w:val="left" w:pos="4140"/>
        </w:tabs>
        <w:jc w:val="both"/>
        <w:rPr>
          <w:rFonts w:ascii="Times New Roman" w:hAnsi="Times New Roman" w:cs="Times New Roman"/>
          <w:highlight w:val="lightGray"/>
          <w:u w:val="single"/>
        </w:rPr>
      </w:pPr>
    </w:p>
    <w:p w14:paraId="763FDEE1" w14:textId="45DBC839" w:rsidR="00F06013" w:rsidRPr="00BB6AF9" w:rsidRDefault="00F06013" w:rsidP="00355F2D">
      <w:pPr>
        <w:pStyle w:val="NoSpacing"/>
        <w:tabs>
          <w:tab w:val="left" w:pos="4140"/>
        </w:tabs>
        <w:jc w:val="both"/>
        <w:rPr>
          <w:rFonts w:ascii="Times New Roman" w:hAnsi="Times New Roman" w:cs="Times New Roman"/>
          <w:u w:val="single"/>
        </w:rPr>
      </w:pPr>
      <w:r w:rsidRPr="00BB6AF9">
        <w:rPr>
          <w:rFonts w:ascii="Times New Roman" w:hAnsi="Times New Roman" w:cs="Times New Roman"/>
          <w:u w:val="single"/>
        </w:rPr>
        <w:t>Other Business</w:t>
      </w:r>
      <w:r w:rsidR="00481F3C" w:rsidRPr="00BB6AF9">
        <w:rPr>
          <w:rFonts w:ascii="Times New Roman" w:hAnsi="Times New Roman" w:cs="Times New Roman"/>
          <w:u w:val="single"/>
        </w:rPr>
        <w:t xml:space="preserve"> </w:t>
      </w:r>
    </w:p>
    <w:p w14:paraId="6697EF53" w14:textId="028108D6" w:rsidR="00BB6AF9" w:rsidRPr="005D5E16" w:rsidRDefault="00BB6AF9" w:rsidP="00B85DEA">
      <w:pPr>
        <w:pStyle w:val="NoSpacing"/>
        <w:tabs>
          <w:tab w:val="left" w:pos="8122"/>
        </w:tabs>
        <w:jc w:val="both"/>
        <w:rPr>
          <w:rFonts w:ascii="Times New Roman" w:hAnsi="Times New Roman" w:cs="Times New Roman"/>
          <w:i/>
          <w:iCs/>
        </w:rPr>
      </w:pPr>
      <w:r w:rsidRPr="005D5E16">
        <w:rPr>
          <w:rFonts w:ascii="Times New Roman" w:hAnsi="Times New Roman" w:cs="Times New Roman"/>
          <w:i/>
          <w:iCs/>
        </w:rPr>
        <w:t>2024 Meeting Schedule</w:t>
      </w:r>
    </w:p>
    <w:p w14:paraId="2B3CB097" w14:textId="41610413" w:rsidR="00BB6AF9" w:rsidRPr="005D5E16" w:rsidRDefault="005D5E16" w:rsidP="00B85DEA">
      <w:pPr>
        <w:pStyle w:val="NoSpacing"/>
        <w:tabs>
          <w:tab w:val="left" w:pos="8122"/>
        </w:tabs>
        <w:jc w:val="both"/>
        <w:rPr>
          <w:rFonts w:ascii="Times New Roman" w:hAnsi="Times New Roman" w:cs="Times New Roman"/>
          <w:highlight w:val="lightGray"/>
        </w:rPr>
      </w:pPr>
      <w:r w:rsidRPr="005D5E16">
        <w:rPr>
          <w:rFonts w:ascii="Times New Roman" w:hAnsi="Times New Roman" w:cs="Times New Roman"/>
        </w:rPr>
        <w:t xml:space="preserve">Ms. Henson noted that the 2024 Meeting Schedule is posted to the meeting page and deferred discussion of this item to the August 10, 2023 PRS meeting.  </w:t>
      </w:r>
    </w:p>
    <w:p w14:paraId="69D6774B" w14:textId="77777777" w:rsidR="005D5E16" w:rsidRDefault="005D5E16" w:rsidP="00B85DEA">
      <w:pPr>
        <w:pStyle w:val="NoSpacing"/>
        <w:tabs>
          <w:tab w:val="left" w:pos="8122"/>
        </w:tabs>
        <w:jc w:val="both"/>
        <w:rPr>
          <w:rFonts w:ascii="Times New Roman" w:hAnsi="Times New Roman" w:cs="Times New Roman"/>
          <w:i/>
          <w:iCs/>
          <w:highlight w:val="lightGray"/>
        </w:rPr>
      </w:pPr>
    </w:p>
    <w:p w14:paraId="69B55F6B" w14:textId="77777777" w:rsidR="00FA2360" w:rsidRPr="00BB6AF9" w:rsidRDefault="00FA2360" w:rsidP="00AD4EB2">
      <w:pPr>
        <w:pStyle w:val="NoSpacing"/>
        <w:jc w:val="both"/>
        <w:rPr>
          <w:rFonts w:ascii="Times New Roman" w:hAnsi="Times New Roman" w:cs="Times New Roman"/>
          <w:i/>
          <w:iCs/>
          <w:highlight w:val="lightGray"/>
        </w:rPr>
      </w:pPr>
    </w:p>
    <w:p w14:paraId="16231DA0" w14:textId="2594F984" w:rsidR="00707A79" w:rsidRPr="00D72B99" w:rsidRDefault="005762EB" w:rsidP="00AD4EB2">
      <w:pPr>
        <w:pStyle w:val="NoSpacing"/>
        <w:jc w:val="both"/>
        <w:rPr>
          <w:rFonts w:ascii="Times New Roman" w:hAnsi="Times New Roman" w:cs="Times New Roman"/>
          <w:u w:val="single"/>
        </w:rPr>
      </w:pPr>
      <w:r w:rsidRPr="00D72B99">
        <w:rPr>
          <w:rFonts w:ascii="Times New Roman" w:hAnsi="Times New Roman" w:cs="Times New Roman"/>
          <w:u w:val="single"/>
        </w:rPr>
        <w:t>A</w:t>
      </w:r>
      <w:r w:rsidR="00707A79" w:rsidRPr="00D72B99">
        <w:rPr>
          <w:rFonts w:ascii="Times New Roman" w:hAnsi="Times New Roman" w:cs="Times New Roman"/>
          <w:u w:val="single"/>
        </w:rPr>
        <w:t>djournment</w:t>
      </w:r>
    </w:p>
    <w:p w14:paraId="6EAAEEA1" w14:textId="60EB79F6" w:rsidR="002C712B" w:rsidRPr="002C712B" w:rsidRDefault="00707A79" w:rsidP="005D5E16">
      <w:pPr>
        <w:pStyle w:val="NoSpacing"/>
        <w:tabs>
          <w:tab w:val="left" w:pos="8122"/>
        </w:tabs>
        <w:jc w:val="both"/>
      </w:pPr>
      <w:r w:rsidRPr="00D72B99">
        <w:rPr>
          <w:rFonts w:ascii="Times New Roman" w:hAnsi="Times New Roman" w:cs="Times New Roman"/>
        </w:rPr>
        <w:t>M</w:t>
      </w:r>
      <w:r w:rsidR="00A14CCE" w:rsidRPr="00D72B99">
        <w:rPr>
          <w:rFonts w:ascii="Times New Roman" w:hAnsi="Times New Roman" w:cs="Times New Roman"/>
        </w:rPr>
        <w:t xml:space="preserve">s. </w:t>
      </w:r>
      <w:r w:rsidR="005A4743" w:rsidRPr="00D72B99">
        <w:rPr>
          <w:rFonts w:ascii="Times New Roman" w:hAnsi="Times New Roman" w:cs="Times New Roman"/>
        </w:rPr>
        <w:t xml:space="preserve">Henson </w:t>
      </w:r>
      <w:r w:rsidRPr="00D72B99">
        <w:rPr>
          <w:rFonts w:ascii="Times New Roman" w:hAnsi="Times New Roman" w:cs="Times New Roman"/>
        </w:rPr>
        <w:t xml:space="preserve">adjourned </w:t>
      </w:r>
      <w:r w:rsidR="005E4263" w:rsidRPr="00D72B99">
        <w:rPr>
          <w:rFonts w:ascii="Times New Roman" w:hAnsi="Times New Roman" w:cs="Times New Roman"/>
        </w:rPr>
        <w:t xml:space="preserve">the </w:t>
      </w:r>
      <w:r w:rsidR="00EF100D" w:rsidRPr="00D72B99">
        <w:rPr>
          <w:rFonts w:ascii="Times New Roman" w:hAnsi="Times New Roman" w:cs="Times New Roman"/>
        </w:rPr>
        <w:t>Ju</w:t>
      </w:r>
      <w:r w:rsidR="00D72B99" w:rsidRPr="00D72B99">
        <w:rPr>
          <w:rFonts w:ascii="Times New Roman" w:hAnsi="Times New Roman" w:cs="Times New Roman"/>
        </w:rPr>
        <w:t xml:space="preserve">ly 13, 2023 </w:t>
      </w:r>
      <w:r w:rsidR="005A290E" w:rsidRPr="00D72B99">
        <w:rPr>
          <w:rFonts w:ascii="Times New Roman" w:hAnsi="Times New Roman" w:cs="Times New Roman"/>
        </w:rPr>
        <w:t>P</w:t>
      </w:r>
      <w:r w:rsidRPr="00D72B99">
        <w:rPr>
          <w:rFonts w:ascii="Times New Roman" w:hAnsi="Times New Roman" w:cs="Times New Roman"/>
        </w:rPr>
        <w:t>RS</w:t>
      </w:r>
      <w:r w:rsidR="00E7705F" w:rsidRPr="00D72B99">
        <w:rPr>
          <w:rFonts w:ascii="Times New Roman" w:hAnsi="Times New Roman" w:cs="Times New Roman"/>
        </w:rPr>
        <w:t xml:space="preserve"> m</w:t>
      </w:r>
      <w:r w:rsidRPr="00D72B99">
        <w:rPr>
          <w:rFonts w:ascii="Times New Roman" w:hAnsi="Times New Roman" w:cs="Times New Roman"/>
        </w:rPr>
        <w:t xml:space="preserve">eeting at </w:t>
      </w:r>
      <w:r w:rsidR="00935791" w:rsidRPr="00D72B99">
        <w:rPr>
          <w:rFonts w:ascii="Times New Roman" w:hAnsi="Times New Roman" w:cs="Times New Roman"/>
        </w:rPr>
        <w:t>1</w:t>
      </w:r>
      <w:r w:rsidR="00D72B99" w:rsidRPr="00D72B99">
        <w:rPr>
          <w:rFonts w:ascii="Times New Roman" w:hAnsi="Times New Roman" w:cs="Times New Roman"/>
        </w:rPr>
        <w:t>2:05 p</w:t>
      </w:r>
      <w:r w:rsidR="0002632F" w:rsidRPr="00D72B99">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21ADDD4B" w14:textId="260F40D8" w:rsidR="002C712B" w:rsidRPr="002C712B" w:rsidRDefault="002C712B" w:rsidP="002C712B"/>
    <w:p w14:paraId="32375398" w14:textId="234F82B0" w:rsidR="002C712B" w:rsidRDefault="002C712B" w:rsidP="002C712B">
      <w:pPr>
        <w:jc w:val="center"/>
      </w:pPr>
    </w:p>
    <w:p w14:paraId="3C55580E" w14:textId="77777777" w:rsidR="00BB6AF9" w:rsidRPr="00BB6AF9" w:rsidRDefault="00BB6AF9" w:rsidP="00BB6AF9">
      <w:pPr>
        <w:jc w:val="center"/>
      </w:pPr>
    </w:p>
    <w:sectPr w:rsidR="00BB6AF9" w:rsidRPr="00BB6AF9"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59F502F9"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BB6AF9">
      <w:rPr>
        <w:rFonts w:ascii="Times New Roman" w:hAnsi="Times New Roman" w:cs="Times New Roman"/>
        <w:b/>
        <w:sz w:val="16"/>
        <w:szCs w:val="16"/>
      </w:rPr>
      <w:t xml:space="preserve">July 13, </w:t>
    </w:r>
    <w:r w:rsidR="002C712B">
      <w:rPr>
        <w:rFonts w:ascii="Times New Roman" w:hAnsi="Times New Roman" w:cs="Times New Roman"/>
        <w:b/>
        <w:sz w:val="16"/>
        <w:szCs w:val="16"/>
      </w:rPr>
      <w:t>2023</w:t>
    </w:r>
    <w:r w:rsidR="004B6313">
      <w:rPr>
        <w:rFonts w:ascii="Times New Roman" w:hAnsi="Times New Roman" w:cs="Times New Roman"/>
        <w:b/>
        <w:sz w:val="16"/>
        <w:szCs w:val="16"/>
      </w:rPr>
      <w:t xml:space="preserve">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072621E4" w14:textId="77777777" w:rsidR="000D29B5" w:rsidRPr="00AD3C4C" w:rsidRDefault="000D29B5" w:rsidP="000D29B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037276">
          <w:rPr>
            <w:rStyle w:val="Hyperlink"/>
            <w:rFonts w:ascii="Times New Roman" w:hAnsi="Times New Roman" w:cs="Times New Roman"/>
            <w:sz w:val="20"/>
            <w:szCs w:val="20"/>
          </w:rPr>
          <w:t>https://www.ercot.com/calendar/07132023-PRS-Meeting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19"/>
  </w:num>
  <w:num w:numId="3" w16cid:durableId="1877346628">
    <w:abstractNumId w:val="22"/>
  </w:num>
  <w:num w:numId="4" w16cid:durableId="3092500">
    <w:abstractNumId w:val="4"/>
  </w:num>
  <w:num w:numId="5" w16cid:durableId="793788041">
    <w:abstractNumId w:val="20"/>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1"/>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3"/>
  </w:num>
  <w:num w:numId="24" w16cid:durableId="152687185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4358"/>
    <w:rsid w:val="00164C84"/>
    <w:rsid w:val="001659E8"/>
    <w:rsid w:val="001661C8"/>
    <w:rsid w:val="001663BC"/>
    <w:rsid w:val="001667C2"/>
    <w:rsid w:val="00166A7E"/>
    <w:rsid w:val="00166B61"/>
    <w:rsid w:val="00167798"/>
    <w:rsid w:val="001677CA"/>
    <w:rsid w:val="00167F74"/>
    <w:rsid w:val="001700AE"/>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BEF"/>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5F89"/>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855"/>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101"/>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A3"/>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577A"/>
    <w:rsid w:val="005A58EF"/>
    <w:rsid w:val="005A59E8"/>
    <w:rsid w:val="005A5D56"/>
    <w:rsid w:val="005A5EF4"/>
    <w:rsid w:val="005A5F4B"/>
    <w:rsid w:val="005A7067"/>
    <w:rsid w:val="005A7410"/>
    <w:rsid w:val="005A74BA"/>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BF3"/>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3676"/>
    <w:rsid w:val="005D4E3F"/>
    <w:rsid w:val="005D54CC"/>
    <w:rsid w:val="005D56F7"/>
    <w:rsid w:val="005D5B31"/>
    <w:rsid w:val="005D5E16"/>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AA4"/>
    <w:rsid w:val="005F6CAA"/>
    <w:rsid w:val="005F75EB"/>
    <w:rsid w:val="006003FB"/>
    <w:rsid w:val="0060055E"/>
    <w:rsid w:val="006005D5"/>
    <w:rsid w:val="00600E61"/>
    <w:rsid w:val="0060175F"/>
    <w:rsid w:val="0060234E"/>
    <w:rsid w:val="00602BCC"/>
    <w:rsid w:val="00602C3B"/>
    <w:rsid w:val="00602F5E"/>
    <w:rsid w:val="00603156"/>
    <w:rsid w:val="0060378E"/>
    <w:rsid w:val="00603C66"/>
    <w:rsid w:val="0060439A"/>
    <w:rsid w:val="00604A91"/>
    <w:rsid w:val="006052D1"/>
    <w:rsid w:val="00605899"/>
    <w:rsid w:val="00605A0A"/>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D54"/>
    <w:rsid w:val="00621FE7"/>
    <w:rsid w:val="0062276F"/>
    <w:rsid w:val="00622877"/>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7DD"/>
    <w:rsid w:val="00664176"/>
    <w:rsid w:val="0066425F"/>
    <w:rsid w:val="00664613"/>
    <w:rsid w:val="006666A6"/>
    <w:rsid w:val="00666F44"/>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4D2F"/>
    <w:rsid w:val="006D556D"/>
    <w:rsid w:val="006D57BD"/>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374"/>
    <w:rsid w:val="006F0591"/>
    <w:rsid w:val="006F0721"/>
    <w:rsid w:val="006F1BD8"/>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70650"/>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49F"/>
    <w:rsid w:val="0095258F"/>
    <w:rsid w:val="00952E5D"/>
    <w:rsid w:val="0095352D"/>
    <w:rsid w:val="00954E91"/>
    <w:rsid w:val="0095533D"/>
    <w:rsid w:val="009554C2"/>
    <w:rsid w:val="0095657D"/>
    <w:rsid w:val="00956961"/>
    <w:rsid w:val="0095731B"/>
    <w:rsid w:val="009600B6"/>
    <w:rsid w:val="00960428"/>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874B7"/>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3B6E"/>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4D83"/>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5B38"/>
    <w:rsid w:val="00B6621C"/>
    <w:rsid w:val="00B6675F"/>
    <w:rsid w:val="00B66C91"/>
    <w:rsid w:val="00B66DD1"/>
    <w:rsid w:val="00B676C0"/>
    <w:rsid w:val="00B67D1F"/>
    <w:rsid w:val="00B67E98"/>
    <w:rsid w:val="00B705C4"/>
    <w:rsid w:val="00B70CDE"/>
    <w:rsid w:val="00B7148B"/>
    <w:rsid w:val="00B71CD8"/>
    <w:rsid w:val="00B7214B"/>
    <w:rsid w:val="00B72561"/>
    <w:rsid w:val="00B7257F"/>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A0A"/>
    <w:rsid w:val="00B86B50"/>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591"/>
    <w:rsid w:val="00C05A39"/>
    <w:rsid w:val="00C06644"/>
    <w:rsid w:val="00C06DE5"/>
    <w:rsid w:val="00C101E9"/>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1FCA"/>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CCD"/>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87A"/>
    <w:rsid w:val="00D21AB5"/>
    <w:rsid w:val="00D21F1D"/>
    <w:rsid w:val="00D21FCC"/>
    <w:rsid w:val="00D22169"/>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5141"/>
    <w:rsid w:val="00E653D8"/>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4F29"/>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4E"/>
    <w:rsid w:val="00EE72EF"/>
    <w:rsid w:val="00EE7B69"/>
    <w:rsid w:val="00EF02E1"/>
    <w:rsid w:val="00EF0AD9"/>
    <w:rsid w:val="00EF100D"/>
    <w:rsid w:val="00EF1544"/>
    <w:rsid w:val="00EF1A02"/>
    <w:rsid w:val="00EF1B99"/>
    <w:rsid w:val="00EF1F4D"/>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20FA"/>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713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18128</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2023-08-28T14:16:00Z</dcterms:created>
  <dcterms:modified xsi:type="dcterms:W3CDTF">2023-08-28T14:19:00Z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