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0BB5" w14:textId="77777777" w:rsidR="00927D7C" w:rsidRDefault="00927D7C" w:rsidP="00927D7C">
      <w:pPr>
        <w:jc w:val="center"/>
        <w:outlineLvl w:val="0"/>
        <w:rPr>
          <w:rFonts w:cstheme="minorHAnsi"/>
          <w:b/>
        </w:rPr>
      </w:pPr>
    </w:p>
    <w:p w14:paraId="4B90E64F" w14:textId="77777777" w:rsidR="00927D7C" w:rsidRDefault="00927D7C" w:rsidP="00927D7C">
      <w:pPr>
        <w:contextualSpacing/>
        <w:outlineLvl w:val="0"/>
        <w:rPr>
          <w:rFonts w:cstheme="minorHAnsi"/>
        </w:rPr>
      </w:pPr>
      <w:r>
        <w:rPr>
          <w:rFonts w:cstheme="minorHAnsi"/>
          <w:b/>
        </w:rPr>
        <w:t>TO: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ERCOT Stakeholders</w:t>
      </w:r>
    </w:p>
    <w:p w14:paraId="10E05073" w14:textId="77777777" w:rsidR="00927D7C" w:rsidRDefault="00927D7C" w:rsidP="00927D7C">
      <w:pPr>
        <w:contextualSpacing/>
        <w:outlineLvl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087B06E6" w14:textId="77777777" w:rsidR="00927D7C" w:rsidRDefault="00927D7C" w:rsidP="00927D7C">
      <w:pPr>
        <w:contextualSpacing/>
        <w:outlineLvl w:val="0"/>
        <w:rPr>
          <w:rFonts w:cstheme="minorHAnsi"/>
        </w:rPr>
      </w:pPr>
      <w:r>
        <w:rPr>
          <w:rFonts w:cstheme="minorHAnsi"/>
          <w:b/>
        </w:rPr>
        <w:t>FROM:</w:t>
      </w:r>
      <w:r>
        <w:rPr>
          <w:rFonts w:cstheme="minorHAnsi"/>
        </w:rPr>
        <w:t xml:space="preserve">  </w:t>
      </w:r>
      <w:r>
        <w:rPr>
          <w:rFonts w:cstheme="minorHAnsi"/>
        </w:rPr>
        <w:tab/>
        <w:t>Brenden Sager</w:t>
      </w:r>
    </w:p>
    <w:p w14:paraId="72C46517" w14:textId="77777777" w:rsidR="00927D7C" w:rsidRDefault="00927D7C" w:rsidP="00927D7C">
      <w:pPr>
        <w:contextualSpacing/>
        <w:outlineLvl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736724C1" w14:textId="3BDB497D" w:rsidR="00927D7C" w:rsidRDefault="00927D7C" w:rsidP="00927D7C">
      <w:pPr>
        <w:contextualSpacing/>
        <w:rPr>
          <w:rFonts w:cstheme="minorHAnsi"/>
        </w:rPr>
      </w:pPr>
      <w:r>
        <w:rPr>
          <w:rFonts w:cstheme="minorHAnsi"/>
          <w:b/>
        </w:rPr>
        <w:t>DATE:</w:t>
      </w:r>
      <w:r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>19 July 2023</w:t>
      </w:r>
    </w:p>
    <w:p w14:paraId="56F9F4A0" w14:textId="77777777" w:rsidR="00927D7C" w:rsidRDefault="00927D7C" w:rsidP="00927D7C">
      <w:pPr>
        <w:pBdr>
          <w:bottom w:val="single" w:sz="12" w:space="1" w:color="auto"/>
        </w:pBdr>
        <w:contextualSpacing/>
        <w:rPr>
          <w:rFonts w:cstheme="minorHAnsi"/>
          <w:b/>
        </w:rPr>
      </w:pPr>
    </w:p>
    <w:p w14:paraId="4E2A8959" w14:textId="77777777" w:rsidR="00927D7C" w:rsidRDefault="00927D7C" w:rsidP="00927D7C">
      <w:pPr>
        <w:contextualSpacing/>
        <w:outlineLvl w:val="0"/>
        <w:rPr>
          <w:rFonts w:cstheme="minorHAnsi"/>
          <w:bCs/>
        </w:rPr>
      </w:pPr>
    </w:p>
    <w:p w14:paraId="2FF14C34" w14:textId="77777777" w:rsidR="001C7321" w:rsidRPr="00927D7C" w:rsidRDefault="001C7321">
      <w:pPr>
        <w:contextualSpacing/>
        <w:rPr>
          <w:rFonts w:cstheme="minorHAnsi"/>
        </w:rPr>
      </w:pPr>
    </w:p>
    <w:p w14:paraId="7D73CEA8" w14:textId="768F2987" w:rsidR="000A26CB" w:rsidRPr="00927D7C" w:rsidRDefault="001C7321">
      <w:pPr>
        <w:contextualSpacing/>
        <w:rPr>
          <w:rFonts w:cstheme="minorHAnsi"/>
          <w:b/>
          <w:bCs/>
        </w:rPr>
      </w:pPr>
      <w:r w:rsidRPr="00927D7C">
        <w:rPr>
          <w:rFonts w:cstheme="minorHAnsi"/>
          <w:b/>
          <w:bCs/>
        </w:rPr>
        <w:t>Quorum present</w:t>
      </w:r>
    </w:p>
    <w:p w14:paraId="46ABBAA7" w14:textId="77777777" w:rsidR="001C7321" w:rsidRPr="00927D7C" w:rsidRDefault="001C7321">
      <w:pPr>
        <w:contextualSpacing/>
        <w:rPr>
          <w:rFonts w:cstheme="minorHAnsi"/>
        </w:rPr>
      </w:pPr>
    </w:p>
    <w:p w14:paraId="748BB18E" w14:textId="7A987ACB" w:rsidR="001C7321" w:rsidRPr="00927D7C" w:rsidRDefault="001C7321">
      <w:pPr>
        <w:contextualSpacing/>
        <w:rPr>
          <w:rFonts w:cstheme="minorHAnsi"/>
          <w:b/>
          <w:bCs/>
        </w:rPr>
      </w:pPr>
      <w:r w:rsidRPr="00927D7C">
        <w:rPr>
          <w:rFonts w:cstheme="minorHAnsi"/>
        </w:rPr>
        <w:t xml:space="preserve">Cory Phillips from ERCOT explained process from implementing </w:t>
      </w:r>
      <w:r w:rsidRPr="00927D7C">
        <w:rPr>
          <w:rFonts w:cstheme="minorHAnsi"/>
          <w:b/>
          <w:bCs/>
        </w:rPr>
        <w:t xml:space="preserve">combo ballot in meetings going </w:t>
      </w:r>
      <w:proofErr w:type="gramStart"/>
      <w:r w:rsidRPr="00927D7C">
        <w:rPr>
          <w:rFonts w:cstheme="minorHAnsi"/>
          <w:b/>
          <w:bCs/>
        </w:rPr>
        <w:t>forward</w:t>
      </w:r>
      <w:proofErr w:type="gramEnd"/>
    </w:p>
    <w:p w14:paraId="211EC45A" w14:textId="77777777" w:rsidR="001C7321" w:rsidRPr="00927D7C" w:rsidRDefault="001C7321">
      <w:pPr>
        <w:contextualSpacing/>
        <w:rPr>
          <w:rFonts w:cstheme="minorHAnsi"/>
        </w:rPr>
      </w:pPr>
    </w:p>
    <w:p w14:paraId="49B77A7A" w14:textId="45246AB7" w:rsidR="001C7321" w:rsidRPr="00927D7C" w:rsidRDefault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Brenden Sager presented </w:t>
      </w:r>
      <w:r w:rsidRPr="00927D7C">
        <w:rPr>
          <w:rFonts w:cstheme="minorHAnsi"/>
          <w:b/>
          <w:bCs/>
        </w:rPr>
        <w:t>new CFSG voting member</w:t>
      </w:r>
      <w:r w:rsidRPr="00927D7C">
        <w:rPr>
          <w:rFonts w:cstheme="minorHAnsi"/>
        </w:rPr>
        <w:t xml:space="preserve"> candidate to be presented to TAC for </w:t>
      </w:r>
      <w:proofErr w:type="gramStart"/>
      <w:r w:rsidRPr="00927D7C">
        <w:rPr>
          <w:rFonts w:cstheme="minorHAnsi"/>
        </w:rPr>
        <w:t>approval</w:t>
      </w:r>
      <w:proofErr w:type="gramEnd"/>
    </w:p>
    <w:p w14:paraId="25805E91" w14:textId="77777777" w:rsidR="001C7321" w:rsidRPr="00927D7C" w:rsidRDefault="001C7321" w:rsidP="001C7321">
      <w:pPr>
        <w:ind w:left="720"/>
        <w:contextualSpacing/>
        <w:rPr>
          <w:rFonts w:cstheme="minorHAnsi"/>
        </w:rPr>
      </w:pPr>
      <w:r w:rsidRPr="00927D7C">
        <w:rPr>
          <w:rFonts w:cstheme="minorHAnsi"/>
        </w:rPr>
        <w:t>Name: Anthony Lerch</w:t>
      </w:r>
    </w:p>
    <w:p w14:paraId="48B8A097" w14:textId="77777777" w:rsidR="001C7321" w:rsidRPr="00927D7C" w:rsidRDefault="001C7321" w:rsidP="001C7321">
      <w:pPr>
        <w:ind w:left="720"/>
        <w:contextualSpacing/>
        <w:rPr>
          <w:rFonts w:cstheme="minorHAnsi"/>
        </w:rPr>
      </w:pPr>
      <w:r w:rsidRPr="00927D7C">
        <w:rPr>
          <w:rFonts w:cstheme="minorHAnsi"/>
        </w:rPr>
        <w:t>Position/Title: Senior Analyst, Credit Risk</w:t>
      </w:r>
    </w:p>
    <w:p w14:paraId="6DF5985F" w14:textId="77777777" w:rsidR="001C7321" w:rsidRPr="00927D7C" w:rsidRDefault="001C7321" w:rsidP="001C7321">
      <w:pPr>
        <w:ind w:left="720"/>
        <w:contextualSpacing/>
        <w:rPr>
          <w:rFonts w:cstheme="minorHAnsi"/>
        </w:rPr>
      </w:pPr>
      <w:r w:rsidRPr="00927D7C">
        <w:rPr>
          <w:rFonts w:cstheme="minorHAnsi"/>
        </w:rPr>
        <w:t>Number of Years in this position: 1 (One)</w:t>
      </w:r>
    </w:p>
    <w:p w14:paraId="01E35459" w14:textId="77777777" w:rsidR="001C7321" w:rsidRPr="00927D7C" w:rsidRDefault="001C7321" w:rsidP="001C7321">
      <w:pPr>
        <w:ind w:left="720"/>
        <w:contextualSpacing/>
        <w:rPr>
          <w:rFonts w:cstheme="minorHAnsi"/>
        </w:rPr>
      </w:pPr>
      <w:r w:rsidRPr="00927D7C">
        <w:rPr>
          <w:rFonts w:cstheme="minorHAnsi"/>
        </w:rPr>
        <w:t>ERCOT Member Name: Constellation Energy Generation</w:t>
      </w:r>
    </w:p>
    <w:p w14:paraId="09279A1A" w14:textId="77777777" w:rsidR="001C7321" w:rsidRPr="00927D7C" w:rsidRDefault="001C7321" w:rsidP="001C7321">
      <w:pPr>
        <w:ind w:left="720"/>
        <w:contextualSpacing/>
        <w:rPr>
          <w:rFonts w:cstheme="minorHAnsi"/>
        </w:rPr>
      </w:pPr>
      <w:r w:rsidRPr="00927D7C">
        <w:rPr>
          <w:rFonts w:cstheme="minorHAnsi"/>
        </w:rPr>
        <w:t>Independent Generator</w:t>
      </w:r>
    </w:p>
    <w:p w14:paraId="4F4F7AAA" w14:textId="77777777" w:rsidR="001C7321" w:rsidRPr="00927D7C" w:rsidRDefault="001C7321" w:rsidP="001C7321">
      <w:pPr>
        <w:ind w:left="720"/>
        <w:contextualSpacing/>
        <w:rPr>
          <w:rFonts w:cstheme="minorHAnsi"/>
        </w:rPr>
      </w:pPr>
      <w:r w:rsidRPr="00927D7C">
        <w:rPr>
          <w:rFonts w:cstheme="minorHAnsi"/>
        </w:rPr>
        <w:t xml:space="preserve">Mailing Address: 1310 Point Street, 12th </w:t>
      </w:r>
      <w:proofErr w:type="gramStart"/>
      <w:r w:rsidRPr="00927D7C">
        <w:rPr>
          <w:rFonts w:cstheme="minorHAnsi"/>
        </w:rPr>
        <w:t>floor</w:t>
      </w:r>
      <w:proofErr w:type="gramEnd"/>
    </w:p>
    <w:p w14:paraId="4BFE8671" w14:textId="345F6A51" w:rsidR="001C7321" w:rsidRPr="00927D7C" w:rsidRDefault="001C7321" w:rsidP="001C7321">
      <w:pPr>
        <w:ind w:left="720"/>
        <w:contextualSpacing/>
        <w:rPr>
          <w:rFonts w:cstheme="minorHAnsi"/>
        </w:rPr>
      </w:pPr>
      <w:r w:rsidRPr="00927D7C">
        <w:rPr>
          <w:rFonts w:cstheme="minorHAnsi"/>
        </w:rPr>
        <w:t>Baltimore, MD 21231</w:t>
      </w:r>
    </w:p>
    <w:p w14:paraId="4B7E730D" w14:textId="4D109A74" w:rsidR="001C7321" w:rsidRPr="00927D7C" w:rsidRDefault="001C7321" w:rsidP="001C7321">
      <w:pPr>
        <w:ind w:left="720"/>
        <w:contextualSpacing/>
        <w:rPr>
          <w:rFonts w:cstheme="minorHAnsi"/>
        </w:rPr>
      </w:pPr>
    </w:p>
    <w:p w14:paraId="11024117" w14:textId="22003D64" w:rsidR="001C7321" w:rsidRPr="00927D7C" w:rsidRDefault="005E0268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Zaldy Zapanta </w:t>
      </w:r>
      <w:r w:rsidRPr="00927D7C">
        <w:rPr>
          <w:rFonts w:cstheme="minorHAnsi"/>
          <w:b/>
          <w:bCs/>
        </w:rPr>
        <w:t>presented NPRR’s, all operational</w:t>
      </w:r>
      <w:r w:rsidRPr="00927D7C">
        <w:rPr>
          <w:rFonts w:cstheme="minorHAnsi"/>
        </w:rPr>
        <w:t xml:space="preserve"> except for 1175 which CFSG has positive credit </w:t>
      </w:r>
      <w:proofErr w:type="gramStart"/>
      <w:r w:rsidRPr="00927D7C">
        <w:rPr>
          <w:rFonts w:cstheme="minorHAnsi"/>
        </w:rPr>
        <w:t>implications</w:t>
      </w:r>
      <w:proofErr w:type="gramEnd"/>
    </w:p>
    <w:p w14:paraId="7E3FDBF3" w14:textId="72E5E313" w:rsidR="005E0268" w:rsidRPr="00927D7C" w:rsidRDefault="005E0268" w:rsidP="001C7321">
      <w:pPr>
        <w:contextualSpacing/>
        <w:rPr>
          <w:rFonts w:cstheme="minorHAnsi"/>
        </w:rPr>
      </w:pPr>
    </w:p>
    <w:p w14:paraId="78453C05" w14:textId="7AE40AE2" w:rsidR="005E0268" w:rsidRPr="00927D7C" w:rsidRDefault="005E0268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>ERCOT updates</w:t>
      </w:r>
    </w:p>
    <w:p w14:paraId="198284CD" w14:textId="3F2D7A53" w:rsidR="005E0268" w:rsidRPr="00927D7C" w:rsidRDefault="005E0268" w:rsidP="001C7321">
      <w:pPr>
        <w:contextualSpacing/>
        <w:rPr>
          <w:rFonts w:cstheme="minorHAnsi"/>
        </w:rPr>
      </w:pPr>
    </w:p>
    <w:p w14:paraId="4EBA916D" w14:textId="2D055549" w:rsidR="005E0268" w:rsidRPr="00927D7C" w:rsidRDefault="00012399" w:rsidP="001C7321">
      <w:pPr>
        <w:contextualSpacing/>
        <w:rPr>
          <w:rFonts w:cstheme="minorHAnsi"/>
          <w:b/>
          <w:bCs/>
        </w:rPr>
      </w:pPr>
      <w:r w:rsidRPr="00927D7C">
        <w:rPr>
          <w:rFonts w:cstheme="minorHAnsi"/>
          <w:b/>
          <w:bCs/>
        </w:rPr>
        <w:t>Austin Rosel with new invoice report</w:t>
      </w:r>
    </w:p>
    <w:p w14:paraId="40A59B8D" w14:textId="669F276F" w:rsidR="00012399" w:rsidRPr="00927D7C" w:rsidRDefault="00012399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>Issue of different frequency of report</w:t>
      </w:r>
      <w:r w:rsidR="00927D7C">
        <w:rPr>
          <w:rFonts w:cstheme="minorHAnsi"/>
        </w:rPr>
        <w:t>s</w:t>
      </w:r>
    </w:p>
    <w:p w14:paraId="60D6D92F" w14:textId="6584B5F0" w:rsidR="00012399" w:rsidRPr="00927D7C" w:rsidRDefault="00012399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Staff believe one is </w:t>
      </w:r>
      <w:proofErr w:type="gramStart"/>
      <w:r w:rsidRPr="00927D7C">
        <w:rPr>
          <w:rFonts w:cstheme="minorHAnsi"/>
        </w:rPr>
        <w:t>feasible</w:t>
      </w:r>
      <w:proofErr w:type="gramEnd"/>
    </w:p>
    <w:p w14:paraId="2F449F5D" w14:textId="14E2801F" w:rsidR="00012399" w:rsidRPr="00927D7C" w:rsidRDefault="00012399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Idea of a rolling report from last 30 days but will NOT indicate whether paid or </w:t>
      </w:r>
      <w:proofErr w:type="gramStart"/>
      <w:r w:rsidRPr="00927D7C">
        <w:rPr>
          <w:rFonts w:cstheme="minorHAnsi"/>
        </w:rPr>
        <w:t>not</w:t>
      </w:r>
      <w:proofErr w:type="gramEnd"/>
    </w:p>
    <w:p w14:paraId="5059CF85" w14:textId="5EA6ED24" w:rsidR="00012399" w:rsidRPr="00927D7C" w:rsidRDefault="00012399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Loretto Martin </w:t>
      </w:r>
      <w:proofErr w:type="gramStart"/>
      <w:r w:rsidRPr="00927D7C">
        <w:rPr>
          <w:rFonts w:cstheme="minorHAnsi"/>
        </w:rPr>
        <w:t>requested</w:t>
      </w:r>
      <w:proofErr w:type="gramEnd"/>
      <w:r w:rsidRPr="00927D7C">
        <w:rPr>
          <w:rFonts w:cstheme="minorHAnsi"/>
        </w:rPr>
        <w:t xml:space="preserve"> and this would suffice the ask</w:t>
      </w:r>
    </w:p>
    <w:p w14:paraId="1E8F2544" w14:textId="26A633D5" w:rsidR="00012399" w:rsidRPr="00927D7C" w:rsidRDefault="00012399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Sanchir: WAN invoices past due many months from some MPs, also </w:t>
      </w:r>
      <w:proofErr w:type="gramStart"/>
      <w:r w:rsidRPr="00927D7C">
        <w:rPr>
          <w:rFonts w:cstheme="minorHAnsi"/>
        </w:rPr>
        <w:t>supports</w:t>
      </w:r>
      <w:proofErr w:type="gramEnd"/>
    </w:p>
    <w:p w14:paraId="511F391C" w14:textId="34605F23" w:rsidR="00012399" w:rsidRPr="00927D7C" w:rsidRDefault="00012399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Seth </w:t>
      </w:r>
      <w:proofErr w:type="gramStart"/>
      <w:r w:rsidRPr="00927D7C">
        <w:rPr>
          <w:rFonts w:cstheme="minorHAnsi"/>
        </w:rPr>
        <w:t>retain</w:t>
      </w:r>
      <w:proofErr w:type="gramEnd"/>
      <w:r w:rsidRPr="00927D7C">
        <w:rPr>
          <w:rFonts w:cstheme="minorHAnsi"/>
        </w:rPr>
        <w:t xml:space="preserve"> last seven reports</w:t>
      </w:r>
    </w:p>
    <w:p w14:paraId="702EA3CB" w14:textId="484E9A08" w:rsidR="00012399" w:rsidRPr="00927D7C" w:rsidRDefault="00012399" w:rsidP="001C7321">
      <w:pPr>
        <w:contextualSpacing/>
        <w:rPr>
          <w:rFonts w:cstheme="minorHAnsi"/>
        </w:rPr>
      </w:pPr>
    </w:p>
    <w:p w14:paraId="0A780558" w14:textId="01265601" w:rsidR="00012399" w:rsidRPr="00927D7C" w:rsidRDefault="00012399" w:rsidP="001C7321">
      <w:pPr>
        <w:contextualSpacing/>
        <w:rPr>
          <w:rFonts w:cstheme="minorHAnsi"/>
          <w:b/>
          <w:bCs/>
        </w:rPr>
      </w:pPr>
      <w:r w:rsidRPr="00927D7C">
        <w:rPr>
          <w:rFonts w:cstheme="minorHAnsi"/>
          <w:b/>
          <w:bCs/>
        </w:rPr>
        <w:t>Sanchir Dashnyam, draft NPRR on bank qualifications</w:t>
      </w:r>
    </w:p>
    <w:p w14:paraId="36BE173E" w14:textId="10FC4BBC" w:rsidR="007B0128" w:rsidRPr="00927D7C" w:rsidRDefault="007B0128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>Changes to U.S. branch ratings of foreign banks</w:t>
      </w:r>
    </w:p>
    <w:p w14:paraId="06705144" w14:textId="0C8AB6A3" w:rsidR="007B0128" w:rsidRPr="00927D7C" w:rsidRDefault="007B0128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AM Best ratings requirements with respect to bank </w:t>
      </w:r>
      <w:proofErr w:type="gramStart"/>
      <w:r w:rsidRPr="00927D7C">
        <w:rPr>
          <w:rFonts w:cstheme="minorHAnsi"/>
        </w:rPr>
        <w:t>size</w:t>
      </w:r>
      <w:proofErr w:type="gramEnd"/>
    </w:p>
    <w:p w14:paraId="408D4955" w14:textId="19B5DFCD" w:rsidR="007B0128" w:rsidRPr="00927D7C" w:rsidRDefault="007B0128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>Changes to surety bond template</w:t>
      </w:r>
    </w:p>
    <w:p w14:paraId="71578653" w14:textId="079D079A" w:rsidR="00C61EAB" w:rsidRPr="00927D7C" w:rsidRDefault="00C61EAB" w:rsidP="001C7321">
      <w:pPr>
        <w:contextualSpacing/>
        <w:rPr>
          <w:rFonts w:cstheme="minorHAnsi"/>
        </w:rPr>
      </w:pPr>
      <w:proofErr w:type="gramStart"/>
      <w:r w:rsidRPr="00927D7C">
        <w:rPr>
          <w:rFonts w:cstheme="minorHAnsi"/>
        </w:rPr>
        <w:t>MP’s</w:t>
      </w:r>
      <w:proofErr w:type="gramEnd"/>
      <w:r w:rsidRPr="00927D7C">
        <w:rPr>
          <w:rFonts w:cstheme="minorHAnsi"/>
        </w:rPr>
        <w:t xml:space="preserve"> concerned about implementation timeline for five or six affected banks</w:t>
      </w:r>
    </w:p>
    <w:p w14:paraId="2E395FE9" w14:textId="28E91041" w:rsidR="00C61EAB" w:rsidRPr="00927D7C" w:rsidRDefault="00C61EAB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Cory from ERCOT said language would be grey boxed until date certain (some months) to give time for </w:t>
      </w:r>
      <w:proofErr w:type="gramStart"/>
      <w:r w:rsidRPr="00927D7C">
        <w:rPr>
          <w:rFonts w:cstheme="minorHAnsi"/>
        </w:rPr>
        <w:t>MP’s</w:t>
      </w:r>
      <w:proofErr w:type="gramEnd"/>
      <w:r w:rsidRPr="00927D7C">
        <w:rPr>
          <w:rFonts w:cstheme="minorHAnsi"/>
        </w:rPr>
        <w:t xml:space="preserve"> to adjust their credit facilities</w:t>
      </w:r>
    </w:p>
    <w:p w14:paraId="23B50A1A" w14:textId="0D91220D" w:rsidR="00C61EAB" w:rsidRPr="00927D7C" w:rsidRDefault="00C61EAB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>MP’s ask for larger TNW percentages for posting</w:t>
      </w:r>
      <w:r w:rsidR="000F620F" w:rsidRPr="00927D7C">
        <w:rPr>
          <w:rFonts w:cstheme="minorHAnsi"/>
        </w:rPr>
        <w:t xml:space="preserve">; ERCOT will continue discussions and </w:t>
      </w:r>
      <w:proofErr w:type="gramStart"/>
      <w:r w:rsidR="000F620F" w:rsidRPr="00927D7C">
        <w:rPr>
          <w:rFonts w:cstheme="minorHAnsi"/>
        </w:rPr>
        <w:t>review</w:t>
      </w:r>
      <w:proofErr w:type="gramEnd"/>
    </w:p>
    <w:p w14:paraId="13D41495" w14:textId="3A062902" w:rsidR="000F620F" w:rsidRPr="00927D7C" w:rsidRDefault="000F620F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MP’s ask if cash posted at a bank could be used as an offset to </w:t>
      </w:r>
      <w:proofErr w:type="gramStart"/>
      <w:r w:rsidRPr="00927D7C">
        <w:rPr>
          <w:rFonts w:cstheme="minorHAnsi"/>
        </w:rPr>
        <w:t>limits</w:t>
      </w:r>
      <w:proofErr w:type="gramEnd"/>
    </w:p>
    <w:p w14:paraId="195FF337" w14:textId="11025562" w:rsidR="000F620F" w:rsidRPr="00927D7C" w:rsidRDefault="000F620F" w:rsidP="001C7321">
      <w:pPr>
        <w:contextualSpacing/>
        <w:rPr>
          <w:rFonts w:cstheme="minorHAnsi"/>
        </w:rPr>
      </w:pPr>
    </w:p>
    <w:p w14:paraId="21924042" w14:textId="0059C761" w:rsidR="000F620F" w:rsidRPr="00927D7C" w:rsidRDefault="000F620F" w:rsidP="001C7321">
      <w:pPr>
        <w:contextualSpacing/>
        <w:rPr>
          <w:rFonts w:cstheme="minorHAnsi"/>
          <w:b/>
          <w:bCs/>
          <w:color w:val="212529"/>
          <w:shd w:val="clear" w:color="auto" w:fill="FFFFFF"/>
        </w:rPr>
      </w:pPr>
      <w:r w:rsidRPr="00927D7C">
        <w:rPr>
          <w:rFonts w:cstheme="minorHAnsi"/>
          <w:b/>
          <w:bCs/>
          <w:color w:val="212529"/>
          <w:shd w:val="clear" w:color="auto" w:fill="FFFFFF"/>
        </w:rPr>
        <w:t>EAL Calculation Proposal from Rainbow Energy</w:t>
      </w:r>
    </w:p>
    <w:p w14:paraId="0F4292F5" w14:textId="199822E3" w:rsidR="000F620F" w:rsidRPr="00927D7C" w:rsidRDefault="000F620F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>Sanchir, number of issues and perceived challenges</w:t>
      </w:r>
    </w:p>
    <w:p w14:paraId="7ED18315" w14:textId="0197E679" w:rsidR="000F620F" w:rsidRPr="00927D7C" w:rsidRDefault="000F620F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 xml:space="preserve">Low hanging fruit: DC ties being double counted in calc, ERCOT staff believes that is a correct assessment and looking what they can do to </w:t>
      </w:r>
      <w:proofErr w:type="gramStart"/>
      <w:r w:rsidRPr="00927D7C">
        <w:rPr>
          <w:rFonts w:cstheme="minorHAnsi"/>
          <w:color w:val="212529"/>
          <w:shd w:val="clear" w:color="auto" w:fill="FFFFFF"/>
        </w:rPr>
        <w:t>correct</w:t>
      </w:r>
      <w:proofErr w:type="gramEnd"/>
    </w:p>
    <w:p w14:paraId="3B715CB1" w14:textId="6E8EF6BB" w:rsidR="000F620F" w:rsidRPr="00927D7C" w:rsidRDefault="000F620F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 xml:space="preserve">Number of discussions internally, netting </w:t>
      </w:r>
      <w:proofErr w:type="spellStart"/>
      <w:r w:rsidRPr="00927D7C">
        <w:rPr>
          <w:rFonts w:cstheme="minorHAnsi"/>
          <w:color w:val="212529"/>
          <w:shd w:val="clear" w:color="auto" w:fill="FFFFFF"/>
        </w:rPr>
        <w:t>realtime</w:t>
      </w:r>
      <w:proofErr w:type="spellEnd"/>
      <w:r w:rsidRPr="00927D7C">
        <w:rPr>
          <w:rFonts w:cstheme="minorHAnsi"/>
          <w:color w:val="212529"/>
          <w:shd w:val="clear" w:color="auto" w:fill="FFFFFF"/>
        </w:rPr>
        <w:t xml:space="preserve"> and day</w:t>
      </w:r>
      <w:r w:rsidR="00927D7C" w:rsidRPr="00927D7C">
        <w:rPr>
          <w:rFonts w:cstheme="minorHAnsi"/>
          <w:color w:val="212529"/>
          <w:shd w:val="clear" w:color="auto" w:fill="FFFFFF"/>
        </w:rPr>
        <w:t xml:space="preserve"> </w:t>
      </w:r>
      <w:r w:rsidRPr="00927D7C">
        <w:rPr>
          <w:rFonts w:cstheme="minorHAnsi"/>
          <w:color w:val="212529"/>
          <w:shd w:val="clear" w:color="auto" w:fill="FFFFFF"/>
        </w:rPr>
        <w:t>ahead</w:t>
      </w:r>
    </w:p>
    <w:p w14:paraId="53845345" w14:textId="187068F0" w:rsidR="000F620F" w:rsidRPr="00927D7C" w:rsidRDefault="000F620F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>Forward factors</w:t>
      </w:r>
    </w:p>
    <w:p w14:paraId="2B766C4C" w14:textId="33E4B8CB" w:rsidR="000F620F" w:rsidRPr="00927D7C" w:rsidRDefault="000F620F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 xml:space="preserve">Their proposal DC Energy </w:t>
      </w:r>
      <w:r w:rsidR="002D1D38" w:rsidRPr="00927D7C">
        <w:rPr>
          <w:rFonts w:cstheme="minorHAnsi"/>
          <w:color w:val="212529"/>
          <w:shd w:val="clear" w:color="auto" w:fill="FFFFFF"/>
        </w:rPr>
        <w:t>August CFSG</w:t>
      </w:r>
      <w:r w:rsidRPr="00927D7C">
        <w:rPr>
          <w:rFonts w:cstheme="minorHAnsi"/>
          <w:color w:val="212529"/>
          <w:shd w:val="clear" w:color="auto" w:fill="FFFFFF"/>
        </w:rPr>
        <w:t xml:space="preserve"> meeting</w:t>
      </w:r>
    </w:p>
    <w:p w14:paraId="292DFFDE" w14:textId="629D554C" w:rsidR="000F620F" w:rsidRPr="00927D7C" w:rsidRDefault="000F620F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>“A lot of moving parts”</w:t>
      </w:r>
    </w:p>
    <w:p w14:paraId="48DE23B1" w14:textId="2B426FFD" w:rsidR="000F620F" w:rsidRPr="00927D7C" w:rsidRDefault="000F620F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 xml:space="preserve">ERCOT believe issues raised have merit but perhaps not agree with </w:t>
      </w:r>
      <w:proofErr w:type="gramStart"/>
      <w:r w:rsidRPr="00927D7C">
        <w:rPr>
          <w:rFonts w:cstheme="minorHAnsi"/>
          <w:color w:val="212529"/>
          <w:shd w:val="clear" w:color="auto" w:fill="FFFFFF"/>
        </w:rPr>
        <w:t>extent</w:t>
      </w:r>
      <w:proofErr w:type="gramEnd"/>
    </w:p>
    <w:p w14:paraId="2ECEFB67" w14:textId="558F64A0" w:rsidR="0096655B" w:rsidRPr="00927D7C" w:rsidRDefault="0096655B" w:rsidP="001C7321">
      <w:pPr>
        <w:contextualSpacing/>
        <w:rPr>
          <w:rFonts w:cstheme="minorHAnsi"/>
          <w:color w:val="212529"/>
          <w:shd w:val="clear" w:color="auto" w:fill="FFFFFF"/>
        </w:rPr>
      </w:pPr>
    </w:p>
    <w:p w14:paraId="79142F87" w14:textId="418AB4A7" w:rsidR="0096655B" w:rsidRPr="00927D7C" w:rsidRDefault="0096655B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>Zaldy Zapanta</w:t>
      </w:r>
    </w:p>
    <w:p w14:paraId="014133CD" w14:textId="68DCE2E2" w:rsidR="0096655B" w:rsidRPr="00927D7C" w:rsidRDefault="0096655B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b/>
          <w:bCs/>
          <w:color w:val="212529"/>
          <w:shd w:val="clear" w:color="auto" w:fill="FFFFFF"/>
        </w:rPr>
        <w:t>Volt update</w:t>
      </w:r>
      <w:r w:rsidRPr="00927D7C">
        <w:rPr>
          <w:rFonts w:cstheme="minorHAnsi"/>
          <w:color w:val="212529"/>
          <w:shd w:val="clear" w:color="auto" w:fill="FFFFFF"/>
        </w:rPr>
        <w:t>, defaulted during</w:t>
      </w:r>
      <w:r w:rsidR="00927D7C">
        <w:rPr>
          <w:rFonts w:cstheme="minorHAnsi"/>
          <w:color w:val="212529"/>
          <w:shd w:val="clear" w:color="auto" w:fill="FFFFFF"/>
        </w:rPr>
        <w:t xml:space="preserve"> </w:t>
      </w:r>
      <w:proofErr w:type="gramStart"/>
      <w:r w:rsidR="00927D7C">
        <w:rPr>
          <w:rFonts w:cstheme="minorHAnsi"/>
          <w:color w:val="212529"/>
          <w:shd w:val="clear" w:color="auto" w:fill="FFFFFF"/>
        </w:rPr>
        <w:t>Uri</w:t>
      </w:r>
      <w:proofErr w:type="gramEnd"/>
    </w:p>
    <w:p w14:paraId="76A24F10" w14:textId="61FFBC62" w:rsidR="0096655B" w:rsidRPr="00927D7C" w:rsidRDefault="0096655B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 xml:space="preserve">LC paying out from, posted to PUC, short </w:t>
      </w:r>
      <w:proofErr w:type="gramStart"/>
      <w:r w:rsidRPr="00927D7C">
        <w:rPr>
          <w:rFonts w:cstheme="minorHAnsi"/>
          <w:color w:val="212529"/>
          <w:shd w:val="clear" w:color="auto" w:fill="FFFFFF"/>
        </w:rPr>
        <w:t>paid</w:t>
      </w:r>
      <w:proofErr w:type="gramEnd"/>
    </w:p>
    <w:p w14:paraId="5DA6D4ED" w14:textId="00BD69C9" w:rsidR="00012399" w:rsidRPr="00927D7C" w:rsidRDefault="0096655B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>Short paid</w:t>
      </w:r>
    </w:p>
    <w:p w14:paraId="32432935" w14:textId="68C30A83" w:rsidR="0096655B" w:rsidRPr="00927D7C" w:rsidRDefault="0096655B" w:rsidP="001C7321">
      <w:pPr>
        <w:contextualSpacing/>
        <w:rPr>
          <w:rFonts w:cstheme="minorHAnsi"/>
          <w:color w:val="212529"/>
          <w:shd w:val="clear" w:color="auto" w:fill="FFFFFF"/>
        </w:rPr>
      </w:pPr>
      <w:r w:rsidRPr="00927D7C">
        <w:rPr>
          <w:rFonts w:cstheme="minorHAnsi"/>
          <w:color w:val="212529"/>
          <w:shd w:val="clear" w:color="auto" w:fill="FFFFFF"/>
        </w:rPr>
        <w:t>Last item from the Uri event</w:t>
      </w:r>
    </w:p>
    <w:p w14:paraId="6378209B" w14:textId="25954228" w:rsidR="0096655B" w:rsidRPr="00927D7C" w:rsidRDefault="0096655B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>Austin Rosel, may be additional activity from Uri, disputes and ADRs with the PUC</w:t>
      </w:r>
    </w:p>
    <w:p w14:paraId="6A17C7A7" w14:textId="2D534AAE" w:rsidR="002D1D38" w:rsidRPr="00927D7C" w:rsidRDefault="002D1D38" w:rsidP="001C7321">
      <w:pPr>
        <w:contextualSpacing/>
        <w:rPr>
          <w:rFonts w:cstheme="minorHAnsi"/>
        </w:rPr>
      </w:pPr>
    </w:p>
    <w:p w14:paraId="6F64B619" w14:textId="68920CF3" w:rsidR="002D1D38" w:rsidRPr="00927D7C" w:rsidRDefault="002D1D38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Sanchir, </w:t>
      </w:r>
      <w:r w:rsidRPr="00927D7C">
        <w:rPr>
          <w:rFonts w:cstheme="minorHAnsi"/>
          <w:b/>
          <w:bCs/>
        </w:rPr>
        <w:t>discussed impact of forward adjustment factors</w:t>
      </w:r>
      <w:r w:rsidRPr="00927D7C">
        <w:rPr>
          <w:rFonts w:cstheme="minorHAnsi"/>
        </w:rPr>
        <w:t xml:space="preserve"> to see “if that’s the direction we want to go.” </w:t>
      </w:r>
    </w:p>
    <w:p w14:paraId="4607B1E0" w14:textId="303FB1EC" w:rsidR="002D1D38" w:rsidRPr="00927D7C" w:rsidRDefault="002D1D38" w:rsidP="001C7321">
      <w:pPr>
        <w:contextualSpacing/>
        <w:rPr>
          <w:rFonts w:cstheme="minorHAnsi"/>
        </w:rPr>
      </w:pPr>
    </w:p>
    <w:p w14:paraId="16997285" w14:textId="649A576B" w:rsidR="002D1D38" w:rsidRPr="00927D7C" w:rsidRDefault="002D1D38" w:rsidP="001C7321">
      <w:pPr>
        <w:contextualSpacing/>
        <w:rPr>
          <w:rFonts w:cstheme="minorHAnsi"/>
        </w:rPr>
      </w:pPr>
      <w:r w:rsidRPr="00927D7C">
        <w:rPr>
          <w:rFonts w:cstheme="minorHAnsi"/>
        </w:rPr>
        <w:t xml:space="preserve">Loretto motioned to </w:t>
      </w:r>
      <w:r w:rsidRPr="00927D7C">
        <w:rPr>
          <w:rFonts w:cstheme="minorHAnsi"/>
          <w:b/>
          <w:bCs/>
        </w:rPr>
        <w:t>approve combo</w:t>
      </w:r>
      <w:r w:rsidRPr="00927D7C">
        <w:rPr>
          <w:rFonts w:cstheme="minorHAnsi"/>
        </w:rPr>
        <w:t xml:space="preserve">, </w:t>
      </w:r>
      <w:proofErr w:type="spellStart"/>
      <w:r w:rsidR="00927D7C">
        <w:rPr>
          <w:rFonts w:cstheme="minorHAnsi"/>
        </w:rPr>
        <w:t>N</w:t>
      </w:r>
      <w:r w:rsidRPr="00927D7C">
        <w:rPr>
          <w:rFonts w:cstheme="minorHAnsi"/>
        </w:rPr>
        <w:t>abaraj</w:t>
      </w:r>
      <w:proofErr w:type="spellEnd"/>
      <w:r w:rsidRPr="00927D7C">
        <w:rPr>
          <w:rFonts w:cstheme="minorHAnsi"/>
        </w:rPr>
        <w:t xml:space="preserve"> second</w:t>
      </w:r>
      <w:r w:rsidR="002C3F46" w:rsidRPr="00927D7C">
        <w:rPr>
          <w:rFonts w:cstheme="minorHAnsi"/>
        </w:rPr>
        <w:t xml:space="preserve">, </w:t>
      </w:r>
      <w:r w:rsidR="002C3F46" w:rsidRPr="00927D7C">
        <w:rPr>
          <w:rFonts w:cstheme="minorHAnsi"/>
          <w:b/>
          <w:bCs/>
        </w:rPr>
        <w:t xml:space="preserve">combo ballot </w:t>
      </w:r>
      <w:proofErr w:type="gramStart"/>
      <w:r w:rsidR="002C3F46" w:rsidRPr="00927D7C">
        <w:rPr>
          <w:rFonts w:cstheme="minorHAnsi"/>
          <w:b/>
          <w:bCs/>
        </w:rPr>
        <w:t>passes</w:t>
      </w:r>
      <w:proofErr w:type="gramEnd"/>
    </w:p>
    <w:p w14:paraId="06AC2459" w14:textId="14FB1E43" w:rsidR="002C3F46" w:rsidRPr="00927D7C" w:rsidRDefault="002C3F46" w:rsidP="001C7321">
      <w:pPr>
        <w:contextualSpacing/>
        <w:rPr>
          <w:rFonts w:cstheme="minorHAnsi"/>
        </w:rPr>
      </w:pPr>
    </w:p>
    <w:p w14:paraId="00C49F19" w14:textId="7E0A88AA" w:rsidR="002C3F46" w:rsidRPr="00927D7C" w:rsidRDefault="002C3F46" w:rsidP="001C7321">
      <w:pPr>
        <w:contextualSpacing/>
        <w:rPr>
          <w:rFonts w:cstheme="minorHAnsi"/>
          <w:b/>
          <w:bCs/>
        </w:rPr>
      </w:pPr>
      <w:r w:rsidRPr="00927D7C">
        <w:rPr>
          <w:rFonts w:cstheme="minorHAnsi"/>
        </w:rPr>
        <w:t>Seth</w:t>
      </w:r>
      <w:r w:rsidR="00927D7C">
        <w:rPr>
          <w:rFonts w:cstheme="minorHAnsi"/>
        </w:rPr>
        <w:t xml:space="preserve"> Cochran proposed</w:t>
      </w:r>
      <w:r w:rsidRPr="00927D7C">
        <w:rPr>
          <w:rFonts w:cstheme="minorHAnsi"/>
        </w:rPr>
        <w:t xml:space="preserve"> </w:t>
      </w:r>
      <w:r w:rsidRPr="00927D7C">
        <w:rPr>
          <w:rFonts w:cstheme="minorHAnsi"/>
          <w:b/>
          <w:bCs/>
        </w:rPr>
        <w:t xml:space="preserve">once a year have an </w:t>
      </w:r>
      <w:proofErr w:type="gramStart"/>
      <w:r w:rsidRPr="00927D7C">
        <w:rPr>
          <w:rFonts w:cstheme="minorHAnsi"/>
          <w:b/>
          <w:bCs/>
        </w:rPr>
        <w:t>in person</w:t>
      </w:r>
      <w:proofErr w:type="gramEnd"/>
      <w:r w:rsidRPr="00927D7C">
        <w:rPr>
          <w:rFonts w:cstheme="minorHAnsi"/>
          <w:b/>
          <w:bCs/>
        </w:rPr>
        <w:t xml:space="preserve"> meeting,</w:t>
      </w:r>
    </w:p>
    <w:p w14:paraId="17FA1B2B" w14:textId="77777777" w:rsidR="002D1D38" w:rsidRPr="00927D7C" w:rsidRDefault="002D1D38" w:rsidP="001C7321">
      <w:pPr>
        <w:contextualSpacing/>
        <w:rPr>
          <w:rFonts w:cstheme="minorHAnsi"/>
          <w:b/>
          <w:bCs/>
        </w:rPr>
      </w:pPr>
    </w:p>
    <w:p w14:paraId="4857CEB2" w14:textId="77777777" w:rsidR="00012399" w:rsidRPr="00927D7C" w:rsidRDefault="00012399" w:rsidP="001C7321">
      <w:pPr>
        <w:contextualSpacing/>
        <w:rPr>
          <w:rFonts w:cstheme="minorHAnsi"/>
        </w:rPr>
      </w:pPr>
    </w:p>
    <w:p w14:paraId="471F3FE1" w14:textId="77777777" w:rsidR="00012399" w:rsidRPr="00927D7C" w:rsidRDefault="00012399" w:rsidP="001C7321">
      <w:pPr>
        <w:contextualSpacing/>
        <w:rPr>
          <w:rFonts w:cstheme="minorHAnsi"/>
        </w:rPr>
      </w:pPr>
    </w:p>
    <w:sectPr w:rsidR="00012399" w:rsidRPr="0092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21"/>
    <w:rsid w:val="00012399"/>
    <w:rsid w:val="000F620F"/>
    <w:rsid w:val="001C7321"/>
    <w:rsid w:val="002C3F46"/>
    <w:rsid w:val="002D1D38"/>
    <w:rsid w:val="005E0268"/>
    <w:rsid w:val="007725C5"/>
    <w:rsid w:val="007B0128"/>
    <w:rsid w:val="00927D7C"/>
    <w:rsid w:val="0096655B"/>
    <w:rsid w:val="00C61EAB"/>
    <w:rsid w:val="00E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B2B3"/>
  <w15:chartTrackingRefBased/>
  <w15:docId w15:val="{FB5D3712-9DE1-4EB2-BA02-F2B6C2D9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ff0d5-859f-4698-9b9b-079befd22fd5}" enabled="1" method="Standard" siteId="{482dc10d-9180-4c99-816e-70ee2557af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Brenden</dc:creator>
  <cp:keywords/>
  <dc:description/>
  <cp:lastModifiedBy>Sager, Brenden</cp:lastModifiedBy>
  <cp:revision>3</cp:revision>
  <dcterms:created xsi:type="dcterms:W3CDTF">2023-07-19T14:31:00Z</dcterms:created>
  <dcterms:modified xsi:type="dcterms:W3CDTF">2023-08-14T12:19:00Z</dcterms:modified>
</cp:coreProperties>
</file>