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8851" w14:textId="5DFBBD06" w:rsidR="00264BF3" w:rsidRDefault="00264BF3"/>
    <w:p w14:paraId="5EC29558" w14:textId="77777777" w:rsidR="00EE3676" w:rsidRPr="00496E4D" w:rsidRDefault="00EE3676" w:rsidP="00EE3676">
      <w:pPr>
        <w:rPr>
          <w:b/>
        </w:rPr>
      </w:pPr>
      <w:r w:rsidRPr="00496E4D">
        <w:rPr>
          <w:b/>
        </w:rPr>
        <w:t>AGENDA</w:t>
      </w:r>
    </w:p>
    <w:p w14:paraId="69E82EC7" w14:textId="267B569A" w:rsidR="00EE3676" w:rsidRPr="00496E4D" w:rsidRDefault="00EE3676" w:rsidP="00EE3676">
      <w:pPr>
        <w:rPr>
          <w:color w:val="000000"/>
        </w:rPr>
      </w:pPr>
      <w:r>
        <w:t>TDTMS</w:t>
      </w:r>
      <w:r w:rsidRPr="00496E4D">
        <w:t xml:space="preserve"> MEETING</w:t>
      </w:r>
      <w:r w:rsidRPr="00496E4D">
        <w:rPr>
          <w:color w:val="000000"/>
        </w:rPr>
        <w:t xml:space="preserve"> </w:t>
      </w:r>
    </w:p>
    <w:p w14:paraId="0B577205" w14:textId="2AFB0690" w:rsidR="00EE3676" w:rsidRDefault="00EE3676" w:rsidP="00EE3676">
      <w:pPr>
        <w:rPr>
          <w:color w:val="000000"/>
        </w:rPr>
      </w:pPr>
      <w:r>
        <w:rPr>
          <w:color w:val="000000"/>
        </w:rPr>
        <w:t xml:space="preserve">WebEx only </w:t>
      </w:r>
    </w:p>
    <w:p w14:paraId="34BDE89B" w14:textId="0391A0A0" w:rsidR="00EE3676" w:rsidRPr="00496E4D" w:rsidRDefault="00EE3676" w:rsidP="00EE3676">
      <w:pPr>
        <w:rPr>
          <w:color w:val="000000"/>
        </w:rPr>
      </w:pPr>
      <w:r>
        <w:rPr>
          <w:color w:val="000000"/>
        </w:rPr>
        <w:t>July 18th</w:t>
      </w:r>
      <w:r w:rsidRPr="00496E4D">
        <w:rPr>
          <w:color w:val="000000"/>
        </w:rPr>
        <w:t xml:space="preserve">, </w:t>
      </w:r>
      <w:r>
        <w:rPr>
          <w:color w:val="000000"/>
        </w:rPr>
        <w:t>2023</w:t>
      </w:r>
      <w:r>
        <w:rPr>
          <w:color w:val="000000"/>
        </w:rPr>
        <w:t xml:space="preserve"> / </w:t>
      </w:r>
      <w:r>
        <w:rPr>
          <w:color w:val="000000"/>
        </w:rPr>
        <w:t xml:space="preserve">9:30 AM </w:t>
      </w:r>
    </w:p>
    <w:p w14:paraId="74916463" w14:textId="77777777" w:rsidR="00EE3676" w:rsidRPr="00496E4D" w:rsidRDefault="00EE3676" w:rsidP="00EE3676">
      <w:pPr>
        <w:rPr>
          <w:color w:val="000000"/>
        </w:rPr>
      </w:pPr>
    </w:p>
    <w:p w14:paraId="08C52141" w14:textId="77777777" w:rsidR="00EE3676" w:rsidRPr="00496E4D" w:rsidRDefault="00EE3676" w:rsidP="00EE3676">
      <w:pPr>
        <w:rPr>
          <w:color w:val="000000"/>
        </w:rPr>
      </w:pPr>
      <w:hyperlink r:id="rId7" w:history="1">
        <w:r w:rsidRPr="00AD2732">
          <w:rPr>
            <w:rStyle w:val="Hyperlink"/>
          </w:rPr>
          <w:t>https://ercot.webex.com</w:t>
        </w:r>
      </w:hyperlink>
    </w:p>
    <w:p w14:paraId="4B0D31AA" w14:textId="77777777" w:rsidR="00EE3676" w:rsidRDefault="00EE3676" w:rsidP="00EE3676">
      <w:pPr>
        <w:shd w:val="clear" w:color="auto" w:fill="FFFFFF"/>
        <w:rPr>
          <w:rFonts w:ascii="Roboto" w:hAnsi="Roboto" w:cs="Times New Roman"/>
          <w:color w:val="212529"/>
        </w:rPr>
      </w:pPr>
      <w:hyperlink r:id="rId8" w:tgtFrame="_blank" w:history="1">
        <w:r>
          <w:rPr>
            <w:rStyle w:val="Hyperlink"/>
            <w:rFonts w:ascii="Roboto" w:hAnsi="Roboto"/>
            <w:b/>
            <w:bCs/>
            <w:color w:val="00408F"/>
          </w:rPr>
          <w:t>WebEx Conference</w:t>
        </w:r>
      </w:hyperlink>
    </w:p>
    <w:p w14:paraId="54371D99" w14:textId="77777777" w:rsidR="00EE3676" w:rsidRDefault="00EE3676" w:rsidP="00EE367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Teleconference: 877-668-4493</w:t>
      </w:r>
    </w:p>
    <w:p w14:paraId="6177646D" w14:textId="77777777" w:rsidR="00EE3676" w:rsidRDefault="00EE3676" w:rsidP="00EE367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Meeting number: 2555 102 8874</w:t>
      </w:r>
    </w:p>
    <w:p w14:paraId="3C548E60" w14:textId="77777777" w:rsidR="00EE3676" w:rsidRDefault="00EE3676" w:rsidP="00EE3676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Meeting password: #BdJ397</w:t>
      </w:r>
    </w:p>
    <w:p w14:paraId="338C78F3" w14:textId="77777777" w:rsidR="00EE3676" w:rsidRPr="004D3BDA" w:rsidRDefault="00EE3676" w:rsidP="00EE3676"/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6083"/>
        <w:gridCol w:w="54"/>
        <w:gridCol w:w="1491"/>
        <w:gridCol w:w="71"/>
        <w:gridCol w:w="1134"/>
        <w:gridCol w:w="54"/>
      </w:tblGrid>
      <w:tr w:rsidR="00EE3676" w:rsidRPr="00496E4D" w14:paraId="30D5BEFC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6137" w:type="dxa"/>
            <w:gridSpan w:val="2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193" w:type="dxa"/>
            <w:gridSpan w:val="2"/>
          </w:tcPr>
          <w:p w14:paraId="46A9296B" w14:textId="06C7C62C" w:rsidR="00EE3676" w:rsidRPr="00496E4D" w:rsidRDefault="00EE3676" w:rsidP="00012130">
            <w:r>
              <w:t>Leadership</w:t>
            </w:r>
          </w:p>
        </w:tc>
        <w:tc>
          <w:tcPr>
            <w:tcW w:w="1188" w:type="dxa"/>
            <w:gridSpan w:val="2"/>
          </w:tcPr>
          <w:p w14:paraId="62A6B760" w14:textId="77777777" w:rsidR="00EE3676" w:rsidRPr="00496E4D" w:rsidRDefault="00EE3676" w:rsidP="00012130">
            <w:pPr>
              <w:jc w:val="right"/>
            </w:pPr>
            <w:r w:rsidRPr="00496E4D">
              <w:t>9:30 a.m.</w:t>
            </w:r>
          </w:p>
        </w:tc>
      </w:tr>
      <w:tr w:rsidR="00EE3676" w:rsidRPr="00496E4D" w14:paraId="4A42C759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6137" w:type="dxa"/>
            <w:gridSpan w:val="2"/>
          </w:tcPr>
          <w:p w14:paraId="637B05F3" w14:textId="4A2A2E2D" w:rsidR="00EE3676" w:rsidRPr="00496E4D" w:rsidRDefault="00127A20" w:rsidP="00127A20">
            <w:pPr>
              <w:ind w:left="360"/>
            </w:pPr>
            <w:r>
              <w:t>ERCOT Updates</w:t>
            </w:r>
          </w:p>
        </w:tc>
        <w:tc>
          <w:tcPr>
            <w:tcW w:w="1193" w:type="dxa"/>
            <w:gridSpan w:val="2"/>
          </w:tcPr>
          <w:p w14:paraId="01A02DD9" w14:textId="33BFFCFF" w:rsidR="00EE3676" w:rsidRPr="00496E4D" w:rsidRDefault="00127A20" w:rsidP="00012130">
            <w:r>
              <w:t>ERCOT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053059A2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79872CED" w14:textId="77777777" w:rsidR="00EE3676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7197BD7E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2C8EAFBB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MIS API Review</w:t>
            </w:r>
          </w:p>
          <w:p w14:paraId="5A0F9902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Digital Certificate Application Reduction</w:t>
            </w:r>
          </w:p>
          <w:p w14:paraId="2E94E9E9" w14:textId="77777777" w:rsidR="00127A20" w:rsidRDefault="00127A20" w:rsidP="00190E3E">
            <w:pPr>
              <w:pStyle w:val="ListParagraph"/>
              <w:numPr>
                <w:ilvl w:val="0"/>
                <w:numId w:val="44"/>
              </w:numPr>
            </w:pPr>
            <w:r>
              <w:t>Upcoming Retail Release</w:t>
            </w:r>
          </w:p>
          <w:p w14:paraId="6C57C9E9" w14:textId="2A8B247C" w:rsidR="00127A20" w:rsidRPr="00496E4D" w:rsidRDefault="00127A20" w:rsidP="00127A20">
            <w:pPr>
              <w:pStyle w:val="ListParagraph"/>
            </w:pPr>
          </w:p>
        </w:tc>
        <w:tc>
          <w:tcPr>
            <w:tcW w:w="1193" w:type="dxa"/>
            <w:gridSpan w:val="2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11906288" w:rsidR="00EE3676" w:rsidRPr="00496E4D" w:rsidRDefault="00127A20" w:rsidP="00012130">
            <w:pPr>
              <w:jc w:val="right"/>
            </w:pPr>
            <w:r>
              <w:t>3.</w:t>
            </w:r>
          </w:p>
        </w:tc>
        <w:tc>
          <w:tcPr>
            <w:tcW w:w="6137" w:type="dxa"/>
            <w:gridSpan w:val="2"/>
          </w:tcPr>
          <w:p w14:paraId="2317FB1E" w14:textId="36B28A28" w:rsidR="00EE3676" w:rsidRPr="00496E4D" w:rsidRDefault="00127A20" w:rsidP="00127A20">
            <w:pPr>
              <w:ind w:left="360"/>
            </w:pPr>
            <w:r>
              <w:t>EDM Implementation Guide Review</w:t>
            </w:r>
          </w:p>
        </w:tc>
        <w:tc>
          <w:tcPr>
            <w:tcW w:w="1193" w:type="dxa"/>
            <w:gridSpan w:val="2"/>
          </w:tcPr>
          <w:p w14:paraId="6A096EB6" w14:textId="6DDFCFBA" w:rsidR="00EE3676" w:rsidRPr="00496E4D" w:rsidRDefault="00127A20" w:rsidP="00012130">
            <w:r>
              <w:t>ERCOT/All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63573DF0" w:rsidR="00EE3676" w:rsidRPr="00496E4D" w:rsidRDefault="00127A20" w:rsidP="00012130">
            <w:pPr>
              <w:jc w:val="right"/>
            </w:pPr>
            <w:r>
              <w:t>4</w:t>
            </w:r>
            <w:r w:rsidR="00EE3676" w:rsidRPr="00496E4D">
              <w:t>.</w:t>
            </w:r>
          </w:p>
        </w:tc>
        <w:tc>
          <w:tcPr>
            <w:tcW w:w="6137" w:type="dxa"/>
            <w:gridSpan w:val="2"/>
          </w:tcPr>
          <w:p w14:paraId="6BD46C9D" w14:textId="77777777" w:rsidR="00127A20" w:rsidRDefault="00127A20" w:rsidP="00127A20">
            <w:pPr>
              <w:ind w:left="360"/>
            </w:pPr>
            <w:r>
              <w:t>SCR817 Business Requirements</w:t>
            </w:r>
          </w:p>
          <w:p w14:paraId="448063FC" w14:textId="46A5868D" w:rsidR="00EE3676" w:rsidRDefault="00127A20" w:rsidP="00190E3E">
            <w:pPr>
              <w:pStyle w:val="ListParagraph"/>
              <w:numPr>
                <w:ilvl w:val="0"/>
                <w:numId w:val="45"/>
              </w:numPr>
            </w:pPr>
            <w:r>
              <w:t>Default setting for Bulk Insert template for Missing Enrollment Transactions – on or off</w:t>
            </w:r>
          </w:p>
          <w:p w14:paraId="70002DC0" w14:textId="4F7B3A0C" w:rsidR="00127A20" w:rsidRPr="00496E4D" w:rsidRDefault="00127A20" w:rsidP="00127A20"/>
        </w:tc>
        <w:tc>
          <w:tcPr>
            <w:tcW w:w="1193" w:type="dxa"/>
            <w:gridSpan w:val="2"/>
          </w:tcPr>
          <w:p w14:paraId="51E8203A" w14:textId="3333A544" w:rsidR="00EE3676" w:rsidRPr="00496E4D" w:rsidRDefault="000E183A" w:rsidP="00012130">
            <w:r>
              <w:t>ERCOT/Tammy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2A8D7436" w:rsidR="00EE3676" w:rsidRPr="00496E4D" w:rsidDel="00B32631" w:rsidRDefault="00127A20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6137" w:type="dxa"/>
            <w:gridSpan w:val="2"/>
          </w:tcPr>
          <w:p w14:paraId="0C780D2D" w14:textId="019AE130" w:rsidR="00EE3676" w:rsidRPr="00496E4D" w:rsidRDefault="00127A20" w:rsidP="00127A20">
            <w:pPr>
              <w:ind w:left="360"/>
            </w:pPr>
            <w:r>
              <w:t xml:space="preserve">MarkeTrak Volume Subtype Analysis – timing </w:t>
            </w:r>
          </w:p>
        </w:tc>
        <w:tc>
          <w:tcPr>
            <w:tcW w:w="1193" w:type="dxa"/>
            <w:gridSpan w:val="2"/>
          </w:tcPr>
          <w:p w14:paraId="749E3E4D" w14:textId="19F26FE9" w:rsidR="00EE3676" w:rsidRPr="00496E4D" w:rsidRDefault="00127A20" w:rsidP="00012130">
            <w:r>
              <w:t>Sam/All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41F9CAE7" w14:textId="77777777" w:rsidTr="00127A20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0B50060F" w14:textId="77777777" w:rsidR="00EE3676" w:rsidRDefault="00127A20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  <w:p w14:paraId="15A22EBB" w14:textId="77777777" w:rsidR="00127A20" w:rsidRDefault="00127A20" w:rsidP="00127A20">
            <w:pPr>
              <w:jc w:val="center"/>
            </w:pPr>
          </w:p>
          <w:p w14:paraId="38291E42" w14:textId="28D8800A" w:rsidR="00127A20" w:rsidRPr="00496E4D" w:rsidRDefault="00127A20" w:rsidP="00190E3E"/>
        </w:tc>
        <w:tc>
          <w:tcPr>
            <w:tcW w:w="6137" w:type="dxa"/>
            <w:gridSpan w:val="2"/>
          </w:tcPr>
          <w:p w14:paraId="75E4B1B7" w14:textId="6182ADEB" w:rsidR="00127A20" w:rsidRDefault="00127A20" w:rsidP="00127A20">
            <w:pPr>
              <w:ind w:left="360"/>
            </w:pPr>
            <w:r>
              <w:t>Inadvertent Gain Data Analysis – 2022 data</w:t>
            </w:r>
          </w:p>
          <w:p w14:paraId="1C7A998E" w14:textId="4DF167BB" w:rsidR="00127A20" w:rsidRPr="00496E4D" w:rsidRDefault="00127A20" w:rsidP="00127A20"/>
        </w:tc>
        <w:tc>
          <w:tcPr>
            <w:tcW w:w="1193" w:type="dxa"/>
            <w:gridSpan w:val="2"/>
          </w:tcPr>
          <w:p w14:paraId="3C3ED626" w14:textId="77777777" w:rsidR="00EE3676" w:rsidRDefault="00127A20" w:rsidP="00012130">
            <w:r>
              <w:t>Sam/All</w:t>
            </w:r>
          </w:p>
          <w:p w14:paraId="26618C51" w14:textId="014865CD" w:rsidR="00127A20" w:rsidRPr="00496E4D" w:rsidRDefault="00127A20" w:rsidP="00012130"/>
        </w:tc>
        <w:tc>
          <w:tcPr>
            <w:tcW w:w="1188" w:type="dxa"/>
            <w:gridSpan w:val="2"/>
          </w:tcPr>
          <w:p w14:paraId="0750CDF4" w14:textId="525DE106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77777777" w:rsidR="00EE3676" w:rsidRPr="00496E4D" w:rsidRDefault="00EE3676" w:rsidP="00127A20"/>
        </w:tc>
        <w:tc>
          <w:tcPr>
            <w:tcW w:w="6137" w:type="dxa"/>
            <w:gridSpan w:val="2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  <w:gridSpan w:val="2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57747EFE" w14:textId="6A8FDCAC" w:rsidR="00EE3676" w:rsidRPr="00496E4D" w:rsidRDefault="00EE3676" w:rsidP="00012130"/>
        </w:tc>
        <w:tc>
          <w:tcPr>
            <w:tcW w:w="1193" w:type="dxa"/>
            <w:gridSpan w:val="2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2"/>
          </w:tcPr>
          <w:p w14:paraId="213B26FB" w14:textId="3D03E6FE" w:rsidR="00EE3676" w:rsidRPr="00496E4D" w:rsidRDefault="00EE3676" w:rsidP="00012130"/>
        </w:tc>
        <w:tc>
          <w:tcPr>
            <w:tcW w:w="1193" w:type="dxa"/>
            <w:gridSpan w:val="2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EE3676" w:rsidRPr="004D3BDA" w14:paraId="11370EF6" w14:textId="77777777" w:rsidTr="00012130">
        <w:trPr>
          <w:trHeight w:val="360"/>
          <w:tblHeader/>
        </w:trPr>
        <w:tc>
          <w:tcPr>
            <w:tcW w:w="6660" w:type="dxa"/>
            <w:vAlign w:val="center"/>
          </w:tcPr>
          <w:p w14:paraId="428DA4E1" w14:textId="77777777" w:rsidR="00EE3676" w:rsidRPr="004D3BDA" w:rsidRDefault="00EE3676" w:rsidP="00012130">
            <w:pPr>
              <w:rPr>
                <w:b/>
                <w:u w:val="single"/>
              </w:rPr>
            </w:pPr>
            <w:r w:rsidRPr="004D3BDA">
              <w:br w:type="page"/>
            </w:r>
            <w:r w:rsidRPr="004D3BDA">
              <w:rPr>
                <w:b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14:paraId="4EFB13E5" w14:textId="77777777" w:rsidR="00EE3676" w:rsidRPr="004D3BDA" w:rsidRDefault="00EE3676" w:rsidP="00012130">
            <w:pPr>
              <w:rPr>
                <w:b/>
                <w:u w:val="single"/>
              </w:rPr>
            </w:pPr>
            <w:r w:rsidRPr="004D3BDA">
              <w:rPr>
                <w:b/>
                <w:u w:val="single"/>
              </w:rPr>
              <w:t>Responsible Party</w:t>
            </w:r>
          </w:p>
        </w:tc>
      </w:tr>
      <w:tr w:rsidR="00EE3676" w:rsidRPr="004D3BDA" w14:paraId="67B5FD71" w14:textId="77777777" w:rsidTr="00012130">
        <w:trPr>
          <w:trHeight w:val="360"/>
          <w:tblHeader/>
        </w:trPr>
        <w:tc>
          <w:tcPr>
            <w:tcW w:w="6660" w:type="dxa"/>
            <w:vAlign w:val="center"/>
          </w:tcPr>
          <w:p w14:paraId="0845B3E2" w14:textId="511D94B2" w:rsidR="00EE3676" w:rsidRPr="004D3BDA" w:rsidRDefault="00127A20" w:rsidP="00012130">
            <w:r>
              <w:t>Bulk Insert Template – Missing Enrollment Transactions – default setting</w:t>
            </w:r>
          </w:p>
        </w:tc>
        <w:tc>
          <w:tcPr>
            <w:tcW w:w="2340" w:type="dxa"/>
            <w:vAlign w:val="center"/>
          </w:tcPr>
          <w:p w14:paraId="7512A7A3" w14:textId="5E7229C9" w:rsidR="00EE3676" w:rsidRPr="004D2501" w:rsidRDefault="00127A20" w:rsidP="00012130">
            <w:r>
              <w:t>WG</w:t>
            </w:r>
          </w:p>
        </w:tc>
      </w:tr>
    </w:tbl>
    <w:p w14:paraId="0FB646B0" w14:textId="77777777" w:rsidR="00EE3676" w:rsidRDefault="00EE3676"/>
    <w:sectPr w:rsidR="00EE36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7D47" w14:textId="77777777" w:rsidR="00976FBE" w:rsidRDefault="00976FBE" w:rsidP="00EE3676">
      <w:r>
        <w:separator/>
      </w:r>
    </w:p>
  </w:endnote>
  <w:endnote w:type="continuationSeparator" w:id="0">
    <w:p w14:paraId="2F1D0F22" w14:textId="77777777" w:rsidR="00976FBE" w:rsidRDefault="00976FBE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F68" w14:textId="77777777" w:rsidR="00976FBE" w:rsidRDefault="00976FBE" w:rsidP="00EE3676">
      <w:r>
        <w:separator/>
      </w:r>
    </w:p>
  </w:footnote>
  <w:footnote w:type="continuationSeparator" w:id="0">
    <w:p w14:paraId="4DBD2BF5" w14:textId="77777777" w:rsidR="00976FBE" w:rsidRDefault="00976FBE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5"/>
  </w:num>
  <w:num w:numId="2" w16cid:durableId="347100589">
    <w:abstractNumId w:val="4"/>
  </w:num>
  <w:num w:numId="3" w16cid:durableId="83455936">
    <w:abstractNumId w:val="24"/>
  </w:num>
  <w:num w:numId="4" w16cid:durableId="420225599">
    <w:abstractNumId w:val="27"/>
  </w:num>
  <w:num w:numId="5" w16cid:durableId="991256140">
    <w:abstractNumId w:val="18"/>
  </w:num>
  <w:num w:numId="6" w16cid:durableId="2123571564">
    <w:abstractNumId w:val="0"/>
  </w:num>
  <w:num w:numId="7" w16cid:durableId="758452117">
    <w:abstractNumId w:val="3"/>
  </w:num>
  <w:num w:numId="8" w16cid:durableId="123427416">
    <w:abstractNumId w:val="38"/>
  </w:num>
  <w:num w:numId="9" w16cid:durableId="1869482858">
    <w:abstractNumId w:val="29"/>
  </w:num>
  <w:num w:numId="10" w16cid:durableId="1342126789">
    <w:abstractNumId w:val="23"/>
  </w:num>
  <w:num w:numId="11" w16cid:durableId="1472091256">
    <w:abstractNumId w:val="37"/>
  </w:num>
  <w:num w:numId="12" w16cid:durableId="685518641">
    <w:abstractNumId w:val="20"/>
  </w:num>
  <w:num w:numId="13" w16cid:durableId="839542736">
    <w:abstractNumId w:val="39"/>
  </w:num>
  <w:num w:numId="14" w16cid:durableId="746270821">
    <w:abstractNumId w:val="7"/>
  </w:num>
  <w:num w:numId="15" w16cid:durableId="2095126446">
    <w:abstractNumId w:val="36"/>
  </w:num>
  <w:num w:numId="16" w16cid:durableId="565184766">
    <w:abstractNumId w:val="34"/>
  </w:num>
  <w:num w:numId="17" w16cid:durableId="183401097">
    <w:abstractNumId w:val="16"/>
  </w:num>
  <w:num w:numId="18" w16cid:durableId="400446514">
    <w:abstractNumId w:val="6"/>
  </w:num>
  <w:num w:numId="19" w16cid:durableId="214705187">
    <w:abstractNumId w:val="43"/>
  </w:num>
  <w:num w:numId="20" w16cid:durableId="2004383640">
    <w:abstractNumId w:val="19"/>
  </w:num>
  <w:num w:numId="21" w16cid:durableId="1900240380">
    <w:abstractNumId w:val="22"/>
  </w:num>
  <w:num w:numId="22" w16cid:durableId="1134983849">
    <w:abstractNumId w:val="12"/>
  </w:num>
  <w:num w:numId="23" w16cid:durableId="1352147769">
    <w:abstractNumId w:val="13"/>
  </w:num>
  <w:num w:numId="24" w16cid:durableId="328410146">
    <w:abstractNumId w:val="14"/>
  </w:num>
  <w:num w:numId="25" w16cid:durableId="714964657">
    <w:abstractNumId w:val="42"/>
  </w:num>
  <w:num w:numId="26" w16cid:durableId="1878007243">
    <w:abstractNumId w:val="21"/>
  </w:num>
  <w:num w:numId="27" w16cid:durableId="1800221986">
    <w:abstractNumId w:val="1"/>
  </w:num>
  <w:num w:numId="28" w16cid:durableId="1692949137">
    <w:abstractNumId w:val="8"/>
  </w:num>
  <w:num w:numId="29" w16cid:durableId="1490243834">
    <w:abstractNumId w:val="9"/>
  </w:num>
  <w:num w:numId="30" w16cid:durableId="472478879">
    <w:abstractNumId w:val="25"/>
  </w:num>
  <w:num w:numId="31" w16cid:durableId="1947497776">
    <w:abstractNumId w:val="44"/>
  </w:num>
  <w:num w:numId="32" w16cid:durableId="606234202">
    <w:abstractNumId w:val="41"/>
  </w:num>
  <w:num w:numId="33" w16cid:durableId="528302664">
    <w:abstractNumId w:val="15"/>
  </w:num>
  <w:num w:numId="34" w16cid:durableId="720590290">
    <w:abstractNumId w:val="40"/>
  </w:num>
  <w:num w:numId="35" w16cid:durableId="1471631922">
    <w:abstractNumId w:val="10"/>
  </w:num>
  <w:num w:numId="36" w16cid:durableId="656228692">
    <w:abstractNumId w:val="33"/>
  </w:num>
  <w:num w:numId="37" w16cid:durableId="1872036008">
    <w:abstractNumId w:val="32"/>
  </w:num>
  <w:num w:numId="38" w16cid:durableId="982122759">
    <w:abstractNumId w:val="2"/>
  </w:num>
  <w:num w:numId="39" w16cid:durableId="257252096">
    <w:abstractNumId w:val="26"/>
  </w:num>
  <w:num w:numId="40" w16cid:durableId="921260826">
    <w:abstractNumId w:val="5"/>
  </w:num>
  <w:num w:numId="41" w16cid:durableId="6979497">
    <w:abstractNumId w:val="28"/>
  </w:num>
  <w:num w:numId="42" w16cid:durableId="253322562">
    <w:abstractNumId w:val="30"/>
  </w:num>
  <w:num w:numId="43" w16cid:durableId="698699952">
    <w:abstractNumId w:val="17"/>
  </w:num>
  <w:num w:numId="44" w16cid:durableId="133721681">
    <w:abstractNumId w:val="31"/>
  </w:num>
  <w:num w:numId="45" w16cid:durableId="1174106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0E183A"/>
    <w:rsid w:val="00102B00"/>
    <w:rsid w:val="001202C7"/>
    <w:rsid w:val="00120739"/>
    <w:rsid w:val="00127A20"/>
    <w:rsid w:val="00190E3E"/>
    <w:rsid w:val="001E39B8"/>
    <w:rsid w:val="002011C5"/>
    <w:rsid w:val="00214DF6"/>
    <w:rsid w:val="0021528C"/>
    <w:rsid w:val="002570F3"/>
    <w:rsid w:val="00264BF3"/>
    <w:rsid w:val="00273073"/>
    <w:rsid w:val="002A1C1D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B05999"/>
    <w:rsid w:val="00B07EFD"/>
    <w:rsid w:val="00B110B2"/>
    <w:rsid w:val="00B804D6"/>
    <w:rsid w:val="00B80ECC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EE3676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4</cp:revision>
  <dcterms:created xsi:type="dcterms:W3CDTF">2023-07-12T21:41:00Z</dcterms:created>
  <dcterms:modified xsi:type="dcterms:W3CDTF">2023-07-12T21:54:00Z</dcterms:modified>
</cp:coreProperties>
</file>