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5B5B0A" w14:paraId="2BCD53D2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6337B0" w14:textId="77777777" w:rsidR="005B5B0A" w:rsidRDefault="005B5B0A" w:rsidP="005B5B0A">
            <w:pPr>
              <w:pStyle w:val="Header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95C2618" w14:textId="10EC6AD3" w:rsidR="005B5B0A" w:rsidRDefault="003A1066" w:rsidP="005B5B0A">
            <w:pPr>
              <w:pStyle w:val="Header"/>
              <w:jc w:val="center"/>
            </w:pPr>
            <w:hyperlink r:id="rId7" w:history="1">
              <w:r w:rsidR="00EE0856">
                <w:rPr>
                  <w:rStyle w:val="Hyperlink"/>
                  <w:rFonts w:cs="Arial"/>
                </w:rPr>
                <w:t>1180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2E214F" w14:textId="77777777" w:rsidR="005B5B0A" w:rsidRDefault="005B5B0A" w:rsidP="005B5B0A">
            <w:pPr>
              <w:pStyle w:val="Header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7C0D58D" w14:textId="1988BF9A" w:rsidR="005B5B0A" w:rsidRPr="00F153DE" w:rsidRDefault="008C77BF" w:rsidP="005B5B0A">
            <w:pPr>
              <w:pStyle w:val="Header"/>
            </w:pPr>
            <w:r>
              <w:t>Inclusion of Forecasted Load in Planning Analyses</w:t>
            </w:r>
          </w:p>
        </w:tc>
      </w:tr>
    </w:tbl>
    <w:p w14:paraId="7F1571B5" w14:textId="77777777" w:rsidR="002771E6" w:rsidRDefault="002771E6"/>
    <w:p w14:paraId="74B82576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2F4E79DF" w14:textId="77777777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11AF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3D1E" w14:textId="6E36D20F" w:rsidR="00152993" w:rsidRDefault="00EE0856">
            <w:pPr>
              <w:pStyle w:val="NormalArial"/>
            </w:pPr>
            <w:r>
              <w:t xml:space="preserve">July </w:t>
            </w:r>
            <w:r w:rsidR="003A1066">
              <w:t>7,</w:t>
            </w:r>
            <w:r w:rsidR="00DB5CD1">
              <w:t xml:space="preserve"> 202</w:t>
            </w:r>
            <w:r w:rsidR="003901C0">
              <w:t>3</w:t>
            </w:r>
          </w:p>
        </w:tc>
      </w:tr>
    </w:tbl>
    <w:p w14:paraId="70A62EE9" w14:textId="77777777" w:rsidR="002771E6" w:rsidRDefault="002771E6"/>
    <w:p w14:paraId="326284C0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6BC6EF40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8B8701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DB5CD1" w14:paraId="4F7F17DB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49D56BCD" w14:textId="77777777" w:rsidR="00DB5CD1" w:rsidRPr="00EC55B3" w:rsidRDefault="00DB5CD1" w:rsidP="00DB5CD1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1B957390" w14:textId="77777777" w:rsidR="00DB5CD1" w:rsidRDefault="00DB5CD1" w:rsidP="00DB5CD1">
            <w:pPr>
              <w:pStyle w:val="NormalArial"/>
            </w:pPr>
            <w:r>
              <w:t>Chase Smith on behalf of the Reliability and Operations Subcommittee (ROS)</w:t>
            </w:r>
          </w:p>
        </w:tc>
      </w:tr>
      <w:tr w:rsidR="00DB5CD1" w14:paraId="5EC63E14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59C2FD68" w14:textId="77777777" w:rsidR="00DB5CD1" w:rsidRPr="00EC55B3" w:rsidRDefault="00DB5CD1" w:rsidP="00DB5CD1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2880583F" w14:textId="77777777" w:rsidR="00DB5CD1" w:rsidRDefault="003A1066" w:rsidP="00DB5CD1">
            <w:pPr>
              <w:pStyle w:val="NormalArial"/>
            </w:pPr>
            <w:hyperlink r:id="rId8" w:history="1">
              <w:r w:rsidR="00DB5CD1" w:rsidRPr="00184DD7">
                <w:rPr>
                  <w:rStyle w:val="Hyperlink"/>
                </w:rPr>
                <w:t>bcsmi@southernco.com</w:t>
              </w:r>
            </w:hyperlink>
          </w:p>
        </w:tc>
      </w:tr>
      <w:tr w:rsidR="00DB5CD1" w14:paraId="7F006CBC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76487342" w14:textId="77777777" w:rsidR="00DB5CD1" w:rsidRPr="00EC55B3" w:rsidRDefault="00DB5CD1" w:rsidP="00DB5CD1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547A9DB1" w14:textId="77777777" w:rsidR="00DB5CD1" w:rsidRDefault="00DB5CD1" w:rsidP="00DB5CD1">
            <w:pPr>
              <w:pStyle w:val="NormalArial"/>
            </w:pPr>
            <w:r>
              <w:t>Southern Power Company</w:t>
            </w:r>
          </w:p>
        </w:tc>
      </w:tr>
      <w:tr w:rsidR="00DB5CD1" w14:paraId="1A5432C8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58558B" w14:textId="77777777" w:rsidR="00DB5CD1" w:rsidRPr="00EC55B3" w:rsidRDefault="00DB5CD1" w:rsidP="00DB5CD1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DD6890B" w14:textId="77777777" w:rsidR="00DB5CD1" w:rsidRDefault="00DB5CD1" w:rsidP="00823528">
            <w:pPr>
              <w:pStyle w:val="NormalArial"/>
            </w:pPr>
            <w:r>
              <w:t>20</w:t>
            </w:r>
            <w:r w:rsidR="00823528">
              <w:t>5</w:t>
            </w:r>
            <w:r>
              <w:t>-992-0145</w:t>
            </w:r>
          </w:p>
        </w:tc>
      </w:tr>
      <w:tr w:rsidR="00DB5CD1" w14:paraId="592442E9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2B2CD695" w14:textId="77777777" w:rsidR="00DB5CD1" w:rsidRPr="00EC55B3" w:rsidRDefault="00DB5CD1" w:rsidP="00DB5CD1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vAlign w:val="center"/>
          </w:tcPr>
          <w:p w14:paraId="7230E73F" w14:textId="77777777" w:rsidR="00DB5CD1" w:rsidRDefault="00DB5CD1" w:rsidP="00DB5CD1">
            <w:pPr>
              <w:pStyle w:val="NormalArial"/>
            </w:pPr>
          </w:p>
        </w:tc>
      </w:tr>
      <w:tr w:rsidR="00DB5CD1" w14:paraId="10E725D0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27DB8E" w14:textId="77777777" w:rsidR="00DB5CD1" w:rsidRPr="00EC55B3" w:rsidDel="00075A94" w:rsidRDefault="00DB5CD1" w:rsidP="00DB5CD1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71EBA8B" w14:textId="22A88B11" w:rsidR="00DB5CD1" w:rsidRDefault="00DB5CD1" w:rsidP="00DB5CD1">
            <w:pPr>
              <w:pStyle w:val="NormalArial"/>
            </w:pPr>
            <w:r>
              <w:t xml:space="preserve">Not </w:t>
            </w:r>
            <w:r w:rsidR="00296362">
              <w:t>A</w:t>
            </w:r>
            <w:r>
              <w:t>pplicable</w:t>
            </w:r>
          </w:p>
        </w:tc>
      </w:tr>
    </w:tbl>
    <w:p w14:paraId="0EA262B3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CB4D10" w14:paraId="544FC580" w14:textId="77777777" w:rsidTr="00CB4D10">
        <w:trPr>
          <w:trHeight w:val="422"/>
          <w:jc w:val="center"/>
        </w:trPr>
        <w:tc>
          <w:tcPr>
            <w:tcW w:w="10440" w:type="dxa"/>
            <w:vAlign w:val="center"/>
          </w:tcPr>
          <w:p w14:paraId="06B1211B" w14:textId="77777777" w:rsidR="00075A94" w:rsidRPr="00075A94" w:rsidRDefault="00075A94" w:rsidP="00CB4D10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13589E4A" w14:textId="798A4264" w:rsidR="00DB5CD1" w:rsidRPr="00685EFC" w:rsidRDefault="00DB5CD1" w:rsidP="00DB5CD1">
      <w:pPr>
        <w:spacing w:before="120" w:after="120"/>
        <w:rPr>
          <w:rFonts w:ascii="Arial" w:hAnsi="Arial" w:cs="Arial"/>
          <w:color w:val="000000"/>
        </w:rPr>
      </w:pPr>
      <w:r w:rsidRPr="00685EFC">
        <w:rPr>
          <w:rFonts w:ascii="Arial" w:hAnsi="Arial" w:cs="Arial"/>
        </w:rPr>
        <w:t xml:space="preserve">On </w:t>
      </w:r>
      <w:r w:rsidR="00EE0856">
        <w:rPr>
          <w:rFonts w:ascii="Arial" w:hAnsi="Arial" w:cs="Arial"/>
        </w:rPr>
        <w:t>July 6</w:t>
      </w:r>
      <w:r w:rsidR="003901C0">
        <w:rPr>
          <w:rFonts w:ascii="Arial" w:hAnsi="Arial" w:cs="Arial"/>
        </w:rPr>
        <w:t>, 2023</w:t>
      </w:r>
      <w:r>
        <w:rPr>
          <w:rFonts w:ascii="Arial" w:hAnsi="Arial" w:cs="Arial"/>
        </w:rPr>
        <w:t>, RO</w:t>
      </w:r>
      <w:r w:rsidRPr="00685EFC">
        <w:rPr>
          <w:rFonts w:ascii="Arial" w:hAnsi="Arial" w:cs="Arial"/>
        </w:rPr>
        <w:t xml:space="preserve">S reviewed </w:t>
      </w:r>
      <w:r w:rsidR="00F153DE">
        <w:rPr>
          <w:rFonts w:ascii="Arial" w:hAnsi="Arial" w:cs="Arial"/>
        </w:rPr>
        <w:t xml:space="preserve">Nodal Protocol Revision Request (NPRR) </w:t>
      </w:r>
      <w:r w:rsidR="005B5B0A">
        <w:rPr>
          <w:rFonts w:ascii="Arial" w:hAnsi="Arial" w:cs="Arial"/>
        </w:rPr>
        <w:t>11</w:t>
      </w:r>
      <w:r w:rsidR="00EE0856">
        <w:rPr>
          <w:rFonts w:ascii="Arial" w:hAnsi="Arial" w:cs="Arial"/>
        </w:rPr>
        <w:t>80</w:t>
      </w:r>
      <w:r>
        <w:rPr>
          <w:rFonts w:ascii="Arial" w:hAnsi="Arial" w:cs="Arial"/>
        </w:rPr>
        <w:t>.  RO</w:t>
      </w:r>
      <w:r w:rsidRPr="00685EFC">
        <w:rPr>
          <w:rFonts w:ascii="Arial" w:hAnsi="Arial" w:cs="Arial"/>
        </w:rPr>
        <w:t xml:space="preserve">S </w:t>
      </w:r>
      <w:r w:rsidR="00B56179" w:rsidRPr="00685EFC">
        <w:rPr>
          <w:rFonts w:ascii="Arial" w:hAnsi="Arial" w:cs="Arial"/>
        </w:rPr>
        <w:t xml:space="preserve">voted </w:t>
      </w:r>
      <w:r w:rsidR="005B5B0A">
        <w:rPr>
          <w:rFonts w:ascii="Arial" w:hAnsi="Arial" w:cs="Arial"/>
        </w:rPr>
        <w:t xml:space="preserve">unanimously </w:t>
      </w:r>
      <w:r w:rsidR="00E1239B">
        <w:rPr>
          <w:rFonts w:ascii="Arial" w:hAnsi="Arial" w:cs="Arial"/>
        </w:rPr>
        <w:t>t</w:t>
      </w:r>
      <w:r w:rsidR="00E1239B" w:rsidRPr="00E1239B">
        <w:rPr>
          <w:rFonts w:ascii="Arial" w:hAnsi="Arial" w:cs="Arial"/>
        </w:rPr>
        <w:t xml:space="preserve">o </w:t>
      </w:r>
      <w:r w:rsidR="00EE0856">
        <w:rPr>
          <w:rFonts w:ascii="Arial" w:hAnsi="Arial" w:cs="Arial"/>
        </w:rPr>
        <w:t xml:space="preserve">request PRS continue to table </w:t>
      </w:r>
      <w:r w:rsidR="00E1239B" w:rsidRPr="00E1239B">
        <w:rPr>
          <w:rFonts w:ascii="Arial" w:hAnsi="Arial" w:cs="Arial"/>
        </w:rPr>
        <w:t>NPRR11</w:t>
      </w:r>
      <w:r w:rsidR="00EE0856">
        <w:rPr>
          <w:rFonts w:ascii="Arial" w:hAnsi="Arial" w:cs="Arial"/>
        </w:rPr>
        <w:t>80 for further review by the Planning Working Group (PLWG</w:t>
      </w:r>
      <w:r w:rsidR="00480408">
        <w:rPr>
          <w:rFonts w:ascii="Arial" w:hAnsi="Arial" w:cs="Arial"/>
        </w:rPr>
        <w:t>).</w:t>
      </w:r>
      <w:r w:rsidR="008F5CFE">
        <w:rPr>
          <w:rFonts w:ascii="Arial" w:hAnsi="Arial" w:cs="Arial"/>
        </w:rPr>
        <w:t xml:space="preserve">  </w:t>
      </w:r>
      <w:r w:rsidRPr="00685EFC">
        <w:rPr>
          <w:rFonts w:ascii="Arial" w:hAnsi="Arial" w:cs="Arial"/>
        </w:rPr>
        <w:t xml:space="preserve">All Market Segments </w:t>
      </w:r>
      <w:r w:rsidR="00AF6D48">
        <w:rPr>
          <w:rFonts w:ascii="Arial" w:hAnsi="Arial" w:cs="Arial"/>
        </w:rPr>
        <w:t xml:space="preserve">participated in </w:t>
      </w:r>
      <w:r w:rsidRPr="00685EFC">
        <w:rPr>
          <w:rFonts w:ascii="Arial" w:hAnsi="Arial" w:cs="Arial"/>
        </w:rPr>
        <w:t>the vote.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56179" w14:paraId="78AA79F7" w14:textId="77777777" w:rsidTr="002B0C3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BD27BE" w14:textId="77777777" w:rsidR="00B56179" w:rsidRDefault="00B56179" w:rsidP="002B0C32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3F15DFAF" w14:textId="77777777" w:rsidR="00B56179" w:rsidRPr="00090A43" w:rsidRDefault="00B56179" w:rsidP="00B56179">
      <w:pPr>
        <w:pStyle w:val="BodyText"/>
        <w:rPr>
          <w:rFonts w:ascii="Arial" w:hAnsi="Arial" w:cs="Arial"/>
        </w:rPr>
      </w:pPr>
      <w:r w:rsidRPr="005A0093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56179" w14:paraId="5182CE1D" w14:textId="77777777" w:rsidTr="002B0C3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33063B" w14:textId="77777777" w:rsidR="00B56179" w:rsidRDefault="00B56179" w:rsidP="002B0C32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222A0FB8" w14:textId="77777777" w:rsidR="00E07B54" w:rsidRPr="00B56179" w:rsidRDefault="00B56179" w:rsidP="00B56179">
      <w:pPr>
        <w:pStyle w:val="BodyText"/>
        <w:rPr>
          <w:rFonts w:ascii="Arial" w:hAnsi="Arial" w:cs="Arial"/>
        </w:rPr>
      </w:pPr>
      <w:r w:rsidRPr="005A0093">
        <w:rPr>
          <w:rFonts w:ascii="Arial" w:hAnsi="Arial" w:cs="Arial"/>
        </w:rPr>
        <w:t>None</w:t>
      </w:r>
    </w:p>
    <w:p w14:paraId="42A9CFE0" w14:textId="77777777" w:rsidR="000D577A" w:rsidRDefault="000D577A">
      <w:pPr>
        <w:pStyle w:val="NormalArial"/>
      </w:pPr>
    </w:p>
    <w:p w14:paraId="0798898A" w14:textId="77777777" w:rsidR="000D577A" w:rsidRDefault="000D577A" w:rsidP="000D577A">
      <w:pPr>
        <w:pStyle w:val="NormalArial"/>
      </w:pPr>
    </w:p>
    <w:p w14:paraId="01E1195A" w14:textId="77777777" w:rsidR="00152993" w:rsidRDefault="00152993">
      <w:pPr>
        <w:pStyle w:val="BodyText"/>
      </w:pPr>
    </w:p>
    <w:sectPr w:rsidR="00152993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FD6B" w14:textId="77777777" w:rsidR="00F63A7D" w:rsidRDefault="00F63A7D">
      <w:r>
        <w:separator/>
      </w:r>
    </w:p>
  </w:endnote>
  <w:endnote w:type="continuationSeparator" w:id="0">
    <w:p w14:paraId="535E332B" w14:textId="77777777" w:rsidR="00F63A7D" w:rsidRDefault="00F6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FD10" w14:textId="04AB57C2" w:rsidR="003D0994" w:rsidRDefault="005B5B0A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11</w:t>
    </w:r>
    <w:r w:rsidR="00480408">
      <w:rPr>
        <w:rFonts w:ascii="Arial" w:hAnsi="Arial"/>
        <w:sz w:val="18"/>
      </w:rPr>
      <w:t>80</w:t>
    </w:r>
    <w:r w:rsidR="00F153DE">
      <w:rPr>
        <w:rFonts w:ascii="Arial" w:hAnsi="Arial"/>
        <w:sz w:val="18"/>
      </w:rPr>
      <w:t>NPRR-</w:t>
    </w:r>
    <w:r w:rsidR="003A1066">
      <w:rPr>
        <w:rFonts w:ascii="Arial" w:hAnsi="Arial"/>
        <w:sz w:val="18"/>
      </w:rPr>
      <w:t>05</w:t>
    </w:r>
    <w:r w:rsidR="00DB5CD1">
      <w:rPr>
        <w:rFonts w:ascii="Arial" w:hAnsi="Arial"/>
        <w:sz w:val="18"/>
      </w:rPr>
      <w:t xml:space="preserve"> ROS</w:t>
    </w:r>
    <w:r w:rsidR="00C158EE">
      <w:rPr>
        <w:rFonts w:ascii="Arial" w:hAnsi="Arial"/>
        <w:sz w:val="18"/>
      </w:rPr>
      <w:t xml:space="preserve"> </w:t>
    </w:r>
    <w:r w:rsidR="007269C4">
      <w:rPr>
        <w:rFonts w:ascii="Arial" w:hAnsi="Arial"/>
        <w:sz w:val="18"/>
      </w:rPr>
      <w:t>Comment</w:t>
    </w:r>
    <w:r w:rsidR="00DB5CD1">
      <w:rPr>
        <w:rFonts w:ascii="Arial" w:hAnsi="Arial"/>
        <w:sz w:val="18"/>
      </w:rPr>
      <w:t xml:space="preserve">s </w:t>
    </w:r>
    <w:r>
      <w:rPr>
        <w:rFonts w:ascii="Arial" w:hAnsi="Arial"/>
        <w:sz w:val="18"/>
      </w:rPr>
      <w:t>0</w:t>
    </w:r>
    <w:r w:rsidR="00480408">
      <w:rPr>
        <w:rFonts w:ascii="Arial" w:hAnsi="Arial"/>
        <w:sz w:val="18"/>
      </w:rPr>
      <w:t>7</w:t>
    </w:r>
    <w:r w:rsidR="003A1066">
      <w:rPr>
        <w:rFonts w:ascii="Arial" w:hAnsi="Arial"/>
        <w:sz w:val="18"/>
      </w:rPr>
      <w:t>07</w:t>
    </w:r>
    <w:r>
      <w:rPr>
        <w:rFonts w:ascii="Arial" w:hAnsi="Arial"/>
        <w:sz w:val="18"/>
      </w:rPr>
      <w:t>23</w:t>
    </w:r>
    <w:r w:rsidR="007269C4">
      <w:rPr>
        <w:rFonts w:ascii="Arial" w:hAnsi="Arial"/>
        <w:sz w:val="18"/>
      </w:rPr>
      <w:t xml:space="preserve"> </w:t>
    </w:r>
    <w:r w:rsidR="003D0994">
      <w:rPr>
        <w:rFonts w:ascii="Arial" w:hAnsi="Arial"/>
        <w:sz w:val="18"/>
      </w:rPr>
      <w:tab/>
      <w:t xml:space="preserve">Page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PAGE </w:instrText>
    </w:r>
    <w:r w:rsidR="003D0994">
      <w:rPr>
        <w:rFonts w:ascii="Arial" w:hAnsi="Arial"/>
        <w:sz w:val="18"/>
      </w:rPr>
      <w:fldChar w:fldCharType="separate"/>
    </w:r>
    <w:r w:rsidR="00AF6D48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  <w:r w:rsidR="003D0994">
      <w:rPr>
        <w:rFonts w:ascii="Arial" w:hAnsi="Arial"/>
        <w:sz w:val="18"/>
      </w:rPr>
      <w:t xml:space="preserve"> of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NUMPAGES </w:instrText>
    </w:r>
    <w:r w:rsidR="003D0994">
      <w:rPr>
        <w:rFonts w:ascii="Arial" w:hAnsi="Arial"/>
        <w:sz w:val="18"/>
      </w:rPr>
      <w:fldChar w:fldCharType="separate"/>
    </w:r>
    <w:r w:rsidR="00AF6D48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</w:p>
  <w:p w14:paraId="4F762581" w14:textId="77777777" w:rsidR="00FD08E8" w:rsidRDefault="00FD08E8" w:rsidP="003C405A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373C" w14:textId="77777777" w:rsidR="00F63A7D" w:rsidRDefault="00F63A7D">
      <w:r>
        <w:separator/>
      </w:r>
    </w:p>
  </w:footnote>
  <w:footnote w:type="continuationSeparator" w:id="0">
    <w:p w14:paraId="208D7FC3" w14:textId="77777777" w:rsidR="00F63A7D" w:rsidRDefault="00F6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2E0A" w14:textId="77777777" w:rsidR="003D0994" w:rsidRDefault="00F153DE">
    <w:pPr>
      <w:pStyle w:val="Header"/>
      <w:jc w:val="center"/>
      <w:rPr>
        <w:sz w:val="32"/>
      </w:rPr>
    </w:pPr>
    <w:r>
      <w:rPr>
        <w:sz w:val="32"/>
      </w:rPr>
      <w:t>NPR</w:t>
    </w:r>
    <w:r w:rsidR="009861A8">
      <w:rPr>
        <w:sz w:val="32"/>
      </w:rPr>
      <w:t>R Comments</w:t>
    </w:r>
  </w:p>
  <w:p w14:paraId="279B3A8F" w14:textId="77777777" w:rsidR="003D0994" w:rsidRDefault="003D0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35756700">
    <w:abstractNumId w:val="0"/>
  </w:num>
  <w:num w:numId="2" w16cid:durableId="213158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2122"/>
    <w:rsid w:val="00037668"/>
    <w:rsid w:val="00060F61"/>
    <w:rsid w:val="00075A94"/>
    <w:rsid w:val="000D577A"/>
    <w:rsid w:val="001047DB"/>
    <w:rsid w:val="00132855"/>
    <w:rsid w:val="00152993"/>
    <w:rsid w:val="00170297"/>
    <w:rsid w:val="00186A1E"/>
    <w:rsid w:val="001A227D"/>
    <w:rsid w:val="001E2032"/>
    <w:rsid w:val="00225CBE"/>
    <w:rsid w:val="00237F13"/>
    <w:rsid w:val="002771E6"/>
    <w:rsid w:val="00283B9C"/>
    <w:rsid w:val="00296362"/>
    <w:rsid w:val="002B0C32"/>
    <w:rsid w:val="002E6159"/>
    <w:rsid w:val="003010C0"/>
    <w:rsid w:val="00305325"/>
    <w:rsid w:val="00327199"/>
    <w:rsid w:val="00332A97"/>
    <w:rsid w:val="00350C00"/>
    <w:rsid w:val="00366113"/>
    <w:rsid w:val="003901C0"/>
    <w:rsid w:val="003A1066"/>
    <w:rsid w:val="003C270C"/>
    <w:rsid w:val="003C405A"/>
    <w:rsid w:val="003D0994"/>
    <w:rsid w:val="003E7D74"/>
    <w:rsid w:val="003F2553"/>
    <w:rsid w:val="00423824"/>
    <w:rsid w:val="0043567D"/>
    <w:rsid w:val="00436F12"/>
    <w:rsid w:val="004554FC"/>
    <w:rsid w:val="00480408"/>
    <w:rsid w:val="004B7B90"/>
    <w:rsid w:val="004D33BC"/>
    <w:rsid w:val="004E2C19"/>
    <w:rsid w:val="005B5B0A"/>
    <w:rsid w:val="005D284C"/>
    <w:rsid w:val="00633E23"/>
    <w:rsid w:val="00673B94"/>
    <w:rsid w:val="00680AC6"/>
    <w:rsid w:val="006835D8"/>
    <w:rsid w:val="006B1BB7"/>
    <w:rsid w:val="006C316E"/>
    <w:rsid w:val="006C6723"/>
    <w:rsid w:val="006D0F7C"/>
    <w:rsid w:val="006D1CC0"/>
    <w:rsid w:val="007023F7"/>
    <w:rsid w:val="007269C4"/>
    <w:rsid w:val="00734EAF"/>
    <w:rsid w:val="0074209E"/>
    <w:rsid w:val="00765A00"/>
    <w:rsid w:val="007A4306"/>
    <w:rsid w:val="007B045B"/>
    <w:rsid w:val="007B1A0A"/>
    <w:rsid w:val="007F2CA8"/>
    <w:rsid w:val="007F7161"/>
    <w:rsid w:val="008171D5"/>
    <w:rsid w:val="00823528"/>
    <w:rsid w:val="00843CED"/>
    <w:rsid w:val="00843E29"/>
    <w:rsid w:val="0085559E"/>
    <w:rsid w:val="00856500"/>
    <w:rsid w:val="00896B1B"/>
    <w:rsid w:val="008C77BF"/>
    <w:rsid w:val="008E559E"/>
    <w:rsid w:val="008F5CFE"/>
    <w:rsid w:val="00916080"/>
    <w:rsid w:val="00921A68"/>
    <w:rsid w:val="00925D1F"/>
    <w:rsid w:val="00960706"/>
    <w:rsid w:val="009861A8"/>
    <w:rsid w:val="009B06D0"/>
    <w:rsid w:val="009B5AD8"/>
    <w:rsid w:val="009D7A9D"/>
    <w:rsid w:val="00A015C4"/>
    <w:rsid w:val="00A15172"/>
    <w:rsid w:val="00A55A60"/>
    <w:rsid w:val="00AF066E"/>
    <w:rsid w:val="00AF6D48"/>
    <w:rsid w:val="00B56179"/>
    <w:rsid w:val="00C0598D"/>
    <w:rsid w:val="00C11956"/>
    <w:rsid w:val="00C158EE"/>
    <w:rsid w:val="00C25A34"/>
    <w:rsid w:val="00C26783"/>
    <w:rsid w:val="00C602E5"/>
    <w:rsid w:val="00C748FD"/>
    <w:rsid w:val="00CB4D10"/>
    <w:rsid w:val="00D24DCF"/>
    <w:rsid w:val="00D4046E"/>
    <w:rsid w:val="00D825C5"/>
    <w:rsid w:val="00DB5CD1"/>
    <w:rsid w:val="00DD4739"/>
    <w:rsid w:val="00DE5F33"/>
    <w:rsid w:val="00E07B54"/>
    <w:rsid w:val="00E11F78"/>
    <w:rsid w:val="00E1239B"/>
    <w:rsid w:val="00E621E1"/>
    <w:rsid w:val="00EB4001"/>
    <w:rsid w:val="00EC55B3"/>
    <w:rsid w:val="00ED4001"/>
    <w:rsid w:val="00EE0856"/>
    <w:rsid w:val="00F153DE"/>
    <w:rsid w:val="00F63A7D"/>
    <w:rsid w:val="00F96FB2"/>
    <w:rsid w:val="00FB51D8"/>
    <w:rsid w:val="00FD08E8"/>
    <w:rsid w:val="00FE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47F7CB"/>
  <w15:chartTrackingRefBased/>
  <w15:docId w15:val="{BDB46E94-88BE-4A70-862B-4A376A69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HeaderChar">
    <w:name w:val="Header Char"/>
    <w:link w:val="Header"/>
    <w:locked/>
    <w:rsid w:val="009861A8"/>
    <w:rPr>
      <w:rFonts w:ascii="Arial" w:hAnsi="Arial"/>
      <w:b/>
      <w:bCs/>
      <w:sz w:val="24"/>
      <w:szCs w:val="24"/>
    </w:rPr>
  </w:style>
  <w:style w:type="character" w:styleId="Strong">
    <w:name w:val="Strong"/>
    <w:uiPriority w:val="22"/>
    <w:qFormat/>
    <w:rsid w:val="00F153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smi@southernc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cot.com/mktrules/issues/NPRR11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787</CharactersWithSpaces>
  <SharedDoc>false</SharedDoc>
  <HLinks>
    <vt:vector size="12" baseType="variant"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mailto:bcsmi@southernco.com</vt:lpwstr>
      </vt:variant>
      <vt:variant>
        <vt:lpwstr/>
      </vt:variant>
      <vt:variant>
        <vt:i4>1114183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http://www.ercot.com/mktrules/issues/nprr1084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Erin Wasik-Gutierrez</cp:lastModifiedBy>
  <cp:revision>3</cp:revision>
  <cp:lastPrinted>2001-06-20T16:28:00Z</cp:lastPrinted>
  <dcterms:created xsi:type="dcterms:W3CDTF">2023-07-07T14:07:00Z</dcterms:created>
  <dcterms:modified xsi:type="dcterms:W3CDTF">2023-07-07T14:08:00Z</dcterms:modified>
</cp:coreProperties>
</file>