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1B72EB"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F44236">
            <w:pPr>
              <w:pStyle w:val="Header"/>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11C30849" w:rsidR="00067FE2" w:rsidRPr="00E01925" w:rsidRDefault="00350F4C" w:rsidP="00F44236">
            <w:pPr>
              <w:pStyle w:val="NormalArial"/>
            </w:pPr>
            <w:r>
              <w:t>June 8</w:t>
            </w:r>
            <w:r w:rsidR="000266EF">
              <w:t>,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407EC5">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3897E4AD" w:rsidR="00067FE2" w:rsidRDefault="00350F4C" w:rsidP="00407EC5">
            <w:pPr>
              <w:pStyle w:val="NormalArial"/>
              <w:spacing w:before="120" w:after="120"/>
            </w:pPr>
            <w:r>
              <w:t>Recommended Approval</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D5587C">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D5587C">
            <w:pPr>
              <w:pStyle w:val="NormalArial"/>
              <w:spacing w:before="120" w:after="120"/>
            </w:pPr>
            <w:r w:rsidRPr="00FB509B">
              <w:t>Normal</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407EC5">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407EC5">
            <w:pPr>
              <w:pStyle w:val="NormalArial"/>
              <w:spacing w:before="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407EC5">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73F07D4A" w:rsidR="00407EC5" w:rsidRDefault="000266EF" w:rsidP="00407EC5">
            <w:pPr>
              <w:pStyle w:val="NormalArial"/>
              <w:spacing w:before="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D5587C">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D1ADE">
            <w:pPr>
              <w:pStyle w:val="NormalArial"/>
              <w:spacing w:before="120"/>
            </w:pPr>
            <w:r>
              <w:t>4.1.1.1</w:t>
            </w:r>
            <w:r w:rsidR="005F7127">
              <w:t>,</w:t>
            </w:r>
            <w:r>
              <w:t xml:space="preserve"> </w:t>
            </w:r>
            <w:r w:rsidR="003D217B">
              <w:t>Planning Assumptions</w:t>
            </w:r>
          </w:p>
          <w:p w14:paraId="267FA70E" w14:textId="51657F8E" w:rsidR="009D17F0" w:rsidRPr="00FB509B" w:rsidRDefault="00597FF5" w:rsidP="005D1ADE">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D5587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D5587C">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D5587C">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D5587C">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58955468" w:rsidR="00E71C39" w:rsidRDefault="00E71C39" w:rsidP="00E71C39">
            <w:pPr>
              <w:pStyle w:val="NormalArial"/>
              <w:spacing w:before="120"/>
              <w:rPr>
                <w:rFonts w:cs="Arial"/>
                <w:color w:val="000000"/>
              </w:rPr>
            </w:pPr>
            <w:r w:rsidRPr="006629C8">
              <w:object w:dxaOrig="225" w:dyaOrig="225"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4D1D8A7F" w:rsidR="00E71C39" w:rsidRDefault="00E71C39" w:rsidP="00E71C39">
            <w:pPr>
              <w:pStyle w:val="NormalArial"/>
              <w:tabs>
                <w:tab w:val="left" w:pos="432"/>
              </w:tabs>
              <w:spacing w:before="120"/>
              <w:ind w:left="432" w:hanging="432"/>
              <w:rPr>
                <w:iCs/>
                <w:kern w:val="24"/>
              </w:rPr>
            </w:pPr>
            <w:r w:rsidRPr="00CD242D">
              <w:object w:dxaOrig="225" w:dyaOrig="225" w14:anchorId="654AD35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3E7307A4" w:rsidR="00E71C39" w:rsidRDefault="00E71C39" w:rsidP="00E71C39">
            <w:pPr>
              <w:pStyle w:val="NormalArial"/>
              <w:spacing w:before="120"/>
              <w:rPr>
                <w:iCs/>
                <w:kern w:val="24"/>
              </w:rPr>
            </w:pPr>
            <w:r w:rsidRPr="006629C8">
              <w:object w:dxaOrig="225" w:dyaOrig="225" w14:anchorId="029BDB07">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22C2873A" w14:textId="6AAB2A63" w:rsidR="00E71C39" w:rsidRDefault="00E71C39" w:rsidP="00E71C39">
            <w:pPr>
              <w:pStyle w:val="NormalArial"/>
              <w:spacing w:before="120"/>
              <w:rPr>
                <w:iCs/>
                <w:kern w:val="24"/>
              </w:rPr>
            </w:pPr>
            <w:r w:rsidRPr="006629C8">
              <w:object w:dxaOrig="225" w:dyaOrig="225" w14:anchorId="302E4428">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BCA9191" w14:textId="77ACA439" w:rsidR="00E71C39" w:rsidRDefault="00E71C39" w:rsidP="00E71C39">
            <w:pPr>
              <w:pStyle w:val="NormalArial"/>
              <w:spacing w:before="120"/>
              <w:rPr>
                <w:iCs/>
                <w:kern w:val="24"/>
              </w:rPr>
            </w:pPr>
            <w:r w:rsidRPr="006629C8">
              <w:object w:dxaOrig="225" w:dyaOrig="225" w14:anchorId="79F9773D">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453F24D1" w14:textId="75AADF7D" w:rsidR="00E71C39" w:rsidRPr="00CD242D" w:rsidRDefault="00E71C39" w:rsidP="00E71C39">
            <w:pPr>
              <w:pStyle w:val="NormalArial"/>
              <w:spacing w:before="120"/>
              <w:rPr>
                <w:rFonts w:cs="Arial"/>
                <w:color w:val="000000"/>
              </w:rPr>
            </w:pPr>
            <w:r w:rsidRPr="006629C8">
              <w:object w:dxaOrig="225" w:dyaOrig="225" w14:anchorId="726065A7">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D5587C">
            <w:pPr>
              <w:pStyle w:val="NormalArial"/>
              <w:spacing w:after="120"/>
              <w:rPr>
                <w:iCs/>
                <w:kern w:val="24"/>
              </w:rPr>
            </w:pPr>
            <w:r w:rsidRPr="00CD242D">
              <w:rPr>
                <w:i/>
                <w:sz w:val="20"/>
                <w:szCs w:val="20"/>
              </w:rPr>
              <w:t>(please select all that apply)</w:t>
            </w:r>
          </w:p>
        </w:tc>
      </w:tr>
      <w:tr w:rsidR="00625E5D" w14:paraId="27C2730B" w14:textId="77777777" w:rsidTr="00407EC5">
        <w:trPr>
          <w:trHeight w:val="518"/>
        </w:trPr>
        <w:tc>
          <w:tcPr>
            <w:tcW w:w="2880" w:type="dxa"/>
            <w:gridSpan w:val="2"/>
            <w:shd w:val="clear" w:color="auto" w:fill="FFFFFF"/>
            <w:vAlign w:val="center"/>
          </w:tcPr>
          <w:p w14:paraId="5C38A584" w14:textId="17341115" w:rsidR="00FC4B46" w:rsidRPr="00FC4B46" w:rsidRDefault="00625E5D" w:rsidP="00FC4B46">
            <w:pPr>
              <w:pStyle w:val="Header"/>
              <w:spacing w:before="120" w:after="120"/>
            </w:pPr>
            <w:r>
              <w:t>Business Case</w:t>
            </w:r>
          </w:p>
        </w:tc>
        <w:tc>
          <w:tcPr>
            <w:tcW w:w="7560" w:type="dxa"/>
            <w:gridSpan w:val="2"/>
            <w:vAlign w:val="center"/>
          </w:tcPr>
          <w:p w14:paraId="0432B124" w14:textId="2CDDF29A" w:rsidR="00625E5D" w:rsidRPr="00625E5D" w:rsidRDefault="00367598" w:rsidP="00FC4B46">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w:t>
            </w:r>
            <w:r w:rsidR="00776ED8">
              <w:lastRenderedPageBreak/>
              <w:t xml:space="preserve">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lastRenderedPageBreak/>
              <w:t>ROS Decision</w:t>
            </w:r>
          </w:p>
        </w:tc>
        <w:tc>
          <w:tcPr>
            <w:tcW w:w="7560" w:type="dxa"/>
            <w:gridSpan w:val="2"/>
            <w:vAlign w:val="center"/>
          </w:tcPr>
          <w:p w14:paraId="2A028494" w14:textId="7FD95956"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725B9E88" w14:textId="6E21094C" w:rsidR="00407EC5" w:rsidRPr="00367598" w:rsidRDefault="00350F4C" w:rsidP="00407EC5">
            <w:pPr>
              <w:pStyle w:val="NormalArial"/>
              <w:spacing w:before="120" w:after="120"/>
            </w:pPr>
            <w:r>
              <w:t xml:space="preserve">On 6/8/23, ROS voted to recommend approval of PGRR105 as submitted.  There was one abstention from the Independent Generator (Calpine) Market Segment.  </w:t>
            </w:r>
            <w:r w:rsidRPr="0084765D">
              <w:t>All Market Segments participated in the vote.</w:t>
            </w: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71A3A61" w14:textId="77777777" w:rsidR="00350F4C"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p>
          <w:p w14:paraId="12C247D4" w14:textId="6E787CB3" w:rsidR="00407EC5" w:rsidRPr="00367598" w:rsidRDefault="00350F4C" w:rsidP="00407EC5">
            <w:pPr>
              <w:pStyle w:val="NormalArial"/>
              <w:spacing w:before="120" w:after="120"/>
            </w:pPr>
            <w:r>
              <w:t>On 6/8/23, there was no discussion.</w:t>
            </w:r>
            <w:r w:rsidR="00812B8A">
              <w:t xml:space="preserve"> </w:t>
            </w:r>
            <w:r w:rsidR="000266EF">
              <w:t xml:space="preserve"> </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59DC52CE" w:rsidR="00407EC5" w:rsidRPr="00E81AE7" w:rsidRDefault="00407EC5" w:rsidP="00407EC5">
            <w:pPr>
              <w:pStyle w:val="Header"/>
            </w:pPr>
            <w:r>
              <w:rPr>
                <w:rFonts w:cs="Arial"/>
                <w:color w:val="000000"/>
              </w:rPr>
              <w:t>Credit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578E650B" w:rsidR="00407EC5" w:rsidRPr="00367598" w:rsidRDefault="00407EC5" w:rsidP="00407EC5">
            <w:pPr>
              <w:pStyle w:val="NormalArial"/>
            </w:pPr>
            <w:r>
              <w:rPr>
                <w:rFonts w:cs="Arial"/>
              </w:rPr>
              <w:t>To be determined</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0CC73795" w:rsidR="00407EC5" w:rsidRPr="00367598" w:rsidRDefault="00407EC5" w:rsidP="00407EC5">
            <w:pPr>
              <w:pStyle w:val="NormalArial"/>
            </w:pPr>
            <w:r>
              <w:rPr>
                <w:rFonts w:cs="Arial"/>
              </w:rPr>
              <w:t>To be determined</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1AC07C6" w:rsidR="00407EC5" w:rsidRPr="00367598" w:rsidRDefault="00407EC5" w:rsidP="00407EC5">
            <w:pPr>
              <w:pStyle w:val="NormalArial"/>
            </w:pPr>
            <w:r>
              <w:rPr>
                <w:rFonts w:cs="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1B72EB">
            <w:pPr>
              <w:pStyle w:val="NormalArial"/>
            </w:pPr>
            <w:hyperlink r:id="rId18"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350F4C">
        <w:trPr>
          <w:cantSplit/>
          <w:trHeight w:val="260"/>
        </w:trPr>
        <w:tc>
          <w:tcPr>
            <w:tcW w:w="10440" w:type="dxa"/>
            <w:gridSpan w:val="2"/>
            <w:vAlign w:val="center"/>
          </w:tcPr>
          <w:p w14:paraId="6D906C65" w14:textId="1BE51E29" w:rsidR="00350F4C" w:rsidRPr="00350F4C" w:rsidRDefault="009A3772" w:rsidP="00350F4C">
            <w:pPr>
              <w:pStyle w:val="NormalArial"/>
              <w:jc w:val="cente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4ACB9FF2" w:rsidR="00350F4C" w:rsidRPr="00350F4C" w:rsidRDefault="009A3772" w:rsidP="00350F4C">
            <w:pPr>
              <w:pStyle w:val="NormalArial"/>
            </w:pPr>
            <w:r w:rsidRPr="007C199B">
              <w:rPr>
                <w:b/>
              </w:rPr>
              <w:t>Name</w:t>
            </w:r>
          </w:p>
        </w:tc>
        <w:tc>
          <w:tcPr>
            <w:tcW w:w="7560" w:type="dxa"/>
            <w:vAlign w:val="center"/>
          </w:tcPr>
          <w:p w14:paraId="731105E3" w14:textId="52C8ADEB" w:rsidR="009A3772" w:rsidRPr="00D56D61" w:rsidRDefault="00B10E09" w:rsidP="00350F4C">
            <w:pPr>
              <w:pStyle w:val="NormalArial"/>
            </w:pPr>
            <w:r>
              <w:t>Erin Wasik-Gutierre</w:t>
            </w:r>
            <w:r w:rsidR="003C10D7">
              <w:t>z</w:t>
            </w:r>
          </w:p>
        </w:tc>
      </w:tr>
      <w:tr w:rsidR="009A3772" w:rsidRPr="00D56D61" w14:paraId="0D153E50" w14:textId="77777777" w:rsidTr="00350F4C">
        <w:trPr>
          <w:cantSplit/>
          <w:trHeight w:val="260"/>
        </w:trPr>
        <w:tc>
          <w:tcPr>
            <w:tcW w:w="2880" w:type="dxa"/>
            <w:vAlign w:val="center"/>
          </w:tcPr>
          <w:p w14:paraId="1779AE8C" w14:textId="2430EEA4" w:rsidR="00350F4C" w:rsidRPr="00350F4C" w:rsidRDefault="009A3772" w:rsidP="00350F4C">
            <w:pPr>
              <w:pStyle w:val="NormalArial"/>
            </w:pPr>
            <w:r w:rsidRPr="007C199B">
              <w:rPr>
                <w:b/>
              </w:rPr>
              <w:t>E-Mail Address</w:t>
            </w:r>
          </w:p>
        </w:tc>
        <w:tc>
          <w:tcPr>
            <w:tcW w:w="7560" w:type="dxa"/>
            <w:vAlign w:val="center"/>
          </w:tcPr>
          <w:p w14:paraId="3229EA7B" w14:textId="71B39316" w:rsidR="009A3772" w:rsidRPr="00D56D61" w:rsidRDefault="001B72EB" w:rsidP="00350F4C">
            <w:pPr>
              <w:pStyle w:val="NormalArial"/>
            </w:pPr>
            <w:hyperlink r:id="rId19"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rsidP="00350F4C">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rsidP="00350F4C">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76C10402" w:rsidR="00407EC5" w:rsidRPr="000266EF" w:rsidRDefault="00407EC5">
            <w:pPr>
              <w:pStyle w:val="NormalArial"/>
              <w:rPr>
                <w:bCs/>
              </w:rPr>
            </w:pPr>
            <w:r w:rsidRPr="000266EF">
              <w:rPr>
                <w:bCs/>
              </w:rPr>
              <w:t>None</w:t>
            </w:r>
          </w:p>
        </w:tc>
        <w:tc>
          <w:tcPr>
            <w:tcW w:w="7560" w:type="dxa"/>
            <w:tcBorders>
              <w:bottom w:val="single" w:sz="4" w:space="0" w:color="auto"/>
            </w:tcBorders>
            <w:vAlign w:val="center"/>
          </w:tcPr>
          <w:p w14:paraId="1E530F46" w14:textId="77777777" w:rsidR="00407EC5" w:rsidRDefault="00407EC5">
            <w:pPr>
              <w:pStyle w:val="NormalArial"/>
            </w:pP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1AD2ABEF" w14:textId="77777777" w:rsidR="00904368" w:rsidRDefault="00904368" w:rsidP="00904368">
      <w:pPr>
        <w:tabs>
          <w:tab w:val="num" w:pos="0"/>
        </w:tabs>
        <w:spacing w:before="120" w:after="120"/>
        <w:rPr>
          <w:rFonts w:ascii="Arial" w:hAnsi="Arial" w:cs="Arial"/>
        </w:rPr>
      </w:pPr>
      <w:r>
        <w:rPr>
          <w:rFonts w:ascii="Arial" w:hAnsi="Arial" w:cs="Arial"/>
        </w:rPr>
        <w:t>Please note the following PGRR(s) also propose revisions to the following section(s):</w:t>
      </w:r>
    </w:p>
    <w:p w14:paraId="1F1AA985" w14:textId="2D1E0D6F" w:rsidR="00904368" w:rsidRDefault="00904368" w:rsidP="00904368">
      <w:pPr>
        <w:pStyle w:val="ListParagraph"/>
        <w:numPr>
          <w:ilvl w:val="0"/>
          <w:numId w:val="21"/>
        </w:numPr>
        <w:tabs>
          <w:tab w:val="num" w:pos="0"/>
        </w:tabs>
        <w:spacing w:before="120" w:after="120" w:line="276" w:lineRule="auto"/>
        <w:contextualSpacing/>
        <w:rPr>
          <w:rFonts w:ascii="Arial" w:hAnsi="Arial" w:cs="Arial"/>
        </w:rPr>
      </w:pPr>
      <w:r>
        <w:rPr>
          <w:rFonts w:ascii="Arial" w:hAnsi="Arial" w:cs="Arial"/>
        </w:rPr>
        <w:t>PGRR107, Related to NPRR1180, Inclusion of Forecasted Load in Planning Analyses</w:t>
      </w:r>
    </w:p>
    <w:p w14:paraId="05A1BF44" w14:textId="1BE21B69" w:rsidR="000266EF" w:rsidRPr="00904368" w:rsidRDefault="00904368" w:rsidP="00CC2B0F">
      <w:pPr>
        <w:pStyle w:val="ListParagraph"/>
        <w:numPr>
          <w:ilvl w:val="1"/>
          <w:numId w:val="21"/>
        </w:numPr>
        <w:tabs>
          <w:tab w:val="num" w:pos="0"/>
        </w:tabs>
        <w:spacing w:before="120" w:after="120" w:line="276" w:lineRule="auto"/>
        <w:contextualSpacing/>
        <w:rPr>
          <w:rFonts w:ascii="Arial" w:hAnsi="Arial" w:cs="Arial"/>
        </w:rPr>
      </w:pPr>
      <w:r w:rsidRPr="00904368">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commentRangeStart w:id="1"/>
      <w:r w:rsidRPr="00975A8B">
        <w:t>4.1.1.1</w:t>
      </w:r>
      <w:commentRangeEnd w:id="1"/>
      <w:r w:rsidR="00904368">
        <w:rPr>
          <w:rStyle w:val="CommentReference"/>
          <w:b w:val="0"/>
          <w:bCs w:val="0"/>
          <w:snapToGrid/>
        </w:rPr>
        <w:commentReference w:id="1"/>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lastRenderedPageBreak/>
        <w:t>(</w:t>
      </w:r>
      <w:r>
        <w:rPr>
          <w:lang w:val="en-US"/>
        </w:rPr>
        <w:t>6</w:t>
      </w:r>
      <w:r w:rsidRPr="00F7690A">
        <w:t>)</w:t>
      </w:r>
      <w:r w:rsidRPr="00F7690A">
        <w:tab/>
      </w:r>
      <w:r>
        <w:rPr>
          <w:lang w:val="en-US"/>
        </w:rPr>
        <w:t xml:space="preserve">Assumed Direct Current Tie (DC Tie) </w:t>
      </w:r>
      <w:del w:id="2"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3" w:name="_Toc104880312"/>
      <w:r w:rsidRPr="00743B59">
        <w:t>4.1.1.7</w:t>
      </w:r>
      <w:r w:rsidRPr="00743B59">
        <w:tab/>
        <w:t>Minimum Deliverability Criteria</w:t>
      </w:r>
      <w:bookmarkEnd w:id="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4" w:author="Rainbow" w:date="2023-04-06T11:08:00Z">
        <w:r w:rsidDel="00B43AA7">
          <w:delText>or</w:delText>
        </w:r>
      </w:del>
    </w:p>
    <w:p w14:paraId="0D79C36B" w14:textId="77777777" w:rsidR="00B43AA7" w:rsidRDefault="00597FF5" w:rsidP="00B43AA7">
      <w:pPr>
        <w:pStyle w:val="BodyText"/>
        <w:ind w:left="1440" w:hanging="720"/>
        <w:rPr>
          <w:ins w:id="5" w:author="Rainbow" w:date="2023-04-06T11:08:00Z"/>
        </w:rPr>
      </w:pPr>
      <w:r>
        <w:t>(b)</w:t>
      </w:r>
      <w:r>
        <w:tab/>
        <w:t>Any Energy Storage Resource (ESR) meeting an ERCOT-defined minimum duration threshold</w:t>
      </w:r>
      <w:ins w:id="6" w:author="Rainbow" w:date="2023-04-06T11:08:00Z">
        <w:r w:rsidR="00B43AA7">
          <w:t>; or</w:t>
        </w:r>
      </w:ins>
      <w:del w:id="7" w:author="Rainbow" w:date="2023-04-06T11:08:00Z">
        <w:r w:rsidDel="00B43AA7">
          <w:delText>.</w:delText>
        </w:r>
      </w:del>
      <w:ins w:id="8" w:author="Rainbow" w:date="2023-04-06T11:08:00Z">
        <w:r w:rsidR="00B43AA7" w:rsidRPr="00B43AA7">
          <w:t xml:space="preserve"> </w:t>
        </w:r>
      </w:ins>
    </w:p>
    <w:p w14:paraId="3508098D" w14:textId="2BC78E96" w:rsidR="009B434A" w:rsidRDefault="00B43AA7" w:rsidP="00B43AA7">
      <w:pPr>
        <w:pStyle w:val="BodyText"/>
        <w:ind w:left="1440" w:hanging="720"/>
      </w:pPr>
      <w:ins w:id="9" w:author="Rainbow" w:date="2023-04-06T11:08:00Z">
        <w:r>
          <w:t>(c)</w:t>
        </w:r>
        <w:r>
          <w:tab/>
          <w:t>Any DC Tie Resource.</w:t>
        </w:r>
      </w:ins>
    </w:p>
    <w:p w14:paraId="75368705" w14:textId="77777777" w:rsidR="00597FF5" w:rsidRDefault="00597FF5" w:rsidP="00597FF5">
      <w:pPr>
        <w:spacing w:after="240"/>
        <w:ind w:left="720" w:hanging="720"/>
      </w:pPr>
      <w:r>
        <w:t>(4)</w:t>
      </w:r>
      <w:r>
        <w:tab/>
        <w:t>Resources other than those described in paragraph (3) above may be redispatched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lastRenderedPageBreak/>
        <w:t>(a)</w:t>
      </w:r>
      <w:r>
        <w:tab/>
        <w:t>ERCOT will post the current values approved by the ERCOT Board pursuant to paragraph (5) above on the ERCOT website.</w:t>
      </w:r>
    </w:p>
    <w:sectPr w:rsidR="00597FF5"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6-09T16:41:00Z" w:initials="EWG">
    <w:p w14:paraId="40AC11CF" w14:textId="29EFFCAD" w:rsidR="00904368" w:rsidRDefault="00904368" w:rsidP="00904368">
      <w:pPr>
        <w:pStyle w:val="CommentText"/>
      </w:pPr>
      <w:r>
        <w:rPr>
          <w:rStyle w:val="CommentReference"/>
        </w:rPr>
        <w:annotationRef/>
      </w:r>
      <w:r>
        <w:t>Please note PGRR107 also proposes revisions to this section.</w:t>
      </w:r>
    </w:p>
    <w:p w14:paraId="1425E61E" w14:textId="2434116F" w:rsidR="00904368" w:rsidRDefault="0090436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25E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49E" w16cex:dateUtc="2023-06-09T2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25E61E" w16cid:durableId="282DD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FFC1DF0"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-0</w:t>
    </w:r>
    <w:r w:rsidR="00350F4C">
      <w:rPr>
        <w:rFonts w:ascii="Arial" w:hAnsi="Arial" w:cs="Arial"/>
        <w:sz w:val="18"/>
      </w:rPr>
      <w:t>5</w:t>
    </w:r>
    <w:r w:rsidR="00407EC5">
      <w:rPr>
        <w:rFonts w:ascii="Arial" w:hAnsi="Arial" w:cs="Arial"/>
        <w:sz w:val="18"/>
      </w:rPr>
      <w:t xml:space="preserve"> ROS Report </w:t>
    </w:r>
    <w:r w:rsidR="00350F4C">
      <w:rPr>
        <w:rFonts w:ascii="Arial" w:hAnsi="Arial" w:cs="Arial"/>
        <w:sz w:val="18"/>
      </w:rPr>
      <w:t>060</w:t>
    </w:r>
    <w:r w:rsidR="007F4CAD">
      <w:rPr>
        <w:rFonts w:ascii="Arial" w:hAnsi="Arial" w:cs="Arial"/>
        <w:sz w:val="18"/>
      </w:rPr>
      <w:t>8</w:t>
    </w:r>
    <w:r w:rsidR="00407EC5">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AF087B" w:rsidR="00D176CF" w:rsidRDefault="00407EC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1"/>
  </w:num>
  <w:num w:numId="3" w16cid:durableId="415640134">
    <w:abstractNumId w:val="12"/>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9"/>
  </w:num>
  <w:num w:numId="17" w16cid:durableId="665284006">
    <w:abstractNumId w:val="10"/>
  </w:num>
  <w:num w:numId="18" w16cid:durableId="692070185">
    <w:abstractNumId w:val="4"/>
  </w:num>
  <w:num w:numId="19" w16cid:durableId="1426615686">
    <w:abstractNumId w:val="7"/>
  </w:num>
  <w:num w:numId="20" w16cid:durableId="1697392092">
    <w:abstractNumId w:val="2"/>
  </w:num>
  <w:num w:numId="21" w16cid:durableId="16992405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EF"/>
    <w:rsid w:val="00060A5A"/>
    <w:rsid w:val="00064B44"/>
    <w:rsid w:val="00067FE2"/>
    <w:rsid w:val="0007682E"/>
    <w:rsid w:val="000D1AEB"/>
    <w:rsid w:val="000D3E64"/>
    <w:rsid w:val="000D6E06"/>
    <w:rsid w:val="000F13C5"/>
    <w:rsid w:val="000F5131"/>
    <w:rsid w:val="00105A36"/>
    <w:rsid w:val="00111BF2"/>
    <w:rsid w:val="001313B4"/>
    <w:rsid w:val="0014546D"/>
    <w:rsid w:val="001500D9"/>
    <w:rsid w:val="00156DB7"/>
    <w:rsid w:val="00157228"/>
    <w:rsid w:val="00160C3C"/>
    <w:rsid w:val="0017638D"/>
    <w:rsid w:val="0017783C"/>
    <w:rsid w:val="0019314C"/>
    <w:rsid w:val="001A1A03"/>
    <w:rsid w:val="001B72EB"/>
    <w:rsid w:val="001E4F6B"/>
    <w:rsid w:val="001F38F0"/>
    <w:rsid w:val="00225157"/>
    <w:rsid w:val="00237430"/>
    <w:rsid w:val="00273067"/>
    <w:rsid w:val="00276A99"/>
    <w:rsid w:val="00281B11"/>
    <w:rsid w:val="00286AD9"/>
    <w:rsid w:val="00294327"/>
    <w:rsid w:val="002966F3"/>
    <w:rsid w:val="002A7910"/>
    <w:rsid w:val="002B69F3"/>
    <w:rsid w:val="002B763A"/>
    <w:rsid w:val="002D382A"/>
    <w:rsid w:val="002F1EDD"/>
    <w:rsid w:val="003013F2"/>
    <w:rsid w:val="0030232A"/>
    <w:rsid w:val="0030694A"/>
    <w:rsid w:val="003069F4"/>
    <w:rsid w:val="00350F4C"/>
    <w:rsid w:val="00360920"/>
    <w:rsid w:val="00367598"/>
    <w:rsid w:val="00384709"/>
    <w:rsid w:val="00385121"/>
    <w:rsid w:val="00386C35"/>
    <w:rsid w:val="003A3D77"/>
    <w:rsid w:val="003B5AED"/>
    <w:rsid w:val="003C10D7"/>
    <w:rsid w:val="003C6B7B"/>
    <w:rsid w:val="003D217B"/>
    <w:rsid w:val="00407EC5"/>
    <w:rsid w:val="004135BD"/>
    <w:rsid w:val="004302A4"/>
    <w:rsid w:val="004463BA"/>
    <w:rsid w:val="004822D4"/>
    <w:rsid w:val="0049290B"/>
    <w:rsid w:val="004A13C8"/>
    <w:rsid w:val="004A4451"/>
    <w:rsid w:val="004C12B4"/>
    <w:rsid w:val="004D3958"/>
    <w:rsid w:val="004F1ECF"/>
    <w:rsid w:val="005008DF"/>
    <w:rsid w:val="005045D0"/>
    <w:rsid w:val="00534C6C"/>
    <w:rsid w:val="005735CF"/>
    <w:rsid w:val="005841C0"/>
    <w:rsid w:val="0059260F"/>
    <w:rsid w:val="00597FF5"/>
    <w:rsid w:val="005D1ADE"/>
    <w:rsid w:val="005E1113"/>
    <w:rsid w:val="005E5074"/>
    <w:rsid w:val="005F7127"/>
    <w:rsid w:val="006048F6"/>
    <w:rsid w:val="00612E4F"/>
    <w:rsid w:val="00615D5E"/>
    <w:rsid w:val="00622E99"/>
    <w:rsid w:val="00625E5D"/>
    <w:rsid w:val="0066370F"/>
    <w:rsid w:val="006A0784"/>
    <w:rsid w:val="006A697B"/>
    <w:rsid w:val="006B4DDE"/>
    <w:rsid w:val="00743968"/>
    <w:rsid w:val="00753ECC"/>
    <w:rsid w:val="007717F2"/>
    <w:rsid w:val="00776ED8"/>
    <w:rsid w:val="00785415"/>
    <w:rsid w:val="00791CB9"/>
    <w:rsid w:val="00793130"/>
    <w:rsid w:val="007B3233"/>
    <w:rsid w:val="007B5A42"/>
    <w:rsid w:val="007C199B"/>
    <w:rsid w:val="007D3073"/>
    <w:rsid w:val="007D64B9"/>
    <w:rsid w:val="007D72D4"/>
    <w:rsid w:val="007E0452"/>
    <w:rsid w:val="007F4CAD"/>
    <w:rsid w:val="008070C0"/>
    <w:rsid w:val="00811C12"/>
    <w:rsid w:val="00812B8A"/>
    <w:rsid w:val="00817A0B"/>
    <w:rsid w:val="00845373"/>
    <w:rsid w:val="00845778"/>
    <w:rsid w:val="008700F7"/>
    <w:rsid w:val="008731DC"/>
    <w:rsid w:val="00881BBE"/>
    <w:rsid w:val="0088631D"/>
    <w:rsid w:val="00887E28"/>
    <w:rsid w:val="008B0B74"/>
    <w:rsid w:val="008D5C3A"/>
    <w:rsid w:val="008E6DA2"/>
    <w:rsid w:val="00904368"/>
    <w:rsid w:val="00907B1E"/>
    <w:rsid w:val="00943AFD"/>
    <w:rsid w:val="00963A51"/>
    <w:rsid w:val="00983B6E"/>
    <w:rsid w:val="009932BF"/>
    <w:rsid w:val="009936F8"/>
    <w:rsid w:val="009A3772"/>
    <w:rsid w:val="009B0A8C"/>
    <w:rsid w:val="009B434A"/>
    <w:rsid w:val="009D17F0"/>
    <w:rsid w:val="00A106A4"/>
    <w:rsid w:val="00A2170D"/>
    <w:rsid w:val="00A42796"/>
    <w:rsid w:val="00A5311D"/>
    <w:rsid w:val="00A577E5"/>
    <w:rsid w:val="00AD3B58"/>
    <w:rsid w:val="00AF0D2E"/>
    <w:rsid w:val="00AF56C6"/>
    <w:rsid w:val="00B032E8"/>
    <w:rsid w:val="00B10E09"/>
    <w:rsid w:val="00B27FB6"/>
    <w:rsid w:val="00B30D63"/>
    <w:rsid w:val="00B43AA7"/>
    <w:rsid w:val="00B57F96"/>
    <w:rsid w:val="00B67892"/>
    <w:rsid w:val="00B74A58"/>
    <w:rsid w:val="00BA4D33"/>
    <w:rsid w:val="00BA5648"/>
    <w:rsid w:val="00BA682F"/>
    <w:rsid w:val="00BC2D06"/>
    <w:rsid w:val="00C744EB"/>
    <w:rsid w:val="00C76A2C"/>
    <w:rsid w:val="00C90702"/>
    <w:rsid w:val="00C917FF"/>
    <w:rsid w:val="00C9766A"/>
    <w:rsid w:val="00CA4F93"/>
    <w:rsid w:val="00CA699C"/>
    <w:rsid w:val="00CC4F39"/>
    <w:rsid w:val="00CD165D"/>
    <w:rsid w:val="00CD544C"/>
    <w:rsid w:val="00CF4256"/>
    <w:rsid w:val="00D04FE8"/>
    <w:rsid w:val="00D1274B"/>
    <w:rsid w:val="00D176CF"/>
    <w:rsid w:val="00D271E3"/>
    <w:rsid w:val="00D30F69"/>
    <w:rsid w:val="00D47A80"/>
    <w:rsid w:val="00D5587C"/>
    <w:rsid w:val="00D85807"/>
    <w:rsid w:val="00D87349"/>
    <w:rsid w:val="00D91EE9"/>
    <w:rsid w:val="00D97220"/>
    <w:rsid w:val="00DD5AEB"/>
    <w:rsid w:val="00E14D47"/>
    <w:rsid w:val="00E1641C"/>
    <w:rsid w:val="00E26708"/>
    <w:rsid w:val="00E34958"/>
    <w:rsid w:val="00E37AB0"/>
    <w:rsid w:val="00E71C39"/>
    <w:rsid w:val="00E96120"/>
    <w:rsid w:val="00EA56E6"/>
    <w:rsid w:val="00EC335F"/>
    <w:rsid w:val="00EC48FB"/>
    <w:rsid w:val="00ED3C8C"/>
    <w:rsid w:val="00EF232A"/>
    <w:rsid w:val="00F05A69"/>
    <w:rsid w:val="00F43FFD"/>
    <w:rsid w:val="00F44236"/>
    <w:rsid w:val="00F46711"/>
    <w:rsid w:val="00F52517"/>
    <w:rsid w:val="00F7289C"/>
    <w:rsid w:val="00FA57B2"/>
    <w:rsid w:val="00FB509B"/>
    <w:rsid w:val="00FC3D4B"/>
    <w:rsid w:val="00FC4B4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 w:type="paragraph" w:styleId="ListParagraph">
    <w:name w:val="List Paragraph"/>
    <w:basedOn w:val="Normal"/>
    <w:qFormat/>
    <w:rsid w:val="00904368"/>
    <w:pPr>
      <w:ind w:left="720"/>
    </w:pPr>
  </w:style>
  <w:style w:type="character" w:customStyle="1" w:styleId="CommentTextChar">
    <w:name w:val="Comment Text Char"/>
    <w:link w:val="CommentText"/>
    <w:semiHidden/>
    <w:rsid w:val="00904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932</Words>
  <Characters>5973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062923</cp:lastModifiedBy>
  <cp:revision>2</cp:revision>
  <cp:lastPrinted>2013-11-15T22:11:00Z</cp:lastPrinted>
  <dcterms:created xsi:type="dcterms:W3CDTF">2023-06-29T18:24:00Z</dcterms:created>
  <dcterms:modified xsi:type="dcterms:W3CDTF">2023-06-29T18:24:00Z</dcterms:modified>
</cp:coreProperties>
</file>