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48FAFD07" w:rsidR="005C30B8" w:rsidRPr="00F81B3A" w:rsidRDefault="149BFF28" w:rsidP="00971C0F">
      <w:pPr>
        <w:pStyle w:val="body2"/>
        <w:numPr>
          <w:ilvl w:val="0"/>
          <w:numId w:val="45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2F20D99A">
        <w:rPr>
          <w:rFonts w:ascii="Arial" w:hAnsi="Arial" w:cs="Arial"/>
          <w:color w:val="5B6770" w:themeColor="accent2"/>
          <w:sz w:val="22"/>
          <w:szCs w:val="22"/>
        </w:rPr>
        <w:t>ERCOT is currently reviewing proposed transmission improvements with a total estimated cost of $</w:t>
      </w:r>
      <w:r w:rsidR="401197FA" w:rsidRPr="2F20D99A">
        <w:rPr>
          <w:rFonts w:ascii="Arial" w:eastAsia="Arial" w:hAnsi="Arial" w:cs="Arial"/>
          <w:color w:val="5B6770" w:themeColor="accent2"/>
          <w:sz w:val="22"/>
          <w:szCs w:val="22"/>
        </w:rPr>
        <w:t>616.80</w:t>
      </w:r>
      <w:r w:rsidR="4D593AD9" w:rsidRPr="2F20D99A">
        <w:rPr>
          <w:rFonts w:ascii="Arial" w:hAnsi="Arial" w:cs="Arial"/>
          <w:color w:val="5B6770" w:themeColor="accent2"/>
          <w:sz w:val="22"/>
          <w:szCs w:val="22"/>
        </w:rPr>
        <w:t xml:space="preserve"> </w:t>
      </w:r>
      <w:r w:rsidR="54BC883B" w:rsidRPr="2F20D99A">
        <w:rPr>
          <w:rFonts w:ascii="Arial" w:hAnsi="Arial" w:cs="Arial"/>
          <w:color w:val="5B6770" w:themeColor="accent2"/>
          <w:sz w:val="22"/>
          <w:szCs w:val="22"/>
        </w:rPr>
        <w:t xml:space="preserve">million </w:t>
      </w:r>
      <w:r w:rsidRPr="2F20D99A">
        <w:rPr>
          <w:rFonts w:ascii="Arial" w:hAnsi="Arial" w:cs="Arial"/>
          <w:color w:val="5B6770" w:themeColor="accent2"/>
          <w:sz w:val="22"/>
          <w:szCs w:val="22"/>
        </w:rPr>
        <w:t xml:space="preserve">as of </w:t>
      </w:r>
      <w:r w:rsidR="1FB8C667" w:rsidRPr="2F20D99A">
        <w:rPr>
          <w:rFonts w:ascii="Arial" w:eastAsia="Arial" w:hAnsi="Arial" w:cs="Arial"/>
          <w:color w:val="5B6770" w:themeColor="accent2"/>
          <w:sz w:val="22"/>
          <w:szCs w:val="22"/>
        </w:rPr>
        <w:t>May 31</w:t>
      </w:r>
      <w:r w:rsidR="5E184301" w:rsidRPr="2F20D99A">
        <w:rPr>
          <w:rFonts w:ascii="Arial" w:hAnsi="Arial" w:cs="Arial"/>
          <w:color w:val="5B6770" w:themeColor="accent2"/>
          <w:sz w:val="22"/>
          <w:szCs w:val="22"/>
        </w:rPr>
        <w:t xml:space="preserve">, </w:t>
      </w:r>
      <w:r w:rsidR="291EAD06" w:rsidRPr="2F20D99A">
        <w:rPr>
          <w:rFonts w:ascii="Arial" w:hAnsi="Arial" w:cs="Arial"/>
          <w:color w:val="5B6770" w:themeColor="accent2"/>
          <w:sz w:val="22"/>
          <w:szCs w:val="22"/>
        </w:rPr>
        <w:t>202</w:t>
      </w:r>
      <w:r w:rsidR="55FC0485" w:rsidRPr="2F20D99A">
        <w:rPr>
          <w:rFonts w:ascii="Arial" w:hAnsi="Arial" w:cs="Arial"/>
          <w:color w:val="5B6770" w:themeColor="accent2"/>
          <w:sz w:val="22"/>
          <w:szCs w:val="22"/>
        </w:rPr>
        <w:t>3</w:t>
      </w:r>
      <w:r w:rsidRPr="2F20D99A">
        <w:rPr>
          <w:rFonts w:ascii="Arial" w:hAnsi="Arial" w:cs="Arial"/>
          <w:color w:val="5B6770" w:themeColor="accent2"/>
          <w:sz w:val="22"/>
          <w:szCs w:val="22"/>
        </w:rPr>
        <w:t>.</w:t>
      </w:r>
    </w:p>
    <w:p w14:paraId="617C277A" w14:textId="59CA0F6E" w:rsidR="005C30B8" w:rsidRPr="00F81B3A" w:rsidRDefault="149BFF28" w:rsidP="00AF5DCD">
      <w:pPr>
        <w:pStyle w:val="body2"/>
        <w:numPr>
          <w:ilvl w:val="0"/>
          <w:numId w:val="45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2F20D99A">
        <w:rPr>
          <w:rFonts w:ascii="Arial" w:hAnsi="Arial" w:cs="Arial"/>
          <w:color w:val="5B666F"/>
          <w:sz w:val="22"/>
          <w:szCs w:val="22"/>
        </w:rPr>
        <w:t xml:space="preserve">Transmission Projects endorsed in </w:t>
      </w:r>
      <w:r w:rsidR="291EAD06" w:rsidRPr="2F20D99A">
        <w:rPr>
          <w:rFonts w:ascii="Arial" w:hAnsi="Arial" w:cs="Arial"/>
          <w:color w:val="5B666F"/>
          <w:sz w:val="22"/>
          <w:szCs w:val="22"/>
        </w:rPr>
        <w:t>202</w:t>
      </w:r>
      <w:r w:rsidR="55FC0485" w:rsidRPr="2F20D99A">
        <w:rPr>
          <w:rFonts w:ascii="Arial" w:hAnsi="Arial" w:cs="Arial"/>
          <w:color w:val="5B666F"/>
          <w:sz w:val="22"/>
          <w:szCs w:val="22"/>
        </w:rPr>
        <w:t>3</w:t>
      </w:r>
      <w:r w:rsidR="291EAD06" w:rsidRPr="2F20D99A">
        <w:rPr>
          <w:rFonts w:ascii="Arial" w:hAnsi="Arial" w:cs="Arial"/>
          <w:color w:val="5B666F"/>
          <w:sz w:val="22"/>
          <w:szCs w:val="22"/>
        </w:rPr>
        <w:t xml:space="preserve"> </w:t>
      </w:r>
      <w:r w:rsidRPr="2F20D99A">
        <w:rPr>
          <w:rFonts w:ascii="Arial" w:hAnsi="Arial" w:cs="Arial"/>
          <w:color w:val="5B666F"/>
          <w:sz w:val="22"/>
          <w:szCs w:val="22"/>
        </w:rPr>
        <w:t xml:space="preserve">total </w:t>
      </w:r>
      <w:r w:rsidR="54BC883B" w:rsidRPr="2F20D99A">
        <w:rPr>
          <w:rFonts w:ascii="Arial" w:hAnsi="Arial" w:cs="Arial"/>
          <w:color w:val="5B666F"/>
          <w:sz w:val="22"/>
          <w:szCs w:val="22"/>
        </w:rPr>
        <w:t>$</w:t>
      </w:r>
      <w:r w:rsidR="391B8344" w:rsidRPr="2F20D99A">
        <w:rPr>
          <w:rFonts w:ascii="Arial" w:hAnsi="Arial" w:cs="Arial"/>
          <w:color w:val="5B666F"/>
          <w:sz w:val="22"/>
          <w:szCs w:val="22"/>
        </w:rPr>
        <w:t>915.73</w:t>
      </w:r>
      <w:r w:rsidR="2E8D7CB0" w:rsidRPr="2F20D99A">
        <w:rPr>
          <w:rFonts w:ascii="Arial" w:hAnsi="Arial" w:cs="Arial"/>
          <w:color w:val="5B666F"/>
          <w:sz w:val="22"/>
          <w:szCs w:val="22"/>
        </w:rPr>
        <w:t xml:space="preserve"> </w:t>
      </w:r>
      <w:r w:rsidR="55FC0485" w:rsidRPr="2F20D99A">
        <w:rPr>
          <w:rFonts w:ascii="Arial" w:hAnsi="Arial" w:cs="Arial"/>
          <w:color w:val="5B666F"/>
          <w:sz w:val="22"/>
          <w:szCs w:val="22"/>
        </w:rPr>
        <w:t>million</w:t>
      </w:r>
      <w:r w:rsidR="7BD85B43" w:rsidRPr="2F20D99A">
        <w:rPr>
          <w:rFonts w:ascii="Arial" w:hAnsi="Arial" w:cs="Arial"/>
          <w:color w:val="5B666F"/>
          <w:sz w:val="22"/>
          <w:szCs w:val="22"/>
        </w:rPr>
        <w:t xml:space="preserve"> </w:t>
      </w:r>
      <w:r w:rsidRPr="2F20D99A">
        <w:rPr>
          <w:rFonts w:ascii="Arial" w:hAnsi="Arial" w:cs="Arial"/>
          <w:color w:val="5B666F"/>
          <w:sz w:val="22"/>
          <w:szCs w:val="22"/>
        </w:rPr>
        <w:t xml:space="preserve">as of </w:t>
      </w:r>
      <w:r w:rsidR="2A651F95" w:rsidRPr="2F20D99A">
        <w:rPr>
          <w:rFonts w:ascii="Arial" w:eastAsia="Arial" w:hAnsi="Arial" w:cs="Arial"/>
          <w:color w:val="5B666F"/>
          <w:sz w:val="22"/>
          <w:szCs w:val="22"/>
        </w:rPr>
        <w:t>May 31</w:t>
      </w:r>
      <w:r w:rsidR="49AFC5D6" w:rsidRPr="2F20D99A">
        <w:rPr>
          <w:rFonts w:ascii="Arial" w:hAnsi="Arial" w:cs="Arial"/>
          <w:color w:val="5B666F"/>
          <w:sz w:val="22"/>
          <w:szCs w:val="22"/>
        </w:rPr>
        <w:t xml:space="preserve">, </w:t>
      </w:r>
      <w:r w:rsidR="291EAD06" w:rsidRPr="2F20D99A">
        <w:rPr>
          <w:rFonts w:ascii="Arial" w:hAnsi="Arial" w:cs="Arial"/>
          <w:color w:val="5B666F"/>
          <w:sz w:val="22"/>
          <w:szCs w:val="22"/>
        </w:rPr>
        <w:t>202</w:t>
      </w:r>
      <w:r w:rsidR="55FC0485" w:rsidRPr="2F20D99A">
        <w:rPr>
          <w:rFonts w:ascii="Arial" w:hAnsi="Arial" w:cs="Arial"/>
          <w:color w:val="5B666F"/>
          <w:sz w:val="22"/>
          <w:szCs w:val="22"/>
        </w:rPr>
        <w:t>3</w:t>
      </w:r>
      <w:r w:rsidRPr="2F20D99A">
        <w:rPr>
          <w:rFonts w:ascii="Arial" w:hAnsi="Arial" w:cs="Arial"/>
          <w:color w:val="5B666F"/>
          <w:sz w:val="22"/>
          <w:szCs w:val="22"/>
        </w:rPr>
        <w:t>.</w:t>
      </w:r>
    </w:p>
    <w:p w14:paraId="73035CF7" w14:textId="38893C01" w:rsidR="005C30B8" w:rsidRPr="00F81B3A" w:rsidRDefault="005C30B8" w:rsidP="005C30B8">
      <w:pPr>
        <w:pStyle w:val="body2"/>
        <w:numPr>
          <w:ilvl w:val="0"/>
          <w:numId w:val="45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bookmarkStart w:id="0" w:name="_Ref68509807"/>
      <w:r w:rsidR="00C663CE">
        <w:rPr>
          <w:rFonts w:ascii="Arial" w:hAnsi="Arial" w:cs="Arial"/>
          <w:color w:val="5B6770" w:themeColor="text2"/>
          <w:sz w:val="22"/>
          <w:szCs w:val="22"/>
        </w:rPr>
        <w:t>1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2</w:t>
      </w:r>
      <w:r w:rsidR="00BD3F3D">
        <w:rPr>
          <w:rFonts w:ascii="Arial" w:hAnsi="Arial" w:cs="Arial"/>
          <w:color w:val="5B6770" w:themeColor="text2"/>
          <w:sz w:val="22"/>
          <w:szCs w:val="22"/>
        </w:rPr>
        <w:t>.</w:t>
      </w:r>
      <w:r w:rsidR="00664DE4">
        <w:rPr>
          <w:rFonts w:ascii="Arial" w:hAnsi="Arial" w:cs="Arial"/>
          <w:color w:val="5B6770" w:themeColor="text2"/>
          <w:sz w:val="22"/>
          <w:szCs w:val="22"/>
        </w:rPr>
        <w:t>469</w:t>
      </w:r>
      <w:r w:rsidR="009F174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February 1,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 xml:space="preserve"> 202</w:t>
      </w:r>
      <w:r w:rsidR="00A83502">
        <w:rPr>
          <w:rFonts w:ascii="Arial" w:hAnsi="Arial" w:cs="Arial"/>
          <w:color w:val="5B6770" w:themeColor="text2"/>
          <w:sz w:val="22"/>
          <w:szCs w:val="22"/>
        </w:rPr>
        <w:t>3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7ED18C6E" w:rsidR="005C30B8" w:rsidRPr="005C30B8" w:rsidRDefault="005C30B8" w:rsidP="005C30B8">
      <w:pPr>
        <w:pStyle w:val="ListParagraph"/>
        <w:numPr>
          <w:ilvl w:val="0"/>
          <w:numId w:val="45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 xml:space="preserve">Transmission Projects energized in </w:t>
      </w:r>
      <w:r w:rsidR="009F1742" w:rsidRPr="00F81B3A">
        <w:rPr>
          <w:rFonts w:cs="Arial"/>
          <w:sz w:val="22"/>
          <w:szCs w:val="22"/>
        </w:rPr>
        <w:t>20</w:t>
      </w:r>
      <w:r w:rsidR="009F1742">
        <w:rPr>
          <w:rFonts w:cs="Arial"/>
          <w:sz w:val="22"/>
          <w:szCs w:val="22"/>
        </w:rPr>
        <w:t>2</w:t>
      </w:r>
      <w:r w:rsidR="00A83502">
        <w:rPr>
          <w:rFonts w:cs="Arial"/>
          <w:sz w:val="22"/>
          <w:szCs w:val="22"/>
        </w:rPr>
        <w:t>3</w:t>
      </w:r>
      <w:r w:rsidR="009F1742" w:rsidRPr="00F81B3A">
        <w:rPr>
          <w:rFonts w:cs="Arial"/>
          <w:sz w:val="22"/>
          <w:szCs w:val="22"/>
        </w:rPr>
        <w:t xml:space="preserve"> </w:t>
      </w:r>
      <w:r w:rsidRPr="00F81B3A">
        <w:rPr>
          <w:rFonts w:cs="Arial"/>
          <w:sz w:val="22"/>
          <w:szCs w:val="22"/>
        </w:rPr>
        <w:t xml:space="preserve">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664DE4">
        <w:rPr>
          <w:rFonts w:cs="Arial"/>
          <w:sz w:val="22"/>
          <w:szCs w:val="22"/>
        </w:rPr>
        <w:t xml:space="preserve">442 </w:t>
      </w:r>
      <w:r w:rsidR="00A83502">
        <w:rPr>
          <w:rFonts w:cs="Arial"/>
          <w:sz w:val="22"/>
          <w:szCs w:val="22"/>
        </w:rPr>
        <w:t>million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</w:t>
      </w:r>
      <w:r w:rsidR="00403DAB">
        <w:rPr>
          <w:rFonts w:cs="Arial"/>
          <w:sz w:val="22"/>
          <w:szCs w:val="22"/>
        </w:rPr>
        <w:t>(</w:t>
      </w:r>
      <w:r w:rsidRPr="00F81B3A">
        <w:rPr>
          <w:rFonts w:cs="Arial"/>
          <w:sz w:val="22"/>
          <w:szCs w:val="22"/>
        </w:rPr>
        <w:t xml:space="preserve">as of </w:t>
      </w:r>
      <w:r w:rsidR="00664DE4">
        <w:rPr>
          <w:rFonts w:cs="Arial"/>
          <w:sz w:val="22"/>
          <w:szCs w:val="22"/>
        </w:rPr>
        <w:t xml:space="preserve">May </w:t>
      </w:r>
      <w:r w:rsidR="00A83502">
        <w:rPr>
          <w:rFonts w:cs="Arial"/>
          <w:sz w:val="22"/>
          <w:szCs w:val="22"/>
        </w:rPr>
        <w:t>1</w:t>
      </w:r>
      <w:r w:rsidR="00664DE4">
        <w:rPr>
          <w:rFonts w:cs="Arial"/>
          <w:sz w:val="22"/>
          <w:szCs w:val="22"/>
        </w:rPr>
        <w:t>2</w:t>
      </w:r>
      <w:r w:rsidR="004C7869">
        <w:rPr>
          <w:rFonts w:cs="Arial"/>
          <w:sz w:val="22"/>
          <w:szCs w:val="22"/>
        </w:rPr>
        <w:t xml:space="preserve">, </w:t>
      </w:r>
      <w:r w:rsidR="009F1742">
        <w:rPr>
          <w:rFonts w:cs="Arial"/>
          <w:sz w:val="22"/>
          <w:szCs w:val="22"/>
        </w:rPr>
        <w:t>202</w:t>
      </w:r>
      <w:r w:rsidR="00A83502">
        <w:rPr>
          <w:rFonts w:cs="Arial"/>
          <w:sz w:val="22"/>
          <w:szCs w:val="22"/>
        </w:rPr>
        <w:t>3</w:t>
      </w:r>
      <w:r w:rsidR="00403DAB">
        <w:rPr>
          <w:rFonts w:cs="Arial"/>
          <w:sz w:val="22"/>
          <w:szCs w:val="22"/>
        </w:rPr>
        <w:t>)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4326C2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4326C2">
        <w:rPr>
          <w:rFonts w:asciiTheme="minorHAnsi" w:hAnsiTheme="minorHAnsi" w:cstheme="minorHAnsi"/>
          <w:sz w:val="22"/>
          <w:szCs w:val="22"/>
        </w:rPr>
        <w:t>RPG Project</w:t>
      </w:r>
      <w:r w:rsidR="00083110" w:rsidRPr="004326C2">
        <w:rPr>
          <w:rFonts w:asciiTheme="minorHAnsi" w:hAnsiTheme="minorHAnsi" w:cstheme="minorHAnsi"/>
          <w:sz w:val="22"/>
          <w:szCs w:val="22"/>
        </w:rPr>
        <w:t>s</w:t>
      </w:r>
      <w:r w:rsidRPr="004326C2">
        <w:rPr>
          <w:rFonts w:asciiTheme="minorHAnsi" w:hAnsiTheme="minorHAnsi" w:cstheme="minorHAnsi"/>
          <w:sz w:val="22"/>
          <w:szCs w:val="22"/>
        </w:rPr>
        <w:t xml:space="preserve"> under Review:</w:t>
      </w:r>
    </w:p>
    <w:p w14:paraId="4F0CE218" w14:textId="11BD81DE" w:rsidR="00894E33" w:rsidRPr="0018528D" w:rsidRDefault="00894E33" w:rsidP="2F20D99A">
      <w:pPr>
        <w:numPr>
          <w:ilvl w:val="0"/>
          <w:numId w:val="46"/>
        </w:numPr>
        <w:spacing w:after="240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sz w:val="22"/>
          <w:szCs w:val="22"/>
        </w:rPr>
        <w:t>Oncor has submitted the Peck to Drive</w:t>
      </w:r>
      <w:r w:rsidR="007C0E20" w:rsidRPr="2F20D99A">
        <w:rPr>
          <w:sz w:val="22"/>
          <w:szCs w:val="22"/>
        </w:rPr>
        <w:t>r</w:t>
      </w:r>
      <w:r w:rsidRPr="2F20D99A">
        <w:rPr>
          <w:sz w:val="22"/>
          <w:szCs w:val="22"/>
        </w:rPr>
        <w:t xml:space="preserve"> 138 kV Line Project (RPG Project ID: 22RPG047). This is a Tier 2 project that is estimated to cost $36.2</w:t>
      </w:r>
      <w:r w:rsidR="00E84BE9" w:rsidRPr="2F20D99A">
        <w:rPr>
          <w:sz w:val="22"/>
          <w:szCs w:val="22"/>
        </w:rPr>
        <w:t>0</w:t>
      </w:r>
      <w:r w:rsidRPr="2F20D99A">
        <w:rPr>
          <w:sz w:val="22"/>
          <w:szCs w:val="22"/>
        </w:rPr>
        <w:t xml:space="preserve"> million. </w:t>
      </w:r>
      <w:r w:rsidR="3AEFD26C" w:rsidRPr="2F20D99A">
        <w:rPr>
          <w:rFonts w:eastAsia="Arial" w:cs="Arial"/>
          <w:color w:val="5B6770" w:themeColor="accent2"/>
          <w:sz w:val="22"/>
          <w:szCs w:val="22"/>
        </w:rPr>
        <w:t xml:space="preserve"> ERCOT completed the independent review on May 12, and ERCOT has issued the ERCOT endorsement letter.</w:t>
      </w:r>
    </w:p>
    <w:p w14:paraId="20B0A825" w14:textId="288E8681" w:rsidR="00894E33" w:rsidRPr="00C54583" w:rsidRDefault="00894E33" w:rsidP="00894E33">
      <w:pPr>
        <w:numPr>
          <w:ilvl w:val="0"/>
          <w:numId w:val="46"/>
        </w:numPr>
        <w:spacing w:after="240"/>
        <w:jc w:val="both"/>
        <w:rPr>
          <w:sz w:val="21"/>
          <w:szCs w:val="21"/>
        </w:rPr>
      </w:pPr>
      <w:r w:rsidRPr="02F4AF1B">
        <w:rPr>
          <w:sz w:val="22"/>
          <w:szCs w:val="22"/>
        </w:rPr>
        <w:t>CPS has submitted the San Antonio South Reliability Project (RPG Project ID: 22RPG048). This is a Tier 1 project that is estimated to cost $281.0</w:t>
      </w:r>
      <w:r w:rsidR="00E84BE9" w:rsidRPr="02F4AF1B">
        <w:rPr>
          <w:sz w:val="22"/>
          <w:szCs w:val="22"/>
        </w:rPr>
        <w:t>0</w:t>
      </w:r>
      <w:r w:rsidRPr="02F4AF1B">
        <w:rPr>
          <w:sz w:val="22"/>
          <w:szCs w:val="22"/>
        </w:rPr>
        <w:t xml:space="preserve"> million. </w:t>
      </w:r>
      <w:r w:rsidR="005479D8" w:rsidRPr="02F4AF1B">
        <w:rPr>
          <w:sz w:val="22"/>
          <w:szCs w:val="22"/>
        </w:rPr>
        <w:t>This project is currently under ERCOT’s independent review.</w:t>
      </w:r>
    </w:p>
    <w:p w14:paraId="688B6D36" w14:textId="642B8C52" w:rsidR="6B4DE441" w:rsidRDefault="6B4DE441" w:rsidP="2F20D99A">
      <w:pPr>
        <w:numPr>
          <w:ilvl w:val="0"/>
          <w:numId w:val="46"/>
        </w:numPr>
        <w:spacing w:after="240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rFonts w:eastAsia="Arial" w:cs="Arial"/>
          <w:sz w:val="22"/>
          <w:szCs w:val="22"/>
        </w:rPr>
        <w:t xml:space="preserve">AEPSC has submitted the </w:t>
      </w:r>
      <w:proofErr w:type="spellStart"/>
      <w:r w:rsidRPr="2F20D99A">
        <w:rPr>
          <w:rFonts w:eastAsia="Arial" w:cs="Arial"/>
          <w:sz w:val="22"/>
          <w:szCs w:val="22"/>
        </w:rPr>
        <w:t>Asherton</w:t>
      </w:r>
      <w:proofErr w:type="spellEnd"/>
      <w:r w:rsidRPr="2F20D99A">
        <w:rPr>
          <w:rFonts w:eastAsia="Arial" w:cs="Arial"/>
          <w:sz w:val="22"/>
          <w:szCs w:val="22"/>
        </w:rPr>
        <w:t xml:space="preserve"> to Uvalde 138-kV Conversion Project (RPG Project ID: 23RPG007). This is a Tier 3 project that is estimated to cost $56.00 million. </w:t>
      </w:r>
      <w:r w:rsidR="4BAE1A8E" w:rsidRPr="2F20D99A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May 19, and ERCOT will issue an acceptance letter.</w:t>
      </w:r>
    </w:p>
    <w:p w14:paraId="1A0F5FC2" w14:textId="75B301CC" w:rsidR="6B4DE441" w:rsidRPr="00870742" w:rsidRDefault="6B4DE441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sz w:val="22"/>
          <w:szCs w:val="22"/>
        </w:rPr>
        <w:t xml:space="preserve">AEPSC has submitted the Fort Stockton Plant to Lynx 138-kV Line Rebuild Project (RPG Project ID: 23RPG008). This is a Tier 3 project that is estimated to cost $44.90 million. </w:t>
      </w:r>
      <w:r w:rsidR="6C892B7F" w:rsidRPr="2F20D99A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May 19. Pursuant to the Protocol Section 3.11.4.3.1 (d), this project has been reclassified as a Tier 4 neutral project.</w:t>
      </w:r>
    </w:p>
    <w:p w14:paraId="6869E226" w14:textId="6F58F168" w:rsidR="6B4DE441" w:rsidRPr="00870742" w:rsidRDefault="6B4DE441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sz w:val="22"/>
          <w:szCs w:val="22"/>
        </w:rPr>
        <w:t xml:space="preserve">Oncor has submitted the </w:t>
      </w:r>
      <w:proofErr w:type="spellStart"/>
      <w:r w:rsidRPr="2F20D99A">
        <w:rPr>
          <w:sz w:val="22"/>
          <w:szCs w:val="22"/>
        </w:rPr>
        <w:t>Spraberry</w:t>
      </w:r>
      <w:proofErr w:type="spellEnd"/>
      <w:r w:rsidRPr="2F20D99A">
        <w:rPr>
          <w:sz w:val="22"/>
          <w:szCs w:val="22"/>
        </w:rPr>
        <w:t xml:space="preserve"> to Polecat 138-kV Line Rebuild Project (RPG Project ID: 23RPG009). This is a Tier 3 project that is estimated to cost $56.90 million. </w:t>
      </w:r>
      <w:r w:rsidR="5214B0F2" w:rsidRPr="2F20D99A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May 16, and ERCOT has issued an acceptance letter.</w:t>
      </w:r>
    </w:p>
    <w:p w14:paraId="59C3C4F1" w14:textId="42321E30" w:rsidR="6B4DE441" w:rsidRDefault="6B4DE441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sz w:val="22"/>
          <w:szCs w:val="22"/>
        </w:rPr>
        <w:t xml:space="preserve">Oncor has submitted the Big Spring West to Stanton East 138-kV Line Rebuild Project (RPG Project ID: 23RPG010). This is a Tier 3 project that is estimated to cost $52.00 million. </w:t>
      </w:r>
      <w:r w:rsidR="17850882" w:rsidRPr="2F20D99A">
        <w:rPr>
          <w:rFonts w:eastAsia="Arial" w:cs="Arial"/>
          <w:color w:val="5B6770" w:themeColor="accent2"/>
          <w:sz w:val="22"/>
          <w:szCs w:val="22"/>
        </w:rPr>
        <w:t xml:space="preserve"> The RPG review of this project was completed on May 18, and ERCOT has issued an acceptance letter.</w:t>
      </w:r>
    </w:p>
    <w:p w14:paraId="3A6F5472" w14:textId="06801703" w:rsidR="17850882" w:rsidRDefault="17850882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rFonts w:eastAsia="Arial" w:cs="Arial"/>
          <w:color w:val="5B6770" w:themeColor="accent2"/>
          <w:sz w:val="22"/>
          <w:szCs w:val="22"/>
        </w:rPr>
        <w:t>Oncor has submitted the Morgan Creek to McDonald Road 138-kV Line Project (RPG Project ID: 23RPG011). This is a Tier 3 project that is estimated to cost $40.20 million. The RPG review of this project was completed on May 26, and ERCOT will issue an acceptance letter.</w:t>
      </w:r>
    </w:p>
    <w:p w14:paraId="60268DA1" w14:textId="609816C0" w:rsidR="17850882" w:rsidRDefault="17850882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rFonts w:eastAsia="Arial" w:cs="Arial"/>
          <w:color w:val="5B6770" w:themeColor="accent2"/>
          <w:sz w:val="22"/>
          <w:szCs w:val="22"/>
        </w:rPr>
        <w:t>CNP has submitted the Stone Lake Area Upgrades Project (RPG Project ID: 23RPG012). This is a Tier 3 project that is estimated to cost $74.38 million. The RPG review of this project was completed on May 26, and ERCOT will issue an acceptance letter.</w:t>
      </w:r>
    </w:p>
    <w:p w14:paraId="4271E16F" w14:textId="3C46B652" w:rsidR="17850882" w:rsidRDefault="17850882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rFonts w:eastAsia="Arial" w:cs="Arial"/>
          <w:color w:val="5B6770" w:themeColor="accent2"/>
          <w:sz w:val="22"/>
          <w:szCs w:val="22"/>
        </w:rPr>
        <w:t xml:space="preserve">TNMP has submitted the Silverleaf and </w:t>
      </w:r>
      <w:proofErr w:type="spellStart"/>
      <w:r w:rsidRPr="2F20D99A">
        <w:rPr>
          <w:rFonts w:eastAsia="Arial" w:cs="Arial"/>
          <w:color w:val="5B6770" w:themeColor="accent2"/>
          <w:sz w:val="22"/>
          <w:szCs w:val="22"/>
        </w:rPr>
        <w:t>Cowpen</w:t>
      </w:r>
      <w:proofErr w:type="spellEnd"/>
      <w:r w:rsidRPr="2F20D99A">
        <w:rPr>
          <w:rFonts w:eastAsia="Arial" w:cs="Arial"/>
          <w:color w:val="5B6770" w:themeColor="accent2"/>
          <w:sz w:val="22"/>
          <w:szCs w:val="22"/>
        </w:rPr>
        <w:t xml:space="preserve"> 345/138-kV Stations Project (RPG Project ID: 23RPG013). This is a Tier 1 project that is estimated to cost $299.00 million. This project is currently in the RPG comment period.</w:t>
      </w:r>
    </w:p>
    <w:p w14:paraId="3F11ACF0" w14:textId="6199C017" w:rsidR="17850882" w:rsidRDefault="17850882" w:rsidP="2F20D99A">
      <w:pPr>
        <w:numPr>
          <w:ilvl w:val="0"/>
          <w:numId w:val="46"/>
        </w:numPr>
        <w:spacing w:after="240" w:line="259" w:lineRule="auto"/>
        <w:jc w:val="both"/>
        <w:rPr>
          <w:rFonts w:eastAsia="Arial" w:cs="Arial"/>
          <w:color w:val="5B6770" w:themeColor="accent2"/>
          <w:sz w:val="22"/>
          <w:szCs w:val="22"/>
        </w:rPr>
      </w:pPr>
      <w:r w:rsidRPr="2F20D99A">
        <w:rPr>
          <w:rFonts w:eastAsia="Arial" w:cs="Arial"/>
          <w:color w:val="5B6770" w:themeColor="accent2"/>
          <w:sz w:val="22"/>
          <w:szCs w:val="22"/>
        </w:rPr>
        <w:lastRenderedPageBreak/>
        <w:t>Oncor has submitted the Lamesa to Jim Payne POI to Paul Davis Tap 138-kV Line Rebuild Project (RPG Project ID: 23RPG014). This is a Tier 3 project that is estimated to cost $36.80 million. This project is currently in the RPG comment period.</w:t>
      </w:r>
    </w:p>
    <w:p w14:paraId="14632018" w14:textId="394BEAD5" w:rsidR="0044218E" w:rsidRPr="00703F63" w:rsidRDefault="00703F63" w:rsidP="00703F63">
      <w:pPr>
        <w:rPr>
          <w:rFonts w:eastAsiaTheme="minorHAnsi"/>
          <w:sz w:val="22"/>
          <w:szCs w:val="22"/>
        </w:rPr>
      </w:pPr>
      <w:r>
        <w:rPr>
          <w:sz w:val="22"/>
          <w:szCs w:val="22"/>
        </w:rPr>
        <w:br w:type="page"/>
      </w:r>
    </w:p>
    <w:p w14:paraId="3FEB07BE" w14:textId="7C756232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lastRenderedPageBreak/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</w:t>
      </w:r>
      <w:r w:rsidR="005479D8">
        <w:rPr>
          <w:rFonts w:asciiTheme="minorHAnsi" w:hAnsiTheme="minorHAnsi" w:cstheme="minorHAnsi"/>
          <w:sz w:val="22"/>
          <w:szCs w:val="20"/>
        </w:rPr>
        <w:t>3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2F20D9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5479D8" w:rsidRPr="00D422BE" w14:paraId="344E2A83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16E15BD" w14:textId="58554A24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43</w:t>
            </w:r>
          </w:p>
        </w:tc>
        <w:tc>
          <w:tcPr>
            <w:tcW w:w="2183" w:type="dxa"/>
            <w:vAlign w:val="center"/>
          </w:tcPr>
          <w:p w14:paraId="47449F0B" w14:textId="5B0A23EA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6B6EC3">
              <w:rPr>
                <w:sz w:val="18"/>
                <w:szCs w:val="18"/>
              </w:rPr>
              <w:t>Haskell to Munday 69 kV Line Rebuild Project</w:t>
            </w:r>
          </w:p>
        </w:tc>
        <w:tc>
          <w:tcPr>
            <w:tcW w:w="1396" w:type="dxa"/>
            <w:vAlign w:val="center"/>
          </w:tcPr>
          <w:p w14:paraId="2E96495B" w14:textId="2F10A3DF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88F229" w14:textId="2C6B7003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EBF0162" w14:textId="30B5004D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31.00</w:t>
            </w:r>
          </w:p>
        </w:tc>
        <w:tc>
          <w:tcPr>
            <w:tcW w:w="1511" w:type="dxa"/>
            <w:vAlign w:val="center"/>
          </w:tcPr>
          <w:p w14:paraId="60A4FB6B" w14:textId="2AD96251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4A1640D4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5C1B9FC" w14:textId="709D76D1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44</w:t>
            </w:r>
          </w:p>
        </w:tc>
        <w:tc>
          <w:tcPr>
            <w:tcW w:w="2183" w:type="dxa"/>
            <w:vAlign w:val="center"/>
          </w:tcPr>
          <w:p w14:paraId="6408BC94" w14:textId="63E4355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Escondido to Hamilton Road 138 kV Line Rebuild Project</w:t>
            </w:r>
          </w:p>
        </w:tc>
        <w:tc>
          <w:tcPr>
            <w:tcW w:w="1396" w:type="dxa"/>
            <w:vAlign w:val="center"/>
          </w:tcPr>
          <w:p w14:paraId="3E377745" w14:textId="44E06AA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70E7756B" w14:textId="70698800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7A908487" w14:textId="1B934C55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73.50</w:t>
            </w:r>
          </w:p>
        </w:tc>
        <w:tc>
          <w:tcPr>
            <w:tcW w:w="1511" w:type="dxa"/>
            <w:vAlign w:val="center"/>
          </w:tcPr>
          <w:p w14:paraId="15391639" w14:textId="7CE414BE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1D3A1FE7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C1E0BA" w14:textId="54FCC23F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45</w:t>
            </w:r>
          </w:p>
        </w:tc>
        <w:tc>
          <w:tcPr>
            <w:tcW w:w="2183" w:type="dxa"/>
            <w:vAlign w:val="center"/>
          </w:tcPr>
          <w:p w14:paraId="72D725FF" w14:textId="7FB4C339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A57467">
              <w:rPr>
                <w:sz w:val="18"/>
                <w:szCs w:val="18"/>
              </w:rPr>
              <w:t>Yucca to Moss 138 kV Line Project</w:t>
            </w:r>
          </w:p>
        </w:tc>
        <w:tc>
          <w:tcPr>
            <w:tcW w:w="1396" w:type="dxa"/>
            <w:vAlign w:val="center"/>
          </w:tcPr>
          <w:p w14:paraId="42D98D17" w14:textId="54B267D4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F068319" w14:textId="5B460F40" w:rsidR="005479D8" w:rsidRPr="00D422BE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7E02475" w14:textId="29C3DEEC" w:rsidR="005479D8" w:rsidRPr="00137F0B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60.70</w:t>
            </w:r>
          </w:p>
        </w:tc>
        <w:tc>
          <w:tcPr>
            <w:tcW w:w="1511" w:type="dxa"/>
            <w:vAlign w:val="center"/>
          </w:tcPr>
          <w:p w14:paraId="5CE37631" w14:textId="5A4BC0F3" w:rsidR="005479D8" w:rsidRDefault="005479D8" w:rsidP="005479D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5479D8" w:rsidRPr="00D422BE" w14:paraId="641CF660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9E69C2F" w14:textId="2736137A" w:rsidR="005479D8" w:rsidRPr="00137F0B" w:rsidRDefault="005479D8" w:rsidP="005479D8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46</w:t>
            </w:r>
          </w:p>
        </w:tc>
        <w:tc>
          <w:tcPr>
            <w:tcW w:w="2183" w:type="dxa"/>
            <w:vAlign w:val="center"/>
          </w:tcPr>
          <w:p w14:paraId="7F02AAE9" w14:textId="60960A0F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A57467">
              <w:rPr>
                <w:sz w:val="18"/>
                <w:szCs w:val="18"/>
              </w:rPr>
              <w:t>Peppervine</w:t>
            </w:r>
            <w:proofErr w:type="spellEnd"/>
            <w:r w:rsidRPr="00A57467">
              <w:rPr>
                <w:sz w:val="18"/>
                <w:szCs w:val="18"/>
              </w:rPr>
              <w:t xml:space="preserve"> to Temple 69 kV Line Conversion Project</w:t>
            </w:r>
          </w:p>
        </w:tc>
        <w:tc>
          <w:tcPr>
            <w:tcW w:w="1396" w:type="dxa"/>
            <w:vAlign w:val="center"/>
          </w:tcPr>
          <w:p w14:paraId="2463A5CE" w14:textId="770CBA03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5D686A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1DDC9EBD" w14:textId="3E48F9C1" w:rsidR="005479D8" w:rsidRPr="00D422BE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33C27667" w14:textId="10A233EA" w:rsidR="005479D8" w:rsidRPr="00137F0B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36.00</w:t>
            </w:r>
          </w:p>
        </w:tc>
        <w:tc>
          <w:tcPr>
            <w:tcW w:w="1511" w:type="dxa"/>
            <w:vAlign w:val="center"/>
          </w:tcPr>
          <w:p w14:paraId="46451AAB" w14:textId="39AE4078" w:rsidR="005479D8" w:rsidRDefault="005479D8" w:rsidP="005479D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7C0E20" w:rsidRPr="00D422BE" w14:paraId="472B66E0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D23A3E2" w14:textId="3C7C778F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26</w:t>
            </w:r>
          </w:p>
        </w:tc>
        <w:tc>
          <w:tcPr>
            <w:tcW w:w="2183" w:type="dxa"/>
            <w:vAlign w:val="center"/>
          </w:tcPr>
          <w:p w14:paraId="1B52D983" w14:textId="0E037528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293B00">
              <w:rPr>
                <w:sz w:val="18"/>
                <w:szCs w:val="18"/>
              </w:rPr>
              <w:t xml:space="preserve">Wimberley Loop </w:t>
            </w:r>
            <w:r>
              <w:rPr>
                <w:sz w:val="18"/>
                <w:szCs w:val="18"/>
              </w:rPr>
              <w:t>P</w:t>
            </w:r>
            <w:r w:rsidRPr="00293B00">
              <w:rPr>
                <w:sz w:val="18"/>
                <w:szCs w:val="18"/>
              </w:rPr>
              <w:t>roject</w:t>
            </w:r>
          </w:p>
        </w:tc>
        <w:tc>
          <w:tcPr>
            <w:tcW w:w="1396" w:type="dxa"/>
            <w:vAlign w:val="center"/>
          </w:tcPr>
          <w:p w14:paraId="546F4A35" w14:textId="35B22898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C7EC85E" w14:textId="0ECC1761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36D99451" w14:textId="46A994A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61.93</w:t>
            </w:r>
          </w:p>
        </w:tc>
        <w:tc>
          <w:tcPr>
            <w:tcW w:w="1511" w:type="dxa"/>
            <w:vAlign w:val="center"/>
          </w:tcPr>
          <w:p w14:paraId="541BBCEB" w14:textId="72B83E7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26289FEB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716819B" w14:textId="2140D10B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01</w:t>
            </w:r>
          </w:p>
        </w:tc>
        <w:tc>
          <w:tcPr>
            <w:tcW w:w="2183" w:type="dxa"/>
            <w:vAlign w:val="center"/>
          </w:tcPr>
          <w:p w14:paraId="6576F62A" w14:textId="4EA051DC" w:rsidR="007C0E20" w:rsidRPr="00A57467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F227D">
              <w:rPr>
                <w:sz w:val="18"/>
                <w:szCs w:val="18"/>
              </w:rPr>
              <w:t>Bessel to Falfurrias 138 kV Line Rebuild Project</w:t>
            </w:r>
          </w:p>
        </w:tc>
        <w:tc>
          <w:tcPr>
            <w:tcW w:w="1396" w:type="dxa"/>
            <w:vAlign w:val="center"/>
          </w:tcPr>
          <w:p w14:paraId="1FCEA7D0" w14:textId="77714DF8" w:rsidR="007C0E20" w:rsidRPr="005D686A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608A862" w14:textId="50C91642" w:rsidR="007C0E20" w:rsidRPr="00D422BE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25309EEE" w14:textId="4D67C2DC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84.76</w:t>
            </w:r>
          </w:p>
        </w:tc>
        <w:tc>
          <w:tcPr>
            <w:tcW w:w="1511" w:type="dxa"/>
            <w:vAlign w:val="center"/>
          </w:tcPr>
          <w:p w14:paraId="554DD671" w14:textId="20AB4671" w:rsidR="007C0E20" w:rsidRDefault="007C0E20" w:rsidP="007C0E2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007C0E20" w:rsidRPr="00D422BE" w14:paraId="67F80DCB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F8BBF4D" w14:textId="65BA32B1" w:rsidR="007C0E20" w:rsidRPr="00137F0B" w:rsidRDefault="007C0E20" w:rsidP="007C0E20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 w:rsidRPr="00137F0B">
              <w:rPr>
                <w:sz w:val="18"/>
                <w:szCs w:val="18"/>
              </w:rPr>
              <w:t>RPG0</w:t>
            </w:r>
            <w:r>
              <w:rPr>
                <w:sz w:val="18"/>
                <w:szCs w:val="18"/>
              </w:rPr>
              <w:t>02</w:t>
            </w:r>
          </w:p>
        </w:tc>
        <w:tc>
          <w:tcPr>
            <w:tcW w:w="2183" w:type="dxa"/>
            <w:vAlign w:val="center"/>
          </w:tcPr>
          <w:p w14:paraId="2F36F15F" w14:textId="3337A1BE" w:rsidR="007C0E20" w:rsidRPr="00A57467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336C25">
              <w:rPr>
                <w:sz w:val="18"/>
                <w:szCs w:val="18"/>
              </w:rPr>
              <w:t>Hamlin to Roby 69 kV Line Rebuild Project</w:t>
            </w:r>
          </w:p>
        </w:tc>
        <w:tc>
          <w:tcPr>
            <w:tcW w:w="1396" w:type="dxa"/>
            <w:vAlign w:val="center"/>
          </w:tcPr>
          <w:p w14:paraId="69D6A1DA" w14:textId="7844D002" w:rsidR="007C0E20" w:rsidRPr="005D686A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6A0C07F4" w14:textId="02ECE2B4" w:rsidR="007C0E20" w:rsidRPr="00D422BE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99FAB9" w14:textId="54C1BE2C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33.00</w:t>
            </w:r>
          </w:p>
        </w:tc>
        <w:tc>
          <w:tcPr>
            <w:tcW w:w="1511" w:type="dxa"/>
            <w:vAlign w:val="center"/>
          </w:tcPr>
          <w:p w14:paraId="3034784E" w14:textId="27A99354" w:rsidR="007C0E20" w:rsidRDefault="007C0E20" w:rsidP="007C0E2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February</w:t>
            </w:r>
          </w:p>
        </w:tc>
      </w:tr>
      <w:tr w:rsidR="2584D002" w14:paraId="1E1F4F0E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7C34A643" w14:textId="548BD19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23RPG003</w:t>
            </w:r>
          </w:p>
        </w:tc>
        <w:tc>
          <w:tcPr>
            <w:tcW w:w="2183" w:type="dxa"/>
            <w:vAlign w:val="center"/>
          </w:tcPr>
          <w:p w14:paraId="6556905D" w14:textId="2FCA32DB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Eagle Ford Large Load Interconnection Project</w:t>
            </w:r>
          </w:p>
        </w:tc>
        <w:tc>
          <w:tcPr>
            <w:tcW w:w="1396" w:type="dxa"/>
            <w:vAlign w:val="center"/>
          </w:tcPr>
          <w:p w14:paraId="0EBA2F40" w14:textId="052B602B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GVEC</w:t>
            </w:r>
          </w:p>
        </w:tc>
        <w:tc>
          <w:tcPr>
            <w:tcW w:w="1403" w:type="dxa"/>
            <w:vAlign w:val="center"/>
          </w:tcPr>
          <w:p w14:paraId="49863924" w14:textId="6BF88E48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CB51B1" w14:textId="4043ADC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35.15</w:t>
            </w:r>
          </w:p>
        </w:tc>
        <w:tc>
          <w:tcPr>
            <w:tcW w:w="1511" w:type="dxa"/>
            <w:vAlign w:val="center"/>
          </w:tcPr>
          <w:p w14:paraId="6266AAD8" w14:textId="492D56C8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43ECC519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325D987" w14:textId="10FFEA0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23RPG004</w:t>
            </w:r>
          </w:p>
        </w:tc>
        <w:tc>
          <w:tcPr>
            <w:tcW w:w="2183" w:type="dxa"/>
            <w:vAlign w:val="center"/>
          </w:tcPr>
          <w:p w14:paraId="3CEDB420" w14:textId="6911732B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Lockhart to Luling 69-kV Transmission Line Overhaul Project</w:t>
            </w:r>
          </w:p>
        </w:tc>
        <w:tc>
          <w:tcPr>
            <w:tcW w:w="1396" w:type="dxa"/>
            <w:vAlign w:val="center"/>
          </w:tcPr>
          <w:p w14:paraId="6F947CC4" w14:textId="498B4F8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LCRA TSC</w:t>
            </w:r>
          </w:p>
        </w:tc>
        <w:tc>
          <w:tcPr>
            <w:tcW w:w="1403" w:type="dxa"/>
            <w:vAlign w:val="center"/>
          </w:tcPr>
          <w:p w14:paraId="5F519DB5" w14:textId="3CA0F963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649A006" w14:textId="6D5F581D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33.50</w:t>
            </w:r>
          </w:p>
        </w:tc>
        <w:tc>
          <w:tcPr>
            <w:tcW w:w="1511" w:type="dxa"/>
            <w:vAlign w:val="center"/>
          </w:tcPr>
          <w:p w14:paraId="274AE788" w14:textId="149F2079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5B4C35DE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66C73AD" w14:textId="6CF5BA7F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23RPG005</w:t>
            </w:r>
          </w:p>
        </w:tc>
        <w:tc>
          <w:tcPr>
            <w:tcW w:w="2183" w:type="dxa"/>
            <w:vAlign w:val="center"/>
          </w:tcPr>
          <w:p w14:paraId="55D09529" w14:textId="61473C49" w:rsidR="161563B2" w:rsidRDefault="161563B2" w:rsidP="00FE49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La Palma to Stewart Road Rebuild and Conversion to 138-kV Project</w:t>
            </w:r>
          </w:p>
        </w:tc>
        <w:tc>
          <w:tcPr>
            <w:tcW w:w="1396" w:type="dxa"/>
            <w:vAlign w:val="center"/>
          </w:tcPr>
          <w:p w14:paraId="59821DDF" w14:textId="72E58DB2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8A68665" w14:textId="489AF54E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AAC2C51" w14:textId="5017CC83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71.50</w:t>
            </w:r>
          </w:p>
        </w:tc>
        <w:tc>
          <w:tcPr>
            <w:tcW w:w="1511" w:type="dxa"/>
            <w:vAlign w:val="center"/>
          </w:tcPr>
          <w:p w14:paraId="05145934" w14:textId="132505AC" w:rsidR="161563B2" w:rsidRDefault="161563B2" w:rsidP="2584D0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584D002" w14:paraId="14DDB52E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3A28EFC9" w14:textId="7E38ACB8" w:rsidR="161563B2" w:rsidRDefault="161563B2" w:rsidP="00FE493F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23RPG006</w:t>
            </w:r>
          </w:p>
        </w:tc>
        <w:tc>
          <w:tcPr>
            <w:tcW w:w="2183" w:type="dxa"/>
            <w:vAlign w:val="center"/>
          </w:tcPr>
          <w:p w14:paraId="1EF98A3E" w14:textId="45A01009" w:rsidR="161563B2" w:rsidRDefault="161563B2" w:rsidP="00FE49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584D002">
              <w:rPr>
                <w:rFonts w:eastAsia="Arial" w:cs="Arial"/>
                <w:color w:val="5B6770" w:themeColor="accent2"/>
                <w:sz w:val="18"/>
                <w:szCs w:val="18"/>
              </w:rPr>
              <w:t>North Lake 138 kV Switch Rebuild</w:t>
            </w:r>
          </w:p>
        </w:tc>
        <w:tc>
          <w:tcPr>
            <w:tcW w:w="1396" w:type="dxa"/>
            <w:vAlign w:val="center"/>
          </w:tcPr>
          <w:p w14:paraId="03352D54" w14:textId="6FE1E0E8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7E187B1" w14:textId="4F21D3EC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FD05D2D" w14:textId="74F98D9A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2584D002">
              <w:rPr>
                <w:sz w:val="18"/>
                <w:szCs w:val="18"/>
              </w:rPr>
              <w:t>34.11</w:t>
            </w:r>
          </w:p>
        </w:tc>
        <w:tc>
          <w:tcPr>
            <w:tcW w:w="1511" w:type="dxa"/>
            <w:vAlign w:val="center"/>
          </w:tcPr>
          <w:p w14:paraId="33DA6F67" w14:textId="50EC3772" w:rsidR="161563B2" w:rsidRDefault="161563B2" w:rsidP="2584D00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sz w:val="18"/>
                <w:szCs w:val="18"/>
              </w:rPr>
            </w:pPr>
            <w:r w:rsidRPr="2584D002">
              <w:rPr>
                <w:rFonts w:asciiTheme="minorHAnsi" w:hAnsiTheme="minorHAnsi" w:cstheme="minorBidi"/>
                <w:sz w:val="18"/>
                <w:szCs w:val="18"/>
              </w:rPr>
              <w:t>March</w:t>
            </w:r>
          </w:p>
        </w:tc>
      </w:tr>
      <w:tr w:rsidR="2F20D99A" w14:paraId="2903EB9F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41A8FB8" w14:textId="73B4B5E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22RPG047</w:t>
            </w:r>
          </w:p>
        </w:tc>
        <w:tc>
          <w:tcPr>
            <w:tcW w:w="2183" w:type="dxa"/>
            <w:vAlign w:val="center"/>
          </w:tcPr>
          <w:p w14:paraId="304F9A09" w14:textId="5805FA2C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Peck to Driver 138 kV Line Project</w:t>
            </w:r>
          </w:p>
        </w:tc>
        <w:tc>
          <w:tcPr>
            <w:tcW w:w="1396" w:type="dxa"/>
            <w:vAlign w:val="center"/>
          </w:tcPr>
          <w:p w14:paraId="58FCEDFA" w14:textId="2580B8D5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3AE21E11" w14:textId="38D6B630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Tier 2</w:t>
            </w:r>
          </w:p>
        </w:tc>
        <w:tc>
          <w:tcPr>
            <w:tcW w:w="1453" w:type="dxa"/>
            <w:vAlign w:val="center"/>
          </w:tcPr>
          <w:p w14:paraId="16D01378" w14:textId="131405B4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36.20</w:t>
            </w:r>
          </w:p>
        </w:tc>
        <w:tc>
          <w:tcPr>
            <w:tcW w:w="1511" w:type="dxa"/>
            <w:vAlign w:val="center"/>
          </w:tcPr>
          <w:p w14:paraId="1AFA5BAC" w14:textId="1828F7D7" w:rsidR="2F20D99A" w:rsidRPr="00793323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00793323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5DCAC21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438C4C64" w14:textId="1E94085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23RPG007</w:t>
            </w:r>
          </w:p>
        </w:tc>
        <w:tc>
          <w:tcPr>
            <w:tcW w:w="2183" w:type="dxa"/>
            <w:vAlign w:val="center"/>
          </w:tcPr>
          <w:p w14:paraId="7279B539" w14:textId="304B1F55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Asherton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Uvalde 138-kV Conversion Project</w:t>
            </w:r>
          </w:p>
        </w:tc>
        <w:tc>
          <w:tcPr>
            <w:tcW w:w="1396" w:type="dxa"/>
            <w:vAlign w:val="center"/>
          </w:tcPr>
          <w:p w14:paraId="72701A55" w14:textId="74C509E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1A7B5B37" w14:textId="1BB7B467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F7F912D" w14:textId="0C3AF8AF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56.00</w:t>
            </w:r>
          </w:p>
        </w:tc>
        <w:tc>
          <w:tcPr>
            <w:tcW w:w="1511" w:type="dxa"/>
            <w:vAlign w:val="center"/>
          </w:tcPr>
          <w:p w14:paraId="60EAA911" w14:textId="20E9FEFA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3E8532C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927220B" w14:textId="63F47F64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23RPG008</w:t>
            </w:r>
          </w:p>
        </w:tc>
        <w:tc>
          <w:tcPr>
            <w:tcW w:w="2183" w:type="dxa"/>
            <w:vAlign w:val="center"/>
          </w:tcPr>
          <w:p w14:paraId="6F599E88" w14:textId="7C0EACD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Fort Stockton Plant to Lynx 138-kV Line Rebuild Project</w:t>
            </w:r>
          </w:p>
        </w:tc>
        <w:tc>
          <w:tcPr>
            <w:tcW w:w="1396" w:type="dxa"/>
            <w:vAlign w:val="center"/>
          </w:tcPr>
          <w:p w14:paraId="61E8F7C5" w14:textId="3BAD21E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9A926E" w14:textId="77BEB928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6CC7ACB4" w14:textId="2CE0D09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44.90</w:t>
            </w:r>
          </w:p>
        </w:tc>
        <w:tc>
          <w:tcPr>
            <w:tcW w:w="1511" w:type="dxa"/>
            <w:vAlign w:val="center"/>
          </w:tcPr>
          <w:p w14:paraId="7F8240BA" w14:textId="3241FEB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766B8522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4582C4E" w14:textId="147366B1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lastRenderedPageBreak/>
              <w:t>23RPG009</w:t>
            </w:r>
          </w:p>
        </w:tc>
        <w:tc>
          <w:tcPr>
            <w:tcW w:w="2183" w:type="dxa"/>
            <w:vAlign w:val="center"/>
          </w:tcPr>
          <w:p w14:paraId="7582A454" w14:textId="6E9773EE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proofErr w:type="spellStart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Spraberry</w:t>
            </w:r>
            <w:proofErr w:type="spellEnd"/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 xml:space="preserve"> to Polecat 138-kV Line Rebuild Project</w:t>
            </w:r>
          </w:p>
        </w:tc>
        <w:tc>
          <w:tcPr>
            <w:tcW w:w="1396" w:type="dxa"/>
            <w:vAlign w:val="center"/>
          </w:tcPr>
          <w:p w14:paraId="7FB7CFF3" w14:textId="6559ABA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BFE5FC8" w14:textId="5BCC7E8D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5531B9B0" w14:textId="20A3467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56.90</w:t>
            </w:r>
          </w:p>
        </w:tc>
        <w:tc>
          <w:tcPr>
            <w:tcW w:w="1511" w:type="dxa"/>
            <w:vAlign w:val="center"/>
          </w:tcPr>
          <w:p w14:paraId="306C3BB3" w14:textId="619817C2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23A189F7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86469F3" w14:textId="2A1767C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23RPG010</w:t>
            </w:r>
          </w:p>
        </w:tc>
        <w:tc>
          <w:tcPr>
            <w:tcW w:w="2183" w:type="dxa"/>
            <w:vAlign w:val="center"/>
          </w:tcPr>
          <w:p w14:paraId="57AC2235" w14:textId="353A625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Big Spring West to Stanton East 138-kV Line Rebuild Project</w:t>
            </w:r>
          </w:p>
        </w:tc>
        <w:tc>
          <w:tcPr>
            <w:tcW w:w="1396" w:type="dxa"/>
            <w:vAlign w:val="center"/>
          </w:tcPr>
          <w:p w14:paraId="0654B5F1" w14:textId="5DDA03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2AFBC0F2" w14:textId="14E6125A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10DBE22D" w14:textId="6D7A88A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52.00</w:t>
            </w:r>
          </w:p>
        </w:tc>
        <w:tc>
          <w:tcPr>
            <w:tcW w:w="1511" w:type="dxa"/>
            <w:vAlign w:val="center"/>
          </w:tcPr>
          <w:p w14:paraId="5E148C36" w14:textId="1616F2D3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44AB7725" w14:textId="77777777" w:rsidTr="2F20D9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1B8CE2E" w14:textId="4BBD1440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23RPG011</w:t>
            </w:r>
          </w:p>
        </w:tc>
        <w:tc>
          <w:tcPr>
            <w:tcW w:w="2183" w:type="dxa"/>
            <w:vAlign w:val="center"/>
          </w:tcPr>
          <w:p w14:paraId="20FE5B42" w14:textId="178B1DD6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Morgan Creek to McDonald Road 138-kV Line Project</w:t>
            </w:r>
          </w:p>
        </w:tc>
        <w:tc>
          <w:tcPr>
            <w:tcW w:w="1396" w:type="dxa"/>
            <w:vAlign w:val="center"/>
          </w:tcPr>
          <w:p w14:paraId="0EE1CB8A" w14:textId="3EE6211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Oncor</w:t>
            </w:r>
          </w:p>
        </w:tc>
        <w:tc>
          <w:tcPr>
            <w:tcW w:w="1403" w:type="dxa"/>
            <w:vAlign w:val="center"/>
          </w:tcPr>
          <w:p w14:paraId="4F727493" w14:textId="7FDEB3E1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3D585805" w14:textId="1759E7B0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40.20</w:t>
            </w:r>
          </w:p>
        </w:tc>
        <w:tc>
          <w:tcPr>
            <w:tcW w:w="1511" w:type="dxa"/>
            <w:vAlign w:val="center"/>
          </w:tcPr>
          <w:p w14:paraId="0F6160CC" w14:textId="2D318539" w:rsidR="2F20D99A" w:rsidRDefault="2F20D99A" w:rsidP="007933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  <w:tr w:rsidR="2F20D99A" w14:paraId="1C37D459" w14:textId="77777777" w:rsidTr="2F20D99A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D99C6F" w14:textId="7EAAF09B" w:rsidR="2F20D99A" w:rsidRDefault="2F20D99A" w:rsidP="00793323">
            <w:pPr>
              <w:jc w:val="center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23RPG012</w:t>
            </w:r>
          </w:p>
        </w:tc>
        <w:tc>
          <w:tcPr>
            <w:tcW w:w="2183" w:type="dxa"/>
            <w:vAlign w:val="center"/>
          </w:tcPr>
          <w:p w14:paraId="5A44D367" w14:textId="1BCD5B3D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Stone Lake Area Upgrades Project</w:t>
            </w:r>
          </w:p>
        </w:tc>
        <w:tc>
          <w:tcPr>
            <w:tcW w:w="1396" w:type="dxa"/>
            <w:vAlign w:val="center"/>
          </w:tcPr>
          <w:p w14:paraId="2DD62CD2" w14:textId="51634FFE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CNP</w:t>
            </w:r>
          </w:p>
        </w:tc>
        <w:tc>
          <w:tcPr>
            <w:tcW w:w="1403" w:type="dxa"/>
            <w:vAlign w:val="center"/>
          </w:tcPr>
          <w:p w14:paraId="66406569" w14:textId="67566BE2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653943E5" w14:textId="04E2CC9B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74.38</w:t>
            </w:r>
          </w:p>
        </w:tc>
        <w:tc>
          <w:tcPr>
            <w:tcW w:w="1511" w:type="dxa"/>
            <w:vAlign w:val="center"/>
          </w:tcPr>
          <w:p w14:paraId="67D5319F" w14:textId="4E581E57" w:rsidR="2F20D99A" w:rsidRDefault="2F20D99A" w:rsidP="007933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Arial"/>
                <w:color w:val="5B6770" w:themeColor="accent2"/>
                <w:sz w:val="18"/>
                <w:szCs w:val="18"/>
              </w:rPr>
            </w:pPr>
            <w:r w:rsidRPr="2F20D99A">
              <w:rPr>
                <w:rFonts w:eastAsia="Arial" w:cs="Arial"/>
                <w:color w:val="5B6770" w:themeColor="accent2"/>
                <w:sz w:val="18"/>
                <w:szCs w:val="18"/>
              </w:rPr>
              <w:t>May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52E52BCD" w14:textId="3D164BC1" w:rsidR="00D1665F" w:rsidRDefault="005C30B8" w:rsidP="00D21A82">
      <w:pPr>
        <w:spacing w:after="240"/>
        <w:jc w:val="both"/>
        <w:rPr>
          <w:rFonts w:asciiTheme="minorHAnsi" w:hAnsiTheme="minorHAnsi" w:cstheme="minorHAnsi"/>
          <w:color w:val="003764" w:themeColor="accent4"/>
          <w:sz w:val="20"/>
          <w:szCs w:val="20"/>
          <w:u w:val="single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2F8C4BBE" w14:textId="10B034C5" w:rsidR="005C30B8" w:rsidRDefault="005C30B8" w:rsidP="00CB1A09">
      <w:pPr>
        <w:pStyle w:val="EPHeading1"/>
        <w:numPr>
          <w:ilvl w:val="0"/>
          <w:numId w:val="0"/>
        </w:numPr>
      </w:pPr>
      <w:r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1213A5F5" w14:textId="5BCD33E2" w:rsidR="005C30B8" w:rsidRPr="00664DE4" w:rsidRDefault="005C30B8" w:rsidP="00793323">
      <w:pPr>
        <w:pStyle w:val="ListParagraph"/>
        <w:numPr>
          <w:ilvl w:val="0"/>
          <w:numId w:val="48"/>
        </w:numPr>
        <w:tabs>
          <w:tab w:val="left" w:pos="720"/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 w:rsidRPr="00664DE4">
        <w:rPr>
          <w:rFonts w:eastAsia="SymbolMT" w:cs="Arial"/>
          <w:sz w:val="22"/>
          <w:szCs w:val="22"/>
        </w:rPr>
        <w:t>By</w:t>
      </w:r>
      <w:r w:rsidR="00091646" w:rsidRPr="00664DE4">
        <w:rPr>
          <w:rFonts w:eastAsia="SymbolMT" w:cs="Arial"/>
          <w:sz w:val="22"/>
          <w:szCs w:val="22"/>
        </w:rPr>
        <w:t xml:space="preserve"> </w:t>
      </w:r>
      <w:r w:rsidR="00FC6919" w:rsidRPr="00664DE4">
        <w:rPr>
          <w:rFonts w:eastAsia="SymbolMT" w:cs="Arial"/>
          <w:sz w:val="22"/>
          <w:szCs w:val="22"/>
        </w:rPr>
        <w:t xml:space="preserve">June </w:t>
      </w:r>
      <w:r w:rsidR="00664DE4" w:rsidRPr="00664DE4">
        <w:rPr>
          <w:rFonts w:eastAsia="SymbolMT" w:cs="Arial"/>
          <w:sz w:val="22"/>
          <w:szCs w:val="22"/>
        </w:rPr>
        <w:t>23</w:t>
      </w:r>
      <w:r w:rsidRPr="00664DE4">
        <w:rPr>
          <w:rFonts w:eastAsia="SymbolMT" w:cs="Arial"/>
          <w:sz w:val="22"/>
          <w:szCs w:val="22"/>
        </w:rPr>
        <w:t xml:space="preserve">, </w:t>
      </w:r>
      <w:proofErr w:type="gramStart"/>
      <w:r w:rsidRPr="00664DE4">
        <w:rPr>
          <w:rFonts w:eastAsia="SymbolMT" w:cs="Arial"/>
          <w:sz w:val="22"/>
          <w:szCs w:val="22"/>
        </w:rPr>
        <w:t>202</w:t>
      </w:r>
      <w:r w:rsidR="00FC6919" w:rsidRPr="00664DE4">
        <w:rPr>
          <w:rFonts w:eastAsia="SymbolMT" w:cs="Arial"/>
          <w:sz w:val="22"/>
          <w:szCs w:val="22"/>
        </w:rPr>
        <w:t>3</w:t>
      </w:r>
      <w:proofErr w:type="gramEnd"/>
      <w:r w:rsidR="00575E88" w:rsidRPr="00664DE4">
        <w:rPr>
          <w:rFonts w:eastAsia="SymbolMT" w:cs="Arial"/>
          <w:sz w:val="22"/>
          <w:szCs w:val="22"/>
        </w:rPr>
        <w:tab/>
      </w:r>
      <w:r w:rsidR="00FC6919" w:rsidRPr="00664DE4">
        <w:rPr>
          <w:rFonts w:eastAsia="SymbolMT" w:cs="Arial"/>
          <w:sz w:val="22"/>
          <w:szCs w:val="22"/>
        </w:rPr>
        <w:tab/>
        <w:t xml:space="preserve">23SSWG </w:t>
      </w:r>
      <w:r w:rsidRPr="00664DE4">
        <w:rPr>
          <w:rFonts w:eastAsia="SymbolMT" w:cs="Arial"/>
          <w:sz w:val="22"/>
          <w:szCs w:val="22"/>
        </w:rPr>
        <w:t xml:space="preserve">Contingency definitions </w:t>
      </w:r>
      <w:r w:rsidR="00575E88" w:rsidRPr="00664DE4">
        <w:rPr>
          <w:rFonts w:eastAsia="SymbolMT" w:cs="Arial"/>
          <w:sz w:val="22"/>
          <w:szCs w:val="22"/>
        </w:rPr>
        <w:t xml:space="preserve">&amp; </w:t>
      </w:r>
      <w:r w:rsidRPr="00664DE4">
        <w:rPr>
          <w:rFonts w:eastAsia="SymbolMT" w:cs="Arial"/>
          <w:sz w:val="22"/>
          <w:szCs w:val="22"/>
        </w:rPr>
        <w:t>Planning Data Dictionary</w:t>
      </w:r>
      <w:r w:rsidR="004B6A32" w:rsidRPr="00664DE4">
        <w:rPr>
          <w:rFonts w:eastAsia="SymbolMT" w:cs="Arial"/>
          <w:sz w:val="22"/>
          <w:szCs w:val="22"/>
        </w:rPr>
        <w:t xml:space="preserve"> </w:t>
      </w:r>
      <w:r w:rsidR="00B43CA6" w:rsidRPr="00664DE4">
        <w:rPr>
          <w:rFonts w:eastAsia="SymbolMT" w:cs="Arial"/>
          <w:sz w:val="22"/>
          <w:szCs w:val="22"/>
        </w:rPr>
        <w:t xml:space="preserve">will be </w:t>
      </w:r>
      <w:r w:rsidR="004B6A32" w:rsidRPr="00664DE4">
        <w:rPr>
          <w:rFonts w:eastAsia="SymbolMT" w:cs="Arial"/>
          <w:sz w:val="22"/>
          <w:szCs w:val="22"/>
        </w:rPr>
        <w:t>posted</w:t>
      </w:r>
    </w:p>
    <w:p w14:paraId="1AD1AAFD" w14:textId="2C8FFB07" w:rsidR="00664DE4" w:rsidRPr="00F81B3A" w:rsidRDefault="00664DE4" w:rsidP="00664DE4">
      <w:pPr>
        <w:pStyle w:val="ListParagraph"/>
        <w:numPr>
          <w:ilvl w:val="0"/>
          <w:numId w:val="48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October 15,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cases</w:t>
      </w:r>
      <w:r>
        <w:rPr>
          <w:rFonts w:eastAsia="SymbolMT" w:cs="Arial"/>
          <w:sz w:val="22"/>
          <w:szCs w:val="22"/>
        </w:rPr>
        <w:t xml:space="preserve"> and TPIT</w:t>
      </w:r>
      <w:r w:rsidRPr="00F81B3A">
        <w:rPr>
          <w:rFonts w:eastAsia="SymbolMT" w:cs="Arial"/>
          <w:sz w:val="22"/>
          <w:szCs w:val="22"/>
        </w:rPr>
        <w:t xml:space="preserve"> </w:t>
      </w:r>
      <w:r>
        <w:rPr>
          <w:rFonts w:eastAsia="SymbolMT" w:cs="Arial"/>
          <w:sz w:val="22"/>
          <w:szCs w:val="22"/>
        </w:rPr>
        <w:t>will be</w:t>
      </w:r>
      <w:r w:rsidRPr="00F81B3A">
        <w:rPr>
          <w:rFonts w:eastAsia="SymbolMT" w:cs="Arial"/>
          <w:sz w:val="22"/>
          <w:szCs w:val="22"/>
        </w:rPr>
        <w:t xml:space="preserve"> posted</w:t>
      </w:r>
    </w:p>
    <w:p w14:paraId="5AFEE45A" w14:textId="0EA6E8F8" w:rsidR="00664DE4" w:rsidRPr="00F81B3A" w:rsidRDefault="00664DE4" w:rsidP="00A30716">
      <w:pPr>
        <w:pStyle w:val="ListParagraph"/>
        <w:numPr>
          <w:ilvl w:val="0"/>
          <w:numId w:val="48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November 10, </w:t>
      </w:r>
      <w:proofErr w:type="gramStart"/>
      <w:r>
        <w:rPr>
          <w:rFonts w:eastAsia="SymbolMT" w:cs="Arial"/>
          <w:sz w:val="22"/>
          <w:szCs w:val="22"/>
        </w:rPr>
        <w:t>2023</w:t>
      </w:r>
      <w:proofErr w:type="gramEnd"/>
      <w:r>
        <w:rPr>
          <w:rFonts w:eastAsia="SymbolMT" w:cs="Arial"/>
          <w:sz w:val="22"/>
          <w:szCs w:val="22"/>
        </w:rPr>
        <w:tab/>
        <w:t xml:space="preserve">23SSWG_U1 </w:t>
      </w:r>
      <w:r w:rsidRPr="00F81B3A">
        <w:rPr>
          <w:rFonts w:eastAsia="SymbolMT" w:cs="Arial"/>
          <w:sz w:val="22"/>
          <w:szCs w:val="22"/>
        </w:rPr>
        <w:t>Contingen</w:t>
      </w:r>
      <w:r>
        <w:rPr>
          <w:rFonts w:eastAsia="SymbolMT" w:cs="Arial"/>
          <w:sz w:val="22"/>
          <w:szCs w:val="22"/>
        </w:rPr>
        <w:t>cy set &amp;</w:t>
      </w:r>
      <w:r w:rsidRPr="00F81B3A">
        <w:rPr>
          <w:rFonts w:eastAsia="SymbolMT" w:cs="Arial"/>
          <w:sz w:val="22"/>
          <w:szCs w:val="22"/>
        </w:rPr>
        <w:t xml:space="preserve"> Planning Data Dictionary</w:t>
      </w:r>
      <w:r>
        <w:rPr>
          <w:rFonts w:eastAsia="SymbolMT" w:cs="Arial"/>
          <w:sz w:val="22"/>
          <w:szCs w:val="22"/>
        </w:rPr>
        <w:t xml:space="preserve"> will be posted</w:t>
      </w:r>
    </w:p>
    <w:p w14:paraId="2956430A" w14:textId="219592BE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022B4F88" w14:textId="3FE1685E" w:rsidR="005D7C4E" w:rsidRDefault="005D7C4E" w:rsidP="00793323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5D7C4E">
        <w:rPr>
          <w:noProof/>
        </w:rPr>
        <w:lastRenderedPageBreak/>
        <w:drawing>
          <wp:inline distT="0" distB="0" distL="0" distR="0" wp14:anchorId="338C0398" wp14:editId="709C8684">
            <wp:extent cx="5020310" cy="8229600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03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681CA036" w:rsidR="00B273F5" w:rsidRPr="00E9072B" w:rsidRDefault="00793323" w:rsidP="001A5E36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01A14CB2">
            <wp:simplePos x="0" y="0"/>
            <wp:positionH relativeFrom="margin">
              <wp:posOffset>6350</wp:posOffset>
            </wp:positionH>
            <wp:positionV relativeFrom="paragraph">
              <wp:posOffset>314325</wp:posOffset>
            </wp:positionV>
            <wp:extent cx="5284470" cy="396748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70" cy="396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26BA8B63" w14:textId="3929F800" w:rsidR="00B273F5" w:rsidRDefault="00E9072B" w:rsidP="001A5E36"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304D54C1">
            <wp:simplePos x="0" y="0"/>
            <wp:positionH relativeFrom="margin">
              <wp:posOffset>635</wp:posOffset>
            </wp:positionH>
            <wp:positionV relativeFrom="paragraph">
              <wp:posOffset>3655695</wp:posOffset>
            </wp:positionV>
            <wp:extent cx="5312036" cy="3978506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036" cy="3978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  <w:r w:rsidR="00B273F5">
        <w:lastRenderedPageBreak/>
        <w:t>Other Notable Activities</w:t>
      </w:r>
    </w:p>
    <w:p w14:paraId="532ABA3A" w14:textId="47C45948" w:rsidR="0091736F" w:rsidRPr="00793323" w:rsidRDefault="0091736F" w:rsidP="00011EDD">
      <w:pPr>
        <w:pStyle w:val="ListParagraph"/>
        <w:numPr>
          <w:ilvl w:val="0"/>
          <w:numId w:val="50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</w:t>
      </w:r>
      <w:r w:rsidR="004939F4">
        <w:rPr>
          <w:sz w:val="22"/>
          <w:szCs w:val="22"/>
        </w:rPr>
        <w:t xml:space="preserve">2023 Regional Transmission Plan (RTP) </w:t>
      </w:r>
      <w:r w:rsidR="0024786E">
        <w:rPr>
          <w:sz w:val="22"/>
          <w:szCs w:val="22"/>
        </w:rPr>
        <w:t xml:space="preserve">reliability study </w:t>
      </w:r>
      <w:r w:rsidR="00FF3155">
        <w:rPr>
          <w:sz w:val="22"/>
          <w:szCs w:val="22"/>
        </w:rPr>
        <w:t>assumptions</w:t>
      </w:r>
      <w:r w:rsidR="004939F4">
        <w:rPr>
          <w:sz w:val="22"/>
          <w:szCs w:val="22"/>
        </w:rPr>
        <w:t xml:space="preserve"> update </w:t>
      </w:r>
      <w:r>
        <w:rPr>
          <w:rFonts w:cs="Arial"/>
          <w:color w:val="5B6770"/>
          <w:sz w:val="22"/>
          <w:szCs w:val="22"/>
        </w:rPr>
        <w:t xml:space="preserve">at the </w:t>
      </w:r>
      <w:r w:rsidR="0024786E">
        <w:rPr>
          <w:rFonts w:cs="Arial"/>
          <w:color w:val="5B6770"/>
          <w:sz w:val="22"/>
          <w:szCs w:val="22"/>
        </w:rPr>
        <w:t xml:space="preserve">May </w:t>
      </w:r>
      <w:r>
        <w:rPr>
          <w:rFonts w:cs="Arial"/>
          <w:color w:val="5B6770"/>
          <w:sz w:val="22"/>
          <w:szCs w:val="22"/>
        </w:rPr>
        <w:t>RPG meeting.</w:t>
      </w:r>
    </w:p>
    <w:p w14:paraId="66493267" w14:textId="116DE6C7" w:rsidR="00C56F56" w:rsidRPr="00FE493F" w:rsidRDefault="00C56F56" w:rsidP="00C56F56">
      <w:pPr>
        <w:pStyle w:val="ListParagraph"/>
        <w:numPr>
          <w:ilvl w:val="0"/>
          <w:numId w:val="50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ERCOT presented the 2023 Regional Transmission Plan (RTP) economic study assumptions update </w:t>
      </w:r>
      <w:r>
        <w:rPr>
          <w:rFonts w:cs="Arial"/>
          <w:color w:val="5B6770"/>
          <w:sz w:val="22"/>
          <w:szCs w:val="22"/>
        </w:rPr>
        <w:t>at the May RPG meeting.</w:t>
      </w:r>
    </w:p>
    <w:p w14:paraId="230C0F1B" w14:textId="3A3FCB9B" w:rsidR="00C56F56" w:rsidRPr="00793323" w:rsidRDefault="00C56F56" w:rsidP="00C56F56">
      <w:pPr>
        <w:pStyle w:val="ListParagraph"/>
        <w:numPr>
          <w:ilvl w:val="0"/>
          <w:numId w:val="50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 w:rsidRPr="2F20D99A">
        <w:rPr>
          <w:sz w:val="22"/>
          <w:szCs w:val="22"/>
        </w:rPr>
        <w:t xml:space="preserve">ERCOT presented the 2024 Long-Term System Assessment (LTSA) stakeholder survey results and the Current Trends scenario capacity expansion input </w:t>
      </w:r>
      <w:proofErr w:type="spellStart"/>
      <w:r w:rsidRPr="2F20D99A">
        <w:rPr>
          <w:sz w:val="22"/>
          <w:szCs w:val="22"/>
        </w:rPr>
        <w:t>assumtions</w:t>
      </w:r>
      <w:proofErr w:type="spellEnd"/>
      <w:r w:rsidRPr="2F20D99A">
        <w:rPr>
          <w:sz w:val="22"/>
          <w:szCs w:val="22"/>
        </w:rPr>
        <w:t xml:space="preserve"> </w:t>
      </w:r>
      <w:r w:rsidRPr="2F20D99A">
        <w:rPr>
          <w:rFonts w:cs="Arial"/>
          <w:color w:val="5B6770" w:themeColor="accent2"/>
          <w:sz w:val="22"/>
          <w:szCs w:val="22"/>
        </w:rPr>
        <w:t>at the May RPG meeting.</w:t>
      </w:r>
    </w:p>
    <w:p w14:paraId="45D4D847" w14:textId="3B1961DD" w:rsidR="00A833D7" w:rsidRPr="00A833D7" w:rsidRDefault="00A833D7" w:rsidP="00703F63">
      <w:pPr>
        <w:spacing w:after="120"/>
        <w:jc w:val="both"/>
        <w:rPr>
          <w:rFonts w:cs="Arial"/>
          <w:color w:val="5B6770"/>
        </w:rPr>
      </w:pPr>
    </w:p>
    <w:p w14:paraId="05810D28" w14:textId="3EA1B1C1" w:rsidR="00A833D7" w:rsidRPr="00A833D7" w:rsidRDefault="00A833D7" w:rsidP="00A833D7">
      <w:pPr>
        <w:spacing w:after="120"/>
        <w:ind w:left="720" w:hanging="360"/>
        <w:jc w:val="both"/>
        <w:rPr>
          <w:rFonts w:cs="Arial"/>
          <w:color w:val="5B6770"/>
        </w:rPr>
      </w:pP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93693" w14:textId="77777777" w:rsidR="005968B8" w:rsidRDefault="005968B8" w:rsidP="0098347E">
      <w:r>
        <w:separator/>
      </w:r>
    </w:p>
  </w:endnote>
  <w:endnote w:type="continuationSeparator" w:id="0">
    <w:p w14:paraId="69B0C2D0" w14:textId="77777777" w:rsidR="005968B8" w:rsidRDefault="005968B8" w:rsidP="0098347E">
      <w:r>
        <w:continuationSeparator/>
      </w:r>
    </w:p>
  </w:endnote>
  <w:endnote w:type="continuationNotice" w:id="1">
    <w:p w14:paraId="41946222" w14:textId="77777777" w:rsidR="005968B8" w:rsidRDefault="005968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52A1F938" w:rsidR="00277F76" w:rsidRPr="006D7974" w:rsidRDefault="00BB67E3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May</w:t>
          </w:r>
          <w:r w:rsidR="00074CAA">
            <w:rPr>
              <w:rFonts w:cs="Arial"/>
              <w:iCs/>
              <w:color w:val="00ACC8" w:themeColor="accent1"/>
              <w:sz w:val="18"/>
            </w:rPr>
            <w:t xml:space="preserve"> 2023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64D39" w14:textId="77777777" w:rsidR="005968B8" w:rsidRDefault="005968B8" w:rsidP="0098347E">
      <w:r>
        <w:separator/>
      </w:r>
    </w:p>
  </w:footnote>
  <w:footnote w:type="continuationSeparator" w:id="0">
    <w:p w14:paraId="0F2DC646" w14:textId="77777777" w:rsidR="005968B8" w:rsidRDefault="005968B8" w:rsidP="0098347E">
      <w:r>
        <w:continuationSeparator/>
      </w:r>
    </w:p>
  </w:footnote>
  <w:footnote w:type="continuationNotice" w:id="1">
    <w:p w14:paraId="55A66743" w14:textId="77777777" w:rsidR="005968B8" w:rsidRDefault="005968B8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027647B2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</w:t>
      </w:r>
      <w:r w:rsidR="009F1742" w:rsidRPr="002C71D1">
        <w:rPr>
          <w:sz w:val="16"/>
          <w:szCs w:val="16"/>
        </w:rPr>
        <w:t>202</w:t>
      </w:r>
      <w:r w:rsidR="00A83502">
        <w:rPr>
          <w:sz w:val="16"/>
          <w:szCs w:val="16"/>
        </w:rPr>
        <w:t>3</w:t>
      </w:r>
      <w:r w:rsidR="009F1742" w:rsidRPr="002C71D1">
        <w:rPr>
          <w:sz w:val="16"/>
          <w:szCs w:val="16"/>
        </w:rPr>
        <w:t xml:space="preserve"> </w:t>
      </w:r>
      <w:r w:rsidRPr="002C71D1">
        <w:rPr>
          <w:sz w:val="16"/>
          <w:szCs w:val="16"/>
        </w:rPr>
        <w:t>listed in the TPIT.</w:t>
      </w:r>
    </w:p>
  </w:footnote>
  <w:footnote w:id="4">
    <w:p w14:paraId="297918A3" w14:textId="3A771113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793323">
        <w:rPr>
          <w:rFonts w:asciiTheme="minorHAnsi" w:hAnsiTheme="minorHAnsi" w:cstheme="minorHAnsi"/>
          <w:sz w:val="16"/>
          <w:szCs w:val="16"/>
        </w:rPr>
        <w:t>238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</w:t>
      </w:r>
      <w:r w:rsidR="00793323">
        <w:rPr>
          <w:rFonts w:asciiTheme="minorHAnsi" w:hAnsiTheme="minorHAnsi" w:cstheme="minorHAnsi"/>
          <w:sz w:val="16"/>
          <w:szCs w:val="16"/>
        </w:rPr>
        <w:t xml:space="preserve"> decrease</w:t>
      </w:r>
      <w:r w:rsidR="008A3492">
        <w:rPr>
          <w:rFonts w:asciiTheme="minorHAnsi" w:hAnsiTheme="minorHAnsi" w:cstheme="minorHAnsi"/>
          <w:sz w:val="16"/>
          <w:szCs w:val="16"/>
        </w:rPr>
        <w:t xml:space="preserve">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>f</w:t>
      </w:r>
      <w:r w:rsidR="006E6B1B">
        <w:rPr>
          <w:rFonts w:asciiTheme="minorHAnsi" w:hAnsiTheme="minorHAnsi" w:cstheme="minorHAnsi"/>
          <w:sz w:val="16"/>
          <w:szCs w:val="16"/>
        </w:rPr>
        <w:t xml:space="preserve"> </w:t>
      </w:r>
      <w:r w:rsidR="00793323">
        <w:rPr>
          <w:rFonts w:asciiTheme="minorHAnsi" w:hAnsiTheme="minorHAnsi" w:cstheme="minorHAnsi"/>
          <w:sz w:val="16"/>
          <w:szCs w:val="16"/>
        </w:rPr>
        <w:t>15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3D45C2">
        <w:rPr>
          <w:rFonts w:asciiTheme="minorHAnsi" w:hAnsiTheme="minorHAnsi" w:cstheme="minorHAnsi"/>
          <w:sz w:val="16"/>
          <w:szCs w:val="16"/>
        </w:rPr>
        <w:t xml:space="preserve"> </w:t>
      </w:r>
      <w:r w:rsidR="00793323">
        <w:rPr>
          <w:rFonts w:asciiTheme="minorHAnsi" w:hAnsiTheme="minorHAnsi" w:cstheme="minorHAnsi"/>
          <w:sz w:val="16"/>
          <w:szCs w:val="16"/>
        </w:rPr>
        <w:t>April</w:t>
      </w:r>
      <w:r w:rsidR="00002265">
        <w:rPr>
          <w:rFonts w:asciiTheme="minorHAnsi" w:hAnsiTheme="minorHAnsi" w:cstheme="minorHAnsi"/>
          <w:sz w:val="16"/>
          <w:szCs w:val="16"/>
        </w:rPr>
        <w:t xml:space="preserve"> to </w:t>
      </w:r>
      <w:r w:rsidR="00793323">
        <w:rPr>
          <w:rFonts w:asciiTheme="minorHAnsi" w:hAnsiTheme="minorHAnsi" w:cstheme="minorHAnsi"/>
          <w:sz w:val="16"/>
          <w:szCs w:val="16"/>
        </w:rPr>
        <w:t>May</w:t>
      </w:r>
      <w:r w:rsidR="00EB755B">
        <w:rPr>
          <w:rFonts w:asciiTheme="minorHAnsi" w:hAnsiTheme="minorHAnsi" w:cstheme="minorHAnsi"/>
          <w:sz w:val="16"/>
          <w:szCs w:val="16"/>
        </w:rPr>
        <w:t xml:space="preserve"> </w:t>
      </w:r>
      <w:r w:rsidR="00CD4837">
        <w:rPr>
          <w:rFonts w:asciiTheme="minorHAnsi" w:hAnsiTheme="minorHAnsi" w:cstheme="minorHAnsi"/>
          <w:sz w:val="16"/>
          <w:szCs w:val="16"/>
        </w:rPr>
        <w:t>2023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177368"/>
    <w:multiLevelType w:val="hybridMultilevel"/>
    <w:tmpl w:val="97D2F2CC"/>
    <w:lvl w:ilvl="0" w:tplc="0762891A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17E7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DCA73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6E5C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EC76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E6D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8E44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250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A679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B2D2B"/>
    <w:multiLevelType w:val="hybridMultilevel"/>
    <w:tmpl w:val="412A4DCC"/>
    <w:lvl w:ilvl="0" w:tplc="1F6CCEB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AD0E87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2A72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3AD3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56CB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9A70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1CC7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885A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CA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31529"/>
    <w:multiLevelType w:val="hybridMultilevel"/>
    <w:tmpl w:val="09E4B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8A56C3"/>
    <w:multiLevelType w:val="hybridMultilevel"/>
    <w:tmpl w:val="267E054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8A0FA1E"/>
    <w:multiLevelType w:val="hybridMultilevel"/>
    <w:tmpl w:val="904E99AA"/>
    <w:lvl w:ilvl="0" w:tplc="B4A23F7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EBC7A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20C7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749F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4E0FA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DCA4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EBF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FA97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0A21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0AC93A0"/>
    <w:multiLevelType w:val="hybridMultilevel"/>
    <w:tmpl w:val="BEE4AF0E"/>
    <w:lvl w:ilvl="0" w:tplc="29DAD87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1504B6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5CF2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65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703D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4A037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F8B4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B8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80E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6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8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 w16cid:durableId="142507286">
    <w:abstractNumId w:val="9"/>
  </w:num>
  <w:num w:numId="2" w16cid:durableId="453599595">
    <w:abstractNumId w:val="14"/>
  </w:num>
  <w:num w:numId="3" w16cid:durableId="1046831510">
    <w:abstractNumId w:val="24"/>
  </w:num>
  <w:num w:numId="4" w16cid:durableId="1105928485">
    <w:abstractNumId w:val="21"/>
  </w:num>
  <w:num w:numId="5" w16cid:durableId="625889859">
    <w:abstractNumId w:val="5"/>
  </w:num>
  <w:num w:numId="6" w16cid:durableId="1645160806">
    <w:abstractNumId w:val="5"/>
  </w:num>
  <w:num w:numId="7" w16cid:durableId="1026324687">
    <w:abstractNumId w:val="5"/>
  </w:num>
  <w:num w:numId="8" w16cid:durableId="1075669491">
    <w:abstractNumId w:val="5"/>
  </w:num>
  <w:num w:numId="9" w16cid:durableId="1160851671">
    <w:abstractNumId w:val="15"/>
  </w:num>
  <w:num w:numId="10" w16cid:durableId="1370569657">
    <w:abstractNumId w:val="15"/>
  </w:num>
  <w:num w:numId="11" w16cid:durableId="461075275">
    <w:abstractNumId w:val="15"/>
  </w:num>
  <w:num w:numId="12" w16cid:durableId="1320424721">
    <w:abstractNumId w:val="15"/>
  </w:num>
  <w:num w:numId="13" w16cid:durableId="185876422">
    <w:abstractNumId w:val="15"/>
  </w:num>
  <w:num w:numId="14" w16cid:durableId="1216628329">
    <w:abstractNumId w:val="5"/>
  </w:num>
  <w:num w:numId="15" w16cid:durableId="167641889">
    <w:abstractNumId w:val="5"/>
  </w:num>
  <w:num w:numId="16" w16cid:durableId="676612356">
    <w:abstractNumId w:val="5"/>
  </w:num>
  <w:num w:numId="17" w16cid:durableId="2099673630">
    <w:abstractNumId w:val="5"/>
  </w:num>
  <w:num w:numId="18" w16cid:durableId="634913347">
    <w:abstractNumId w:val="5"/>
  </w:num>
  <w:num w:numId="19" w16cid:durableId="385645014">
    <w:abstractNumId w:val="5"/>
  </w:num>
  <w:num w:numId="20" w16cid:durableId="2040860395">
    <w:abstractNumId w:val="5"/>
  </w:num>
  <w:num w:numId="21" w16cid:durableId="1599025273">
    <w:abstractNumId w:val="5"/>
  </w:num>
  <w:num w:numId="22" w16cid:durableId="1019552511">
    <w:abstractNumId w:val="5"/>
  </w:num>
  <w:num w:numId="23" w16cid:durableId="559484562">
    <w:abstractNumId w:val="5"/>
  </w:num>
  <w:num w:numId="24" w16cid:durableId="1107778159">
    <w:abstractNumId w:val="15"/>
  </w:num>
  <w:num w:numId="25" w16cid:durableId="120343646">
    <w:abstractNumId w:val="15"/>
  </w:num>
  <w:num w:numId="26" w16cid:durableId="1164322180">
    <w:abstractNumId w:val="15"/>
  </w:num>
  <w:num w:numId="27" w16cid:durableId="654071397">
    <w:abstractNumId w:val="15"/>
  </w:num>
  <w:num w:numId="28" w16cid:durableId="1439065407">
    <w:abstractNumId w:val="15"/>
  </w:num>
  <w:num w:numId="29" w16cid:durableId="2114737571">
    <w:abstractNumId w:val="20"/>
  </w:num>
  <w:num w:numId="30" w16cid:durableId="556821619">
    <w:abstractNumId w:val="2"/>
  </w:num>
  <w:num w:numId="31" w16cid:durableId="1562014357">
    <w:abstractNumId w:val="23"/>
  </w:num>
  <w:num w:numId="32" w16cid:durableId="673344686">
    <w:abstractNumId w:val="27"/>
  </w:num>
  <w:num w:numId="33" w16cid:durableId="508833689">
    <w:abstractNumId w:val="3"/>
  </w:num>
  <w:num w:numId="34" w16cid:durableId="1467357612">
    <w:abstractNumId w:val="28"/>
  </w:num>
  <w:num w:numId="35" w16cid:durableId="200897664">
    <w:abstractNumId w:val="22"/>
  </w:num>
  <w:num w:numId="36" w16cid:durableId="1893694086">
    <w:abstractNumId w:val="11"/>
  </w:num>
  <w:num w:numId="37" w16cid:durableId="1572427026">
    <w:abstractNumId w:val="7"/>
  </w:num>
  <w:num w:numId="38" w16cid:durableId="198905632">
    <w:abstractNumId w:val="0"/>
  </w:num>
  <w:num w:numId="39" w16cid:durableId="1395856170">
    <w:abstractNumId w:val="10"/>
  </w:num>
  <w:num w:numId="40" w16cid:durableId="683215250">
    <w:abstractNumId w:val="4"/>
  </w:num>
  <w:num w:numId="41" w16cid:durableId="1085347327">
    <w:abstractNumId w:val="6"/>
  </w:num>
  <w:num w:numId="42" w16cid:durableId="1744449585">
    <w:abstractNumId w:val="17"/>
  </w:num>
  <w:num w:numId="43" w16cid:durableId="2016422227">
    <w:abstractNumId w:val="25"/>
  </w:num>
  <w:num w:numId="44" w16cid:durableId="191649488">
    <w:abstractNumId w:val="16"/>
  </w:num>
  <w:num w:numId="45" w16cid:durableId="612328920">
    <w:abstractNumId w:val="1"/>
  </w:num>
  <w:num w:numId="46" w16cid:durableId="1312828770">
    <w:abstractNumId w:val="19"/>
  </w:num>
  <w:num w:numId="47" w16cid:durableId="438599566">
    <w:abstractNumId w:val="8"/>
  </w:num>
  <w:num w:numId="48" w16cid:durableId="979653633">
    <w:abstractNumId w:val="12"/>
  </w:num>
  <w:num w:numId="49" w16cid:durableId="797184122">
    <w:abstractNumId w:val="26"/>
  </w:num>
  <w:num w:numId="50" w16cid:durableId="9525345">
    <w:abstractNumId w:val="13"/>
  </w:num>
  <w:num w:numId="51" w16cid:durableId="755445588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efaultTableStyle w:val="PlainTable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02265"/>
    <w:rsid w:val="00002642"/>
    <w:rsid w:val="00006841"/>
    <w:rsid w:val="0001019B"/>
    <w:rsid w:val="000118A5"/>
    <w:rsid w:val="00011EDD"/>
    <w:rsid w:val="0001446F"/>
    <w:rsid w:val="000168C0"/>
    <w:rsid w:val="000202D5"/>
    <w:rsid w:val="00024F2A"/>
    <w:rsid w:val="00026CC3"/>
    <w:rsid w:val="00034DE0"/>
    <w:rsid w:val="00035A12"/>
    <w:rsid w:val="00036E4D"/>
    <w:rsid w:val="00045C42"/>
    <w:rsid w:val="00047A4B"/>
    <w:rsid w:val="00055674"/>
    <w:rsid w:val="0007244C"/>
    <w:rsid w:val="0007478B"/>
    <w:rsid w:val="00074CAA"/>
    <w:rsid w:val="00083110"/>
    <w:rsid w:val="0008688F"/>
    <w:rsid w:val="0008715A"/>
    <w:rsid w:val="00091646"/>
    <w:rsid w:val="000A0B33"/>
    <w:rsid w:val="000A20EA"/>
    <w:rsid w:val="000A4973"/>
    <w:rsid w:val="000A5AAE"/>
    <w:rsid w:val="000A69A1"/>
    <w:rsid w:val="000B0FCA"/>
    <w:rsid w:val="000B12E4"/>
    <w:rsid w:val="000B227E"/>
    <w:rsid w:val="000B2A25"/>
    <w:rsid w:val="000C0ABE"/>
    <w:rsid w:val="000C15E1"/>
    <w:rsid w:val="000C2484"/>
    <w:rsid w:val="000C68C2"/>
    <w:rsid w:val="000D3501"/>
    <w:rsid w:val="000D6A04"/>
    <w:rsid w:val="000D759F"/>
    <w:rsid w:val="000E105F"/>
    <w:rsid w:val="000E13E0"/>
    <w:rsid w:val="000E3BFE"/>
    <w:rsid w:val="000F0E97"/>
    <w:rsid w:val="000F28EA"/>
    <w:rsid w:val="000F3345"/>
    <w:rsid w:val="00103EB9"/>
    <w:rsid w:val="0010485B"/>
    <w:rsid w:val="00107455"/>
    <w:rsid w:val="00126F8A"/>
    <w:rsid w:val="00137F0B"/>
    <w:rsid w:val="0014155D"/>
    <w:rsid w:val="00142B7A"/>
    <w:rsid w:val="00151786"/>
    <w:rsid w:val="00151FDD"/>
    <w:rsid w:val="00152012"/>
    <w:rsid w:val="00164C11"/>
    <w:rsid w:val="0017564C"/>
    <w:rsid w:val="00176CA4"/>
    <w:rsid w:val="001812DF"/>
    <w:rsid w:val="00184D83"/>
    <w:rsid w:val="00184F89"/>
    <w:rsid w:val="0018528D"/>
    <w:rsid w:val="00191C31"/>
    <w:rsid w:val="0019468F"/>
    <w:rsid w:val="001A255A"/>
    <w:rsid w:val="001A2DDB"/>
    <w:rsid w:val="001A5CB3"/>
    <w:rsid w:val="001A5E36"/>
    <w:rsid w:val="001A6B26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3A85"/>
    <w:rsid w:val="001D6BD7"/>
    <w:rsid w:val="001E08A3"/>
    <w:rsid w:val="001E728A"/>
    <w:rsid w:val="001E7374"/>
    <w:rsid w:val="001F55C6"/>
    <w:rsid w:val="001F69BB"/>
    <w:rsid w:val="00202BA3"/>
    <w:rsid w:val="00212303"/>
    <w:rsid w:val="00217357"/>
    <w:rsid w:val="00222BCF"/>
    <w:rsid w:val="0022360E"/>
    <w:rsid w:val="00226149"/>
    <w:rsid w:val="00237F2F"/>
    <w:rsid w:val="00242491"/>
    <w:rsid w:val="00245ED7"/>
    <w:rsid w:val="00247018"/>
    <w:rsid w:val="0024786E"/>
    <w:rsid w:val="00250F09"/>
    <w:rsid w:val="00250F28"/>
    <w:rsid w:val="002527C7"/>
    <w:rsid w:val="002577C5"/>
    <w:rsid w:val="00260589"/>
    <w:rsid w:val="0026398A"/>
    <w:rsid w:val="00267B12"/>
    <w:rsid w:val="0027122F"/>
    <w:rsid w:val="0027253A"/>
    <w:rsid w:val="0027600E"/>
    <w:rsid w:val="00277F76"/>
    <w:rsid w:val="00283188"/>
    <w:rsid w:val="00283E64"/>
    <w:rsid w:val="00293640"/>
    <w:rsid w:val="0029769E"/>
    <w:rsid w:val="002A7343"/>
    <w:rsid w:val="002B1238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01F40"/>
    <w:rsid w:val="00311E89"/>
    <w:rsid w:val="00314FA1"/>
    <w:rsid w:val="00320C40"/>
    <w:rsid w:val="003313D1"/>
    <w:rsid w:val="00332C7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16F5"/>
    <w:rsid w:val="0037236D"/>
    <w:rsid w:val="00385966"/>
    <w:rsid w:val="00396ACE"/>
    <w:rsid w:val="003A212B"/>
    <w:rsid w:val="003A6002"/>
    <w:rsid w:val="003B5CF3"/>
    <w:rsid w:val="003C1EB0"/>
    <w:rsid w:val="003C2AB8"/>
    <w:rsid w:val="003C5ED1"/>
    <w:rsid w:val="003C60FB"/>
    <w:rsid w:val="003D07E2"/>
    <w:rsid w:val="003D45C2"/>
    <w:rsid w:val="003D4F77"/>
    <w:rsid w:val="003E30EC"/>
    <w:rsid w:val="003E3F40"/>
    <w:rsid w:val="003E5D1A"/>
    <w:rsid w:val="003F1C4D"/>
    <w:rsid w:val="00400CFA"/>
    <w:rsid w:val="00403DAB"/>
    <w:rsid w:val="00405B9B"/>
    <w:rsid w:val="004109A8"/>
    <w:rsid w:val="00413A57"/>
    <w:rsid w:val="004173C9"/>
    <w:rsid w:val="0041748E"/>
    <w:rsid w:val="00422CA2"/>
    <w:rsid w:val="004252CA"/>
    <w:rsid w:val="00425B76"/>
    <w:rsid w:val="004326C2"/>
    <w:rsid w:val="0044096E"/>
    <w:rsid w:val="00441C81"/>
    <w:rsid w:val="0044218E"/>
    <w:rsid w:val="004462FF"/>
    <w:rsid w:val="00447D03"/>
    <w:rsid w:val="00457313"/>
    <w:rsid w:val="00461BC3"/>
    <w:rsid w:val="00466A4D"/>
    <w:rsid w:val="004719D2"/>
    <w:rsid w:val="00472B18"/>
    <w:rsid w:val="00472E4C"/>
    <w:rsid w:val="004737D5"/>
    <w:rsid w:val="00474E0B"/>
    <w:rsid w:val="0047622E"/>
    <w:rsid w:val="004807A9"/>
    <w:rsid w:val="00482384"/>
    <w:rsid w:val="00484C95"/>
    <w:rsid w:val="004939F4"/>
    <w:rsid w:val="004B43EB"/>
    <w:rsid w:val="004B6A32"/>
    <w:rsid w:val="004C7869"/>
    <w:rsid w:val="004E4AA0"/>
    <w:rsid w:val="004E5EB5"/>
    <w:rsid w:val="004E71ED"/>
    <w:rsid w:val="004E7DA4"/>
    <w:rsid w:val="004F225C"/>
    <w:rsid w:val="004F46BA"/>
    <w:rsid w:val="00505AAB"/>
    <w:rsid w:val="00510F4B"/>
    <w:rsid w:val="00524917"/>
    <w:rsid w:val="00546422"/>
    <w:rsid w:val="00546441"/>
    <w:rsid w:val="005479D8"/>
    <w:rsid w:val="0055122F"/>
    <w:rsid w:val="005566B5"/>
    <w:rsid w:val="005718F0"/>
    <w:rsid w:val="00575E88"/>
    <w:rsid w:val="0058776A"/>
    <w:rsid w:val="00594A91"/>
    <w:rsid w:val="00594C78"/>
    <w:rsid w:val="005968B8"/>
    <w:rsid w:val="005A138F"/>
    <w:rsid w:val="005A67C9"/>
    <w:rsid w:val="005A758D"/>
    <w:rsid w:val="005B1767"/>
    <w:rsid w:val="005B55BE"/>
    <w:rsid w:val="005B5C9C"/>
    <w:rsid w:val="005B7EA0"/>
    <w:rsid w:val="005C1AA9"/>
    <w:rsid w:val="005C30B8"/>
    <w:rsid w:val="005C51A7"/>
    <w:rsid w:val="005D2BEB"/>
    <w:rsid w:val="005D59CB"/>
    <w:rsid w:val="005D7166"/>
    <w:rsid w:val="005D7C4E"/>
    <w:rsid w:val="005E03B5"/>
    <w:rsid w:val="005E51AA"/>
    <w:rsid w:val="005F6348"/>
    <w:rsid w:val="00601C3B"/>
    <w:rsid w:val="006050AD"/>
    <w:rsid w:val="00614611"/>
    <w:rsid w:val="0061588B"/>
    <w:rsid w:val="00616A91"/>
    <w:rsid w:val="0063465D"/>
    <w:rsid w:val="00637300"/>
    <w:rsid w:val="00637986"/>
    <w:rsid w:val="0064482E"/>
    <w:rsid w:val="006465DE"/>
    <w:rsid w:val="00650FD9"/>
    <w:rsid w:val="00651034"/>
    <w:rsid w:val="006534DC"/>
    <w:rsid w:val="006563AC"/>
    <w:rsid w:val="00656A7B"/>
    <w:rsid w:val="00664DE4"/>
    <w:rsid w:val="006663DB"/>
    <w:rsid w:val="00671E29"/>
    <w:rsid w:val="0068061B"/>
    <w:rsid w:val="006817F1"/>
    <w:rsid w:val="00691F7C"/>
    <w:rsid w:val="006920DC"/>
    <w:rsid w:val="006936D9"/>
    <w:rsid w:val="006B68D7"/>
    <w:rsid w:val="006B6E0E"/>
    <w:rsid w:val="006C57B9"/>
    <w:rsid w:val="006C7B5E"/>
    <w:rsid w:val="006D07E3"/>
    <w:rsid w:val="006D5056"/>
    <w:rsid w:val="006D7974"/>
    <w:rsid w:val="006E048F"/>
    <w:rsid w:val="006E0917"/>
    <w:rsid w:val="006E1DB0"/>
    <w:rsid w:val="006E4C53"/>
    <w:rsid w:val="006E6B1B"/>
    <w:rsid w:val="00700285"/>
    <w:rsid w:val="007005A7"/>
    <w:rsid w:val="00702B73"/>
    <w:rsid w:val="00703F63"/>
    <w:rsid w:val="0071495D"/>
    <w:rsid w:val="007156DA"/>
    <w:rsid w:val="007170DA"/>
    <w:rsid w:val="00717687"/>
    <w:rsid w:val="00722174"/>
    <w:rsid w:val="00730AB3"/>
    <w:rsid w:val="0073383F"/>
    <w:rsid w:val="007357F6"/>
    <w:rsid w:val="00742832"/>
    <w:rsid w:val="007451D6"/>
    <w:rsid w:val="00765777"/>
    <w:rsid w:val="00771C09"/>
    <w:rsid w:val="007743AB"/>
    <w:rsid w:val="00776EFC"/>
    <w:rsid w:val="007771C5"/>
    <w:rsid w:val="00793323"/>
    <w:rsid w:val="007940A9"/>
    <w:rsid w:val="0079637D"/>
    <w:rsid w:val="007A56DF"/>
    <w:rsid w:val="007B0274"/>
    <w:rsid w:val="007B1A2A"/>
    <w:rsid w:val="007C0E20"/>
    <w:rsid w:val="007D0EED"/>
    <w:rsid w:val="007D3BEE"/>
    <w:rsid w:val="007D520E"/>
    <w:rsid w:val="007D531B"/>
    <w:rsid w:val="007E160D"/>
    <w:rsid w:val="007E19E7"/>
    <w:rsid w:val="007E31EC"/>
    <w:rsid w:val="007E3606"/>
    <w:rsid w:val="007E52C9"/>
    <w:rsid w:val="007F2B45"/>
    <w:rsid w:val="007F7756"/>
    <w:rsid w:val="00803F6E"/>
    <w:rsid w:val="00805C5B"/>
    <w:rsid w:val="00810119"/>
    <w:rsid w:val="00814D4F"/>
    <w:rsid w:val="00821667"/>
    <w:rsid w:val="00834AF1"/>
    <w:rsid w:val="00834AF3"/>
    <w:rsid w:val="00836C57"/>
    <w:rsid w:val="008400D6"/>
    <w:rsid w:val="0084112D"/>
    <w:rsid w:val="008438AD"/>
    <w:rsid w:val="008443BE"/>
    <w:rsid w:val="00846A97"/>
    <w:rsid w:val="008472F8"/>
    <w:rsid w:val="008476E0"/>
    <w:rsid w:val="00853245"/>
    <w:rsid w:val="00853C09"/>
    <w:rsid w:val="00867200"/>
    <w:rsid w:val="00870742"/>
    <w:rsid w:val="0087099C"/>
    <w:rsid w:val="00877D19"/>
    <w:rsid w:val="008828F2"/>
    <w:rsid w:val="00885237"/>
    <w:rsid w:val="008863DE"/>
    <w:rsid w:val="0088788B"/>
    <w:rsid w:val="00894E33"/>
    <w:rsid w:val="00897BC0"/>
    <w:rsid w:val="00897F3A"/>
    <w:rsid w:val="008A3492"/>
    <w:rsid w:val="008A3F96"/>
    <w:rsid w:val="008A5804"/>
    <w:rsid w:val="008A5B21"/>
    <w:rsid w:val="008C3308"/>
    <w:rsid w:val="008D5551"/>
    <w:rsid w:val="008E4D37"/>
    <w:rsid w:val="008E7B0D"/>
    <w:rsid w:val="008F0A4E"/>
    <w:rsid w:val="008F1169"/>
    <w:rsid w:val="008F1416"/>
    <w:rsid w:val="008F1E26"/>
    <w:rsid w:val="008F29FA"/>
    <w:rsid w:val="008F46EC"/>
    <w:rsid w:val="00904D56"/>
    <w:rsid w:val="0091736F"/>
    <w:rsid w:val="00917EC0"/>
    <w:rsid w:val="00927752"/>
    <w:rsid w:val="00927FB3"/>
    <w:rsid w:val="009304B1"/>
    <w:rsid w:val="0093089B"/>
    <w:rsid w:val="00931ECF"/>
    <w:rsid w:val="00934F4F"/>
    <w:rsid w:val="0095508F"/>
    <w:rsid w:val="009615FB"/>
    <w:rsid w:val="00971C0F"/>
    <w:rsid w:val="009765A6"/>
    <w:rsid w:val="0098056A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1742"/>
    <w:rsid w:val="009F7A6F"/>
    <w:rsid w:val="00A01D90"/>
    <w:rsid w:val="00A021A2"/>
    <w:rsid w:val="00A03206"/>
    <w:rsid w:val="00A046EB"/>
    <w:rsid w:val="00A13F36"/>
    <w:rsid w:val="00A167AD"/>
    <w:rsid w:val="00A202D6"/>
    <w:rsid w:val="00A20553"/>
    <w:rsid w:val="00A247E8"/>
    <w:rsid w:val="00A26F18"/>
    <w:rsid w:val="00A30633"/>
    <w:rsid w:val="00A30716"/>
    <w:rsid w:val="00A30A42"/>
    <w:rsid w:val="00A3349E"/>
    <w:rsid w:val="00A3508B"/>
    <w:rsid w:val="00A36FD4"/>
    <w:rsid w:val="00A42959"/>
    <w:rsid w:val="00A46D61"/>
    <w:rsid w:val="00A532EC"/>
    <w:rsid w:val="00A56056"/>
    <w:rsid w:val="00A628E9"/>
    <w:rsid w:val="00A62CE7"/>
    <w:rsid w:val="00A65528"/>
    <w:rsid w:val="00A6620C"/>
    <w:rsid w:val="00A7079E"/>
    <w:rsid w:val="00A7721F"/>
    <w:rsid w:val="00A77DE0"/>
    <w:rsid w:val="00A80041"/>
    <w:rsid w:val="00A833D7"/>
    <w:rsid w:val="00A83502"/>
    <w:rsid w:val="00A8503F"/>
    <w:rsid w:val="00A9290C"/>
    <w:rsid w:val="00A963F6"/>
    <w:rsid w:val="00AA0B9F"/>
    <w:rsid w:val="00AA409F"/>
    <w:rsid w:val="00AA5FAC"/>
    <w:rsid w:val="00AB1B5D"/>
    <w:rsid w:val="00AB24AA"/>
    <w:rsid w:val="00AB5541"/>
    <w:rsid w:val="00AC0847"/>
    <w:rsid w:val="00AC3368"/>
    <w:rsid w:val="00AC5662"/>
    <w:rsid w:val="00AC661A"/>
    <w:rsid w:val="00AD6562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028D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67964"/>
    <w:rsid w:val="00B70409"/>
    <w:rsid w:val="00B72030"/>
    <w:rsid w:val="00B807F4"/>
    <w:rsid w:val="00B934C6"/>
    <w:rsid w:val="00B93FD3"/>
    <w:rsid w:val="00B94FE8"/>
    <w:rsid w:val="00B97133"/>
    <w:rsid w:val="00BA6A4A"/>
    <w:rsid w:val="00BB3F24"/>
    <w:rsid w:val="00BB60F2"/>
    <w:rsid w:val="00BB625A"/>
    <w:rsid w:val="00BB6435"/>
    <w:rsid w:val="00BB67E3"/>
    <w:rsid w:val="00BC3B6C"/>
    <w:rsid w:val="00BC5C28"/>
    <w:rsid w:val="00BD3F3D"/>
    <w:rsid w:val="00BD418F"/>
    <w:rsid w:val="00BD7A13"/>
    <w:rsid w:val="00BE1952"/>
    <w:rsid w:val="00BE1AA7"/>
    <w:rsid w:val="00BE1EFA"/>
    <w:rsid w:val="00BF25D6"/>
    <w:rsid w:val="00BF7C2A"/>
    <w:rsid w:val="00C02B06"/>
    <w:rsid w:val="00C12351"/>
    <w:rsid w:val="00C1316E"/>
    <w:rsid w:val="00C131D6"/>
    <w:rsid w:val="00C2059E"/>
    <w:rsid w:val="00C40BC3"/>
    <w:rsid w:val="00C53AF0"/>
    <w:rsid w:val="00C54583"/>
    <w:rsid w:val="00C553B3"/>
    <w:rsid w:val="00C5695A"/>
    <w:rsid w:val="00C56B29"/>
    <w:rsid w:val="00C56F56"/>
    <w:rsid w:val="00C60C53"/>
    <w:rsid w:val="00C64336"/>
    <w:rsid w:val="00C663CE"/>
    <w:rsid w:val="00C712B5"/>
    <w:rsid w:val="00C71A4F"/>
    <w:rsid w:val="00C726D1"/>
    <w:rsid w:val="00C862CE"/>
    <w:rsid w:val="00C91210"/>
    <w:rsid w:val="00C918B4"/>
    <w:rsid w:val="00C94AC6"/>
    <w:rsid w:val="00C94B70"/>
    <w:rsid w:val="00CA024B"/>
    <w:rsid w:val="00CB1A09"/>
    <w:rsid w:val="00CB7330"/>
    <w:rsid w:val="00CC4F1A"/>
    <w:rsid w:val="00CC5E94"/>
    <w:rsid w:val="00CD110F"/>
    <w:rsid w:val="00CD4837"/>
    <w:rsid w:val="00CD77BC"/>
    <w:rsid w:val="00CE09E7"/>
    <w:rsid w:val="00CF7687"/>
    <w:rsid w:val="00D07151"/>
    <w:rsid w:val="00D15440"/>
    <w:rsid w:val="00D1665F"/>
    <w:rsid w:val="00D17853"/>
    <w:rsid w:val="00D21A82"/>
    <w:rsid w:val="00D360F9"/>
    <w:rsid w:val="00D36E2C"/>
    <w:rsid w:val="00D422BE"/>
    <w:rsid w:val="00D434CF"/>
    <w:rsid w:val="00D4590C"/>
    <w:rsid w:val="00D45D61"/>
    <w:rsid w:val="00D51084"/>
    <w:rsid w:val="00D577C8"/>
    <w:rsid w:val="00D6779D"/>
    <w:rsid w:val="00D7570F"/>
    <w:rsid w:val="00D763ED"/>
    <w:rsid w:val="00D9389C"/>
    <w:rsid w:val="00D94505"/>
    <w:rsid w:val="00DA5A09"/>
    <w:rsid w:val="00DA6A59"/>
    <w:rsid w:val="00DB1578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4D96"/>
    <w:rsid w:val="00E0618B"/>
    <w:rsid w:val="00E069F2"/>
    <w:rsid w:val="00E078D8"/>
    <w:rsid w:val="00E10723"/>
    <w:rsid w:val="00E2105A"/>
    <w:rsid w:val="00E2379B"/>
    <w:rsid w:val="00E308D5"/>
    <w:rsid w:val="00E310DE"/>
    <w:rsid w:val="00E326E6"/>
    <w:rsid w:val="00E32771"/>
    <w:rsid w:val="00E34393"/>
    <w:rsid w:val="00E34F78"/>
    <w:rsid w:val="00E4095C"/>
    <w:rsid w:val="00E428C1"/>
    <w:rsid w:val="00E532C3"/>
    <w:rsid w:val="00E558A6"/>
    <w:rsid w:val="00E62CA7"/>
    <w:rsid w:val="00E67C79"/>
    <w:rsid w:val="00E70B7E"/>
    <w:rsid w:val="00E74AAC"/>
    <w:rsid w:val="00E75112"/>
    <w:rsid w:val="00E77059"/>
    <w:rsid w:val="00E80782"/>
    <w:rsid w:val="00E84186"/>
    <w:rsid w:val="00E84BE9"/>
    <w:rsid w:val="00E9072B"/>
    <w:rsid w:val="00E91521"/>
    <w:rsid w:val="00EA2AA4"/>
    <w:rsid w:val="00EA7D60"/>
    <w:rsid w:val="00EB105C"/>
    <w:rsid w:val="00EB2C58"/>
    <w:rsid w:val="00EB471C"/>
    <w:rsid w:val="00EB4E6B"/>
    <w:rsid w:val="00EB755B"/>
    <w:rsid w:val="00EC1203"/>
    <w:rsid w:val="00EC1BE5"/>
    <w:rsid w:val="00ED0813"/>
    <w:rsid w:val="00ED40B7"/>
    <w:rsid w:val="00EF1DB5"/>
    <w:rsid w:val="00EF2E5E"/>
    <w:rsid w:val="00EF2EBF"/>
    <w:rsid w:val="00F0539A"/>
    <w:rsid w:val="00F1043A"/>
    <w:rsid w:val="00F130EF"/>
    <w:rsid w:val="00F22764"/>
    <w:rsid w:val="00F22FF0"/>
    <w:rsid w:val="00F355D9"/>
    <w:rsid w:val="00F35CBE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C6919"/>
    <w:rsid w:val="00FC7283"/>
    <w:rsid w:val="00FD2C2B"/>
    <w:rsid w:val="00FE1965"/>
    <w:rsid w:val="00FE349E"/>
    <w:rsid w:val="00FE493F"/>
    <w:rsid w:val="00FF14E1"/>
    <w:rsid w:val="00FF3155"/>
    <w:rsid w:val="0254CD92"/>
    <w:rsid w:val="02F4AF1B"/>
    <w:rsid w:val="03919FB4"/>
    <w:rsid w:val="0603A3EF"/>
    <w:rsid w:val="089761A3"/>
    <w:rsid w:val="0BFE6C87"/>
    <w:rsid w:val="10E125D9"/>
    <w:rsid w:val="126502EB"/>
    <w:rsid w:val="149BFF28"/>
    <w:rsid w:val="161563B2"/>
    <w:rsid w:val="16C6926D"/>
    <w:rsid w:val="17850882"/>
    <w:rsid w:val="17D39FEA"/>
    <w:rsid w:val="17F8990F"/>
    <w:rsid w:val="1B3C4277"/>
    <w:rsid w:val="1C3177B0"/>
    <w:rsid w:val="1CA7110D"/>
    <w:rsid w:val="1DBE182E"/>
    <w:rsid w:val="1FB8C667"/>
    <w:rsid w:val="23AEAFD5"/>
    <w:rsid w:val="2584D002"/>
    <w:rsid w:val="283316B0"/>
    <w:rsid w:val="291EAD06"/>
    <w:rsid w:val="2A4D6877"/>
    <w:rsid w:val="2A651F95"/>
    <w:rsid w:val="2E8D7CB0"/>
    <w:rsid w:val="2F20D99A"/>
    <w:rsid w:val="2FF85786"/>
    <w:rsid w:val="305C5AB5"/>
    <w:rsid w:val="34174398"/>
    <w:rsid w:val="391B8344"/>
    <w:rsid w:val="39B31585"/>
    <w:rsid w:val="3A50BA24"/>
    <w:rsid w:val="3AEFD26C"/>
    <w:rsid w:val="401197FA"/>
    <w:rsid w:val="42683BFD"/>
    <w:rsid w:val="4980C54E"/>
    <w:rsid w:val="49AFC5D6"/>
    <w:rsid w:val="4AA351B8"/>
    <w:rsid w:val="4BAE1A8E"/>
    <w:rsid w:val="4C4B11F3"/>
    <w:rsid w:val="4D593AD9"/>
    <w:rsid w:val="4DB7A186"/>
    <w:rsid w:val="51A83633"/>
    <w:rsid w:val="5214B0F2"/>
    <w:rsid w:val="54BC883B"/>
    <w:rsid w:val="55FC0485"/>
    <w:rsid w:val="569EEACE"/>
    <w:rsid w:val="58F58ED1"/>
    <w:rsid w:val="5E184301"/>
    <w:rsid w:val="650015DA"/>
    <w:rsid w:val="680FE69A"/>
    <w:rsid w:val="6814DE43"/>
    <w:rsid w:val="684A7CD0"/>
    <w:rsid w:val="6B4DE441"/>
    <w:rsid w:val="6B821D92"/>
    <w:rsid w:val="6C675C46"/>
    <w:rsid w:val="6C892B7F"/>
    <w:rsid w:val="6D1DEDF3"/>
    <w:rsid w:val="73B7A1C1"/>
    <w:rsid w:val="7B68F121"/>
    <w:rsid w:val="7BD85B43"/>
    <w:rsid w:val="7F0B0130"/>
    <w:rsid w:val="7FBA0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23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23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23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8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8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8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8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8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9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31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4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84F8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16A91"/>
    <w:rPr>
      <w:rFonts w:ascii="Arial" w:hAnsi="Arial"/>
      <w:color w:val="5B6770" w:themeColor="text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224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B237F2663484FB31DF9805679EE22" ma:contentTypeVersion="7" ma:contentTypeDescription="Create a new document." ma:contentTypeScope="" ma:versionID="e0390627137ed1ce82020d1c98e66219">
  <xsd:schema xmlns:xsd="http://www.w3.org/2001/XMLSchema" xmlns:xs="http://www.w3.org/2001/XMLSchema" xmlns:p="http://schemas.microsoft.com/office/2006/metadata/properties" xmlns:ns2="344f560a-88f6-462e-96a6-e44784eab4f1" xmlns:ns3="051aa267-fb26-4cc1-8871-82e493d78155" targetNamespace="http://schemas.microsoft.com/office/2006/metadata/properties" ma:root="true" ma:fieldsID="0a35aa2bc13aa62f887c505b8e74b835" ns2:_="" ns3:_="">
    <xsd:import namespace="344f560a-88f6-462e-96a6-e44784eab4f1"/>
    <xsd:import namespace="051aa267-fb26-4cc1-8871-82e493d78155"/>
    <xsd:element name="properties">
      <xsd:complexType>
        <xsd:sequence>
          <xsd:element name="documentManagement">
            <xsd:complexType>
              <xsd:all>
                <xsd:element ref="ns2:Information_x0020_Classification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4f560a-88f6-462e-96a6-e44784eab4f1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nillable="true" ma:displayName="Information Classification" ma:default="ERCOT Limited" ma:description="ERCOT Information Classification" ma:format="Dropdown" ma:internalName="Information_x0020_Classification" ma:readOnly="false">
      <xsd:simpleType>
        <xsd:union memberTypes="dms:Text">
          <xsd:simpleType>
            <xsd:restriction base="dms:Choice">
              <xsd:enumeration value="Public"/>
              <xsd:enumeration value="ERCOT Limited"/>
              <xsd:enumeration value="ERCOT Confidential"/>
              <xsd:enumeration value="ERCOT Restrict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aa267-fb26-4cc1-8871-82e493d781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344f560a-88f6-462e-96a6-e44784eab4f1">ERCOT Limited</Information_x0020_Classificat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/>
</file>

<file path=customXml/itemProps1.xml><?xml version="1.0" encoding="utf-8"?>
<ds:datastoreItem xmlns:ds="http://schemas.openxmlformats.org/officeDocument/2006/customXml" ds:itemID="{B517182C-CF85-4985-BA44-56ED02B87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4f560a-88f6-462e-96a6-e44784eab4f1"/>
    <ds:schemaRef ds:uri="051aa267-fb26-4cc1-8871-82e493d781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33F2B6-C431-4051-8C7E-AD5F51C2E153}">
  <ds:schemaRefs>
    <ds:schemaRef ds:uri="http://purl.org/dc/terms/"/>
    <ds:schemaRef ds:uri="http://schemas.microsoft.com/office/infopath/2007/PartnerControls"/>
    <ds:schemaRef ds:uri="http://www.w3.org/XML/1998/namespace"/>
    <ds:schemaRef ds:uri="http://schemas.microsoft.com/office/2006/metadata/properties"/>
    <ds:schemaRef ds:uri="http://purl.org/dc/elements/1.1/"/>
    <ds:schemaRef ds:uri="344f560a-88f6-462e-96a6-e44784eab4f1"/>
    <ds:schemaRef ds:uri="http://schemas.microsoft.com/office/2006/documentManagement/types"/>
    <ds:schemaRef ds:uri="http://schemas.openxmlformats.org/package/2006/metadata/core-properties"/>
    <ds:schemaRef ds:uri="051aa267-fb26-4cc1-8871-82e493d78155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571EB3-1CC2-41A4-83DD-DF8FE9D9643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999</Words>
  <Characters>5697</Characters>
  <Application>Microsoft Office Word</Application>
  <DocSecurity>4</DocSecurity>
  <Lines>47</Lines>
  <Paragraphs>13</Paragraphs>
  <ScaleCrop>false</ScaleCrop>
  <Company>The Electric Reliability Council of Texas</Company>
  <LinksUpToDate>false</LinksUpToDate>
  <CharactersWithSpaces>6683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2023-06-09T17:34:00Z</dcterms:created>
  <dcterms:modified xsi:type="dcterms:W3CDTF">2023-06-09T17:34:00Z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0x01010094CB237F2663484FB31DF9805679EE22</vt:lpwstr>
  </property>
  <property fmtid="{D5CDD505-2E9C-101B-9397-08002B2CF9AE}" pid="3" name="MSIP_Label_7084cbda-52b8-46fb-a7b7-cb5bd465ed85_Enabled">
    <vt:lpwstr>true</vt:lpwstr>
  </property>
  <property fmtid="{D5CDD505-2E9C-101B-9397-08002B2CF9AE}" pid="4" name="MSIP_Label_7084cbda-52b8-46fb-a7b7-cb5bd465ed85_SetDate">
    <vt:lpwstr>2023-04-04T14:44:55Z</vt:lpwstr>
  </property>
  <property fmtid="{D5CDD505-2E9C-101B-9397-08002B2CF9AE}" pid="5" name="MSIP_Label_7084cbda-52b8-46fb-a7b7-cb5bd465ed85_Method">
    <vt:lpwstr>Standard</vt:lpwstr>
  </property>
  <property fmtid="{D5CDD505-2E9C-101B-9397-08002B2CF9AE}" pid="6" name="MSIP_Label_7084cbda-52b8-46fb-a7b7-cb5bd465ed85_Name">
    <vt:lpwstr>Internal</vt:lpwstr>
  </property>
  <property fmtid="{D5CDD505-2E9C-101B-9397-08002B2CF9AE}" pid="7" name="MSIP_Label_7084cbda-52b8-46fb-a7b7-cb5bd465ed85_SiteId">
    <vt:lpwstr>0afb747d-bff7-4596-a9fc-950ef9e0ec45</vt:lpwstr>
  </property>
  <property fmtid="{D5CDD505-2E9C-101B-9397-08002B2CF9AE}" pid="8" name="MSIP_Label_7084cbda-52b8-46fb-a7b7-cb5bd465ed85_ActionId">
    <vt:lpwstr>c4afce99-91cf-4c7c-88f9-3e542cd2cb4b</vt:lpwstr>
  </property>
  <property fmtid="{D5CDD505-2E9C-101B-9397-08002B2CF9AE}" pid="9" name="MSIP_Label_7084cbda-52b8-46fb-a7b7-cb5bd465ed85_ContentBits">
    <vt:lpwstr>0</vt:lpwstr>
  </property>
</Properties>
</file>