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E3774" w14:textId="77777777" w:rsidR="0072452B" w:rsidRDefault="0072452B">
      <w:pPr>
        <w:pStyle w:val="BodyText"/>
        <w:spacing w:before="4"/>
        <w:rPr>
          <w:rFonts w:ascii="Times New Roman"/>
          <w:sz w:val="16"/>
        </w:rPr>
      </w:pPr>
    </w:p>
    <w:p w14:paraId="588746C4" w14:textId="7A39A43B" w:rsidR="00336F21" w:rsidRPr="005B7BA6" w:rsidRDefault="00336F21" w:rsidP="00336F21">
      <w:pPr>
        <w:spacing w:before="15"/>
        <w:ind w:left="1819" w:right="1815"/>
        <w:jc w:val="center"/>
        <w:rPr>
          <w:rFonts w:asciiTheme="majorHAnsi" w:hAnsiTheme="majorHAnsi"/>
          <w:b/>
          <w:smallCaps/>
          <w:spacing w:val="-2"/>
          <w:sz w:val="28"/>
        </w:rPr>
      </w:pPr>
      <w:r w:rsidRPr="005B7BA6">
        <w:rPr>
          <w:rFonts w:asciiTheme="majorHAnsi" w:hAnsiTheme="majorHAnsi"/>
          <w:b/>
          <w:smallCaps/>
          <w:sz w:val="28"/>
        </w:rPr>
        <w:t>HVDC</w:t>
      </w:r>
      <w:r w:rsidR="00CF6611" w:rsidRPr="005B7BA6">
        <w:rPr>
          <w:rFonts w:asciiTheme="majorHAnsi" w:hAnsiTheme="majorHAnsi"/>
          <w:b/>
          <w:smallCaps/>
          <w:sz w:val="28"/>
        </w:rPr>
        <w:t>/EHV</w:t>
      </w:r>
      <w:r w:rsidRPr="005B7BA6">
        <w:rPr>
          <w:rFonts w:asciiTheme="majorHAnsi" w:hAnsiTheme="majorHAnsi"/>
          <w:b/>
          <w:smallCaps/>
          <w:spacing w:val="-20"/>
          <w:sz w:val="28"/>
        </w:rPr>
        <w:t xml:space="preserve"> </w:t>
      </w:r>
      <w:r w:rsidRPr="005B7BA6">
        <w:rPr>
          <w:rFonts w:asciiTheme="majorHAnsi" w:hAnsiTheme="majorHAnsi"/>
          <w:b/>
          <w:smallCaps/>
          <w:spacing w:val="-2"/>
          <w:sz w:val="28"/>
        </w:rPr>
        <w:t>Workshop</w:t>
      </w:r>
    </w:p>
    <w:p w14:paraId="221F26D0" w14:textId="40F3E262" w:rsidR="009A5502" w:rsidRPr="005B7BA6" w:rsidRDefault="009A5502" w:rsidP="00336F21">
      <w:pPr>
        <w:spacing w:before="15"/>
        <w:ind w:left="1819" w:right="1815"/>
        <w:jc w:val="center"/>
        <w:rPr>
          <w:rFonts w:asciiTheme="majorHAnsi" w:hAnsiTheme="majorHAnsi"/>
          <w:b/>
          <w:smallCaps/>
          <w:spacing w:val="-2"/>
          <w:sz w:val="28"/>
        </w:rPr>
      </w:pPr>
      <w:r w:rsidRPr="005B7BA6">
        <w:rPr>
          <w:rFonts w:asciiTheme="majorHAnsi" w:hAnsiTheme="majorHAnsi"/>
          <w:b/>
          <w:smallCaps/>
          <w:spacing w:val="-2"/>
          <w:sz w:val="28"/>
        </w:rPr>
        <w:t>June 26, 2023</w:t>
      </w:r>
    </w:p>
    <w:p w14:paraId="0DC69208" w14:textId="15DCFC86" w:rsidR="00336F21" w:rsidRDefault="00336F21" w:rsidP="00336F21">
      <w:pPr>
        <w:spacing w:before="15"/>
        <w:ind w:right="1815"/>
        <w:rPr>
          <w:b/>
          <w:smallCaps/>
          <w:spacing w:val="-2"/>
          <w:sz w:val="28"/>
        </w:rPr>
      </w:pPr>
    </w:p>
    <w:p w14:paraId="481F4902" w14:textId="77777777" w:rsidR="00FC1333" w:rsidRDefault="00FC1333" w:rsidP="00336F21">
      <w:pPr>
        <w:spacing w:before="15"/>
        <w:ind w:right="1815"/>
        <w:rPr>
          <w:b/>
          <w:smallCaps/>
          <w:spacing w:val="-2"/>
          <w:sz w:val="28"/>
        </w:rPr>
      </w:pPr>
    </w:p>
    <w:p w14:paraId="65B25B10" w14:textId="77777777" w:rsidR="00FC1333" w:rsidRPr="005B7BA6" w:rsidRDefault="00FC1333" w:rsidP="00FC1333">
      <w:pPr>
        <w:widowControl/>
        <w:shd w:val="clear" w:color="auto" w:fill="FFFFFF"/>
        <w:autoSpaceDE/>
        <w:autoSpaceDN/>
        <w:textAlignment w:val="baseline"/>
        <w:rPr>
          <w:rFonts w:asciiTheme="majorHAnsi" w:eastAsia="Times New Roman" w:hAnsiTheme="majorHAnsi" w:cs="Calibri"/>
          <w:color w:val="000000"/>
          <w:lang w:eastAsia="ja-JP"/>
        </w:rPr>
      </w:pPr>
      <w:r w:rsidRPr="005B7BA6">
        <w:rPr>
          <w:rFonts w:asciiTheme="majorHAnsi" w:eastAsia="Times New Roman" w:hAnsiTheme="majorHAnsi" w:cs="Calibri"/>
          <w:color w:val="000000"/>
          <w:lang w:eastAsia="ja-JP"/>
        </w:rPr>
        <w:t>Meeting: </w:t>
      </w:r>
      <w:hyperlink r:id="rId5" w:tgtFrame="_blank" w:history="1">
        <w:r w:rsidRPr="005B7BA6">
          <w:rPr>
            <w:rFonts w:asciiTheme="majorHAnsi" w:eastAsia="Times New Roman" w:hAnsiTheme="majorHAnsi"/>
            <w:color w:val="0000FF"/>
            <w:u w:val="single"/>
            <w:bdr w:val="none" w:sz="0" w:space="0" w:color="auto" w:frame="1"/>
            <w:shd w:val="clear" w:color="auto" w:fill="FFFFFF"/>
            <w:lang w:eastAsia="ja-JP"/>
          </w:rPr>
          <w:t>EHV and HVDC Workshop</w:t>
        </w:r>
      </w:hyperlink>
    </w:p>
    <w:p w14:paraId="2F078C41" w14:textId="77777777" w:rsidR="00FC1333" w:rsidRPr="005B7BA6" w:rsidRDefault="00FC1333" w:rsidP="00FC1333">
      <w:pPr>
        <w:widowControl/>
        <w:autoSpaceDE/>
        <w:autoSpaceDN/>
        <w:rPr>
          <w:rFonts w:asciiTheme="majorHAnsi" w:eastAsia="Times New Roman" w:hAnsiTheme="majorHAnsi" w:cs="Times New Roman"/>
          <w:lang w:eastAsia="ja-JP"/>
        </w:rPr>
      </w:pPr>
    </w:p>
    <w:p w14:paraId="4F9C7600" w14:textId="77777777" w:rsidR="00FC1333" w:rsidRPr="005B7BA6" w:rsidRDefault="00FC1333" w:rsidP="00FC1333">
      <w:pPr>
        <w:widowControl/>
        <w:shd w:val="clear" w:color="auto" w:fill="FFFFFF"/>
        <w:autoSpaceDE/>
        <w:autoSpaceDN/>
        <w:textAlignment w:val="baseline"/>
        <w:rPr>
          <w:rFonts w:asciiTheme="majorHAnsi" w:eastAsia="Times New Roman" w:hAnsiTheme="majorHAnsi" w:cs="Calibri"/>
          <w:color w:val="000000"/>
          <w:lang w:eastAsia="ja-JP"/>
        </w:rPr>
      </w:pPr>
      <w:r w:rsidRPr="005B7BA6">
        <w:rPr>
          <w:rFonts w:asciiTheme="majorHAnsi" w:eastAsia="Times New Roman" w:hAnsiTheme="majorHAnsi" w:cs="Calibri"/>
          <w:color w:val="000000"/>
          <w:lang w:eastAsia="ja-JP"/>
        </w:rPr>
        <w:t>Date: June 26th, 2023</w:t>
      </w:r>
    </w:p>
    <w:p w14:paraId="4067B66A" w14:textId="77777777" w:rsidR="00FC1333" w:rsidRPr="005B7BA6" w:rsidRDefault="00FC1333" w:rsidP="00FC1333">
      <w:pPr>
        <w:widowControl/>
        <w:shd w:val="clear" w:color="auto" w:fill="FFFFFF"/>
        <w:autoSpaceDE/>
        <w:autoSpaceDN/>
        <w:textAlignment w:val="baseline"/>
        <w:rPr>
          <w:rFonts w:asciiTheme="majorHAnsi" w:eastAsia="Times New Roman" w:hAnsiTheme="majorHAnsi" w:cs="Calibri"/>
          <w:color w:val="000000"/>
          <w:lang w:eastAsia="ja-JP"/>
        </w:rPr>
      </w:pPr>
      <w:r w:rsidRPr="005B7BA6">
        <w:rPr>
          <w:rFonts w:asciiTheme="majorHAnsi" w:eastAsia="Times New Roman" w:hAnsiTheme="majorHAnsi" w:cs="Calibri"/>
          <w:color w:val="000000"/>
          <w:lang w:eastAsia="ja-JP"/>
        </w:rPr>
        <w:t>Time: 9:30 am </w:t>
      </w:r>
    </w:p>
    <w:p w14:paraId="65CDE73C" w14:textId="1B233175" w:rsidR="00FC1333" w:rsidRPr="005B7BA6" w:rsidRDefault="00FC1333" w:rsidP="00FC1333">
      <w:pPr>
        <w:widowControl/>
        <w:shd w:val="clear" w:color="auto" w:fill="FFFFFF"/>
        <w:autoSpaceDE/>
        <w:autoSpaceDN/>
        <w:textAlignment w:val="baseline"/>
        <w:rPr>
          <w:rFonts w:asciiTheme="majorHAnsi" w:eastAsia="Times New Roman" w:hAnsiTheme="majorHAnsi" w:cs="Calibri"/>
          <w:color w:val="000000"/>
          <w:lang w:eastAsia="ja-JP"/>
        </w:rPr>
      </w:pPr>
      <w:r w:rsidRPr="005B7BA6">
        <w:rPr>
          <w:rFonts w:asciiTheme="majorHAnsi" w:eastAsia="Times New Roman" w:hAnsiTheme="majorHAnsi" w:cs="Calibri"/>
          <w:color w:val="000000"/>
          <w:lang w:eastAsia="ja-JP"/>
        </w:rPr>
        <w:t xml:space="preserve">Place: ERCOT Austin </w:t>
      </w:r>
      <w:r w:rsidR="009E417D">
        <w:rPr>
          <w:rFonts w:asciiTheme="majorHAnsi" w:eastAsia="Times New Roman" w:hAnsiTheme="majorHAnsi" w:cs="Calibri"/>
          <w:color w:val="000000"/>
          <w:lang w:eastAsia="ja-JP"/>
        </w:rPr>
        <w:t>bldg.</w:t>
      </w:r>
    </w:p>
    <w:p w14:paraId="272CC3C3" w14:textId="77777777" w:rsidR="00FC1333" w:rsidRPr="005B7BA6" w:rsidRDefault="00FC1333" w:rsidP="00FC1333">
      <w:pPr>
        <w:widowControl/>
        <w:shd w:val="clear" w:color="auto" w:fill="FFFFFF"/>
        <w:autoSpaceDE/>
        <w:autoSpaceDN/>
        <w:textAlignment w:val="baseline"/>
        <w:rPr>
          <w:rFonts w:asciiTheme="majorHAnsi" w:eastAsia="Times New Roman" w:hAnsiTheme="majorHAnsi" w:cs="Calibri"/>
          <w:color w:val="000000"/>
          <w:lang w:eastAsia="ja-JP"/>
        </w:rPr>
      </w:pPr>
      <w:r w:rsidRPr="005B7BA6">
        <w:rPr>
          <w:rFonts w:asciiTheme="majorHAnsi" w:eastAsia="Times New Roman" w:hAnsiTheme="majorHAnsi"/>
          <w:color w:val="000000"/>
          <w:bdr w:val="none" w:sz="0" w:space="0" w:color="auto" w:frame="1"/>
          <w:shd w:val="clear" w:color="auto" w:fill="FFFFFF"/>
          <w:lang w:eastAsia="ja-JP"/>
        </w:rPr>
        <w:t>rooms: MET A, B and C</w:t>
      </w:r>
    </w:p>
    <w:p w14:paraId="15BA4C0E" w14:textId="77777777" w:rsidR="00FC1333" w:rsidRPr="005B7BA6" w:rsidRDefault="00FC1333" w:rsidP="00336F21">
      <w:pPr>
        <w:spacing w:before="15"/>
        <w:ind w:right="1815"/>
        <w:rPr>
          <w:rFonts w:asciiTheme="majorHAnsi" w:hAnsiTheme="majorHAnsi"/>
          <w:b/>
          <w:smallCaps/>
          <w:spacing w:val="-2"/>
        </w:rPr>
      </w:pPr>
    </w:p>
    <w:p w14:paraId="6EE94856" w14:textId="77777777" w:rsidR="00FC1333" w:rsidRPr="005B7BA6" w:rsidRDefault="00000000" w:rsidP="00FC1333">
      <w:pPr>
        <w:widowControl/>
        <w:shd w:val="clear" w:color="auto" w:fill="FFFFFF"/>
        <w:autoSpaceDE/>
        <w:autoSpaceDN/>
        <w:rPr>
          <w:rFonts w:asciiTheme="majorHAnsi" w:eastAsia="Times New Roman" w:hAnsiTheme="majorHAnsi" w:cs="Times New Roman"/>
          <w:color w:val="212529"/>
          <w:lang w:eastAsia="ja-JP"/>
        </w:rPr>
      </w:pPr>
      <w:hyperlink r:id="rId6" w:tgtFrame="_blank" w:history="1">
        <w:r w:rsidR="00FC1333" w:rsidRPr="005B7BA6">
          <w:rPr>
            <w:rFonts w:asciiTheme="majorHAnsi" w:eastAsia="Times New Roman" w:hAnsiTheme="majorHAnsi" w:cs="Times New Roman"/>
            <w:b/>
            <w:bCs/>
            <w:color w:val="00408F"/>
            <w:u w:val="single"/>
            <w:lang w:eastAsia="ja-JP"/>
          </w:rPr>
          <w:t>WebEx Conference</w:t>
        </w:r>
      </w:hyperlink>
    </w:p>
    <w:p w14:paraId="0688FB30" w14:textId="77777777" w:rsidR="00FC1333" w:rsidRPr="005B7BA6" w:rsidRDefault="00FC1333" w:rsidP="00FC1333">
      <w:pPr>
        <w:widowControl/>
        <w:shd w:val="clear" w:color="auto" w:fill="FFFFFF"/>
        <w:autoSpaceDE/>
        <w:autoSpaceDN/>
        <w:rPr>
          <w:rFonts w:asciiTheme="majorHAnsi" w:eastAsia="Times New Roman" w:hAnsiTheme="majorHAnsi" w:cs="Times New Roman"/>
          <w:color w:val="212529"/>
          <w:lang w:eastAsia="ja-JP"/>
        </w:rPr>
      </w:pPr>
      <w:r w:rsidRPr="005B7BA6">
        <w:rPr>
          <w:rFonts w:asciiTheme="majorHAnsi" w:eastAsia="Times New Roman" w:hAnsiTheme="majorHAnsi" w:cs="Times New Roman"/>
          <w:color w:val="212529"/>
          <w:lang w:eastAsia="ja-JP"/>
        </w:rPr>
        <w:t>Teleconference: 877-668-4493</w:t>
      </w:r>
    </w:p>
    <w:p w14:paraId="59D05C52" w14:textId="77777777" w:rsidR="00336F21" w:rsidRDefault="00336F21" w:rsidP="00336F21">
      <w:pPr>
        <w:spacing w:before="15"/>
        <w:ind w:right="1815"/>
        <w:rPr>
          <w:b/>
          <w:smallCaps/>
          <w:spacing w:val="-2"/>
          <w:sz w:val="28"/>
        </w:rPr>
      </w:pPr>
    </w:p>
    <w:p w14:paraId="2BE0B09C" w14:textId="157ED02F" w:rsidR="0072452B" w:rsidRDefault="0072452B">
      <w:pPr>
        <w:pStyle w:val="BodyText"/>
        <w:spacing w:before="5"/>
        <w:rPr>
          <w:b/>
          <w:sz w:val="8"/>
        </w:rPr>
      </w:pPr>
    </w:p>
    <w:tbl>
      <w:tblPr>
        <w:tblStyle w:val="GridTable1Light-Accent5"/>
        <w:tblW w:w="9577" w:type="dxa"/>
        <w:tblLayout w:type="fixed"/>
        <w:tblLook w:val="01E0" w:firstRow="1" w:lastRow="1" w:firstColumn="1" w:lastColumn="1" w:noHBand="0" w:noVBand="0"/>
      </w:tblPr>
      <w:tblGrid>
        <w:gridCol w:w="1248"/>
        <w:gridCol w:w="5252"/>
        <w:gridCol w:w="3077"/>
      </w:tblGrid>
      <w:tr w:rsidR="0072452B" w:rsidRPr="005E28A3" w14:paraId="73B7C0BC" w14:textId="77777777" w:rsidTr="00D01F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</w:tcPr>
          <w:p w14:paraId="5418B88C" w14:textId="77777777" w:rsidR="0072452B" w:rsidRPr="005E28A3" w:rsidRDefault="00B067BB">
            <w:pPr>
              <w:pStyle w:val="TableParagraph"/>
              <w:spacing w:before="106"/>
              <w:ind w:left="107"/>
              <w:rPr>
                <w:rFonts w:asciiTheme="majorHAnsi" w:hAnsiTheme="majorHAnsi"/>
                <w:b w:val="0"/>
              </w:rPr>
            </w:pPr>
            <w:r w:rsidRPr="005E28A3">
              <w:rPr>
                <w:rFonts w:asciiTheme="majorHAnsi" w:hAnsiTheme="majorHAnsi"/>
                <w:spacing w:val="-4"/>
              </w:rPr>
              <w:t>TIME</w:t>
            </w:r>
          </w:p>
        </w:tc>
        <w:tc>
          <w:tcPr>
            <w:tcW w:w="5252" w:type="dxa"/>
          </w:tcPr>
          <w:p w14:paraId="536CBA2F" w14:textId="77777777" w:rsidR="0072452B" w:rsidRPr="005E28A3" w:rsidRDefault="00B067BB">
            <w:pPr>
              <w:pStyle w:val="TableParagraph"/>
              <w:spacing w:before="106"/>
              <w:ind w:left="10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5E28A3">
              <w:rPr>
                <w:rFonts w:asciiTheme="majorHAnsi" w:hAnsiTheme="majorHAnsi"/>
                <w:spacing w:val="-2"/>
              </w:rPr>
              <w:t>TOPIC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77" w:type="dxa"/>
          </w:tcPr>
          <w:p w14:paraId="0D2F896D" w14:textId="0FE5B982" w:rsidR="0072452B" w:rsidRPr="005E28A3" w:rsidRDefault="00B067BB">
            <w:pPr>
              <w:pStyle w:val="TableParagraph"/>
              <w:spacing w:before="106"/>
              <w:ind w:left="105"/>
              <w:rPr>
                <w:rFonts w:asciiTheme="majorHAnsi" w:hAnsiTheme="majorHAnsi"/>
                <w:b w:val="0"/>
              </w:rPr>
            </w:pPr>
            <w:r w:rsidRPr="005E28A3">
              <w:rPr>
                <w:rFonts w:asciiTheme="majorHAnsi" w:hAnsiTheme="majorHAnsi"/>
                <w:spacing w:val="-2"/>
              </w:rPr>
              <w:t>PRESENTER</w:t>
            </w:r>
          </w:p>
        </w:tc>
      </w:tr>
      <w:tr w:rsidR="009A5502" w:rsidRPr="005E28A3" w14:paraId="0262A832" w14:textId="77777777" w:rsidTr="00D01FF7">
        <w:trPr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</w:tcPr>
          <w:p w14:paraId="35E74D74" w14:textId="6A031A36" w:rsidR="009A5502" w:rsidRPr="005E28A3" w:rsidRDefault="009A5502">
            <w:pPr>
              <w:pStyle w:val="TableParagraph"/>
              <w:rPr>
                <w:rFonts w:asciiTheme="majorHAnsi" w:hAnsiTheme="majorHAnsi"/>
              </w:rPr>
            </w:pPr>
            <w:r w:rsidRPr="005E28A3">
              <w:rPr>
                <w:rFonts w:asciiTheme="majorHAnsi" w:hAnsiTheme="majorHAnsi"/>
              </w:rPr>
              <w:t>9:30 am</w:t>
            </w:r>
          </w:p>
        </w:tc>
        <w:tc>
          <w:tcPr>
            <w:tcW w:w="5252" w:type="dxa"/>
          </w:tcPr>
          <w:p w14:paraId="059327CC" w14:textId="71098FBF" w:rsidR="009A5502" w:rsidRPr="005E28A3" w:rsidRDefault="009A5502">
            <w:pPr>
              <w:pStyle w:val="TableParagraph"/>
              <w:spacing w:before="18"/>
              <w:ind w:left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5E28A3">
              <w:rPr>
                <w:rFonts w:asciiTheme="majorHAnsi" w:hAnsiTheme="majorHAnsi"/>
              </w:rPr>
              <w:t>ERCOT Grid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77" w:type="dxa"/>
          </w:tcPr>
          <w:p w14:paraId="796A699D" w14:textId="50B9CBEE" w:rsidR="009A5502" w:rsidRPr="005E28A3" w:rsidRDefault="009A5502" w:rsidP="00D01FF7">
            <w:pPr>
              <w:pStyle w:val="TableParagraph"/>
              <w:spacing w:before="18"/>
              <w:rPr>
                <w:rFonts w:asciiTheme="majorHAnsi" w:hAnsiTheme="majorHAnsi"/>
                <w:b w:val="0"/>
                <w:bCs w:val="0"/>
                <w:i/>
              </w:rPr>
            </w:pPr>
            <w:r w:rsidRPr="005E28A3">
              <w:rPr>
                <w:rFonts w:asciiTheme="majorHAnsi" w:hAnsiTheme="majorHAnsi"/>
                <w:b w:val="0"/>
                <w:bCs w:val="0"/>
                <w:i/>
              </w:rPr>
              <w:t>Prabhu Gnanam, ERCOT</w:t>
            </w:r>
          </w:p>
        </w:tc>
      </w:tr>
      <w:tr w:rsidR="0072452B" w:rsidRPr="005E28A3" w14:paraId="7DE5FA0C" w14:textId="77777777" w:rsidTr="00D01FF7">
        <w:trPr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</w:tcPr>
          <w:p w14:paraId="018DAF6F" w14:textId="1C8F252D" w:rsidR="0072452B" w:rsidRPr="005E28A3" w:rsidRDefault="00DF293F">
            <w:pPr>
              <w:pStyle w:val="TableParagraph"/>
              <w:rPr>
                <w:rFonts w:asciiTheme="majorHAnsi" w:hAnsiTheme="majorHAnsi"/>
              </w:rPr>
            </w:pPr>
            <w:r w:rsidRPr="005E28A3">
              <w:rPr>
                <w:rFonts w:asciiTheme="majorHAnsi" w:hAnsiTheme="majorHAnsi"/>
              </w:rPr>
              <w:t>9</w:t>
            </w:r>
            <w:r w:rsidR="009A5502" w:rsidRPr="005E28A3">
              <w:rPr>
                <w:rFonts w:asciiTheme="majorHAnsi" w:hAnsiTheme="majorHAnsi"/>
              </w:rPr>
              <w:t>:</w:t>
            </w:r>
            <w:r w:rsidRPr="005E28A3">
              <w:rPr>
                <w:rFonts w:asciiTheme="majorHAnsi" w:hAnsiTheme="majorHAnsi"/>
              </w:rPr>
              <w:t>45</w:t>
            </w:r>
            <w:r w:rsidR="009A5502" w:rsidRPr="005E28A3">
              <w:rPr>
                <w:rFonts w:asciiTheme="majorHAnsi" w:hAnsiTheme="majorHAnsi"/>
              </w:rPr>
              <w:t xml:space="preserve"> am</w:t>
            </w:r>
          </w:p>
        </w:tc>
        <w:tc>
          <w:tcPr>
            <w:tcW w:w="5252" w:type="dxa"/>
          </w:tcPr>
          <w:p w14:paraId="2CDF21E2" w14:textId="04892EC8" w:rsidR="0072452B" w:rsidRPr="005E28A3" w:rsidRDefault="00F11D11" w:rsidP="00F11D11">
            <w:pPr>
              <w:pStyle w:val="TableParagraph"/>
              <w:spacing w:before="18"/>
              <w:ind w:left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F11D11">
              <w:rPr>
                <w:rFonts w:asciiTheme="majorHAnsi" w:hAnsiTheme="majorHAnsi"/>
              </w:rPr>
              <w:t>Overview of HVDC technologies and EPRI’s Research in HVDC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77" w:type="dxa"/>
          </w:tcPr>
          <w:p w14:paraId="0723A7B8" w14:textId="173E07DD" w:rsidR="0072452B" w:rsidRPr="005E28A3" w:rsidRDefault="009A5502" w:rsidP="00D01FF7">
            <w:pPr>
              <w:pStyle w:val="TableParagraph"/>
              <w:spacing w:before="18"/>
              <w:rPr>
                <w:rFonts w:asciiTheme="majorHAnsi" w:hAnsiTheme="majorHAnsi"/>
                <w:b w:val="0"/>
                <w:i/>
              </w:rPr>
            </w:pPr>
            <w:r w:rsidRPr="005E28A3">
              <w:rPr>
                <w:rFonts w:asciiTheme="majorHAnsi" w:hAnsiTheme="majorHAnsi"/>
                <w:b w:val="0"/>
                <w:i/>
              </w:rPr>
              <w:t xml:space="preserve">Ram </w:t>
            </w:r>
            <w:proofErr w:type="spellStart"/>
            <w:r w:rsidRPr="005E28A3">
              <w:rPr>
                <w:rFonts w:asciiTheme="majorHAnsi" w:hAnsiTheme="majorHAnsi"/>
                <w:b w:val="0"/>
                <w:i/>
              </w:rPr>
              <w:t>Adapa</w:t>
            </w:r>
            <w:proofErr w:type="spellEnd"/>
            <w:r w:rsidR="00CF6611" w:rsidRPr="005E28A3">
              <w:rPr>
                <w:rFonts w:asciiTheme="majorHAnsi" w:hAnsiTheme="majorHAnsi"/>
                <w:b w:val="0"/>
                <w:i/>
              </w:rPr>
              <w:t>, EPRI</w:t>
            </w:r>
          </w:p>
        </w:tc>
      </w:tr>
      <w:tr w:rsidR="00CF6611" w:rsidRPr="005E28A3" w14:paraId="5E78D038" w14:textId="77777777" w:rsidTr="00D01FF7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</w:tcPr>
          <w:p w14:paraId="3DE73E35" w14:textId="6C8B567C" w:rsidR="00CF6611" w:rsidRPr="005E28A3" w:rsidRDefault="00D01FF7" w:rsidP="00CF6611">
            <w:pPr>
              <w:pStyle w:val="TableParagraph"/>
              <w:rPr>
                <w:rFonts w:asciiTheme="majorHAnsi" w:hAnsiTheme="majorHAnsi"/>
              </w:rPr>
            </w:pPr>
            <w:r w:rsidRPr="005E28A3">
              <w:rPr>
                <w:rFonts w:asciiTheme="majorHAnsi" w:hAnsiTheme="majorHAnsi"/>
              </w:rPr>
              <w:t>1</w:t>
            </w:r>
            <w:r w:rsidR="00DF293F" w:rsidRPr="005E28A3">
              <w:rPr>
                <w:rFonts w:asciiTheme="majorHAnsi" w:hAnsiTheme="majorHAnsi"/>
              </w:rPr>
              <w:t>0</w:t>
            </w:r>
            <w:r w:rsidRPr="005E28A3">
              <w:rPr>
                <w:rFonts w:asciiTheme="majorHAnsi" w:hAnsiTheme="majorHAnsi"/>
              </w:rPr>
              <w:t>:</w:t>
            </w:r>
            <w:r w:rsidR="00DF293F" w:rsidRPr="005E28A3">
              <w:rPr>
                <w:rFonts w:asciiTheme="majorHAnsi" w:hAnsiTheme="majorHAnsi"/>
              </w:rPr>
              <w:t>30</w:t>
            </w:r>
            <w:r w:rsidRPr="005E28A3">
              <w:rPr>
                <w:rFonts w:asciiTheme="majorHAnsi" w:hAnsiTheme="majorHAnsi"/>
              </w:rPr>
              <w:t xml:space="preserve"> am</w:t>
            </w:r>
          </w:p>
        </w:tc>
        <w:tc>
          <w:tcPr>
            <w:tcW w:w="5252" w:type="dxa"/>
          </w:tcPr>
          <w:p w14:paraId="6B4A44F4" w14:textId="76977B12" w:rsidR="00CF6611" w:rsidRPr="005E28A3" w:rsidRDefault="009A5502" w:rsidP="00C55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inorBidi"/>
              </w:rPr>
            </w:pPr>
            <w:r w:rsidRPr="005E28A3">
              <w:rPr>
                <w:rFonts w:asciiTheme="majorHAnsi" w:hAnsiTheme="majorHAnsi"/>
              </w:rPr>
              <w:t>Comparison of Legacy, 765 kV, and HVDC Transmission Options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77" w:type="dxa"/>
          </w:tcPr>
          <w:p w14:paraId="2165EE6F" w14:textId="620D9D50" w:rsidR="00CF6611" w:rsidRPr="005E28A3" w:rsidRDefault="009A5502" w:rsidP="00D01FF7">
            <w:pPr>
              <w:pStyle w:val="TableParagraph"/>
              <w:spacing w:before="22"/>
              <w:rPr>
                <w:rFonts w:asciiTheme="majorHAnsi" w:hAnsiTheme="majorHAnsi"/>
                <w:b w:val="0"/>
                <w:bCs w:val="0"/>
                <w:i/>
                <w:iCs/>
              </w:rPr>
            </w:pPr>
            <w:r w:rsidRPr="005E28A3">
              <w:rPr>
                <w:rFonts w:asciiTheme="majorHAnsi" w:hAnsiTheme="majorHAnsi" w:cs="Calibri"/>
                <w:b w:val="0"/>
                <w:bCs w:val="0"/>
                <w:i/>
                <w:iCs/>
                <w:color w:val="000000"/>
                <w:shd w:val="clear" w:color="auto" w:fill="FFFFFF"/>
              </w:rPr>
              <w:t>Matthew </w:t>
            </w:r>
            <w:r w:rsidRPr="005E28A3">
              <w:rPr>
                <w:rStyle w:val="mark4elew6xr7"/>
                <w:rFonts w:asciiTheme="majorHAnsi" w:hAnsiTheme="majorHAnsi" w:cs="Calibri"/>
                <w:b w:val="0"/>
                <w:bCs w:val="0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Tackett, MISO</w:t>
            </w:r>
          </w:p>
        </w:tc>
      </w:tr>
      <w:tr w:rsidR="00DF293F" w:rsidRPr="005E28A3" w14:paraId="1FB838D1" w14:textId="77777777" w:rsidTr="00D01FF7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</w:tcPr>
          <w:p w14:paraId="1C362205" w14:textId="671E0387" w:rsidR="00DF293F" w:rsidRPr="005E28A3" w:rsidRDefault="00DF293F" w:rsidP="00CF6611">
            <w:pPr>
              <w:pStyle w:val="TableParagraph"/>
              <w:rPr>
                <w:rFonts w:asciiTheme="majorHAnsi" w:hAnsiTheme="majorHAnsi"/>
              </w:rPr>
            </w:pPr>
            <w:r w:rsidRPr="005E28A3">
              <w:rPr>
                <w:rFonts w:asciiTheme="majorHAnsi" w:hAnsiTheme="majorHAnsi"/>
              </w:rPr>
              <w:t>11:15 am</w:t>
            </w:r>
          </w:p>
        </w:tc>
        <w:tc>
          <w:tcPr>
            <w:tcW w:w="5252" w:type="dxa"/>
          </w:tcPr>
          <w:p w14:paraId="63C3D8E7" w14:textId="480F642B" w:rsidR="00DF293F" w:rsidRPr="005E28A3" w:rsidRDefault="007A6A27" w:rsidP="00CF6611">
            <w:pPr>
              <w:pStyle w:val="TableParagraph"/>
              <w:spacing w:before="19" w:line="242" w:lineRule="auto"/>
              <w:ind w:left="124" w:hanging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7A6A27">
              <w:rPr>
                <w:rFonts w:asciiTheme="majorHAnsi" w:hAnsiTheme="majorHAnsi"/>
              </w:rPr>
              <w:t>VSC-HVDC technology: European use cases, maturity, experiences and future plans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77" w:type="dxa"/>
          </w:tcPr>
          <w:p w14:paraId="6B6513DF" w14:textId="736E6CAC" w:rsidR="00DF293F" w:rsidRPr="005E28A3" w:rsidRDefault="005E28A3" w:rsidP="009A5502">
            <w:pPr>
              <w:pStyle w:val="TableParagraph"/>
              <w:spacing w:before="19"/>
              <w:rPr>
                <w:rFonts w:asciiTheme="majorHAnsi" w:hAnsiTheme="majorHAnsi" w:cs="Calibri"/>
                <w:b w:val="0"/>
                <w:bCs w:val="0"/>
                <w:i/>
                <w:iCs/>
                <w:color w:val="000000"/>
                <w:shd w:val="clear" w:color="auto" w:fill="FFFFFF"/>
              </w:rPr>
            </w:pPr>
            <w:r w:rsidRPr="005E28A3">
              <w:rPr>
                <w:rFonts w:asciiTheme="majorHAnsi" w:hAnsiTheme="majorHAnsi" w:cs="Calibri"/>
                <w:b w:val="0"/>
                <w:bCs w:val="0"/>
                <w:i/>
                <w:iCs/>
                <w:color w:val="000000"/>
                <w:shd w:val="clear" w:color="auto" w:fill="FFFFFF"/>
              </w:rPr>
              <w:t xml:space="preserve">Cornelis </w:t>
            </w:r>
            <w:proofErr w:type="spellStart"/>
            <w:r w:rsidRPr="005E28A3">
              <w:rPr>
                <w:rFonts w:asciiTheme="majorHAnsi" w:hAnsiTheme="majorHAnsi" w:cs="Calibri"/>
                <w:b w:val="0"/>
                <w:bCs w:val="0"/>
                <w:i/>
                <w:iCs/>
                <w:color w:val="000000"/>
                <w:shd w:val="clear" w:color="auto" w:fill="FFFFFF"/>
              </w:rPr>
              <w:t>Plet</w:t>
            </w:r>
            <w:proofErr w:type="spellEnd"/>
            <w:r w:rsidRPr="005E28A3">
              <w:rPr>
                <w:rFonts w:asciiTheme="majorHAnsi" w:hAnsiTheme="majorHAnsi" w:cs="Calibri"/>
                <w:b w:val="0"/>
                <w:bCs w:val="0"/>
                <w:i/>
                <w:iCs/>
                <w:color w:val="000000"/>
                <w:shd w:val="clear" w:color="auto" w:fill="FFFFFF"/>
              </w:rPr>
              <w:t>, DNV</w:t>
            </w:r>
          </w:p>
        </w:tc>
      </w:tr>
      <w:tr w:rsidR="00D01FF7" w:rsidRPr="005E28A3" w14:paraId="06D6AC85" w14:textId="77777777" w:rsidTr="00D01FF7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</w:tcPr>
          <w:p w14:paraId="65BF54E5" w14:textId="4D5B85FE" w:rsidR="00D01FF7" w:rsidRPr="005E28A3" w:rsidRDefault="00D01FF7" w:rsidP="00CF6611">
            <w:pPr>
              <w:pStyle w:val="TableParagraph"/>
              <w:rPr>
                <w:rFonts w:asciiTheme="majorHAnsi" w:hAnsiTheme="majorHAnsi"/>
              </w:rPr>
            </w:pPr>
            <w:r w:rsidRPr="005E28A3">
              <w:rPr>
                <w:rFonts w:asciiTheme="majorHAnsi" w:hAnsiTheme="majorHAnsi"/>
              </w:rPr>
              <w:t>Noon</w:t>
            </w:r>
          </w:p>
        </w:tc>
        <w:tc>
          <w:tcPr>
            <w:tcW w:w="5252" w:type="dxa"/>
          </w:tcPr>
          <w:p w14:paraId="7828D10B" w14:textId="0415032A" w:rsidR="00D01FF7" w:rsidRPr="005E28A3" w:rsidRDefault="00D01FF7" w:rsidP="00CF6611">
            <w:pPr>
              <w:pStyle w:val="TableParagraph"/>
              <w:spacing w:before="19" w:line="242" w:lineRule="auto"/>
              <w:ind w:left="124" w:hanging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5E28A3">
              <w:rPr>
                <w:rFonts w:asciiTheme="majorHAnsi" w:hAnsiTheme="majorHAnsi"/>
              </w:rPr>
              <w:t>Lunch break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77" w:type="dxa"/>
          </w:tcPr>
          <w:p w14:paraId="50E89CDD" w14:textId="77777777" w:rsidR="00D01FF7" w:rsidRPr="005E28A3" w:rsidRDefault="00D01FF7" w:rsidP="009A5502">
            <w:pPr>
              <w:pStyle w:val="TableParagraph"/>
              <w:spacing w:before="19"/>
              <w:rPr>
                <w:rFonts w:asciiTheme="majorHAnsi" w:hAnsiTheme="majorHAnsi" w:cs="Calibri"/>
                <w:b w:val="0"/>
                <w:bCs w:val="0"/>
                <w:i/>
                <w:iCs/>
                <w:color w:val="000000"/>
                <w:shd w:val="clear" w:color="auto" w:fill="FFFFFF"/>
              </w:rPr>
            </w:pPr>
          </w:p>
        </w:tc>
      </w:tr>
      <w:tr w:rsidR="00CF6611" w:rsidRPr="005E28A3" w14:paraId="4497105A" w14:textId="77777777" w:rsidTr="00D01FF7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</w:tcPr>
          <w:p w14:paraId="657F5BA7" w14:textId="7D9F5D68" w:rsidR="00CF6611" w:rsidRPr="005E28A3" w:rsidRDefault="00D01FF7" w:rsidP="00CF6611">
            <w:pPr>
              <w:pStyle w:val="TableParagraph"/>
              <w:rPr>
                <w:rFonts w:asciiTheme="majorHAnsi" w:hAnsiTheme="majorHAnsi"/>
              </w:rPr>
            </w:pPr>
            <w:r w:rsidRPr="005E28A3">
              <w:rPr>
                <w:rFonts w:asciiTheme="majorHAnsi" w:hAnsiTheme="majorHAnsi"/>
              </w:rPr>
              <w:t>1:00 pm</w:t>
            </w:r>
          </w:p>
        </w:tc>
        <w:tc>
          <w:tcPr>
            <w:tcW w:w="5252" w:type="dxa"/>
          </w:tcPr>
          <w:p w14:paraId="5F1C7D2A" w14:textId="49DD2ACE" w:rsidR="007A6A27" w:rsidRPr="007A6A27" w:rsidRDefault="007A6A27" w:rsidP="007A6A27">
            <w:pPr>
              <w:pStyle w:val="TableParagraph"/>
              <w:spacing w:before="19" w:line="242" w:lineRule="auto"/>
              <w:ind w:left="124" w:hanging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7A6A27">
              <w:rPr>
                <w:rFonts w:asciiTheme="majorHAnsi" w:hAnsiTheme="majorHAnsi"/>
              </w:rPr>
              <w:t>High Voltage Direct Current (HVDC)</w:t>
            </w:r>
          </w:p>
          <w:p w14:paraId="61EC0EC0" w14:textId="62FAAF23" w:rsidR="00CF6611" w:rsidRPr="005E28A3" w:rsidRDefault="007A6A27" w:rsidP="007A6A27">
            <w:pPr>
              <w:pStyle w:val="TableParagraph"/>
              <w:spacing w:before="19" w:line="242" w:lineRule="auto"/>
              <w:ind w:left="124" w:hanging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7A6A27">
              <w:rPr>
                <w:rFonts w:asciiTheme="majorHAnsi" w:hAnsiTheme="majorHAnsi"/>
              </w:rPr>
              <w:t>Technology Solutions for Integration of Renewable Resources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77" w:type="dxa"/>
          </w:tcPr>
          <w:p w14:paraId="37FEC9F8" w14:textId="759FE731" w:rsidR="00CF6611" w:rsidRPr="005E28A3" w:rsidRDefault="00D01FF7" w:rsidP="009A5502">
            <w:pPr>
              <w:pStyle w:val="TableParagraph"/>
              <w:spacing w:before="19"/>
              <w:rPr>
                <w:rFonts w:asciiTheme="majorHAnsi" w:hAnsiTheme="majorHAnsi"/>
                <w:b w:val="0"/>
                <w:bCs w:val="0"/>
                <w:i/>
                <w:iCs/>
              </w:rPr>
            </w:pPr>
            <w:r w:rsidRPr="005E28A3">
              <w:rPr>
                <w:rFonts w:asciiTheme="majorHAnsi" w:hAnsiTheme="majorHAnsi" w:cs="Calibri"/>
                <w:b w:val="0"/>
                <w:bCs w:val="0"/>
                <w:i/>
                <w:iCs/>
                <w:color w:val="000000"/>
                <w:shd w:val="clear" w:color="auto" w:fill="FFFFFF"/>
              </w:rPr>
              <w:t xml:space="preserve">Roger </w:t>
            </w:r>
            <w:proofErr w:type="spellStart"/>
            <w:r w:rsidRPr="005E28A3">
              <w:rPr>
                <w:rFonts w:asciiTheme="majorHAnsi" w:hAnsiTheme="majorHAnsi" w:cs="Calibri"/>
                <w:b w:val="0"/>
                <w:bCs w:val="0"/>
                <w:i/>
                <w:iCs/>
                <w:color w:val="000000"/>
                <w:shd w:val="clear" w:color="auto" w:fill="FFFFFF"/>
              </w:rPr>
              <w:t>Rosenqvist</w:t>
            </w:r>
            <w:proofErr w:type="spellEnd"/>
            <w:r w:rsidRPr="005E28A3">
              <w:rPr>
                <w:rFonts w:asciiTheme="majorHAnsi" w:hAnsiTheme="majorHAnsi" w:cs="Calibri"/>
                <w:b w:val="0"/>
                <w:bCs w:val="0"/>
                <w:i/>
                <w:iCs/>
                <w:color w:val="000000"/>
                <w:shd w:val="clear" w:color="auto" w:fill="FFFFFF"/>
              </w:rPr>
              <w:t>, Hitachi Energy</w:t>
            </w:r>
          </w:p>
        </w:tc>
      </w:tr>
      <w:tr w:rsidR="00CF6611" w:rsidRPr="005E28A3" w14:paraId="28A38BAA" w14:textId="77777777" w:rsidTr="00D01FF7">
        <w:trPr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</w:tcPr>
          <w:p w14:paraId="554A2DC7" w14:textId="7342B984" w:rsidR="00CF6611" w:rsidRPr="005E28A3" w:rsidRDefault="005E28A3" w:rsidP="00CF6611">
            <w:pPr>
              <w:pStyle w:val="TableParagraph"/>
              <w:rPr>
                <w:rFonts w:asciiTheme="majorHAnsi" w:hAnsiTheme="majorHAnsi"/>
              </w:rPr>
            </w:pPr>
            <w:r w:rsidRPr="005E28A3">
              <w:rPr>
                <w:rFonts w:asciiTheme="majorHAnsi" w:hAnsiTheme="majorHAnsi"/>
              </w:rPr>
              <w:t>1</w:t>
            </w:r>
            <w:r w:rsidR="00D01FF7" w:rsidRPr="005E28A3">
              <w:rPr>
                <w:rFonts w:asciiTheme="majorHAnsi" w:hAnsiTheme="majorHAnsi"/>
              </w:rPr>
              <w:t>:</w:t>
            </w:r>
            <w:r w:rsidRPr="005E28A3">
              <w:rPr>
                <w:rFonts w:asciiTheme="majorHAnsi" w:hAnsiTheme="majorHAnsi"/>
              </w:rPr>
              <w:t>45</w:t>
            </w:r>
            <w:r w:rsidR="00D01FF7" w:rsidRPr="005E28A3">
              <w:rPr>
                <w:rFonts w:asciiTheme="majorHAnsi" w:hAnsiTheme="majorHAnsi"/>
              </w:rPr>
              <w:t xml:space="preserve"> pm</w:t>
            </w:r>
          </w:p>
        </w:tc>
        <w:tc>
          <w:tcPr>
            <w:tcW w:w="5252" w:type="dxa"/>
          </w:tcPr>
          <w:p w14:paraId="19CB0463" w14:textId="6BBB9AE0" w:rsidR="00CF6611" w:rsidRPr="005E28A3" w:rsidRDefault="000F5936" w:rsidP="000F5936">
            <w:pPr>
              <w:pStyle w:val="TableParagraph"/>
              <w:spacing w:before="18"/>
              <w:ind w:left="124" w:right="163" w:hanging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F5936">
              <w:rPr>
                <w:rFonts w:asciiTheme="majorHAnsi" w:hAnsiTheme="majorHAnsi"/>
              </w:rPr>
              <w:t>HVDC Market Summary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77" w:type="dxa"/>
          </w:tcPr>
          <w:p w14:paraId="1C73FC52" w14:textId="34273AE0" w:rsidR="00D01FF7" w:rsidRPr="00B067BB" w:rsidRDefault="00D01FF7" w:rsidP="00D01FF7">
            <w:pPr>
              <w:pStyle w:val="TableParagraph"/>
              <w:spacing w:before="18"/>
              <w:rPr>
                <w:rFonts w:asciiTheme="majorHAnsi" w:hAnsiTheme="majorHAnsi" w:cs="Calibri"/>
                <w:i/>
                <w:iCs/>
                <w:color w:val="000000"/>
                <w:shd w:val="clear" w:color="auto" w:fill="FFFFFF"/>
              </w:rPr>
            </w:pPr>
            <w:r w:rsidRPr="00B067BB">
              <w:rPr>
                <w:rFonts w:asciiTheme="majorHAnsi" w:hAnsiTheme="majorHAnsi" w:cs="Calibri"/>
                <w:b w:val="0"/>
                <w:bCs w:val="0"/>
                <w:i/>
                <w:iCs/>
                <w:color w:val="000000"/>
                <w:shd w:val="clear" w:color="auto" w:fill="FFFFFF"/>
              </w:rPr>
              <w:t>Neil Kirby, GE</w:t>
            </w:r>
          </w:p>
        </w:tc>
      </w:tr>
      <w:tr w:rsidR="00722CA1" w:rsidRPr="005E28A3" w14:paraId="22E96AC4" w14:textId="77777777" w:rsidTr="00D01FF7">
        <w:trPr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</w:tcPr>
          <w:p w14:paraId="29AEF7E5" w14:textId="20329981" w:rsidR="00722CA1" w:rsidRPr="005E28A3" w:rsidRDefault="00722CA1" w:rsidP="00CF6611">
            <w:pPr>
              <w:pStyle w:val="TableParagrap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2:30 pm</w:t>
            </w:r>
          </w:p>
        </w:tc>
        <w:tc>
          <w:tcPr>
            <w:tcW w:w="5252" w:type="dxa"/>
          </w:tcPr>
          <w:p w14:paraId="3868E38F" w14:textId="0999893D" w:rsidR="00722CA1" w:rsidRPr="005E28A3" w:rsidRDefault="00722CA1" w:rsidP="00CF6611">
            <w:pPr>
              <w:pStyle w:val="TableParagraph"/>
              <w:spacing w:before="18"/>
              <w:ind w:left="124" w:right="163" w:hanging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HVDC at Siemens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77" w:type="dxa"/>
          </w:tcPr>
          <w:p w14:paraId="2AEEB6D9" w14:textId="3B2B6FC0" w:rsidR="00722CA1" w:rsidRPr="00722CA1" w:rsidRDefault="00722CA1" w:rsidP="00D01FF7">
            <w:pPr>
              <w:pStyle w:val="TableParagraph"/>
              <w:spacing w:before="18"/>
              <w:rPr>
                <w:rFonts w:asciiTheme="majorHAnsi" w:hAnsiTheme="majorHAnsi" w:cs="Calibri"/>
                <w:b w:val="0"/>
                <w:bCs w:val="0"/>
                <w:i/>
                <w:iCs/>
                <w:color w:val="000000"/>
                <w:shd w:val="clear" w:color="auto" w:fill="FFFFFF"/>
              </w:rPr>
            </w:pPr>
            <w:r w:rsidRPr="00722CA1">
              <w:rPr>
                <w:rFonts w:asciiTheme="majorHAnsi" w:hAnsiTheme="majorHAnsi" w:cs="Calibri"/>
                <w:b w:val="0"/>
                <w:bCs w:val="0"/>
                <w:i/>
                <w:iCs/>
                <w:color w:val="000000"/>
                <w:shd w:val="clear" w:color="auto" w:fill="FFFFFF"/>
              </w:rPr>
              <w:t xml:space="preserve">Eugen </w:t>
            </w:r>
            <w:proofErr w:type="spellStart"/>
            <w:r w:rsidRPr="00722CA1">
              <w:rPr>
                <w:rFonts w:asciiTheme="majorHAnsi" w:hAnsiTheme="majorHAnsi" w:cs="Calibri"/>
                <w:b w:val="0"/>
                <w:bCs w:val="0"/>
                <w:i/>
                <w:iCs/>
                <w:color w:val="000000"/>
                <w:shd w:val="clear" w:color="auto" w:fill="FFFFFF"/>
              </w:rPr>
              <w:t>Starschich</w:t>
            </w:r>
            <w:proofErr w:type="spellEnd"/>
            <w:r>
              <w:rPr>
                <w:rFonts w:asciiTheme="majorHAnsi" w:hAnsiTheme="majorHAnsi" w:cs="Calibri"/>
                <w:b w:val="0"/>
                <w:bCs w:val="0"/>
                <w:i/>
                <w:iCs/>
                <w:color w:val="000000"/>
                <w:shd w:val="clear" w:color="auto" w:fill="FFFFFF"/>
              </w:rPr>
              <w:t>, Siemens Energy</w:t>
            </w:r>
          </w:p>
        </w:tc>
      </w:tr>
      <w:tr w:rsidR="005E28A3" w:rsidRPr="005E28A3" w14:paraId="402239A1" w14:textId="77777777" w:rsidTr="00D01FF7">
        <w:trPr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</w:tcPr>
          <w:p w14:paraId="3DC6DCD5" w14:textId="6354C1BD" w:rsidR="005E28A3" w:rsidRPr="005E28A3" w:rsidRDefault="00722CA1" w:rsidP="00CF6611">
            <w:pPr>
              <w:pStyle w:val="TableParagrap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="005E28A3" w:rsidRPr="005E28A3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</w:rPr>
              <w:t>15</w:t>
            </w:r>
            <w:r w:rsidR="005E28A3" w:rsidRPr="005E28A3">
              <w:rPr>
                <w:rFonts w:asciiTheme="majorHAnsi" w:hAnsiTheme="majorHAnsi"/>
              </w:rPr>
              <w:t xml:space="preserve"> pm</w:t>
            </w:r>
          </w:p>
        </w:tc>
        <w:tc>
          <w:tcPr>
            <w:tcW w:w="5252" w:type="dxa"/>
          </w:tcPr>
          <w:p w14:paraId="11129A11" w14:textId="798A4D8A" w:rsidR="005E28A3" w:rsidRPr="005E28A3" w:rsidRDefault="005E28A3" w:rsidP="00CF6611">
            <w:pPr>
              <w:pStyle w:val="TableParagraph"/>
              <w:spacing w:before="18"/>
              <w:ind w:left="124" w:right="163" w:hanging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5E28A3">
              <w:rPr>
                <w:rFonts w:asciiTheme="majorHAnsi" w:hAnsiTheme="majorHAnsi"/>
              </w:rPr>
              <w:t>Experience with Extra-high voltage Transmission up to 765kV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77" w:type="dxa"/>
          </w:tcPr>
          <w:p w14:paraId="11AD4AFB" w14:textId="5F2AF000" w:rsidR="005E28A3" w:rsidRPr="005E28A3" w:rsidRDefault="005E28A3" w:rsidP="00D01FF7">
            <w:pPr>
              <w:pStyle w:val="TableParagraph"/>
              <w:spacing w:before="18"/>
              <w:rPr>
                <w:rFonts w:asciiTheme="majorHAnsi" w:hAnsiTheme="majorHAnsi" w:cs="Calibri"/>
                <w:b w:val="0"/>
                <w:bCs w:val="0"/>
                <w:i/>
                <w:iCs/>
                <w:color w:val="000000"/>
                <w:shd w:val="clear" w:color="auto" w:fill="FFFFFF"/>
              </w:rPr>
            </w:pPr>
            <w:r w:rsidRPr="005E28A3">
              <w:rPr>
                <w:rFonts w:asciiTheme="majorHAnsi" w:hAnsiTheme="majorHAnsi" w:cs="Calibri"/>
                <w:b w:val="0"/>
                <w:bCs w:val="0"/>
                <w:i/>
                <w:iCs/>
                <w:color w:val="000000"/>
                <w:shd w:val="clear" w:color="auto" w:fill="FFFFFF"/>
              </w:rPr>
              <w:t>Evan Wilcox, AEP</w:t>
            </w:r>
          </w:p>
        </w:tc>
      </w:tr>
      <w:tr w:rsidR="00D01FF7" w:rsidRPr="005E28A3" w14:paraId="0D3501A7" w14:textId="77777777" w:rsidTr="00D01FF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</w:tcPr>
          <w:p w14:paraId="770CA9BF" w14:textId="57D2ADF5" w:rsidR="00D01FF7" w:rsidRPr="005E28A3" w:rsidRDefault="00722CA1" w:rsidP="00CF6611">
            <w:pPr>
              <w:pStyle w:val="TableParagrap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 w:rsidR="00D01FF7" w:rsidRPr="005E28A3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</w:rPr>
              <w:t>00</w:t>
            </w:r>
            <w:r w:rsidR="00D01FF7" w:rsidRPr="005E28A3">
              <w:rPr>
                <w:rFonts w:asciiTheme="majorHAnsi" w:hAnsiTheme="majorHAnsi"/>
              </w:rPr>
              <w:t xml:space="preserve"> pm</w:t>
            </w:r>
          </w:p>
        </w:tc>
        <w:tc>
          <w:tcPr>
            <w:tcW w:w="5252" w:type="dxa"/>
          </w:tcPr>
          <w:p w14:paraId="3BD8F322" w14:textId="058B1054" w:rsidR="00D01FF7" w:rsidRPr="005E28A3" w:rsidRDefault="00D01FF7" w:rsidP="00CF6611">
            <w:pPr>
              <w:pStyle w:val="TableParagraph"/>
              <w:spacing w:before="18"/>
              <w:ind w:left="124" w:right="163" w:hanging="15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</w:rPr>
            </w:pPr>
            <w:r w:rsidRPr="005E28A3">
              <w:rPr>
                <w:rFonts w:asciiTheme="majorHAnsi" w:hAnsiTheme="majorHAnsi"/>
                <w:b w:val="0"/>
                <w:bCs w:val="0"/>
              </w:rPr>
              <w:t>Closing Remarks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77" w:type="dxa"/>
          </w:tcPr>
          <w:p w14:paraId="0CF424D0" w14:textId="65FFBD8F" w:rsidR="00D01FF7" w:rsidRPr="005E28A3" w:rsidRDefault="00D01FF7" w:rsidP="00D01FF7">
            <w:pPr>
              <w:pStyle w:val="TableParagraph"/>
              <w:spacing w:before="18"/>
              <w:rPr>
                <w:rFonts w:asciiTheme="majorHAnsi" w:hAnsiTheme="majorHAnsi" w:cs="Calibri"/>
                <w:b w:val="0"/>
                <w:bCs w:val="0"/>
                <w:color w:val="000000"/>
                <w:shd w:val="clear" w:color="auto" w:fill="FFFFFF"/>
              </w:rPr>
            </w:pPr>
            <w:r w:rsidRPr="005E28A3">
              <w:rPr>
                <w:rFonts w:asciiTheme="majorHAnsi" w:hAnsiTheme="majorHAnsi" w:cs="Calibri"/>
                <w:b w:val="0"/>
                <w:bCs w:val="0"/>
                <w:color w:val="000000"/>
                <w:shd w:val="clear" w:color="auto" w:fill="FFFFFF"/>
              </w:rPr>
              <w:t xml:space="preserve">Prabhu </w:t>
            </w:r>
            <w:r w:rsidRPr="005E28A3">
              <w:rPr>
                <w:rFonts w:asciiTheme="majorHAnsi" w:hAnsiTheme="majorHAnsi"/>
                <w:b w:val="0"/>
                <w:bCs w:val="0"/>
                <w:i/>
              </w:rPr>
              <w:t>Gnanam</w:t>
            </w:r>
            <w:r w:rsidRPr="005E28A3">
              <w:rPr>
                <w:rFonts w:asciiTheme="majorHAnsi" w:hAnsiTheme="majorHAnsi" w:cs="Calibri"/>
                <w:b w:val="0"/>
                <w:bCs w:val="0"/>
                <w:color w:val="000000"/>
                <w:shd w:val="clear" w:color="auto" w:fill="FFFFFF"/>
              </w:rPr>
              <w:t>, ERCOT</w:t>
            </w:r>
          </w:p>
        </w:tc>
      </w:tr>
    </w:tbl>
    <w:p w14:paraId="46BD8AF2" w14:textId="77777777" w:rsidR="0072452B" w:rsidRDefault="0072452B">
      <w:pPr>
        <w:pStyle w:val="BodyText"/>
      </w:pPr>
    </w:p>
    <w:p w14:paraId="3C709530" w14:textId="77777777" w:rsidR="0072452B" w:rsidRDefault="0072452B">
      <w:pPr>
        <w:pStyle w:val="BodyText"/>
        <w:rPr>
          <w:rFonts w:ascii="Book Antiqua"/>
          <w:sz w:val="20"/>
        </w:rPr>
      </w:pPr>
    </w:p>
    <w:p w14:paraId="2174E042" w14:textId="77777777" w:rsidR="00D01FF7" w:rsidRDefault="00D01FF7">
      <w:pPr>
        <w:pStyle w:val="BodyText"/>
        <w:rPr>
          <w:rFonts w:ascii="Book Antiqua"/>
          <w:sz w:val="20"/>
        </w:rPr>
      </w:pPr>
    </w:p>
    <w:sectPr w:rsidR="00D01FF7">
      <w:pgSz w:w="12240" w:h="15840"/>
      <w:pgMar w:top="182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F206E"/>
    <w:multiLevelType w:val="hybridMultilevel"/>
    <w:tmpl w:val="C712B826"/>
    <w:lvl w:ilvl="0" w:tplc="153E4EA0">
      <w:numFmt w:val="bullet"/>
      <w:lvlText w:val=""/>
      <w:lvlJc w:val="left"/>
      <w:pPr>
        <w:ind w:left="393" w:hanging="18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BA4A2886">
      <w:numFmt w:val="bullet"/>
      <w:lvlText w:val="•"/>
      <w:lvlJc w:val="left"/>
      <w:pPr>
        <w:ind w:left="883" w:hanging="180"/>
      </w:pPr>
      <w:rPr>
        <w:rFonts w:hint="default"/>
        <w:lang w:val="en-US" w:eastAsia="en-US" w:bidi="ar-SA"/>
      </w:rPr>
    </w:lvl>
    <w:lvl w:ilvl="2" w:tplc="10363F3E">
      <w:numFmt w:val="bullet"/>
      <w:lvlText w:val="•"/>
      <w:lvlJc w:val="left"/>
      <w:pPr>
        <w:ind w:left="1366" w:hanging="180"/>
      </w:pPr>
      <w:rPr>
        <w:rFonts w:hint="default"/>
        <w:lang w:val="en-US" w:eastAsia="en-US" w:bidi="ar-SA"/>
      </w:rPr>
    </w:lvl>
    <w:lvl w:ilvl="3" w:tplc="AEFEE96A">
      <w:numFmt w:val="bullet"/>
      <w:lvlText w:val="•"/>
      <w:lvlJc w:val="left"/>
      <w:pPr>
        <w:ind w:left="1849" w:hanging="180"/>
      </w:pPr>
      <w:rPr>
        <w:rFonts w:hint="default"/>
        <w:lang w:val="en-US" w:eastAsia="en-US" w:bidi="ar-SA"/>
      </w:rPr>
    </w:lvl>
    <w:lvl w:ilvl="4" w:tplc="4C26DF2C">
      <w:numFmt w:val="bullet"/>
      <w:lvlText w:val="•"/>
      <w:lvlJc w:val="left"/>
      <w:pPr>
        <w:ind w:left="2332" w:hanging="180"/>
      </w:pPr>
      <w:rPr>
        <w:rFonts w:hint="default"/>
        <w:lang w:val="en-US" w:eastAsia="en-US" w:bidi="ar-SA"/>
      </w:rPr>
    </w:lvl>
    <w:lvl w:ilvl="5" w:tplc="1630B0CC">
      <w:numFmt w:val="bullet"/>
      <w:lvlText w:val="•"/>
      <w:lvlJc w:val="left"/>
      <w:pPr>
        <w:ind w:left="2816" w:hanging="180"/>
      </w:pPr>
      <w:rPr>
        <w:rFonts w:hint="default"/>
        <w:lang w:val="en-US" w:eastAsia="en-US" w:bidi="ar-SA"/>
      </w:rPr>
    </w:lvl>
    <w:lvl w:ilvl="6" w:tplc="0DE44D86">
      <w:numFmt w:val="bullet"/>
      <w:lvlText w:val="•"/>
      <w:lvlJc w:val="left"/>
      <w:pPr>
        <w:ind w:left="3299" w:hanging="180"/>
      </w:pPr>
      <w:rPr>
        <w:rFonts w:hint="default"/>
        <w:lang w:val="en-US" w:eastAsia="en-US" w:bidi="ar-SA"/>
      </w:rPr>
    </w:lvl>
    <w:lvl w:ilvl="7" w:tplc="70C6FBB6">
      <w:numFmt w:val="bullet"/>
      <w:lvlText w:val="•"/>
      <w:lvlJc w:val="left"/>
      <w:pPr>
        <w:ind w:left="3782" w:hanging="180"/>
      </w:pPr>
      <w:rPr>
        <w:rFonts w:hint="default"/>
        <w:lang w:val="en-US" w:eastAsia="en-US" w:bidi="ar-SA"/>
      </w:rPr>
    </w:lvl>
    <w:lvl w:ilvl="8" w:tplc="FFDE7780">
      <w:numFmt w:val="bullet"/>
      <w:lvlText w:val="•"/>
      <w:lvlJc w:val="left"/>
      <w:pPr>
        <w:ind w:left="4265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1A211349"/>
    <w:multiLevelType w:val="hybridMultilevel"/>
    <w:tmpl w:val="277AC902"/>
    <w:lvl w:ilvl="0" w:tplc="0C3EF468">
      <w:numFmt w:val="bullet"/>
      <w:lvlText w:val=""/>
      <w:lvlJc w:val="left"/>
      <w:pPr>
        <w:ind w:left="304" w:hanging="18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CAA6D98A">
      <w:numFmt w:val="bullet"/>
      <w:lvlText w:val="•"/>
      <w:lvlJc w:val="left"/>
      <w:pPr>
        <w:ind w:left="793" w:hanging="180"/>
      </w:pPr>
      <w:rPr>
        <w:rFonts w:hint="default"/>
        <w:lang w:val="en-US" w:eastAsia="en-US" w:bidi="ar-SA"/>
      </w:rPr>
    </w:lvl>
    <w:lvl w:ilvl="2" w:tplc="3140DC92">
      <w:numFmt w:val="bullet"/>
      <w:lvlText w:val="•"/>
      <w:lvlJc w:val="left"/>
      <w:pPr>
        <w:ind w:left="1286" w:hanging="180"/>
      </w:pPr>
      <w:rPr>
        <w:rFonts w:hint="default"/>
        <w:lang w:val="en-US" w:eastAsia="en-US" w:bidi="ar-SA"/>
      </w:rPr>
    </w:lvl>
    <w:lvl w:ilvl="3" w:tplc="63A89F96">
      <w:numFmt w:val="bullet"/>
      <w:lvlText w:val="•"/>
      <w:lvlJc w:val="left"/>
      <w:pPr>
        <w:ind w:left="1779" w:hanging="180"/>
      </w:pPr>
      <w:rPr>
        <w:rFonts w:hint="default"/>
        <w:lang w:val="en-US" w:eastAsia="en-US" w:bidi="ar-SA"/>
      </w:rPr>
    </w:lvl>
    <w:lvl w:ilvl="4" w:tplc="AB960982">
      <w:numFmt w:val="bullet"/>
      <w:lvlText w:val="•"/>
      <w:lvlJc w:val="left"/>
      <w:pPr>
        <w:ind w:left="2272" w:hanging="180"/>
      </w:pPr>
      <w:rPr>
        <w:rFonts w:hint="default"/>
        <w:lang w:val="en-US" w:eastAsia="en-US" w:bidi="ar-SA"/>
      </w:rPr>
    </w:lvl>
    <w:lvl w:ilvl="5" w:tplc="07B63A80">
      <w:numFmt w:val="bullet"/>
      <w:lvlText w:val="•"/>
      <w:lvlJc w:val="left"/>
      <w:pPr>
        <w:ind w:left="2766" w:hanging="180"/>
      </w:pPr>
      <w:rPr>
        <w:rFonts w:hint="default"/>
        <w:lang w:val="en-US" w:eastAsia="en-US" w:bidi="ar-SA"/>
      </w:rPr>
    </w:lvl>
    <w:lvl w:ilvl="6" w:tplc="C2E697E8">
      <w:numFmt w:val="bullet"/>
      <w:lvlText w:val="•"/>
      <w:lvlJc w:val="left"/>
      <w:pPr>
        <w:ind w:left="3259" w:hanging="180"/>
      </w:pPr>
      <w:rPr>
        <w:rFonts w:hint="default"/>
        <w:lang w:val="en-US" w:eastAsia="en-US" w:bidi="ar-SA"/>
      </w:rPr>
    </w:lvl>
    <w:lvl w:ilvl="7" w:tplc="06AC365A">
      <w:numFmt w:val="bullet"/>
      <w:lvlText w:val="•"/>
      <w:lvlJc w:val="left"/>
      <w:pPr>
        <w:ind w:left="3752" w:hanging="180"/>
      </w:pPr>
      <w:rPr>
        <w:rFonts w:hint="default"/>
        <w:lang w:val="en-US" w:eastAsia="en-US" w:bidi="ar-SA"/>
      </w:rPr>
    </w:lvl>
    <w:lvl w:ilvl="8" w:tplc="70EA4700">
      <w:numFmt w:val="bullet"/>
      <w:lvlText w:val="•"/>
      <w:lvlJc w:val="left"/>
      <w:pPr>
        <w:ind w:left="4245" w:hanging="180"/>
      </w:pPr>
      <w:rPr>
        <w:rFonts w:hint="default"/>
        <w:lang w:val="en-US" w:eastAsia="en-US" w:bidi="ar-SA"/>
      </w:rPr>
    </w:lvl>
  </w:abstractNum>
  <w:abstractNum w:abstractNumId="2" w15:restartNumberingAfterBreak="0">
    <w:nsid w:val="24773062"/>
    <w:multiLevelType w:val="hybridMultilevel"/>
    <w:tmpl w:val="DAE2B6A2"/>
    <w:lvl w:ilvl="0" w:tplc="099E5E2E">
      <w:numFmt w:val="bullet"/>
      <w:lvlText w:val=""/>
      <w:lvlJc w:val="left"/>
      <w:pPr>
        <w:ind w:left="400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9B74517E">
      <w:numFmt w:val="bullet"/>
      <w:lvlText w:val="•"/>
      <w:lvlJc w:val="left"/>
      <w:pPr>
        <w:ind w:left="883" w:hanging="272"/>
      </w:pPr>
      <w:rPr>
        <w:rFonts w:hint="default"/>
        <w:lang w:val="en-US" w:eastAsia="en-US" w:bidi="ar-SA"/>
      </w:rPr>
    </w:lvl>
    <w:lvl w:ilvl="2" w:tplc="A950EEFC">
      <w:numFmt w:val="bullet"/>
      <w:lvlText w:val="•"/>
      <w:lvlJc w:val="left"/>
      <w:pPr>
        <w:ind w:left="1366" w:hanging="272"/>
      </w:pPr>
      <w:rPr>
        <w:rFonts w:hint="default"/>
        <w:lang w:val="en-US" w:eastAsia="en-US" w:bidi="ar-SA"/>
      </w:rPr>
    </w:lvl>
    <w:lvl w:ilvl="3" w:tplc="EBBC3170">
      <w:numFmt w:val="bullet"/>
      <w:lvlText w:val="•"/>
      <w:lvlJc w:val="left"/>
      <w:pPr>
        <w:ind w:left="1849" w:hanging="272"/>
      </w:pPr>
      <w:rPr>
        <w:rFonts w:hint="default"/>
        <w:lang w:val="en-US" w:eastAsia="en-US" w:bidi="ar-SA"/>
      </w:rPr>
    </w:lvl>
    <w:lvl w:ilvl="4" w:tplc="0DB2DF66">
      <w:numFmt w:val="bullet"/>
      <w:lvlText w:val="•"/>
      <w:lvlJc w:val="left"/>
      <w:pPr>
        <w:ind w:left="2332" w:hanging="272"/>
      </w:pPr>
      <w:rPr>
        <w:rFonts w:hint="default"/>
        <w:lang w:val="en-US" w:eastAsia="en-US" w:bidi="ar-SA"/>
      </w:rPr>
    </w:lvl>
    <w:lvl w:ilvl="5" w:tplc="E952A944">
      <w:numFmt w:val="bullet"/>
      <w:lvlText w:val="•"/>
      <w:lvlJc w:val="left"/>
      <w:pPr>
        <w:ind w:left="2816" w:hanging="272"/>
      </w:pPr>
      <w:rPr>
        <w:rFonts w:hint="default"/>
        <w:lang w:val="en-US" w:eastAsia="en-US" w:bidi="ar-SA"/>
      </w:rPr>
    </w:lvl>
    <w:lvl w:ilvl="6" w:tplc="34AE7934">
      <w:numFmt w:val="bullet"/>
      <w:lvlText w:val="•"/>
      <w:lvlJc w:val="left"/>
      <w:pPr>
        <w:ind w:left="3299" w:hanging="272"/>
      </w:pPr>
      <w:rPr>
        <w:rFonts w:hint="default"/>
        <w:lang w:val="en-US" w:eastAsia="en-US" w:bidi="ar-SA"/>
      </w:rPr>
    </w:lvl>
    <w:lvl w:ilvl="7" w:tplc="27704158">
      <w:numFmt w:val="bullet"/>
      <w:lvlText w:val="•"/>
      <w:lvlJc w:val="left"/>
      <w:pPr>
        <w:ind w:left="3782" w:hanging="272"/>
      </w:pPr>
      <w:rPr>
        <w:rFonts w:hint="default"/>
        <w:lang w:val="en-US" w:eastAsia="en-US" w:bidi="ar-SA"/>
      </w:rPr>
    </w:lvl>
    <w:lvl w:ilvl="8" w:tplc="2A16FC6A">
      <w:numFmt w:val="bullet"/>
      <w:lvlText w:val="•"/>
      <w:lvlJc w:val="left"/>
      <w:pPr>
        <w:ind w:left="4265" w:hanging="272"/>
      </w:pPr>
      <w:rPr>
        <w:rFonts w:hint="default"/>
        <w:lang w:val="en-US" w:eastAsia="en-US" w:bidi="ar-SA"/>
      </w:rPr>
    </w:lvl>
  </w:abstractNum>
  <w:abstractNum w:abstractNumId="3" w15:restartNumberingAfterBreak="0">
    <w:nsid w:val="670461FD"/>
    <w:multiLevelType w:val="hybridMultilevel"/>
    <w:tmpl w:val="01068196"/>
    <w:lvl w:ilvl="0" w:tplc="FBE66E4A">
      <w:numFmt w:val="bullet"/>
      <w:lvlText w:val=""/>
      <w:lvlJc w:val="left"/>
      <w:pPr>
        <w:ind w:left="304" w:hanging="18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9D66F588">
      <w:numFmt w:val="bullet"/>
      <w:lvlText w:val="•"/>
      <w:lvlJc w:val="left"/>
      <w:pPr>
        <w:ind w:left="793" w:hanging="180"/>
      </w:pPr>
      <w:rPr>
        <w:rFonts w:hint="default"/>
        <w:lang w:val="en-US" w:eastAsia="en-US" w:bidi="ar-SA"/>
      </w:rPr>
    </w:lvl>
    <w:lvl w:ilvl="2" w:tplc="F538F8DC">
      <w:numFmt w:val="bullet"/>
      <w:lvlText w:val="•"/>
      <w:lvlJc w:val="left"/>
      <w:pPr>
        <w:ind w:left="1286" w:hanging="180"/>
      </w:pPr>
      <w:rPr>
        <w:rFonts w:hint="default"/>
        <w:lang w:val="en-US" w:eastAsia="en-US" w:bidi="ar-SA"/>
      </w:rPr>
    </w:lvl>
    <w:lvl w:ilvl="3" w:tplc="D5E2BA50">
      <w:numFmt w:val="bullet"/>
      <w:lvlText w:val="•"/>
      <w:lvlJc w:val="left"/>
      <w:pPr>
        <w:ind w:left="1779" w:hanging="180"/>
      </w:pPr>
      <w:rPr>
        <w:rFonts w:hint="default"/>
        <w:lang w:val="en-US" w:eastAsia="en-US" w:bidi="ar-SA"/>
      </w:rPr>
    </w:lvl>
    <w:lvl w:ilvl="4" w:tplc="2B408BF6">
      <w:numFmt w:val="bullet"/>
      <w:lvlText w:val="•"/>
      <w:lvlJc w:val="left"/>
      <w:pPr>
        <w:ind w:left="2272" w:hanging="180"/>
      </w:pPr>
      <w:rPr>
        <w:rFonts w:hint="default"/>
        <w:lang w:val="en-US" w:eastAsia="en-US" w:bidi="ar-SA"/>
      </w:rPr>
    </w:lvl>
    <w:lvl w:ilvl="5" w:tplc="E49E3EBA">
      <w:numFmt w:val="bullet"/>
      <w:lvlText w:val="•"/>
      <w:lvlJc w:val="left"/>
      <w:pPr>
        <w:ind w:left="2766" w:hanging="180"/>
      </w:pPr>
      <w:rPr>
        <w:rFonts w:hint="default"/>
        <w:lang w:val="en-US" w:eastAsia="en-US" w:bidi="ar-SA"/>
      </w:rPr>
    </w:lvl>
    <w:lvl w:ilvl="6" w:tplc="FA08A38E">
      <w:numFmt w:val="bullet"/>
      <w:lvlText w:val="•"/>
      <w:lvlJc w:val="left"/>
      <w:pPr>
        <w:ind w:left="3259" w:hanging="180"/>
      </w:pPr>
      <w:rPr>
        <w:rFonts w:hint="default"/>
        <w:lang w:val="en-US" w:eastAsia="en-US" w:bidi="ar-SA"/>
      </w:rPr>
    </w:lvl>
    <w:lvl w:ilvl="7" w:tplc="E994915C">
      <w:numFmt w:val="bullet"/>
      <w:lvlText w:val="•"/>
      <w:lvlJc w:val="left"/>
      <w:pPr>
        <w:ind w:left="3752" w:hanging="180"/>
      </w:pPr>
      <w:rPr>
        <w:rFonts w:hint="default"/>
        <w:lang w:val="en-US" w:eastAsia="en-US" w:bidi="ar-SA"/>
      </w:rPr>
    </w:lvl>
    <w:lvl w:ilvl="8" w:tplc="FD621FA8">
      <w:numFmt w:val="bullet"/>
      <w:lvlText w:val="•"/>
      <w:lvlJc w:val="left"/>
      <w:pPr>
        <w:ind w:left="4245" w:hanging="180"/>
      </w:pPr>
      <w:rPr>
        <w:rFonts w:hint="default"/>
        <w:lang w:val="en-US" w:eastAsia="en-US" w:bidi="ar-SA"/>
      </w:rPr>
    </w:lvl>
  </w:abstractNum>
  <w:abstractNum w:abstractNumId="4" w15:restartNumberingAfterBreak="0">
    <w:nsid w:val="6D911933"/>
    <w:multiLevelType w:val="hybridMultilevel"/>
    <w:tmpl w:val="EB384690"/>
    <w:lvl w:ilvl="0" w:tplc="5428F71E">
      <w:numFmt w:val="bullet"/>
      <w:lvlText w:val=""/>
      <w:lvlJc w:val="left"/>
      <w:pPr>
        <w:ind w:left="347" w:hanging="23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BE25292">
      <w:numFmt w:val="bullet"/>
      <w:lvlText w:val="•"/>
      <w:lvlJc w:val="left"/>
      <w:pPr>
        <w:ind w:left="829" w:hanging="238"/>
      </w:pPr>
      <w:rPr>
        <w:rFonts w:hint="default"/>
        <w:lang w:val="en-US" w:eastAsia="en-US" w:bidi="ar-SA"/>
      </w:rPr>
    </w:lvl>
    <w:lvl w:ilvl="2" w:tplc="32FEC648">
      <w:numFmt w:val="bullet"/>
      <w:lvlText w:val="•"/>
      <w:lvlJc w:val="left"/>
      <w:pPr>
        <w:ind w:left="1318" w:hanging="238"/>
      </w:pPr>
      <w:rPr>
        <w:rFonts w:hint="default"/>
        <w:lang w:val="en-US" w:eastAsia="en-US" w:bidi="ar-SA"/>
      </w:rPr>
    </w:lvl>
    <w:lvl w:ilvl="3" w:tplc="522AB0B0">
      <w:numFmt w:val="bullet"/>
      <w:lvlText w:val="•"/>
      <w:lvlJc w:val="left"/>
      <w:pPr>
        <w:ind w:left="1807" w:hanging="238"/>
      </w:pPr>
      <w:rPr>
        <w:rFonts w:hint="default"/>
        <w:lang w:val="en-US" w:eastAsia="en-US" w:bidi="ar-SA"/>
      </w:rPr>
    </w:lvl>
    <w:lvl w:ilvl="4" w:tplc="CD6672C4">
      <w:numFmt w:val="bullet"/>
      <w:lvlText w:val="•"/>
      <w:lvlJc w:val="left"/>
      <w:pPr>
        <w:ind w:left="2296" w:hanging="238"/>
      </w:pPr>
      <w:rPr>
        <w:rFonts w:hint="default"/>
        <w:lang w:val="en-US" w:eastAsia="en-US" w:bidi="ar-SA"/>
      </w:rPr>
    </w:lvl>
    <w:lvl w:ilvl="5" w:tplc="4B22BE48">
      <w:numFmt w:val="bullet"/>
      <w:lvlText w:val="•"/>
      <w:lvlJc w:val="left"/>
      <w:pPr>
        <w:ind w:left="2786" w:hanging="238"/>
      </w:pPr>
      <w:rPr>
        <w:rFonts w:hint="default"/>
        <w:lang w:val="en-US" w:eastAsia="en-US" w:bidi="ar-SA"/>
      </w:rPr>
    </w:lvl>
    <w:lvl w:ilvl="6" w:tplc="5CDCBC14">
      <w:numFmt w:val="bullet"/>
      <w:lvlText w:val="•"/>
      <w:lvlJc w:val="left"/>
      <w:pPr>
        <w:ind w:left="3275" w:hanging="238"/>
      </w:pPr>
      <w:rPr>
        <w:rFonts w:hint="default"/>
        <w:lang w:val="en-US" w:eastAsia="en-US" w:bidi="ar-SA"/>
      </w:rPr>
    </w:lvl>
    <w:lvl w:ilvl="7" w:tplc="D2F6B6BE">
      <w:numFmt w:val="bullet"/>
      <w:lvlText w:val="•"/>
      <w:lvlJc w:val="left"/>
      <w:pPr>
        <w:ind w:left="3764" w:hanging="238"/>
      </w:pPr>
      <w:rPr>
        <w:rFonts w:hint="default"/>
        <w:lang w:val="en-US" w:eastAsia="en-US" w:bidi="ar-SA"/>
      </w:rPr>
    </w:lvl>
    <w:lvl w:ilvl="8" w:tplc="14D0E328">
      <w:numFmt w:val="bullet"/>
      <w:lvlText w:val="•"/>
      <w:lvlJc w:val="left"/>
      <w:pPr>
        <w:ind w:left="4253" w:hanging="238"/>
      </w:pPr>
      <w:rPr>
        <w:rFonts w:hint="default"/>
        <w:lang w:val="en-US" w:eastAsia="en-US" w:bidi="ar-SA"/>
      </w:rPr>
    </w:lvl>
  </w:abstractNum>
  <w:num w:numId="1" w16cid:durableId="1325278193">
    <w:abstractNumId w:val="4"/>
  </w:num>
  <w:num w:numId="2" w16cid:durableId="1651982115">
    <w:abstractNumId w:val="0"/>
  </w:num>
  <w:num w:numId="3" w16cid:durableId="674386591">
    <w:abstractNumId w:val="1"/>
  </w:num>
  <w:num w:numId="4" w16cid:durableId="96145434">
    <w:abstractNumId w:val="3"/>
  </w:num>
  <w:num w:numId="5" w16cid:durableId="926572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52B"/>
    <w:rsid w:val="000F5936"/>
    <w:rsid w:val="00336F21"/>
    <w:rsid w:val="0042401E"/>
    <w:rsid w:val="005772BF"/>
    <w:rsid w:val="005B7BA6"/>
    <w:rsid w:val="005E28A3"/>
    <w:rsid w:val="005F5346"/>
    <w:rsid w:val="00722CA1"/>
    <w:rsid w:val="0072452B"/>
    <w:rsid w:val="007A6A27"/>
    <w:rsid w:val="009A5502"/>
    <w:rsid w:val="009E417D"/>
    <w:rsid w:val="009F42C4"/>
    <w:rsid w:val="00B067BB"/>
    <w:rsid w:val="00C556DD"/>
    <w:rsid w:val="00CF6611"/>
    <w:rsid w:val="00D01FF7"/>
    <w:rsid w:val="00DF293F"/>
    <w:rsid w:val="00F11D11"/>
    <w:rsid w:val="00FC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E9D78"/>
  <w15:docId w15:val="{FBC3AC2C-14B0-4C9B-94B8-030D3281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5"/>
      <w:ind w:left="1794" w:right="1815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GridTable1Light-Accent5">
    <w:name w:val="Grid Table 1 Light Accent 5"/>
    <w:basedOn w:val="TableNormal"/>
    <w:uiPriority w:val="46"/>
    <w:rsid w:val="0042401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ark4elew6xr7">
    <w:name w:val="mark4elew6xr7"/>
    <w:basedOn w:val="DefaultParagraphFont"/>
    <w:rsid w:val="009A5502"/>
  </w:style>
  <w:style w:type="character" w:styleId="Hyperlink">
    <w:name w:val="Hyperlink"/>
    <w:basedOn w:val="DefaultParagraphFont"/>
    <w:uiPriority w:val="99"/>
    <w:semiHidden/>
    <w:unhideWhenUsed/>
    <w:rsid w:val="00FC1333"/>
    <w:rPr>
      <w:color w:val="0000FF"/>
      <w:u w:val="single"/>
    </w:rPr>
  </w:style>
  <w:style w:type="character" w:customStyle="1" w:styleId="ms-button-flexcontainer">
    <w:name w:val="ms-button-flexcontainer"/>
    <w:basedOn w:val="DefaultParagraphFont"/>
    <w:rsid w:val="00FC1333"/>
  </w:style>
  <w:style w:type="paragraph" w:customStyle="1" w:styleId="Default">
    <w:name w:val="Default"/>
    <w:rsid w:val="007A6A27"/>
    <w:pPr>
      <w:widowControl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4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1114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2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101930">
                      <w:marLeft w:val="0"/>
                      <w:marRight w:val="12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379766">
                      <w:marLeft w:val="0"/>
                      <w:marRight w:val="12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8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84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rcot.webex.com/ercot" TargetMode="External"/><Relationship Id="rId5" Type="http://schemas.openxmlformats.org/officeDocument/2006/relationships/hyperlink" Target="https://www.ercot.com/calendar/06262023-EHV-and-HVDC-Worksho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EPRI Letterhead (Other Offices)</vt:lpstr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EPRI Letterhead (Other Offices)</dc:title>
  <dc:creator>Del Rosso, Alberto</dc:creator>
  <cp:lastModifiedBy>José Conto</cp:lastModifiedBy>
  <cp:revision>2</cp:revision>
  <dcterms:created xsi:type="dcterms:W3CDTF">2023-06-23T20:28:00Z</dcterms:created>
  <dcterms:modified xsi:type="dcterms:W3CDTF">2023-06-23T20:28:00Z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2023-03-29T00:00:00Z</vt:filetime>
  </property>
  <property fmtid="{D5CDD505-2E9C-101B-9397-08002B2CF9AE}" pid="5" name="Producer">
    <vt:lpwstr>Microsoft® Word 2016</vt:lpwstr>
  </property>
</Properties>
</file>