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63CA" w14:textId="21872754" w:rsidR="00565F16" w:rsidRPr="00A16836" w:rsidRDefault="005211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836">
        <w:rPr>
          <w:rFonts w:ascii="Times New Roman" w:hAnsi="Times New Roman" w:cs="Times New Roman"/>
          <w:b/>
          <w:bCs/>
          <w:sz w:val="28"/>
          <w:szCs w:val="28"/>
        </w:rPr>
        <w:t>LRITF Meeting</w:t>
      </w:r>
    </w:p>
    <w:p w14:paraId="58FC74D7" w14:textId="377B5B53" w:rsidR="0052118B" w:rsidRDefault="0052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May 25, 2023</w:t>
      </w:r>
    </w:p>
    <w:p w14:paraId="126B5E3D" w14:textId="7258E229" w:rsidR="0052118B" w:rsidRDefault="0052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 PM</w:t>
      </w:r>
    </w:p>
    <w:p w14:paraId="56E941B8" w14:textId="6C117A00" w:rsidR="0052118B" w:rsidRDefault="0052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Webex only</w:t>
      </w:r>
    </w:p>
    <w:p w14:paraId="7582508D" w14:textId="4A9B6587" w:rsidR="0052118B" w:rsidRDefault="0052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Attending</w:t>
      </w:r>
    </w:p>
    <w:p w14:paraId="5EB054BE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AZ</w:t>
      </w:r>
    </w:p>
    <w:p w14:paraId="2DAFF0F0" w14:textId="1754A08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Abraham</w:t>
      </w:r>
    </w:p>
    <w:p w14:paraId="249FE531" w14:textId="4C497552" w:rsidR="0074169A" w:rsidRPr="00EC0FC3" w:rsidRDefault="0074169A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M</w:t>
      </w:r>
    </w:p>
    <w:p w14:paraId="51BB00F3" w14:textId="454230BD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Adrienne </w:t>
      </w:r>
      <w:proofErr w:type="spellStart"/>
      <w:r w:rsidRPr="00EC0FC3">
        <w:rPr>
          <w:rFonts w:ascii="Times New Roman" w:hAnsi="Times New Roman" w:cs="Times New Roman"/>
        </w:rPr>
        <w:t>Downey</w:t>
      </w:r>
      <w:r w:rsidR="0074169A">
        <w:rPr>
          <w:rFonts w:ascii="Times New Roman" w:hAnsi="Times New Roman" w:cs="Times New Roman"/>
        </w:rPr>
        <w:t>_</w:t>
      </w:r>
      <w:r w:rsidRPr="00EC0FC3">
        <w:rPr>
          <w:rFonts w:ascii="Times New Roman" w:hAnsi="Times New Roman" w:cs="Times New Roman"/>
        </w:rPr>
        <w:t>NEER</w:t>
      </w:r>
      <w:proofErr w:type="spellEnd"/>
    </w:p>
    <w:p w14:paraId="0E205B59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Amy Sue Stirland LP&amp;L</w:t>
      </w:r>
    </w:p>
    <w:p w14:paraId="0A5D1C7C" w14:textId="79FCB1D1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Angela Ghormley – Calpine Energy</w:t>
      </w:r>
    </w:p>
    <w:p w14:paraId="6E3E9815" w14:textId="6BCD0AA3" w:rsidR="00542D0D" w:rsidRPr="00EC0FC3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</w:t>
      </w:r>
    </w:p>
    <w:p w14:paraId="311A6889" w14:textId="31B2046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Be</w:t>
      </w:r>
      <w:r w:rsidR="00A16836">
        <w:rPr>
          <w:rFonts w:ascii="Times New Roman" w:hAnsi="Times New Roman" w:cs="Times New Roman"/>
        </w:rPr>
        <w:t>h</w:t>
      </w:r>
      <w:r w:rsidRPr="00EC0FC3">
        <w:rPr>
          <w:rFonts w:ascii="Times New Roman" w:hAnsi="Times New Roman" w:cs="Times New Roman"/>
        </w:rPr>
        <w:t>naz-Just Energy</w:t>
      </w:r>
    </w:p>
    <w:p w14:paraId="0033EE58" w14:textId="273EB43A" w:rsidR="00542D0D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Snyder – AEP</w:t>
      </w:r>
    </w:p>
    <w:p w14:paraId="3942A093" w14:textId="41CAD770" w:rsidR="00542D0D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Call-in User_5</w:t>
      </w:r>
    </w:p>
    <w:p w14:paraId="1DB7B0B7" w14:textId="5DF6C9AB" w:rsidR="00542D0D" w:rsidRPr="00EC0FC3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Call-in User_6</w:t>
      </w:r>
    </w:p>
    <w:p w14:paraId="5ABB309E" w14:textId="6BB6FD8E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C</w:t>
      </w:r>
      <w:r w:rsidR="002427E3">
        <w:rPr>
          <w:rFonts w:ascii="Times New Roman" w:hAnsi="Times New Roman" w:cs="Times New Roman"/>
        </w:rPr>
        <w:t xml:space="preserve">andy Galicia </w:t>
      </w:r>
    </w:p>
    <w:p w14:paraId="662A32CF" w14:textId="525BF7FD" w:rsidR="00542D0D" w:rsidRPr="00EC0FC3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Rowley</w:t>
      </w:r>
    </w:p>
    <w:p w14:paraId="5A4502B3" w14:textId="5FA38314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Chris Sims – Lubbock Power</w:t>
      </w:r>
      <w:r w:rsidR="002427E3">
        <w:rPr>
          <w:rFonts w:ascii="Times New Roman" w:hAnsi="Times New Roman" w:cs="Times New Roman"/>
        </w:rPr>
        <w:t xml:space="preserve"> &amp; Light</w:t>
      </w:r>
    </w:p>
    <w:p w14:paraId="1EE88DEE" w14:textId="4EAA060D" w:rsidR="00542D0D" w:rsidRDefault="00542D0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Duong – Just Energy</w:t>
      </w:r>
    </w:p>
    <w:p w14:paraId="37728D37" w14:textId="3A789C78" w:rsidR="00404ACD" w:rsidRPr="00EC0FC3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Connie Hermes/South Texas Electric Cooperative</w:t>
      </w:r>
    </w:p>
    <w:p w14:paraId="6A77DDEB" w14:textId="4ED6AFC5" w:rsidR="002427E3" w:rsidRPr="00EC0FC3" w:rsidRDefault="002427E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Corey</w:t>
      </w:r>
    </w:p>
    <w:p w14:paraId="1690A6D1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Dailey Smith – LPL</w:t>
      </w:r>
    </w:p>
    <w:p w14:paraId="465C69F4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Dale Gibbs – Just Energy</w:t>
      </w:r>
    </w:p>
    <w:p w14:paraId="238894D6" w14:textId="40177F1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C0FC3">
        <w:rPr>
          <w:rFonts w:ascii="Times New Roman" w:hAnsi="Times New Roman" w:cs="Times New Roman"/>
        </w:rPr>
        <w:t>D</w:t>
      </w:r>
      <w:r w:rsidR="00930C87">
        <w:rPr>
          <w:rFonts w:ascii="Times New Roman" w:hAnsi="Times New Roman" w:cs="Times New Roman"/>
        </w:rPr>
        <w:t>eavonte</w:t>
      </w:r>
      <w:proofErr w:type="spellEnd"/>
      <w:r w:rsidR="00930C87">
        <w:rPr>
          <w:rFonts w:ascii="Times New Roman" w:hAnsi="Times New Roman" w:cs="Times New Roman"/>
        </w:rPr>
        <w:t xml:space="preserve"> Anderson</w:t>
      </w:r>
    </w:p>
    <w:p w14:paraId="60743501" w14:textId="060FA472" w:rsidR="00404ACD" w:rsidRPr="00EC0FC3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Belin Earth Etch</w:t>
      </w:r>
    </w:p>
    <w:p w14:paraId="49C2A1A5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Debbie McKeever - Oncor</w:t>
      </w:r>
    </w:p>
    <w:p w14:paraId="4AC010DB" w14:textId="4DDA0AF1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Dee Lowerre</w:t>
      </w:r>
      <w:r w:rsidR="00930C87">
        <w:rPr>
          <w:rFonts w:ascii="Times New Roman" w:hAnsi="Times New Roman" w:cs="Times New Roman"/>
        </w:rPr>
        <w:t xml:space="preserve"> Reliant</w:t>
      </w:r>
    </w:p>
    <w:p w14:paraId="112E1FB6" w14:textId="3FA0AFF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E</w:t>
      </w:r>
      <w:r w:rsidR="00930C87">
        <w:rPr>
          <w:rFonts w:ascii="Times New Roman" w:hAnsi="Times New Roman" w:cs="Times New Roman"/>
        </w:rPr>
        <w:t>lizabeth</w:t>
      </w:r>
    </w:p>
    <w:p w14:paraId="128C2C31" w14:textId="0C5FA79D" w:rsidR="00930C87" w:rsidRPr="00EC0FC3" w:rsidRDefault="00930C87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ERCOT-Dave M</w:t>
      </w:r>
      <w:r w:rsidR="00404AC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chelsen</w:t>
      </w:r>
    </w:p>
    <w:p w14:paraId="31835159" w14:textId="3AE12C95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ERCOT-</w:t>
      </w:r>
      <w:r w:rsidR="00930C87">
        <w:rPr>
          <w:rFonts w:ascii="Times New Roman" w:hAnsi="Times New Roman" w:cs="Times New Roman"/>
        </w:rPr>
        <w:t>Catherine Meiners</w:t>
      </w:r>
    </w:p>
    <w:p w14:paraId="28790989" w14:textId="11CC86DF" w:rsidR="00056DF1" w:rsidRDefault="00056DF1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ERCOT-Jordan Troublefield</w:t>
      </w:r>
    </w:p>
    <w:p w14:paraId="49B02D24" w14:textId="75DE369E" w:rsidR="00404ACD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ERCOT- Kennedy Meier</w:t>
      </w:r>
    </w:p>
    <w:p w14:paraId="359A2AA4" w14:textId="76A1289C" w:rsidR="00930C87" w:rsidRPr="00EC0FC3" w:rsidRDefault="00930C87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 – Ted Hailu</w:t>
      </w:r>
    </w:p>
    <w:p w14:paraId="15D4A112" w14:textId="5E32B007" w:rsidR="00EC0FC3" w:rsidRPr="004709E9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Eric Broach – NextEra Energy</w:t>
      </w:r>
      <w:r w:rsidR="00930C87" w:rsidRPr="004709E9">
        <w:rPr>
          <w:rFonts w:ascii="Times New Roman" w:hAnsi="Times New Roman" w:cs="Times New Roman"/>
        </w:rPr>
        <w:t xml:space="preserve"> Retail</w:t>
      </w:r>
    </w:p>
    <w:p w14:paraId="1933EBEF" w14:textId="56E7306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Eric Lotter – </w:t>
      </w:r>
      <w:proofErr w:type="spellStart"/>
      <w:r w:rsidRPr="00EC0FC3">
        <w:rPr>
          <w:rFonts w:ascii="Times New Roman" w:hAnsi="Times New Roman" w:cs="Times New Roman"/>
        </w:rPr>
        <w:t>GridMonitor</w:t>
      </w:r>
      <w:proofErr w:type="spellEnd"/>
    </w:p>
    <w:p w14:paraId="7E3986B5" w14:textId="776A17C4" w:rsidR="00930C87" w:rsidRDefault="00930C87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ESG – Mark Pepdjonovic</w:t>
      </w:r>
    </w:p>
    <w:p w14:paraId="3C1EA221" w14:textId="64CB981F" w:rsidR="00404ACD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Nunes - </w:t>
      </w:r>
      <w:proofErr w:type="spellStart"/>
      <w:r>
        <w:rPr>
          <w:rFonts w:ascii="Times New Roman" w:hAnsi="Times New Roman" w:cs="Times New Roman"/>
        </w:rPr>
        <w:t>VertexOne</w:t>
      </w:r>
      <w:proofErr w:type="spellEnd"/>
    </w:p>
    <w:p w14:paraId="12590025" w14:textId="25555D40" w:rsidR="00930C87" w:rsidRPr="00EC0FC3" w:rsidRDefault="00930C87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Vickers</w:t>
      </w:r>
    </w:p>
    <w:p w14:paraId="77EEF2BB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Greg</w:t>
      </w:r>
    </w:p>
    <w:p w14:paraId="24E2F801" w14:textId="6574D86C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Ha</w:t>
      </w:r>
      <w:r w:rsidR="00930C87">
        <w:rPr>
          <w:rFonts w:ascii="Times New Roman" w:hAnsi="Times New Roman" w:cs="Times New Roman"/>
        </w:rPr>
        <w:t>nsen, Matthew</w:t>
      </w:r>
    </w:p>
    <w:p w14:paraId="4E9F8AAA" w14:textId="7197B6CC" w:rsidR="00AD1A16" w:rsidRDefault="00AD1A16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Fails</w:t>
      </w:r>
    </w:p>
    <w:p w14:paraId="644CB2A2" w14:textId="69F03D78" w:rsidR="00404ACD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Jackson, </w:t>
      </w:r>
      <w:proofErr w:type="spellStart"/>
      <w:r>
        <w:rPr>
          <w:rFonts w:ascii="Times New Roman" w:hAnsi="Times New Roman" w:cs="Times New Roman"/>
        </w:rPr>
        <w:t>Tavares_Gexa</w:t>
      </w:r>
      <w:proofErr w:type="spellEnd"/>
    </w:p>
    <w:p w14:paraId="407301BB" w14:textId="10229DCC" w:rsidR="00404ACD" w:rsidRPr="00EC0FC3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Lee</w:t>
      </w:r>
    </w:p>
    <w:p w14:paraId="325112CF" w14:textId="3EB39794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J</w:t>
      </w:r>
      <w:r w:rsidR="00930C87">
        <w:rPr>
          <w:rFonts w:ascii="Times New Roman" w:hAnsi="Times New Roman" w:cs="Times New Roman"/>
        </w:rPr>
        <w:t>ennifer Li</w:t>
      </w:r>
    </w:p>
    <w:p w14:paraId="455D2993" w14:textId="02DDA551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Jessica Hernandez-Chariot</w:t>
      </w:r>
    </w:p>
    <w:p w14:paraId="528920C5" w14:textId="4101C515" w:rsidR="00930C87" w:rsidRPr="00EC0FC3" w:rsidRDefault="00930C87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Wade</w:t>
      </w:r>
    </w:p>
    <w:p w14:paraId="61721703" w14:textId="638ECC4D" w:rsidR="00542D0D" w:rsidRPr="00542D0D" w:rsidRDefault="00EC0FC3" w:rsidP="00542D0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42D0D">
        <w:rPr>
          <w:rFonts w:ascii="Times New Roman" w:hAnsi="Times New Roman" w:cs="Times New Roman"/>
        </w:rPr>
        <w:t>John Schatz/TXU Energy</w:t>
      </w:r>
      <w:r w:rsidR="00542D0D" w:rsidRPr="00542D0D">
        <w:rPr>
          <w:rFonts w:ascii="Times New Roman" w:hAnsi="Times New Roman" w:cs="Times New Roman"/>
        </w:rPr>
        <w:t xml:space="preserve"> </w:t>
      </w:r>
    </w:p>
    <w:p w14:paraId="4257E05B" w14:textId="6E0E1A8C" w:rsidR="00404ACD" w:rsidRPr="00EC0FC3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Joshua Kane</w:t>
      </w:r>
    </w:p>
    <w:p w14:paraId="391125C6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Kathy Scott</w:t>
      </w:r>
    </w:p>
    <w:p w14:paraId="61E2EA7B" w14:textId="7D55D69D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K</w:t>
      </w:r>
      <w:r w:rsidR="00930C87">
        <w:rPr>
          <w:rFonts w:ascii="Times New Roman" w:hAnsi="Times New Roman" w:cs="Times New Roman"/>
        </w:rPr>
        <w:t>lint Shaddox Guest</w:t>
      </w:r>
    </w:p>
    <w:p w14:paraId="594A4A72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Krista Ortiz – LP&amp;L</w:t>
      </w:r>
    </w:p>
    <w:p w14:paraId="13E19432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Kyle Patrick/NRG</w:t>
      </w:r>
    </w:p>
    <w:p w14:paraId="4FFF1004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Laura Gomez-LP&amp;L</w:t>
      </w:r>
    </w:p>
    <w:p w14:paraId="071638BB" w14:textId="5CC327E8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Lauren Damen </w:t>
      </w:r>
      <w:r w:rsidR="0021539C">
        <w:rPr>
          <w:rFonts w:ascii="Times New Roman" w:hAnsi="Times New Roman" w:cs="Times New Roman"/>
        </w:rPr>
        <w:t xml:space="preserve">Reliant </w:t>
      </w:r>
      <w:r w:rsidRPr="00EC0FC3">
        <w:rPr>
          <w:rFonts w:ascii="Times New Roman" w:hAnsi="Times New Roman" w:cs="Times New Roman"/>
        </w:rPr>
        <w:t xml:space="preserve"> </w:t>
      </w:r>
    </w:p>
    <w:p w14:paraId="45DED3FC" w14:textId="7C1E7611" w:rsidR="00404ACD" w:rsidRPr="00EC0FC3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Lee Barfield- Just Energy</w:t>
      </w:r>
    </w:p>
    <w:p w14:paraId="452A6F2D" w14:textId="67E90663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L</w:t>
      </w:r>
      <w:r w:rsidR="0021539C">
        <w:rPr>
          <w:rFonts w:ascii="Times New Roman" w:hAnsi="Times New Roman" w:cs="Times New Roman"/>
        </w:rPr>
        <w:t>ubbock Power &amp; Light</w:t>
      </w:r>
    </w:p>
    <w:p w14:paraId="3E9262F1" w14:textId="37A451CD" w:rsidR="0021539C" w:rsidRDefault="0021539C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Luke Lee – Octopus</w:t>
      </w:r>
    </w:p>
    <w:p w14:paraId="35E30768" w14:textId="73A76211" w:rsidR="00404ACD" w:rsidRDefault="00404ACD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Mary McIvor</w:t>
      </w:r>
    </w:p>
    <w:p w14:paraId="4EDDCCE6" w14:textId="59F8F315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M</w:t>
      </w:r>
      <w:r w:rsidR="0021539C">
        <w:rPr>
          <w:rFonts w:ascii="Times New Roman" w:hAnsi="Times New Roman" w:cs="Times New Roman"/>
        </w:rPr>
        <w:t xml:space="preserve">ichael </w:t>
      </w:r>
      <w:proofErr w:type="spellStart"/>
      <w:r w:rsidR="0021539C">
        <w:rPr>
          <w:rFonts w:ascii="Times New Roman" w:hAnsi="Times New Roman" w:cs="Times New Roman"/>
        </w:rPr>
        <w:t>Heselton</w:t>
      </w:r>
      <w:proofErr w:type="spellEnd"/>
    </w:p>
    <w:p w14:paraId="2E0A7BA2" w14:textId="655991A5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Michael Winegeart – LP&amp;L</w:t>
      </w:r>
    </w:p>
    <w:p w14:paraId="38355C94" w14:textId="12C3A38F" w:rsidR="0021539C" w:rsidRDefault="0021539C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Nabaraj</w:t>
      </w:r>
      <w:proofErr w:type="spellEnd"/>
      <w:r>
        <w:rPr>
          <w:rFonts w:ascii="Times New Roman" w:hAnsi="Times New Roman" w:cs="Times New Roman"/>
        </w:rPr>
        <w:t xml:space="preserve"> Pokharel/OPUC</w:t>
      </w:r>
    </w:p>
    <w:p w14:paraId="60DEE75D" w14:textId="1ACA7E3C" w:rsidR="0021539C" w:rsidRDefault="0021539C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Harwell</w:t>
      </w:r>
    </w:p>
    <w:p w14:paraId="686E3B7F" w14:textId="37541E97" w:rsidR="00721900" w:rsidRDefault="00721900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Nelson Rincon – Octopus Energy</w:t>
      </w:r>
    </w:p>
    <w:p w14:paraId="54772ABD" w14:textId="2AEDC17F" w:rsidR="00721900" w:rsidRPr="004709E9" w:rsidRDefault="00721900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Olivia Ryan Kraken Tech</w:t>
      </w:r>
    </w:p>
    <w:p w14:paraId="6335B4CA" w14:textId="7B6211FF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Pam Shaw</w:t>
      </w:r>
    </w:p>
    <w:p w14:paraId="7C5965A2" w14:textId="57258762" w:rsidR="000D11B5" w:rsidRDefault="000D11B5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Williams </w:t>
      </w:r>
      <w:proofErr w:type="spellStart"/>
      <w:r>
        <w:rPr>
          <w:rFonts w:ascii="Times New Roman" w:hAnsi="Times New Roman" w:cs="Times New Roman"/>
        </w:rPr>
        <w:t>ePsolutions</w:t>
      </w:r>
      <w:proofErr w:type="spellEnd"/>
      <w:r>
        <w:rPr>
          <w:rFonts w:ascii="Times New Roman" w:hAnsi="Times New Roman" w:cs="Times New Roman"/>
        </w:rPr>
        <w:t>, Inc</w:t>
      </w:r>
    </w:p>
    <w:p w14:paraId="42407A58" w14:textId="2EDD5065" w:rsidR="000D11B5" w:rsidRPr="00EC0FC3" w:rsidRDefault="000D11B5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Yockey - ERCOT</w:t>
      </w:r>
    </w:p>
    <w:p w14:paraId="1E659967" w14:textId="77777777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PUCT – Floyd Walker</w:t>
      </w:r>
    </w:p>
    <w:p w14:paraId="3ABACD19" w14:textId="72ADB984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ice L</w:t>
      </w:r>
    </w:p>
    <w:p w14:paraId="60E50FBB" w14:textId="4F519C4D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 </w:t>
      </w:r>
      <w:proofErr w:type="spellStart"/>
      <w:r>
        <w:rPr>
          <w:rFonts w:ascii="Times New Roman" w:hAnsi="Times New Roman" w:cs="Times New Roman"/>
        </w:rPr>
        <w:t>Delahoussaye</w:t>
      </w:r>
      <w:proofErr w:type="spellEnd"/>
      <w:r>
        <w:rPr>
          <w:rFonts w:ascii="Times New Roman" w:hAnsi="Times New Roman" w:cs="Times New Roman"/>
        </w:rPr>
        <w:t xml:space="preserve"> – Octopus Energy</w:t>
      </w:r>
    </w:p>
    <w:p w14:paraId="4E996475" w14:textId="77777777" w:rsidR="00EC0FC3" w:rsidRPr="004709E9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Sam Luna – BKV Energy</w:t>
      </w:r>
    </w:p>
    <w:p w14:paraId="6DAFA914" w14:textId="6A1B260B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Sam Pak - Oncor </w:t>
      </w:r>
    </w:p>
    <w:p w14:paraId="2E8F5255" w14:textId="1C30BB0A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Scarlet M-LPL</w:t>
      </w:r>
    </w:p>
    <w:p w14:paraId="7014918E" w14:textId="0CDBDF88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Shaleen Gupta – Tomorrow Energy</w:t>
      </w:r>
    </w:p>
    <w:p w14:paraId="33627965" w14:textId="486B7061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Sheri Wiegand – </w:t>
      </w:r>
      <w:proofErr w:type="spellStart"/>
      <w:r w:rsidR="00404ACD">
        <w:rPr>
          <w:rFonts w:ascii="Times New Roman" w:hAnsi="Times New Roman" w:cs="Times New Roman"/>
        </w:rPr>
        <w:t>Vistra</w:t>
      </w:r>
      <w:proofErr w:type="spellEnd"/>
    </w:p>
    <w:p w14:paraId="5047E7D9" w14:textId="2B12E421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Susana </w:t>
      </w:r>
      <w:proofErr w:type="spellStart"/>
      <w:r>
        <w:rPr>
          <w:rFonts w:ascii="Times New Roman" w:hAnsi="Times New Roman" w:cs="Times New Roman"/>
        </w:rPr>
        <w:t>Fraire</w:t>
      </w:r>
      <w:proofErr w:type="spellEnd"/>
      <w:r>
        <w:rPr>
          <w:rFonts w:ascii="Times New Roman" w:hAnsi="Times New Roman" w:cs="Times New Roman"/>
        </w:rPr>
        <w:t>, LP&amp;L</w:t>
      </w:r>
    </w:p>
    <w:p w14:paraId="63D7F74C" w14:textId="49E1E292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Suzanne </w:t>
      </w:r>
      <w:proofErr w:type="spellStart"/>
      <w:r w:rsidRPr="00EC0FC3">
        <w:rPr>
          <w:rFonts w:ascii="Times New Roman" w:hAnsi="Times New Roman" w:cs="Times New Roman"/>
        </w:rPr>
        <w:t>Bertin</w:t>
      </w:r>
      <w:proofErr w:type="spellEnd"/>
    </w:p>
    <w:p w14:paraId="6F37161E" w14:textId="1B79FF17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Tyler Krueger BDE</w:t>
      </w:r>
    </w:p>
    <w:p w14:paraId="2F58723D" w14:textId="0EB3BAA5" w:rsidR="00EC0FC3" w:rsidRPr="00A16814" w:rsidRDefault="00A16814" w:rsidP="00A16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Pr="00A16814">
        <w:rPr>
          <w:rFonts w:ascii="Times New Roman" w:hAnsi="Times New Roman" w:cs="Times New Roman"/>
        </w:rPr>
        <w:t>eloria</w:t>
      </w:r>
      <w:proofErr w:type="spellEnd"/>
      <w:r w:rsidRPr="00A16814">
        <w:rPr>
          <w:rFonts w:ascii="Times New Roman" w:hAnsi="Times New Roman" w:cs="Times New Roman"/>
        </w:rPr>
        <w:t xml:space="preserve"> Watts</w:t>
      </w:r>
    </w:p>
    <w:p w14:paraId="6F235304" w14:textId="06425D01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>Viviana Valdez LP&amp;L</w:t>
      </w:r>
    </w:p>
    <w:p w14:paraId="5AD2326D" w14:textId="5DC77B37" w:rsidR="000D11B5" w:rsidRPr="00EC0FC3" w:rsidRDefault="00EC0FC3" w:rsidP="000D11B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Butler LP&amp;L</w:t>
      </w:r>
    </w:p>
    <w:p w14:paraId="3934BDE2" w14:textId="77777777" w:rsid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C0FC3">
        <w:rPr>
          <w:rFonts w:ascii="Times New Roman" w:hAnsi="Times New Roman" w:cs="Times New Roman"/>
        </w:rPr>
        <w:t xml:space="preserve">Yohan </w:t>
      </w:r>
      <w:proofErr w:type="spellStart"/>
      <w:r w:rsidRPr="00EC0FC3">
        <w:rPr>
          <w:rFonts w:ascii="Times New Roman" w:hAnsi="Times New Roman" w:cs="Times New Roman"/>
        </w:rPr>
        <w:t>Sutjandra</w:t>
      </w:r>
      <w:proofErr w:type="spellEnd"/>
      <w:r w:rsidRPr="00EC0FC3">
        <w:rPr>
          <w:rFonts w:ascii="Times New Roman" w:hAnsi="Times New Roman" w:cs="Times New Roman"/>
        </w:rPr>
        <w:t xml:space="preserve"> - Octopus Energy</w:t>
      </w:r>
    </w:p>
    <w:p w14:paraId="0F896B7C" w14:textId="605E2C2C" w:rsidR="00EC0FC3" w:rsidRPr="00EC0FC3" w:rsidRDefault="00EC0FC3" w:rsidP="00EC0FC3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Zeenat</w:t>
      </w:r>
      <w:proofErr w:type="spellEnd"/>
      <w:r>
        <w:rPr>
          <w:rFonts w:ascii="Times New Roman" w:hAnsi="Times New Roman" w:cs="Times New Roman"/>
        </w:rPr>
        <w:t xml:space="preserve"> Virani</w:t>
      </w:r>
    </w:p>
    <w:p w14:paraId="4692CC8D" w14:textId="77777777" w:rsidR="00EC0FC3" w:rsidRDefault="00EC0FC3">
      <w:pPr>
        <w:rPr>
          <w:rFonts w:ascii="Times New Roman" w:hAnsi="Times New Roman" w:cs="Times New Roman"/>
        </w:rPr>
      </w:pPr>
    </w:p>
    <w:p w14:paraId="421CE1C6" w14:textId="77777777" w:rsidR="00A16836" w:rsidRDefault="00A168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D9EB9E" w14:textId="77777777" w:rsidR="00A16836" w:rsidRDefault="00A168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C21515" w14:textId="2B2D8816" w:rsidR="00A16836" w:rsidRPr="00A16836" w:rsidRDefault="00A168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683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Quick Updates</w:t>
      </w:r>
    </w:p>
    <w:p w14:paraId="1DE69AC1" w14:textId="065509A0" w:rsidR="007E7FD1" w:rsidRPr="00E53B7C" w:rsidRDefault="007E7FD1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>FERC Status</w:t>
      </w:r>
    </w:p>
    <w:p w14:paraId="075F015E" w14:textId="1C9A7EC1" w:rsidR="007E7FD1" w:rsidRDefault="007E7FD1" w:rsidP="00E67CA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Winegeart </w:t>
      </w:r>
      <w:r w:rsidR="00E67CAF">
        <w:rPr>
          <w:rFonts w:ascii="Times New Roman" w:hAnsi="Times New Roman" w:cs="Times New Roman"/>
        </w:rPr>
        <w:t xml:space="preserve">with LP&amp;L provided the update that the FERC ruling is still in </w:t>
      </w:r>
      <w:proofErr w:type="gramStart"/>
      <w:r w:rsidR="00E67CAF">
        <w:rPr>
          <w:rFonts w:ascii="Times New Roman" w:hAnsi="Times New Roman" w:cs="Times New Roman"/>
        </w:rPr>
        <w:t>progress</w:t>
      </w:r>
      <w:proofErr w:type="gramEnd"/>
      <w:r w:rsidR="00E67CAF">
        <w:rPr>
          <w:rFonts w:ascii="Times New Roman" w:hAnsi="Times New Roman" w:cs="Times New Roman"/>
        </w:rPr>
        <w:t xml:space="preserve"> and it is not known when there could be a decision. </w:t>
      </w:r>
      <w:r w:rsidR="00A16836">
        <w:rPr>
          <w:rFonts w:ascii="Times New Roman" w:hAnsi="Times New Roman" w:cs="Times New Roman"/>
        </w:rPr>
        <w:t xml:space="preserve"> It was announced a second settlement conference is scheduled for July 6</w:t>
      </w:r>
      <w:r w:rsidR="00A16836" w:rsidRPr="00A16836">
        <w:rPr>
          <w:rFonts w:ascii="Times New Roman" w:hAnsi="Times New Roman" w:cs="Times New Roman"/>
          <w:vertAlign w:val="superscript"/>
        </w:rPr>
        <w:t>th</w:t>
      </w:r>
      <w:r w:rsidR="00A16836">
        <w:rPr>
          <w:rFonts w:ascii="Times New Roman" w:hAnsi="Times New Roman" w:cs="Times New Roman"/>
        </w:rPr>
        <w:t>.</w:t>
      </w:r>
    </w:p>
    <w:p w14:paraId="4DFC291B" w14:textId="556203F2" w:rsidR="00134B8E" w:rsidRPr="00134B8E" w:rsidRDefault="00134B8E" w:rsidP="00E67CAF">
      <w:pPr>
        <w:ind w:firstLine="720"/>
        <w:rPr>
          <w:rFonts w:ascii="Times New Roman" w:hAnsi="Times New Roman" w:cs="Times New Roman"/>
        </w:rPr>
      </w:pPr>
      <w:r w:rsidRPr="00134B8E">
        <w:rPr>
          <w:rFonts w:ascii="Times New Roman" w:hAnsi="Times New Roman" w:cs="Times New Roman"/>
        </w:rPr>
        <w:t>FERC Docket No. ER23-1144-000</w:t>
      </w:r>
    </w:p>
    <w:p w14:paraId="68DAF447" w14:textId="7150F3E7" w:rsidR="00134B8E" w:rsidRDefault="00134B8E" w:rsidP="00E67CAF">
      <w:pPr>
        <w:ind w:firstLine="720"/>
        <w:rPr>
          <w:rFonts w:ascii="Times New Roman" w:hAnsi="Times New Roman" w:cs="Times New Roman"/>
        </w:rPr>
      </w:pPr>
      <w:r w:rsidRPr="00134B8E">
        <w:rPr>
          <w:rFonts w:ascii="Times New Roman" w:hAnsi="Times New Roman" w:cs="Times New Roman"/>
        </w:rPr>
        <w:t>PUCT Docket 54553</w:t>
      </w:r>
    </w:p>
    <w:p w14:paraId="6F75335F" w14:textId="1B61581B" w:rsidR="007E7FD1" w:rsidRPr="00E53B7C" w:rsidRDefault="00E67CAF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 xml:space="preserve">Retail Testing </w:t>
      </w:r>
      <w:r w:rsidR="007E7FD1" w:rsidRPr="00E53B7C">
        <w:rPr>
          <w:rFonts w:ascii="Times New Roman" w:hAnsi="Times New Roman" w:cs="Times New Roman"/>
          <w:b/>
          <w:bCs/>
          <w:u w:val="single"/>
        </w:rPr>
        <w:t>Flight Status</w:t>
      </w:r>
    </w:p>
    <w:p w14:paraId="1A18B80E" w14:textId="02B08132" w:rsidR="007E7FD1" w:rsidRDefault="00E67CAF" w:rsidP="00E67CA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from Lubbock, </w:t>
      </w:r>
      <w:r w:rsidR="00A16836">
        <w:rPr>
          <w:rFonts w:ascii="Times New Roman" w:hAnsi="Times New Roman" w:cs="Times New Roman"/>
        </w:rPr>
        <w:t>full end to end f</w:t>
      </w:r>
      <w:r w:rsidR="007E7FD1">
        <w:rPr>
          <w:rFonts w:ascii="Times New Roman" w:hAnsi="Times New Roman" w:cs="Times New Roman"/>
        </w:rPr>
        <w:t xml:space="preserve">light testing is complete. There are </w:t>
      </w:r>
      <w:r w:rsidR="00A16836">
        <w:rPr>
          <w:rFonts w:ascii="Times New Roman" w:hAnsi="Times New Roman" w:cs="Times New Roman"/>
        </w:rPr>
        <w:t xml:space="preserve">~40 REPs needing to complete penny and/or </w:t>
      </w:r>
      <w:proofErr w:type="gramStart"/>
      <w:r w:rsidR="00A16836">
        <w:rPr>
          <w:rFonts w:ascii="Times New Roman" w:hAnsi="Times New Roman" w:cs="Times New Roman"/>
        </w:rPr>
        <w:t xml:space="preserve">connectivity, </w:t>
      </w:r>
      <w:r w:rsidR="007E7FD1">
        <w:rPr>
          <w:rFonts w:ascii="Times New Roman" w:hAnsi="Times New Roman" w:cs="Times New Roman"/>
        </w:rPr>
        <w:t>but</w:t>
      </w:r>
      <w:proofErr w:type="gramEnd"/>
      <w:r w:rsidR="007E7FD1">
        <w:rPr>
          <w:rFonts w:ascii="Times New Roman" w:hAnsi="Times New Roman" w:cs="Times New Roman"/>
        </w:rPr>
        <w:t xml:space="preserve"> going well. </w:t>
      </w:r>
    </w:p>
    <w:p w14:paraId="69720BDD" w14:textId="50308D04" w:rsidR="007E7FD1" w:rsidRDefault="007E7FD1" w:rsidP="00E67CA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 asked if she could get a status on the number incomplete</w:t>
      </w:r>
      <w:r w:rsidR="00A16836">
        <w:rPr>
          <w:rFonts w:ascii="Times New Roman" w:hAnsi="Times New Roman" w:cs="Times New Roman"/>
        </w:rPr>
        <w:t xml:space="preserve"> at the next LRITF meeting</w:t>
      </w:r>
      <w:r>
        <w:rPr>
          <w:rFonts w:ascii="Times New Roman" w:hAnsi="Times New Roman" w:cs="Times New Roman"/>
        </w:rPr>
        <w:t>.</w:t>
      </w:r>
      <w:r w:rsidR="00182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019C40A" w14:textId="77777777" w:rsidR="00BD4348" w:rsidRPr="00E53B7C" w:rsidRDefault="00BD4348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>Legislative Update</w:t>
      </w:r>
    </w:p>
    <w:p w14:paraId="7FE623E5" w14:textId="37348365" w:rsidR="007E7FD1" w:rsidRDefault="003D60E2" w:rsidP="003D60E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Lubbock provided an update that b</w:t>
      </w:r>
      <w:r w:rsidR="007E7FD1">
        <w:rPr>
          <w:rFonts w:ascii="Times New Roman" w:hAnsi="Times New Roman" w:cs="Times New Roman"/>
        </w:rPr>
        <w:t xml:space="preserve">oth bills passed in both </w:t>
      </w:r>
      <w:r>
        <w:rPr>
          <w:rFonts w:ascii="Times New Roman" w:hAnsi="Times New Roman" w:cs="Times New Roman"/>
        </w:rPr>
        <w:t>the H</w:t>
      </w:r>
      <w:r w:rsidR="007E7FD1">
        <w:rPr>
          <w:rFonts w:ascii="Times New Roman" w:hAnsi="Times New Roman" w:cs="Times New Roman"/>
        </w:rPr>
        <w:t>ouse</w:t>
      </w:r>
      <w:r w:rsidR="00A16836">
        <w:rPr>
          <w:rFonts w:ascii="Times New Roman" w:hAnsi="Times New Roman" w:cs="Times New Roman"/>
        </w:rPr>
        <w:t xml:space="preserve"> and Senate</w:t>
      </w:r>
      <w:r w:rsidR="007E7FD1">
        <w:rPr>
          <w:rFonts w:ascii="Times New Roman" w:hAnsi="Times New Roman" w:cs="Times New Roman"/>
        </w:rPr>
        <w:t xml:space="preserve"> and</w:t>
      </w:r>
      <w:r w:rsidR="00E20D1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</w:t>
      </w:r>
      <w:r w:rsidR="00E20D10">
        <w:rPr>
          <w:rFonts w:ascii="Times New Roman" w:hAnsi="Times New Roman" w:cs="Times New Roman"/>
        </w:rPr>
        <w:t>signed by the G</w:t>
      </w:r>
      <w:r w:rsidR="007E7FD1">
        <w:rPr>
          <w:rFonts w:ascii="Times New Roman" w:hAnsi="Times New Roman" w:cs="Times New Roman"/>
        </w:rPr>
        <w:t>overn</w:t>
      </w:r>
      <w:r w:rsidR="00E20D10">
        <w:rPr>
          <w:rFonts w:ascii="Times New Roman" w:hAnsi="Times New Roman" w:cs="Times New Roman"/>
        </w:rPr>
        <w:t>o</w:t>
      </w:r>
      <w:r w:rsidR="007E7FD1">
        <w:rPr>
          <w:rFonts w:ascii="Times New Roman" w:hAnsi="Times New Roman" w:cs="Times New Roman"/>
        </w:rPr>
        <w:t xml:space="preserve">r last Friday so those took effect immediately. </w:t>
      </w:r>
      <w:r>
        <w:rPr>
          <w:rFonts w:ascii="Times New Roman" w:hAnsi="Times New Roman" w:cs="Times New Roman"/>
        </w:rPr>
        <w:t xml:space="preserve">Outcome is that there will not be </w:t>
      </w:r>
      <w:r w:rsidR="007E7FD1">
        <w:rPr>
          <w:rFonts w:ascii="Times New Roman" w:hAnsi="Times New Roman" w:cs="Times New Roman"/>
        </w:rPr>
        <w:t xml:space="preserve">dual billing and </w:t>
      </w:r>
      <w:r>
        <w:rPr>
          <w:rFonts w:ascii="Times New Roman" w:hAnsi="Times New Roman" w:cs="Times New Roman"/>
        </w:rPr>
        <w:t xml:space="preserve">they will be able to </w:t>
      </w:r>
      <w:r w:rsidR="007E7FD1">
        <w:rPr>
          <w:rFonts w:ascii="Times New Roman" w:hAnsi="Times New Roman" w:cs="Times New Roman"/>
        </w:rPr>
        <w:t xml:space="preserve">share data with ERCOT. </w:t>
      </w:r>
      <w:r>
        <w:rPr>
          <w:rFonts w:ascii="Times New Roman" w:hAnsi="Times New Roman" w:cs="Times New Roman"/>
        </w:rPr>
        <w:t>T</w:t>
      </w:r>
      <w:r w:rsidR="007E7FD1">
        <w:rPr>
          <w:rFonts w:ascii="Times New Roman" w:hAnsi="Times New Roman" w:cs="Times New Roman"/>
        </w:rPr>
        <w:t xml:space="preserve">hese are two huge </w:t>
      </w:r>
      <w:r w:rsidR="00E53B7C">
        <w:rPr>
          <w:rFonts w:ascii="Times New Roman" w:hAnsi="Times New Roman" w:cs="Times New Roman"/>
        </w:rPr>
        <w:t>accomplishments</w:t>
      </w:r>
      <w:r w:rsidR="007E7FD1">
        <w:rPr>
          <w:rFonts w:ascii="Times New Roman" w:hAnsi="Times New Roman" w:cs="Times New Roman"/>
        </w:rPr>
        <w:t xml:space="preserve">. </w:t>
      </w:r>
    </w:p>
    <w:p w14:paraId="30CE79D9" w14:textId="5DE6D3C0" w:rsidR="007E7FD1" w:rsidRPr="00E53B7C" w:rsidRDefault="007E7FD1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 xml:space="preserve">Chapter 5 and Customer Protection </w:t>
      </w:r>
    </w:p>
    <w:p w14:paraId="097F3C3C" w14:textId="6DFE9471" w:rsidR="007E7FD1" w:rsidRDefault="007E7FD1" w:rsidP="003D60E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working on </w:t>
      </w:r>
      <w:r w:rsidR="003D60E2">
        <w:rPr>
          <w:rFonts w:ascii="Times New Roman" w:hAnsi="Times New Roman" w:cs="Times New Roman"/>
        </w:rPr>
        <w:t>Chapter 5 and Customer Protection. They are going to try to g</w:t>
      </w:r>
      <w:r>
        <w:rPr>
          <w:rFonts w:ascii="Times New Roman" w:hAnsi="Times New Roman" w:cs="Times New Roman"/>
        </w:rPr>
        <w:t xml:space="preserve">et </w:t>
      </w:r>
      <w:r w:rsidR="003D60E2">
        <w:rPr>
          <w:rFonts w:ascii="Times New Roman" w:hAnsi="Times New Roman" w:cs="Times New Roman"/>
        </w:rPr>
        <w:t xml:space="preserve">those </w:t>
      </w:r>
      <w:r>
        <w:rPr>
          <w:rFonts w:ascii="Times New Roman" w:hAnsi="Times New Roman" w:cs="Times New Roman"/>
        </w:rPr>
        <w:t xml:space="preserve">to Board </w:t>
      </w:r>
      <w:r w:rsidR="00E53B7C">
        <w:rPr>
          <w:rFonts w:ascii="Times New Roman" w:hAnsi="Times New Roman" w:cs="Times New Roman"/>
        </w:rPr>
        <w:t xml:space="preserve">&amp; </w:t>
      </w:r>
      <w:r w:rsidR="003D60E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ouncil next week</w:t>
      </w:r>
      <w:r w:rsidR="003D60E2">
        <w:rPr>
          <w:rFonts w:ascii="Times New Roman" w:hAnsi="Times New Roman" w:cs="Times New Roman"/>
        </w:rPr>
        <w:t xml:space="preserve"> </w:t>
      </w:r>
      <w:proofErr w:type="gramStart"/>
      <w:r w:rsidR="003D60E2">
        <w:rPr>
          <w:rFonts w:ascii="Times New Roman" w:hAnsi="Times New Roman" w:cs="Times New Roman"/>
        </w:rPr>
        <w:t>and also</w:t>
      </w:r>
      <w:proofErr w:type="gramEnd"/>
      <w:r w:rsidR="003D6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try to get that out prior to the next RMS</w:t>
      </w:r>
      <w:r w:rsidR="00E53B7C">
        <w:rPr>
          <w:rFonts w:ascii="Times New Roman" w:hAnsi="Times New Roman" w:cs="Times New Roman"/>
        </w:rPr>
        <w:t>/LRITF</w:t>
      </w:r>
      <w:r>
        <w:rPr>
          <w:rFonts w:ascii="Times New Roman" w:hAnsi="Times New Roman" w:cs="Times New Roman"/>
        </w:rPr>
        <w:t xml:space="preserve"> meeting</w:t>
      </w:r>
      <w:r w:rsidR="00E53B7C">
        <w:rPr>
          <w:rFonts w:ascii="Times New Roman" w:hAnsi="Times New Roman" w:cs="Times New Roman"/>
        </w:rPr>
        <w:t xml:space="preserve"> (6/6/23)</w:t>
      </w:r>
      <w:r>
        <w:rPr>
          <w:rFonts w:ascii="Times New Roman" w:hAnsi="Times New Roman" w:cs="Times New Roman"/>
        </w:rPr>
        <w:t xml:space="preserve"> </w:t>
      </w:r>
    </w:p>
    <w:p w14:paraId="26069A7C" w14:textId="5F7726D4" w:rsidR="003D60E2" w:rsidRDefault="003D60E2" w:rsidP="003D6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Question: </w:t>
      </w:r>
      <w:r w:rsidR="007E7FD1">
        <w:rPr>
          <w:rFonts w:ascii="Times New Roman" w:hAnsi="Times New Roman" w:cs="Times New Roman"/>
        </w:rPr>
        <w:t xml:space="preserve">Will a draft be available for discussion at </w:t>
      </w:r>
      <w:r w:rsidR="00C72838">
        <w:rPr>
          <w:rFonts w:ascii="Times New Roman" w:hAnsi="Times New Roman" w:cs="Times New Roman"/>
        </w:rPr>
        <w:t>the LRITF</w:t>
      </w:r>
      <w:r w:rsidR="007E7FD1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>?</w:t>
      </w:r>
    </w:p>
    <w:p w14:paraId="27C4C902" w14:textId="52F68E70" w:rsidR="007E7FD1" w:rsidRDefault="003D60E2" w:rsidP="00C864E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 Probably will be f</w:t>
      </w:r>
      <w:r w:rsidR="007E7FD1">
        <w:rPr>
          <w:rFonts w:ascii="Times New Roman" w:hAnsi="Times New Roman" w:cs="Times New Roman"/>
        </w:rPr>
        <w:t xml:space="preserve">urther along with </w:t>
      </w:r>
      <w:r w:rsidR="00C72838">
        <w:rPr>
          <w:rFonts w:ascii="Times New Roman" w:hAnsi="Times New Roman" w:cs="Times New Roman"/>
        </w:rPr>
        <w:t>C</w:t>
      </w:r>
      <w:r w:rsidR="007E7FD1">
        <w:rPr>
          <w:rFonts w:ascii="Times New Roman" w:hAnsi="Times New Roman" w:cs="Times New Roman"/>
        </w:rPr>
        <w:t xml:space="preserve">hapter 5 than </w:t>
      </w:r>
      <w:r>
        <w:rPr>
          <w:rFonts w:ascii="Times New Roman" w:hAnsi="Times New Roman" w:cs="Times New Roman"/>
        </w:rPr>
        <w:t>C</w:t>
      </w:r>
      <w:r w:rsidR="007E7FD1">
        <w:rPr>
          <w:rFonts w:ascii="Times New Roman" w:hAnsi="Times New Roman" w:cs="Times New Roman"/>
        </w:rPr>
        <w:t>ustomer protection</w:t>
      </w:r>
      <w:r w:rsidR="00C864EB">
        <w:rPr>
          <w:rFonts w:ascii="Times New Roman" w:hAnsi="Times New Roman" w:cs="Times New Roman"/>
        </w:rPr>
        <w:t xml:space="preserve"> so for Chapter 5, that’s likely</w:t>
      </w:r>
      <w:r w:rsidR="007E7FD1">
        <w:rPr>
          <w:rFonts w:ascii="Times New Roman" w:hAnsi="Times New Roman" w:cs="Times New Roman"/>
        </w:rPr>
        <w:t xml:space="preserve">. </w:t>
      </w:r>
    </w:p>
    <w:p w14:paraId="22C77417" w14:textId="7ED81C37" w:rsidR="00E53B7C" w:rsidRPr="00E53B7C" w:rsidRDefault="00E53B7C" w:rsidP="00E53B7C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>RMGRR</w:t>
      </w:r>
    </w:p>
    <w:p w14:paraId="198E0025" w14:textId="1B7EDEC9" w:rsidR="00E20D10" w:rsidRDefault="00C864EB" w:rsidP="00C864E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was made that t</w:t>
      </w:r>
      <w:r w:rsidR="007E7FD1">
        <w:rPr>
          <w:rFonts w:ascii="Times New Roman" w:hAnsi="Times New Roman" w:cs="Times New Roman"/>
        </w:rPr>
        <w:t xml:space="preserve">he RMGRR was not added to the </w:t>
      </w:r>
      <w:proofErr w:type="gramStart"/>
      <w:r w:rsidR="007E7FD1">
        <w:rPr>
          <w:rFonts w:ascii="Times New Roman" w:hAnsi="Times New Roman" w:cs="Times New Roman"/>
        </w:rPr>
        <w:t>Agenda</w:t>
      </w:r>
      <w:proofErr w:type="gramEnd"/>
      <w:r w:rsidR="007E7FD1">
        <w:rPr>
          <w:rFonts w:ascii="Times New Roman" w:hAnsi="Times New Roman" w:cs="Times New Roman"/>
        </w:rPr>
        <w:t xml:space="preserve"> but it was posted and was received from Lubbock. Dave Michelson posted and wanted to make sure everyone saw that. John noted that the </w:t>
      </w:r>
      <w:r w:rsidR="00E20D10">
        <w:rPr>
          <w:rFonts w:ascii="Times New Roman" w:hAnsi="Times New Roman" w:cs="Times New Roman"/>
        </w:rPr>
        <w:t xml:space="preserve">current </w:t>
      </w:r>
      <w:r w:rsidR="007E7FD1">
        <w:rPr>
          <w:rFonts w:ascii="Times New Roman" w:hAnsi="Times New Roman" w:cs="Times New Roman"/>
        </w:rPr>
        <w:t xml:space="preserve">RMGRR is different from the </w:t>
      </w:r>
      <w:r w:rsidR="00E20D10">
        <w:rPr>
          <w:rFonts w:ascii="Times New Roman" w:hAnsi="Times New Roman" w:cs="Times New Roman"/>
        </w:rPr>
        <w:t xml:space="preserve">RMGRR that is posted. </w:t>
      </w:r>
    </w:p>
    <w:p w14:paraId="3586CFA1" w14:textId="19A651CF" w:rsidR="007E7FD1" w:rsidRDefault="00E20D10" w:rsidP="00C864E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 volunteered to review and identify the differences</w:t>
      </w:r>
      <w:r w:rsidR="00182EB2">
        <w:rPr>
          <w:rFonts w:ascii="Times New Roman" w:hAnsi="Times New Roman" w:cs="Times New Roman"/>
        </w:rPr>
        <w:t xml:space="preserve"> and a draft will be available prior to the next LRITF meeting</w:t>
      </w:r>
      <w:r>
        <w:rPr>
          <w:rFonts w:ascii="Times New Roman" w:hAnsi="Times New Roman" w:cs="Times New Roman"/>
        </w:rPr>
        <w:t xml:space="preserve">.  </w:t>
      </w:r>
      <w:r w:rsidR="007E7FD1">
        <w:rPr>
          <w:rFonts w:ascii="Times New Roman" w:hAnsi="Times New Roman" w:cs="Times New Roman"/>
        </w:rPr>
        <w:t xml:space="preserve"> </w:t>
      </w:r>
      <w:r w:rsidR="00E53B7C">
        <w:rPr>
          <w:rFonts w:ascii="Times New Roman" w:hAnsi="Times New Roman" w:cs="Times New Roman"/>
        </w:rPr>
        <w:t xml:space="preserve">Sheri confirmed any references to dual billing may be removed (comments submitted earlier). </w:t>
      </w:r>
    </w:p>
    <w:p w14:paraId="54A5A0C0" w14:textId="7BCC474D" w:rsidR="00B76863" w:rsidRPr="00E53B7C" w:rsidRDefault="00B76863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>Solution to Transition Stacking Work Session</w:t>
      </w:r>
    </w:p>
    <w:p w14:paraId="66D84091" w14:textId="773ED9A6" w:rsidR="00B76863" w:rsidRDefault="00B76863" w:rsidP="00C864E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points were expressed.</w:t>
      </w:r>
    </w:p>
    <w:p w14:paraId="5F63EE8A" w14:textId="5C47D496" w:rsidR="00C864EB" w:rsidRDefault="00B76863" w:rsidP="00C864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64EB">
        <w:rPr>
          <w:rFonts w:ascii="Times New Roman" w:hAnsi="Times New Roman" w:cs="Times New Roman"/>
        </w:rPr>
        <w:t xml:space="preserve">Move-ins must be sent. Switches </w:t>
      </w:r>
      <w:r w:rsidR="00C864EB" w:rsidRPr="00C864EB">
        <w:rPr>
          <w:rFonts w:ascii="Times New Roman" w:hAnsi="Times New Roman" w:cs="Times New Roman"/>
        </w:rPr>
        <w:t>should</w:t>
      </w:r>
      <w:r w:rsidRPr="00C864EB">
        <w:rPr>
          <w:rFonts w:ascii="Times New Roman" w:hAnsi="Times New Roman" w:cs="Times New Roman"/>
        </w:rPr>
        <w:t xml:space="preserve"> not be sent</w:t>
      </w:r>
      <w:r w:rsidR="00E53B7C">
        <w:rPr>
          <w:rFonts w:ascii="Times New Roman" w:hAnsi="Times New Roman" w:cs="Times New Roman"/>
        </w:rPr>
        <w:t xml:space="preserve"> until the originating MVI has completed.</w:t>
      </w:r>
      <w:r w:rsidRPr="00C864EB">
        <w:rPr>
          <w:rFonts w:ascii="Times New Roman" w:hAnsi="Times New Roman" w:cs="Times New Roman"/>
        </w:rPr>
        <w:t xml:space="preserve"> </w:t>
      </w:r>
    </w:p>
    <w:p w14:paraId="4130ACBE" w14:textId="43D2CD0E" w:rsidR="00B76863" w:rsidRPr="00C864EB" w:rsidRDefault="00B76863" w:rsidP="00C864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64EB">
        <w:rPr>
          <w:rFonts w:ascii="Times New Roman" w:hAnsi="Times New Roman" w:cs="Times New Roman"/>
        </w:rPr>
        <w:t xml:space="preserve">Only Move-ins will </w:t>
      </w:r>
      <w:r w:rsidR="00E53B7C">
        <w:rPr>
          <w:rFonts w:ascii="Times New Roman" w:hAnsi="Times New Roman" w:cs="Times New Roman"/>
        </w:rPr>
        <w:t>“</w:t>
      </w:r>
      <w:r w:rsidRPr="00C864EB">
        <w:rPr>
          <w:rFonts w:ascii="Times New Roman" w:hAnsi="Times New Roman" w:cs="Times New Roman"/>
        </w:rPr>
        <w:t>energize</w:t>
      </w:r>
      <w:r w:rsidR="00E53B7C">
        <w:rPr>
          <w:rFonts w:ascii="Times New Roman" w:hAnsi="Times New Roman" w:cs="Times New Roman"/>
        </w:rPr>
        <w:t>”</w:t>
      </w:r>
      <w:r w:rsidRPr="00C864EB">
        <w:rPr>
          <w:rFonts w:ascii="Times New Roman" w:hAnsi="Times New Roman" w:cs="Times New Roman"/>
        </w:rPr>
        <w:t xml:space="preserve"> service</w:t>
      </w:r>
      <w:r w:rsidR="00E53B7C">
        <w:rPr>
          <w:rFonts w:ascii="Times New Roman" w:hAnsi="Times New Roman" w:cs="Times New Roman"/>
        </w:rPr>
        <w:t xml:space="preserve"> in ERCOT</w:t>
      </w:r>
      <w:r w:rsidRPr="00C864EB">
        <w:rPr>
          <w:rFonts w:ascii="Times New Roman" w:hAnsi="Times New Roman" w:cs="Times New Roman"/>
        </w:rPr>
        <w:t>.</w:t>
      </w:r>
      <w:r w:rsidR="00E53B7C">
        <w:rPr>
          <w:rFonts w:ascii="Times New Roman" w:hAnsi="Times New Roman" w:cs="Times New Roman"/>
        </w:rPr>
        <w:t xml:space="preserve">  All transitioning customers will have power.</w:t>
      </w:r>
      <w:r w:rsidRPr="00C864EB">
        <w:rPr>
          <w:rFonts w:ascii="Times New Roman" w:hAnsi="Times New Roman" w:cs="Times New Roman"/>
        </w:rPr>
        <w:t xml:space="preserve"> </w:t>
      </w:r>
    </w:p>
    <w:p w14:paraId="487A8A6C" w14:textId="03415CF9" w:rsidR="00B76863" w:rsidRPr="00C864EB" w:rsidRDefault="00B76863" w:rsidP="00C864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C864EB">
        <w:rPr>
          <w:rFonts w:ascii="Times New Roman" w:hAnsi="Times New Roman" w:cs="Times New Roman"/>
        </w:rPr>
        <w:t>Blackout</w:t>
      </w:r>
      <w:proofErr w:type="gramEnd"/>
      <w:r w:rsidRPr="00C864EB">
        <w:rPr>
          <w:rFonts w:ascii="Times New Roman" w:hAnsi="Times New Roman" w:cs="Times New Roman"/>
        </w:rPr>
        <w:t xml:space="preserve"> period term has been replaced</w:t>
      </w:r>
      <w:r w:rsidR="00E53B7C">
        <w:rPr>
          <w:rFonts w:ascii="Times New Roman" w:hAnsi="Times New Roman" w:cs="Times New Roman"/>
        </w:rPr>
        <w:t xml:space="preserve"> with DREP Assignment period.</w:t>
      </w:r>
      <w:r w:rsidRPr="00C864EB">
        <w:rPr>
          <w:rFonts w:ascii="Times New Roman" w:hAnsi="Times New Roman" w:cs="Times New Roman"/>
        </w:rPr>
        <w:t xml:space="preserve"> </w:t>
      </w:r>
    </w:p>
    <w:p w14:paraId="3FF33154" w14:textId="06F928B5" w:rsidR="00B76863" w:rsidRPr="00C864EB" w:rsidRDefault="00B76863" w:rsidP="00C864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64EB">
        <w:rPr>
          <w:rFonts w:ascii="Times New Roman" w:hAnsi="Times New Roman" w:cs="Times New Roman"/>
        </w:rPr>
        <w:lastRenderedPageBreak/>
        <w:t>The Default R</w:t>
      </w:r>
      <w:r w:rsidR="00C864EB" w:rsidRPr="00C864EB">
        <w:rPr>
          <w:rFonts w:ascii="Times New Roman" w:hAnsi="Times New Roman" w:cs="Times New Roman"/>
        </w:rPr>
        <w:t>EPs are:</w:t>
      </w:r>
      <w:r w:rsidRPr="00C864EB">
        <w:rPr>
          <w:rFonts w:ascii="Times New Roman" w:hAnsi="Times New Roman" w:cs="Times New Roman"/>
        </w:rPr>
        <w:t xml:space="preserve"> TXU Energy, Reliant Energy, Octopus Energy.</w:t>
      </w:r>
    </w:p>
    <w:p w14:paraId="1B295D88" w14:textId="77777777" w:rsidR="00C864EB" w:rsidRPr="00E53B7C" w:rsidRDefault="00C864EB" w:rsidP="00C864EB">
      <w:pPr>
        <w:rPr>
          <w:rFonts w:ascii="Times New Roman" w:hAnsi="Times New Roman" w:cs="Times New Roman"/>
          <w:b/>
          <w:bCs/>
          <w:u w:val="single"/>
        </w:rPr>
      </w:pPr>
      <w:r w:rsidRPr="00E53B7C">
        <w:rPr>
          <w:rFonts w:ascii="Times New Roman" w:hAnsi="Times New Roman" w:cs="Times New Roman"/>
          <w:b/>
          <w:bCs/>
          <w:u w:val="single"/>
        </w:rPr>
        <w:t>Solution to Stacking provided by LP&amp;L</w:t>
      </w:r>
    </w:p>
    <w:p w14:paraId="10174BE5" w14:textId="77777777" w:rsidR="00C864EB" w:rsidRDefault="00C864EB" w:rsidP="00C864EB">
      <w:pPr>
        <w:rPr>
          <w:rFonts w:ascii="Times New Roman" w:hAnsi="Times New Roman" w:cs="Times New Roman"/>
        </w:rPr>
      </w:pPr>
      <w:r w:rsidRPr="00E53B7C">
        <w:rPr>
          <w:rFonts w:ascii="Times New Roman" w:hAnsi="Times New Roman" w:cs="Times New Roman"/>
          <w:i/>
          <w:iCs/>
        </w:rPr>
        <w:t>See presentation for details</w:t>
      </w:r>
      <w:r>
        <w:rPr>
          <w:rFonts w:ascii="Times New Roman" w:hAnsi="Times New Roman" w:cs="Times New Roman"/>
        </w:rPr>
        <w:t xml:space="preserve">. </w:t>
      </w:r>
    </w:p>
    <w:p w14:paraId="107ACD12" w14:textId="2FDB6DFD" w:rsidR="00E11E73" w:rsidRDefault="00B76863" w:rsidP="00C86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4 phases that define the Transaction logic</w:t>
      </w:r>
      <w:r w:rsidR="00E11E73">
        <w:rPr>
          <w:rFonts w:ascii="Times New Roman" w:hAnsi="Times New Roman" w:cs="Times New Roman"/>
        </w:rPr>
        <w:t xml:space="preserve"> which are listed below </w:t>
      </w:r>
      <w:r>
        <w:rPr>
          <w:rFonts w:ascii="Times New Roman" w:hAnsi="Times New Roman" w:cs="Times New Roman"/>
        </w:rPr>
        <w:t>in chronological order.</w:t>
      </w:r>
    </w:p>
    <w:p w14:paraId="4073CA35" w14:textId="7432593B" w:rsidR="00B76863" w:rsidRDefault="00E11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Documentation will be modified to note the Move in date/transition will be on Meter Read Cycle. </w:t>
      </w:r>
      <w:r w:rsidR="00B76863">
        <w:rPr>
          <w:rFonts w:ascii="Times New Roman" w:hAnsi="Times New Roman" w:cs="Times New Roman"/>
        </w:rPr>
        <w:t xml:space="preserve"> </w:t>
      </w:r>
    </w:p>
    <w:p w14:paraId="781508DB" w14:textId="77777777" w:rsidR="00B76863" w:rsidRPr="00B76863" w:rsidRDefault="00B76863" w:rsidP="00B76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6863">
        <w:rPr>
          <w:rFonts w:ascii="Times New Roman" w:hAnsi="Times New Roman" w:cs="Times New Roman"/>
        </w:rPr>
        <w:t>Customer Choice</w:t>
      </w:r>
    </w:p>
    <w:p w14:paraId="7AD5F9E0" w14:textId="77777777" w:rsidR="00B76863" w:rsidRPr="00B76863" w:rsidRDefault="00B76863" w:rsidP="00B76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6863">
        <w:rPr>
          <w:rFonts w:ascii="Times New Roman" w:hAnsi="Times New Roman" w:cs="Times New Roman"/>
        </w:rPr>
        <w:t>DREP Assignment</w:t>
      </w:r>
    </w:p>
    <w:p w14:paraId="376A4EAB" w14:textId="77777777" w:rsidR="00B76863" w:rsidRPr="00B76863" w:rsidRDefault="00B76863" w:rsidP="00B76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6863">
        <w:rPr>
          <w:rFonts w:ascii="Times New Roman" w:hAnsi="Times New Roman" w:cs="Times New Roman"/>
        </w:rPr>
        <w:t>Transition</w:t>
      </w:r>
    </w:p>
    <w:p w14:paraId="6A476CA1" w14:textId="39C198EE" w:rsidR="00B76863" w:rsidRDefault="00B76863" w:rsidP="00B76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6863">
        <w:rPr>
          <w:rFonts w:ascii="Times New Roman" w:hAnsi="Times New Roman" w:cs="Times New Roman"/>
        </w:rPr>
        <w:t xml:space="preserve">Post Transition  </w:t>
      </w:r>
    </w:p>
    <w:p w14:paraId="18C7AC5E" w14:textId="077CE77E" w:rsidR="00C864EB" w:rsidRDefault="00BD24F7" w:rsidP="00E11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Sheri </w:t>
      </w:r>
      <w:r w:rsidR="00C864EB">
        <w:rPr>
          <w:rFonts w:ascii="Times New Roman" w:hAnsi="Times New Roman" w:cs="Times New Roman"/>
        </w:rPr>
        <w:t>facilitated discussion for t</w:t>
      </w:r>
      <w:r>
        <w:rPr>
          <w:rFonts w:ascii="Times New Roman" w:hAnsi="Times New Roman" w:cs="Times New Roman"/>
        </w:rPr>
        <w:t xml:space="preserve">he </w:t>
      </w:r>
      <w:r w:rsidR="00C864EB">
        <w:rPr>
          <w:rFonts w:ascii="Times New Roman" w:hAnsi="Times New Roman" w:cs="Times New Roman"/>
        </w:rPr>
        <w:t xml:space="preserve">presentation from Lubbock including </w:t>
      </w:r>
      <w:r>
        <w:rPr>
          <w:rFonts w:ascii="Times New Roman" w:hAnsi="Times New Roman" w:cs="Times New Roman"/>
        </w:rPr>
        <w:t>questions and responses.</w:t>
      </w:r>
      <w:r w:rsidR="00CE6087">
        <w:rPr>
          <w:rFonts w:ascii="Times New Roman" w:hAnsi="Times New Roman" w:cs="Times New Roman"/>
        </w:rPr>
        <w:t xml:space="preserve"> </w:t>
      </w:r>
    </w:p>
    <w:p w14:paraId="3BB09508" w14:textId="08BBB11D" w:rsidR="00BD24F7" w:rsidRDefault="00C43B91" w:rsidP="00E11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E6087">
        <w:rPr>
          <w:rFonts w:ascii="Times New Roman" w:hAnsi="Times New Roman" w:cs="Times New Roman"/>
        </w:rPr>
        <w:t xml:space="preserve">cenarios for each </w:t>
      </w:r>
      <w:r w:rsidR="00C864EB">
        <w:rPr>
          <w:rFonts w:ascii="Times New Roman" w:hAnsi="Times New Roman" w:cs="Times New Roman"/>
        </w:rPr>
        <w:t xml:space="preserve">step of each </w:t>
      </w:r>
      <w:r w:rsidR="00CE6087">
        <w:rPr>
          <w:rFonts w:ascii="Times New Roman" w:hAnsi="Times New Roman" w:cs="Times New Roman"/>
        </w:rPr>
        <w:t>phase</w:t>
      </w:r>
      <w:r w:rsidR="00C864EB">
        <w:rPr>
          <w:rFonts w:ascii="Times New Roman" w:hAnsi="Times New Roman" w:cs="Times New Roman"/>
        </w:rPr>
        <w:t xml:space="preserve"> were reviewed</w:t>
      </w:r>
      <w:r w:rsidR="00CE6087">
        <w:rPr>
          <w:rFonts w:ascii="Times New Roman" w:hAnsi="Times New Roman" w:cs="Times New Roman"/>
        </w:rPr>
        <w:t xml:space="preserve">. </w:t>
      </w:r>
      <w:r w:rsidR="00BD24F7">
        <w:rPr>
          <w:rFonts w:ascii="Times New Roman" w:hAnsi="Times New Roman" w:cs="Times New Roman"/>
        </w:rPr>
        <w:t xml:space="preserve"> </w:t>
      </w:r>
    </w:p>
    <w:p w14:paraId="5F3479EC" w14:textId="037C0936" w:rsidR="00BD24F7" w:rsidRDefault="00BD24F7" w:rsidP="00E11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 responded to questions</w:t>
      </w:r>
      <w:r w:rsidR="00F119F3">
        <w:rPr>
          <w:rFonts w:ascii="Times New Roman" w:hAnsi="Times New Roman" w:cs="Times New Roman"/>
        </w:rPr>
        <w:t xml:space="preserve"> posed to them. </w:t>
      </w:r>
      <w:r>
        <w:rPr>
          <w:rFonts w:ascii="Times New Roman" w:hAnsi="Times New Roman" w:cs="Times New Roman"/>
        </w:rPr>
        <w:t xml:space="preserve"> </w:t>
      </w:r>
    </w:p>
    <w:p w14:paraId="5204CFCB" w14:textId="60200F1E" w:rsidR="00AD36CC" w:rsidRDefault="00CE6087" w:rsidP="00E11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 points made during the meeting. </w:t>
      </w:r>
      <w:r w:rsidR="00AD36CC">
        <w:rPr>
          <w:rFonts w:ascii="Times New Roman" w:hAnsi="Times New Roman" w:cs="Times New Roman"/>
        </w:rPr>
        <w:t xml:space="preserve"> </w:t>
      </w:r>
    </w:p>
    <w:p w14:paraId="326FF5FA" w14:textId="48FAF64D" w:rsidR="00C47401" w:rsidRPr="00CE6087" w:rsidRDefault="00C47401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E6087">
        <w:rPr>
          <w:rFonts w:ascii="Times New Roman" w:hAnsi="Times New Roman" w:cs="Times New Roman"/>
        </w:rPr>
        <w:t xml:space="preserve">During the Customer Choice period, switches will </w:t>
      </w:r>
      <w:r w:rsidR="00BD24F7" w:rsidRPr="00CE6087">
        <w:rPr>
          <w:rFonts w:ascii="Times New Roman" w:hAnsi="Times New Roman" w:cs="Times New Roman"/>
        </w:rPr>
        <w:t xml:space="preserve">not be </w:t>
      </w:r>
      <w:r w:rsidRPr="00CE6087">
        <w:rPr>
          <w:rFonts w:ascii="Times New Roman" w:hAnsi="Times New Roman" w:cs="Times New Roman"/>
        </w:rPr>
        <w:t>accepted</w:t>
      </w:r>
      <w:r w:rsidR="00BD24F7" w:rsidRPr="00CE6087">
        <w:rPr>
          <w:rFonts w:ascii="Times New Roman" w:hAnsi="Times New Roman" w:cs="Times New Roman"/>
        </w:rPr>
        <w:t xml:space="preserve">. Same for the </w:t>
      </w:r>
      <w:r w:rsidRPr="00CE6087">
        <w:rPr>
          <w:rFonts w:ascii="Times New Roman" w:hAnsi="Times New Roman" w:cs="Times New Roman"/>
        </w:rPr>
        <w:t>DREP Assignment.</w:t>
      </w:r>
    </w:p>
    <w:p w14:paraId="62E8BC9B" w14:textId="0520E3AC" w:rsidR="00BD24F7" w:rsidRPr="00CE6087" w:rsidRDefault="00BD24F7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E6087">
        <w:rPr>
          <w:rFonts w:ascii="Times New Roman" w:hAnsi="Times New Roman" w:cs="Times New Roman"/>
        </w:rPr>
        <w:t xml:space="preserve">Switches should be sent after the start of Transition and Post Transition. </w:t>
      </w:r>
    </w:p>
    <w:p w14:paraId="17B0FE12" w14:textId="5FDD82EE" w:rsidR="00BD24F7" w:rsidRPr="00F947C0" w:rsidRDefault="00BD24F7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947C0">
        <w:rPr>
          <w:rFonts w:ascii="Times New Roman" w:hAnsi="Times New Roman" w:cs="Times New Roman"/>
        </w:rPr>
        <w:t xml:space="preserve">ESI </w:t>
      </w:r>
      <w:r w:rsidR="00E53B7C">
        <w:rPr>
          <w:rFonts w:ascii="Times New Roman" w:hAnsi="Times New Roman" w:cs="Times New Roman"/>
        </w:rPr>
        <w:t>ID</w:t>
      </w:r>
      <w:r w:rsidRPr="00F947C0">
        <w:rPr>
          <w:rFonts w:ascii="Times New Roman" w:hAnsi="Times New Roman" w:cs="Times New Roman"/>
        </w:rPr>
        <w:t xml:space="preserve"> does not have to be energized to send in a CSA</w:t>
      </w:r>
      <w:r w:rsidR="00E53B7C">
        <w:rPr>
          <w:rFonts w:ascii="Times New Roman" w:hAnsi="Times New Roman" w:cs="Times New Roman"/>
        </w:rPr>
        <w:t xml:space="preserve"> thus may be submitted as soon as transactions are accepted.</w:t>
      </w:r>
    </w:p>
    <w:p w14:paraId="2D34F700" w14:textId="539161C2" w:rsidR="00BD24F7" w:rsidRPr="00CE6087" w:rsidRDefault="00BD24F7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E6087">
        <w:rPr>
          <w:rFonts w:ascii="Times New Roman" w:hAnsi="Times New Roman" w:cs="Times New Roman"/>
        </w:rPr>
        <w:t xml:space="preserve">No switches until the ESI </w:t>
      </w:r>
      <w:r w:rsidR="00E53B7C">
        <w:rPr>
          <w:rFonts w:ascii="Times New Roman" w:hAnsi="Times New Roman" w:cs="Times New Roman"/>
        </w:rPr>
        <w:t>ID</w:t>
      </w:r>
      <w:r w:rsidRPr="00CE6087">
        <w:rPr>
          <w:rFonts w:ascii="Times New Roman" w:hAnsi="Times New Roman" w:cs="Times New Roman"/>
        </w:rPr>
        <w:t xml:space="preserve"> is energized in ERCOT. </w:t>
      </w:r>
    </w:p>
    <w:p w14:paraId="3C8DB9CA" w14:textId="5BAD368E" w:rsidR="00BD24F7" w:rsidRDefault="00FA75DC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E6087">
        <w:rPr>
          <w:rFonts w:ascii="Times New Roman" w:hAnsi="Times New Roman" w:cs="Times New Roman"/>
        </w:rPr>
        <w:t>Lubbock indicated th</w:t>
      </w:r>
      <w:r w:rsidR="00BD24F7" w:rsidRPr="00CE6087">
        <w:rPr>
          <w:rFonts w:ascii="Times New Roman" w:hAnsi="Times New Roman" w:cs="Times New Roman"/>
        </w:rPr>
        <w:t>ere are pieces/nuggets of information included in the swim</w:t>
      </w:r>
      <w:r w:rsidR="00400E48" w:rsidRPr="00CE6087">
        <w:rPr>
          <w:rFonts w:ascii="Times New Roman" w:hAnsi="Times New Roman" w:cs="Times New Roman"/>
        </w:rPr>
        <w:t xml:space="preserve"> </w:t>
      </w:r>
      <w:r w:rsidR="00BD24F7" w:rsidRPr="00CE6087">
        <w:rPr>
          <w:rFonts w:ascii="Times New Roman" w:hAnsi="Times New Roman" w:cs="Times New Roman"/>
        </w:rPr>
        <w:t xml:space="preserve">lanes that will be helpful. </w:t>
      </w:r>
    </w:p>
    <w:p w14:paraId="0D212776" w14:textId="2D3FB0F9" w:rsidR="00AE1549" w:rsidRDefault="00AE1549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MVIs may occur once the transition commences.  For example, for new construction or to energize a premise, a customer should contact </w:t>
      </w:r>
      <w:proofErr w:type="gramStart"/>
      <w:r>
        <w:rPr>
          <w:rFonts w:ascii="Times New Roman" w:hAnsi="Times New Roman" w:cs="Times New Roman"/>
        </w:rPr>
        <w:t>a their</w:t>
      </w:r>
      <w:proofErr w:type="gramEnd"/>
      <w:r>
        <w:rPr>
          <w:rFonts w:ascii="Times New Roman" w:hAnsi="Times New Roman" w:cs="Times New Roman"/>
        </w:rPr>
        <w:t xml:space="preserve"> REP of choice to submit an MVI.</w:t>
      </w:r>
    </w:p>
    <w:p w14:paraId="46571722" w14:textId="6EDCF54B" w:rsidR="00AE1549" w:rsidRPr="00CE6087" w:rsidRDefault="00AE1549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 MVOs during the transition will be handled by LP&amp;L.  If a pending MVI exists and the customer is moving out prior to transitioning, LP&amp;L will cancel the pending MVI and move the customer out of the premise.</w:t>
      </w:r>
    </w:p>
    <w:p w14:paraId="5186A1BF" w14:textId="36645376" w:rsidR="00400E48" w:rsidRPr="00F947C0" w:rsidRDefault="00400E48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947C0">
        <w:rPr>
          <w:rFonts w:ascii="Times New Roman" w:hAnsi="Times New Roman" w:cs="Times New Roman"/>
        </w:rPr>
        <w:t>Any move</w:t>
      </w:r>
      <w:r w:rsidR="00F119F3" w:rsidRPr="00F947C0">
        <w:rPr>
          <w:rFonts w:ascii="Times New Roman" w:hAnsi="Times New Roman" w:cs="Times New Roman"/>
        </w:rPr>
        <w:t>-</w:t>
      </w:r>
      <w:r w:rsidRPr="00F947C0">
        <w:rPr>
          <w:rFonts w:ascii="Times New Roman" w:hAnsi="Times New Roman" w:cs="Times New Roman"/>
        </w:rPr>
        <w:t xml:space="preserve">ins during </w:t>
      </w:r>
      <w:r w:rsidR="00E53B7C">
        <w:rPr>
          <w:rFonts w:ascii="Times New Roman" w:hAnsi="Times New Roman" w:cs="Times New Roman"/>
        </w:rPr>
        <w:t>the transition</w:t>
      </w:r>
      <w:r w:rsidRPr="00F947C0">
        <w:rPr>
          <w:rFonts w:ascii="Times New Roman" w:hAnsi="Times New Roman" w:cs="Times New Roman"/>
        </w:rPr>
        <w:t xml:space="preserve"> period</w:t>
      </w:r>
      <w:r w:rsidR="00E53B7C">
        <w:rPr>
          <w:rFonts w:ascii="Times New Roman" w:hAnsi="Times New Roman" w:cs="Times New Roman"/>
        </w:rPr>
        <w:t xml:space="preserve"> will be managed by the customer’s REP of choice</w:t>
      </w:r>
      <w:r w:rsidRPr="00F947C0">
        <w:rPr>
          <w:rFonts w:ascii="Times New Roman" w:hAnsi="Times New Roman" w:cs="Times New Roman"/>
        </w:rPr>
        <w:t>, Lubbock will handle the move outs</w:t>
      </w:r>
      <w:r w:rsidR="00E53B7C">
        <w:rPr>
          <w:rFonts w:ascii="Times New Roman" w:hAnsi="Times New Roman" w:cs="Times New Roman"/>
        </w:rPr>
        <w:t xml:space="preserve"> during the transition.</w:t>
      </w:r>
    </w:p>
    <w:p w14:paraId="4B63DBAD" w14:textId="3C65B1C8" w:rsidR="00EB7A88" w:rsidRDefault="00EB7A88" w:rsidP="00CE6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E6087">
        <w:rPr>
          <w:rFonts w:ascii="Times New Roman" w:hAnsi="Times New Roman" w:cs="Times New Roman"/>
        </w:rPr>
        <w:t>If your transaction is dated for MMRD</w:t>
      </w:r>
      <w:r w:rsidR="00E53B7C">
        <w:rPr>
          <w:rFonts w:ascii="Times New Roman" w:hAnsi="Times New Roman" w:cs="Times New Roman"/>
        </w:rPr>
        <w:t xml:space="preserve"> and you were not ‘first in’</w:t>
      </w:r>
      <w:r w:rsidRPr="00CE6087">
        <w:rPr>
          <w:rFonts w:ascii="Times New Roman" w:hAnsi="Times New Roman" w:cs="Times New Roman"/>
        </w:rPr>
        <w:t xml:space="preserve">, they will be rejected. </w:t>
      </w:r>
    </w:p>
    <w:p w14:paraId="62771C2E" w14:textId="58E2CC25" w:rsidR="00B53661" w:rsidRDefault="00B53661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asked a question. S</w:t>
      </w:r>
      <w:r w:rsidR="00284A27" w:rsidRPr="00284A27">
        <w:rPr>
          <w:rFonts w:ascii="Times New Roman" w:hAnsi="Times New Roman" w:cs="Times New Roman"/>
        </w:rPr>
        <w:t xml:space="preserve">hould we try to build a </w:t>
      </w:r>
      <w:r>
        <w:rPr>
          <w:rFonts w:ascii="Times New Roman" w:hAnsi="Times New Roman" w:cs="Times New Roman"/>
        </w:rPr>
        <w:t>consistent</w:t>
      </w:r>
      <w:r w:rsidR="00284A27" w:rsidRPr="00284A27">
        <w:rPr>
          <w:rFonts w:ascii="Times New Roman" w:hAnsi="Times New Roman" w:cs="Times New Roman"/>
        </w:rPr>
        <w:t xml:space="preserve"> process so they don’t have to shift gears when the DREP process occurs. Might be tricky for some call centers. </w:t>
      </w:r>
      <w:r w:rsidR="00764E79">
        <w:rPr>
          <w:rFonts w:ascii="Times New Roman" w:hAnsi="Times New Roman" w:cs="Times New Roman"/>
        </w:rPr>
        <w:t xml:space="preserve">The DREP is the safety net. </w:t>
      </w:r>
      <w:r w:rsidR="00284A27" w:rsidRPr="00284A27">
        <w:rPr>
          <w:rFonts w:ascii="Times New Roman" w:hAnsi="Times New Roman" w:cs="Times New Roman"/>
        </w:rPr>
        <w:t xml:space="preserve">Should DREP use MMRD and the Competitive REPs use MMRD+1? Pam responded and said that they </w:t>
      </w:r>
      <w:proofErr w:type="gramStart"/>
      <w:r w:rsidR="00284A27" w:rsidRPr="00284A27">
        <w:rPr>
          <w:rFonts w:ascii="Times New Roman" w:hAnsi="Times New Roman" w:cs="Times New Roman"/>
        </w:rPr>
        <w:t>have</w:t>
      </w:r>
      <w:proofErr w:type="gramEnd"/>
      <w:r w:rsidR="00284A27" w:rsidRPr="00284A27">
        <w:rPr>
          <w:rFonts w:ascii="Times New Roman" w:hAnsi="Times New Roman" w:cs="Times New Roman"/>
        </w:rPr>
        <w:t xml:space="preserve"> thought about this</w:t>
      </w:r>
      <w:r w:rsidR="00C25C37">
        <w:rPr>
          <w:rFonts w:ascii="Times New Roman" w:hAnsi="Times New Roman" w:cs="Times New Roman"/>
        </w:rPr>
        <w:t>. T</w:t>
      </w:r>
      <w:r w:rsidR="00284A27" w:rsidRPr="00284A27">
        <w:rPr>
          <w:rFonts w:ascii="Times New Roman" w:hAnsi="Times New Roman" w:cs="Times New Roman"/>
        </w:rPr>
        <w:t>hrough reviewing</w:t>
      </w:r>
      <w:r w:rsidR="00C25C37">
        <w:rPr>
          <w:rFonts w:ascii="Times New Roman" w:hAnsi="Times New Roman" w:cs="Times New Roman"/>
        </w:rPr>
        <w:t xml:space="preserve"> processes and reviewing the</w:t>
      </w:r>
      <w:r w:rsidR="00284A27" w:rsidRPr="00284A27">
        <w:rPr>
          <w:rFonts w:ascii="Times New Roman" w:hAnsi="Times New Roman" w:cs="Times New Roman"/>
        </w:rPr>
        <w:t xml:space="preserve"> D</w:t>
      </w:r>
      <w:r w:rsidR="002F1DAF">
        <w:rPr>
          <w:rFonts w:ascii="Times New Roman" w:hAnsi="Times New Roman" w:cs="Times New Roman"/>
        </w:rPr>
        <w:t>UNS</w:t>
      </w:r>
      <w:r w:rsidR="00284A27" w:rsidRPr="00284A27">
        <w:rPr>
          <w:rFonts w:ascii="Times New Roman" w:hAnsi="Times New Roman" w:cs="Times New Roman"/>
        </w:rPr>
        <w:t xml:space="preserve"> #s</w:t>
      </w:r>
      <w:r w:rsidR="002F1DAF">
        <w:rPr>
          <w:rFonts w:ascii="Times New Roman" w:hAnsi="Times New Roman" w:cs="Times New Roman"/>
        </w:rPr>
        <w:t>, o</w:t>
      </w:r>
      <w:r w:rsidR="00284A27" w:rsidRPr="00284A27">
        <w:rPr>
          <w:rFonts w:ascii="Times New Roman" w:hAnsi="Times New Roman" w:cs="Times New Roman"/>
        </w:rPr>
        <w:t>nce Lubbock has the D</w:t>
      </w:r>
      <w:r w:rsidR="002F1DAF">
        <w:rPr>
          <w:rFonts w:ascii="Times New Roman" w:hAnsi="Times New Roman" w:cs="Times New Roman"/>
        </w:rPr>
        <w:t>UNS</w:t>
      </w:r>
      <w:r w:rsidR="00284A27" w:rsidRPr="00284A27">
        <w:rPr>
          <w:rFonts w:ascii="Times New Roman" w:hAnsi="Times New Roman" w:cs="Times New Roman"/>
        </w:rPr>
        <w:t xml:space="preserve"> #s set up in their system, </w:t>
      </w:r>
      <w:r w:rsidR="002F1DAF">
        <w:rPr>
          <w:rFonts w:ascii="Times New Roman" w:hAnsi="Times New Roman" w:cs="Times New Roman"/>
        </w:rPr>
        <w:t>Lubbock</w:t>
      </w:r>
      <w:r w:rsidR="00284A27" w:rsidRPr="00284A27">
        <w:rPr>
          <w:rFonts w:ascii="Times New Roman" w:hAnsi="Times New Roman" w:cs="Times New Roman"/>
        </w:rPr>
        <w:t xml:space="preserve"> </w:t>
      </w:r>
      <w:r w:rsidR="002F1DAF">
        <w:rPr>
          <w:rFonts w:ascii="Times New Roman" w:hAnsi="Times New Roman" w:cs="Times New Roman"/>
        </w:rPr>
        <w:t xml:space="preserve">will </w:t>
      </w:r>
      <w:r w:rsidR="00284A27" w:rsidRPr="00284A27">
        <w:rPr>
          <w:rFonts w:ascii="Times New Roman" w:hAnsi="Times New Roman" w:cs="Times New Roman"/>
        </w:rPr>
        <w:t xml:space="preserve">know who </w:t>
      </w:r>
      <w:proofErr w:type="gramStart"/>
      <w:r w:rsidR="00284A27" w:rsidRPr="00284A27">
        <w:rPr>
          <w:rFonts w:ascii="Times New Roman" w:hAnsi="Times New Roman" w:cs="Times New Roman"/>
        </w:rPr>
        <w:t>is a DREP</w:t>
      </w:r>
      <w:proofErr w:type="gramEnd"/>
      <w:r w:rsidR="00284A27" w:rsidRPr="00284A27">
        <w:rPr>
          <w:rFonts w:ascii="Times New Roman" w:hAnsi="Times New Roman" w:cs="Times New Roman"/>
        </w:rPr>
        <w:t xml:space="preserve"> and who’s not.</w:t>
      </w:r>
    </w:p>
    <w:p w14:paraId="347E253C" w14:textId="3D903718" w:rsidR="00B500A0" w:rsidRDefault="00B53661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explained that this has already been built by Lubbock and they probably don’t want to go back and rework that. </w:t>
      </w:r>
      <w:r w:rsidR="003E4CCA">
        <w:rPr>
          <w:rFonts w:ascii="Times New Roman" w:hAnsi="Times New Roman" w:cs="Times New Roman"/>
        </w:rPr>
        <w:t xml:space="preserve">Lubbock </w:t>
      </w:r>
      <w:r>
        <w:rPr>
          <w:rFonts w:ascii="Times New Roman" w:hAnsi="Times New Roman" w:cs="Times New Roman"/>
        </w:rPr>
        <w:t xml:space="preserve">mentioned the reporting and business processes that would need to be adjusted. Much work has been done to get ready for the October go-live which has been delayed. </w:t>
      </w:r>
      <w:r w:rsidR="00284A27" w:rsidRPr="00284A27">
        <w:rPr>
          <w:rFonts w:ascii="Times New Roman" w:hAnsi="Times New Roman" w:cs="Times New Roman"/>
        </w:rPr>
        <w:t xml:space="preserve"> </w:t>
      </w:r>
    </w:p>
    <w:p w14:paraId="035B3934" w14:textId="654676A5" w:rsidR="0007155C" w:rsidRDefault="00B500A0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Consensus was reached today that changes will not be </w:t>
      </w:r>
      <w:proofErr w:type="gramStart"/>
      <w:r>
        <w:rPr>
          <w:rFonts w:ascii="Times New Roman" w:hAnsi="Times New Roman" w:cs="Times New Roman"/>
        </w:rPr>
        <w:t>made</w:t>
      </w:r>
      <w:proofErr w:type="gramEnd"/>
      <w:r>
        <w:rPr>
          <w:rFonts w:ascii="Times New Roman" w:hAnsi="Times New Roman" w:cs="Times New Roman"/>
        </w:rPr>
        <w:t xml:space="preserve"> and Lubbock will proceed with the current build/process that has been </w:t>
      </w:r>
      <w:r w:rsidR="002F1DAF">
        <w:rPr>
          <w:rFonts w:ascii="Times New Roman" w:hAnsi="Times New Roman" w:cs="Times New Roman"/>
        </w:rPr>
        <w:t xml:space="preserve">outlined by the </w:t>
      </w:r>
      <w:proofErr w:type="spellStart"/>
      <w:r w:rsidR="002F1DAF">
        <w:rPr>
          <w:rFonts w:ascii="Times New Roman" w:hAnsi="Times New Roman" w:cs="Times New Roman"/>
        </w:rPr>
        <w:t>swimlanes</w:t>
      </w:r>
      <w:proofErr w:type="spellEnd"/>
      <w:r w:rsidR="002F1D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6ED1B415" w14:textId="69536CC3" w:rsidR="00502B57" w:rsidRDefault="0007155C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the CSA is active, they will need </w:t>
      </w:r>
      <w:r w:rsidR="007A4A41">
        <w:rPr>
          <w:rFonts w:ascii="Times New Roman" w:hAnsi="Times New Roman" w:cs="Times New Roman"/>
        </w:rPr>
        <w:t xml:space="preserve">still need an initiating </w:t>
      </w:r>
      <w:r>
        <w:rPr>
          <w:rFonts w:ascii="Times New Roman" w:hAnsi="Times New Roman" w:cs="Times New Roman"/>
        </w:rPr>
        <w:t>a move-in</w:t>
      </w:r>
      <w:r w:rsidR="007A4A41">
        <w:rPr>
          <w:rFonts w:ascii="Times New Roman" w:hAnsi="Times New Roman" w:cs="Times New Roman"/>
        </w:rPr>
        <w:t xml:space="preserve"> at the Transition</w:t>
      </w:r>
      <w:r>
        <w:rPr>
          <w:rFonts w:ascii="Times New Roman" w:hAnsi="Times New Roman" w:cs="Times New Roman"/>
        </w:rPr>
        <w:t>.</w:t>
      </w:r>
    </w:p>
    <w:p w14:paraId="6F85EB9A" w14:textId="1AD71B5C" w:rsidR="00284A27" w:rsidRDefault="00502B57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Move-in is sent not on the MR date, Lubbock will push that to the Meter Read date but only on that first Move-in</w:t>
      </w:r>
      <w:r w:rsidR="00284A27" w:rsidRPr="00284A27">
        <w:rPr>
          <w:rFonts w:ascii="Times New Roman" w:hAnsi="Times New Roman" w:cs="Times New Roman"/>
        </w:rPr>
        <w:t xml:space="preserve">  </w:t>
      </w:r>
    </w:p>
    <w:p w14:paraId="64A83679" w14:textId="3D594719" w:rsidR="002A79A5" w:rsidRDefault="002A79A5" w:rsidP="00284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it’s de-energized </w:t>
      </w:r>
      <w:r>
        <w:rPr>
          <w:rFonts w:ascii="Times New Roman" w:hAnsi="Times New Roman" w:cs="Times New Roman"/>
        </w:rPr>
        <w:t>and an initial MVI has been submitted, M</w:t>
      </w:r>
      <w:r>
        <w:rPr>
          <w:rFonts w:ascii="Times New Roman" w:hAnsi="Times New Roman" w:cs="Times New Roman"/>
        </w:rPr>
        <w:t xml:space="preserve">MRD+1 </w:t>
      </w:r>
      <w:r>
        <w:rPr>
          <w:rFonts w:ascii="Times New Roman" w:hAnsi="Times New Roman" w:cs="Times New Roman"/>
        </w:rPr>
        <w:t xml:space="preserve">on the MVI will trump the original MVI </w:t>
      </w:r>
      <w:r>
        <w:rPr>
          <w:rFonts w:ascii="Times New Roman" w:hAnsi="Times New Roman" w:cs="Times New Roman"/>
        </w:rPr>
        <w:t xml:space="preserve">until they have </w:t>
      </w:r>
      <w:proofErr w:type="gramStart"/>
      <w:r>
        <w:rPr>
          <w:rFonts w:ascii="Times New Roman" w:hAnsi="Times New Roman" w:cs="Times New Roman"/>
        </w:rPr>
        <w:t>transitioned</w:t>
      </w:r>
      <w:proofErr w:type="gramEnd"/>
    </w:p>
    <w:p w14:paraId="4A496EBB" w14:textId="150DB0E2" w:rsidR="004479AF" w:rsidRDefault="004479AF" w:rsidP="006342A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1C304C64" w14:textId="27AD4469" w:rsidR="004479AF" w:rsidRPr="002A79A5" w:rsidRDefault="004479AF" w:rsidP="006342A8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>Post Transition</w:t>
      </w:r>
      <w:r w:rsidR="002A79A5" w:rsidRPr="002A79A5">
        <w:rPr>
          <w:rFonts w:ascii="Times New Roman" w:hAnsi="Times New Roman" w:cs="Times New Roman"/>
        </w:rPr>
        <w:t xml:space="preserve">:  normal stacking logic will resume.  </w:t>
      </w:r>
      <w:r w:rsidRPr="002A79A5">
        <w:rPr>
          <w:rFonts w:ascii="Times New Roman" w:hAnsi="Times New Roman" w:cs="Times New Roman"/>
        </w:rPr>
        <w:t xml:space="preserve">This is after all the cycles have transitioned to Retail. A competitive Retailer can switch. Switches will not be accepted until the </w:t>
      </w:r>
      <w:r w:rsidR="002A79A5">
        <w:rPr>
          <w:rFonts w:ascii="Times New Roman" w:hAnsi="Times New Roman" w:cs="Times New Roman"/>
        </w:rPr>
        <w:t xml:space="preserve">ESI has </w:t>
      </w:r>
      <w:r w:rsidRPr="002A79A5">
        <w:rPr>
          <w:rFonts w:ascii="Times New Roman" w:hAnsi="Times New Roman" w:cs="Times New Roman"/>
        </w:rPr>
        <w:t>transition</w:t>
      </w:r>
      <w:r w:rsidR="002A79A5">
        <w:rPr>
          <w:rFonts w:ascii="Times New Roman" w:hAnsi="Times New Roman" w:cs="Times New Roman"/>
        </w:rPr>
        <w:t>ed</w:t>
      </w:r>
      <w:r w:rsidRPr="002A79A5">
        <w:rPr>
          <w:rFonts w:ascii="Times New Roman" w:hAnsi="Times New Roman" w:cs="Times New Roman"/>
        </w:rPr>
        <w:t xml:space="preserve">. </w:t>
      </w:r>
    </w:p>
    <w:p w14:paraId="3BD5506F" w14:textId="6E646BFB" w:rsidR="002D2187" w:rsidRPr="002A79A5" w:rsidRDefault="002D2187" w:rsidP="00C46DD4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2A79A5">
        <w:rPr>
          <w:rFonts w:ascii="Times New Roman" w:hAnsi="Times New Roman" w:cs="Times New Roman"/>
          <w:b/>
          <w:bCs/>
          <w:u w:val="single"/>
        </w:rPr>
        <w:t>Draft Lubbock Move to Retail Stacking Logic Swim</w:t>
      </w:r>
      <w:r w:rsidR="009420BF" w:rsidRPr="002A79A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2A79A5">
        <w:rPr>
          <w:rFonts w:ascii="Times New Roman" w:hAnsi="Times New Roman" w:cs="Times New Roman"/>
          <w:b/>
          <w:bCs/>
          <w:u w:val="single"/>
        </w:rPr>
        <w:t>lanes</w:t>
      </w:r>
      <w:proofErr w:type="gramEnd"/>
    </w:p>
    <w:p w14:paraId="60074545" w14:textId="16487933" w:rsidR="004479AF" w:rsidRDefault="002D2187" w:rsidP="00C46DD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Lubbock led us through the </w:t>
      </w:r>
      <w:r w:rsidR="004479AF">
        <w:rPr>
          <w:rFonts w:ascii="Times New Roman" w:hAnsi="Times New Roman" w:cs="Times New Roman"/>
        </w:rPr>
        <w:t xml:space="preserve">document </w:t>
      </w:r>
      <w:r>
        <w:rPr>
          <w:rFonts w:ascii="Times New Roman" w:hAnsi="Times New Roman" w:cs="Times New Roman"/>
        </w:rPr>
        <w:t xml:space="preserve">including the </w:t>
      </w:r>
      <w:r w:rsidR="004479AF">
        <w:rPr>
          <w:rFonts w:ascii="Times New Roman" w:hAnsi="Times New Roman" w:cs="Times New Roman"/>
        </w:rPr>
        <w:t xml:space="preserve">points from Lubbock. </w:t>
      </w:r>
      <w:r w:rsidR="00535760">
        <w:rPr>
          <w:rFonts w:ascii="Times New Roman" w:hAnsi="Times New Roman" w:cs="Times New Roman"/>
        </w:rPr>
        <w:t>Below are the exact statements made in the document under; CR Proposal Pros.</w:t>
      </w:r>
      <w:r>
        <w:rPr>
          <w:rFonts w:ascii="Times New Roman" w:hAnsi="Times New Roman" w:cs="Times New Roman"/>
        </w:rPr>
        <w:t xml:space="preserve"> These include:</w:t>
      </w:r>
      <w:r w:rsidR="00535760">
        <w:rPr>
          <w:rFonts w:ascii="Times New Roman" w:hAnsi="Times New Roman" w:cs="Times New Roman"/>
        </w:rPr>
        <w:t xml:space="preserve"> </w:t>
      </w:r>
    </w:p>
    <w:p w14:paraId="3BEAD2AB" w14:textId="591D5B4E" w:rsidR="004479AF" w:rsidRPr="002D2187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>Customer Choice: Customer is not burdened with a switching moratorium</w:t>
      </w:r>
      <w:r w:rsidR="000D45F6">
        <w:rPr>
          <w:rFonts w:ascii="Times New Roman" w:hAnsi="Times New Roman" w:cs="Times New Roman"/>
        </w:rPr>
        <w:t>.</w:t>
      </w:r>
    </w:p>
    <w:p w14:paraId="34590054" w14:textId="5644A862" w:rsidR="004479AF" w:rsidRPr="002D2187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>Customer can actively choose a CR as all other customer in ERCOT currently do</w:t>
      </w:r>
      <w:r w:rsidR="000D45F6">
        <w:rPr>
          <w:rFonts w:ascii="Times New Roman" w:hAnsi="Times New Roman" w:cs="Times New Roman"/>
        </w:rPr>
        <w:t>.</w:t>
      </w:r>
    </w:p>
    <w:p w14:paraId="06239817" w14:textId="52300202" w:rsidR="004479AF" w:rsidRPr="002D2187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 xml:space="preserve">Empowers </w:t>
      </w:r>
      <w:r w:rsidR="000D45F6">
        <w:rPr>
          <w:rFonts w:ascii="Times New Roman" w:hAnsi="Times New Roman" w:cs="Times New Roman"/>
        </w:rPr>
        <w:t>C</w:t>
      </w:r>
      <w:r w:rsidRPr="002D2187">
        <w:rPr>
          <w:rFonts w:ascii="Times New Roman" w:hAnsi="Times New Roman" w:cs="Times New Roman"/>
        </w:rPr>
        <w:t>ustomer to choose a CR if the DR requires a deposit</w:t>
      </w:r>
      <w:r w:rsidR="000D45F6">
        <w:rPr>
          <w:rFonts w:ascii="Times New Roman" w:hAnsi="Times New Roman" w:cs="Times New Roman"/>
        </w:rPr>
        <w:t>.</w:t>
      </w:r>
    </w:p>
    <w:p w14:paraId="49141E72" w14:textId="582CB942" w:rsidR="004479AF" w:rsidRPr="002D2187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>D</w:t>
      </w:r>
      <w:r w:rsidR="000D45F6">
        <w:rPr>
          <w:rFonts w:ascii="Times New Roman" w:hAnsi="Times New Roman" w:cs="Times New Roman"/>
        </w:rPr>
        <w:t xml:space="preserve">efault </w:t>
      </w:r>
      <w:r w:rsidRPr="002D2187">
        <w:rPr>
          <w:rFonts w:ascii="Times New Roman" w:hAnsi="Times New Roman" w:cs="Times New Roman"/>
        </w:rPr>
        <w:t>R</w:t>
      </w:r>
      <w:r w:rsidR="000D45F6">
        <w:rPr>
          <w:rFonts w:ascii="Times New Roman" w:hAnsi="Times New Roman" w:cs="Times New Roman"/>
        </w:rPr>
        <w:t>EP</w:t>
      </w:r>
      <w:r w:rsidRPr="002D2187">
        <w:rPr>
          <w:rFonts w:ascii="Times New Roman" w:hAnsi="Times New Roman" w:cs="Times New Roman"/>
        </w:rPr>
        <w:t xml:space="preserve"> has no usage to write off if a customer switches to a CR.</w:t>
      </w:r>
    </w:p>
    <w:p w14:paraId="4B34B778" w14:textId="442B0A1E" w:rsidR="004479AF" w:rsidRPr="002D2187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>D</w:t>
      </w:r>
      <w:r w:rsidR="000D45F6">
        <w:rPr>
          <w:rFonts w:ascii="Times New Roman" w:hAnsi="Times New Roman" w:cs="Times New Roman"/>
        </w:rPr>
        <w:t xml:space="preserve">efault </w:t>
      </w:r>
      <w:r w:rsidRPr="002D2187">
        <w:rPr>
          <w:rFonts w:ascii="Times New Roman" w:hAnsi="Times New Roman" w:cs="Times New Roman"/>
        </w:rPr>
        <w:t>R</w:t>
      </w:r>
      <w:r w:rsidR="000D45F6">
        <w:rPr>
          <w:rFonts w:ascii="Times New Roman" w:hAnsi="Times New Roman" w:cs="Times New Roman"/>
        </w:rPr>
        <w:t>EP</w:t>
      </w:r>
      <w:r w:rsidRPr="002D2187">
        <w:rPr>
          <w:rFonts w:ascii="Times New Roman" w:hAnsi="Times New Roman" w:cs="Times New Roman"/>
        </w:rPr>
        <w:t xml:space="preserve"> has plenty of time to submit MVIs. LP&amp;L provides DR all required data.  </w:t>
      </w:r>
    </w:p>
    <w:p w14:paraId="676F83CF" w14:textId="41DFA524" w:rsidR="004479AF" w:rsidRDefault="004479AF" w:rsidP="002D2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2187">
        <w:rPr>
          <w:rFonts w:ascii="Times New Roman" w:hAnsi="Times New Roman" w:cs="Times New Roman"/>
        </w:rPr>
        <w:t xml:space="preserve">Timing of transactions uses stacking logic to minimize LP&amp;L manual work. </w:t>
      </w:r>
    </w:p>
    <w:p w14:paraId="5CF82A76" w14:textId="22A4B1DB" w:rsidR="002A79A5" w:rsidRDefault="002A79A5" w:rsidP="002A7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additional questions were posed:</w:t>
      </w:r>
    </w:p>
    <w:p w14:paraId="18D52C77" w14:textId="71068C86" w:rsidR="002A79A5" w:rsidRDefault="002A79A5" w:rsidP="002A79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If a tampering situation is outstanding, how will </w:t>
      </w:r>
      <w:r w:rsidR="00AE1549">
        <w:rPr>
          <w:rFonts w:ascii="Times New Roman" w:hAnsi="Times New Roman" w:cs="Times New Roman"/>
        </w:rPr>
        <w:t xml:space="preserve">charges </w:t>
      </w:r>
      <w:r>
        <w:rPr>
          <w:rFonts w:ascii="Times New Roman" w:hAnsi="Times New Roman" w:cs="Times New Roman"/>
        </w:rPr>
        <w:t>be handled?</w:t>
      </w:r>
    </w:p>
    <w:p w14:paraId="2CF24094" w14:textId="37A845DF" w:rsidR="002A79A5" w:rsidRDefault="002A79A5" w:rsidP="002A79A5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ESI ID will transition </w:t>
      </w:r>
      <w:proofErr w:type="gramStart"/>
      <w:r>
        <w:rPr>
          <w:rFonts w:ascii="Times New Roman" w:hAnsi="Times New Roman" w:cs="Times New Roman"/>
        </w:rPr>
        <w:t>energized</w:t>
      </w:r>
      <w:proofErr w:type="gramEnd"/>
      <w:r w:rsidR="00AE1549">
        <w:rPr>
          <w:rFonts w:ascii="Times New Roman" w:hAnsi="Times New Roman" w:cs="Times New Roman"/>
        </w:rPr>
        <w:t xml:space="preserve"> and charges will be managed by LP&amp;L</w:t>
      </w:r>
    </w:p>
    <w:p w14:paraId="3E5D8952" w14:textId="1F7403FB" w:rsidR="00AE1549" w:rsidRPr="002A79A5" w:rsidRDefault="00AE1549" w:rsidP="002A79A5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tampering occurred post transition, charges will be managed by the </w:t>
      </w:r>
      <w:proofErr w:type="gramStart"/>
      <w:r>
        <w:rPr>
          <w:rFonts w:ascii="Times New Roman" w:hAnsi="Times New Roman" w:cs="Times New Roman"/>
        </w:rPr>
        <w:t>REP</w:t>
      </w:r>
      <w:proofErr w:type="gramEnd"/>
    </w:p>
    <w:p w14:paraId="0EE019FC" w14:textId="2F642E90" w:rsidR="00E67CAF" w:rsidRDefault="00E67CAF" w:rsidP="0009182D">
      <w:p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  <w:u w:val="single"/>
        </w:rPr>
        <w:t>Updates for next meeting</w:t>
      </w:r>
      <w:r w:rsidR="002A79A5">
        <w:rPr>
          <w:rFonts w:ascii="Times New Roman" w:hAnsi="Times New Roman" w:cs="Times New Roman"/>
          <w:u w:val="single"/>
        </w:rPr>
        <w:t xml:space="preserve"> 6/6 @ 1:00 </w:t>
      </w:r>
      <w:proofErr w:type="gramStart"/>
      <w:r w:rsidR="002A79A5">
        <w:rPr>
          <w:rFonts w:ascii="Times New Roman" w:hAnsi="Times New Roman" w:cs="Times New Roman"/>
          <w:u w:val="single"/>
        </w:rPr>
        <w:t xml:space="preserve">PM </w:t>
      </w:r>
      <w:r>
        <w:rPr>
          <w:rFonts w:ascii="Times New Roman" w:hAnsi="Times New Roman" w:cs="Times New Roman"/>
        </w:rPr>
        <w:t>:</w:t>
      </w:r>
      <w:proofErr w:type="gramEnd"/>
    </w:p>
    <w:p w14:paraId="74F6CFC4" w14:textId="1B040F18" w:rsidR="00E67CAF" w:rsidRPr="002A79A5" w:rsidRDefault="006342A8" w:rsidP="002A79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 xml:space="preserve">ERCOT or Lubbock to provide a count of the </w:t>
      </w:r>
      <w:r w:rsidR="00E67CAF" w:rsidRPr="002A79A5">
        <w:rPr>
          <w:rFonts w:ascii="Times New Roman" w:hAnsi="Times New Roman" w:cs="Times New Roman"/>
        </w:rPr>
        <w:t>number of REPs incomplete for Flight Testing</w:t>
      </w:r>
    </w:p>
    <w:p w14:paraId="40F73460" w14:textId="7342311F" w:rsidR="00E67CAF" w:rsidRPr="002A79A5" w:rsidRDefault="006342A8" w:rsidP="002A79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>Lubbock to provide a d</w:t>
      </w:r>
      <w:r w:rsidR="00C864EB" w:rsidRPr="002A79A5">
        <w:rPr>
          <w:rFonts w:ascii="Times New Roman" w:hAnsi="Times New Roman" w:cs="Times New Roman"/>
        </w:rPr>
        <w:t>raft of Chapter 5</w:t>
      </w:r>
    </w:p>
    <w:p w14:paraId="256775DB" w14:textId="29089E2F" w:rsidR="00C864EB" w:rsidRPr="002A79A5" w:rsidRDefault="006342A8" w:rsidP="002A79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>Lubbock to provide a s</w:t>
      </w:r>
      <w:r w:rsidR="00C864EB" w:rsidRPr="002A79A5">
        <w:rPr>
          <w:rFonts w:ascii="Times New Roman" w:hAnsi="Times New Roman" w:cs="Times New Roman"/>
        </w:rPr>
        <w:t xml:space="preserve">tatus update on Customer Protection </w:t>
      </w:r>
    </w:p>
    <w:p w14:paraId="6D236E8B" w14:textId="21EA3AE6" w:rsidR="00C864EB" w:rsidRPr="002A79A5" w:rsidRDefault="00C864EB" w:rsidP="002A79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 xml:space="preserve">ERCOT to provide differences between the RMGRR that was posted and what was distributed. </w:t>
      </w:r>
    </w:p>
    <w:p w14:paraId="5666819A" w14:textId="1CDCD00C" w:rsidR="00695924" w:rsidRPr="002A79A5" w:rsidRDefault="006342A8" w:rsidP="002A79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A79A5">
        <w:rPr>
          <w:rFonts w:ascii="Times New Roman" w:hAnsi="Times New Roman" w:cs="Times New Roman"/>
        </w:rPr>
        <w:t>Stacking Solutions update (responses on outstanding questions during today’s meeting</w:t>
      </w:r>
      <w:r w:rsidR="009A165B" w:rsidRPr="002A79A5">
        <w:rPr>
          <w:rFonts w:ascii="Times New Roman" w:hAnsi="Times New Roman" w:cs="Times New Roman"/>
        </w:rPr>
        <w:t xml:space="preserve">. </w:t>
      </w:r>
      <w:r w:rsidRPr="002A79A5">
        <w:rPr>
          <w:rFonts w:ascii="Times New Roman" w:hAnsi="Times New Roman" w:cs="Times New Roman"/>
        </w:rPr>
        <w:t xml:space="preserve">  </w:t>
      </w:r>
      <w:r w:rsidR="0009182D" w:rsidRPr="002A79A5">
        <w:rPr>
          <w:rFonts w:ascii="Times New Roman" w:hAnsi="Times New Roman" w:cs="Times New Roman"/>
        </w:rPr>
        <w:t xml:space="preserve"> </w:t>
      </w:r>
    </w:p>
    <w:sectPr w:rsidR="00695924" w:rsidRPr="002A79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7232" w14:textId="77777777" w:rsidR="0062052D" w:rsidRDefault="0062052D" w:rsidP="009F0F6A">
      <w:pPr>
        <w:spacing w:after="0" w:line="240" w:lineRule="auto"/>
      </w:pPr>
      <w:r>
        <w:separator/>
      </w:r>
    </w:p>
  </w:endnote>
  <w:endnote w:type="continuationSeparator" w:id="0">
    <w:p w14:paraId="5008CC37" w14:textId="77777777" w:rsidR="0062052D" w:rsidRDefault="0062052D" w:rsidP="009F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020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B40D4" w14:textId="57CED23B" w:rsidR="009F0F6A" w:rsidRDefault="009F0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DF065" w14:textId="77777777" w:rsidR="009F0F6A" w:rsidRDefault="009F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77C8" w14:textId="77777777" w:rsidR="0062052D" w:rsidRDefault="0062052D" w:rsidP="009F0F6A">
      <w:pPr>
        <w:spacing w:after="0" w:line="240" w:lineRule="auto"/>
      </w:pPr>
      <w:r>
        <w:separator/>
      </w:r>
    </w:p>
  </w:footnote>
  <w:footnote w:type="continuationSeparator" w:id="0">
    <w:p w14:paraId="1E548022" w14:textId="77777777" w:rsidR="0062052D" w:rsidRDefault="0062052D" w:rsidP="009F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8D6"/>
    <w:multiLevelType w:val="hybridMultilevel"/>
    <w:tmpl w:val="83E20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D1AE5"/>
    <w:multiLevelType w:val="hybridMultilevel"/>
    <w:tmpl w:val="2BF4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7DC"/>
    <w:multiLevelType w:val="hybridMultilevel"/>
    <w:tmpl w:val="BD74B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D2EC0"/>
    <w:multiLevelType w:val="hybridMultilevel"/>
    <w:tmpl w:val="85B86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05A7E"/>
    <w:multiLevelType w:val="hybridMultilevel"/>
    <w:tmpl w:val="D55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74D4"/>
    <w:multiLevelType w:val="hybridMultilevel"/>
    <w:tmpl w:val="6A28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D3D8E"/>
    <w:multiLevelType w:val="hybridMultilevel"/>
    <w:tmpl w:val="60203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CF4688"/>
    <w:multiLevelType w:val="hybridMultilevel"/>
    <w:tmpl w:val="88A0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532244">
    <w:abstractNumId w:val="5"/>
  </w:num>
  <w:num w:numId="2" w16cid:durableId="762605665">
    <w:abstractNumId w:val="4"/>
  </w:num>
  <w:num w:numId="3" w16cid:durableId="1769157131">
    <w:abstractNumId w:val="6"/>
  </w:num>
  <w:num w:numId="4" w16cid:durableId="2094544283">
    <w:abstractNumId w:val="7"/>
  </w:num>
  <w:num w:numId="5" w16cid:durableId="384182762">
    <w:abstractNumId w:val="0"/>
  </w:num>
  <w:num w:numId="6" w16cid:durableId="422527958">
    <w:abstractNumId w:val="2"/>
  </w:num>
  <w:num w:numId="7" w16cid:durableId="1680084853">
    <w:abstractNumId w:val="3"/>
  </w:num>
  <w:num w:numId="8" w16cid:durableId="194970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8B"/>
    <w:rsid w:val="000332DC"/>
    <w:rsid w:val="00056DF1"/>
    <w:rsid w:val="0007155C"/>
    <w:rsid w:val="0009182D"/>
    <w:rsid w:val="000D11B5"/>
    <w:rsid w:val="000D45F6"/>
    <w:rsid w:val="00134B8E"/>
    <w:rsid w:val="00182EB2"/>
    <w:rsid w:val="00192934"/>
    <w:rsid w:val="0021539C"/>
    <w:rsid w:val="002427E3"/>
    <w:rsid w:val="00284A27"/>
    <w:rsid w:val="002A79A5"/>
    <w:rsid w:val="002D2187"/>
    <w:rsid w:val="002F1DAF"/>
    <w:rsid w:val="00325555"/>
    <w:rsid w:val="003D5528"/>
    <w:rsid w:val="003D60E2"/>
    <w:rsid w:val="003E4CCA"/>
    <w:rsid w:val="00400E48"/>
    <w:rsid w:val="00404ACD"/>
    <w:rsid w:val="004479AF"/>
    <w:rsid w:val="00455EAF"/>
    <w:rsid w:val="004709E9"/>
    <w:rsid w:val="00471F39"/>
    <w:rsid w:val="004E236C"/>
    <w:rsid w:val="00502B57"/>
    <w:rsid w:val="0052118B"/>
    <w:rsid w:val="005215E6"/>
    <w:rsid w:val="00535760"/>
    <w:rsid w:val="00542D0D"/>
    <w:rsid w:val="0062052D"/>
    <w:rsid w:val="006342A8"/>
    <w:rsid w:val="00695924"/>
    <w:rsid w:val="006F0454"/>
    <w:rsid w:val="00711672"/>
    <w:rsid w:val="00721900"/>
    <w:rsid w:val="0074169A"/>
    <w:rsid w:val="00764E79"/>
    <w:rsid w:val="007A4A41"/>
    <w:rsid w:val="007E7FD1"/>
    <w:rsid w:val="00827982"/>
    <w:rsid w:val="00930C87"/>
    <w:rsid w:val="009420BF"/>
    <w:rsid w:val="009A165B"/>
    <w:rsid w:val="009B456A"/>
    <w:rsid w:val="009F0F6A"/>
    <w:rsid w:val="00A16814"/>
    <w:rsid w:val="00A16836"/>
    <w:rsid w:val="00AD1A16"/>
    <w:rsid w:val="00AD36CC"/>
    <w:rsid w:val="00AE1549"/>
    <w:rsid w:val="00B500A0"/>
    <w:rsid w:val="00B51610"/>
    <w:rsid w:val="00B53661"/>
    <w:rsid w:val="00B76863"/>
    <w:rsid w:val="00BD24F7"/>
    <w:rsid w:val="00BD4348"/>
    <w:rsid w:val="00BD6AFD"/>
    <w:rsid w:val="00BF19F8"/>
    <w:rsid w:val="00C25C37"/>
    <w:rsid w:val="00C43B91"/>
    <w:rsid w:val="00C46DD4"/>
    <w:rsid w:val="00C47401"/>
    <w:rsid w:val="00C72838"/>
    <w:rsid w:val="00C864EB"/>
    <w:rsid w:val="00CC7143"/>
    <w:rsid w:val="00CE6087"/>
    <w:rsid w:val="00D5013F"/>
    <w:rsid w:val="00DD3D6D"/>
    <w:rsid w:val="00E11E73"/>
    <w:rsid w:val="00E20D10"/>
    <w:rsid w:val="00E30F90"/>
    <w:rsid w:val="00E53B7C"/>
    <w:rsid w:val="00E67CAF"/>
    <w:rsid w:val="00EB7A88"/>
    <w:rsid w:val="00EC0FC3"/>
    <w:rsid w:val="00F02AD5"/>
    <w:rsid w:val="00F119F3"/>
    <w:rsid w:val="00F947C0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9BAD"/>
  <w15:chartTrackingRefBased/>
  <w15:docId w15:val="{EC494BFE-EB6F-415E-83CB-B8BA0D7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6A"/>
  </w:style>
  <w:style w:type="paragraph" w:styleId="Footer">
    <w:name w:val="footer"/>
    <w:basedOn w:val="Normal"/>
    <w:link w:val="FooterChar"/>
    <w:uiPriority w:val="99"/>
    <w:unhideWhenUsed/>
    <w:rsid w:val="009F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cp:lastPrinted>2023-06-01T17:06:00Z</cp:lastPrinted>
  <dcterms:created xsi:type="dcterms:W3CDTF">2023-06-01T20:19:00Z</dcterms:created>
  <dcterms:modified xsi:type="dcterms:W3CDTF">2023-06-01T20:19:00Z</dcterms:modified>
</cp:coreProperties>
</file>