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413B12" w14:paraId="2BCD53D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6337B0" w14:textId="77777777" w:rsidR="00413B12" w:rsidRDefault="00413B12" w:rsidP="00413B12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95C2618" w14:textId="4E22A7A8" w:rsidR="00413B12" w:rsidRDefault="00FA4B0A" w:rsidP="00413B12">
            <w:pPr>
              <w:pStyle w:val="Header"/>
            </w:pPr>
            <w:hyperlink r:id="rId7" w:history="1">
              <w:r w:rsidR="00413B12" w:rsidRPr="00121B82">
                <w:rPr>
                  <w:rStyle w:val="Hyperlink"/>
                </w:rPr>
                <w:t>1165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E214F" w14:textId="2379B429" w:rsidR="00413B12" w:rsidRDefault="00413B12" w:rsidP="00413B12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4"/>
            </w:tblGrid>
            <w:tr w:rsidR="00413B12" w:rsidRPr="00D11C1E" w14:paraId="7C5819DD" w14:textId="77777777" w:rsidTr="00DD4D01">
              <w:tc>
                <w:tcPr>
                  <w:tcW w:w="9360" w:type="dxa"/>
                  <w:tcBorders>
                    <w:bottom w:val="single" w:sz="6" w:space="0" w:color="BDC2C6"/>
                    <w:right w:val="nil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416C8C88" w14:textId="77777777" w:rsidR="00413B12" w:rsidRPr="00D11C1E" w:rsidRDefault="00413B12" w:rsidP="00413B12">
                  <w:pPr>
                    <w:pStyle w:val="Header"/>
                  </w:pPr>
                  <w:r w:rsidRPr="00D11C1E">
                    <w:t>Revisions to Requirements of Providing Audited Financial Statements and Providing Independent Amount</w:t>
                  </w:r>
                </w:p>
              </w:tc>
            </w:tr>
          </w:tbl>
          <w:p w14:paraId="27C0D58D" w14:textId="0F0156D3" w:rsidR="00413B12" w:rsidRPr="00F153DE" w:rsidRDefault="00413B12" w:rsidP="00413B12">
            <w:pPr>
              <w:pStyle w:val="Header"/>
            </w:pPr>
          </w:p>
        </w:tc>
      </w:tr>
    </w:tbl>
    <w:p w14:paraId="74B82576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2F4E79DF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11AF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3D1E" w14:textId="03AA5180" w:rsidR="00152993" w:rsidRDefault="005B5B0A">
            <w:pPr>
              <w:pStyle w:val="NormalArial"/>
            </w:pPr>
            <w:r>
              <w:t xml:space="preserve">May </w:t>
            </w:r>
            <w:r w:rsidR="00FA4B0A">
              <w:t>23</w:t>
            </w:r>
            <w:r w:rsidR="00296362">
              <w:t>,</w:t>
            </w:r>
            <w:r w:rsidR="00DB5CD1">
              <w:t xml:space="preserve"> 202</w:t>
            </w:r>
            <w:r w:rsidR="003901C0">
              <w:t>3</w:t>
            </w:r>
          </w:p>
        </w:tc>
      </w:tr>
    </w:tbl>
    <w:p w14:paraId="326284C0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6BC6EF40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8B8701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DB5CD1" w14:paraId="4F7F17DB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9D56BCD" w14:textId="77777777" w:rsidR="00DB5CD1" w:rsidRPr="00EC55B3" w:rsidRDefault="00DB5CD1" w:rsidP="00DB5CD1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1B957390" w14:textId="1ABE1622" w:rsidR="00DB5CD1" w:rsidRDefault="00413B12" w:rsidP="00DB5CD1">
            <w:pPr>
              <w:pStyle w:val="NormalArial"/>
            </w:pPr>
            <w:r>
              <w:t>Brenden Sa</w:t>
            </w:r>
            <w:r w:rsidR="00FA4B0A">
              <w:t>g</w:t>
            </w:r>
            <w:r>
              <w:t>er</w:t>
            </w:r>
            <w:r w:rsidR="00DB5CD1">
              <w:t xml:space="preserve"> on behalf of the </w:t>
            </w:r>
            <w:r>
              <w:t>Credit Finance Sub Group</w:t>
            </w:r>
            <w:r w:rsidR="00DB5CD1">
              <w:t xml:space="preserve"> (</w:t>
            </w:r>
            <w:r>
              <w:t>CFSG</w:t>
            </w:r>
            <w:r w:rsidR="00DB5CD1">
              <w:t>)</w:t>
            </w:r>
          </w:p>
        </w:tc>
      </w:tr>
      <w:tr w:rsidR="00DB5CD1" w14:paraId="5EC63E14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59C2FD68" w14:textId="77777777" w:rsidR="00DB5CD1" w:rsidRPr="00EC55B3" w:rsidRDefault="00DB5CD1" w:rsidP="00DB5CD1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2880583F" w14:textId="14C9ACA5" w:rsidR="00DB5CD1" w:rsidRDefault="00FA4B0A" w:rsidP="00DB5CD1">
            <w:pPr>
              <w:pStyle w:val="NormalArial"/>
            </w:pPr>
            <w:hyperlink r:id="rId8" w:history="1">
              <w:r w:rsidR="00413B12" w:rsidRPr="001D72C9">
                <w:rPr>
                  <w:rStyle w:val="Hyperlink"/>
                </w:rPr>
                <w:t>brenden.sager@austinenergy.com</w:t>
              </w:r>
            </w:hyperlink>
          </w:p>
        </w:tc>
      </w:tr>
      <w:tr w:rsidR="00DB5CD1" w14:paraId="7F006CBC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76487342" w14:textId="77777777" w:rsidR="00DB5CD1" w:rsidRPr="00EC55B3" w:rsidRDefault="00DB5CD1" w:rsidP="00DB5CD1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547A9DB1" w14:textId="29FED4E5" w:rsidR="00DB5CD1" w:rsidRDefault="00413B12" w:rsidP="00DB5CD1">
            <w:pPr>
              <w:pStyle w:val="NormalArial"/>
            </w:pPr>
            <w:r>
              <w:t>Austin Energy</w:t>
            </w:r>
          </w:p>
        </w:tc>
      </w:tr>
      <w:tr w:rsidR="00DB5CD1" w14:paraId="1A5432C8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58558B" w14:textId="77777777" w:rsidR="00DB5CD1" w:rsidRPr="00EC55B3" w:rsidRDefault="00DB5CD1" w:rsidP="00DB5CD1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DD6890B" w14:textId="0F8DA40F" w:rsidR="00DB5CD1" w:rsidRDefault="00413B12" w:rsidP="00823528">
            <w:pPr>
              <w:pStyle w:val="NormalArial"/>
            </w:pPr>
            <w:r>
              <w:t>512-322-6244</w:t>
            </w:r>
          </w:p>
        </w:tc>
      </w:tr>
      <w:tr w:rsidR="00DB5CD1" w14:paraId="592442E9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B2CD695" w14:textId="77777777" w:rsidR="00DB5CD1" w:rsidRPr="00EC55B3" w:rsidRDefault="00DB5CD1" w:rsidP="00DB5CD1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vAlign w:val="center"/>
          </w:tcPr>
          <w:p w14:paraId="7230E73F" w14:textId="77777777" w:rsidR="00DB5CD1" w:rsidRDefault="00DB5CD1" w:rsidP="00DB5CD1">
            <w:pPr>
              <w:pStyle w:val="NormalArial"/>
            </w:pPr>
          </w:p>
        </w:tc>
      </w:tr>
      <w:tr w:rsidR="00DB5CD1" w14:paraId="10E725D0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7DB8E" w14:textId="77777777" w:rsidR="00DB5CD1" w:rsidRPr="00EC55B3" w:rsidDel="00075A94" w:rsidRDefault="00DB5CD1" w:rsidP="00DB5CD1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71EBA8B" w14:textId="102DA87F" w:rsidR="00DB5CD1" w:rsidRDefault="00DB5CD1" w:rsidP="00DB5CD1">
            <w:pPr>
              <w:pStyle w:val="NormalArial"/>
            </w:pPr>
            <w:r>
              <w:t xml:space="preserve">Not </w:t>
            </w:r>
            <w:r w:rsidR="00413B12">
              <w:t>a</w:t>
            </w:r>
            <w:r>
              <w:t>pplicable</w:t>
            </w:r>
          </w:p>
        </w:tc>
      </w:tr>
    </w:tbl>
    <w:p w14:paraId="0EA262B3" w14:textId="107A92C8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13B12" w14:paraId="5F66A5B9" w14:textId="77777777" w:rsidTr="00DD4D0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0E7335" w14:textId="0901EF1C" w:rsidR="00413B12" w:rsidRDefault="00413B12" w:rsidP="00DD4D01">
            <w:pPr>
              <w:pStyle w:val="Header"/>
              <w:jc w:val="center"/>
            </w:pPr>
            <w:r>
              <w:t>Comments</w:t>
            </w:r>
          </w:p>
        </w:tc>
      </w:tr>
    </w:tbl>
    <w:p w14:paraId="13589E4A" w14:textId="62A4D120" w:rsidR="00DB5CD1" w:rsidRPr="00685EFC" w:rsidRDefault="00DB5CD1" w:rsidP="00DB5CD1">
      <w:pPr>
        <w:spacing w:before="120" w:after="120"/>
        <w:rPr>
          <w:rFonts w:ascii="Arial" w:hAnsi="Arial" w:cs="Arial"/>
          <w:color w:val="000000"/>
        </w:rPr>
      </w:pPr>
      <w:r w:rsidRPr="00685EFC">
        <w:rPr>
          <w:rFonts w:ascii="Arial" w:hAnsi="Arial" w:cs="Arial"/>
        </w:rPr>
        <w:t xml:space="preserve">On </w:t>
      </w:r>
      <w:r w:rsidR="005B5B0A">
        <w:rPr>
          <w:rFonts w:ascii="Arial" w:hAnsi="Arial" w:cs="Arial"/>
        </w:rPr>
        <w:t xml:space="preserve">May </w:t>
      </w:r>
      <w:r w:rsidR="00413B12">
        <w:rPr>
          <w:rFonts w:ascii="Arial" w:hAnsi="Arial" w:cs="Arial"/>
        </w:rPr>
        <w:t>17</w:t>
      </w:r>
      <w:r w:rsidR="003901C0">
        <w:rPr>
          <w:rFonts w:ascii="Arial" w:hAnsi="Arial" w:cs="Arial"/>
        </w:rPr>
        <w:t>, 2023</w:t>
      </w:r>
      <w:r>
        <w:rPr>
          <w:rFonts w:ascii="Arial" w:hAnsi="Arial" w:cs="Arial"/>
        </w:rPr>
        <w:t xml:space="preserve">, </w:t>
      </w:r>
      <w:r w:rsidR="00413B12">
        <w:rPr>
          <w:rFonts w:ascii="Arial" w:hAnsi="Arial" w:cs="Arial"/>
        </w:rPr>
        <w:t>CFSG</w:t>
      </w:r>
      <w:r w:rsidRPr="00685EFC">
        <w:rPr>
          <w:rFonts w:ascii="Arial" w:hAnsi="Arial" w:cs="Arial"/>
        </w:rPr>
        <w:t xml:space="preserve"> reviewed </w:t>
      </w:r>
      <w:r w:rsidR="00F153DE">
        <w:rPr>
          <w:rFonts w:ascii="Arial" w:hAnsi="Arial" w:cs="Arial"/>
        </w:rPr>
        <w:t xml:space="preserve">Nodal Protocol Revision Request (NPRR) </w:t>
      </w:r>
      <w:r w:rsidR="005B5B0A">
        <w:rPr>
          <w:rFonts w:ascii="Arial" w:hAnsi="Arial" w:cs="Arial"/>
        </w:rPr>
        <w:t>11</w:t>
      </w:r>
      <w:r w:rsidR="00413B12">
        <w:rPr>
          <w:rFonts w:ascii="Arial" w:hAnsi="Arial" w:cs="Arial"/>
        </w:rPr>
        <w:t>65</w:t>
      </w:r>
      <w:r>
        <w:rPr>
          <w:rFonts w:ascii="Arial" w:hAnsi="Arial" w:cs="Arial"/>
        </w:rPr>
        <w:t xml:space="preserve">.  </w:t>
      </w:r>
      <w:r w:rsidR="00413B12">
        <w:rPr>
          <w:rFonts w:ascii="Arial" w:hAnsi="Arial" w:cs="Arial"/>
        </w:rPr>
        <w:t>CFSG</w:t>
      </w:r>
      <w:r w:rsidRPr="00685EFC">
        <w:rPr>
          <w:rFonts w:ascii="Arial" w:hAnsi="Arial" w:cs="Arial"/>
        </w:rPr>
        <w:t xml:space="preserve"> </w:t>
      </w:r>
      <w:r w:rsidR="00B56179" w:rsidRPr="00685EFC">
        <w:rPr>
          <w:rFonts w:ascii="Arial" w:hAnsi="Arial" w:cs="Arial"/>
        </w:rPr>
        <w:t xml:space="preserve">voted </w:t>
      </w:r>
      <w:r w:rsidR="00413B12">
        <w:rPr>
          <w:rFonts w:ascii="Arial" w:hAnsi="Arial" w:cs="Arial"/>
        </w:rPr>
        <w:t>to endorse NPRR1165 as amended by the 4/28/23 ERCOT Comments</w:t>
      </w:r>
      <w:r w:rsidR="005B5B0A">
        <w:rPr>
          <w:rFonts w:ascii="Arial" w:hAnsi="Arial" w:cs="Arial"/>
        </w:rPr>
        <w:t>.</w:t>
      </w:r>
      <w:r w:rsidR="00413B12">
        <w:rPr>
          <w:rFonts w:ascii="Arial" w:hAnsi="Arial" w:cs="Arial"/>
        </w:rPr>
        <w:t xml:space="preserve">  There was one opposing vote from Municipal (CPS Energy) Market Segment and two abstentions from the Independent Generator (Luminant) and Independent Power Marketer (IPM) (Tenaska) Market Segments.</w:t>
      </w:r>
      <w:r w:rsidR="008F5CFE">
        <w:rPr>
          <w:rFonts w:ascii="Arial" w:hAnsi="Arial" w:cs="Arial"/>
        </w:rPr>
        <w:t xml:space="preserve">  </w:t>
      </w:r>
      <w:r w:rsidRPr="00685EFC">
        <w:rPr>
          <w:rFonts w:ascii="Arial" w:hAnsi="Arial" w:cs="Arial"/>
        </w:rPr>
        <w:t xml:space="preserve">All Market Segments </w:t>
      </w:r>
      <w:r w:rsidR="00AF6D48">
        <w:rPr>
          <w:rFonts w:ascii="Arial" w:hAnsi="Arial" w:cs="Arial"/>
        </w:rPr>
        <w:t xml:space="preserve">participated in </w:t>
      </w:r>
      <w:r w:rsidRPr="00685EFC">
        <w:rPr>
          <w:rFonts w:ascii="Arial" w:hAnsi="Arial" w:cs="Arial"/>
        </w:rPr>
        <w:t>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56179" w14:paraId="78AA79F7" w14:textId="77777777" w:rsidTr="002B0C3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BD27BE" w14:textId="77777777" w:rsidR="00B56179" w:rsidRDefault="00B56179" w:rsidP="002B0C32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3F15DFAF" w14:textId="77777777" w:rsidR="00B56179" w:rsidRPr="00090A43" w:rsidRDefault="00B56179" w:rsidP="00B56179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56179" w14:paraId="5182CE1D" w14:textId="77777777" w:rsidTr="002B0C3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33063B" w14:textId="77777777" w:rsidR="00B56179" w:rsidRDefault="00B56179" w:rsidP="002B0C32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1E1195A" w14:textId="26E62C15" w:rsidR="00152993" w:rsidRPr="00FA4B0A" w:rsidRDefault="00B56179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sectPr w:rsidR="00152993" w:rsidRPr="00FA4B0A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FD6B" w14:textId="77777777" w:rsidR="00F63A7D" w:rsidRDefault="00F63A7D">
      <w:r>
        <w:separator/>
      </w:r>
    </w:p>
  </w:endnote>
  <w:endnote w:type="continuationSeparator" w:id="0">
    <w:p w14:paraId="535E332B" w14:textId="77777777" w:rsidR="00F63A7D" w:rsidRDefault="00F6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FD10" w14:textId="55909663" w:rsidR="003D0994" w:rsidRDefault="005B5B0A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</w:t>
    </w:r>
    <w:r w:rsidR="00413B12">
      <w:rPr>
        <w:rFonts w:ascii="Arial" w:hAnsi="Arial"/>
        <w:sz w:val="18"/>
      </w:rPr>
      <w:t>65</w:t>
    </w:r>
    <w:r w:rsidR="00F153DE">
      <w:rPr>
        <w:rFonts w:ascii="Arial" w:hAnsi="Arial"/>
        <w:sz w:val="18"/>
      </w:rPr>
      <w:t>NPRR-</w:t>
    </w:r>
    <w:r w:rsidR="0079602F">
      <w:rPr>
        <w:rFonts w:ascii="Arial" w:hAnsi="Arial"/>
        <w:sz w:val="18"/>
      </w:rPr>
      <w:t>0</w:t>
    </w:r>
    <w:r w:rsidR="00413B12">
      <w:rPr>
        <w:rFonts w:ascii="Arial" w:hAnsi="Arial"/>
        <w:sz w:val="18"/>
      </w:rPr>
      <w:t>8</w:t>
    </w:r>
    <w:r w:rsidR="00DB5CD1">
      <w:rPr>
        <w:rFonts w:ascii="Arial" w:hAnsi="Arial"/>
        <w:sz w:val="18"/>
      </w:rPr>
      <w:t xml:space="preserve"> </w:t>
    </w:r>
    <w:r w:rsidR="00413B12">
      <w:rPr>
        <w:rFonts w:ascii="Arial" w:hAnsi="Arial"/>
        <w:sz w:val="18"/>
      </w:rPr>
      <w:t>CFSG</w:t>
    </w:r>
    <w:r w:rsidR="00C158EE">
      <w:rPr>
        <w:rFonts w:ascii="Arial" w:hAnsi="Arial"/>
        <w:sz w:val="18"/>
      </w:rPr>
      <w:t xml:space="preserve"> </w:t>
    </w:r>
    <w:r w:rsidR="007269C4">
      <w:rPr>
        <w:rFonts w:ascii="Arial" w:hAnsi="Arial"/>
        <w:sz w:val="18"/>
      </w:rPr>
      <w:t>Comment</w:t>
    </w:r>
    <w:r w:rsidR="00DB5CD1">
      <w:rPr>
        <w:rFonts w:ascii="Arial" w:hAnsi="Arial"/>
        <w:sz w:val="18"/>
      </w:rPr>
      <w:t xml:space="preserve">s </w:t>
    </w:r>
    <w:r>
      <w:rPr>
        <w:rFonts w:ascii="Arial" w:hAnsi="Arial"/>
        <w:sz w:val="18"/>
      </w:rPr>
      <w:t>0</w:t>
    </w:r>
    <w:r w:rsidR="00413B12">
      <w:rPr>
        <w:rFonts w:ascii="Arial" w:hAnsi="Arial"/>
        <w:sz w:val="18"/>
      </w:rPr>
      <w:t>5</w:t>
    </w:r>
    <w:r w:rsidR="00FA4B0A">
      <w:rPr>
        <w:rFonts w:ascii="Arial" w:hAnsi="Arial"/>
        <w:sz w:val="18"/>
      </w:rPr>
      <w:t>23</w:t>
    </w:r>
    <w:r>
      <w:rPr>
        <w:rFonts w:ascii="Arial" w:hAnsi="Arial"/>
        <w:sz w:val="18"/>
      </w:rPr>
      <w:t>23</w:t>
    </w:r>
    <w:r w:rsidR="007269C4">
      <w:rPr>
        <w:rFonts w:ascii="Arial" w:hAnsi="Arial"/>
        <w:sz w:val="18"/>
      </w:rPr>
      <w:t xml:space="preserve"> 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AF6D48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AF6D48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4F762581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373C" w14:textId="77777777" w:rsidR="00F63A7D" w:rsidRDefault="00F63A7D">
      <w:r>
        <w:separator/>
      </w:r>
    </w:p>
  </w:footnote>
  <w:footnote w:type="continuationSeparator" w:id="0">
    <w:p w14:paraId="208D7FC3" w14:textId="77777777" w:rsidR="00F63A7D" w:rsidRDefault="00F6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2E0A" w14:textId="77777777" w:rsidR="003D0994" w:rsidRDefault="00F153DE">
    <w:pPr>
      <w:pStyle w:val="Header"/>
      <w:jc w:val="center"/>
      <w:rPr>
        <w:sz w:val="32"/>
      </w:rPr>
    </w:pPr>
    <w:r>
      <w:rPr>
        <w:sz w:val="32"/>
      </w:rPr>
      <w:t>NPR</w:t>
    </w:r>
    <w:r w:rsidR="009861A8">
      <w:rPr>
        <w:sz w:val="32"/>
      </w:rPr>
      <w:t>R Comments</w:t>
    </w:r>
  </w:p>
  <w:p w14:paraId="279B3A8F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35756700">
    <w:abstractNumId w:val="0"/>
  </w:num>
  <w:num w:numId="2" w16cid:durableId="213158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2122"/>
    <w:rsid w:val="00037668"/>
    <w:rsid w:val="00060F61"/>
    <w:rsid w:val="00075A94"/>
    <w:rsid w:val="000D577A"/>
    <w:rsid w:val="001047DB"/>
    <w:rsid w:val="00132855"/>
    <w:rsid w:val="00152993"/>
    <w:rsid w:val="00170297"/>
    <w:rsid w:val="00186A1E"/>
    <w:rsid w:val="001A227D"/>
    <w:rsid w:val="001E2032"/>
    <w:rsid w:val="00237F13"/>
    <w:rsid w:val="002771E6"/>
    <w:rsid w:val="00283B9C"/>
    <w:rsid w:val="00296362"/>
    <w:rsid w:val="002B0C32"/>
    <w:rsid w:val="002E6159"/>
    <w:rsid w:val="003010C0"/>
    <w:rsid w:val="00305325"/>
    <w:rsid w:val="00327199"/>
    <w:rsid w:val="00332A97"/>
    <w:rsid w:val="00350C00"/>
    <w:rsid w:val="00366113"/>
    <w:rsid w:val="003901C0"/>
    <w:rsid w:val="003C270C"/>
    <w:rsid w:val="003C405A"/>
    <w:rsid w:val="003D0994"/>
    <w:rsid w:val="003E7D74"/>
    <w:rsid w:val="003F2553"/>
    <w:rsid w:val="00413B12"/>
    <w:rsid w:val="00423824"/>
    <w:rsid w:val="0043567D"/>
    <w:rsid w:val="00436F12"/>
    <w:rsid w:val="004554FC"/>
    <w:rsid w:val="004B7B90"/>
    <w:rsid w:val="004D33BC"/>
    <w:rsid w:val="004E2C19"/>
    <w:rsid w:val="005B5B0A"/>
    <w:rsid w:val="005D284C"/>
    <w:rsid w:val="00633E23"/>
    <w:rsid w:val="00673B94"/>
    <w:rsid w:val="00680AC6"/>
    <w:rsid w:val="006835D8"/>
    <w:rsid w:val="006B1BB7"/>
    <w:rsid w:val="006C316E"/>
    <w:rsid w:val="006C6723"/>
    <w:rsid w:val="006D0F7C"/>
    <w:rsid w:val="006D1CC0"/>
    <w:rsid w:val="007023F7"/>
    <w:rsid w:val="007269C4"/>
    <w:rsid w:val="00734EAF"/>
    <w:rsid w:val="0074209E"/>
    <w:rsid w:val="00765A00"/>
    <w:rsid w:val="0079602F"/>
    <w:rsid w:val="007B045B"/>
    <w:rsid w:val="007B1A0A"/>
    <w:rsid w:val="007F2CA8"/>
    <w:rsid w:val="007F7161"/>
    <w:rsid w:val="008171D5"/>
    <w:rsid w:val="00823528"/>
    <w:rsid w:val="00843CED"/>
    <w:rsid w:val="00843E29"/>
    <w:rsid w:val="0085559E"/>
    <w:rsid w:val="00856500"/>
    <w:rsid w:val="00896B1B"/>
    <w:rsid w:val="008E559E"/>
    <w:rsid w:val="008F5CFE"/>
    <w:rsid w:val="00916080"/>
    <w:rsid w:val="00921A68"/>
    <w:rsid w:val="00925D1F"/>
    <w:rsid w:val="00960706"/>
    <w:rsid w:val="009861A8"/>
    <w:rsid w:val="009B06D0"/>
    <w:rsid w:val="009B5AD8"/>
    <w:rsid w:val="009D7A9D"/>
    <w:rsid w:val="00A015C4"/>
    <w:rsid w:val="00A15172"/>
    <w:rsid w:val="00A55A60"/>
    <w:rsid w:val="00AF066E"/>
    <w:rsid w:val="00AF6D48"/>
    <w:rsid w:val="00B56179"/>
    <w:rsid w:val="00C0598D"/>
    <w:rsid w:val="00C11956"/>
    <w:rsid w:val="00C158EE"/>
    <w:rsid w:val="00C25A34"/>
    <w:rsid w:val="00C602E5"/>
    <w:rsid w:val="00C748FD"/>
    <w:rsid w:val="00CB4D10"/>
    <w:rsid w:val="00D24DCF"/>
    <w:rsid w:val="00D4046E"/>
    <w:rsid w:val="00D825C5"/>
    <w:rsid w:val="00D94FA3"/>
    <w:rsid w:val="00DB5CD1"/>
    <w:rsid w:val="00DD4739"/>
    <w:rsid w:val="00DE5F33"/>
    <w:rsid w:val="00E07B54"/>
    <w:rsid w:val="00E11F78"/>
    <w:rsid w:val="00E1239B"/>
    <w:rsid w:val="00E621E1"/>
    <w:rsid w:val="00EB4001"/>
    <w:rsid w:val="00EC55B3"/>
    <w:rsid w:val="00ED4001"/>
    <w:rsid w:val="00F153DE"/>
    <w:rsid w:val="00F63A7D"/>
    <w:rsid w:val="00F96FB2"/>
    <w:rsid w:val="00FA4B0A"/>
    <w:rsid w:val="00FB51D8"/>
    <w:rsid w:val="00FD08E8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47F7CB"/>
  <w15:chartTrackingRefBased/>
  <w15:docId w15:val="{BDB46E94-88BE-4A70-862B-4A376A69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HeaderChar">
    <w:name w:val="Header Char"/>
    <w:link w:val="Header"/>
    <w:locked/>
    <w:rsid w:val="009861A8"/>
    <w:rPr>
      <w:rFonts w:ascii="Arial" w:hAnsi="Arial"/>
      <w:b/>
      <w:bCs/>
      <w:sz w:val="24"/>
      <w:szCs w:val="24"/>
    </w:rPr>
  </w:style>
  <w:style w:type="character" w:styleId="Strong">
    <w:name w:val="Strong"/>
    <w:uiPriority w:val="22"/>
    <w:qFormat/>
    <w:rsid w:val="00F153DE"/>
    <w:rPr>
      <w:b/>
      <w:bCs/>
    </w:rPr>
  </w:style>
  <w:style w:type="paragraph" w:styleId="Revision">
    <w:name w:val="Revision"/>
    <w:hidden/>
    <w:uiPriority w:val="99"/>
    <w:semiHidden/>
    <w:rsid w:val="0079602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13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den.sager@austinenerg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1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986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1114183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4</cp:revision>
  <cp:lastPrinted>2001-06-20T16:28:00Z</cp:lastPrinted>
  <dcterms:created xsi:type="dcterms:W3CDTF">2023-05-17T15:53:00Z</dcterms:created>
  <dcterms:modified xsi:type="dcterms:W3CDTF">2023-05-24T01:04:00Z</dcterms:modified>
</cp:coreProperties>
</file>