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5B304801" w:rsidR="005C30B8" w:rsidRPr="00F81B3A" w:rsidRDefault="149BFF28" w:rsidP="00971C0F">
      <w:pPr>
        <w:pStyle w:val="body2"/>
        <w:numPr>
          <w:ilvl w:val="0"/>
          <w:numId w:val="41"/>
        </w:numPr>
        <w:spacing w:before="96" w:after="96"/>
        <w:jc w:val="both"/>
        <w:rPr>
          <w:rFonts w:ascii="Arial" w:hAnsi="Arial" w:cs="Arial"/>
          <w:color w:val="5B6770" w:themeColor="text2"/>
          <w:sz w:val="22"/>
          <w:szCs w:val="22"/>
        </w:rPr>
      </w:pPr>
      <w:r w:rsidRPr="2584D002">
        <w:rPr>
          <w:rFonts w:ascii="Arial" w:hAnsi="Arial" w:cs="Arial"/>
          <w:color w:val="5B6770" w:themeColor="accent2"/>
          <w:sz w:val="22"/>
          <w:szCs w:val="22"/>
        </w:rPr>
        <w:t>ERCOT is currently reviewing proposed transmission improvements with a total estimated cost of $</w:t>
      </w:r>
      <w:r w:rsidR="684A7CD0" w:rsidRPr="2584D002">
        <w:rPr>
          <w:rFonts w:ascii="Arial" w:hAnsi="Arial" w:cs="Arial"/>
          <w:color w:val="5B6770" w:themeColor="accent2"/>
          <w:sz w:val="22"/>
          <w:szCs w:val="22"/>
        </w:rPr>
        <w:t>317.20</w:t>
      </w:r>
      <w:r w:rsidR="03919FB4" w:rsidRPr="2584D002">
        <w:rPr>
          <w:rFonts w:ascii="Arial" w:hAnsi="Arial" w:cs="Arial"/>
          <w:color w:val="5B6770" w:themeColor="accent2"/>
          <w:sz w:val="22"/>
          <w:szCs w:val="22"/>
        </w:rPr>
        <w:t xml:space="preserve"> </w:t>
      </w:r>
      <w:r w:rsidR="54BC883B" w:rsidRPr="2584D002">
        <w:rPr>
          <w:rFonts w:ascii="Arial" w:hAnsi="Arial" w:cs="Arial"/>
          <w:color w:val="5B6770" w:themeColor="accent2"/>
          <w:sz w:val="22"/>
          <w:szCs w:val="22"/>
        </w:rPr>
        <w:t xml:space="preserve">million </w:t>
      </w:r>
      <w:r w:rsidRPr="2584D002">
        <w:rPr>
          <w:rFonts w:ascii="Arial" w:hAnsi="Arial" w:cs="Arial"/>
          <w:color w:val="5B6770" w:themeColor="accent2"/>
          <w:sz w:val="22"/>
          <w:szCs w:val="22"/>
        </w:rPr>
        <w:t xml:space="preserve">as </w:t>
      </w:r>
      <w:proofErr w:type="gramStart"/>
      <w:r w:rsidRPr="2584D002">
        <w:rPr>
          <w:rFonts w:ascii="Arial" w:hAnsi="Arial" w:cs="Arial"/>
          <w:color w:val="5B6770" w:themeColor="accent2"/>
          <w:sz w:val="22"/>
          <w:szCs w:val="22"/>
        </w:rPr>
        <w:t xml:space="preserve">of </w:t>
      </w:r>
      <w:r w:rsidR="4DB7A186" w:rsidRPr="2584D002">
        <w:rPr>
          <w:rFonts w:ascii="Arial" w:eastAsia="Arial" w:hAnsi="Arial" w:cs="Arial"/>
          <w:color w:val="5B6770" w:themeColor="accent2"/>
          <w:sz w:val="22"/>
          <w:szCs w:val="22"/>
        </w:rPr>
        <w:t xml:space="preserve"> March</w:t>
      </w:r>
      <w:proofErr w:type="gramEnd"/>
      <w:r w:rsidR="4DB7A186" w:rsidRPr="2584D002">
        <w:rPr>
          <w:rFonts w:ascii="Arial" w:eastAsia="Arial" w:hAnsi="Arial" w:cs="Arial"/>
          <w:color w:val="5B6770" w:themeColor="accent2"/>
          <w:sz w:val="22"/>
          <w:szCs w:val="22"/>
        </w:rPr>
        <w:t xml:space="preserve"> 31</w:t>
      </w:r>
      <w:r w:rsidR="5E184301" w:rsidRPr="2584D002">
        <w:rPr>
          <w:rFonts w:ascii="Arial" w:hAnsi="Arial" w:cs="Arial"/>
          <w:color w:val="5B6770" w:themeColor="accent2"/>
          <w:sz w:val="22"/>
          <w:szCs w:val="22"/>
        </w:rPr>
        <w:t xml:space="preserve">, </w:t>
      </w:r>
      <w:r w:rsidR="291EAD06" w:rsidRPr="2584D002">
        <w:rPr>
          <w:rFonts w:ascii="Arial" w:hAnsi="Arial" w:cs="Arial"/>
          <w:color w:val="5B6770" w:themeColor="accent2"/>
          <w:sz w:val="22"/>
          <w:szCs w:val="22"/>
        </w:rPr>
        <w:t>202</w:t>
      </w:r>
      <w:r w:rsidR="55FC0485" w:rsidRPr="2584D002">
        <w:rPr>
          <w:rFonts w:ascii="Arial" w:hAnsi="Arial" w:cs="Arial"/>
          <w:color w:val="5B6770" w:themeColor="accent2"/>
          <w:sz w:val="22"/>
          <w:szCs w:val="22"/>
        </w:rPr>
        <w:t>3</w:t>
      </w:r>
      <w:r w:rsidRPr="2584D002">
        <w:rPr>
          <w:rFonts w:ascii="Arial" w:hAnsi="Arial" w:cs="Arial"/>
          <w:color w:val="5B6770" w:themeColor="accent2"/>
          <w:sz w:val="22"/>
          <w:szCs w:val="22"/>
        </w:rPr>
        <w:t>.</w:t>
      </w:r>
    </w:p>
    <w:p w14:paraId="617C277A" w14:textId="013EF850" w:rsidR="005C30B8" w:rsidRPr="00F81B3A" w:rsidRDefault="149BFF28" w:rsidP="00AF5DCD">
      <w:pPr>
        <w:pStyle w:val="body2"/>
        <w:numPr>
          <w:ilvl w:val="0"/>
          <w:numId w:val="41"/>
        </w:numPr>
        <w:spacing w:before="96" w:after="96"/>
        <w:jc w:val="both"/>
        <w:rPr>
          <w:rFonts w:ascii="Arial" w:hAnsi="Arial" w:cs="Arial"/>
          <w:color w:val="5B6770" w:themeColor="text2"/>
          <w:sz w:val="22"/>
          <w:szCs w:val="22"/>
        </w:rPr>
      </w:pPr>
      <w:r w:rsidRPr="2FF85786">
        <w:rPr>
          <w:rFonts w:ascii="Arial" w:hAnsi="Arial" w:cs="Arial"/>
          <w:color w:val="5B666F"/>
          <w:sz w:val="22"/>
          <w:szCs w:val="22"/>
        </w:rPr>
        <w:t xml:space="preserve">Transmission Projects endorsed in </w:t>
      </w:r>
      <w:r w:rsidR="291EAD06" w:rsidRPr="2FF85786">
        <w:rPr>
          <w:rFonts w:ascii="Arial" w:hAnsi="Arial" w:cs="Arial"/>
          <w:color w:val="5B666F"/>
          <w:sz w:val="22"/>
          <w:szCs w:val="22"/>
        </w:rPr>
        <w:t>202</w:t>
      </w:r>
      <w:r w:rsidR="55FC0485" w:rsidRPr="2FF85786">
        <w:rPr>
          <w:rFonts w:ascii="Arial" w:hAnsi="Arial" w:cs="Arial"/>
          <w:color w:val="5B666F"/>
          <w:sz w:val="22"/>
          <w:szCs w:val="22"/>
        </w:rPr>
        <w:t>3</w:t>
      </w:r>
      <w:r w:rsidR="291EAD06" w:rsidRPr="2FF85786">
        <w:rPr>
          <w:rFonts w:ascii="Arial" w:hAnsi="Arial" w:cs="Arial"/>
          <w:color w:val="5B666F"/>
          <w:sz w:val="22"/>
          <w:szCs w:val="22"/>
        </w:rPr>
        <w:t xml:space="preserve"> </w:t>
      </w:r>
      <w:r w:rsidRPr="2FF85786">
        <w:rPr>
          <w:rFonts w:ascii="Arial" w:hAnsi="Arial" w:cs="Arial"/>
          <w:color w:val="5B666F"/>
          <w:sz w:val="22"/>
          <w:szCs w:val="22"/>
        </w:rPr>
        <w:t xml:space="preserve">total </w:t>
      </w:r>
      <w:r w:rsidR="54BC883B" w:rsidRPr="2FF85786">
        <w:rPr>
          <w:rFonts w:ascii="Arial" w:hAnsi="Arial" w:cs="Arial"/>
          <w:color w:val="5B666F"/>
          <w:sz w:val="22"/>
          <w:szCs w:val="22"/>
        </w:rPr>
        <w:t>$</w:t>
      </w:r>
      <w:r w:rsidR="2E8D7CB0" w:rsidRPr="2FF85786">
        <w:rPr>
          <w:rFonts w:ascii="Arial" w:hAnsi="Arial" w:cs="Arial"/>
          <w:color w:val="5B666F"/>
          <w:sz w:val="22"/>
          <w:szCs w:val="22"/>
        </w:rPr>
        <w:t xml:space="preserve">555.15 </w:t>
      </w:r>
      <w:r w:rsidR="55FC0485" w:rsidRPr="2FF85786">
        <w:rPr>
          <w:rFonts w:ascii="Arial" w:hAnsi="Arial" w:cs="Arial"/>
          <w:color w:val="5B666F"/>
          <w:sz w:val="22"/>
          <w:szCs w:val="22"/>
        </w:rPr>
        <w:t>million</w:t>
      </w:r>
      <w:r w:rsidR="7BD85B43" w:rsidRPr="2FF85786">
        <w:rPr>
          <w:rFonts w:ascii="Arial" w:hAnsi="Arial" w:cs="Arial"/>
          <w:color w:val="5B666F"/>
          <w:sz w:val="22"/>
          <w:szCs w:val="22"/>
        </w:rPr>
        <w:t xml:space="preserve"> </w:t>
      </w:r>
      <w:r w:rsidRPr="2FF85786">
        <w:rPr>
          <w:rFonts w:ascii="Arial" w:hAnsi="Arial" w:cs="Arial"/>
          <w:color w:val="5B666F"/>
          <w:sz w:val="22"/>
          <w:szCs w:val="22"/>
        </w:rPr>
        <w:t xml:space="preserve">as </w:t>
      </w:r>
      <w:proofErr w:type="gramStart"/>
      <w:r w:rsidRPr="2FF85786">
        <w:rPr>
          <w:rFonts w:ascii="Arial" w:hAnsi="Arial" w:cs="Arial"/>
          <w:color w:val="5B666F"/>
          <w:sz w:val="22"/>
          <w:szCs w:val="22"/>
        </w:rPr>
        <w:t xml:space="preserve">of </w:t>
      </w:r>
      <w:r w:rsidR="7B68F121" w:rsidRPr="2FF85786">
        <w:rPr>
          <w:rFonts w:ascii="Arial" w:eastAsia="Arial" w:hAnsi="Arial" w:cs="Arial"/>
          <w:color w:val="5B666F"/>
          <w:sz w:val="22"/>
          <w:szCs w:val="22"/>
        </w:rPr>
        <w:t xml:space="preserve"> March</w:t>
      </w:r>
      <w:proofErr w:type="gramEnd"/>
      <w:r w:rsidR="7B68F121" w:rsidRPr="2FF85786">
        <w:rPr>
          <w:rFonts w:ascii="Arial" w:eastAsia="Arial" w:hAnsi="Arial" w:cs="Arial"/>
          <w:color w:val="5B666F"/>
          <w:sz w:val="22"/>
          <w:szCs w:val="22"/>
        </w:rPr>
        <w:t xml:space="preserve"> 31</w:t>
      </w:r>
      <w:r w:rsidR="49AFC5D6" w:rsidRPr="2FF85786">
        <w:rPr>
          <w:rFonts w:ascii="Arial" w:hAnsi="Arial" w:cs="Arial"/>
          <w:color w:val="5B666F"/>
          <w:sz w:val="22"/>
          <w:szCs w:val="22"/>
        </w:rPr>
        <w:t xml:space="preserve">, </w:t>
      </w:r>
      <w:r w:rsidR="291EAD06" w:rsidRPr="2FF85786">
        <w:rPr>
          <w:rFonts w:ascii="Arial" w:hAnsi="Arial" w:cs="Arial"/>
          <w:color w:val="5B666F"/>
          <w:sz w:val="22"/>
          <w:szCs w:val="22"/>
        </w:rPr>
        <w:t>202</w:t>
      </w:r>
      <w:r w:rsidR="55FC0485" w:rsidRPr="2FF85786">
        <w:rPr>
          <w:rFonts w:ascii="Arial" w:hAnsi="Arial" w:cs="Arial"/>
          <w:color w:val="5B666F"/>
          <w:sz w:val="22"/>
          <w:szCs w:val="22"/>
        </w:rPr>
        <w:t>3</w:t>
      </w:r>
      <w:r w:rsidRPr="2FF85786">
        <w:rPr>
          <w:rFonts w:ascii="Arial" w:hAnsi="Arial" w:cs="Arial"/>
          <w:color w:val="5B666F"/>
          <w:sz w:val="22"/>
          <w:szCs w:val="22"/>
        </w:rPr>
        <w:t>.</w:t>
      </w:r>
    </w:p>
    <w:p w14:paraId="73035CF7" w14:textId="75CA0CCD"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bookmarkStart w:id="0" w:name="_Ref68509807"/>
      <w:r w:rsidR="00C663CE">
        <w:rPr>
          <w:rFonts w:ascii="Arial" w:hAnsi="Arial" w:cs="Arial"/>
          <w:color w:val="5B6770" w:themeColor="text2"/>
          <w:sz w:val="22"/>
          <w:szCs w:val="22"/>
        </w:rPr>
        <w:t>11</w:t>
      </w:r>
      <w:r w:rsidR="00BD3F3D">
        <w:rPr>
          <w:rFonts w:ascii="Arial" w:hAnsi="Arial" w:cs="Arial"/>
          <w:color w:val="5B6770" w:themeColor="text2"/>
          <w:sz w:val="22"/>
          <w:szCs w:val="22"/>
        </w:rPr>
        <w:t>.</w:t>
      </w:r>
      <w:r w:rsidR="00A83502">
        <w:rPr>
          <w:rFonts w:ascii="Arial" w:hAnsi="Arial" w:cs="Arial"/>
          <w:color w:val="5B6770" w:themeColor="text2"/>
          <w:sz w:val="22"/>
          <w:szCs w:val="22"/>
        </w:rPr>
        <w:t>643</w:t>
      </w:r>
      <w:r w:rsidR="009F1742" w:rsidRPr="00F81B3A">
        <w:rPr>
          <w:rFonts w:ascii="Arial" w:hAnsi="Arial" w:cs="Arial"/>
          <w:color w:val="5B6770" w:themeColor="text2"/>
          <w:sz w:val="22"/>
          <w:szCs w:val="22"/>
        </w:rPr>
        <w:t xml:space="preserve"> </w:t>
      </w:r>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w:t>
      </w:r>
      <w:r w:rsidR="00A83502">
        <w:rPr>
          <w:rFonts w:ascii="Arial" w:hAnsi="Arial" w:cs="Arial"/>
          <w:color w:val="5B6770" w:themeColor="text2"/>
          <w:sz w:val="22"/>
          <w:szCs w:val="22"/>
        </w:rPr>
        <w:t>February 1,</w:t>
      </w:r>
      <w:r w:rsidR="004C7869">
        <w:rPr>
          <w:rFonts w:ascii="Arial" w:hAnsi="Arial" w:cs="Arial"/>
          <w:color w:val="5B6770" w:themeColor="text2"/>
          <w:sz w:val="22"/>
          <w:szCs w:val="22"/>
        </w:rPr>
        <w:t xml:space="preserve"> 202</w:t>
      </w:r>
      <w:r w:rsidR="00A83502">
        <w:rPr>
          <w:rFonts w:ascii="Arial" w:hAnsi="Arial" w:cs="Arial"/>
          <w:color w:val="5B6770" w:themeColor="text2"/>
          <w:sz w:val="22"/>
          <w:szCs w:val="22"/>
        </w:rPr>
        <w:t>3</w:t>
      </w:r>
      <w:r w:rsidRPr="00F81B3A">
        <w:rPr>
          <w:rFonts w:ascii="Arial" w:hAnsi="Arial" w:cs="Arial"/>
          <w:color w:val="5B6770" w:themeColor="text2"/>
          <w:sz w:val="22"/>
          <w:szCs w:val="22"/>
        </w:rPr>
        <w:t>.</w:t>
      </w:r>
    </w:p>
    <w:p w14:paraId="1E1F92F2" w14:textId="7F85B2A5"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 xml:space="preserve">Transmission Projects energized in </w:t>
      </w:r>
      <w:r w:rsidR="009F1742" w:rsidRPr="00F81B3A">
        <w:rPr>
          <w:rFonts w:cs="Arial"/>
          <w:sz w:val="22"/>
          <w:szCs w:val="22"/>
        </w:rPr>
        <w:t>20</w:t>
      </w:r>
      <w:r w:rsidR="009F1742">
        <w:rPr>
          <w:rFonts w:cs="Arial"/>
          <w:sz w:val="22"/>
          <w:szCs w:val="22"/>
        </w:rPr>
        <w:t>2</w:t>
      </w:r>
      <w:r w:rsidR="00A83502">
        <w:rPr>
          <w:rFonts w:cs="Arial"/>
          <w:sz w:val="22"/>
          <w:szCs w:val="22"/>
        </w:rPr>
        <w:t>3</w:t>
      </w:r>
      <w:r w:rsidR="009F1742" w:rsidRPr="00F81B3A">
        <w:rPr>
          <w:rFonts w:cs="Arial"/>
          <w:sz w:val="22"/>
          <w:szCs w:val="22"/>
        </w:rPr>
        <w:t xml:space="preserve"> </w:t>
      </w:r>
      <w:r w:rsidRPr="00F81B3A">
        <w:rPr>
          <w:rFonts w:cs="Arial"/>
          <w:sz w:val="22"/>
          <w:szCs w:val="22"/>
        </w:rPr>
        <w:t xml:space="preserve">total </w:t>
      </w:r>
      <w:r w:rsidR="009855C5">
        <w:rPr>
          <w:rFonts w:cs="Arial"/>
          <w:sz w:val="22"/>
          <w:szCs w:val="22"/>
        </w:rPr>
        <w:t>approximately</w:t>
      </w:r>
      <w:r w:rsidRPr="00F81B3A">
        <w:rPr>
          <w:rFonts w:cs="Arial"/>
          <w:sz w:val="22"/>
          <w:szCs w:val="22"/>
        </w:rPr>
        <w:t xml:space="preserve"> $</w:t>
      </w:r>
      <w:r w:rsidR="00A83502">
        <w:rPr>
          <w:rFonts w:cs="Arial"/>
          <w:sz w:val="22"/>
          <w:szCs w:val="22"/>
        </w:rPr>
        <w:t>149 million</w:t>
      </w:r>
      <w:r w:rsidR="007E3606">
        <w:rPr>
          <w:rStyle w:val="FootnoteReference"/>
          <w:rFonts w:cs="Arial"/>
          <w:szCs w:val="22"/>
        </w:rPr>
        <w:footnoteReference w:id="3"/>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A83502">
        <w:rPr>
          <w:rFonts w:cs="Arial"/>
          <w:sz w:val="22"/>
          <w:szCs w:val="22"/>
        </w:rPr>
        <w:t>February 1</w:t>
      </w:r>
      <w:r w:rsidR="004C7869">
        <w:rPr>
          <w:rFonts w:cs="Arial"/>
          <w:sz w:val="22"/>
          <w:szCs w:val="22"/>
        </w:rPr>
        <w:t xml:space="preserve">, </w:t>
      </w:r>
      <w:r w:rsidR="009F1742">
        <w:rPr>
          <w:rFonts w:cs="Arial"/>
          <w:sz w:val="22"/>
          <w:szCs w:val="22"/>
        </w:rPr>
        <w:t>202</w:t>
      </w:r>
      <w:r w:rsidR="00A83502">
        <w:rPr>
          <w:rFonts w:cs="Arial"/>
          <w:sz w:val="22"/>
          <w:szCs w:val="22"/>
        </w:rPr>
        <w:t>3</w:t>
      </w:r>
      <w:r w:rsidR="00403DAB">
        <w:rPr>
          <w:rFonts w:cs="Arial"/>
          <w:sz w:val="22"/>
          <w:szCs w:val="22"/>
        </w:rPr>
        <w:t>)</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4326C2" w:rsidRDefault="009F7A6F" w:rsidP="006E048F">
      <w:pPr>
        <w:spacing w:after="240"/>
        <w:jc w:val="both"/>
        <w:rPr>
          <w:rFonts w:asciiTheme="minorHAnsi" w:hAnsiTheme="minorHAnsi" w:cstheme="minorHAnsi"/>
          <w:sz w:val="22"/>
          <w:szCs w:val="22"/>
        </w:rPr>
      </w:pPr>
      <w:r w:rsidRPr="004326C2">
        <w:rPr>
          <w:rFonts w:asciiTheme="minorHAnsi" w:hAnsiTheme="minorHAnsi" w:cstheme="minorHAnsi"/>
          <w:sz w:val="22"/>
          <w:szCs w:val="22"/>
        </w:rPr>
        <w:t>RPG Project</w:t>
      </w:r>
      <w:r w:rsidR="00083110" w:rsidRPr="004326C2">
        <w:rPr>
          <w:rFonts w:asciiTheme="minorHAnsi" w:hAnsiTheme="minorHAnsi" w:cstheme="minorHAnsi"/>
          <w:sz w:val="22"/>
          <w:szCs w:val="22"/>
        </w:rPr>
        <w:t>s</w:t>
      </w:r>
      <w:r w:rsidRPr="004326C2">
        <w:rPr>
          <w:rFonts w:asciiTheme="minorHAnsi" w:hAnsiTheme="minorHAnsi" w:cstheme="minorHAnsi"/>
          <w:sz w:val="22"/>
          <w:szCs w:val="22"/>
        </w:rPr>
        <w:t xml:space="preserve"> under Review:</w:t>
      </w:r>
    </w:p>
    <w:p w14:paraId="4F0CE218" w14:textId="2856E4A6" w:rsidR="00894E33" w:rsidRPr="0018528D" w:rsidRDefault="00894E33" w:rsidP="00894E33">
      <w:pPr>
        <w:numPr>
          <w:ilvl w:val="0"/>
          <w:numId w:val="42"/>
        </w:numPr>
        <w:spacing w:after="240"/>
        <w:jc w:val="both"/>
        <w:rPr>
          <w:sz w:val="21"/>
          <w:szCs w:val="21"/>
        </w:rPr>
      </w:pPr>
      <w:r>
        <w:rPr>
          <w:sz w:val="22"/>
          <w:szCs w:val="22"/>
        </w:rPr>
        <w:t xml:space="preserve">Oncor has submitted the </w:t>
      </w:r>
      <w:r w:rsidRPr="00181B3F">
        <w:rPr>
          <w:sz w:val="22"/>
          <w:szCs w:val="22"/>
        </w:rPr>
        <w:t>Peck to Drive</w:t>
      </w:r>
      <w:r w:rsidR="007C0E20">
        <w:rPr>
          <w:sz w:val="22"/>
          <w:szCs w:val="22"/>
        </w:rPr>
        <w:t>r</w:t>
      </w:r>
      <w:r w:rsidRPr="00181B3F">
        <w:rPr>
          <w:sz w:val="22"/>
          <w:szCs w:val="22"/>
        </w:rPr>
        <w:t xml:space="preserve"> 138 kV Line Project </w:t>
      </w:r>
      <w:r>
        <w:rPr>
          <w:sz w:val="22"/>
          <w:szCs w:val="22"/>
        </w:rPr>
        <w:t xml:space="preserve">(RPG Project ID: </w:t>
      </w:r>
      <w:r w:rsidRPr="00D84425">
        <w:rPr>
          <w:sz w:val="22"/>
          <w:szCs w:val="22"/>
        </w:rPr>
        <w:t>22RPG0</w:t>
      </w:r>
      <w:r>
        <w:rPr>
          <w:sz w:val="22"/>
          <w:szCs w:val="22"/>
        </w:rPr>
        <w:t>47). This is a Tier 2 project that is estimated to cost $36.2</w:t>
      </w:r>
      <w:r w:rsidR="00E84BE9">
        <w:rPr>
          <w:sz w:val="22"/>
          <w:szCs w:val="22"/>
        </w:rPr>
        <w:t>0</w:t>
      </w:r>
      <w:r>
        <w:rPr>
          <w:sz w:val="22"/>
          <w:szCs w:val="22"/>
        </w:rPr>
        <w:t xml:space="preserve"> million. </w:t>
      </w:r>
      <w:r w:rsidR="005479D8">
        <w:rPr>
          <w:sz w:val="22"/>
          <w:szCs w:val="22"/>
        </w:rPr>
        <w:t xml:space="preserve">This project is currently under </w:t>
      </w:r>
      <w:r w:rsidR="005479D8" w:rsidRPr="00933E55">
        <w:rPr>
          <w:sz w:val="22"/>
          <w:szCs w:val="22"/>
        </w:rPr>
        <w:t>ERCOT</w:t>
      </w:r>
      <w:r w:rsidR="005479D8">
        <w:rPr>
          <w:sz w:val="22"/>
          <w:szCs w:val="22"/>
        </w:rPr>
        <w:t>’s</w:t>
      </w:r>
      <w:r w:rsidR="005479D8" w:rsidRPr="00933E55">
        <w:rPr>
          <w:sz w:val="22"/>
          <w:szCs w:val="22"/>
        </w:rPr>
        <w:t xml:space="preserve"> </w:t>
      </w:r>
      <w:r w:rsidR="005479D8">
        <w:rPr>
          <w:sz w:val="22"/>
          <w:szCs w:val="22"/>
        </w:rPr>
        <w:t>i</w:t>
      </w:r>
      <w:r w:rsidR="005479D8" w:rsidRPr="00933E55">
        <w:rPr>
          <w:sz w:val="22"/>
          <w:szCs w:val="22"/>
        </w:rPr>
        <w:t xml:space="preserve">ndependent </w:t>
      </w:r>
      <w:r w:rsidR="005479D8">
        <w:rPr>
          <w:sz w:val="22"/>
          <w:szCs w:val="22"/>
        </w:rPr>
        <w:t>r</w:t>
      </w:r>
      <w:r w:rsidR="005479D8" w:rsidRPr="00933E55">
        <w:rPr>
          <w:sz w:val="22"/>
          <w:szCs w:val="22"/>
        </w:rPr>
        <w:t>eview</w:t>
      </w:r>
      <w:r w:rsidR="005479D8">
        <w:rPr>
          <w:sz w:val="22"/>
          <w:szCs w:val="22"/>
        </w:rPr>
        <w:t>.</w:t>
      </w:r>
    </w:p>
    <w:p w14:paraId="20B0A825" w14:textId="288E8681" w:rsidR="00894E33" w:rsidRPr="00C54583" w:rsidRDefault="00894E33" w:rsidP="00894E33">
      <w:pPr>
        <w:numPr>
          <w:ilvl w:val="0"/>
          <w:numId w:val="42"/>
        </w:numPr>
        <w:spacing w:after="240"/>
        <w:jc w:val="both"/>
        <w:rPr>
          <w:sz w:val="21"/>
          <w:szCs w:val="21"/>
        </w:rPr>
      </w:pPr>
      <w:r>
        <w:rPr>
          <w:sz w:val="22"/>
          <w:szCs w:val="22"/>
        </w:rPr>
        <w:t xml:space="preserve">CPS has submitted the </w:t>
      </w:r>
      <w:r w:rsidRPr="00416BB7">
        <w:rPr>
          <w:sz w:val="22"/>
          <w:szCs w:val="22"/>
        </w:rPr>
        <w:t xml:space="preserve">San Antonio South Reliability Project </w:t>
      </w:r>
      <w:r>
        <w:rPr>
          <w:sz w:val="22"/>
          <w:szCs w:val="22"/>
        </w:rPr>
        <w:t xml:space="preserve">(RPG Project ID: </w:t>
      </w:r>
      <w:r w:rsidRPr="00D84425">
        <w:rPr>
          <w:sz w:val="22"/>
          <w:szCs w:val="22"/>
        </w:rPr>
        <w:t>22RPG0</w:t>
      </w:r>
      <w:r>
        <w:rPr>
          <w:sz w:val="22"/>
          <w:szCs w:val="22"/>
        </w:rPr>
        <w:t>48). This is a Tier 1 project that is estimated to cost $281.0</w:t>
      </w:r>
      <w:r w:rsidR="00E84BE9">
        <w:rPr>
          <w:sz w:val="22"/>
          <w:szCs w:val="22"/>
        </w:rPr>
        <w:t>0</w:t>
      </w:r>
      <w:r>
        <w:rPr>
          <w:sz w:val="22"/>
          <w:szCs w:val="22"/>
        </w:rPr>
        <w:t xml:space="preserve"> million. </w:t>
      </w:r>
      <w:r w:rsidR="005479D8">
        <w:rPr>
          <w:sz w:val="22"/>
          <w:szCs w:val="22"/>
        </w:rPr>
        <w:t xml:space="preserve">This project is currently under </w:t>
      </w:r>
      <w:r w:rsidR="005479D8" w:rsidRPr="00933E55">
        <w:rPr>
          <w:sz w:val="22"/>
          <w:szCs w:val="22"/>
        </w:rPr>
        <w:t>ERCOT</w:t>
      </w:r>
      <w:r w:rsidR="005479D8">
        <w:rPr>
          <w:sz w:val="22"/>
          <w:szCs w:val="22"/>
        </w:rPr>
        <w:t>’s</w:t>
      </w:r>
      <w:r w:rsidR="005479D8" w:rsidRPr="00933E55">
        <w:rPr>
          <w:sz w:val="22"/>
          <w:szCs w:val="22"/>
        </w:rPr>
        <w:t xml:space="preserve"> </w:t>
      </w:r>
      <w:r w:rsidR="005479D8">
        <w:rPr>
          <w:sz w:val="22"/>
          <w:szCs w:val="22"/>
        </w:rPr>
        <w:t>i</w:t>
      </w:r>
      <w:r w:rsidR="005479D8" w:rsidRPr="00933E55">
        <w:rPr>
          <w:sz w:val="22"/>
          <w:szCs w:val="22"/>
        </w:rPr>
        <w:t xml:space="preserve">ndependent </w:t>
      </w:r>
      <w:r w:rsidR="005479D8">
        <w:rPr>
          <w:sz w:val="22"/>
          <w:szCs w:val="22"/>
        </w:rPr>
        <w:t>r</w:t>
      </w:r>
      <w:r w:rsidR="005479D8" w:rsidRPr="00933E55">
        <w:rPr>
          <w:sz w:val="22"/>
          <w:szCs w:val="22"/>
        </w:rPr>
        <w:t>eview</w:t>
      </w:r>
      <w:r w:rsidR="005479D8">
        <w:rPr>
          <w:sz w:val="22"/>
          <w:szCs w:val="22"/>
        </w:rPr>
        <w:t>.</w:t>
      </w:r>
    </w:p>
    <w:p w14:paraId="523F3336" w14:textId="22B06F55" w:rsidR="007C0E20" w:rsidRPr="0018528D" w:rsidRDefault="0BFE6C87" w:rsidP="2584D002">
      <w:pPr>
        <w:numPr>
          <w:ilvl w:val="0"/>
          <w:numId w:val="42"/>
        </w:numPr>
        <w:spacing w:after="240"/>
        <w:jc w:val="both"/>
        <w:rPr>
          <w:rFonts w:eastAsia="Arial" w:cs="Arial"/>
          <w:color w:val="5B6770" w:themeColor="accent2"/>
          <w:sz w:val="22"/>
          <w:szCs w:val="22"/>
        </w:rPr>
      </w:pPr>
      <w:r w:rsidRPr="2584D002">
        <w:rPr>
          <w:sz w:val="22"/>
          <w:szCs w:val="22"/>
        </w:rPr>
        <w:t xml:space="preserve">GVEC has submitted the Eagle Ford Large Load Interconnection Project (RPG Project ID: 23RPG003). This is a Tier 3 project that is estimated to cost $35.15 million. </w:t>
      </w:r>
      <w:r w:rsidR="4AA351B8" w:rsidRPr="2584D002">
        <w:rPr>
          <w:rFonts w:eastAsia="Arial" w:cs="Arial"/>
          <w:color w:val="5B6770" w:themeColor="accent2"/>
          <w:sz w:val="22"/>
          <w:szCs w:val="22"/>
        </w:rPr>
        <w:t xml:space="preserve"> The RPG review of this project was completed on March 2. No acceptance letter will be issued for this project as ERCOT has not been able to confirm the new load stated in the RPG submission.</w:t>
      </w:r>
    </w:p>
    <w:p w14:paraId="6F53A890" w14:textId="65ABD45D" w:rsidR="007C0E20" w:rsidRPr="005479D8" w:rsidRDefault="0BFE6C87" w:rsidP="2584D002">
      <w:pPr>
        <w:numPr>
          <w:ilvl w:val="0"/>
          <w:numId w:val="42"/>
        </w:numPr>
        <w:spacing w:after="240"/>
        <w:jc w:val="both"/>
        <w:rPr>
          <w:rFonts w:eastAsia="Arial" w:cs="Arial"/>
          <w:color w:val="5B6770" w:themeColor="accent2"/>
          <w:sz w:val="22"/>
          <w:szCs w:val="22"/>
        </w:rPr>
      </w:pPr>
      <w:r w:rsidRPr="2584D002">
        <w:rPr>
          <w:sz w:val="22"/>
          <w:szCs w:val="22"/>
        </w:rPr>
        <w:t xml:space="preserve">LCRA TSC has submitted the Lockhart to Luling 69-kV Transmission Line Overhaul Project (RPG Project ID: 23RPG004). This is a Tier 3 project that is estimated to cost $33.50 million. </w:t>
      </w:r>
      <w:r w:rsidR="089761A3" w:rsidRPr="2584D002">
        <w:rPr>
          <w:rFonts w:eastAsia="Arial" w:cs="Arial"/>
          <w:color w:val="5B6770" w:themeColor="accent2"/>
          <w:sz w:val="22"/>
          <w:szCs w:val="22"/>
        </w:rPr>
        <w:t xml:space="preserve"> The RPG review of this project was completed on March 20. Pursuant to the Protocol Section 3.11.4.3.1 (d), this project has been reclassified as a Tier 4 neutral project.</w:t>
      </w:r>
    </w:p>
    <w:p w14:paraId="2E8B05CA" w14:textId="55D2CF15" w:rsidR="089761A3" w:rsidRDefault="089761A3" w:rsidP="2584D002">
      <w:pPr>
        <w:numPr>
          <w:ilvl w:val="0"/>
          <w:numId w:val="42"/>
        </w:numPr>
        <w:spacing w:after="240"/>
        <w:jc w:val="both"/>
        <w:rPr>
          <w:rFonts w:eastAsia="Arial" w:cs="Arial"/>
          <w:color w:val="5B6770" w:themeColor="accent2"/>
          <w:sz w:val="22"/>
          <w:szCs w:val="22"/>
        </w:rPr>
      </w:pPr>
      <w:r w:rsidRPr="2584D002">
        <w:rPr>
          <w:rFonts w:eastAsia="Arial" w:cs="Arial"/>
          <w:color w:val="5B6770" w:themeColor="accent2"/>
          <w:sz w:val="22"/>
          <w:szCs w:val="22"/>
        </w:rPr>
        <w:t>AEPSC has submitted the La Palma to Stewart Road Rebuild and Conversion to 138-kV Project (RPG Project ID: 23RPG005). This is a Tier 3 project that is estimated to cost $71.50 million. The RPG review of this project was completed on March 23. Pursuant to the Protocol Section 3.11.4.3.1 (d), this project has been reclassified as a Tier 4 neutral project.</w:t>
      </w:r>
    </w:p>
    <w:p w14:paraId="3ECFA433" w14:textId="1D5DF124" w:rsidR="305C5AB5" w:rsidRDefault="305C5AB5" w:rsidP="2584D002">
      <w:pPr>
        <w:numPr>
          <w:ilvl w:val="0"/>
          <w:numId w:val="42"/>
        </w:numPr>
        <w:spacing w:after="240"/>
        <w:jc w:val="both"/>
        <w:rPr>
          <w:rFonts w:eastAsia="Arial" w:cs="Arial"/>
          <w:color w:val="5B6770" w:themeColor="accent2"/>
          <w:sz w:val="22"/>
          <w:szCs w:val="22"/>
        </w:rPr>
      </w:pPr>
      <w:r w:rsidRPr="2584D002">
        <w:rPr>
          <w:rFonts w:eastAsia="Arial" w:cs="Arial"/>
          <w:color w:val="5B6770" w:themeColor="accent2"/>
          <w:sz w:val="22"/>
          <w:szCs w:val="22"/>
        </w:rPr>
        <w:t>Oncor has submitted the North Lake 138 kV Switch Rebuild Project (RPG Project ID: 23RPG006). This is a Tier 3 project that is estimated to cost $34.11 million. The RPG review of this project was completed on March 28. Pursuant to the Protocol Section 3.11.4.3.1 (d), this project has been reclassified as a Tier 4 neutral project.</w:t>
      </w:r>
    </w:p>
    <w:p w14:paraId="14632018" w14:textId="394BEAD5" w:rsidR="0044218E" w:rsidRPr="00703F63" w:rsidRDefault="00703F63" w:rsidP="00703F63">
      <w:pPr>
        <w:rPr>
          <w:rFonts w:eastAsiaTheme="minorHAnsi"/>
          <w:sz w:val="22"/>
          <w:szCs w:val="22"/>
        </w:rPr>
      </w:pPr>
      <w:r>
        <w:rPr>
          <w:sz w:val="22"/>
          <w:szCs w:val="22"/>
        </w:rPr>
        <w:br w:type="page"/>
      </w:r>
    </w:p>
    <w:p w14:paraId="3FEB07BE" w14:textId="7C756232" w:rsidR="009F7A6F" w:rsidRDefault="009F7A6F" w:rsidP="009F7A6F">
      <w:pPr>
        <w:spacing w:after="240"/>
        <w:jc w:val="both"/>
        <w:rPr>
          <w:rFonts w:asciiTheme="minorHAnsi" w:hAnsiTheme="minorHAnsi" w:cstheme="minorHAnsi"/>
          <w:sz w:val="22"/>
          <w:szCs w:val="20"/>
        </w:rPr>
      </w:pPr>
      <w:r>
        <w:rPr>
          <w:rFonts w:asciiTheme="minorHAnsi" w:hAnsiTheme="minorHAnsi" w:cstheme="minorHAnsi"/>
          <w:sz w:val="22"/>
          <w:szCs w:val="20"/>
        </w:rPr>
        <w:lastRenderedPageBreak/>
        <w:t xml:space="preserve">RPG </w:t>
      </w:r>
      <w:r w:rsidR="001D2EB2">
        <w:rPr>
          <w:rFonts w:asciiTheme="minorHAnsi" w:hAnsiTheme="minorHAnsi" w:cstheme="minorHAnsi"/>
          <w:sz w:val="22"/>
          <w:szCs w:val="20"/>
        </w:rPr>
        <w:t xml:space="preserve">Project Reviews Completed </w:t>
      </w:r>
      <w:r w:rsidR="002C7A02">
        <w:rPr>
          <w:rFonts w:asciiTheme="minorHAnsi" w:hAnsiTheme="minorHAnsi" w:cstheme="minorHAnsi"/>
          <w:sz w:val="22"/>
          <w:szCs w:val="20"/>
        </w:rPr>
        <w:t>in</w:t>
      </w:r>
      <w:r>
        <w:rPr>
          <w:rFonts w:asciiTheme="minorHAnsi" w:hAnsiTheme="minorHAnsi" w:cstheme="minorHAnsi"/>
          <w:sz w:val="22"/>
          <w:szCs w:val="20"/>
        </w:rPr>
        <w:t xml:space="preserve"> </w:t>
      </w:r>
      <w:r w:rsidR="002E6ECE">
        <w:rPr>
          <w:rFonts w:asciiTheme="minorHAnsi" w:hAnsiTheme="minorHAnsi" w:cstheme="minorHAnsi"/>
          <w:sz w:val="22"/>
          <w:szCs w:val="20"/>
        </w:rPr>
        <w:t>202</w:t>
      </w:r>
      <w:r w:rsidR="005479D8">
        <w:rPr>
          <w:rFonts w:asciiTheme="minorHAnsi" w:hAnsiTheme="minorHAnsi" w:cstheme="minorHAnsi"/>
          <w:sz w:val="22"/>
          <w:szCs w:val="20"/>
        </w:rPr>
        <w:t>3</w:t>
      </w:r>
      <w:r>
        <w:rPr>
          <w:rFonts w:asciiTheme="minorHAnsi" w:hAnsiTheme="minorHAnsi" w:cstheme="minorHAnsi"/>
          <w:sz w:val="22"/>
          <w:szCs w:val="20"/>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2584D002">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005479D8" w:rsidRPr="00D422BE" w14:paraId="344E2A83" w14:textId="77777777" w:rsidTr="2584D0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16E15BD" w14:textId="58554A24"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43</w:t>
            </w:r>
          </w:p>
        </w:tc>
        <w:tc>
          <w:tcPr>
            <w:tcW w:w="2183" w:type="dxa"/>
            <w:vAlign w:val="center"/>
          </w:tcPr>
          <w:p w14:paraId="47449F0B" w14:textId="5B0A23EA"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B6EC3">
              <w:rPr>
                <w:sz w:val="18"/>
                <w:szCs w:val="18"/>
              </w:rPr>
              <w:t>Haskell to Munday 69 kV Line Rebuild Project</w:t>
            </w:r>
          </w:p>
        </w:tc>
        <w:tc>
          <w:tcPr>
            <w:tcW w:w="1396" w:type="dxa"/>
            <w:vAlign w:val="center"/>
          </w:tcPr>
          <w:p w14:paraId="2E96495B" w14:textId="2F10A3DF"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5D686A">
              <w:rPr>
                <w:sz w:val="18"/>
                <w:szCs w:val="18"/>
              </w:rPr>
              <w:t>AEPSC</w:t>
            </w:r>
          </w:p>
        </w:tc>
        <w:tc>
          <w:tcPr>
            <w:tcW w:w="1403" w:type="dxa"/>
            <w:vAlign w:val="center"/>
          </w:tcPr>
          <w:p w14:paraId="5688F229" w14:textId="2C6B7003" w:rsidR="005479D8" w:rsidRPr="00D422BE"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5EBF0162" w14:textId="30B5004D"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31.00</w:t>
            </w:r>
          </w:p>
        </w:tc>
        <w:tc>
          <w:tcPr>
            <w:tcW w:w="1511" w:type="dxa"/>
            <w:vAlign w:val="center"/>
          </w:tcPr>
          <w:p w14:paraId="60A4FB6B" w14:textId="2AD96251" w:rsidR="005479D8" w:rsidRDefault="005479D8" w:rsidP="005479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5479D8" w:rsidRPr="00D422BE" w14:paraId="4A1640D4" w14:textId="77777777" w:rsidTr="2584D00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5C1B9FC" w14:textId="709D76D1"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44</w:t>
            </w:r>
          </w:p>
        </w:tc>
        <w:tc>
          <w:tcPr>
            <w:tcW w:w="2183" w:type="dxa"/>
            <w:vAlign w:val="center"/>
          </w:tcPr>
          <w:p w14:paraId="6408BC94" w14:textId="63E4355F"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A57467">
              <w:rPr>
                <w:sz w:val="18"/>
                <w:szCs w:val="18"/>
              </w:rPr>
              <w:t>Escondido to Hamilton Road 138 kV Line Rebuild Project</w:t>
            </w:r>
          </w:p>
        </w:tc>
        <w:tc>
          <w:tcPr>
            <w:tcW w:w="1396" w:type="dxa"/>
            <w:vAlign w:val="center"/>
          </w:tcPr>
          <w:p w14:paraId="3E377745" w14:textId="44E06AAF"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5D686A">
              <w:rPr>
                <w:sz w:val="18"/>
                <w:szCs w:val="18"/>
              </w:rPr>
              <w:t>AEPSC</w:t>
            </w:r>
          </w:p>
        </w:tc>
        <w:tc>
          <w:tcPr>
            <w:tcW w:w="1403" w:type="dxa"/>
            <w:vAlign w:val="center"/>
          </w:tcPr>
          <w:p w14:paraId="70E7756B" w14:textId="70698800" w:rsidR="005479D8" w:rsidRPr="00D422BE"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7A908487" w14:textId="1B934C55"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73.50</w:t>
            </w:r>
          </w:p>
        </w:tc>
        <w:tc>
          <w:tcPr>
            <w:tcW w:w="1511" w:type="dxa"/>
            <w:vAlign w:val="center"/>
          </w:tcPr>
          <w:p w14:paraId="15391639" w14:textId="7CE414BE" w:rsidR="005479D8" w:rsidRDefault="005479D8" w:rsidP="005479D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5479D8" w:rsidRPr="00D422BE" w14:paraId="1D3A1FE7" w14:textId="77777777" w:rsidTr="2584D0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2C1E0BA" w14:textId="54FCC23F"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45</w:t>
            </w:r>
          </w:p>
        </w:tc>
        <w:tc>
          <w:tcPr>
            <w:tcW w:w="2183" w:type="dxa"/>
            <w:vAlign w:val="center"/>
          </w:tcPr>
          <w:p w14:paraId="72D725FF" w14:textId="7FB4C339"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A57467">
              <w:rPr>
                <w:sz w:val="18"/>
                <w:szCs w:val="18"/>
              </w:rPr>
              <w:t>Yucca to Moss 138 kV Line Project</w:t>
            </w:r>
          </w:p>
        </w:tc>
        <w:tc>
          <w:tcPr>
            <w:tcW w:w="1396" w:type="dxa"/>
            <w:vAlign w:val="center"/>
          </w:tcPr>
          <w:p w14:paraId="42D98D17" w14:textId="54B267D4"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5D686A">
              <w:rPr>
                <w:sz w:val="18"/>
                <w:szCs w:val="18"/>
              </w:rPr>
              <w:t>Oncor</w:t>
            </w:r>
          </w:p>
        </w:tc>
        <w:tc>
          <w:tcPr>
            <w:tcW w:w="1403" w:type="dxa"/>
            <w:vAlign w:val="center"/>
          </w:tcPr>
          <w:p w14:paraId="2F068319" w14:textId="5B460F40" w:rsidR="005479D8" w:rsidRPr="00D422BE"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27E02475" w14:textId="29C3DEEC" w:rsidR="005479D8" w:rsidRPr="00137F0B" w:rsidRDefault="005479D8" w:rsidP="005479D8">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60.70</w:t>
            </w:r>
          </w:p>
        </w:tc>
        <w:tc>
          <w:tcPr>
            <w:tcW w:w="1511" w:type="dxa"/>
            <w:vAlign w:val="center"/>
          </w:tcPr>
          <w:p w14:paraId="5CE37631" w14:textId="5A4BC0F3" w:rsidR="005479D8" w:rsidRDefault="005479D8" w:rsidP="005479D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5479D8" w:rsidRPr="00D422BE" w14:paraId="641CF660" w14:textId="77777777" w:rsidTr="2584D00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9E69C2F" w14:textId="2736137A" w:rsidR="005479D8" w:rsidRPr="00137F0B" w:rsidRDefault="005479D8" w:rsidP="005479D8">
            <w:pPr>
              <w:jc w:val="center"/>
              <w:rPr>
                <w:sz w:val="18"/>
                <w:szCs w:val="18"/>
              </w:rPr>
            </w:pPr>
            <w:r w:rsidRPr="00137F0B">
              <w:rPr>
                <w:sz w:val="18"/>
                <w:szCs w:val="18"/>
              </w:rPr>
              <w:t>2</w:t>
            </w:r>
            <w:r>
              <w:rPr>
                <w:sz w:val="18"/>
                <w:szCs w:val="18"/>
              </w:rPr>
              <w:t>2</w:t>
            </w:r>
            <w:r w:rsidRPr="00137F0B">
              <w:rPr>
                <w:sz w:val="18"/>
                <w:szCs w:val="18"/>
              </w:rPr>
              <w:t>RPG0</w:t>
            </w:r>
            <w:r>
              <w:rPr>
                <w:sz w:val="18"/>
                <w:szCs w:val="18"/>
              </w:rPr>
              <w:t>46</w:t>
            </w:r>
          </w:p>
        </w:tc>
        <w:tc>
          <w:tcPr>
            <w:tcW w:w="2183" w:type="dxa"/>
            <w:vAlign w:val="center"/>
          </w:tcPr>
          <w:p w14:paraId="7F02AAE9" w14:textId="60960A0F"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57467">
              <w:rPr>
                <w:sz w:val="18"/>
                <w:szCs w:val="18"/>
              </w:rPr>
              <w:t>Peppervine</w:t>
            </w:r>
            <w:proofErr w:type="spellEnd"/>
            <w:r w:rsidRPr="00A57467">
              <w:rPr>
                <w:sz w:val="18"/>
                <w:szCs w:val="18"/>
              </w:rPr>
              <w:t xml:space="preserve"> to Temple 69 kV Line Conversion Project</w:t>
            </w:r>
          </w:p>
        </w:tc>
        <w:tc>
          <w:tcPr>
            <w:tcW w:w="1396" w:type="dxa"/>
            <w:vAlign w:val="center"/>
          </w:tcPr>
          <w:p w14:paraId="2463A5CE" w14:textId="770CBA03"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5D686A">
              <w:rPr>
                <w:sz w:val="18"/>
                <w:szCs w:val="18"/>
              </w:rPr>
              <w:t>Oncor</w:t>
            </w:r>
          </w:p>
        </w:tc>
        <w:tc>
          <w:tcPr>
            <w:tcW w:w="1403" w:type="dxa"/>
            <w:vAlign w:val="center"/>
          </w:tcPr>
          <w:p w14:paraId="1DDC9EBD" w14:textId="3E48F9C1" w:rsidR="005479D8" w:rsidRPr="00D422BE"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33C27667" w14:textId="10A233EA" w:rsidR="005479D8" w:rsidRPr="00137F0B" w:rsidRDefault="005479D8" w:rsidP="005479D8">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36.00</w:t>
            </w:r>
          </w:p>
        </w:tc>
        <w:tc>
          <w:tcPr>
            <w:tcW w:w="1511" w:type="dxa"/>
            <w:vAlign w:val="center"/>
          </w:tcPr>
          <w:p w14:paraId="46451AAB" w14:textId="39AE4078" w:rsidR="005479D8" w:rsidRDefault="005479D8" w:rsidP="005479D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7C0E20" w:rsidRPr="00D422BE" w14:paraId="472B66E0" w14:textId="77777777" w:rsidTr="2584D0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D23A3E2" w14:textId="3C7C778F" w:rsidR="007C0E20" w:rsidRPr="00137F0B" w:rsidRDefault="007C0E20" w:rsidP="007C0E20">
            <w:pPr>
              <w:jc w:val="center"/>
              <w:rPr>
                <w:sz w:val="18"/>
                <w:szCs w:val="18"/>
              </w:rPr>
            </w:pPr>
            <w:r w:rsidRPr="00137F0B">
              <w:rPr>
                <w:sz w:val="18"/>
                <w:szCs w:val="18"/>
              </w:rPr>
              <w:t>2</w:t>
            </w:r>
            <w:r>
              <w:rPr>
                <w:sz w:val="18"/>
                <w:szCs w:val="18"/>
              </w:rPr>
              <w:t>2</w:t>
            </w:r>
            <w:r w:rsidRPr="00137F0B">
              <w:rPr>
                <w:sz w:val="18"/>
                <w:szCs w:val="18"/>
              </w:rPr>
              <w:t>RPG0</w:t>
            </w:r>
            <w:r>
              <w:rPr>
                <w:sz w:val="18"/>
                <w:szCs w:val="18"/>
              </w:rPr>
              <w:t>26</w:t>
            </w:r>
          </w:p>
        </w:tc>
        <w:tc>
          <w:tcPr>
            <w:tcW w:w="2183" w:type="dxa"/>
            <w:vAlign w:val="center"/>
          </w:tcPr>
          <w:p w14:paraId="1B52D983" w14:textId="0E037528" w:rsidR="007C0E20" w:rsidRPr="00A57467"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sidRPr="00293B00">
              <w:rPr>
                <w:sz w:val="18"/>
                <w:szCs w:val="18"/>
              </w:rPr>
              <w:t xml:space="preserve">Wimberley Loop </w:t>
            </w:r>
            <w:r>
              <w:rPr>
                <w:sz w:val="18"/>
                <w:szCs w:val="18"/>
              </w:rPr>
              <w:t>P</w:t>
            </w:r>
            <w:r w:rsidRPr="00293B00">
              <w:rPr>
                <w:sz w:val="18"/>
                <w:szCs w:val="18"/>
              </w:rPr>
              <w:t>roject</w:t>
            </w:r>
          </w:p>
        </w:tc>
        <w:tc>
          <w:tcPr>
            <w:tcW w:w="1396" w:type="dxa"/>
            <w:vAlign w:val="center"/>
          </w:tcPr>
          <w:p w14:paraId="546F4A35" w14:textId="35B22898" w:rsidR="007C0E20" w:rsidRPr="005D686A"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PEC</w:t>
            </w:r>
          </w:p>
        </w:tc>
        <w:tc>
          <w:tcPr>
            <w:tcW w:w="1403" w:type="dxa"/>
            <w:vAlign w:val="center"/>
          </w:tcPr>
          <w:p w14:paraId="4C7EC85E" w14:textId="0ECC1761" w:rsidR="007C0E20" w:rsidRPr="00D422BE"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Tier 2</w:t>
            </w:r>
          </w:p>
        </w:tc>
        <w:tc>
          <w:tcPr>
            <w:tcW w:w="1453" w:type="dxa"/>
            <w:vAlign w:val="center"/>
          </w:tcPr>
          <w:p w14:paraId="36D99451" w14:textId="46A994A4"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61.93</w:t>
            </w:r>
          </w:p>
        </w:tc>
        <w:tc>
          <w:tcPr>
            <w:tcW w:w="1511" w:type="dxa"/>
            <w:vAlign w:val="center"/>
          </w:tcPr>
          <w:p w14:paraId="541BBCEB" w14:textId="72B83E74"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007C0E20" w:rsidRPr="00D422BE" w14:paraId="26289FEB" w14:textId="77777777" w:rsidTr="2584D00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716819B" w14:textId="2140D10B" w:rsidR="007C0E20" w:rsidRPr="00137F0B" w:rsidRDefault="007C0E20" w:rsidP="007C0E20">
            <w:pPr>
              <w:jc w:val="center"/>
              <w:rPr>
                <w:sz w:val="18"/>
                <w:szCs w:val="18"/>
              </w:rPr>
            </w:pPr>
            <w:r w:rsidRPr="00137F0B">
              <w:rPr>
                <w:sz w:val="18"/>
                <w:szCs w:val="18"/>
              </w:rPr>
              <w:t>2</w:t>
            </w:r>
            <w:r>
              <w:rPr>
                <w:sz w:val="18"/>
                <w:szCs w:val="18"/>
              </w:rPr>
              <w:t>3</w:t>
            </w:r>
            <w:r w:rsidRPr="00137F0B">
              <w:rPr>
                <w:sz w:val="18"/>
                <w:szCs w:val="18"/>
              </w:rPr>
              <w:t>RPG0</w:t>
            </w:r>
            <w:r>
              <w:rPr>
                <w:sz w:val="18"/>
                <w:szCs w:val="18"/>
              </w:rPr>
              <w:t>01</w:t>
            </w:r>
          </w:p>
        </w:tc>
        <w:tc>
          <w:tcPr>
            <w:tcW w:w="2183" w:type="dxa"/>
            <w:vAlign w:val="center"/>
          </w:tcPr>
          <w:p w14:paraId="6576F62A" w14:textId="4EA051DC" w:rsidR="007C0E20" w:rsidRPr="00A57467"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sidRPr="007F227D">
              <w:rPr>
                <w:sz w:val="18"/>
                <w:szCs w:val="18"/>
              </w:rPr>
              <w:t>Bessel to Falfurrias 138 kV Line Rebuild Project</w:t>
            </w:r>
          </w:p>
        </w:tc>
        <w:tc>
          <w:tcPr>
            <w:tcW w:w="1396" w:type="dxa"/>
            <w:vAlign w:val="center"/>
          </w:tcPr>
          <w:p w14:paraId="1FCEA7D0" w14:textId="77714DF8" w:rsidR="007C0E20" w:rsidRPr="005D686A"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AEPSC</w:t>
            </w:r>
          </w:p>
        </w:tc>
        <w:tc>
          <w:tcPr>
            <w:tcW w:w="1403" w:type="dxa"/>
            <w:vAlign w:val="center"/>
          </w:tcPr>
          <w:p w14:paraId="5608A862" w14:textId="50C91642" w:rsidR="007C0E20" w:rsidRPr="00D422BE"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25309EEE" w14:textId="4D67C2DC" w:rsidR="007C0E20" w:rsidRDefault="007C0E20" w:rsidP="007C0E20">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84.76</w:t>
            </w:r>
          </w:p>
        </w:tc>
        <w:tc>
          <w:tcPr>
            <w:tcW w:w="1511" w:type="dxa"/>
            <w:vAlign w:val="center"/>
          </w:tcPr>
          <w:p w14:paraId="554DD671" w14:textId="20AB4671" w:rsidR="007C0E20" w:rsidRDefault="007C0E20" w:rsidP="007C0E2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007C0E20" w:rsidRPr="00D422BE" w14:paraId="67F80DCB" w14:textId="77777777" w:rsidTr="2584D0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F8BBF4D" w14:textId="65BA32B1" w:rsidR="007C0E20" w:rsidRPr="00137F0B" w:rsidRDefault="007C0E20" w:rsidP="007C0E20">
            <w:pPr>
              <w:jc w:val="center"/>
              <w:rPr>
                <w:sz w:val="18"/>
                <w:szCs w:val="18"/>
              </w:rPr>
            </w:pPr>
            <w:r w:rsidRPr="00137F0B">
              <w:rPr>
                <w:sz w:val="18"/>
                <w:szCs w:val="18"/>
              </w:rPr>
              <w:t>2</w:t>
            </w:r>
            <w:r>
              <w:rPr>
                <w:sz w:val="18"/>
                <w:szCs w:val="18"/>
              </w:rPr>
              <w:t>3</w:t>
            </w:r>
            <w:r w:rsidRPr="00137F0B">
              <w:rPr>
                <w:sz w:val="18"/>
                <w:szCs w:val="18"/>
              </w:rPr>
              <w:t>RPG0</w:t>
            </w:r>
            <w:r>
              <w:rPr>
                <w:sz w:val="18"/>
                <w:szCs w:val="18"/>
              </w:rPr>
              <w:t>02</w:t>
            </w:r>
          </w:p>
        </w:tc>
        <w:tc>
          <w:tcPr>
            <w:tcW w:w="2183" w:type="dxa"/>
            <w:vAlign w:val="center"/>
          </w:tcPr>
          <w:p w14:paraId="2F36F15F" w14:textId="3337A1BE" w:rsidR="007C0E20" w:rsidRPr="00A57467"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sidRPr="00336C25">
              <w:rPr>
                <w:sz w:val="18"/>
                <w:szCs w:val="18"/>
              </w:rPr>
              <w:t>Hamlin to Roby 69 kV Line Rebuild Project</w:t>
            </w:r>
          </w:p>
        </w:tc>
        <w:tc>
          <w:tcPr>
            <w:tcW w:w="1396" w:type="dxa"/>
            <w:vAlign w:val="center"/>
          </w:tcPr>
          <w:p w14:paraId="69D6A1DA" w14:textId="7844D002" w:rsidR="007C0E20" w:rsidRPr="005D686A"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AEPSC</w:t>
            </w:r>
          </w:p>
        </w:tc>
        <w:tc>
          <w:tcPr>
            <w:tcW w:w="1403" w:type="dxa"/>
            <w:vAlign w:val="center"/>
          </w:tcPr>
          <w:p w14:paraId="6A0C07F4" w14:textId="02ECE2B4" w:rsidR="007C0E20" w:rsidRPr="00D422BE"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6A99FAB9" w14:textId="54C1BE2C"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33.00</w:t>
            </w:r>
          </w:p>
        </w:tc>
        <w:tc>
          <w:tcPr>
            <w:tcW w:w="1511" w:type="dxa"/>
            <w:vAlign w:val="center"/>
          </w:tcPr>
          <w:p w14:paraId="3034784E" w14:textId="27A99354" w:rsidR="007C0E20" w:rsidRDefault="007C0E20" w:rsidP="007C0E2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2584D002" w14:paraId="1E1F4F0E" w14:textId="77777777" w:rsidTr="2584D00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C34A643" w14:textId="548BD198"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23RPG003</w:t>
            </w:r>
          </w:p>
        </w:tc>
        <w:tc>
          <w:tcPr>
            <w:tcW w:w="2183" w:type="dxa"/>
            <w:vAlign w:val="center"/>
          </w:tcPr>
          <w:p w14:paraId="6556905D" w14:textId="2FCA32DB" w:rsidR="161563B2" w:rsidRDefault="161563B2" w:rsidP="00FE493F">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Eagle Ford Large Load Interconnection Project</w:t>
            </w:r>
          </w:p>
        </w:tc>
        <w:tc>
          <w:tcPr>
            <w:tcW w:w="1396" w:type="dxa"/>
            <w:vAlign w:val="center"/>
          </w:tcPr>
          <w:p w14:paraId="0EBA2F40" w14:textId="052B602B"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GVEC</w:t>
            </w:r>
          </w:p>
        </w:tc>
        <w:tc>
          <w:tcPr>
            <w:tcW w:w="1403" w:type="dxa"/>
            <w:vAlign w:val="center"/>
          </w:tcPr>
          <w:p w14:paraId="49863924" w14:textId="6BF88E48" w:rsidR="161563B2" w:rsidRDefault="161563B2" w:rsidP="00FE493F">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Tier 3</w:t>
            </w:r>
          </w:p>
        </w:tc>
        <w:tc>
          <w:tcPr>
            <w:tcW w:w="1453" w:type="dxa"/>
            <w:vAlign w:val="center"/>
          </w:tcPr>
          <w:p w14:paraId="10CB51B1" w14:textId="4043ADCC"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35.15</w:t>
            </w:r>
          </w:p>
        </w:tc>
        <w:tc>
          <w:tcPr>
            <w:tcW w:w="1511" w:type="dxa"/>
            <w:vAlign w:val="center"/>
          </w:tcPr>
          <w:p w14:paraId="6266AAD8" w14:textId="492D56C8"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r w:rsidR="2584D002" w14:paraId="43ECC519" w14:textId="77777777" w:rsidTr="2584D0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325D987" w14:textId="10FFEA08"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23RPG004</w:t>
            </w:r>
          </w:p>
        </w:tc>
        <w:tc>
          <w:tcPr>
            <w:tcW w:w="2183" w:type="dxa"/>
            <w:vAlign w:val="center"/>
          </w:tcPr>
          <w:p w14:paraId="3CEDB420" w14:textId="6911732B" w:rsidR="161563B2" w:rsidRDefault="161563B2" w:rsidP="00FE493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Lockhart to Luling 69-kV Transmission Line Overhaul Project</w:t>
            </w:r>
          </w:p>
        </w:tc>
        <w:tc>
          <w:tcPr>
            <w:tcW w:w="1396" w:type="dxa"/>
            <w:vAlign w:val="center"/>
          </w:tcPr>
          <w:p w14:paraId="6F947CC4" w14:textId="498B4F8A"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LCRA TSC</w:t>
            </w:r>
          </w:p>
        </w:tc>
        <w:tc>
          <w:tcPr>
            <w:tcW w:w="1403" w:type="dxa"/>
            <w:vAlign w:val="center"/>
          </w:tcPr>
          <w:p w14:paraId="5F519DB5" w14:textId="3CA0F963"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Reclassified from Tier 3 to Tier 4 per Protocol</w:t>
            </w:r>
          </w:p>
        </w:tc>
        <w:tc>
          <w:tcPr>
            <w:tcW w:w="1453" w:type="dxa"/>
            <w:vAlign w:val="center"/>
          </w:tcPr>
          <w:p w14:paraId="1649A006" w14:textId="6D5F581D"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33.50</w:t>
            </w:r>
          </w:p>
        </w:tc>
        <w:tc>
          <w:tcPr>
            <w:tcW w:w="1511" w:type="dxa"/>
            <w:vAlign w:val="center"/>
          </w:tcPr>
          <w:p w14:paraId="274AE788" w14:textId="149F2079"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r w:rsidR="2584D002" w14:paraId="5B4C35DE" w14:textId="77777777" w:rsidTr="2584D002">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66C73AD" w14:textId="6CF5BA7F"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23RPG005</w:t>
            </w:r>
          </w:p>
        </w:tc>
        <w:tc>
          <w:tcPr>
            <w:tcW w:w="2183" w:type="dxa"/>
            <w:vAlign w:val="center"/>
          </w:tcPr>
          <w:p w14:paraId="55D09529" w14:textId="61473C49" w:rsidR="161563B2" w:rsidRDefault="161563B2" w:rsidP="00FE493F">
            <w:pPr>
              <w:jc w:val="center"/>
              <w:cnfStyle w:val="000000000000" w:firstRow="0" w:lastRow="0" w:firstColumn="0" w:lastColumn="0" w:oddVBand="0" w:evenVBand="0" w:oddHBand="0"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La Palma to Stewart Road Rebuild and Conversion to 138-kV Project</w:t>
            </w:r>
          </w:p>
        </w:tc>
        <w:tc>
          <w:tcPr>
            <w:tcW w:w="1396" w:type="dxa"/>
            <w:vAlign w:val="center"/>
          </w:tcPr>
          <w:p w14:paraId="59821DDF" w14:textId="72E58DB2"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AEPSC</w:t>
            </w:r>
          </w:p>
        </w:tc>
        <w:tc>
          <w:tcPr>
            <w:tcW w:w="1403" w:type="dxa"/>
            <w:vAlign w:val="center"/>
          </w:tcPr>
          <w:p w14:paraId="58A68665" w14:textId="489AF54E"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Reclassified from Tier 3 to Tier 4 per Protocol</w:t>
            </w:r>
          </w:p>
        </w:tc>
        <w:tc>
          <w:tcPr>
            <w:tcW w:w="1453" w:type="dxa"/>
            <w:vAlign w:val="center"/>
          </w:tcPr>
          <w:p w14:paraId="6AAC2C51" w14:textId="5017CC83"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sz w:val="18"/>
                <w:szCs w:val="18"/>
              </w:rPr>
            </w:pPr>
            <w:r w:rsidRPr="2584D002">
              <w:rPr>
                <w:sz w:val="18"/>
                <w:szCs w:val="18"/>
              </w:rPr>
              <w:t>71.50</w:t>
            </w:r>
          </w:p>
        </w:tc>
        <w:tc>
          <w:tcPr>
            <w:tcW w:w="1511" w:type="dxa"/>
            <w:vAlign w:val="center"/>
          </w:tcPr>
          <w:p w14:paraId="05145934" w14:textId="132505AC" w:rsidR="161563B2" w:rsidRDefault="161563B2" w:rsidP="2584D00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r w:rsidR="2584D002" w14:paraId="14DDB52E" w14:textId="77777777" w:rsidTr="2584D002">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A28EFC9" w14:textId="7E38ACB8" w:rsidR="161563B2" w:rsidRDefault="161563B2" w:rsidP="00FE493F">
            <w:pPr>
              <w:jc w:val="center"/>
              <w:rPr>
                <w:rFonts w:eastAsia="Arial" w:cs="Arial"/>
                <w:color w:val="5B6770" w:themeColor="accent2"/>
                <w:sz w:val="18"/>
                <w:szCs w:val="18"/>
              </w:rPr>
            </w:pPr>
            <w:r w:rsidRPr="2584D002">
              <w:rPr>
                <w:rFonts w:eastAsia="Arial" w:cs="Arial"/>
                <w:color w:val="5B6770" w:themeColor="accent2"/>
                <w:sz w:val="18"/>
                <w:szCs w:val="18"/>
              </w:rPr>
              <w:t>23RPG006</w:t>
            </w:r>
          </w:p>
        </w:tc>
        <w:tc>
          <w:tcPr>
            <w:tcW w:w="2183" w:type="dxa"/>
            <w:vAlign w:val="center"/>
          </w:tcPr>
          <w:p w14:paraId="1EF98A3E" w14:textId="45A01009" w:rsidR="161563B2" w:rsidRDefault="161563B2" w:rsidP="00FE493F">
            <w:pPr>
              <w:jc w:val="center"/>
              <w:cnfStyle w:val="000000100000" w:firstRow="0" w:lastRow="0" w:firstColumn="0" w:lastColumn="0" w:oddVBand="0" w:evenVBand="0" w:oddHBand="1" w:evenHBand="0" w:firstRowFirstColumn="0" w:firstRowLastColumn="0" w:lastRowFirstColumn="0" w:lastRowLastColumn="0"/>
              <w:rPr>
                <w:rFonts w:eastAsia="Arial" w:cs="Arial"/>
                <w:color w:val="5B6770" w:themeColor="accent2"/>
                <w:sz w:val="18"/>
                <w:szCs w:val="18"/>
              </w:rPr>
            </w:pPr>
            <w:r w:rsidRPr="2584D002">
              <w:rPr>
                <w:rFonts w:eastAsia="Arial" w:cs="Arial"/>
                <w:color w:val="5B6770" w:themeColor="accent2"/>
                <w:sz w:val="18"/>
                <w:szCs w:val="18"/>
              </w:rPr>
              <w:t>North Lake 138 kV Switch Rebuild</w:t>
            </w:r>
          </w:p>
        </w:tc>
        <w:tc>
          <w:tcPr>
            <w:tcW w:w="1396" w:type="dxa"/>
            <w:vAlign w:val="center"/>
          </w:tcPr>
          <w:p w14:paraId="03352D54" w14:textId="6FE1E0E8"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Oncor</w:t>
            </w:r>
          </w:p>
        </w:tc>
        <w:tc>
          <w:tcPr>
            <w:tcW w:w="1403" w:type="dxa"/>
            <w:vAlign w:val="center"/>
          </w:tcPr>
          <w:p w14:paraId="37E187B1" w14:textId="4F21D3EC"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Reclassified from Tier 3 to Tier 4 per Protocol</w:t>
            </w:r>
          </w:p>
        </w:tc>
        <w:tc>
          <w:tcPr>
            <w:tcW w:w="1453" w:type="dxa"/>
            <w:vAlign w:val="center"/>
          </w:tcPr>
          <w:p w14:paraId="6FD05D2D" w14:textId="74F98D9A"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sz w:val="18"/>
                <w:szCs w:val="18"/>
              </w:rPr>
            </w:pPr>
            <w:r w:rsidRPr="2584D002">
              <w:rPr>
                <w:sz w:val="18"/>
                <w:szCs w:val="18"/>
              </w:rPr>
              <w:t>34.11</w:t>
            </w:r>
          </w:p>
        </w:tc>
        <w:tc>
          <w:tcPr>
            <w:tcW w:w="1511" w:type="dxa"/>
            <w:vAlign w:val="center"/>
          </w:tcPr>
          <w:p w14:paraId="33DA6F67" w14:textId="50EC3772" w:rsidR="161563B2" w:rsidRDefault="161563B2" w:rsidP="2584D00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sz w:val="18"/>
                <w:szCs w:val="18"/>
              </w:rPr>
            </w:pPr>
            <w:r w:rsidRPr="2584D002">
              <w:rPr>
                <w:rFonts w:asciiTheme="minorHAnsi" w:hAnsiTheme="minorHAnsi" w:cstheme="minorBidi"/>
                <w:sz w:val="18"/>
                <w:szCs w:val="18"/>
              </w:rPr>
              <w:t>March</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52E52BCD" w14:textId="3D164BC1" w:rsidR="00D1665F" w:rsidRDefault="005C30B8" w:rsidP="00D21A82">
      <w:pPr>
        <w:spacing w:after="240"/>
        <w:jc w:val="both"/>
        <w:rPr>
          <w:rFonts w:asciiTheme="minorHAnsi" w:hAnsiTheme="minorHAnsi" w:cstheme="minorHAnsi"/>
          <w:color w:val="003764" w:themeColor="accent4"/>
          <w:sz w:val="20"/>
          <w:szCs w:val="20"/>
          <w:u w:val="single"/>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8" w:history="1">
        <w:r w:rsidRPr="000C2484">
          <w:rPr>
            <w:rFonts w:asciiTheme="minorHAnsi" w:hAnsiTheme="minorHAnsi" w:cstheme="minorHAnsi"/>
            <w:color w:val="003764" w:themeColor="accent4"/>
            <w:sz w:val="20"/>
            <w:szCs w:val="20"/>
            <w:u w:val="single"/>
          </w:rPr>
          <w:t>http://lists.ercot.com/scripts/wa-ERCOT.exe?A0=REGPLANGROUP</w:t>
        </w:r>
      </w:hyperlink>
    </w:p>
    <w:p w14:paraId="2F8C4BBE" w14:textId="10B034C5" w:rsidR="005C30B8" w:rsidRDefault="005C30B8" w:rsidP="00CB1A09">
      <w:pPr>
        <w:pStyle w:val="EPHeading1"/>
        <w:numPr>
          <w:ilvl w:val="0"/>
          <w:numId w:val="0"/>
        </w:numPr>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120EDC5E" w:rsidR="005C30B8" w:rsidRPr="00F81B3A" w:rsidRDefault="000B12E4" w:rsidP="00A30716">
      <w:pPr>
        <w:pStyle w:val="ListParagraph"/>
        <w:numPr>
          <w:ilvl w:val="0"/>
          <w:numId w:val="44"/>
        </w:numPr>
        <w:tabs>
          <w:tab w:val="left" w:pos="2340"/>
        </w:tabs>
        <w:spacing w:after="240"/>
        <w:jc w:val="both"/>
        <w:rPr>
          <w:rFonts w:eastAsia="SymbolMT" w:cs="Arial"/>
          <w:sz w:val="22"/>
          <w:szCs w:val="22"/>
        </w:rPr>
      </w:pPr>
      <w:r>
        <w:rPr>
          <w:rFonts w:eastAsia="SymbolMT" w:cs="Arial"/>
          <w:sz w:val="22"/>
          <w:szCs w:val="22"/>
        </w:rPr>
        <w:t xml:space="preserve">By </w:t>
      </w:r>
      <w:r w:rsidR="00FC6919">
        <w:rPr>
          <w:rFonts w:eastAsia="SymbolMT" w:cs="Arial"/>
          <w:sz w:val="22"/>
          <w:szCs w:val="22"/>
        </w:rPr>
        <w:t>May 30</w:t>
      </w:r>
      <w:r w:rsidR="007E31EC">
        <w:rPr>
          <w:rFonts w:eastAsia="SymbolMT" w:cs="Arial"/>
          <w:sz w:val="22"/>
          <w:szCs w:val="22"/>
        </w:rPr>
        <w:t>,</w:t>
      </w:r>
      <w:r w:rsidR="001A5CB3">
        <w:rPr>
          <w:rFonts w:eastAsia="SymbolMT" w:cs="Arial"/>
          <w:sz w:val="22"/>
          <w:szCs w:val="22"/>
        </w:rPr>
        <w:t xml:space="preserve"> </w:t>
      </w:r>
      <w:proofErr w:type="gramStart"/>
      <w:r w:rsidR="001A5CB3">
        <w:rPr>
          <w:rFonts w:eastAsia="SymbolMT" w:cs="Arial"/>
          <w:sz w:val="22"/>
          <w:szCs w:val="22"/>
        </w:rPr>
        <w:t>202</w:t>
      </w:r>
      <w:r w:rsidR="00FC6919">
        <w:rPr>
          <w:rFonts w:eastAsia="SymbolMT" w:cs="Arial"/>
          <w:sz w:val="22"/>
          <w:szCs w:val="22"/>
        </w:rPr>
        <w:t>3</w:t>
      </w:r>
      <w:proofErr w:type="gramEnd"/>
      <w:r w:rsidR="00260589">
        <w:rPr>
          <w:rFonts w:eastAsia="SymbolMT" w:cs="Arial"/>
          <w:sz w:val="22"/>
          <w:szCs w:val="22"/>
        </w:rPr>
        <w:tab/>
      </w:r>
      <w:r w:rsidR="00FC6919">
        <w:rPr>
          <w:rFonts w:eastAsia="SymbolMT" w:cs="Arial"/>
          <w:sz w:val="22"/>
          <w:szCs w:val="22"/>
        </w:rPr>
        <w:tab/>
      </w:r>
      <w:r w:rsidR="00B67964">
        <w:rPr>
          <w:rFonts w:eastAsia="SymbolMT" w:cs="Arial"/>
          <w:sz w:val="22"/>
          <w:szCs w:val="22"/>
        </w:rPr>
        <w:t>2</w:t>
      </w:r>
      <w:r w:rsidR="00FC6919">
        <w:rPr>
          <w:rFonts w:eastAsia="SymbolMT" w:cs="Arial"/>
          <w:sz w:val="22"/>
          <w:szCs w:val="22"/>
        </w:rPr>
        <w:t>3</w:t>
      </w:r>
      <w:r w:rsidR="00B67964">
        <w:rPr>
          <w:rFonts w:eastAsia="SymbolMT" w:cs="Arial"/>
          <w:sz w:val="22"/>
          <w:szCs w:val="22"/>
        </w:rPr>
        <w:t>SSWG</w:t>
      </w:r>
      <w:r w:rsidR="007E31EC">
        <w:rPr>
          <w:rFonts w:eastAsia="SymbolMT" w:cs="Arial"/>
          <w:sz w:val="22"/>
          <w:szCs w:val="22"/>
        </w:rPr>
        <w:t xml:space="preserve"> </w:t>
      </w:r>
      <w:r w:rsidR="005C30B8" w:rsidRPr="00F81B3A">
        <w:rPr>
          <w:rFonts w:eastAsia="SymbolMT" w:cs="Arial"/>
          <w:sz w:val="22"/>
          <w:szCs w:val="22"/>
        </w:rPr>
        <w:t>cases</w:t>
      </w:r>
      <w:r w:rsidR="006C57B9">
        <w:rPr>
          <w:rFonts w:eastAsia="SymbolMT" w:cs="Arial"/>
          <w:sz w:val="22"/>
          <w:szCs w:val="22"/>
        </w:rPr>
        <w:t xml:space="preserve"> </w:t>
      </w:r>
      <w:r w:rsidR="00472E4C">
        <w:rPr>
          <w:rFonts w:eastAsia="SymbolMT" w:cs="Arial"/>
          <w:sz w:val="22"/>
          <w:szCs w:val="22"/>
        </w:rPr>
        <w:t>and TPIT</w:t>
      </w:r>
      <w:r w:rsidR="005C30B8" w:rsidRPr="00F81B3A">
        <w:rPr>
          <w:rFonts w:eastAsia="SymbolMT" w:cs="Arial"/>
          <w:sz w:val="22"/>
          <w:szCs w:val="22"/>
        </w:rPr>
        <w:t xml:space="preserve"> </w:t>
      </w:r>
      <w:r w:rsidR="00B43CA6">
        <w:rPr>
          <w:rFonts w:eastAsia="SymbolMT" w:cs="Arial"/>
          <w:sz w:val="22"/>
          <w:szCs w:val="22"/>
        </w:rPr>
        <w:t>will be</w:t>
      </w:r>
      <w:r w:rsidR="00B43CA6" w:rsidRPr="00F81B3A">
        <w:rPr>
          <w:rFonts w:eastAsia="SymbolMT" w:cs="Arial"/>
          <w:sz w:val="22"/>
          <w:szCs w:val="22"/>
        </w:rPr>
        <w:t xml:space="preserve"> </w:t>
      </w:r>
      <w:r w:rsidR="005C30B8" w:rsidRPr="00F81B3A">
        <w:rPr>
          <w:rFonts w:eastAsia="SymbolMT" w:cs="Arial"/>
          <w:sz w:val="22"/>
          <w:szCs w:val="22"/>
        </w:rPr>
        <w:t>posted</w:t>
      </w:r>
    </w:p>
    <w:p w14:paraId="1213A5F5" w14:textId="30B1E757" w:rsidR="005C30B8" w:rsidRPr="00F81B3A" w:rsidRDefault="005C30B8" w:rsidP="00A30716">
      <w:pPr>
        <w:pStyle w:val="ListParagraph"/>
        <w:numPr>
          <w:ilvl w:val="0"/>
          <w:numId w:val="44"/>
        </w:numPr>
        <w:tabs>
          <w:tab w:val="left" w:pos="720"/>
          <w:tab w:val="left" w:pos="2340"/>
        </w:tabs>
        <w:spacing w:after="240"/>
        <w:rPr>
          <w:rFonts w:eastAsia="SymbolMT" w:cs="Arial"/>
          <w:sz w:val="22"/>
          <w:szCs w:val="22"/>
        </w:rPr>
      </w:pPr>
      <w:r w:rsidRPr="00F81B3A">
        <w:rPr>
          <w:rFonts w:eastAsia="SymbolMT" w:cs="Arial"/>
          <w:sz w:val="22"/>
          <w:szCs w:val="22"/>
        </w:rPr>
        <w:t>By</w:t>
      </w:r>
      <w:r w:rsidR="00091646">
        <w:rPr>
          <w:rFonts w:eastAsia="SymbolMT" w:cs="Arial"/>
          <w:sz w:val="22"/>
          <w:szCs w:val="22"/>
        </w:rPr>
        <w:t xml:space="preserve"> </w:t>
      </w:r>
      <w:r w:rsidR="00FC6919">
        <w:rPr>
          <w:rFonts w:eastAsia="SymbolMT" w:cs="Arial"/>
          <w:sz w:val="22"/>
          <w:szCs w:val="22"/>
        </w:rPr>
        <w:t xml:space="preserve">June </w:t>
      </w:r>
      <w:r w:rsidR="00B67964">
        <w:rPr>
          <w:rFonts w:eastAsia="SymbolMT" w:cs="Arial"/>
          <w:sz w:val="22"/>
          <w:szCs w:val="22"/>
        </w:rPr>
        <w:t>1</w:t>
      </w:r>
      <w:r w:rsidR="00FC6919">
        <w:rPr>
          <w:rFonts w:eastAsia="SymbolMT" w:cs="Arial"/>
          <w:sz w:val="22"/>
          <w:szCs w:val="22"/>
        </w:rPr>
        <w:t>6</w:t>
      </w:r>
      <w:r w:rsidRPr="00F81B3A">
        <w:rPr>
          <w:rFonts w:eastAsia="SymbolMT" w:cs="Arial"/>
          <w:sz w:val="22"/>
          <w:szCs w:val="22"/>
        </w:rPr>
        <w:t xml:space="preserve">, </w:t>
      </w:r>
      <w:proofErr w:type="gramStart"/>
      <w:r w:rsidRPr="00F81B3A">
        <w:rPr>
          <w:rFonts w:eastAsia="SymbolMT" w:cs="Arial"/>
          <w:sz w:val="22"/>
          <w:szCs w:val="22"/>
        </w:rPr>
        <w:t>202</w:t>
      </w:r>
      <w:r w:rsidR="00FC6919">
        <w:rPr>
          <w:rFonts w:eastAsia="SymbolMT" w:cs="Arial"/>
          <w:sz w:val="22"/>
          <w:szCs w:val="22"/>
        </w:rPr>
        <w:t>3</w:t>
      </w:r>
      <w:proofErr w:type="gramEnd"/>
      <w:r w:rsidR="00575E88">
        <w:rPr>
          <w:rFonts w:eastAsia="SymbolMT" w:cs="Arial"/>
          <w:sz w:val="22"/>
          <w:szCs w:val="22"/>
        </w:rPr>
        <w:tab/>
      </w:r>
      <w:r w:rsidR="00FC6919">
        <w:rPr>
          <w:rFonts w:eastAsia="SymbolMT" w:cs="Arial"/>
          <w:sz w:val="22"/>
          <w:szCs w:val="22"/>
        </w:rPr>
        <w:tab/>
        <w:t xml:space="preserve">23SSWG </w:t>
      </w:r>
      <w:r w:rsidRPr="00F81B3A">
        <w:rPr>
          <w:rFonts w:eastAsia="SymbolMT" w:cs="Arial"/>
          <w:sz w:val="22"/>
          <w:szCs w:val="22"/>
        </w:rPr>
        <w:t xml:space="preserve">Contingency definitions </w:t>
      </w:r>
      <w:r w:rsidR="00575E88">
        <w:rPr>
          <w:rFonts w:eastAsia="SymbolMT" w:cs="Arial"/>
          <w:sz w:val="22"/>
          <w:szCs w:val="22"/>
        </w:rPr>
        <w:t>&amp;</w:t>
      </w:r>
      <w:r w:rsidR="00575E88" w:rsidRPr="00F81B3A">
        <w:rPr>
          <w:rFonts w:eastAsia="SymbolMT" w:cs="Arial"/>
          <w:sz w:val="22"/>
          <w:szCs w:val="22"/>
        </w:rPr>
        <w:t xml:space="preserve"> </w:t>
      </w:r>
      <w:r w:rsidRPr="00F81B3A">
        <w:rPr>
          <w:rFonts w:eastAsia="SymbolMT" w:cs="Arial"/>
          <w:sz w:val="22"/>
          <w:szCs w:val="22"/>
        </w:rPr>
        <w:t>Planning Data Dictionary</w:t>
      </w:r>
      <w:r w:rsidR="004B6A32">
        <w:rPr>
          <w:rFonts w:eastAsia="SymbolMT" w:cs="Arial"/>
          <w:sz w:val="22"/>
          <w:szCs w:val="22"/>
        </w:rPr>
        <w:t xml:space="preserve"> </w:t>
      </w:r>
      <w:r w:rsidR="00B43CA6">
        <w:rPr>
          <w:rFonts w:eastAsia="SymbolMT" w:cs="Arial"/>
          <w:sz w:val="22"/>
          <w:szCs w:val="22"/>
        </w:rPr>
        <w:t xml:space="preserve">will be </w:t>
      </w:r>
      <w:r w:rsidR="004B6A32">
        <w:rPr>
          <w:rFonts w:eastAsia="SymbolMT" w:cs="Arial"/>
          <w:sz w:val="22"/>
          <w:szCs w:val="22"/>
        </w:rPr>
        <w:t>posted</w:t>
      </w:r>
    </w:p>
    <w:p w14:paraId="2956430A" w14:textId="4A588F9D"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388ADB82" w14:textId="6978C54B" w:rsidR="00AF0BAC" w:rsidRDefault="00BD3F3D" w:rsidP="00137F0B">
      <w:pPr>
        <w:tabs>
          <w:tab w:val="left" w:pos="1620"/>
          <w:tab w:val="left" w:pos="3888"/>
        </w:tabs>
        <w:spacing w:after="240"/>
        <w:jc w:val="center"/>
      </w:pPr>
      <w:r w:rsidRPr="00BD3F3D" w:rsidDel="00BD3F3D">
        <w:lastRenderedPageBreak/>
        <w:t xml:space="preserve"> </w:t>
      </w:r>
      <w:r w:rsidR="004173C9" w:rsidRPr="004173C9" w:rsidDel="004173C9">
        <w:t xml:space="preserve"> </w:t>
      </w:r>
      <w:r w:rsidR="00E34393" w:rsidRPr="00E34393">
        <w:rPr>
          <w:noProof/>
        </w:rPr>
        <w:drawing>
          <wp:inline distT="0" distB="0" distL="0" distR="0" wp14:anchorId="4C5C3911" wp14:editId="5790CF97">
            <wp:extent cx="4689475" cy="822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9475" cy="8229600"/>
                    </a:xfrm>
                    <a:prstGeom prst="rect">
                      <a:avLst/>
                    </a:prstGeom>
                    <a:noFill/>
                    <a:ln>
                      <a:noFill/>
                    </a:ln>
                  </pic:spPr>
                </pic:pic>
              </a:graphicData>
            </a:graphic>
          </wp:inline>
        </w:drawing>
      </w:r>
    </w:p>
    <w:p w14:paraId="7468D094" w14:textId="6C19FF3F" w:rsidR="00D45D61" w:rsidRDefault="00D45D61" w:rsidP="00137F0B">
      <w:pPr>
        <w:tabs>
          <w:tab w:val="left" w:pos="1620"/>
          <w:tab w:val="left" w:pos="3888"/>
        </w:tabs>
        <w:spacing w:after="240"/>
        <w:jc w:val="center"/>
        <w:rPr>
          <w:noProof/>
        </w:rPr>
      </w:pPr>
    </w:p>
    <w:p w14:paraId="61F1F88E" w14:textId="1B9BF029" w:rsidR="00B273F5" w:rsidRPr="00E9072B" w:rsidRDefault="00352713" w:rsidP="00E9072B">
      <w:pPr>
        <w:pStyle w:val="EPHeading1"/>
        <w:numPr>
          <w:ilvl w:val="0"/>
          <w:numId w:val="0"/>
        </w:numPr>
      </w:pPr>
      <w:r w:rsidRPr="00DC76A5">
        <w:rPr>
          <w:noProof/>
        </w:rPr>
        <w:drawing>
          <wp:anchor distT="0" distB="0" distL="114300" distR="114300" simplePos="0" relativeHeight="251658241" behindDoc="0" locked="0" layoutInCell="1" allowOverlap="1" wp14:anchorId="103014DF" wp14:editId="3E343FE9">
            <wp:simplePos x="0" y="0"/>
            <wp:positionH relativeFrom="margin">
              <wp:posOffset>0</wp:posOffset>
            </wp:positionH>
            <wp:positionV relativeFrom="paragraph">
              <wp:posOffset>8626</wp:posOffset>
            </wp:positionV>
            <wp:extent cx="5300040" cy="396782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300040" cy="3967826"/>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4"/>
      </w:r>
    </w:p>
    <w:p w14:paraId="4D022C83" w14:textId="0D5E4610" w:rsidR="00E9072B" w:rsidRDefault="00E9072B">
      <w:pPr>
        <w:rPr>
          <w:rFonts w:cs="Arial"/>
          <w:b/>
          <w:bCs/>
          <w:color w:val="00ACC8" w:themeColor="accent1"/>
          <w:kern w:val="32"/>
          <w:sz w:val="28"/>
          <w:szCs w:val="32"/>
        </w:rPr>
      </w:pPr>
      <w:r w:rsidRPr="00DC76A5">
        <w:rPr>
          <w:noProof/>
        </w:rPr>
        <w:drawing>
          <wp:anchor distT="0" distB="0" distL="114300" distR="114300" simplePos="0" relativeHeight="251658240" behindDoc="0" locked="0" layoutInCell="1" allowOverlap="1" wp14:anchorId="658EDE0A" wp14:editId="333B5D15">
            <wp:simplePos x="0" y="0"/>
            <wp:positionH relativeFrom="margin">
              <wp:posOffset>0</wp:posOffset>
            </wp:positionH>
            <wp:positionV relativeFrom="paragraph">
              <wp:posOffset>3421500</wp:posOffset>
            </wp:positionV>
            <wp:extent cx="5314306" cy="397850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314306" cy="3978507"/>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6BA8B63" w14:textId="067127DC" w:rsidR="00B273F5" w:rsidRDefault="00B273F5" w:rsidP="00B273F5">
      <w:pPr>
        <w:pStyle w:val="EPHeading1"/>
        <w:numPr>
          <w:ilvl w:val="0"/>
          <w:numId w:val="0"/>
        </w:numPr>
        <w:ind w:left="720" w:hanging="720"/>
      </w:pPr>
      <w:r>
        <w:lastRenderedPageBreak/>
        <w:t>Other Notable Activities</w:t>
      </w:r>
    </w:p>
    <w:p w14:paraId="532ABA3A" w14:textId="18F99207" w:rsidR="0091736F" w:rsidRPr="00FE493F" w:rsidRDefault="0091736F" w:rsidP="00011EDD">
      <w:pPr>
        <w:pStyle w:val="ListParagraph"/>
        <w:numPr>
          <w:ilvl w:val="0"/>
          <w:numId w:val="46"/>
        </w:numPr>
        <w:autoSpaceDE w:val="0"/>
        <w:autoSpaceDN w:val="0"/>
        <w:spacing w:after="120"/>
        <w:contextualSpacing w:val="0"/>
        <w:jc w:val="both"/>
        <w:rPr>
          <w:sz w:val="22"/>
          <w:szCs w:val="22"/>
        </w:rPr>
      </w:pPr>
      <w:r>
        <w:rPr>
          <w:sz w:val="22"/>
          <w:szCs w:val="22"/>
        </w:rPr>
        <w:t xml:space="preserve">ERCOT presented the </w:t>
      </w:r>
      <w:r w:rsidR="004939F4">
        <w:rPr>
          <w:sz w:val="22"/>
          <w:szCs w:val="22"/>
        </w:rPr>
        <w:t xml:space="preserve">2023 Regional Transmission Plan (RTP) load review update </w:t>
      </w:r>
      <w:r>
        <w:rPr>
          <w:rFonts w:cs="Arial"/>
          <w:color w:val="5B6770"/>
          <w:sz w:val="22"/>
          <w:szCs w:val="22"/>
        </w:rPr>
        <w:t xml:space="preserve">at the </w:t>
      </w:r>
      <w:r w:rsidR="006050AD">
        <w:rPr>
          <w:rFonts w:cs="Arial"/>
          <w:color w:val="5B6770"/>
          <w:sz w:val="22"/>
          <w:szCs w:val="22"/>
        </w:rPr>
        <w:t xml:space="preserve">March </w:t>
      </w:r>
      <w:r>
        <w:rPr>
          <w:rFonts w:cs="Arial"/>
          <w:color w:val="5B6770"/>
          <w:sz w:val="22"/>
          <w:szCs w:val="22"/>
        </w:rPr>
        <w:t>RPG meeting.</w:t>
      </w:r>
    </w:p>
    <w:p w14:paraId="114F3BF2" w14:textId="730C1355" w:rsidR="006050AD" w:rsidRPr="00C54583" w:rsidRDefault="006050AD" w:rsidP="006050AD">
      <w:pPr>
        <w:pStyle w:val="ListParagraph"/>
        <w:numPr>
          <w:ilvl w:val="0"/>
          <w:numId w:val="46"/>
        </w:numPr>
        <w:autoSpaceDE w:val="0"/>
        <w:autoSpaceDN w:val="0"/>
        <w:spacing w:after="120"/>
        <w:contextualSpacing w:val="0"/>
        <w:jc w:val="both"/>
        <w:rPr>
          <w:sz w:val="22"/>
          <w:szCs w:val="22"/>
        </w:rPr>
      </w:pPr>
      <w:r>
        <w:rPr>
          <w:sz w:val="22"/>
          <w:szCs w:val="22"/>
        </w:rPr>
        <w:t xml:space="preserve">ERCOT presented the 2024 Long-Term System Assessment (LTSA) overview </w:t>
      </w:r>
      <w:r>
        <w:rPr>
          <w:rFonts w:cs="Arial"/>
          <w:color w:val="5B6770"/>
          <w:sz w:val="22"/>
          <w:szCs w:val="22"/>
        </w:rPr>
        <w:t>at the March RPG meeting.</w:t>
      </w:r>
    </w:p>
    <w:p w14:paraId="6A57A813" w14:textId="65F0CD68" w:rsidR="006050AD" w:rsidRPr="00C54583" w:rsidRDefault="006050AD" w:rsidP="00011EDD">
      <w:pPr>
        <w:pStyle w:val="ListParagraph"/>
        <w:numPr>
          <w:ilvl w:val="0"/>
          <w:numId w:val="46"/>
        </w:numPr>
        <w:autoSpaceDE w:val="0"/>
        <w:autoSpaceDN w:val="0"/>
        <w:spacing w:after="120"/>
        <w:contextualSpacing w:val="0"/>
        <w:jc w:val="both"/>
        <w:rPr>
          <w:sz w:val="22"/>
          <w:szCs w:val="22"/>
        </w:rPr>
      </w:pPr>
      <w:r>
        <w:rPr>
          <w:sz w:val="22"/>
          <w:szCs w:val="22"/>
        </w:rPr>
        <w:t xml:space="preserve">S&amp;P Global Commodity Insights (formerly IHS Markit) performed </w:t>
      </w:r>
      <w:r w:rsidR="0014155D">
        <w:rPr>
          <w:sz w:val="22"/>
          <w:szCs w:val="22"/>
        </w:rPr>
        <w:t xml:space="preserve">analysis to forecast the oil and gas </w:t>
      </w:r>
      <w:r>
        <w:rPr>
          <w:sz w:val="22"/>
          <w:szCs w:val="22"/>
        </w:rPr>
        <w:t xml:space="preserve">load for Permian Basin at Oncor’s request in 2019, and </w:t>
      </w:r>
      <w:r w:rsidR="0014155D">
        <w:rPr>
          <w:sz w:val="22"/>
          <w:szCs w:val="22"/>
        </w:rPr>
        <w:t>then</w:t>
      </w:r>
      <w:r>
        <w:rPr>
          <w:sz w:val="22"/>
          <w:szCs w:val="22"/>
        </w:rPr>
        <w:t xml:space="preserve"> updated </w:t>
      </w:r>
      <w:r w:rsidR="0014155D">
        <w:rPr>
          <w:sz w:val="22"/>
          <w:szCs w:val="22"/>
        </w:rPr>
        <w:t xml:space="preserve">their </w:t>
      </w:r>
      <w:r>
        <w:rPr>
          <w:sz w:val="22"/>
          <w:szCs w:val="22"/>
        </w:rPr>
        <w:t>load forecast based on the study they performed in 2022</w:t>
      </w:r>
      <w:r w:rsidR="0014155D">
        <w:rPr>
          <w:sz w:val="22"/>
          <w:szCs w:val="22"/>
        </w:rPr>
        <w:t xml:space="preserve"> with collaboration with sponsor companies. The updated results were presented</w:t>
      </w:r>
      <w:r>
        <w:rPr>
          <w:sz w:val="22"/>
          <w:szCs w:val="22"/>
        </w:rPr>
        <w:t xml:space="preserve"> at the March RPG meeting.</w:t>
      </w:r>
    </w:p>
    <w:p w14:paraId="45D4D847" w14:textId="3B1961DD" w:rsidR="00A833D7" w:rsidRPr="00A833D7" w:rsidRDefault="00A833D7" w:rsidP="00703F63">
      <w:pPr>
        <w:spacing w:after="120"/>
        <w:jc w:val="both"/>
        <w:rPr>
          <w:rFonts w:cs="Arial"/>
          <w:color w:val="5B6770"/>
        </w:rPr>
      </w:pPr>
    </w:p>
    <w:p w14:paraId="05810D28" w14:textId="3EA1B1C1" w:rsidR="00A833D7" w:rsidRPr="00A833D7" w:rsidRDefault="00A833D7" w:rsidP="00A833D7">
      <w:pPr>
        <w:spacing w:after="120"/>
        <w:ind w:left="720" w:hanging="360"/>
        <w:jc w:val="both"/>
        <w:rPr>
          <w:rFonts w:cs="Arial"/>
          <w:color w:val="5B6770"/>
        </w:rPr>
      </w:pPr>
    </w:p>
    <w:p w14:paraId="3B8ECA26" w14:textId="3773001F" w:rsidR="000B0FCA" w:rsidRDefault="000B0FCA" w:rsidP="00184D83">
      <w:pPr>
        <w:pStyle w:val="ListParagraph"/>
        <w:autoSpaceDE w:val="0"/>
        <w:autoSpaceDN w:val="0"/>
        <w:spacing w:after="120"/>
        <w:contextualSpacing w:val="0"/>
        <w:jc w:val="both"/>
        <w:rPr>
          <w:sz w:val="22"/>
          <w:szCs w:val="22"/>
        </w:rPr>
      </w:pPr>
    </w:p>
    <w:p w14:paraId="0F90DF68" w14:textId="400D1039" w:rsidR="00F4606C" w:rsidRPr="00DE623D" w:rsidRDefault="00F4606C" w:rsidP="00D422BE"/>
    <w:sectPr w:rsidR="00F4606C" w:rsidRPr="00DE623D" w:rsidSect="0063798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5BA86" w14:textId="77777777" w:rsidR="00212303" w:rsidRDefault="00212303" w:rsidP="0098347E">
      <w:r>
        <w:separator/>
      </w:r>
    </w:p>
  </w:endnote>
  <w:endnote w:type="continuationSeparator" w:id="0">
    <w:p w14:paraId="4C4690CD" w14:textId="77777777" w:rsidR="00212303" w:rsidRDefault="00212303" w:rsidP="0098347E">
      <w:r>
        <w:continuationSeparator/>
      </w:r>
    </w:p>
  </w:endnote>
  <w:endnote w:type="continuationNotice" w:id="1">
    <w:p w14:paraId="5D0AEBD6" w14:textId="77777777" w:rsidR="00212303" w:rsidRDefault="00212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535E" w14:textId="77777777" w:rsidR="00A46D61" w:rsidRDefault="00A46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4676AB91" w:rsidR="00277F76" w:rsidRPr="006D7974" w:rsidRDefault="008438AD" w:rsidP="000F0E97">
          <w:pPr>
            <w:spacing w:before="40" w:after="40"/>
            <w:jc w:val="right"/>
            <w:rPr>
              <w:rFonts w:cs="Arial"/>
              <w:iCs/>
              <w:color w:val="00ACC8" w:themeColor="accent1"/>
              <w:sz w:val="18"/>
            </w:rPr>
          </w:pPr>
          <w:r>
            <w:rPr>
              <w:rFonts w:cs="Arial"/>
              <w:iCs/>
              <w:color w:val="00ACC8" w:themeColor="accent1"/>
              <w:sz w:val="18"/>
            </w:rPr>
            <w:t>March</w:t>
          </w:r>
          <w:r w:rsidR="00074CAA">
            <w:rPr>
              <w:rFonts w:cs="Arial"/>
              <w:iCs/>
              <w:color w:val="00ACC8" w:themeColor="accent1"/>
              <w:sz w:val="18"/>
            </w:rPr>
            <w:t xml:space="preserve"> 2023</w:t>
          </w: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C98F" w14:textId="77777777" w:rsidR="00212303" w:rsidRDefault="00212303" w:rsidP="0098347E">
      <w:r>
        <w:separator/>
      </w:r>
    </w:p>
  </w:footnote>
  <w:footnote w:type="continuationSeparator" w:id="0">
    <w:p w14:paraId="1D44B426" w14:textId="77777777" w:rsidR="00212303" w:rsidRDefault="00212303" w:rsidP="0098347E">
      <w:r>
        <w:continuationSeparator/>
      </w:r>
    </w:p>
  </w:footnote>
  <w:footnote w:type="continuationNotice" w:id="1">
    <w:p w14:paraId="2D686C02" w14:textId="77777777" w:rsidR="00212303" w:rsidRDefault="00212303"/>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373E1773" w14:textId="027647B2" w:rsidR="007E3606" w:rsidRPr="002C71D1" w:rsidRDefault="007E3606">
      <w:pPr>
        <w:pStyle w:val="FootnoteText"/>
        <w:rPr>
          <w:sz w:val="16"/>
          <w:szCs w:val="16"/>
        </w:rPr>
      </w:pPr>
      <w:r w:rsidRPr="002C71D1">
        <w:rPr>
          <w:rStyle w:val="FootnoteReference"/>
          <w:sz w:val="16"/>
          <w:szCs w:val="16"/>
        </w:rPr>
        <w:footnoteRef/>
      </w:r>
      <w:r w:rsidRPr="002C71D1">
        <w:rPr>
          <w:sz w:val="16"/>
          <w:szCs w:val="16"/>
        </w:rPr>
        <w:t xml:space="preserve"> </w:t>
      </w:r>
      <w:r w:rsidR="00083110" w:rsidRPr="002C71D1">
        <w:rPr>
          <w:sz w:val="16"/>
          <w:szCs w:val="16"/>
        </w:rPr>
        <w:t>Based</w:t>
      </w:r>
      <w:r w:rsidRPr="002C71D1">
        <w:rPr>
          <w:sz w:val="16"/>
          <w:szCs w:val="16"/>
        </w:rPr>
        <w:t xml:space="preserve"> on the Total Project Estimated Cost for all completed projects with Projected In-Service Date</w:t>
      </w:r>
      <w:r w:rsidR="00083110" w:rsidRPr="002C71D1">
        <w:rPr>
          <w:sz w:val="16"/>
          <w:szCs w:val="16"/>
        </w:rPr>
        <w:t>s</w:t>
      </w:r>
      <w:r w:rsidRPr="002C71D1">
        <w:rPr>
          <w:sz w:val="16"/>
          <w:szCs w:val="16"/>
        </w:rPr>
        <w:t xml:space="preserve"> in </w:t>
      </w:r>
      <w:r w:rsidR="009F1742" w:rsidRPr="002C71D1">
        <w:rPr>
          <w:sz w:val="16"/>
          <w:szCs w:val="16"/>
        </w:rPr>
        <w:t>202</w:t>
      </w:r>
      <w:r w:rsidR="00A83502">
        <w:rPr>
          <w:sz w:val="16"/>
          <w:szCs w:val="16"/>
        </w:rPr>
        <w:t>3</w:t>
      </w:r>
      <w:r w:rsidR="009F1742" w:rsidRPr="002C71D1">
        <w:rPr>
          <w:sz w:val="16"/>
          <w:szCs w:val="16"/>
        </w:rPr>
        <w:t xml:space="preserve"> </w:t>
      </w:r>
      <w:r w:rsidRPr="002C71D1">
        <w:rPr>
          <w:sz w:val="16"/>
          <w:szCs w:val="16"/>
        </w:rPr>
        <w:t>listed in the TPIT.</w:t>
      </w:r>
    </w:p>
  </w:footnote>
  <w:footnote w:id="4">
    <w:p w14:paraId="297918A3" w14:textId="3BE2B437"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352713">
        <w:rPr>
          <w:rFonts w:asciiTheme="minorHAnsi" w:hAnsiTheme="minorHAnsi" w:cstheme="minorHAnsi"/>
          <w:sz w:val="16"/>
          <w:szCs w:val="16"/>
        </w:rPr>
        <w:t>2</w:t>
      </w:r>
      <w:r w:rsidR="0027253A">
        <w:rPr>
          <w:rFonts w:asciiTheme="minorHAnsi" w:hAnsiTheme="minorHAnsi" w:cstheme="minorHAnsi"/>
          <w:sz w:val="16"/>
          <w:szCs w:val="16"/>
        </w:rPr>
        <w:t>4</w:t>
      </w:r>
      <w:r w:rsidR="00EB755B">
        <w:rPr>
          <w:rFonts w:asciiTheme="minorHAnsi" w:hAnsiTheme="minorHAnsi" w:cstheme="minorHAnsi"/>
          <w:sz w:val="16"/>
          <w:szCs w:val="16"/>
        </w:rPr>
        <w:t>6</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 xml:space="preserve">rigs, including </w:t>
      </w:r>
      <w:r w:rsidR="00FA73C4">
        <w:rPr>
          <w:rFonts w:asciiTheme="minorHAnsi" w:hAnsiTheme="minorHAnsi" w:cstheme="minorHAnsi"/>
          <w:sz w:val="16"/>
          <w:szCs w:val="16"/>
        </w:rPr>
        <w:t>a</w:t>
      </w:r>
      <w:r w:rsidR="00EB755B">
        <w:rPr>
          <w:rFonts w:asciiTheme="minorHAnsi" w:hAnsiTheme="minorHAnsi" w:cstheme="minorHAnsi"/>
          <w:sz w:val="16"/>
          <w:szCs w:val="16"/>
        </w:rPr>
        <w:t>n</w:t>
      </w:r>
      <w:r w:rsidR="008A3492">
        <w:rPr>
          <w:rFonts w:asciiTheme="minorHAnsi" w:hAnsiTheme="minorHAnsi" w:cstheme="minorHAnsi"/>
          <w:sz w:val="16"/>
          <w:szCs w:val="16"/>
        </w:rPr>
        <w:t xml:space="preserve"> </w:t>
      </w:r>
      <w:r w:rsidR="00EB755B">
        <w:rPr>
          <w:rFonts w:asciiTheme="minorHAnsi" w:hAnsiTheme="minorHAnsi" w:cstheme="minorHAnsi"/>
          <w:sz w:val="16"/>
          <w:szCs w:val="16"/>
        </w:rPr>
        <w:t>increase</w:t>
      </w:r>
      <w:r w:rsidR="008A3492">
        <w:rPr>
          <w:rFonts w:asciiTheme="minorHAnsi" w:hAnsiTheme="minorHAnsi" w:cstheme="minorHAnsi"/>
          <w:sz w:val="16"/>
          <w:szCs w:val="16"/>
        </w:rPr>
        <w:t xml:space="preserve"> </w:t>
      </w:r>
      <w:r w:rsidR="005718F0">
        <w:rPr>
          <w:rFonts w:asciiTheme="minorHAnsi" w:hAnsiTheme="minorHAnsi" w:cstheme="minorHAnsi"/>
          <w:sz w:val="16"/>
          <w:szCs w:val="16"/>
        </w:rPr>
        <w:t>o</w:t>
      </w:r>
      <w:r w:rsidR="00FA73C4">
        <w:rPr>
          <w:rFonts w:asciiTheme="minorHAnsi" w:hAnsiTheme="minorHAnsi" w:cstheme="minorHAnsi"/>
          <w:sz w:val="16"/>
          <w:szCs w:val="16"/>
        </w:rPr>
        <w:t>f</w:t>
      </w:r>
      <w:r w:rsidR="006E6B1B">
        <w:rPr>
          <w:rFonts w:asciiTheme="minorHAnsi" w:hAnsiTheme="minorHAnsi" w:cstheme="minorHAnsi"/>
          <w:sz w:val="16"/>
          <w:szCs w:val="16"/>
        </w:rPr>
        <w:t xml:space="preserve"> </w:t>
      </w:r>
      <w:r w:rsidR="00EB755B">
        <w:rPr>
          <w:rFonts w:asciiTheme="minorHAnsi" w:hAnsiTheme="minorHAnsi" w:cstheme="minorHAnsi"/>
          <w:sz w:val="16"/>
          <w:szCs w:val="16"/>
        </w:rPr>
        <w:t>3</w:t>
      </w:r>
      <w:r w:rsidR="005718F0">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184D83">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from</w:t>
      </w:r>
      <w:r w:rsidR="003D45C2">
        <w:rPr>
          <w:rFonts w:asciiTheme="minorHAnsi" w:hAnsiTheme="minorHAnsi" w:cstheme="minorHAnsi"/>
          <w:sz w:val="16"/>
          <w:szCs w:val="16"/>
        </w:rPr>
        <w:t xml:space="preserve"> </w:t>
      </w:r>
      <w:r w:rsidR="0027253A">
        <w:rPr>
          <w:rFonts w:asciiTheme="minorHAnsi" w:hAnsiTheme="minorHAnsi" w:cstheme="minorHAnsi"/>
          <w:sz w:val="16"/>
          <w:szCs w:val="16"/>
        </w:rPr>
        <w:t xml:space="preserve">February </w:t>
      </w:r>
      <w:r w:rsidR="00EB755B">
        <w:rPr>
          <w:rFonts w:asciiTheme="minorHAnsi" w:hAnsiTheme="minorHAnsi" w:cstheme="minorHAnsi"/>
          <w:sz w:val="16"/>
          <w:szCs w:val="16"/>
        </w:rPr>
        <w:t xml:space="preserve">to March </w:t>
      </w:r>
      <w:r w:rsidR="00CD4837">
        <w:rPr>
          <w:rFonts w:asciiTheme="minorHAnsi" w:hAnsiTheme="minorHAnsi" w:cstheme="minorHAnsi"/>
          <w:sz w:val="16"/>
          <w:szCs w:val="16"/>
        </w:rPr>
        <w:t>2023</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4461" w14:textId="77777777" w:rsidR="00A46D61" w:rsidRDefault="00A46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31529"/>
    <w:multiLevelType w:val="hybridMultilevel"/>
    <w:tmpl w:val="09E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8A56C3"/>
    <w:multiLevelType w:val="hybridMultilevel"/>
    <w:tmpl w:val="267E054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2"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4"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625889859">
    <w:abstractNumId w:val="5"/>
  </w:num>
  <w:num w:numId="2" w16cid:durableId="1645160806">
    <w:abstractNumId w:val="5"/>
  </w:num>
  <w:num w:numId="3" w16cid:durableId="1026324687">
    <w:abstractNumId w:val="5"/>
  </w:num>
  <w:num w:numId="4" w16cid:durableId="1075669491">
    <w:abstractNumId w:val="5"/>
  </w:num>
  <w:num w:numId="5" w16cid:durableId="1160851671">
    <w:abstractNumId w:val="13"/>
  </w:num>
  <w:num w:numId="6" w16cid:durableId="1370569657">
    <w:abstractNumId w:val="13"/>
  </w:num>
  <w:num w:numId="7" w16cid:durableId="461075275">
    <w:abstractNumId w:val="13"/>
  </w:num>
  <w:num w:numId="8" w16cid:durableId="1320424721">
    <w:abstractNumId w:val="13"/>
  </w:num>
  <w:num w:numId="9" w16cid:durableId="185876422">
    <w:abstractNumId w:val="13"/>
  </w:num>
  <w:num w:numId="10" w16cid:durableId="1216628329">
    <w:abstractNumId w:val="5"/>
  </w:num>
  <w:num w:numId="11" w16cid:durableId="167641889">
    <w:abstractNumId w:val="5"/>
  </w:num>
  <w:num w:numId="12" w16cid:durableId="676612356">
    <w:abstractNumId w:val="5"/>
  </w:num>
  <w:num w:numId="13" w16cid:durableId="2099673630">
    <w:abstractNumId w:val="5"/>
  </w:num>
  <w:num w:numId="14" w16cid:durableId="634913347">
    <w:abstractNumId w:val="5"/>
  </w:num>
  <w:num w:numId="15" w16cid:durableId="385645014">
    <w:abstractNumId w:val="5"/>
  </w:num>
  <w:num w:numId="16" w16cid:durableId="2040860395">
    <w:abstractNumId w:val="5"/>
  </w:num>
  <w:num w:numId="17" w16cid:durableId="1599025273">
    <w:abstractNumId w:val="5"/>
  </w:num>
  <w:num w:numId="18" w16cid:durableId="1019552511">
    <w:abstractNumId w:val="5"/>
  </w:num>
  <w:num w:numId="19" w16cid:durableId="559484562">
    <w:abstractNumId w:val="5"/>
  </w:num>
  <w:num w:numId="20" w16cid:durableId="1107778159">
    <w:abstractNumId w:val="13"/>
  </w:num>
  <w:num w:numId="21" w16cid:durableId="120343646">
    <w:abstractNumId w:val="13"/>
  </w:num>
  <w:num w:numId="22" w16cid:durableId="1164322180">
    <w:abstractNumId w:val="13"/>
  </w:num>
  <w:num w:numId="23" w16cid:durableId="654071397">
    <w:abstractNumId w:val="13"/>
  </w:num>
  <w:num w:numId="24" w16cid:durableId="1439065407">
    <w:abstractNumId w:val="13"/>
  </w:num>
  <w:num w:numId="25" w16cid:durableId="2114737571">
    <w:abstractNumId w:val="18"/>
  </w:num>
  <w:num w:numId="26" w16cid:durableId="556821619">
    <w:abstractNumId w:val="2"/>
  </w:num>
  <w:num w:numId="27" w16cid:durableId="1562014357">
    <w:abstractNumId w:val="20"/>
  </w:num>
  <w:num w:numId="28" w16cid:durableId="673344686">
    <w:abstractNumId w:val="23"/>
  </w:num>
  <w:num w:numId="29" w16cid:durableId="508833689">
    <w:abstractNumId w:val="3"/>
  </w:num>
  <w:num w:numId="30" w16cid:durableId="1467357612">
    <w:abstractNumId w:val="24"/>
  </w:num>
  <w:num w:numId="31" w16cid:durableId="200897664">
    <w:abstractNumId w:val="19"/>
  </w:num>
  <w:num w:numId="32" w16cid:durableId="1893694086">
    <w:abstractNumId w:val="10"/>
  </w:num>
  <w:num w:numId="33" w16cid:durableId="1572427026">
    <w:abstractNumId w:val="7"/>
  </w:num>
  <w:num w:numId="34" w16cid:durableId="198905632">
    <w:abstractNumId w:val="0"/>
  </w:num>
  <w:num w:numId="35" w16cid:durableId="1395856170">
    <w:abstractNumId w:val="9"/>
  </w:num>
  <w:num w:numId="36" w16cid:durableId="683215250">
    <w:abstractNumId w:val="4"/>
  </w:num>
  <w:num w:numId="37" w16cid:durableId="1085347327">
    <w:abstractNumId w:val="6"/>
  </w:num>
  <w:num w:numId="38" w16cid:durableId="1744449585">
    <w:abstractNumId w:val="15"/>
  </w:num>
  <w:num w:numId="39" w16cid:durableId="2016422227">
    <w:abstractNumId w:val="21"/>
  </w:num>
  <w:num w:numId="40" w16cid:durableId="191649488">
    <w:abstractNumId w:val="14"/>
  </w:num>
  <w:num w:numId="41" w16cid:durableId="612328920">
    <w:abstractNumId w:val="1"/>
  </w:num>
  <w:num w:numId="42" w16cid:durableId="1312828770">
    <w:abstractNumId w:val="17"/>
  </w:num>
  <w:num w:numId="43" w16cid:durableId="438599566">
    <w:abstractNumId w:val="8"/>
  </w:num>
  <w:num w:numId="44" w16cid:durableId="979653633">
    <w:abstractNumId w:val="11"/>
  </w:num>
  <w:num w:numId="45" w16cid:durableId="797184122">
    <w:abstractNumId w:val="22"/>
  </w:num>
  <w:num w:numId="46" w16cid:durableId="9525345">
    <w:abstractNumId w:val="12"/>
  </w:num>
  <w:num w:numId="47" w16cid:durableId="7554455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02642"/>
    <w:rsid w:val="00006841"/>
    <w:rsid w:val="0001019B"/>
    <w:rsid w:val="000118A5"/>
    <w:rsid w:val="00011EDD"/>
    <w:rsid w:val="0001446F"/>
    <w:rsid w:val="000168C0"/>
    <w:rsid w:val="000202D5"/>
    <w:rsid w:val="00024F2A"/>
    <w:rsid w:val="00026CC3"/>
    <w:rsid w:val="00034DE0"/>
    <w:rsid w:val="00035A12"/>
    <w:rsid w:val="00036E4D"/>
    <w:rsid w:val="00045C42"/>
    <w:rsid w:val="00047A4B"/>
    <w:rsid w:val="00055674"/>
    <w:rsid w:val="0007244C"/>
    <w:rsid w:val="0007478B"/>
    <w:rsid w:val="00074CAA"/>
    <w:rsid w:val="00083110"/>
    <w:rsid w:val="0008688F"/>
    <w:rsid w:val="0008715A"/>
    <w:rsid w:val="00091646"/>
    <w:rsid w:val="000A0B33"/>
    <w:rsid w:val="000A20EA"/>
    <w:rsid w:val="000A4973"/>
    <w:rsid w:val="000A5AAE"/>
    <w:rsid w:val="000A69A1"/>
    <w:rsid w:val="000B0FCA"/>
    <w:rsid w:val="000B12E4"/>
    <w:rsid w:val="000B227E"/>
    <w:rsid w:val="000B2A25"/>
    <w:rsid w:val="000C0ABE"/>
    <w:rsid w:val="000C15E1"/>
    <w:rsid w:val="000C2484"/>
    <w:rsid w:val="000C68C2"/>
    <w:rsid w:val="000D3501"/>
    <w:rsid w:val="000D6A04"/>
    <w:rsid w:val="000D759F"/>
    <w:rsid w:val="000E105F"/>
    <w:rsid w:val="000E13E0"/>
    <w:rsid w:val="000E3BFE"/>
    <w:rsid w:val="000F0E97"/>
    <w:rsid w:val="000F28EA"/>
    <w:rsid w:val="000F3345"/>
    <w:rsid w:val="00103EB9"/>
    <w:rsid w:val="0010485B"/>
    <w:rsid w:val="00107455"/>
    <w:rsid w:val="00126F8A"/>
    <w:rsid w:val="00137F0B"/>
    <w:rsid w:val="0014155D"/>
    <w:rsid w:val="00142B7A"/>
    <w:rsid w:val="00151786"/>
    <w:rsid w:val="00151FDD"/>
    <w:rsid w:val="00152012"/>
    <w:rsid w:val="00164C11"/>
    <w:rsid w:val="0017564C"/>
    <w:rsid w:val="00176CA4"/>
    <w:rsid w:val="001812DF"/>
    <w:rsid w:val="00184D83"/>
    <w:rsid w:val="00184F89"/>
    <w:rsid w:val="0018528D"/>
    <w:rsid w:val="00191C31"/>
    <w:rsid w:val="0019468F"/>
    <w:rsid w:val="001A255A"/>
    <w:rsid w:val="001A2DDB"/>
    <w:rsid w:val="001A5CB3"/>
    <w:rsid w:val="001A6B26"/>
    <w:rsid w:val="001B020D"/>
    <w:rsid w:val="001B075E"/>
    <w:rsid w:val="001B15D1"/>
    <w:rsid w:val="001B4993"/>
    <w:rsid w:val="001B5B0D"/>
    <w:rsid w:val="001B7DC3"/>
    <w:rsid w:val="001C0366"/>
    <w:rsid w:val="001D1DB0"/>
    <w:rsid w:val="001D1ECB"/>
    <w:rsid w:val="001D2EB2"/>
    <w:rsid w:val="001D3A85"/>
    <w:rsid w:val="001D6BD7"/>
    <w:rsid w:val="001E08A3"/>
    <w:rsid w:val="001E728A"/>
    <w:rsid w:val="001E7374"/>
    <w:rsid w:val="001F55C6"/>
    <w:rsid w:val="001F69BB"/>
    <w:rsid w:val="00202BA3"/>
    <w:rsid w:val="00212303"/>
    <w:rsid w:val="00217357"/>
    <w:rsid w:val="00222BCF"/>
    <w:rsid w:val="0022360E"/>
    <w:rsid w:val="00226149"/>
    <w:rsid w:val="00237F2F"/>
    <w:rsid w:val="00242491"/>
    <w:rsid w:val="00245ED7"/>
    <w:rsid w:val="00247018"/>
    <w:rsid w:val="00250F09"/>
    <w:rsid w:val="00250F28"/>
    <w:rsid w:val="002527C7"/>
    <w:rsid w:val="002577C5"/>
    <w:rsid w:val="00260589"/>
    <w:rsid w:val="0026398A"/>
    <w:rsid w:val="00267B12"/>
    <w:rsid w:val="0027122F"/>
    <w:rsid w:val="0027253A"/>
    <w:rsid w:val="0027600E"/>
    <w:rsid w:val="00277F76"/>
    <w:rsid w:val="00283188"/>
    <w:rsid w:val="00283E64"/>
    <w:rsid w:val="00293640"/>
    <w:rsid w:val="0029769E"/>
    <w:rsid w:val="002A7343"/>
    <w:rsid w:val="002B1238"/>
    <w:rsid w:val="002B7906"/>
    <w:rsid w:val="002C07E3"/>
    <w:rsid w:val="002C118B"/>
    <w:rsid w:val="002C71D1"/>
    <w:rsid w:val="002C7A02"/>
    <w:rsid w:val="002D2655"/>
    <w:rsid w:val="002E60F8"/>
    <w:rsid w:val="002E6ECE"/>
    <w:rsid w:val="002F4FA7"/>
    <w:rsid w:val="002F61DD"/>
    <w:rsid w:val="00301F40"/>
    <w:rsid w:val="00311E89"/>
    <w:rsid w:val="00314FA1"/>
    <w:rsid w:val="00320C40"/>
    <w:rsid w:val="003313D1"/>
    <w:rsid w:val="00332C70"/>
    <w:rsid w:val="00342A6F"/>
    <w:rsid w:val="003458EB"/>
    <w:rsid w:val="003468A9"/>
    <w:rsid w:val="00352713"/>
    <w:rsid w:val="003546B8"/>
    <w:rsid w:val="003550EE"/>
    <w:rsid w:val="00355D1E"/>
    <w:rsid w:val="003568F8"/>
    <w:rsid w:val="0036524C"/>
    <w:rsid w:val="0036782D"/>
    <w:rsid w:val="003716F5"/>
    <w:rsid w:val="0037236D"/>
    <w:rsid w:val="00385966"/>
    <w:rsid w:val="00396ACE"/>
    <w:rsid w:val="003A212B"/>
    <w:rsid w:val="003A6002"/>
    <w:rsid w:val="003B5CF3"/>
    <w:rsid w:val="003C1EB0"/>
    <w:rsid w:val="003C2AB8"/>
    <w:rsid w:val="003C5ED1"/>
    <w:rsid w:val="003C60FB"/>
    <w:rsid w:val="003D07E2"/>
    <w:rsid w:val="003D45C2"/>
    <w:rsid w:val="003D4F77"/>
    <w:rsid w:val="003E30EC"/>
    <w:rsid w:val="003E3F40"/>
    <w:rsid w:val="003E5D1A"/>
    <w:rsid w:val="003F1C4D"/>
    <w:rsid w:val="00400CFA"/>
    <w:rsid w:val="00403DAB"/>
    <w:rsid w:val="00405B9B"/>
    <w:rsid w:val="004109A8"/>
    <w:rsid w:val="00413A57"/>
    <w:rsid w:val="004173C9"/>
    <w:rsid w:val="0041748E"/>
    <w:rsid w:val="00422CA2"/>
    <w:rsid w:val="004252CA"/>
    <w:rsid w:val="00425B76"/>
    <w:rsid w:val="004326C2"/>
    <w:rsid w:val="0044096E"/>
    <w:rsid w:val="00441C81"/>
    <w:rsid w:val="0044218E"/>
    <w:rsid w:val="004462FF"/>
    <w:rsid w:val="00447D03"/>
    <w:rsid w:val="00457313"/>
    <w:rsid w:val="00461BC3"/>
    <w:rsid w:val="00466A4D"/>
    <w:rsid w:val="004719D2"/>
    <w:rsid w:val="00472B18"/>
    <w:rsid w:val="00472E4C"/>
    <w:rsid w:val="004737D5"/>
    <w:rsid w:val="0047622E"/>
    <w:rsid w:val="004807A9"/>
    <w:rsid w:val="00482384"/>
    <w:rsid w:val="00484C95"/>
    <w:rsid w:val="004939F4"/>
    <w:rsid w:val="004B43EB"/>
    <w:rsid w:val="004B6A32"/>
    <w:rsid w:val="004C7869"/>
    <w:rsid w:val="004E4AA0"/>
    <w:rsid w:val="004E5EB5"/>
    <w:rsid w:val="004E71ED"/>
    <w:rsid w:val="004E7DA4"/>
    <w:rsid w:val="004F225C"/>
    <w:rsid w:val="004F46BA"/>
    <w:rsid w:val="00505AAB"/>
    <w:rsid w:val="00510F4B"/>
    <w:rsid w:val="00524917"/>
    <w:rsid w:val="00546422"/>
    <w:rsid w:val="00546441"/>
    <w:rsid w:val="005479D8"/>
    <w:rsid w:val="0055122F"/>
    <w:rsid w:val="005566B5"/>
    <w:rsid w:val="005718F0"/>
    <w:rsid w:val="00575E88"/>
    <w:rsid w:val="0058776A"/>
    <w:rsid w:val="00594A91"/>
    <w:rsid w:val="00594C78"/>
    <w:rsid w:val="005A138F"/>
    <w:rsid w:val="005A67C9"/>
    <w:rsid w:val="005A758D"/>
    <w:rsid w:val="005B1767"/>
    <w:rsid w:val="005B55BE"/>
    <w:rsid w:val="005B5C9C"/>
    <w:rsid w:val="005B7EA0"/>
    <w:rsid w:val="005C1AA9"/>
    <w:rsid w:val="005C30B8"/>
    <w:rsid w:val="005C51A7"/>
    <w:rsid w:val="005D2BEB"/>
    <w:rsid w:val="005D59CB"/>
    <w:rsid w:val="005D7166"/>
    <w:rsid w:val="005E03B5"/>
    <w:rsid w:val="005E51AA"/>
    <w:rsid w:val="005F6348"/>
    <w:rsid w:val="00601C3B"/>
    <w:rsid w:val="006050AD"/>
    <w:rsid w:val="00614611"/>
    <w:rsid w:val="0061588B"/>
    <w:rsid w:val="00616A91"/>
    <w:rsid w:val="0063465D"/>
    <w:rsid w:val="00637300"/>
    <w:rsid w:val="00637986"/>
    <w:rsid w:val="0064482E"/>
    <w:rsid w:val="006465DE"/>
    <w:rsid w:val="00650FD9"/>
    <w:rsid w:val="00651034"/>
    <w:rsid w:val="006534DC"/>
    <w:rsid w:val="006563AC"/>
    <w:rsid w:val="00656A7B"/>
    <w:rsid w:val="006663DB"/>
    <w:rsid w:val="00671E29"/>
    <w:rsid w:val="0068061B"/>
    <w:rsid w:val="006817F1"/>
    <w:rsid w:val="00691F7C"/>
    <w:rsid w:val="006920DC"/>
    <w:rsid w:val="006936D9"/>
    <w:rsid w:val="006B68D7"/>
    <w:rsid w:val="006B6E0E"/>
    <w:rsid w:val="006C57B9"/>
    <w:rsid w:val="006C7B5E"/>
    <w:rsid w:val="006D07E3"/>
    <w:rsid w:val="006D5056"/>
    <w:rsid w:val="006D7974"/>
    <w:rsid w:val="006E048F"/>
    <w:rsid w:val="006E0917"/>
    <w:rsid w:val="006E1DB0"/>
    <w:rsid w:val="006E4C53"/>
    <w:rsid w:val="006E6B1B"/>
    <w:rsid w:val="00700285"/>
    <w:rsid w:val="007005A7"/>
    <w:rsid w:val="00702B73"/>
    <w:rsid w:val="00703F63"/>
    <w:rsid w:val="0071495D"/>
    <w:rsid w:val="007156DA"/>
    <w:rsid w:val="007170DA"/>
    <w:rsid w:val="00717687"/>
    <w:rsid w:val="00722174"/>
    <w:rsid w:val="00730AB3"/>
    <w:rsid w:val="0073383F"/>
    <w:rsid w:val="007357F6"/>
    <w:rsid w:val="00742832"/>
    <w:rsid w:val="007451D6"/>
    <w:rsid w:val="00765777"/>
    <w:rsid w:val="00771C09"/>
    <w:rsid w:val="007743AB"/>
    <w:rsid w:val="00776EFC"/>
    <w:rsid w:val="007771C5"/>
    <w:rsid w:val="007940A9"/>
    <w:rsid w:val="0079637D"/>
    <w:rsid w:val="007A56DF"/>
    <w:rsid w:val="007B0274"/>
    <w:rsid w:val="007B1A2A"/>
    <w:rsid w:val="007C0E20"/>
    <w:rsid w:val="007D0EED"/>
    <w:rsid w:val="007D3BEE"/>
    <w:rsid w:val="007D520E"/>
    <w:rsid w:val="007D531B"/>
    <w:rsid w:val="007E160D"/>
    <w:rsid w:val="007E19E7"/>
    <w:rsid w:val="007E31EC"/>
    <w:rsid w:val="007E3606"/>
    <w:rsid w:val="007E52C9"/>
    <w:rsid w:val="007F2B45"/>
    <w:rsid w:val="007F7756"/>
    <w:rsid w:val="00803F6E"/>
    <w:rsid w:val="00805C5B"/>
    <w:rsid w:val="00810119"/>
    <w:rsid w:val="00814D4F"/>
    <w:rsid w:val="00821667"/>
    <w:rsid w:val="00834AF1"/>
    <w:rsid w:val="00834AF3"/>
    <w:rsid w:val="00836C57"/>
    <w:rsid w:val="008400D6"/>
    <w:rsid w:val="0084112D"/>
    <w:rsid w:val="008438AD"/>
    <w:rsid w:val="008443BE"/>
    <w:rsid w:val="00846A97"/>
    <w:rsid w:val="008472F8"/>
    <w:rsid w:val="008476E0"/>
    <w:rsid w:val="00853245"/>
    <w:rsid w:val="00853C09"/>
    <w:rsid w:val="00867200"/>
    <w:rsid w:val="0087099C"/>
    <w:rsid w:val="00877D19"/>
    <w:rsid w:val="008828F2"/>
    <w:rsid w:val="00885237"/>
    <w:rsid w:val="008863DE"/>
    <w:rsid w:val="0088788B"/>
    <w:rsid w:val="00894E33"/>
    <w:rsid w:val="00897F3A"/>
    <w:rsid w:val="008A3492"/>
    <w:rsid w:val="008A3F96"/>
    <w:rsid w:val="008A5804"/>
    <w:rsid w:val="008A5B21"/>
    <w:rsid w:val="008C3308"/>
    <w:rsid w:val="008D5551"/>
    <w:rsid w:val="008E4D37"/>
    <w:rsid w:val="008E7B0D"/>
    <w:rsid w:val="008F1169"/>
    <w:rsid w:val="008F1416"/>
    <w:rsid w:val="008F1E26"/>
    <w:rsid w:val="008F29FA"/>
    <w:rsid w:val="008F46EC"/>
    <w:rsid w:val="0091736F"/>
    <w:rsid w:val="00917EC0"/>
    <w:rsid w:val="00927752"/>
    <w:rsid w:val="00927FB3"/>
    <w:rsid w:val="009304B1"/>
    <w:rsid w:val="0093089B"/>
    <w:rsid w:val="00931ECF"/>
    <w:rsid w:val="00934F4F"/>
    <w:rsid w:val="0095508F"/>
    <w:rsid w:val="009615FB"/>
    <w:rsid w:val="00971C0F"/>
    <w:rsid w:val="009765A6"/>
    <w:rsid w:val="0098056A"/>
    <w:rsid w:val="0098347E"/>
    <w:rsid w:val="009855C5"/>
    <w:rsid w:val="00985DEF"/>
    <w:rsid w:val="00990002"/>
    <w:rsid w:val="009955FD"/>
    <w:rsid w:val="00996158"/>
    <w:rsid w:val="009A0577"/>
    <w:rsid w:val="009B1581"/>
    <w:rsid w:val="009B3EAA"/>
    <w:rsid w:val="009B41C6"/>
    <w:rsid w:val="009C0E5B"/>
    <w:rsid w:val="009C1928"/>
    <w:rsid w:val="009D116D"/>
    <w:rsid w:val="009E544E"/>
    <w:rsid w:val="009F1742"/>
    <w:rsid w:val="009F7A6F"/>
    <w:rsid w:val="00A01D90"/>
    <w:rsid w:val="00A021A2"/>
    <w:rsid w:val="00A03206"/>
    <w:rsid w:val="00A046EB"/>
    <w:rsid w:val="00A13F36"/>
    <w:rsid w:val="00A167AD"/>
    <w:rsid w:val="00A202D6"/>
    <w:rsid w:val="00A20553"/>
    <w:rsid w:val="00A247E8"/>
    <w:rsid w:val="00A26F18"/>
    <w:rsid w:val="00A30633"/>
    <w:rsid w:val="00A30716"/>
    <w:rsid w:val="00A30A42"/>
    <w:rsid w:val="00A3349E"/>
    <w:rsid w:val="00A3508B"/>
    <w:rsid w:val="00A36FD4"/>
    <w:rsid w:val="00A42959"/>
    <w:rsid w:val="00A46D61"/>
    <w:rsid w:val="00A532EC"/>
    <w:rsid w:val="00A56056"/>
    <w:rsid w:val="00A628E9"/>
    <w:rsid w:val="00A62CE7"/>
    <w:rsid w:val="00A65528"/>
    <w:rsid w:val="00A6620C"/>
    <w:rsid w:val="00A7079E"/>
    <w:rsid w:val="00A7721F"/>
    <w:rsid w:val="00A77DE0"/>
    <w:rsid w:val="00A80041"/>
    <w:rsid w:val="00A833D7"/>
    <w:rsid w:val="00A83502"/>
    <w:rsid w:val="00A8503F"/>
    <w:rsid w:val="00A9290C"/>
    <w:rsid w:val="00A963F6"/>
    <w:rsid w:val="00AA0B9F"/>
    <w:rsid w:val="00AA409F"/>
    <w:rsid w:val="00AA5FAC"/>
    <w:rsid w:val="00AB1B5D"/>
    <w:rsid w:val="00AB24AA"/>
    <w:rsid w:val="00AB5541"/>
    <w:rsid w:val="00AC0847"/>
    <w:rsid w:val="00AC3368"/>
    <w:rsid w:val="00AC5662"/>
    <w:rsid w:val="00AC661A"/>
    <w:rsid w:val="00AD6562"/>
    <w:rsid w:val="00AD7377"/>
    <w:rsid w:val="00AF0BAC"/>
    <w:rsid w:val="00AF439D"/>
    <w:rsid w:val="00AF5DCD"/>
    <w:rsid w:val="00AF6435"/>
    <w:rsid w:val="00B02A88"/>
    <w:rsid w:val="00B0539D"/>
    <w:rsid w:val="00B059CE"/>
    <w:rsid w:val="00B07A0B"/>
    <w:rsid w:val="00B122A8"/>
    <w:rsid w:val="00B167C4"/>
    <w:rsid w:val="00B2028D"/>
    <w:rsid w:val="00B21567"/>
    <w:rsid w:val="00B273F5"/>
    <w:rsid w:val="00B32440"/>
    <w:rsid w:val="00B355BE"/>
    <w:rsid w:val="00B43025"/>
    <w:rsid w:val="00B43CA6"/>
    <w:rsid w:val="00B46617"/>
    <w:rsid w:val="00B545BF"/>
    <w:rsid w:val="00B627A1"/>
    <w:rsid w:val="00B67964"/>
    <w:rsid w:val="00B70409"/>
    <w:rsid w:val="00B72030"/>
    <w:rsid w:val="00B807F4"/>
    <w:rsid w:val="00B934C6"/>
    <w:rsid w:val="00B93FD3"/>
    <w:rsid w:val="00B94FE8"/>
    <w:rsid w:val="00B97133"/>
    <w:rsid w:val="00BA6A4A"/>
    <w:rsid w:val="00BB3F24"/>
    <w:rsid w:val="00BB60F2"/>
    <w:rsid w:val="00BB625A"/>
    <w:rsid w:val="00BB6435"/>
    <w:rsid w:val="00BC3B6C"/>
    <w:rsid w:val="00BC5C28"/>
    <w:rsid w:val="00BD3F3D"/>
    <w:rsid w:val="00BD418F"/>
    <w:rsid w:val="00BD7A13"/>
    <w:rsid w:val="00BE1952"/>
    <w:rsid w:val="00BE1AA7"/>
    <w:rsid w:val="00BE1EFA"/>
    <w:rsid w:val="00BF25D6"/>
    <w:rsid w:val="00BF7C2A"/>
    <w:rsid w:val="00C02B06"/>
    <w:rsid w:val="00C12351"/>
    <w:rsid w:val="00C1316E"/>
    <w:rsid w:val="00C131D6"/>
    <w:rsid w:val="00C2059E"/>
    <w:rsid w:val="00C40BC3"/>
    <w:rsid w:val="00C53AF0"/>
    <w:rsid w:val="00C54583"/>
    <w:rsid w:val="00C553B3"/>
    <w:rsid w:val="00C5695A"/>
    <w:rsid w:val="00C56B29"/>
    <w:rsid w:val="00C60C53"/>
    <w:rsid w:val="00C64336"/>
    <w:rsid w:val="00C663CE"/>
    <w:rsid w:val="00C712B5"/>
    <w:rsid w:val="00C71A4F"/>
    <w:rsid w:val="00C726D1"/>
    <w:rsid w:val="00C862CE"/>
    <w:rsid w:val="00C91210"/>
    <w:rsid w:val="00C918B4"/>
    <w:rsid w:val="00C94AC6"/>
    <w:rsid w:val="00CA024B"/>
    <w:rsid w:val="00CB1A09"/>
    <w:rsid w:val="00CB7330"/>
    <w:rsid w:val="00CC4F1A"/>
    <w:rsid w:val="00CC5E94"/>
    <w:rsid w:val="00CD110F"/>
    <w:rsid w:val="00CD4837"/>
    <w:rsid w:val="00CD77BC"/>
    <w:rsid w:val="00CE09E7"/>
    <w:rsid w:val="00CF7687"/>
    <w:rsid w:val="00D07151"/>
    <w:rsid w:val="00D15440"/>
    <w:rsid w:val="00D1665F"/>
    <w:rsid w:val="00D17853"/>
    <w:rsid w:val="00D21A82"/>
    <w:rsid w:val="00D360F9"/>
    <w:rsid w:val="00D36E2C"/>
    <w:rsid w:val="00D422BE"/>
    <w:rsid w:val="00D434CF"/>
    <w:rsid w:val="00D4590C"/>
    <w:rsid w:val="00D45D61"/>
    <w:rsid w:val="00D51084"/>
    <w:rsid w:val="00D577C8"/>
    <w:rsid w:val="00D6779D"/>
    <w:rsid w:val="00D7570F"/>
    <w:rsid w:val="00D763ED"/>
    <w:rsid w:val="00D9389C"/>
    <w:rsid w:val="00D94505"/>
    <w:rsid w:val="00DA5A09"/>
    <w:rsid w:val="00DA6A59"/>
    <w:rsid w:val="00DB714D"/>
    <w:rsid w:val="00DC5B3A"/>
    <w:rsid w:val="00DC76A5"/>
    <w:rsid w:val="00DD15ED"/>
    <w:rsid w:val="00DD2F04"/>
    <w:rsid w:val="00DD4665"/>
    <w:rsid w:val="00DE2456"/>
    <w:rsid w:val="00DE623D"/>
    <w:rsid w:val="00DF0132"/>
    <w:rsid w:val="00DF0A48"/>
    <w:rsid w:val="00DF6721"/>
    <w:rsid w:val="00DF7CF9"/>
    <w:rsid w:val="00E00C63"/>
    <w:rsid w:val="00E04A00"/>
    <w:rsid w:val="00E04D96"/>
    <w:rsid w:val="00E0618B"/>
    <w:rsid w:val="00E069F2"/>
    <w:rsid w:val="00E078D8"/>
    <w:rsid w:val="00E10723"/>
    <w:rsid w:val="00E2105A"/>
    <w:rsid w:val="00E2379B"/>
    <w:rsid w:val="00E308D5"/>
    <w:rsid w:val="00E310DE"/>
    <w:rsid w:val="00E326E6"/>
    <w:rsid w:val="00E32771"/>
    <w:rsid w:val="00E34393"/>
    <w:rsid w:val="00E34F78"/>
    <w:rsid w:val="00E4095C"/>
    <w:rsid w:val="00E428C1"/>
    <w:rsid w:val="00E532C3"/>
    <w:rsid w:val="00E558A6"/>
    <w:rsid w:val="00E62CA7"/>
    <w:rsid w:val="00E67C79"/>
    <w:rsid w:val="00E70B7E"/>
    <w:rsid w:val="00E74AAC"/>
    <w:rsid w:val="00E77059"/>
    <w:rsid w:val="00E80782"/>
    <w:rsid w:val="00E84186"/>
    <w:rsid w:val="00E84BE9"/>
    <w:rsid w:val="00E9072B"/>
    <w:rsid w:val="00E91521"/>
    <w:rsid w:val="00EA2AA4"/>
    <w:rsid w:val="00EA7D60"/>
    <w:rsid w:val="00EB105C"/>
    <w:rsid w:val="00EB2C58"/>
    <w:rsid w:val="00EB471C"/>
    <w:rsid w:val="00EB4E6B"/>
    <w:rsid w:val="00EB755B"/>
    <w:rsid w:val="00EC1203"/>
    <w:rsid w:val="00EC1BE5"/>
    <w:rsid w:val="00ED0813"/>
    <w:rsid w:val="00ED40B7"/>
    <w:rsid w:val="00EF1DB5"/>
    <w:rsid w:val="00EF2E5E"/>
    <w:rsid w:val="00EF2EBF"/>
    <w:rsid w:val="00F0539A"/>
    <w:rsid w:val="00F1043A"/>
    <w:rsid w:val="00F130EF"/>
    <w:rsid w:val="00F22764"/>
    <w:rsid w:val="00F22FF0"/>
    <w:rsid w:val="00F355D9"/>
    <w:rsid w:val="00F35CBE"/>
    <w:rsid w:val="00F4019C"/>
    <w:rsid w:val="00F42583"/>
    <w:rsid w:val="00F4606C"/>
    <w:rsid w:val="00F57DD5"/>
    <w:rsid w:val="00F57F3B"/>
    <w:rsid w:val="00F62FE5"/>
    <w:rsid w:val="00F6430C"/>
    <w:rsid w:val="00F67E96"/>
    <w:rsid w:val="00F70FE9"/>
    <w:rsid w:val="00F81B3A"/>
    <w:rsid w:val="00F83199"/>
    <w:rsid w:val="00F85D62"/>
    <w:rsid w:val="00F970D6"/>
    <w:rsid w:val="00FA0FFA"/>
    <w:rsid w:val="00FA1029"/>
    <w:rsid w:val="00FA73C4"/>
    <w:rsid w:val="00FC4550"/>
    <w:rsid w:val="00FC5B98"/>
    <w:rsid w:val="00FC6919"/>
    <w:rsid w:val="00FD2C2B"/>
    <w:rsid w:val="00FE1965"/>
    <w:rsid w:val="00FE349E"/>
    <w:rsid w:val="00FE493F"/>
    <w:rsid w:val="00FF14E1"/>
    <w:rsid w:val="0254CD92"/>
    <w:rsid w:val="03919FB4"/>
    <w:rsid w:val="089761A3"/>
    <w:rsid w:val="0BFE6C87"/>
    <w:rsid w:val="10E125D9"/>
    <w:rsid w:val="126502EB"/>
    <w:rsid w:val="149BFF28"/>
    <w:rsid w:val="161563B2"/>
    <w:rsid w:val="16C6926D"/>
    <w:rsid w:val="17D39FEA"/>
    <w:rsid w:val="17F8990F"/>
    <w:rsid w:val="1C3177B0"/>
    <w:rsid w:val="1CA7110D"/>
    <w:rsid w:val="1DBE182E"/>
    <w:rsid w:val="23AEAFD5"/>
    <w:rsid w:val="2584D002"/>
    <w:rsid w:val="283316B0"/>
    <w:rsid w:val="291EAD06"/>
    <w:rsid w:val="2E8D7CB0"/>
    <w:rsid w:val="2FF85786"/>
    <w:rsid w:val="305C5AB5"/>
    <w:rsid w:val="34174398"/>
    <w:rsid w:val="39B31585"/>
    <w:rsid w:val="3A50BA24"/>
    <w:rsid w:val="42683BFD"/>
    <w:rsid w:val="4980C54E"/>
    <w:rsid w:val="49AFC5D6"/>
    <w:rsid w:val="4AA351B8"/>
    <w:rsid w:val="4DB7A186"/>
    <w:rsid w:val="51A83633"/>
    <w:rsid w:val="54BC883B"/>
    <w:rsid w:val="55FC0485"/>
    <w:rsid w:val="58F58ED1"/>
    <w:rsid w:val="5E184301"/>
    <w:rsid w:val="680FE69A"/>
    <w:rsid w:val="684A7CD0"/>
    <w:rsid w:val="6B821D92"/>
    <w:rsid w:val="6D1DEDF3"/>
    <w:rsid w:val="73B7A1C1"/>
    <w:rsid w:val="7B68F121"/>
    <w:rsid w:val="7BD85B43"/>
    <w:rsid w:val="7FBA0BB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 w:type="character" w:styleId="UnresolvedMention">
    <w:name w:val="Unresolved Mention"/>
    <w:basedOn w:val="DefaultParagraphFont"/>
    <w:uiPriority w:val="99"/>
    <w:semiHidden/>
    <w:unhideWhenUsed/>
    <w:rsid w:val="00184F89"/>
    <w:rPr>
      <w:color w:val="605E5C"/>
      <w:shd w:val="clear" w:color="auto" w:fill="E1DFDD"/>
    </w:rPr>
  </w:style>
  <w:style w:type="paragraph" w:styleId="Revision">
    <w:name w:val="Revision"/>
    <w:hidden/>
    <w:uiPriority w:val="99"/>
    <w:semiHidden/>
    <w:rsid w:val="00616A91"/>
    <w:rPr>
      <w:rFonts w:ascii="Arial" w:hAnsi="Arial"/>
      <w:color w:val="5B6770"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40768">
      <w:bodyDiv w:val="1"/>
      <w:marLeft w:val="0"/>
      <w:marRight w:val="0"/>
      <w:marTop w:val="0"/>
      <w:marBottom w:val="0"/>
      <w:divBdr>
        <w:top w:val="none" w:sz="0" w:space="0" w:color="auto"/>
        <w:left w:val="none" w:sz="0" w:space="0" w:color="auto"/>
        <w:bottom w:val="none" w:sz="0" w:space="0" w:color="auto"/>
        <w:right w:val="none" w:sz="0" w:space="0" w:color="auto"/>
      </w:divBdr>
    </w:div>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071997857">
      <w:bodyDiv w:val="1"/>
      <w:marLeft w:val="0"/>
      <w:marRight w:val="0"/>
      <w:marTop w:val="0"/>
      <w:marBottom w:val="0"/>
      <w:divBdr>
        <w:top w:val="none" w:sz="0" w:space="0" w:color="auto"/>
        <w:left w:val="none" w:sz="0" w:space="0" w:color="auto"/>
        <w:bottom w:val="none" w:sz="0" w:space="0" w:color="auto"/>
        <w:right w:val="none" w:sz="0" w:space="0" w:color="auto"/>
      </w:divBdr>
    </w:div>
    <w:div w:id="1563100633">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lists.ercot.com/scripts/wa-ERCOT.exe?A0=REGPLANGROUP"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344f560a-88f6-462e-96a6-e44784eab4f1">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CB237F2663484FB31DF9805679EE22" ma:contentTypeVersion="7" ma:contentTypeDescription="Create a new document." ma:contentTypeScope="" ma:versionID="e0390627137ed1ce82020d1c98e66219">
  <xsd:schema xmlns:xsd="http://www.w3.org/2001/XMLSchema" xmlns:xs="http://www.w3.org/2001/XMLSchema" xmlns:p="http://schemas.microsoft.com/office/2006/metadata/properties" xmlns:ns2="344f560a-88f6-462e-96a6-e44784eab4f1" xmlns:ns3="051aa267-fb26-4cc1-8871-82e493d78155" targetNamespace="http://schemas.microsoft.com/office/2006/metadata/properties" ma:root="true" ma:fieldsID="0a35aa2bc13aa62f887c505b8e74b835" ns2:_="" ns3:_="">
    <xsd:import namespace="344f560a-88f6-462e-96a6-e44784eab4f1"/>
    <xsd:import namespace="051aa267-fb26-4cc1-8871-82e493d78155"/>
    <xsd:element name="properties">
      <xsd:complexType>
        <xsd:sequence>
          <xsd:element name="documentManagement">
            <xsd:complexType>
              <xsd:all>
                <xsd:element ref="ns2:Information_x0020_Classifica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f560a-88f6-462e-96a6-e44784eab4f1"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ma:readOnly="false">
      <xsd:simpleType>
        <xsd:union memberTypes="dms:Text">
          <xsd:simpleType>
            <xsd:restriction base="dms:Choice">
              <xsd:enumeration value="Public"/>
              <xsd:enumeration value="ERCOT Limited"/>
              <xsd:enumeration value="ERCOT Confidential"/>
              <xsd:enumeration value="ERCOT 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51aa267-fb26-4cc1-8871-82e493d7815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2.xml><?xml version="1.0" encoding="utf-8"?>
<ds:datastoreItem xmlns:ds="http://schemas.openxmlformats.org/officeDocument/2006/customXml" ds:itemID="{1533F2B6-C431-4051-8C7E-AD5F51C2E153}">
  <ds:schemaRefs>
    <ds:schemaRef ds:uri="344f560a-88f6-462e-96a6-e44784eab4f1"/>
    <ds:schemaRef ds:uri="051aa267-fb26-4cc1-8871-82e493d78155"/>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517182C-CF85-4985-BA44-56ED02B87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f560a-88f6-462e-96a6-e44784eab4f1"/>
    <ds:schemaRef ds:uri="051aa267-fb26-4cc1-8871-82e493d781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71EB3-1CC2-41A4-83DD-DF8FE9D964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Kelm, Kasey</cp:lastModifiedBy>
  <cp:revision>3</cp:revision>
  <dcterms:created xsi:type="dcterms:W3CDTF">2023-04-05T20:52:00Z</dcterms:created>
  <dcterms:modified xsi:type="dcterms:W3CDTF">2023-04-05T20:52:00Z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0x01010094CB237F2663484FB31DF9805679EE22</vt:lpwstr>
  </property>
  <property fmtid="{D5CDD505-2E9C-101B-9397-08002B2CF9AE}" pid="3" name="MSIP_Label_7084cbda-52b8-46fb-a7b7-cb5bd465ed85_Enabled">
    <vt:lpwstr>true</vt:lpwstr>
  </property>
  <property fmtid="{D5CDD505-2E9C-101B-9397-08002B2CF9AE}" pid="4" name="MSIP_Label_7084cbda-52b8-46fb-a7b7-cb5bd465ed85_SetDate">
    <vt:lpwstr>2023-04-04T14:44:55Z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c4afce99-91cf-4c7c-88f9-3e542cd2cb4b</vt:lpwstr>
  </property>
  <property fmtid="{D5CDD505-2E9C-101B-9397-08002B2CF9AE}" pid="9" name="MSIP_Label_7084cbda-52b8-46fb-a7b7-cb5bd465ed85_ContentBits">
    <vt:lpwstr>0</vt:lpwstr>
  </property>
</Properties>
</file>