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852420D" w14:textId="2E7CDFD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07A3FACC" w14:textId="1405B08D" w:rsidR="001B56BB" w:rsidRDefault="001B56B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72A49BEA" w:rsidR="00EB6CF3" w:rsidRDefault="000E487A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1B56BB">
        <w:rPr>
          <w:rFonts w:ascii="Times New Roman" w:hAnsi="Times New Roman" w:cs="Times New Roman"/>
          <w:b/>
        </w:rPr>
        <w:t>Wednesday, March 8</w:t>
      </w:r>
      <w:r w:rsidR="009F6A69">
        <w:rPr>
          <w:rFonts w:ascii="Times New Roman" w:hAnsi="Times New Roman" w:cs="Times New Roman"/>
          <w:b/>
        </w:rPr>
        <w:t>,</w:t>
      </w:r>
      <w:r w:rsidR="001B56BB">
        <w:rPr>
          <w:rFonts w:ascii="Times New Roman" w:hAnsi="Times New Roman" w:cs="Times New Roman"/>
          <w:b/>
        </w:rPr>
        <w:t xml:space="preserve"> 2023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EE0F74"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 w:rsidR="00EE0F74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1B56BB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2D0118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2D0118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Reliant Energy Retail Services</w:t>
            </w:r>
            <w:r w:rsidR="00DA2A3F" w:rsidRPr="002D0118">
              <w:rPr>
                <w:rFonts w:ascii="Times New Roman" w:hAnsi="Times New Roman" w:cs="Times New Roman"/>
              </w:rPr>
              <w:t xml:space="preserve"> (Reliant</w:t>
            </w:r>
            <w:r w:rsidR="00287F31" w:rsidRPr="002D0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1B56BB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1B56BB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2D0118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2D0118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1B56BB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1B56BB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2D0118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2D0118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1B56BB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1B56BB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2D0118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2D0118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473C002F" w:rsidR="005D6F81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3FF6" w:rsidRPr="001B56BB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2D0118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2D0118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Oncor</w:t>
            </w:r>
            <w:r w:rsidR="00DA2A3F" w:rsidRPr="002D0118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1B56BB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118" w:rsidRPr="001B56BB" w14:paraId="78CD84E6" w14:textId="77777777" w:rsidTr="00BB76AD">
        <w:tc>
          <w:tcPr>
            <w:tcW w:w="2250" w:type="dxa"/>
            <w:vAlign w:val="bottom"/>
          </w:tcPr>
          <w:p w14:paraId="7AE2821B" w14:textId="50DBBA6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5EA62F88" w14:textId="7C350E6C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287A59A3" w14:textId="14FC0A5F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Diana Coleman</w:t>
            </w:r>
          </w:p>
        </w:tc>
      </w:tr>
      <w:tr w:rsidR="002D0118" w:rsidRPr="001B56BB" w14:paraId="460D8A35" w14:textId="77777777" w:rsidTr="00BB76AD">
        <w:tc>
          <w:tcPr>
            <w:tcW w:w="2250" w:type="dxa"/>
            <w:vAlign w:val="bottom"/>
          </w:tcPr>
          <w:p w14:paraId="734486E3" w14:textId="7777777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Mendoza, Albert</w:t>
            </w:r>
          </w:p>
          <w:p w14:paraId="4A955B73" w14:textId="735732CB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29350D97" w14:textId="7777777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Occidental Chemical (Occidental)</w:t>
            </w:r>
          </w:p>
          <w:p w14:paraId="5EE2225E" w14:textId="4FCA914D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244D56F4" w14:textId="52778F8A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Alt. Rep. for Melissa Trevino via Teleconference</w:t>
            </w:r>
          </w:p>
        </w:tc>
      </w:tr>
      <w:tr w:rsidR="00274C44" w:rsidRPr="001B56BB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2D0118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2D0118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73FE1F47" w:rsidR="00274C44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1B56BB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2D0118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2D0118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1B56BB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1B56BB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2D0118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2D0118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767B694E" w:rsidR="009C4ABF" w:rsidRPr="001B56BB" w:rsidRDefault="002D0118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5C7C2D" w:rsidRPr="001B56BB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2D0118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2D0118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South Texas Electric Cooperative</w:t>
            </w:r>
            <w:r w:rsidR="00DA2A3F" w:rsidRPr="002D0118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37B59D51" w:rsidR="005C7C2D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02B9" w:rsidRPr="001B56BB" w14:paraId="7BC132AA" w14:textId="77777777" w:rsidTr="00BB76AD">
        <w:tc>
          <w:tcPr>
            <w:tcW w:w="2250" w:type="dxa"/>
            <w:vAlign w:val="bottom"/>
          </w:tcPr>
          <w:p w14:paraId="1376E6FA" w14:textId="5331403A" w:rsidR="006E02B9" w:rsidRPr="002D0118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5387B419" w14:textId="49CBE779" w:rsidR="006E02B9" w:rsidRPr="002D0118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18151487" w14:textId="77777777" w:rsidR="006E02B9" w:rsidRPr="001B56BB" w:rsidRDefault="006E02B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4689C" w:rsidRPr="001B56BB" w14:paraId="7938DA30" w14:textId="77777777" w:rsidTr="00BB76AD">
        <w:tc>
          <w:tcPr>
            <w:tcW w:w="2250" w:type="dxa"/>
            <w:vAlign w:val="bottom"/>
          </w:tcPr>
          <w:p w14:paraId="2679EDBA" w14:textId="757A5DD4" w:rsidR="0064689C" w:rsidRPr="002D0118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  <w:vAlign w:val="bottom"/>
          </w:tcPr>
          <w:p w14:paraId="2EA1B5B7" w14:textId="22EA64A9" w:rsidR="0064689C" w:rsidRPr="002D0118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0CC4E95A" w14:textId="77777777" w:rsidR="0064689C" w:rsidRPr="001B56BB" w:rsidRDefault="006468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1B56BB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1B56BB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8FCD15D" w14:textId="77777777" w:rsidR="002D0118" w:rsidRDefault="002D0118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A63D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E2C05" w:rsidRPr="001B56BB" w14:paraId="23E64AA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53C32E" w14:textId="05A93DF7" w:rsidR="00EE2C05" w:rsidRPr="003B14C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230" w:type="dxa"/>
            <w:vAlign w:val="bottom"/>
          </w:tcPr>
          <w:p w14:paraId="17737D80" w14:textId="28ED228D" w:rsidR="00EE2C05" w:rsidRPr="003B14C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44A25D68" w14:textId="0E2A7F7D" w:rsidR="00EE2C0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B56BB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3B14C0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3B14C0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AB Power</w:t>
            </w:r>
            <w:r w:rsidR="006C2C02" w:rsidRPr="003B14C0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0101557F" w:rsidR="00A23D42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1B56BB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3B14C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3B14C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C8CA2F6" w:rsidR="00FD1BF3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1B56BB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9155AD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9155AD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5D66BC87" w:rsidR="00A73273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22C72A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368D167" w14:textId="729A7DA6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Barr, Bill</w:t>
            </w:r>
          </w:p>
        </w:tc>
        <w:tc>
          <w:tcPr>
            <w:tcW w:w="4230" w:type="dxa"/>
            <w:vAlign w:val="bottom"/>
          </w:tcPr>
          <w:p w14:paraId="773641B8" w14:textId="5CA25AAD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77841FDC" w14:textId="1877B3AE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B56BB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3B14C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3B14C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392CC6FF" w:rsidR="00F807C7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B56BB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9155A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9155AD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27111BEC" w:rsidR="009D6B85" w:rsidRPr="001B56BB" w:rsidRDefault="009155A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B56BB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9155AD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9155AD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9155AD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5CC8F1D3" w:rsidR="00A23D42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41AAD3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2BDCB3EC" w14:textId="67E2C8DE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4CEF2493" w14:textId="76DECCFB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0D5AEBF4" w14:textId="5C6AB56A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6AC49AF9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32A4B05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7D2F3DC" w14:textId="13812DFC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Conant, Portia</w:t>
            </w:r>
          </w:p>
        </w:tc>
        <w:tc>
          <w:tcPr>
            <w:tcW w:w="4230" w:type="dxa"/>
            <w:vAlign w:val="bottom"/>
          </w:tcPr>
          <w:p w14:paraId="02E21518" w14:textId="7913C5E6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  <w:vAlign w:val="bottom"/>
          </w:tcPr>
          <w:p w14:paraId="364FE8D9" w14:textId="069BF8BA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1B56BB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D26A3B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26A3B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D26A3B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26A3B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3545A2BE" w:rsidR="00C30066" w:rsidRPr="001B56BB" w:rsidRDefault="00D26A3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118" w:rsidRPr="001B56BB" w14:paraId="51A43E6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B2AADF3" w14:textId="12AAFDA6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230" w:type="dxa"/>
            <w:vAlign w:val="bottom"/>
          </w:tcPr>
          <w:p w14:paraId="5F6025F5" w14:textId="4BB98FB2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Enel Green Power NA</w:t>
            </w:r>
          </w:p>
        </w:tc>
        <w:tc>
          <w:tcPr>
            <w:tcW w:w="2880" w:type="dxa"/>
            <w:vAlign w:val="bottom"/>
          </w:tcPr>
          <w:p w14:paraId="069D0A63" w14:textId="28CA8784" w:rsidR="002D0118" w:rsidRPr="001B56BB" w:rsidRDefault="002D0118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6249C" w:rsidRPr="001B56BB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4A63D4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4A63D4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7FB9C98F" w:rsidR="0086249C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630AB4DD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1432E29" w14:textId="5BA3C2A5" w:rsidR="003B14C0" w:rsidRPr="004A63D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DeAngelis, Tom</w:t>
            </w:r>
          </w:p>
        </w:tc>
        <w:tc>
          <w:tcPr>
            <w:tcW w:w="4230" w:type="dxa"/>
            <w:vAlign w:val="bottom"/>
          </w:tcPr>
          <w:p w14:paraId="094E8588" w14:textId="7CB5A65D" w:rsidR="003B14C0" w:rsidRPr="004A63D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Point Energy</w:t>
            </w:r>
          </w:p>
        </w:tc>
        <w:tc>
          <w:tcPr>
            <w:tcW w:w="2880" w:type="dxa"/>
            <w:vAlign w:val="bottom"/>
          </w:tcPr>
          <w:p w14:paraId="24657372" w14:textId="5FBC2928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5A496555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C02E5C3" w14:textId="12EB9357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230" w:type="dxa"/>
            <w:vAlign w:val="bottom"/>
          </w:tcPr>
          <w:p w14:paraId="263541BC" w14:textId="16FD1962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64277F3E" w14:textId="06C38545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7340744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35358C6" w14:textId="5174BAAC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230" w:type="dxa"/>
            <w:vAlign w:val="bottom"/>
          </w:tcPr>
          <w:p w14:paraId="1F81724F" w14:textId="463F6EC1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440AF406" w14:textId="5ABA0CFF" w:rsidR="00D34189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1B56BB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2D0118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2D0118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11C9B3DD" w:rsidR="00DA2A3F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74905EA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A5A18F0" w14:textId="62723D21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230" w:type="dxa"/>
            <w:vAlign w:val="bottom"/>
          </w:tcPr>
          <w:p w14:paraId="5D7B8B93" w14:textId="71C1F40B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Sarac Energy </w:t>
            </w:r>
          </w:p>
        </w:tc>
        <w:tc>
          <w:tcPr>
            <w:tcW w:w="2880" w:type="dxa"/>
          </w:tcPr>
          <w:p w14:paraId="67A65ED1" w14:textId="38BC3585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5F0EED9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7F92133" w14:textId="73356913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Fink, Regan</w:t>
            </w:r>
          </w:p>
        </w:tc>
        <w:tc>
          <w:tcPr>
            <w:tcW w:w="4230" w:type="dxa"/>
            <w:vAlign w:val="bottom"/>
          </w:tcPr>
          <w:p w14:paraId="2B7B912C" w14:textId="4DCCFE6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880" w:type="dxa"/>
          </w:tcPr>
          <w:p w14:paraId="3E7D1156" w14:textId="4C47C3AD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15FB3A4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0CA54B4" w14:textId="3EDF2A45" w:rsid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Foos, Richard</w:t>
            </w:r>
          </w:p>
        </w:tc>
        <w:tc>
          <w:tcPr>
            <w:tcW w:w="4230" w:type="dxa"/>
            <w:vAlign w:val="bottom"/>
          </w:tcPr>
          <w:p w14:paraId="7D206E15" w14:textId="0C0D5C66" w:rsid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Citadel</w:t>
            </w:r>
          </w:p>
        </w:tc>
        <w:tc>
          <w:tcPr>
            <w:tcW w:w="2880" w:type="dxa"/>
          </w:tcPr>
          <w:p w14:paraId="602C13AA" w14:textId="779E6EB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3FAC2FD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6209078" w14:textId="4F913A35" w:rsid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Ganjoo, Shalesh</w:t>
            </w:r>
          </w:p>
        </w:tc>
        <w:tc>
          <w:tcPr>
            <w:tcW w:w="4230" w:type="dxa"/>
            <w:vAlign w:val="bottom"/>
          </w:tcPr>
          <w:p w14:paraId="7A530B94" w14:textId="1BC3A980" w:rsid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EF0319D" w14:textId="3C4A4241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10E4D2F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BD43C8B" w14:textId="1EDDB4BB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Garces, Eloisse</w:t>
            </w:r>
          </w:p>
        </w:tc>
        <w:tc>
          <w:tcPr>
            <w:tcW w:w="4230" w:type="dxa"/>
            <w:vAlign w:val="bottom"/>
          </w:tcPr>
          <w:p w14:paraId="48238E6A" w14:textId="77777777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1B6455" w14:textId="3A6B1CA9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0B7BB02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891990C" w14:textId="281BC758" w:rsidR="00D34189" w:rsidRPr="009155AD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Hall, Matthew</w:t>
            </w:r>
          </w:p>
        </w:tc>
        <w:tc>
          <w:tcPr>
            <w:tcW w:w="4230" w:type="dxa"/>
            <w:vAlign w:val="bottom"/>
          </w:tcPr>
          <w:p w14:paraId="74A93906" w14:textId="35AD7EA7" w:rsidR="00D34189" w:rsidRPr="009155AD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  <w:vAlign w:val="bottom"/>
          </w:tcPr>
          <w:p w14:paraId="1AFD88F4" w14:textId="69364977" w:rsidR="00D34189" w:rsidRPr="002D0118" w:rsidRDefault="009155AD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7806" w:rsidRPr="001B56BB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163ECE51" w:rsidR="00187806" w:rsidRPr="009155A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Hubbard, John</w:t>
            </w:r>
            <w:r w:rsidR="0064689C" w:rsidRPr="009155AD">
              <w:rPr>
                <w:rFonts w:ascii="Times New Roman" w:hAnsi="Times New Roman" w:cs="Times New Roman"/>
              </w:rPr>
              <w:t xml:space="preserve"> Russ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9155A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78E9ADBB" w:rsidR="00187806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26F5F32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520DD6D" w14:textId="10AAF5B1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230" w:type="dxa"/>
            <w:vAlign w:val="bottom"/>
          </w:tcPr>
          <w:p w14:paraId="38DB8327" w14:textId="51968EF6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8433FDD" w14:textId="17F75B8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01238E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39B7EC9" w14:textId="6EA920B9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4F5BA6A8" w14:textId="58F9EE2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A15595F" w14:textId="07329794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7BAC13E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F89257" w14:textId="487A271F" w:rsidR="00122780" w:rsidRPr="004A63D4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230" w:type="dxa"/>
            <w:vAlign w:val="bottom"/>
          </w:tcPr>
          <w:p w14:paraId="4B12ED12" w14:textId="0A3ECAB8" w:rsidR="00122780" w:rsidRPr="004A63D4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301DA0BC" w14:textId="736CB37F" w:rsidR="00122780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lastRenderedPageBreak/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775C1914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6139" w:rsidRPr="001B56BB" w14:paraId="498F5AE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6EDFF2" w14:textId="0836E8A1" w:rsidR="00A26139" w:rsidRPr="003B14C0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01923B22" w14:textId="3D872B53" w:rsidR="00A26139" w:rsidRPr="003B14C0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61F33043" w14:textId="77777777" w:rsidR="00A26139" w:rsidRPr="001B56BB" w:rsidRDefault="00A26139" w:rsidP="00A26139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1B56BB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9155A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9155A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5908B3BC" w:rsidR="006A26C0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6602153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4ADCD7" w14:textId="7D96C67F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230" w:type="dxa"/>
            <w:vAlign w:val="bottom"/>
          </w:tcPr>
          <w:p w14:paraId="4A06FE65" w14:textId="117FB86F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880" w:type="dxa"/>
            <w:vAlign w:val="bottom"/>
          </w:tcPr>
          <w:p w14:paraId="095A3DD0" w14:textId="2581B68E" w:rsidR="00D34189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1B56BB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3B14C0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3B14C0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35FB0A37" w:rsidR="00BB76AD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1A7936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AA7C1C1" w14:textId="52371FF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230" w:type="dxa"/>
            <w:vAlign w:val="bottom"/>
          </w:tcPr>
          <w:p w14:paraId="00C0C163" w14:textId="7D3A02A7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7DC7B63F" w14:textId="3584CDD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2DDB5D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DBAAC6A" w14:textId="3BE9AFE8" w:rsidR="00EE2C05" w:rsidRPr="009155AD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230" w:type="dxa"/>
            <w:vAlign w:val="bottom"/>
          </w:tcPr>
          <w:p w14:paraId="7D755DA8" w14:textId="566D4A76" w:rsidR="00EE2C05" w:rsidRPr="009155AD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  <w:vAlign w:val="bottom"/>
          </w:tcPr>
          <w:p w14:paraId="1A96FFAD" w14:textId="08359D93" w:rsidR="00EE2C05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6A71709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A59548F" w14:textId="6E61C214" w:rsidR="009155AD" w:rsidRP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McMurray, Mark</w:t>
            </w:r>
          </w:p>
        </w:tc>
        <w:tc>
          <w:tcPr>
            <w:tcW w:w="4230" w:type="dxa"/>
            <w:vAlign w:val="bottom"/>
          </w:tcPr>
          <w:p w14:paraId="700DBF6C" w14:textId="29A83C6E" w:rsidR="009155AD" w:rsidRP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  <w:vAlign w:val="bottom"/>
          </w:tcPr>
          <w:p w14:paraId="5A758B64" w14:textId="36230DB8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30DD639F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B56BB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2D0118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2D0118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2290E116" w:rsidR="00F807C7" w:rsidRPr="001B56BB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14C0" w:rsidRPr="001B56BB" w14:paraId="053EEE3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2DF77556" w14:textId="2DD94510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95D200A" w14:textId="0651895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880" w:type="dxa"/>
            <w:vAlign w:val="bottom"/>
          </w:tcPr>
          <w:p w14:paraId="54A2D129" w14:textId="010E2D91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103F120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1C9B0203" w14:textId="167755AE" w:rsidR="00D34189" w:rsidRPr="001B56BB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Paxson, Robert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1A8FBC5" w14:textId="77777777" w:rsidR="00D34189" w:rsidRPr="001B56BB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4ACF5D67" w14:textId="3CF56DFC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7A1D776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739FE24D" w14:textId="6AF461D8" w:rsidR="00122780" w:rsidRPr="009155AD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7B9A11A" w14:textId="1FF34098" w:rsidR="00122780" w:rsidRPr="009155AD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  <w:vAlign w:val="bottom"/>
          </w:tcPr>
          <w:p w14:paraId="0766497A" w14:textId="23F67338" w:rsidR="00122780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04D4664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A31177F" w14:textId="1D7EC502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  <w:vAlign w:val="bottom"/>
          </w:tcPr>
          <w:p w14:paraId="185F1108" w14:textId="35B63301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</w:tcPr>
          <w:p w14:paraId="121D3058" w14:textId="29CF869B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B56BB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3B14C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3B14C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0A9F6AA0" w:rsidR="009D6B85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1B56BB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066526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06652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56FF4320" w:rsidR="00790B63" w:rsidRPr="001B56BB" w:rsidRDefault="00790B6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1B56BB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5A1ED5B1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282EE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25612A0" w14:textId="3185C239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Siddiqui, Shams</w:t>
            </w:r>
          </w:p>
        </w:tc>
        <w:tc>
          <w:tcPr>
            <w:tcW w:w="4230" w:type="dxa"/>
            <w:vAlign w:val="bottom"/>
          </w:tcPr>
          <w:p w14:paraId="1B1578A4" w14:textId="3906D5D5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880" w:type="dxa"/>
          </w:tcPr>
          <w:p w14:paraId="21C1F05D" w14:textId="78561B3F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0E117D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DEC3A5C" w14:textId="71683FF6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Slocum, Brad</w:t>
            </w:r>
          </w:p>
        </w:tc>
        <w:tc>
          <w:tcPr>
            <w:tcW w:w="4230" w:type="dxa"/>
          </w:tcPr>
          <w:p w14:paraId="7A87C584" w14:textId="753C97DC" w:rsidR="004A63D4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Point Energy</w:t>
            </w:r>
          </w:p>
        </w:tc>
        <w:tc>
          <w:tcPr>
            <w:tcW w:w="2880" w:type="dxa"/>
          </w:tcPr>
          <w:p w14:paraId="45B160F3" w14:textId="309AD227" w:rsidR="004A63D4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75876" w:rsidRPr="001B56BB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2D0118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2D0118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04847025" w:rsidR="00875876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54C14F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7B9ECA7" w14:textId="25B4EEF3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4230" w:type="dxa"/>
          </w:tcPr>
          <w:p w14:paraId="02B88A61" w14:textId="13FFF33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SENA</w:t>
            </w:r>
          </w:p>
        </w:tc>
        <w:tc>
          <w:tcPr>
            <w:tcW w:w="2880" w:type="dxa"/>
          </w:tcPr>
          <w:p w14:paraId="7CA15831" w14:textId="5D22AA7F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2DBD5AD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EDD56EE" w14:textId="74C78F15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230" w:type="dxa"/>
          </w:tcPr>
          <w:p w14:paraId="5C5CA7EC" w14:textId="57C623B9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69A3032A" w14:textId="67555F79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1B56BB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9155A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9155A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1D6BEF06" w:rsidR="001B4CB8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6C29141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D51F044" w14:textId="654187CF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Villasana, Kristi</w:t>
            </w:r>
          </w:p>
        </w:tc>
        <w:tc>
          <w:tcPr>
            <w:tcW w:w="4230" w:type="dxa"/>
          </w:tcPr>
          <w:p w14:paraId="6B7B14DA" w14:textId="120EAC0C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880" w:type="dxa"/>
          </w:tcPr>
          <w:p w14:paraId="6BDBD937" w14:textId="57EAF551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12405FD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2DB0516" w14:textId="046B24B5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Viswanathan, Jay</w:t>
            </w:r>
          </w:p>
        </w:tc>
        <w:tc>
          <w:tcPr>
            <w:tcW w:w="4230" w:type="dxa"/>
          </w:tcPr>
          <w:p w14:paraId="175EE1C7" w14:textId="77777777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085F65" w14:textId="4E2CAE6D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55BA" w:rsidRPr="001B56BB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2D0118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2D0118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2D01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1B56BB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5AD" w:rsidRPr="001B56BB" w14:paraId="5185F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0BB7F37" w14:textId="62F5A2CD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640C48FB" w14:textId="5A9BED30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4658A385" w14:textId="2AE743BF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72D20C7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75791D0" w14:textId="5A6F1D1C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Zang, John</w:t>
            </w:r>
          </w:p>
        </w:tc>
        <w:tc>
          <w:tcPr>
            <w:tcW w:w="4230" w:type="dxa"/>
          </w:tcPr>
          <w:p w14:paraId="5581B134" w14:textId="483CC521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6B77ED28" w14:textId="5E634F90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B56BB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066526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6652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1B56BB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1B56BB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2786692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5D3272" w14:textId="67CE6275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230" w:type="dxa"/>
          </w:tcPr>
          <w:p w14:paraId="65654156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887F3E" w14:textId="73A404A8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B56BB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749AA965" w:rsidR="001C48A7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B56BB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4EEFDD9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20C76B1" w14:textId="2B4D012B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230" w:type="dxa"/>
          </w:tcPr>
          <w:p w14:paraId="63324CD3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BBA237B" w14:textId="44329F18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46B9400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1DE09C9" w14:textId="4991367B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Chambers, Jason</w:t>
            </w:r>
          </w:p>
        </w:tc>
        <w:tc>
          <w:tcPr>
            <w:tcW w:w="4230" w:type="dxa"/>
          </w:tcPr>
          <w:p w14:paraId="1E2A558A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2049BA" w14:textId="2D94F051" w:rsidR="00B1088B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A47C10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2C2294E" w14:textId="357E4984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Christy, Steve</w:t>
            </w:r>
          </w:p>
        </w:tc>
        <w:tc>
          <w:tcPr>
            <w:tcW w:w="4230" w:type="dxa"/>
          </w:tcPr>
          <w:p w14:paraId="6DB7479C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B43274F" w14:textId="48D71D6D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1B56BB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20699C2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0F9F859" w14:textId="6CC18666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Cyphers, Darrell</w:t>
            </w:r>
          </w:p>
        </w:tc>
        <w:tc>
          <w:tcPr>
            <w:tcW w:w="4230" w:type="dxa"/>
          </w:tcPr>
          <w:p w14:paraId="30B9422E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E2C9C00" w14:textId="574DDD41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2A26F6C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25F033" w14:textId="09D49AE8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0F7C7A38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6977D5" w14:textId="3C47675C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0F63C6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EAA4851" w14:textId="56B5271A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Gaddy, Jerry</w:t>
            </w:r>
          </w:p>
        </w:tc>
        <w:tc>
          <w:tcPr>
            <w:tcW w:w="4230" w:type="dxa"/>
          </w:tcPr>
          <w:p w14:paraId="75A51DB2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A712070" w14:textId="7EA9FE83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3C87C6B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23AFF72" w14:textId="1F6D5F55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7C666538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F460702" w14:textId="41EEFCD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B56BB" w14:paraId="17993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01E51C0" w14:textId="71A66733" w:rsidR="003F3C19" w:rsidRPr="004A63D4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230" w:type="dxa"/>
          </w:tcPr>
          <w:p w14:paraId="2632F25E" w14:textId="77777777" w:rsidR="003F3C19" w:rsidRPr="001B56BB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88BBCC" w14:textId="2FFECA57" w:rsidR="003F3C19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2B878A7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3051F69" w14:textId="70B50DE9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230" w:type="dxa"/>
          </w:tcPr>
          <w:p w14:paraId="2692EDBE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B74965" w14:textId="37A08FFF" w:rsidR="00B1088B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3E93623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44C78CF" w14:textId="1B8C8798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230" w:type="dxa"/>
          </w:tcPr>
          <w:p w14:paraId="64C37D8E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B4A10E" w14:textId="793A8FCF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229C213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B413990" w14:textId="4444E520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230" w:type="dxa"/>
          </w:tcPr>
          <w:p w14:paraId="304A1C7C" w14:textId="77777777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6338C5A" w14:textId="2216D44B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11589A3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6536D66" w14:textId="68709601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230" w:type="dxa"/>
          </w:tcPr>
          <w:p w14:paraId="0998B6BA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2A6BAC9" w14:textId="7BCB54CF" w:rsidR="00122780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3435608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201CB8" w14:textId="0C11FD5B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230" w:type="dxa"/>
          </w:tcPr>
          <w:p w14:paraId="6BFAB48E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ED9337" w14:textId="3AA9847D" w:rsidR="00B1088B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0BCE31E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ADA9DA8" w14:textId="128DFB09" w:rsidR="009155AD" w:rsidRPr="004A63D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230" w:type="dxa"/>
          </w:tcPr>
          <w:p w14:paraId="5FDF38EE" w14:textId="77777777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7E8E4" w14:textId="6BE43C7E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B56BB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6A3B">
              <w:rPr>
                <w:rFonts w:ascii="Times New Roman" w:hAnsi="Times New Roman" w:cs="Times New Roman"/>
              </w:rPr>
              <w:lastRenderedPageBreak/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034A95" w14:textId="408F4EFE" w:rsidR="001C48A7" w:rsidRPr="001B56BB" w:rsidRDefault="00D26A3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7F7238C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965D432" w14:textId="40A427E1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230" w:type="dxa"/>
          </w:tcPr>
          <w:p w14:paraId="128A48C0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E15A545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4A63D4" w:rsidRPr="001B56BB" w14:paraId="7863664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4DBC110" w14:textId="32B3DC73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230" w:type="dxa"/>
          </w:tcPr>
          <w:p w14:paraId="7D8A340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9FB4A6F" w14:textId="391D0032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09BE464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AA7AFEF" w14:textId="36573725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230" w:type="dxa"/>
          </w:tcPr>
          <w:p w14:paraId="2E151966" w14:textId="77777777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A7C3305" w14:textId="7E235D34" w:rsidR="00EE2C0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68609B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6BCD538" w14:textId="125DC2CC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230" w:type="dxa"/>
          </w:tcPr>
          <w:p w14:paraId="754CBAAE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BA29049" w14:textId="3206CEF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1CD9B2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86CD595" w14:textId="509F865B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230" w:type="dxa"/>
          </w:tcPr>
          <w:p w14:paraId="624A8BAB" w14:textId="77777777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DD1774" w14:textId="451EF234" w:rsidR="00EE2C05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073FB533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4C1534C" w14:textId="3E4E8428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57A5401B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999402B" w14:textId="16949A6A" w:rsidR="00B1088B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2F4CE2F8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355A7D44" w14:textId="5B019A09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Mantena, Dan</w:t>
            </w:r>
          </w:p>
        </w:tc>
        <w:tc>
          <w:tcPr>
            <w:tcW w:w="4230" w:type="dxa"/>
          </w:tcPr>
          <w:p w14:paraId="6B84653A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12C65DE" w14:textId="677F3D6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63005A50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3F3090C" w14:textId="3CD6CAF4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230" w:type="dxa"/>
          </w:tcPr>
          <w:p w14:paraId="6DAEDB2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81AB0DF" w14:textId="1734BDCC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B56BB" w14:paraId="71AE182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C2CB179" w14:textId="09AB4C44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4028FDCD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1B56BB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1B56BB" w14:paraId="77AD7E30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5B1D388E" w14:textId="44E3DA8B" w:rsidR="00BB76AD" w:rsidRPr="001B56BB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1B56BB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1177A5A0" w:rsidR="00BB76AD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1B56BB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40A2F93C" w:rsidR="009B6F01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445" w:rsidRPr="001B56BB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1B56BB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1B56BB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2CFA0C7E" w:rsidR="002D044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B56BB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3B4EAFB7" w:rsidR="00DD2AD0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5E63F11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00D51D" w14:textId="6D98097B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230" w:type="dxa"/>
          </w:tcPr>
          <w:p w14:paraId="7FFC6A8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00D89" w14:textId="7CB0990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0F16BCC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5E6DF23" w14:textId="0BC312CF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Sumruld, Lisa</w:t>
            </w:r>
          </w:p>
        </w:tc>
        <w:tc>
          <w:tcPr>
            <w:tcW w:w="4230" w:type="dxa"/>
          </w:tcPr>
          <w:p w14:paraId="750B00BA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227E205" w14:textId="55B548E5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3EBED66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484BFB6" w14:textId="7FC99B38" w:rsidR="00122780" w:rsidRPr="00066526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43BB7266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9207F43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1B56BB" w14:paraId="7574D1F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60BB7FA" w14:textId="69F79558" w:rsidR="00122780" w:rsidRPr="00066526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230" w:type="dxa"/>
          </w:tcPr>
          <w:p w14:paraId="3A9DD7B9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69AF3E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7F31" w:rsidRPr="001B56BB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39B7C4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0D3935E7" w14:textId="389A0EE2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25221929" w:rsidR="00EB6CF3" w:rsidRPr="001B56BB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1B56BB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1B56BB">
        <w:rPr>
          <w:rFonts w:ascii="Times New Roman" w:hAnsi="Times New Roman" w:cs="Times New Roman"/>
          <w:i/>
        </w:rPr>
        <w:t>participated</w:t>
      </w:r>
      <w:r w:rsidR="008954B2" w:rsidRPr="001B56BB">
        <w:rPr>
          <w:rFonts w:ascii="Times New Roman" w:hAnsi="Times New Roman" w:cs="Times New Roman"/>
          <w:i/>
        </w:rPr>
        <w:t xml:space="preserve"> in the votes</w:t>
      </w:r>
      <w:r w:rsidR="00CB2571" w:rsidRPr="001B56BB">
        <w:rPr>
          <w:rFonts w:ascii="Times New Roman" w:hAnsi="Times New Roman" w:cs="Times New Roman"/>
          <w:i/>
        </w:rPr>
        <w:t>.</w:t>
      </w:r>
    </w:p>
    <w:p w14:paraId="52C6F254" w14:textId="2204E6FF" w:rsidR="003A2958" w:rsidRPr="001B56BB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77777777" w:rsidR="001E0D55" w:rsidRPr="001B56BB" w:rsidRDefault="001E0D55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474C3642" w:rsidR="00CE2887" w:rsidRPr="001B56BB" w:rsidRDefault="009F6A69" w:rsidP="002968F0">
      <w:pPr>
        <w:pStyle w:val="NoSpacing"/>
        <w:jc w:val="both"/>
        <w:rPr>
          <w:rFonts w:ascii="Times New Roman" w:hAnsi="Times New Roman" w:cs="Times New Roman"/>
        </w:rPr>
      </w:pPr>
      <w:r w:rsidRPr="001B56BB">
        <w:rPr>
          <w:rFonts w:ascii="Times New Roman" w:hAnsi="Times New Roman" w:cs="Times New Roman"/>
        </w:rPr>
        <w:t xml:space="preserve">Martha Henson </w:t>
      </w:r>
      <w:r w:rsidR="00522E0D" w:rsidRPr="001B56BB">
        <w:rPr>
          <w:rFonts w:ascii="Times New Roman" w:hAnsi="Times New Roman" w:cs="Times New Roman"/>
        </w:rPr>
        <w:t>c</w:t>
      </w:r>
      <w:r w:rsidR="005C0DB3" w:rsidRPr="001B56BB">
        <w:rPr>
          <w:rFonts w:ascii="Times New Roman" w:hAnsi="Times New Roman" w:cs="Times New Roman"/>
        </w:rPr>
        <w:t xml:space="preserve">alled the </w:t>
      </w:r>
      <w:r w:rsidR="001B56BB" w:rsidRPr="001B56BB">
        <w:rPr>
          <w:rFonts w:ascii="Times New Roman" w:hAnsi="Times New Roman" w:cs="Times New Roman"/>
        </w:rPr>
        <w:t>March 8</w:t>
      </w:r>
      <w:r w:rsidRPr="001B56BB">
        <w:rPr>
          <w:rFonts w:ascii="Times New Roman" w:hAnsi="Times New Roman" w:cs="Times New Roman"/>
        </w:rPr>
        <w:t xml:space="preserve">, </w:t>
      </w:r>
      <w:r w:rsidR="001E0D55" w:rsidRPr="001B56BB">
        <w:rPr>
          <w:rFonts w:ascii="Times New Roman" w:hAnsi="Times New Roman" w:cs="Times New Roman"/>
        </w:rPr>
        <w:t>2023</w:t>
      </w:r>
      <w:r w:rsidR="005C0DB3" w:rsidRPr="001B56BB">
        <w:rPr>
          <w:rFonts w:ascii="Times New Roman" w:hAnsi="Times New Roman" w:cs="Times New Roman"/>
        </w:rPr>
        <w:t xml:space="preserve"> </w:t>
      </w:r>
      <w:r w:rsidR="00895FFF" w:rsidRPr="001B56BB">
        <w:rPr>
          <w:rFonts w:ascii="Times New Roman" w:hAnsi="Times New Roman" w:cs="Times New Roman"/>
        </w:rPr>
        <w:t xml:space="preserve">PRS meeting to order at </w:t>
      </w:r>
      <w:r w:rsidR="00EE0F74" w:rsidRPr="001B56BB">
        <w:rPr>
          <w:rFonts w:ascii="Times New Roman" w:hAnsi="Times New Roman" w:cs="Times New Roman"/>
        </w:rPr>
        <w:t>9:30 a</w:t>
      </w:r>
      <w:r w:rsidR="002F025F" w:rsidRPr="001B56BB">
        <w:rPr>
          <w:rFonts w:ascii="Times New Roman" w:hAnsi="Times New Roman" w:cs="Times New Roman"/>
        </w:rPr>
        <w:t xml:space="preserve">.m. </w:t>
      </w:r>
      <w:r w:rsidR="00B41984" w:rsidRPr="001B56BB">
        <w:rPr>
          <w:rFonts w:ascii="Times New Roman" w:hAnsi="Times New Roman" w:cs="Times New Roman"/>
        </w:rPr>
        <w:t xml:space="preserve"> </w:t>
      </w:r>
      <w:r w:rsidR="0082225D" w:rsidRPr="001B56BB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1B56B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1B56B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07CFF7D6" w:rsidR="00895FFF" w:rsidRPr="001B56BB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1B56BB">
        <w:rPr>
          <w:rFonts w:ascii="Times New Roman" w:hAnsi="Times New Roman" w:cs="Times New Roman"/>
          <w:u w:val="single"/>
        </w:rPr>
        <w:t>Antitrust Admonition</w:t>
      </w:r>
    </w:p>
    <w:p w14:paraId="3E2342D5" w14:textId="73BBCC4D" w:rsidR="00895FFF" w:rsidRPr="001B56BB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1B56BB">
        <w:rPr>
          <w:rFonts w:ascii="Times New Roman" w:hAnsi="Times New Roman" w:cs="Times New Roman"/>
        </w:rPr>
        <w:t xml:space="preserve">Ms. </w:t>
      </w:r>
      <w:r w:rsidR="009F6A69" w:rsidRPr="001B56BB">
        <w:rPr>
          <w:rFonts w:ascii="Times New Roman" w:hAnsi="Times New Roman" w:cs="Times New Roman"/>
        </w:rPr>
        <w:t xml:space="preserve">Henson </w:t>
      </w:r>
      <w:r w:rsidR="005C0DB3" w:rsidRPr="001B56BB">
        <w:rPr>
          <w:rFonts w:ascii="Times New Roman" w:hAnsi="Times New Roman" w:cs="Times New Roman"/>
        </w:rPr>
        <w:t xml:space="preserve">directed </w:t>
      </w:r>
      <w:r w:rsidRPr="001B56BB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1B56BB" w:rsidRDefault="00DF055E" w:rsidP="00DF055E">
      <w:pPr>
        <w:pStyle w:val="NoSpacing"/>
        <w:rPr>
          <w:rFonts w:ascii="Times New Roman" w:hAnsi="Times New Roman" w:cs="Times New Roman"/>
        </w:rPr>
      </w:pPr>
    </w:p>
    <w:p w14:paraId="2C80A95F" w14:textId="77777777" w:rsidR="001E0D55" w:rsidRPr="001B56BB" w:rsidRDefault="001E0D55" w:rsidP="002955CF">
      <w:pPr>
        <w:pStyle w:val="NoSpacing"/>
        <w:jc w:val="both"/>
        <w:rPr>
          <w:rFonts w:ascii="Times New Roman" w:hAnsi="Times New Roman" w:cs="Times New Roman"/>
        </w:rPr>
      </w:pPr>
    </w:p>
    <w:p w14:paraId="5DAC0878" w14:textId="77777777" w:rsidR="001B56BB" w:rsidRDefault="00740665" w:rsidP="00B85A8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Approval of Minutes</w:t>
      </w:r>
      <w:r w:rsidR="00A86961" w:rsidRPr="00FF5ACE">
        <w:rPr>
          <w:rFonts w:ascii="Times New Roman" w:hAnsi="Times New Roman" w:cs="Times New Roman"/>
          <w:u w:val="single"/>
        </w:rPr>
        <w:t xml:space="preserve"> </w:t>
      </w:r>
      <w:r w:rsidR="001B56BB" w:rsidRPr="00FF5ACE">
        <w:rPr>
          <w:rFonts w:ascii="Times New Roman" w:hAnsi="Times New Roman" w:cs="Times New Roman"/>
          <w:u w:val="single"/>
        </w:rPr>
        <w:t>(see Key Documents)</w:t>
      </w:r>
      <w:r w:rsidR="001B56BB" w:rsidRPr="00FF5AC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55D5231" w14:textId="73DF6ED6" w:rsidR="005B04C2" w:rsidRPr="001B56BB" w:rsidRDefault="001B56BB" w:rsidP="00B85A8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B56BB">
        <w:rPr>
          <w:rFonts w:ascii="Times New Roman" w:hAnsi="Times New Roman" w:cs="Times New Roman"/>
          <w:i/>
        </w:rPr>
        <w:t>February 9, 2023</w:t>
      </w:r>
      <w:r w:rsidR="009F6A69" w:rsidRPr="001B56BB">
        <w:rPr>
          <w:rFonts w:ascii="Times New Roman" w:hAnsi="Times New Roman" w:cs="Times New Roman"/>
          <w:i/>
          <w:highlight w:val="lightGray"/>
        </w:rPr>
        <w:t xml:space="preserve"> </w:t>
      </w:r>
    </w:p>
    <w:p w14:paraId="52F5842D" w14:textId="78E6E4DD" w:rsidR="00DE6C05" w:rsidRPr="001854F4" w:rsidRDefault="00DE6C05" w:rsidP="00DE6C05">
      <w:pPr>
        <w:pStyle w:val="NoSpacing"/>
        <w:jc w:val="both"/>
        <w:rPr>
          <w:rFonts w:ascii="Times New Roman" w:hAnsi="Times New Roman" w:cs="Times New Roman"/>
          <w:iCs/>
        </w:rPr>
      </w:pPr>
      <w:r w:rsidRPr="001854F4">
        <w:rPr>
          <w:rFonts w:ascii="Times New Roman" w:hAnsi="Times New Roman" w:cs="Times New Roman"/>
          <w:iCs/>
        </w:rPr>
        <w:t xml:space="preserve">Market Participants </w:t>
      </w:r>
      <w:r w:rsidR="009F6A69" w:rsidRPr="001854F4">
        <w:rPr>
          <w:rFonts w:ascii="Times New Roman" w:hAnsi="Times New Roman" w:cs="Times New Roman"/>
          <w:iCs/>
        </w:rPr>
        <w:t xml:space="preserve">reviewed the </w:t>
      </w:r>
      <w:r w:rsidR="001854F4" w:rsidRPr="001854F4">
        <w:rPr>
          <w:rFonts w:ascii="Times New Roman" w:hAnsi="Times New Roman" w:cs="Times New Roman"/>
          <w:iCs/>
        </w:rPr>
        <w:t>February 9</w:t>
      </w:r>
      <w:r w:rsidR="009F6A69" w:rsidRPr="001854F4">
        <w:rPr>
          <w:rFonts w:ascii="Times New Roman" w:hAnsi="Times New Roman" w:cs="Times New Roman"/>
          <w:iCs/>
        </w:rPr>
        <w:t>, 2023 M</w:t>
      </w:r>
      <w:r w:rsidRPr="001854F4">
        <w:rPr>
          <w:rFonts w:ascii="Times New Roman" w:hAnsi="Times New Roman" w:cs="Times New Roman"/>
          <w:iCs/>
        </w:rPr>
        <w:t>eeting Minutes.   Ms. Henson noted t</w:t>
      </w:r>
      <w:r w:rsidR="009F6A69" w:rsidRPr="001854F4">
        <w:rPr>
          <w:rFonts w:ascii="Times New Roman" w:hAnsi="Times New Roman" w:cs="Times New Roman"/>
          <w:iCs/>
        </w:rPr>
        <w:t xml:space="preserve">his item could </w:t>
      </w:r>
      <w:r w:rsidRPr="001854F4">
        <w:rPr>
          <w:rFonts w:ascii="Times New Roman" w:hAnsi="Times New Roman" w:cs="Times New Roman"/>
          <w:iCs/>
        </w:rPr>
        <w:t xml:space="preserve">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0CEE1E91" w14:textId="77777777" w:rsidR="00875876" w:rsidRPr="001854F4" w:rsidRDefault="00875876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FEF3B1" w14:textId="77777777" w:rsidR="00A86961" w:rsidRPr="001B56BB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3EF82F9D" w:rsidR="007A0397" w:rsidRPr="00FF5AC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FF5ACE">
        <w:rPr>
          <w:rFonts w:ascii="Times New Roman" w:hAnsi="Times New Roman" w:cs="Times New Roman"/>
          <w:u w:val="single"/>
        </w:rPr>
        <w:t>Update</w:t>
      </w:r>
      <w:r w:rsidR="003A4157" w:rsidRPr="00FF5ACE">
        <w:rPr>
          <w:rFonts w:ascii="Times New Roman" w:hAnsi="Times New Roman" w:cs="Times New Roman"/>
          <w:u w:val="single"/>
        </w:rPr>
        <w:t xml:space="preserve"> </w:t>
      </w:r>
    </w:p>
    <w:p w14:paraId="52476BC8" w14:textId="14796400" w:rsidR="007F2AAA" w:rsidRPr="001854F4" w:rsidRDefault="009F6A69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854F4">
        <w:rPr>
          <w:rFonts w:ascii="Times New Roman" w:hAnsi="Times New Roman" w:cs="Times New Roman"/>
          <w:iCs/>
        </w:rPr>
        <w:t xml:space="preserve">Ms. Henson reviewed the disposition of items considered at the </w:t>
      </w:r>
      <w:r w:rsidR="001854F4" w:rsidRPr="001854F4">
        <w:rPr>
          <w:rFonts w:ascii="Times New Roman" w:hAnsi="Times New Roman" w:cs="Times New Roman"/>
          <w:iCs/>
        </w:rPr>
        <w:t>February 20</w:t>
      </w:r>
      <w:r w:rsidRPr="001854F4">
        <w:rPr>
          <w:rFonts w:ascii="Times New Roman" w:hAnsi="Times New Roman" w:cs="Times New Roman"/>
          <w:iCs/>
        </w:rPr>
        <w:t>, 2023 TAC meeting.</w:t>
      </w:r>
    </w:p>
    <w:p w14:paraId="0E7E390B" w14:textId="28D417B0" w:rsidR="001A3228" w:rsidRPr="001854F4" w:rsidRDefault="001A3228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9D73BB" w14:textId="0FA31899" w:rsidR="009F6A69" w:rsidRDefault="009F6A69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F35349" w14:textId="2505CDBE" w:rsidR="00FF5ACE" w:rsidRPr="00FF5ACE" w:rsidRDefault="00FF5ACE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2023 PRS Goals (see Key Documents)</w:t>
      </w:r>
    </w:p>
    <w:p w14:paraId="4F28C2D0" w14:textId="32093EF2" w:rsidR="001854F4" w:rsidRPr="001854F4" w:rsidRDefault="001854F4" w:rsidP="001854F4">
      <w:pPr>
        <w:pStyle w:val="NoSpacing"/>
        <w:jc w:val="both"/>
        <w:rPr>
          <w:rFonts w:ascii="Times New Roman" w:hAnsi="Times New Roman" w:cs="Times New Roman"/>
          <w:iCs/>
        </w:rPr>
      </w:pPr>
      <w:r w:rsidRPr="001854F4">
        <w:rPr>
          <w:rFonts w:ascii="Times New Roman" w:hAnsi="Times New Roman" w:cs="Times New Roman"/>
        </w:rPr>
        <w:t>Market Participants offered clarifications to the draft 2023 PR</w:t>
      </w:r>
      <w:r w:rsidR="00902CCF">
        <w:rPr>
          <w:rFonts w:ascii="Times New Roman" w:hAnsi="Times New Roman" w:cs="Times New Roman"/>
        </w:rPr>
        <w:t>S</w:t>
      </w:r>
      <w:r w:rsidRPr="001854F4">
        <w:rPr>
          <w:rFonts w:ascii="Times New Roman" w:hAnsi="Times New Roman" w:cs="Times New Roman"/>
        </w:rPr>
        <w:t xml:space="preserve"> Goals.  </w:t>
      </w:r>
      <w:r w:rsidRPr="001854F4">
        <w:rPr>
          <w:rFonts w:ascii="Times New Roman" w:hAnsi="Times New Roman" w:cs="Times New Roman"/>
          <w:iCs/>
        </w:rPr>
        <w:t xml:space="preserve">Ms. Henson noted this item could 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AB2B754" w14:textId="69C6949B" w:rsidR="00FF5ACE" w:rsidRPr="001854F4" w:rsidRDefault="00FF5ACE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64C2605" w14:textId="77777777" w:rsidR="00FF5ACE" w:rsidRPr="001B56BB" w:rsidRDefault="00FF5ACE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7FD3AC" w14:textId="77777777" w:rsidR="00D26A3B" w:rsidRDefault="00D26A3B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F27C1F1" w14:textId="46323749" w:rsidR="00875876" w:rsidRPr="00FF5ACE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lastRenderedPageBreak/>
        <w:t xml:space="preserve">Project </w:t>
      </w:r>
      <w:r w:rsidR="00D16019" w:rsidRPr="00FF5ACE">
        <w:rPr>
          <w:rFonts w:ascii="Times New Roman" w:hAnsi="Times New Roman" w:cs="Times New Roman"/>
          <w:u w:val="single"/>
        </w:rPr>
        <w:t xml:space="preserve">Update </w:t>
      </w:r>
      <w:bookmarkStart w:id="4" w:name="_Hlk126309725"/>
      <w:r w:rsidR="00875876" w:rsidRPr="00FF5ACE">
        <w:rPr>
          <w:rFonts w:ascii="Times New Roman" w:hAnsi="Times New Roman" w:cs="Times New Roman"/>
          <w:u w:val="single"/>
        </w:rPr>
        <w:t>(see Key Documents)</w:t>
      </w:r>
    </w:p>
    <w:bookmarkEnd w:id="4"/>
    <w:p w14:paraId="7C19A128" w14:textId="72D1D3EC" w:rsidR="00C170B6" w:rsidRPr="00E75A8B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E75A8B">
        <w:rPr>
          <w:rFonts w:ascii="Times New Roman" w:hAnsi="Times New Roman" w:cs="Times New Roman"/>
        </w:rPr>
        <w:t xml:space="preserve">Troy Anderson </w:t>
      </w:r>
      <w:r w:rsidR="00D16019" w:rsidRPr="00E75A8B">
        <w:rPr>
          <w:rFonts w:ascii="Times New Roman" w:hAnsi="Times New Roman" w:cs="Times New Roman"/>
        </w:rPr>
        <w:t>pr</w:t>
      </w:r>
      <w:r w:rsidR="00817ED3" w:rsidRPr="00E75A8B">
        <w:rPr>
          <w:rFonts w:ascii="Times New Roman" w:hAnsi="Times New Roman" w:cs="Times New Roman"/>
        </w:rPr>
        <w:t xml:space="preserve">ovided </w:t>
      </w:r>
      <w:r w:rsidR="0032670B" w:rsidRPr="00E75A8B">
        <w:rPr>
          <w:rFonts w:ascii="Times New Roman" w:hAnsi="Times New Roman" w:cs="Times New Roman"/>
        </w:rPr>
        <w:t>project highlights</w:t>
      </w:r>
      <w:r w:rsidR="008E25F0" w:rsidRPr="00E75A8B">
        <w:rPr>
          <w:rFonts w:ascii="Times New Roman" w:hAnsi="Times New Roman" w:cs="Times New Roman"/>
        </w:rPr>
        <w:t xml:space="preserve">, </w:t>
      </w:r>
      <w:r w:rsidR="00837D74" w:rsidRPr="00E75A8B">
        <w:rPr>
          <w:rFonts w:ascii="Times New Roman" w:hAnsi="Times New Roman" w:cs="Times New Roman"/>
        </w:rPr>
        <w:t xml:space="preserve">summarized </w:t>
      </w:r>
      <w:r w:rsidR="00B6675F" w:rsidRPr="00E75A8B">
        <w:rPr>
          <w:rFonts w:ascii="Times New Roman" w:hAnsi="Times New Roman" w:cs="Times New Roman"/>
        </w:rPr>
        <w:t xml:space="preserve">2023 </w:t>
      </w:r>
      <w:r w:rsidR="0032670B" w:rsidRPr="00E75A8B">
        <w:rPr>
          <w:rFonts w:ascii="Times New Roman" w:hAnsi="Times New Roman" w:cs="Times New Roman"/>
        </w:rPr>
        <w:t>release target</w:t>
      </w:r>
      <w:r w:rsidR="001C6BD0" w:rsidRPr="00E75A8B">
        <w:rPr>
          <w:rFonts w:ascii="Times New Roman" w:hAnsi="Times New Roman" w:cs="Times New Roman"/>
        </w:rPr>
        <w:t>s</w:t>
      </w:r>
      <w:r w:rsidR="008E25F0" w:rsidRPr="00E75A8B">
        <w:rPr>
          <w:rFonts w:ascii="Times New Roman" w:hAnsi="Times New Roman" w:cs="Times New Roman"/>
        </w:rPr>
        <w:t xml:space="preserve">, </w:t>
      </w:r>
      <w:r w:rsidR="00F21F37" w:rsidRPr="00E75A8B">
        <w:rPr>
          <w:rFonts w:ascii="Times New Roman" w:hAnsi="Times New Roman" w:cs="Times New Roman"/>
        </w:rPr>
        <w:t>reviewed the additional project status information</w:t>
      </w:r>
      <w:r w:rsidR="00E75A8B" w:rsidRPr="00E75A8B">
        <w:rPr>
          <w:rFonts w:ascii="Times New Roman" w:hAnsi="Times New Roman" w:cs="Times New Roman"/>
        </w:rPr>
        <w:t>, and presented the priority and rank options for Revision Requests requiring projects.  Mr. Anderson encouraged Market Participants to attend the April 6, 2023 T</w:t>
      </w:r>
      <w:r w:rsidR="00C170B6" w:rsidRPr="00E75A8B">
        <w:rPr>
          <w:rFonts w:ascii="Times New Roman" w:hAnsi="Times New Roman" w:cs="Times New Roman"/>
        </w:rPr>
        <w:t xml:space="preserve">echnology Working Group (TWG) </w:t>
      </w:r>
      <w:r w:rsidR="00D32DEC" w:rsidRPr="00E75A8B">
        <w:rPr>
          <w:rFonts w:ascii="Times New Roman" w:hAnsi="Times New Roman" w:cs="Times New Roman"/>
        </w:rPr>
        <w:t xml:space="preserve">meeting.  </w:t>
      </w:r>
    </w:p>
    <w:p w14:paraId="3AE2ADF3" w14:textId="77777777" w:rsidR="00C170B6" w:rsidRPr="00E75A8B" w:rsidRDefault="00C170B6" w:rsidP="00D92956">
      <w:pPr>
        <w:pStyle w:val="NoSpacing"/>
        <w:jc w:val="both"/>
        <w:rPr>
          <w:rFonts w:ascii="Times New Roman" w:hAnsi="Times New Roman" w:cs="Times New Roman"/>
        </w:rPr>
      </w:pPr>
    </w:p>
    <w:p w14:paraId="3B760590" w14:textId="77777777" w:rsidR="00602F5E" w:rsidRPr="001B56BB" w:rsidRDefault="00602F5E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62F9BBB" w:rsidR="00A27CA4" w:rsidRPr="00FF5ACE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FF5ACE">
        <w:rPr>
          <w:rFonts w:ascii="Times New Roman" w:hAnsi="Times New Roman" w:cs="Times New Roman"/>
          <w:u w:val="single"/>
        </w:rPr>
        <w:t xml:space="preserve"> (see Key Documents)</w:t>
      </w:r>
    </w:p>
    <w:p w14:paraId="28B29D8C" w14:textId="10F88B06" w:rsidR="00FF5ACE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 xml:space="preserve">Nodal Protocol Revision Request </w:t>
      </w:r>
      <w:r w:rsidR="00DE6C05" w:rsidRPr="00FF5ACE">
        <w:rPr>
          <w:rFonts w:ascii="Times New Roman" w:hAnsi="Times New Roman" w:cs="Times New Roman"/>
          <w:i/>
        </w:rPr>
        <w:t>(NPRR)</w:t>
      </w:r>
      <w:r w:rsidR="00FF5ACE" w:rsidRPr="00FF5ACE">
        <w:t xml:space="preserve"> </w:t>
      </w:r>
      <w:r w:rsidR="00FF5ACE" w:rsidRPr="00FF5ACE">
        <w:rPr>
          <w:rFonts w:ascii="Times New Roman" w:hAnsi="Times New Roman" w:cs="Times New Roman"/>
          <w:i/>
        </w:rPr>
        <w:t>1145, Use of State Estimator-Calculated ERCOT-Wide TLFs in Lieu of Seasonal Base Case ERCOT-Wide TLFs for Settlement</w:t>
      </w:r>
    </w:p>
    <w:p w14:paraId="751EC759" w14:textId="27C08F86" w:rsidR="00E75A8B" w:rsidRPr="001854F4" w:rsidRDefault="00E75A8B" w:rsidP="00E75A8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2/9/23 PRS Report, 7/27/23 Impact Analysis, and appropriate priority and rank for NPRR1145.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89C75DA" w14:textId="77777777" w:rsidR="00E75A8B" w:rsidRPr="00E75A8B" w:rsidRDefault="00E75A8B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8658361" w14:textId="3B12E67F" w:rsidR="00FF5ACE" w:rsidRDefault="00FF5ACE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63111C70" w14:textId="214ED7B5" w:rsidR="004E3A67" w:rsidRPr="001854F4" w:rsidRDefault="004E3A67" w:rsidP="004E3A6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2/9/23 PRS Report and 11/22/22 Impact Analysis for NPRR1155.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F2170A6" w14:textId="227CE335" w:rsidR="00FF5ACE" w:rsidRPr="004E3A67" w:rsidRDefault="00FF5ACE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C0C32F" w14:textId="31E2A76F" w:rsidR="00FF5ACE" w:rsidRDefault="00FF5ACE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NPRR1156, Priority Revision Request Process</w:t>
      </w:r>
    </w:p>
    <w:p w14:paraId="07D6EAB6" w14:textId="26759FA0" w:rsidR="00910019" w:rsidRPr="001854F4" w:rsidRDefault="00F64830" w:rsidP="00910019">
      <w:pPr>
        <w:pStyle w:val="NoSpacing"/>
        <w:jc w:val="both"/>
        <w:rPr>
          <w:rFonts w:ascii="Times New Roman" w:hAnsi="Times New Roman" w:cs="Times New Roman"/>
          <w:iCs/>
        </w:rPr>
      </w:pPr>
      <w:r w:rsidRPr="00910019">
        <w:rPr>
          <w:rFonts w:ascii="Times New Roman" w:hAnsi="Times New Roman" w:cs="Times New Roman"/>
          <w:iCs/>
        </w:rPr>
        <w:t xml:space="preserve">Market Participants </w:t>
      </w:r>
      <w:r w:rsidR="00910019" w:rsidRPr="00910019">
        <w:rPr>
          <w:rFonts w:ascii="Times New Roman" w:hAnsi="Times New Roman" w:cs="Times New Roman"/>
          <w:iCs/>
        </w:rPr>
        <w:t>noted the introduction of legislation which will likely provide a clearer path forward for communication between the Public</w:t>
      </w:r>
      <w:r w:rsidR="00910019">
        <w:rPr>
          <w:rFonts w:ascii="Times New Roman" w:hAnsi="Times New Roman" w:cs="Times New Roman"/>
          <w:iCs/>
        </w:rPr>
        <w:t xml:space="preserve"> Utility Commission of Texas (P</w:t>
      </w:r>
      <w:r w:rsidR="00910019" w:rsidRPr="00910019">
        <w:rPr>
          <w:rFonts w:ascii="Times New Roman" w:hAnsi="Times New Roman" w:cs="Times New Roman"/>
          <w:iCs/>
        </w:rPr>
        <w:t>UCT</w:t>
      </w:r>
      <w:r w:rsidR="00910019">
        <w:rPr>
          <w:rFonts w:ascii="Times New Roman" w:hAnsi="Times New Roman" w:cs="Times New Roman"/>
          <w:iCs/>
        </w:rPr>
        <w:t>)</w:t>
      </w:r>
      <w:r w:rsidR="00910019" w:rsidRPr="00910019">
        <w:rPr>
          <w:rFonts w:ascii="Times New Roman" w:hAnsi="Times New Roman" w:cs="Times New Roman"/>
          <w:iCs/>
        </w:rPr>
        <w:t xml:space="preserve"> and ERCOT and </w:t>
      </w:r>
      <w:r w:rsidR="00910019">
        <w:rPr>
          <w:rFonts w:ascii="Times New Roman" w:hAnsi="Times New Roman" w:cs="Times New Roman"/>
          <w:iCs/>
        </w:rPr>
        <w:t xml:space="preserve">requested additional time to consider the issues pending the </w:t>
      </w:r>
      <w:r w:rsidR="00910019" w:rsidRPr="00910019">
        <w:rPr>
          <w:rFonts w:ascii="Times New Roman" w:hAnsi="Times New Roman" w:cs="Times New Roman"/>
          <w:iCs/>
        </w:rPr>
        <w:t>outcome of that legislation</w:t>
      </w:r>
      <w:r w:rsidR="00910019">
        <w:rPr>
          <w:rFonts w:ascii="Times New Roman" w:hAnsi="Times New Roman" w:cs="Times New Roman"/>
          <w:iCs/>
        </w:rPr>
        <w:t xml:space="preserve">.  </w:t>
      </w:r>
      <w:r w:rsidR="00910019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910019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910019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06EF4F0" w14:textId="5AF6E9FC" w:rsidR="00FF5ACE" w:rsidRDefault="00FF5ACE" w:rsidP="009E6504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5DD72D46" w14:textId="77777777" w:rsidR="00442B5A" w:rsidRPr="001B56BB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FF5ACE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46939FE" w14:textId="616FC0DD" w:rsidR="00FF5ACE" w:rsidRDefault="00FF5ACE" w:rsidP="004B343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NPRR956, Designation of Providers of Transmission Additions</w:t>
      </w:r>
    </w:p>
    <w:p w14:paraId="2C9CA5E6" w14:textId="6A6C363A" w:rsidR="009E6504" w:rsidRPr="00FF5ACE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FF5ACE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FF5ACE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135ACC17" w14:textId="77777777" w:rsidR="009E6504" w:rsidRPr="00FF5ACE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65DDB43D" w:rsidR="00875876" w:rsidRPr="00FF5ACE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NPRR1150, Related to NOGRR230, WAN Participant Security</w:t>
      </w:r>
    </w:p>
    <w:p w14:paraId="255D87BD" w14:textId="77777777" w:rsidR="004F3855" w:rsidRPr="005C52A8" w:rsidRDefault="004F3855" w:rsidP="004F3855">
      <w:pPr>
        <w:pStyle w:val="NoSpacing"/>
        <w:jc w:val="both"/>
        <w:rPr>
          <w:rFonts w:ascii="Times New Roman" w:hAnsi="Times New Roman" w:cs="Times New Roman"/>
        </w:rPr>
      </w:pPr>
      <w:r w:rsidRPr="005C52A8">
        <w:rPr>
          <w:rFonts w:ascii="Times New Roman" w:hAnsi="Times New Roman" w:cs="Times New Roman"/>
        </w:rPr>
        <w:t xml:space="preserve">PRS took no action on these items.  </w:t>
      </w:r>
    </w:p>
    <w:p w14:paraId="5BBA6BBD" w14:textId="5FFD262B" w:rsidR="004F3855" w:rsidRPr="001B56BB" w:rsidRDefault="004F3855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40831C" w14:textId="77777777" w:rsidR="005A290E" w:rsidRPr="001B56BB" w:rsidRDefault="005A290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7777777" w:rsidR="00FF5ACE" w:rsidRPr="00FF5ACE" w:rsidRDefault="00FF5ACE" w:rsidP="00FF5AC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 xml:space="preserve">Review of Revision Request Language (see Key Documents) </w:t>
      </w:r>
    </w:p>
    <w:p w14:paraId="11231C15" w14:textId="147E0C4F" w:rsidR="00602F5E" w:rsidRPr="00FF5ACE" w:rsidRDefault="00FF5ACE" w:rsidP="004F38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NPRR1161, Clarify AVR Notification Requirements for IRRs</w:t>
      </w:r>
    </w:p>
    <w:p w14:paraId="68ACF9F3" w14:textId="097980A4" w:rsidR="005C52A8" w:rsidRPr="001854F4" w:rsidRDefault="005C52A8" w:rsidP="005C52A8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Stephen Solis summarized NPRR1161.  </w:t>
      </w:r>
      <w:bookmarkStart w:id="5" w:name="_Hlk131695401"/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5"/>
    <w:p w14:paraId="70875966" w14:textId="4EFDC6FA" w:rsidR="005C52A8" w:rsidRDefault="005C52A8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183D309" w14:textId="64F08822" w:rsidR="00FF5ACE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NPRR1162, Single Agent Designation for a QSE and its Sub-QSEs for Voice Communications over the ERCOT WAN</w:t>
      </w:r>
    </w:p>
    <w:p w14:paraId="7393B89D" w14:textId="1548B9F2" w:rsidR="002E61E2" w:rsidRPr="001854F4" w:rsidRDefault="006F5A03" w:rsidP="002E61E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Doug Fohn summarized NPRR1162</w:t>
      </w:r>
      <w:r w:rsidR="002E61E2">
        <w:rPr>
          <w:rFonts w:ascii="Times New Roman" w:hAnsi="Times New Roman" w:cs="Times New Roman"/>
          <w:iCs/>
        </w:rPr>
        <w:t>.  Jason Chambers discussed the technical limitations and</w:t>
      </w:r>
      <w:r w:rsidR="002E61E2" w:rsidRPr="002E61E2">
        <w:rPr>
          <w:rFonts w:ascii="Times New Roman" w:hAnsi="Times New Roman" w:cs="Times New Roman"/>
          <w:iCs/>
        </w:rPr>
        <w:t xml:space="preserve"> noted the added language reflects ERCOT’s current practices and system capabilities</w:t>
      </w:r>
      <w:r w:rsidR="002E61E2">
        <w:rPr>
          <w:rFonts w:ascii="Times New Roman" w:hAnsi="Times New Roman" w:cs="Times New Roman"/>
          <w:iCs/>
        </w:rPr>
        <w:t>.  Some Market P</w:t>
      </w:r>
      <w:r w:rsidR="002E61E2" w:rsidRPr="002E61E2">
        <w:rPr>
          <w:rFonts w:ascii="Times New Roman" w:hAnsi="Times New Roman" w:cs="Times New Roman"/>
          <w:iCs/>
        </w:rPr>
        <w:t>articipants expressed concerns with NPRR1162 precluding contractual relationships that might be commercially beneficial to Qualified Scheduling Entit</w:t>
      </w:r>
      <w:r w:rsidR="002E61E2">
        <w:rPr>
          <w:rFonts w:ascii="Times New Roman" w:hAnsi="Times New Roman" w:cs="Times New Roman"/>
          <w:iCs/>
        </w:rPr>
        <w:t xml:space="preserve">ies </w:t>
      </w:r>
      <w:r w:rsidR="002E61E2" w:rsidRPr="002E61E2">
        <w:rPr>
          <w:rFonts w:ascii="Times New Roman" w:hAnsi="Times New Roman" w:cs="Times New Roman"/>
          <w:iCs/>
        </w:rPr>
        <w:t>(QSE</w:t>
      </w:r>
      <w:r w:rsidR="002E61E2">
        <w:rPr>
          <w:rFonts w:ascii="Times New Roman" w:hAnsi="Times New Roman" w:cs="Times New Roman"/>
          <w:iCs/>
        </w:rPr>
        <w:t>s</w:t>
      </w:r>
      <w:r w:rsidR="002E61E2" w:rsidRPr="002E61E2">
        <w:rPr>
          <w:rFonts w:ascii="Times New Roman" w:hAnsi="Times New Roman" w:cs="Times New Roman"/>
          <w:iCs/>
        </w:rPr>
        <w:t>)</w:t>
      </w:r>
      <w:r w:rsidR="002E61E2">
        <w:rPr>
          <w:rFonts w:ascii="Times New Roman" w:hAnsi="Times New Roman" w:cs="Times New Roman"/>
          <w:iCs/>
        </w:rPr>
        <w:t xml:space="preserve"> </w:t>
      </w:r>
      <w:r w:rsidR="002E61E2" w:rsidRPr="002E61E2">
        <w:rPr>
          <w:rFonts w:ascii="Times New Roman" w:hAnsi="Times New Roman" w:cs="Times New Roman"/>
          <w:iCs/>
        </w:rPr>
        <w:t xml:space="preserve">and requested additional review by </w:t>
      </w:r>
      <w:r w:rsidR="002E61E2">
        <w:rPr>
          <w:rFonts w:ascii="Times New Roman" w:hAnsi="Times New Roman" w:cs="Times New Roman"/>
          <w:iCs/>
        </w:rPr>
        <w:t>the Wholesale Market Subcommittee (</w:t>
      </w:r>
      <w:r w:rsidR="002E61E2" w:rsidRPr="002E61E2">
        <w:rPr>
          <w:rFonts w:ascii="Times New Roman" w:hAnsi="Times New Roman" w:cs="Times New Roman"/>
          <w:iCs/>
        </w:rPr>
        <w:t>WMS</w:t>
      </w:r>
      <w:r w:rsidR="002E61E2">
        <w:rPr>
          <w:rFonts w:ascii="Times New Roman" w:hAnsi="Times New Roman" w:cs="Times New Roman"/>
          <w:iCs/>
        </w:rPr>
        <w:t xml:space="preserve">).  </w:t>
      </w:r>
      <w:r w:rsidR="002E61E2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2E61E2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2E61E2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71154F2" w14:textId="77777777" w:rsidR="006F5A03" w:rsidRPr="006F5A03" w:rsidRDefault="006F5A03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314635A" w14:textId="6A967B24" w:rsidR="00FF5ACE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lastRenderedPageBreak/>
        <w:t>NPRR1163, Related to LPGRR070, Discontinuation of Interval Data Recorder (IDR) Meter Weather Sensitivity Process</w:t>
      </w:r>
    </w:p>
    <w:p w14:paraId="7AEA87AE" w14:textId="2E3DCA00" w:rsidR="002E61E2" w:rsidRPr="001854F4" w:rsidRDefault="002E61E2" w:rsidP="002E61E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Randy Roberts summarized NPRR1163.  Some </w:t>
      </w:r>
      <w:r w:rsidRPr="002E61E2">
        <w:rPr>
          <w:rFonts w:ascii="Times New Roman" w:hAnsi="Times New Roman" w:cs="Times New Roman"/>
          <w:iCs/>
        </w:rPr>
        <w:t>Market Participants commented that there are still a number of Interval Data Recorder (IDR) Meters that will remain due to technical limitations and emphasized the importance of Initial Settlement accuracy</w:t>
      </w:r>
      <w:r>
        <w:rPr>
          <w:rFonts w:ascii="Times New Roman" w:hAnsi="Times New Roman" w:cs="Times New Roman"/>
          <w:iCs/>
        </w:rPr>
        <w:t xml:space="preserve">.  Market Participants reviewed the 3/8/23 RMS comments.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4BDD82A" w14:textId="77777777" w:rsidR="002E61E2" w:rsidRPr="002E61E2" w:rsidRDefault="002E61E2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64EFA96" w14:textId="521A0498" w:rsidR="00FF5ACE" w:rsidRPr="002E61E2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2E61E2">
        <w:rPr>
          <w:rFonts w:ascii="Times New Roman" w:hAnsi="Times New Roman" w:cs="Times New Roman"/>
          <w:i/>
        </w:rPr>
        <w:t>NPRR1164, Black Start and Isochronous Control Capable Identification</w:t>
      </w:r>
    </w:p>
    <w:p w14:paraId="7F964574" w14:textId="5F86C856" w:rsidR="00950DE8" w:rsidRPr="001854F4" w:rsidRDefault="002E61E2" w:rsidP="00950DE8">
      <w:pPr>
        <w:pStyle w:val="NoSpacing"/>
        <w:jc w:val="both"/>
        <w:rPr>
          <w:rFonts w:ascii="Times New Roman" w:hAnsi="Times New Roman" w:cs="Times New Roman"/>
          <w:iCs/>
        </w:rPr>
      </w:pPr>
      <w:r w:rsidRPr="002E61E2">
        <w:rPr>
          <w:rFonts w:ascii="Times New Roman" w:hAnsi="Times New Roman" w:cs="Times New Roman"/>
          <w:iCs/>
        </w:rPr>
        <w:t xml:space="preserve">Mr. Solis summarized NPRR1164.  </w:t>
      </w:r>
      <w:r w:rsidR="00950DE8">
        <w:rPr>
          <w:rFonts w:ascii="Times New Roman" w:hAnsi="Times New Roman" w:cs="Times New Roman"/>
          <w:iCs/>
        </w:rPr>
        <w:t xml:space="preserve">Some Market </w:t>
      </w:r>
      <w:r w:rsidR="00950DE8" w:rsidRPr="00950DE8">
        <w:rPr>
          <w:rFonts w:ascii="Times New Roman" w:hAnsi="Times New Roman" w:cs="Times New Roman"/>
          <w:iCs/>
        </w:rPr>
        <w:t xml:space="preserve">Participants expressed concern for certifying as black start-capable untested Resources that are not offered in to provide Black Start Service (BSS); </w:t>
      </w:r>
      <w:r w:rsidR="00950DE8">
        <w:rPr>
          <w:rFonts w:ascii="Times New Roman" w:hAnsi="Times New Roman" w:cs="Times New Roman"/>
          <w:iCs/>
        </w:rPr>
        <w:t>Mr. Solis</w:t>
      </w:r>
      <w:r w:rsidR="00950DE8" w:rsidRPr="00950DE8">
        <w:rPr>
          <w:rFonts w:ascii="Times New Roman" w:hAnsi="Times New Roman" w:cs="Times New Roman"/>
          <w:iCs/>
        </w:rPr>
        <w:t xml:space="preserve"> noted that Operators informally look at the information contemplated in NPRR1164 as part of </w:t>
      </w:r>
      <w:r w:rsidR="00902CCF">
        <w:rPr>
          <w:rFonts w:ascii="Times New Roman" w:hAnsi="Times New Roman" w:cs="Times New Roman"/>
          <w:iCs/>
        </w:rPr>
        <w:t>B</w:t>
      </w:r>
      <w:r w:rsidR="00950DE8" w:rsidRPr="00950DE8">
        <w:rPr>
          <w:rFonts w:ascii="Times New Roman" w:hAnsi="Times New Roman" w:cs="Times New Roman"/>
          <w:iCs/>
        </w:rPr>
        <w:t xml:space="preserve">lack </w:t>
      </w:r>
      <w:r w:rsidR="00902CCF">
        <w:rPr>
          <w:rFonts w:ascii="Times New Roman" w:hAnsi="Times New Roman" w:cs="Times New Roman"/>
          <w:iCs/>
        </w:rPr>
        <w:t>S</w:t>
      </w:r>
      <w:r w:rsidR="00950DE8" w:rsidRPr="00950DE8">
        <w:rPr>
          <w:rFonts w:ascii="Times New Roman" w:hAnsi="Times New Roman" w:cs="Times New Roman"/>
          <w:iCs/>
        </w:rPr>
        <w:t xml:space="preserve">tart training.  </w:t>
      </w:r>
      <w:r w:rsidR="00950DE8">
        <w:rPr>
          <w:rFonts w:ascii="Times New Roman" w:hAnsi="Times New Roman" w:cs="Times New Roman"/>
          <w:iCs/>
        </w:rPr>
        <w:t xml:space="preserve">Market </w:t>
      </w:r>
      <w:r w:rsidR="00950DE8" w:rsidRPr="00950DE8">
        <w:rPr>
          <w:rFonts w:ascii="Times New Roman" w:hAnsi="Times New Roman" w:cs="Times New Roman"/>
          <w:iCs/>
        </w:rPr>
        <w:t xml:space="preserve">Participants requested </w:t>
      </w:r>
      <w:r w:rsidR="00950DE8">
        <w:rPr>
          <w:rFonts w:ascii="Times New Roman" w:hAnsi="Times New Roman" w:cs="Times New Roman"/>
          <w:iCs/>
        </w:rPr>
        <w:t xml:space="preserve">review of the issues by the </w:t>
      </w:r>
      <w:r w:rsidR="00950DE8" w:rsidRPr="00950DE8">
        <w:rPr>
          <w:rFonts w:ascii="Times New Roman" w:hAnsi="Times New Roman" w:cs="Times New Roman"/>
          <w:iCs/>
        </w:rPr>
        <w:t>Black Start Working Group (BSWG) and noted that an open session of BSWG may be necessary</w:t>
      </w:r>
      <w:r w:rsidR="00950DE8">
        <w:rPr>
          <w:rFonts w:ascii="Times New Roman" w:hAnsi="Times New Roman" w:cs="Times New Roman"/>
          <w:iCs/>
        </w:rPr>
        <w:t xml:space="preserve">.  </w:t>
      </w:r>
      <w:r w:rsidR="00950DE8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950DE8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950DE8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9F98285" w14:textId="42F36927" w:rsidR="00FF5ACE" w:rsidRPr="002E61E2" w:rsidRDefault="00FF5AC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8F9EA1A" w14:textId="77777777" w:rsidR="00FF5ACE" w:rsidRPr="001B56BB" w:rsidRDefault="00FF5AC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3C996CE0" w:rsidR="00613152" w:rsidRPr="00FF5AC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FF5ACE">
        <w:rPr>
          <w:rFonts w:ascii="Times New Roman" w:hAnsi="Times New Roman" w:cs="Times New Roman"/>
          <w:u w:val="single"/>
        </w:rPr>
        <w:t>Combined Ballot</w:t>
      </w:r>
    </w:p>
    <w:bookmarkEnd w:id="6"/>
    <w:p w14:paraId="002BC890" w14:textId="3FCB143B" w:rsidR="00613152" w:rsidRPr="00910019" w:rsidRDefault="001854F4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910019">
        <w:rPr>
          <w:rFonts w:ascii="Times New Roman" w:hAnsi="Times New Roman" w:cs="Times New Roman"/>
          <w:b/>
        </w:rPr>
        <w:t xml:space="preserve">Bill Barnes </w:t>
      </w:r>
      <w:r w:rsidR="00613152" w:rsidRPr="00910019">
        <w:rPr>
          <w:rFonts w:ascii="Times New Roman" w:hAnsi="Times New Roman" w:cs="Times New Roman"/>
          <w:b/>
        </w:rPr>
        <w:t>moved to approve the Combined Ballot as follows:</w:t>
      </w:r>
    </w:p>
    <w:p w14:paraId="3187A24F" w14:textId="77777777" w:rsidR="001854F4" w:rsidRPr="001854F4" w:rsidRDefault="001854F4" w:rsidP="001854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910019">
        <w:rPr>
          <w:rFonts w:ascii="Times New Roman" w:hAnsi="Times New Roman" w:cs="Times New Roman"/>
          <w:b/>
        </w:rPr>
        <w:t>To approve the February 9, 2023, PRS Meeting Minutes</w:t>
      </w:r>
      <w:r w:rsidRPr="001854F4">
        <w:rPr>
          <w:rFonts w:ascii="Times New Roman" w:hAnsi="Times New Roman" w:cs="Times New Roman"/>
          <w:b/>
        </w:rPr>
        <w:t xml:space="preserve"> as presented</w:t>
      </w:r>
    </w:p>
    <w:p w14:paraId="3B6A7A6E" w14:textId="77777777" w:rsidR="001854F4" w:rsidRPr="001854F4" w:rsidRDefault="001854F4" w:rsidP="001854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approve the 2023 PRS Goals as revised by PRS</w:t>
      </w:r>
    </w:p>
    <w:p w14:paraId="7EE79D9B" w14:textId="68796898" w:rsidR="001854F4" w:rsidRPr="001854F4" w:rsidRDefault="001854F4" w:rsidP="00E75A8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endorse and forward to TAC the 2/9/23 PRS Report and 7/27/22 Impact Analysis for NPRR1145 with a recommended priority of 2024 and rank of 4010</w:t>
      </w:r>
    </w:p>
    <w:p w14:paraId="169646BC" w14:textId="2E6CBBA9" w:rsidR="001854F4" w:rsidRPr="001854F4" w:rsidRDefault="001854F4" w:rsidP="004E3A67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endorse and forward to TAC the 2/9/23 PRS Report and 11/22/22 Impact Analysis for NPRR1155</w:t>
      </w:r>
    </w:p>
    <w:p w14:paraId="1E2464DA" w14:textId="4D7B4648" w:rsidR="001854F4" w:rsidRPr="001854F4" w:rsidRDefault="001854F4" w:rsidP="00910019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NPRR1156</w:t>
      </w:r>
    </w:p>
    <w:p w14:paraId="753DCEC4" w14:textId="78C74DA4" w:rsidR="001854F4" w:rsidRPr="001854F4" w:rsidRDefault="001854F4" w:rsidP="005C52A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recommend approval of NPRR1161 as submitted</w:t>
      </w:r>
    </w:p>
    <w:p w14:paraId="5F3231A8" w14:textId="74C90BEA" w:rsidR="001854F4" w:rsidRPr="001854F4" w:rsidRDefault="001854F4" w:rsidP="002E61E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NPRR1162 and refer the issue to WMS</w:t>
      </w:r>
    </w:p>
    <w:p w14:paraId="23A7EEFF" w14:textId="277688AB" w:rsidR="001854F4" w:rsidRPr="001854F4" w:rsidRDefault="001854F4" w:rsidP="002E61E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NPRR1163 and refer the issue to RMS</w:t>
      </w:r>
    </w:p>
    <w:p w14:paraId="1B1EE879" w14:textId="08395D0F" w:rsidR="001854F4" w:rsidRDefault="001854F4" w:rsidP="00950D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 xml:space="preserve">To table NPRR1164 and refer the issue to </w:t>
      </w:r>
      <w:r w:rsidR="00950DE8">
        <w:rPr>
          <w:rFonts w:ascii="Times New Roman" w:hAnsi="Times New Roman" w:cs="Times New Roman"/>
          <w:b/>
        </w:rPr>
        <w:t>the Reliability and Operations Subcommittee (</w:t>
      </w:r>
      <w:r w:rsidRPr="001854F4">
        <w:rPr>
          <w:rFonts w:ascii="Times New Roman" w:hAnsi="Times New Roman" w:cs="Times New Roman"/>
          <w:b/>
        </w:rPr>
        <w:t>ROS</w:t>
      </w:r>
      <w:r w:rsidR="00950DE8">
        <w:rPr>
          <w:rFonts w:ascii="Times New Roman" w:hAnsi="Times New Roman" w:cs="Times New Roman"/>
          <w:b/>
        </w:rPr>
        <w:t>)</w:t>
      </w:r>
    </w:p>
    <w:p w14:paraId="1E741E9C" w14:textId="6CD3F9B1" w:rsidR="00BF1C3F" w:rsidRPr="001854F4" w:rsidRDefault="007F2AAA" w:rsidP="001854F4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854F4">
        <w:rPr>
          <w:rFonts w:ascii="Times New Roman" w:hAnsi="Times New Roman" w:cs="Times New Roman"/>
          <w:b/>
          <w:iCs/>
        </w:rPr>
        <w:t xml:space="preserve">Bob Wittmeyer </w:t>
      </w:r>
      <w:r w:rsidR="009E6504" w:rsidRPr="001854F4">
        <w:rPr>
          <w:rFonts w:ascii="Times New Roman" w:hAnsi="Times New Roman" w:cs="Times New Roman"/>
          <w:b/>
          <w:iCs/>
        </w:rPr>
        <w:t>s</w:t>
      </w:r>
      <w:r w:rsidR="004129C1" w:rsidRPr="001854F4">
        <w:rPr>
          <w:rFonts w:ascii="Times New Roman" w:hAnsi="Times New Roman" w:cs="Times New Roman"/>
          <w:b/>
        </w:rPr>
        <w:t>econded the motion</w:t>
      </w:r>
      <w:r w:rsidR="00C633DC" w:rsidRPr="001854F4">
        <w:rPr>
          <w:rFonts w:ascii="Times New Roman" w:hAnsi="Times New Roman" w:cs="Times New Roman"/>
          <w:b/>
        </w:rPr>
        <w:t xml:space="preserve">.  </w:t>
      </w:r>
      <w:r w:rsidR="00971B32" w:rsidRPr="001854F4">
        <w:rPr>
          <w:rFonts w:ascii="Times New Roman" w:hAnsi="Times New Roman" w:cs="Times New Roman"/>
          <w:b/>
        </w:rPr>
        <w:t>The motion carried</w:t>
      </w:r>
      <w:r w:rsidR="00BF6607" w:rsidRPr="001854F4">
        <w:rPr>
          <w:rFonts w:ascii="Times New Roman" w:hAnsi="Times New Roman" w:cs="Times New Roman"/>
          <w:b/>
        </w:rPr>
        <w:t xml:space="preserve"> unanimously.  </w:t>
      </w:r>
      <w:bookmarkStart w:id="7" w:name="_Hlk124352755"/>
      <w:bookmarkStart w:id="8" w:name="_Hlk124411800"/>
      <w:r w:rsidR="006C0889" w:rsidRPr="001854F4">
        <w:rPr>
          <w:rFonts w:ascii="Times New Roman" w:hAnsi="Times New Roman" w:cs="Times New Roman"/>
          <w:bCs/>
          <w:i/>
          <w:iCs/>
        </w:rPr>
        <w:t>(P</w:t>
      </w:r>
      <w:r w:rsidR="00BF1C3F" w:rsidRPr="001854F4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</w:p>
    <w:bookmarkEnd w:id="8"/>
    <w:p w14:paraId="76F51EE3" w14:textId="3ECD01C6" w:rsidR="00D938F4" w:rsidRPr="001854F4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59C9E3D1" w14:textId="77777777" w:rsidR="00EA1C56" w:rsidRPr="001854F4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763FDEE1" w14:textId="335FAC2B" w:rsidR="00F06013" w:rsidRPr="00FF5ACE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Other Business</w:t>
      </w:r>
      <w:r w:rsidR="00481F3C" w:rsidRPr="00FF5ACE">
        <w:rPr>
          <w:rFonts w:ascii="Times New Roman" w:hAnsi="Times New Roman" w:cs="Times New Roman"/>
          <w:u w:val="single"/>
        </w:rPr>
        <w:t xml:space="preserve"> </w:t>
      </w:r>
    </w:p>
    <w:p w14:paraId="29C54AE3" w14:textId="50EBB889" w:rsidR="00FF5ACE" w:rsidRDefault="00FF5AC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FF5ACE">
        <w:rPr>
          <w:rFonts w:ascii="Times New Roman" w:hAnsi="Times New Roman" w:cs="Times New Roman"/>
          <w:i/>
          <w:iCs/>
        </w:rPr>
        <w:t>NPRR1067, Improvements to Firm Fuel Supply Service Based on Lessons Learned</w:t>
      </w:r>
    </w:p>
    <w:p w14:paraId="72750AE1" w14:textId="1A3F7A42" w:rsidR="00954E91" w:rsidRPr="00954E91" w:rsidRDefault="00FF5AC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954E91">
        <w:rPr>
          <w:rFonts w:ascii="Times New Roman" w:hAnsi="Times New Roman" w:cs="Times New Roman"/>
        </w:rPr>
        <w:t>Dave Maggio noted that NPRR1067 would be considered at the April 13, 2023 PRS meeting</w:t>
      </w:r>
      <w:r w:rsidR="00D26A3B">
        <w:rPr>
          <w:rFonts w:ascii="Times New Roman" w:hAnsi="Times New Roman" w:cs="Times New Roman"/>
        </w:rPr>
        <w:t xml:space="preserve"> and </w:t>
      </w:r>
      <w:r w:rsidR="00954E91" w:rsidRPr="00954E91">
        <w:rPr>
          <w:rFonts w:ascii="Times New Roman" w:hAnsi="Times New Roman" w:cs="Times New Roman"/>
        </w:rPr>
        <w:t>encouraged Market Participants to attend the March 17, 2023 Wholesale Market Working Group (WMWG) meeting to discuss the issues</w:t>
      </w:r>
      <w:r w:rsidR="00D26A3B">
        <w:rPr>
          <w:rFonts w:ascii="Times New Roman" w:hAnsi="Times New Roman" w:cs="Times New Roman"/>
        </w:rPr>
        <w:t xml:space="preserve">  </w:t>
      </w:r>
      <w:r w:rsidR="00954E91" w:rsidRPr="00954E91">
        <w:rPr>
          <w:rFonts w:ascii="Times New Roman" w:hAnsi="Times New Roman" w:cs="Times New Roman"/>
        </w:rPr>
        <w:t xml:space="preserve">  </w:t>
      </w:r>
    </w:p>
    <w:p w14:paraId="25BA0E63" w14:textId="77777777" w:rsidR="00954E91" w:rsidRDefault="00954E9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02280E9F" w14:textId="77777777" w:rsidR="0066116B" w:rsidRPr="001B56BB" w:rsidRDefault="0066116B" w:rsidP="00AD4EB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2F2F569B" w:rsidR="00707A79" w:rsidRPr="00FF5AC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A</w:t>
      </w:r>
      <w:r w:rsidR="00707A79" w:rsidRPr="00FF5ACE">
        <w:rPr>
          <w:rFonts w:ascii="Times New Roman" w:hAnsi="Times New Roman" w:cs="Times New Roman"/>
          <w:u w:val="single"/>
        </w:rPr>
        <w:t>djournment</w:t>
      </w:r>
    </w:p>
    <w:p w14:paraId="2854BC9C" w14:textId="626D050E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FF5ACE">
        <w:rPr>
          <w:rFonts w:ascii="Times New Roman" w:hAnsi="Times New Roman" w:cs="Times New Roman"/>
        </w:rPr>
        <w:t>M</w:t>
      </w:r>
      <w:r w:rsidR="00A14CCE" w:rsidRPr="00FF5ACE">
        <w:rPr>
          <w:rFonts w:ascii="Times New Roman" w:hAnsi="Times New Roman" w:cs="Times New Roman"/>
        </w:rPr>
        <w:t xml:space="preserve">s. </w:t>
      </w:r>
      <w:r w:rsidR="005A4743" w:rsidRPr="00FF5ACE">
        <w:rPr>
          <w:rFonts w:ascii="Times New Roman" w:hAnsi="Times New Roman" w:cs="Times New Roman"/>
        </w:rPr>
        <w:t xml:space="preserve">Henson </w:t>
      </w:r>
      <w:r w:rsidRPr="00FF5ACE">
        <w:rPr>
          <w:rFonts w:ascii="Times New Roman" w:hAnsi="Times New Roman" w:cs="Times New Roman"/>
        </w:rPr>
        <w:t xml:space="preserve">adjourned </w:t>
      </w:r>
      <w:r w:rsidR="005E4263" w:rsidRPr="00FF5ACE">
        <w:rPr>
          <w:rFonts w:ascii="Times New Roman" w:hAnsi="Times New Roman" w:cs="Times New Roman"/>
        </w:rPr>
        <w:t xml:space="preserve">the </w:t>
      </w:r>
      <w:r w:rsidR="00FF5ACE">
        <w:rPr>
          <w:rFonts w:ascii="Times New Roman" w:hAnsi="Times New Roman" w:cs="Times New Roman"/>
        </w:rPr>
        <w:t>March 8</w:t>
      </w:r>
      <w:r w:rsidR="005A290E" w:rsidRPr="00FF5ACE">
        <w:rPr>
          <w:rFonts w:ascii="Times New Roman" w:hAnsi="Times New Roman" w:cs="Times New Roman"/>
        </w:rPr>
        <w:t>, 2023 P</w:t>
      </w:r>
      <w:r w:rsidRPr="00FF5ACE">
        <w:rPr>
          <w:rFonts w:ascii="Times New Roman" w:hAnsi="Times New Roman" w:cs="Times New Roman"/>
        </w:rPr>
        <w:t>RS</w:t>
      </w:r>
      <w:r w:rsidR="00E7705F" w:rsidRPr="00FF5ACE">
        <w:rPr>
          <w:rFonts w:ascii="Times New Roman" w:hAnsi="Times New Roman" w:cs="Times New Roman"/>
        </w:rPr>
        <w:t xml:space="preserve"> m</w:t>
      </w:r>
      <w:r w:rsidRPr="00FF5ACE">
        <w:rPr>
          <w:rFonts w:ascii="Times New Roman" w:hAnsi="Times New Roman" w:cs="Times New Roman"/>
        </w:rPr>
        <w:t xml:space="preserve">eeting at </w:t>
      </w:r>
      <w:r w:rsidR="00F91C4C" w:rsidRPr="00FF5ACE">
        <w:rPr>
          <w:rFonts w:ascii="Times New Roman" w:hAnsi="Times New Roman" w:cs="Times New Roman"/>
        </w:rPr>
        <w:t>1</w:t>
      </w:r>
      <w:r w:rsidR="00001576" w:rsidRPr="00FF5ACE">
        <w:rPr>
          <w:rFonts w:ascii="Times New Roman" w:hAnsi="Times New Roman" w:cs="Times New Roman"/>
        </w:rPr>
        <w:t>0:</w:t>
      </w:r>
      <w:r w:rsidR="00FF5ACE">
        <w:rPr>
          <w:rFonts w:ascii="Times New Roman" w:hAnsi="Times New Roman" w:cs="Times New Roman"/>
        </w:rPr>
        <w:t>53</w:t>
      </w:r>
      <w:r w:rsidR="00001576" w:rsidRPr="00FF5ACE">
        <w:rPr>
          <w:rFonts w:ascii="Times New Roman" w:hAnsi="Times New Roman" w:cs="Times New Roman"/>
        </w:rPr>
        <w:t xml:space="preserve"> </w:t>
      </w:r>
      <w:r w:rsidR="00F91C4C" w:rsidRPr="00FF5ACE">
        <w:rPr>
          <w:rFonts w:ascii="Times New Roman" w:hAnsi="Times New Roman" w:cs="Times New Roman"/>
        </w:rPr>
        <w:t>a</w:t>
      </w:r>
      <w:r w:rsidR="0002632F" w:rsidRPr="00FF5ACE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68C026B1" w:rsidR="009E6504" w:rsidRDefault="009E6504" w:rsidP="009E6504">
      <w:pPr>
        <w:tabs>
          <w:tab w:val="left" w:pos="4116"/>
        </w:tabs>
      </w:pPr>
    </w:p>
    <w:p w14:paraId="2E37FC03" w14:textId="34CBC7FF" w:rsidR="001B56BB" w:rsidRPr="001B56BB" w:rsidRDefault="001B56BB" w:rsidP="001B56BB"/>
    <w:p w14:paraId="08C4515D" w14:textId="6E721A73" w:rsidR="001B56BB" w:rsidRPr="001B56BB" w:rsidRDefault="001B56BB" w:rsidP="001B56BB"/>
    <w:p w14:paraId="2A6D9A6D" w14:textId="49CA09C2" w:rsidR="001B56BB" w:rsidRPr="001B56BB" w:rsidRDefault="001B56BB" w:rsidP="001B56BB">
      <w:pPr>
        <w:tabs>
          <w:tab w:val="left" w:pos="3418"/>
        </w:tabs>
      </w:pPr>
      <w:r>
        <w:tab/>
      </w:r>
    </w:p>
    <w:sectPr w:rsidR="001B56BB" w:rsidRPr="001B56B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C3E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0790B6E5" w14:textId="77777777" w:rsidR="00A737B8" w:rsidRDefault="00A737B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1361F421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1B56BB">
      <w:rPr>
        <w:rFonts w:ascii="Times New Roman" w:hAnsi="Times New Roman" w:cs="Times New Roman"/>
        <w:b/>
        <w:sz w:val="16"/>
        <w:szCs w:val="16"/>
      </w:rPr>
      <w:t>March 8</w:t>
    </w:r>
    <w:r w:rsidR="001E0D55">
      <w:rPr>
        <w:rFonts w:ascii="Times New Roman" w:hAnsi="Times New Roman" w:cs="Times New Roman"/>
        <w:b/>
        <w:sz w:val="16"/>
        <w:szCs w:val="16"/>
      </w:rPr>
      <w:t>, 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B1C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1A94A72A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id="1">
    <w:p w14:paraId="170D3741" w14:textId="54B4955F" w:rsidR="001B56BB" w:rsidRPr="00AD3C4C" w:rsidRDefault="001B56BB" w:rsidP="001B56B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B56BB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https://www.ercot.com/calendar/03082023-PRS-Meeting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17"/>
  </w:num>
  <w:num w:numId="3" w16cid:durableId="1877346628">
    <w:abstractNumId w:val="20"/>
  </w:num>
  <w:num w:numId="4" w16cid:durableId="3092500">
    <w:abstractNumId w:val="4"/>
  </w:num>
  <w:num w:numId="5" w16cid:durableId="793788041">
    <w:abstractNumId w:val="18"/>
  </w:num>
  <w:num w:numId="6" w16cid:durableId="894006982">
    <w:abstractNumId w:val="13"/>
  </w:num>
  <w:num w:numId="7" w16cid:durableId="1929458914">
    <w:abstractNumId w:val="9"/>
  </w:num>
  <w:num w:numId="8" w16cid:durableId="1177621874">
    <w:abstractNumId w:val="10"/>
  </w:num>
  <w:num w:numId="9" w16cid:durableId="2134669109">
    <w:abstractNumId w:val="3"/>
  </w:num>
  <w:num w:numId="10" w16cid:durableId="1121461715">
    <w:abstractNumId w:val="16"/>
  </w:num>
  <w:num w:numId="11" w16cid:durableId="40248574">
    <w:abstractNumId w:val="5"/>
  </w:num>
  <w:num w:numId="12" w16cid:durableId="375393768">
    <w:abstractNumId w:val="1"/>
  </w:num>
  <w:num w:numId="13" w16cid:durableId="811675913">
    <w:abstractNumId w:val="6"/>
  </w:num>
  <w:num w:numId="14" w16cid:durableId="632295964">
    <w:abstractNumId w:val="2"/>
  </w:num>
  <w:num w:numId="15" w16cid:durableId="1801651947">
    <w:abstractNumId w:val="7"/>
  </w:num>
  <w:num w:numId="16" w16cid:durableId="1085223607">
    <w:abstractNumId w:val="8"/>
  </w:num>
  <w:num w:numId="17" w16cid:durableId="908540756">
    <w:abstractNumId w:val="11"/>
  </w:num>
  <w:num w:numId="18" w16cid:durableId="1055469404">
    <w:abstractNumId w:val="19"/>
  </w:num>
  <w:num w:numId="19" w16cid:durableId="1219437921">
    <w:abstractNumId w:val="14"/>
  </w:num>
  <w:num w:numId="20" w16cid:durableId="600256454">
    <w:abstractNumId w:val="15"/>
  </w:num>
  <w:num w:numId="21" w16cid:durableId="11391056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867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9F7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118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A60"/>
    <w:rsid w:val="004E2505"/>
    <w:rsid w:val="004E2E3D"/>
    <w:rsid w:val="004E3062"/>
    <w:rsid w:val="004E39E5"/>
    <w:rsid w:val="004E3A67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2A8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2F5E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16B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6859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D0B"/>
    <w:rsid w:val="006E2E12"/>
    <w:rsid w:val="006E3C11"/>
    <w:rsid w:val="006E4E3E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5A03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49F"/>
    <w:rsid w:val="0095258F"/>
    <w:rsid w:val="00952E5D"/>
    <w:rsid w:val="0095352D"/>
    <w:rsid w:val="00954E91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139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87C81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6A3B"/>
    <w:rsid w:val="00D27587"/>
    <w:rsid w:val="00D30A36"/>
    <w:rsid w:val="00D30F0A"/>
    <w:rsid w:val="00D31CA7"/>
    <w:rsid w:val="00D32C6E"/>
    <w:rsid w:val="00D32DEC"/>
    <w:rsid w:val="00D34189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82023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2023-04-11T18:26:00Z</dcterms:created>
  <dcterms:modified xsi:type="dcterms:W3CDTF">2023-04-11T18:30:00Z</dcterms:modified>
</cp:coreProperties>
</file>