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15A85337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7C0E20">
        <w:rPr>
          <w:rFonts w:ascii="Arial" w:hAnsi="Arial" w:cs="Arial"/>
          <w:color w:val="5B6770" w:themeColor="text2"/>
          <w:sz w:val="22"/>
          <w:szCs w:val="22"/>
        </w:rPr>
        <w:t>385.85</w:t>
      </w:r>
      <w:r w:rsidR="007E160D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B93FD3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7C0E20">
        <w:rPr>
          <w:rFonts w:ascii="Arial" w:hAnsi="Arial" w:cs="Arial"/>
          <w:color w:val="5B6770" w:themeColor="text2"/>
          <w:sz w:val="22"/>
          <w:szCs w:val="22"/>
        </w:rPr>
        <w:t>February 28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</w:t>
      </w:r>
      <w:r w:rsidR="005479D8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66AFB7EB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</w:t>
      </w:r>
      <w:r w:rsidR="005479D8">
        <w:rPr>
          <w:rFonts w:ascii="Arial" w:hAnsi="Arial" w:cs="Arial"/>
          <w:color w:val="5B6770" w:themeColor="text2"/>
          <w:sz w:val="22"/>
          <w:szCs w:val="22"/>
        </w:rPr>
        <w:t>3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total </w:t>
      </w:r>
      <w:r w:rsidR="00B93FD3" w:rsidRPr="00B93FD3">
        <w:rPr>
          <w:rFonts w:ascii="Arial" w:hAnsi="Arial" w:cs="Arial"/>
          <w:color w:val="5B6770" w:themeColor="text2"/>
          <w:sz w:val="22"/>
          <w:szCs w:val="22"/>
        </w:rPr>
        <w:t>$</w:t>
      </w:r>
      <w:r w:rsidR="007C0E20">
        <w:rPr>
          <w:rFonts w:ascii="Arial" w:hAnsi="Arial" w:cs="Arial"/>
          <w:color w:val="5B6770" w:themeColor="text2"/>
          <w:sz w:val="22"/>
          <w:szCs w:val="22"/>
        </w:rPr>
        <w:t>380.89</w:t>
      </w:r>
      <w:r w:rsidR="005479D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proofErr w:type="gramStart"/>
      <w:r w:rsidR="005479D8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601C3B" w:rsidRPr="00D6779D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22360E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as</w:t>
      </w:r>
      <w:proofErr w:type="gramEnd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of </w:t>
      </w:r>
      <w:r w:rsidR="007C0E20">
        <w:rPr>
          <w:rFonts w:ascii="Arial" w:hAnsi="Arial" w:cs="Arial"/>
          <w:color w:val="5B6770" w:themeColor="text2"/>
          <w:sz w:val="22"/>
          <w:szCs w:val="22"/>
        </w:rPr>
        <w:t>February 28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</w:t>
      </w:r>
      <w:r w:rsidR="005479D8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75CA0CCD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11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>.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643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February 1,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F85B2A5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A83502">
        <w:rPr>
          <w:rFonts w:cs="Arial"/>
          <w:sz w:val="22"/>
          <w:szCs w:val="22"/>
        </w:rPr>
        <w:t>3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A83502">
        <w:rPr>
          <w:rFonts w:cs="Arial"/>
          <w:sz w:val="22"/>
          <w:szCs w:val="22"/>
        </w:rPr>
        <w:t>149 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A83502">
        <w:rPr>
          <w:rFonts w:cs="Arial"/>
          <w:sz w:val="22"/>
          <w:szCs w:val="22"/>
        </w:rPr>
        <w:t>February 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A83502">
        <w:rPr>
          <w:rFonts w:cs="Arial"/>
          <w:sz w:val="22"/>
          <w:szCs w:val="22"/>
        </w:rPr>
        <w:t>3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rFonts w:asciiTheme="minorHAnsi" w:hAnsiTheme="minorHAnsi" w:cstheme="minorHAnsi"/>
          <w:sz w:val="22"/>
          <w:szCs w:val="22"/>
        </w:rPr>
        <w:t>RPG Project</w:t>
      </w:r>
      <w:r w:rsidR="00083110" w:rsidRPr="004326C2">
        <w:rPr>
          <w:rFonts w:asciiTheme="minorHAnsi" w:hAnsiTheme="minorHAnsi" w:cstheme="minorHAnsi"/>
          <w:sz w:val="22"/>
          <w:szCs w:val="22"/>
        </w:rPr>
        <w:t>s</w:t>
      </w:r>
      <w:r w:rsidRPr="004326C2">
        <w:rPr>
          <w:rFonts w:asciiTheme="minorHAnsi" w:hAnsiTheme="minorHAnsi" w:cstheme="minorHAnsi"/>
          <w:sz w:val="22"/>
          <w:szCs w:val="22"/>
        </w:rPr>
        <w:t xml:space="preserve"> under Review:</w:t>
      </w:r>
    </w:p>
    <w:p w14:paraId="7F1ECEF1" w14:textId="4CA22AE2" w:rsidR="00D6779D" w:rsidRPr="006663DB" w:rsidRDefault="00D6779D" w:rsidP="00D6779D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PEC has submitted the </w:t>
      </w:r>
      <w:r w:rsidRPr="0044218E">
        <w:rPr>
          <w:sz w:val="22"/>
          <w:szCs w:val="22"/>
        </w:rPr>
        <w:t xml:space="preserve">Wimberley Loop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6). This is a Tier 2 project that is estimated to cost $77.32 million. </w:t>
      </w:r>
      <w:r w:rsidR="007C0E20" w:rsidRPr="00E81D27">
        <w:rPr>
          <w:sz w:val="22"/>
          <w:szCs w:val="22"/>
        </w:rPr>
        <w:t xml:space="preserve">ERCOT completed the independent review </w:t>
      </w:r>
      <w:r w:rsidR="007C0E20">
        <w:rPr>
          <w:sz w:val="22"/>
          <w:szCs w:val="22"/>
        </w:rPr>
        <w:t>on</w:t>
      </w:r>
      <w:r w:rsidR="007C0E20" w:rsidRPr="00E81D27">
        <w:rPr>
          <w:sz w:val="22"/>
          <w:szCs w:val="22"/>
        </w:rPr>
        <w:t xml:space="preserve"> </w:t>
      </w:r>
      <w:r w:rsidR="007C0E20">
        <w:rPr>
          <w:sz w:val="22"/>
          <w:szCs w:val="22"/>
        </w:rPr>
        <w:t>February 3, and</w:t>
      </w:r>
      <w:r w:rsidR="007C0E20" w:rsidRPr="00076801">
        <w:t xml:space="preserve"> </w:t>
      </w:r>
      <w:r w:rsidR="007C0E20" w:rsidRPr="00076801">
        <w:rPr>
          <w:sz w:val="22"/>
          <w:szCs w:val="22"/>
        </w:rPr>
        <w:t>the recommended project is estimated to cost $</w:t>
      </w:r>
      <w:r w:rsidR="007C0E20">
        <w:rPr>
          <w:sz w:val="22"/>
          <w:szCs w:val="22"/>
        </w:rPr>
        <w:t>61.93</w:t>
      </w:r>
      <w:r w:rsidR="007C0E20" w:rsidRPr="00076801">
        <w:rPr>
          <w:sz w:val="22"/>
          <w:szCs w:val="22"/>
        </w:rPr>
        <w:t xml:space="preserve"> million</w:t>
      </w:r>
      <w:r w:rsidR="007C0E20">
        <w:rPr>
          <w:sz w:val="22"/>
          <w:szCs w:val="22"/>
        </w:rPr>
        <w:t>.</w:t>
      </w:r>
      <w:r w:rsidR="007C0E20" w:rsidRPr="00881E52">
        <w:rPr>
          <w:sz w:val="22"/>
          <w:szCs w:val="22"/>
        </w:rPr>
        <w:t xml:space="preserve"> </w:t>
      </w:r>
      <w:r w:rsidR="007C0E20" w:rsidRPr="00E81D27">
        <w:rPr>
          <w:sz w:val="22"/>
          <w:szCs w:val="22"/>
        </w:rPr>
        <w:t xml:space="preserve">ERCOT </w:t>
      </w:r>
      <w:r w:rsidR="007C0E20">
        <w:rPr>
          <w:sz w:val="22"/>
          <w:szCs w:val="22"/>
        </w:rPr>
        <w:t>will not</w:t>
      </w:r>
      <w:r w:rsidR="007C0E20" w:rsidRPr="00E81D27">
        <w:rPr>
          <w:sz w:val="22"/>
          <w:szCs w:val="22"/>
        </w:rPr>
        <w:t xml:space="preserve"> issue </w:t>
      </w:r>
      <w:r w:rsidR="007C0E20">
        <w:rPr>
          <w:sz w:val="22"/>
          <w:szCs w:val="22"/>
        </w:rPr>
        <w:t>an</w:t>
      </w:r>
      <w:r w:rsidR="007C0E20" w:rsidRPr="00E81D27">
        <w:rPr>
          <w:sz w:val="22"/>
          <w:szCs w:val="22"/>
        </w:rPr>
        <w:t xml:space="preserve"> ERCOT endorsement letter</w:t>
      </w:r>
      <w:r w:rsidR="007C0E20">
        <w:rPr>
          <w:sz w:val="22"/>
          <w:szCs w:val="22"/>
        </w:rPr>
        <w:t xml:space="preserve"> for this project,</w:t>
      </w:r>
      <w:r w:rsidR="007C0E20" w:rsidRPr="005A0F88">
        <w:rPr>
          <w:sz w:val="22"/>
          <w:szCs w:val="22"/>
        </w:rPr>
        <w:t xml:space="preserve"> as it is needed to solely meet </w:t>
      </w:r>
      <w:r w:rsidR="007C0E20">
        <w:rPr>
          <w:sz w:val="22"/>
          <w:szCs w:val="22"/>
        </w:rPr>
        <w:t>P</w:t>
      </w:r>
      <w:r w:rsidR="007C0E20" w:rsidRPr="005A0F88">
        <w:rPr>
          <w:sz w:val="22"/>
          <w:szCs w:val="22"/>
        </w:rPr>
        <w:t>EC Planning Criteria</w:t>
      </w:r>
      <w:r w:rsidR="007C0E20" w:rsidRPr="00E81D27">
        <w:rPr>
          <w:sz w:val="22"/>
          <w:szCs w:val="22"/>
        </w:rPr>
        <w:t>.</w:t>
      </w:r>
    </w:p>
    <w:p w14:paraId="4F0CE218" w14:textId="2856E4A6" w:rsidR="00894E33" w:rsidRPr="0018528D" w:rsidRDefault="00894E33" w:rsidP="00894E33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181B3F">
        <w:rPr>
          <w:sz w:val="22"/>
          <w:szCs w:val="22"/>
        </w:rPr>
        <w:t>Peck to Drive</w:t>
      </w:r>
      <w:r w:rsidR="007C0E20">
        <w:rPr>
          <w:sz w:val="22"/>
          <w:szCs w:val="22"/>
        </w:rPr>
        <w:t>r</w:t>
      </w:r>
      <w:r w:rsidRPr="00181B3F">
        <w:rPr>
          <w:sz w:val="22"/>
          <w:szCs w:val="22"/>
        </w:rPr>
        <w:t xml:space="preserve"> 138 kV Line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47). This is a Tier 2 project that is estimated to cost $36.2</w:t>
      </w:r>
      <w:r w:rsidR="00E84BE9">
        <w:rPr>
          <w:sz w:val="22"/>
          <w:szCs w:val="22"/>
        </w:rPr>
        <w:t>0</w:t>
      </w:r>
      <w:r>
        <w:rPr>
          <w:sz w:val="22"/>
          <w:szCs w:val="22"/>
        </w:rPr>
        <w:t xml:space="preserve"> million. </w:t>
      </w:r>
      <w:r w:rsidR="005479D8">
        <w:rPr>
          <w:sz w:val="22"/>
          <w:szCs w:val="22"/>
        </w:rPr>
        <w:t xml:space="preserve">This project is currently under </w:t>
      </w:r>
      <w:r w:rsidR="005479D8" w:rsidRPr="00933E55">
        <w:rPr>
          <w:sz w:val="22"/>
          <w:szCs w:val="22"/>
        </w:rPr>
        <w:t>ERCOT</w:t>
      </w:r>
      <w:r w:rsidR="005479D8">
        <w:rPr>
          <w:sz w:val="22"/>
          <w:szCs w:val="22"/>
        </w:rPr>
        <w:t>’s</w:t>
      </w:r>
      <w:r w:rsidR="005479D8" w:rsidRPr="00933E55">
        <w:rPr>
          <w:sz w:val="22"/>
          <w:szCs w:val="22"/>
        </w:rPr>
        <w:t xml:space="preserve"> </w:t>
      </w:r>
      <w:r w:rsidR="005479D8">
        <w:rPr>
          <w:sz w:val="22"/>
          <w:szCs w:val="22"/>
        </w:rPr>
        <w:t>i</w:t>
      </w:r>
      <w:r w:rsidR="005479D8" w:rsidRPr="00933E55">
        <w:rPr>
          <w:sz w:val="22"/>
          <w:szCs w:val="22"/>
        </w:rPr>
        <w:t xml:space="preserve">ndependent </w:t>
      </w:r>
      <w:r w:rsidR="005479D8">
        <w:rPr>
          <w:sz w:val="22"/>
          <w:szCs w:val="22"/>
        </w:rPr>
        <w:t>r</w:t>
      </w:r>
      <w:r w:rsidR="005479D8" w:rsidRPr="00933E55">
        <w:rPr>
          <w:sz w:val="22"/>
          <w:szCs w:val="22"/>
        </w:rPr>
        <w:t>eview</w:t>
      </w:r>
      <w:r w:rsidR="005479D8">
        <w:rPr>
          <w:sz w:val="22"/>
          <w:szCs w:val="22"/>
        </w:rPr>
        <w:t>.</w:t>
      </w:r>
    </w:p>
    <w:p w14:paraId="20B0A825" w14:textId="288E8681" w:rsidR="00894E33" w:rsidRPr="00C54583" w:rsidRDefault="00894E33" w:rsidP="00894E33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CPS has submitted the </w:t>
      </w:r>
      <w:r w:rsidRPr="00416BB7">
        <w:rPr>
          <w:sz w:val="22"/>
          <w:szCs w:val="22"/>
        </w:rPr>
        <w:t xml:space="preserve">San Antonio South Reliability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48). This is a Tier 1 project that is estimated to cost $281.0</w:t>
      </w:r>
      <w:r w:rsidR="00E84BE9">
        <w:rPr>
          <w:sz w:val="22"/>
          <w:szCs w:val="22"/>
        </w:rPr>
        <w:t>0</w:t>
      </w:r>
      <w:r>
        <w:rPr>
          <w:sz w:val="22"/>
          <w:szCs w:val="22"/>
        </w:rPr>
        <w:t xml:space="preserve"> million. </w:t>
      </w:r>
      <w:r w:rsidR="005479D8">
        <w:rPr>
          <w:sz w:val="22"/>
          <w:szCs w:val="22"/>
        </w:rPr>
        <w:t xml:space="preserve">This project is currently under </w:t>
      </w:r>
      <w:r w:rsidR="005479D8" w:rsidRPr="00933E55">
        <w:rPr>
          <w:sz w:val="22"/>
          <w:szCs w:val="22"/>
        </w:rPr>
        <w:t>ERCOT</w:t>
      </w:r>
      <w:r w:rsidR="005479D8">
        <w:rPr>
          <w:sz w:val="22"/>
          <w:szCs w:val="22"/>
        </w:rPr>
        <w:t>’s</w:t>
      </w:r>
      <w:r w:rsidR="005479D8" w:rsidRPr="00933E55">
        <w:rPr>
          <w:sz w:val="22"/>
          <w:szCs w:val="22"/>
        </w:rPr>
        <w:t xml:space="preserve"> </w:t>
      </w:r>
      <w:r w:rsidR="005479D8">
        <w:rPr>
          <w:sz w:val="22"/>
          <w:szCs w:val="22"/>
        </w:rPr>
        <w:t>i</w:t>
      </w:r>
      <w:r w:rsidR="005479D8" w:rsidRPr="00933E55">
        <w:rPr>
          <w:sz w:val="22"/>
          <w:szCs w:val="22"/>
        </w:rPr>
        <w:t xml:space="preserve">ndependent </w:t>
      </w:r>
      <w:r w:rsidR="005479D8">
        <w:rPr>
          <w:sz w:val="22"/>
          <w:szCs w:val="22"/>
        </w:rPr>
        <w:t>r</w:t>
      </w:r>
      <w:r w:rsidR="005479D8" w:rsidRPr="00933E55">
        <w:rPr>
          <w:sz w:val="22"/>
          <w:szCs w:val="22"/>
        </w:rPr>
        <w:t>eview</w:t>
      </w:r>
      <w:r w:rsidR="005479D8">
        <w:rPr>
          <w:sz w:val="22"/>
          <w:szCs w:val="22"/>
        </w:rPr>
        <w:t>.</w:t>
      </w:r>
    </w:p>
    <w:p w14:paraId="067F0A92" w14:textId="58EE5103" w:rsidR="005479D8" w:rsidRPr="0008715A" w:rsidRDefault="005479D8" w:rsidP="005479D8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bookmarkStart w:id="1" w:name="_Hlk126571601"/>
      <w:r>
        <w:rPr>
          <w:sz w:val="22"/>
          <w:szCs w:val="22"/>
        </w:rPr>
        <w:t xml:space="preserve">AEPSC has submitted the </w:t>
      </w:r>
      <w:r w:rsidRPr="005479D8">
        <w:rPr>
          <w:sz w:val="22"/>
          <w:szCs w:val="22"/>
        </w:rPr>
        <w:t xml:space="preserve">Bessel to Falfurrias 138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D84425">
        <w:rPr>
          <w:sz w:val="22"/>
          <w:szCs w:val="22"/>
        </w:rPr>
        <w:t>RPG0</w:t>
      </w:r>
      <w:r>
        <w:rPr>
          <w:sz w:val="22"/>
          <w:szCs w:val="22"/>
        </w:rPr>
        <w:t xml:space="preserve">01). This is a Tier 3 project that is estimated to cost $84.76 million. </w:t>
      </w:r>
      <w:bookmarkEnd w:id="1"/>
      <w:r w:rsidR="007C0E20" w:rsidRPr="00872F30">
        <w:rPr>
          <w:sz w:val="22"/>
          <w:szCs w:val="22"/>
        </w:rPr>
        <w:t xml:space="preserve">The RPG review of this project was completed on </w:t>
      </w:r>
      <w:r w:rsidR="007C0E20">
        <w:rPr>
          <w:sz w:val="22"/>
          <w:szCs w:val="22"/>
        </w:rPr>
        <w:t>February 21</w:t>
      </w:r>
      <w:r w:rsidR="007C0E20"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0ABDEBE6" w14:textId="438C1021" w:rsidR="007C0E20" w:rsidRPr="0008715A" w:rsidRDefault="007C0E20" w:rsidP="005479D8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AEPSC has submitted the </w:t>
      </w:r>
      <w:r w:rsidRPr="0042475C">
        <w:rPr>
          <w:sz w:val="22"/>
          <w:szCs w:val="22"/>
        </w:rPr>
        <w:t xml:space="preserve">Hamlin to Roby 69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D84425">
        <w:rPr>
          <w:sz w:val="22"/>
          <w:szCs w:val="22"/>
        </w:rPr>
        <w:t>RPG0</w:t>
      </w:r>
      <w:r>
        <w:rPr>
          <w:sz w:val="22"/>
          <w:szCs w:val="22"/>
        </w:rPr>
        <w:t xml:space="preserve">02). This is a Tier 3 project that is estimated to cost $33.00 million. </w:t>
      </w:r>
      <w:r w:rsidRPr="00872F30">
        <w:rPr>
          <w:sz w:val="22"/>
          <w:szCs w:val="22"/>
        </w:rPr>
        <w:t xml:space="preserve">The RPG review of this project was completed on </w:t>
      </w:r>
      <w:r>
        <w:rPr>
          <w:sz w:val="22"/>
          <w:szCs w:val="22"/>
        </w:rPr>
        <w:t>February 28</w:t>
      </w:r>
      <w:r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523F3336" w14:textId="77777777" w:rsidR="007C0E20" w:rsidRPr="0018528D" w:rsidRDefault="007C0E20" w:rsidP="007C0E20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GVEC has submitted the </w:t>
      </w:r>
      <w:r w:rsidRPr="00207054">
        <w:rPr>
          <w:sz w:val="22"/>
          <w:szCs w:val="22"/>
        </w:rPr>
        <w:t xml:space="preserve">Eagle Ford Large Load Interconnection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D84425">
        <w:rPr>
          <w:sz w:val="22"/>
          <w:szCs w:val="22"/>
        </w:rPr>
        <w:t>RPG0</w:t>
      </w:r>
      <w:r>
        <w:rPr>
          <w:sz w:val="22"/>
          <w:szCs w:val="22"/>
        </w:rPr>
        <w:t>03). This is a Tier 3 project that is estimated to cost $35.15 million. This project is currently in the RPG comment period.</w:t>
      </w:r>
    </w:p>
    <w:p w14:paraId="6F53A890" w14:textId="5D9C79A7" w:rsidR="007C0E20" w:rsidRPr="005479D8" w:rsidRDefault="007C0E20" w:rsidP="007C0E20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LCRA TSC has submitted the </w:t>
      </w:r>
      <w:r w:rsidRPr="00DE44DB">
        <w:rPr>
          <w:sz w:val="22"/>
          <w:szCs w:val="22"/>
        </w:rPr>
        <w:t xml:space="preserve">Lockhart to Luling 69-kV Transmission Line Overhaul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D84425">
        <w:rPr>
          <w:sz w:val="22"/>
          <w:szCs w:val="22"/>
        </w:rPr>
        <w:t>RPG0</w:t>
      </w:r>
      <w:r>
        <w:rPr>
          <w:sz w:val="22"/>
          <w:szCs w:val="22"/>
        </w:rPr>
        <w:t>04). This is a Tier 3 project that is estimated to cost $33.50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C756232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</w:t>
      </w:r>
      <w:r w:rsidR="005479D8">
        <w:rPr>
          <w:rFonts w:asciiTheme="minorHAnsi" w:hAnsiTheme="minorHAnsi" w:cstheme="minorHAnsi"/>
          <w:sz w:val="22"/>
          <w:szCs w:val="20"/>
        </w:rPr>
        <w:t>3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5479D8" w:rsidRPr="00D422BE" w14:paraId="344E2A83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16E15BD" w14:textId="58554A24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83" w:type="dxa"/>
            <w:vAlign w:val="center"/>
          </w:tcPr>
          <w:p w14:paraId="47449F0B" w14:textId="5B0A23EA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B6EC3">
              <w:rPr>
                <w:sz w:val="18"/>
                <w:szCs w:val="18"/>
              </w:rPr>
              <w:t>Haskell to Munday 69 kV Line Rebuild Project</w:t>
            </w:r>
          </w:p>
        </w:tc>
        <w:tc>
          <w:tcPr>
            <w:tcW w:w="1396" w:type="dxa"/>
            <w:vAlign w:val="center"/>
          </w:tcPr>
          <w:p w14:paraId="2E96495B" w14:textId="2F10A3DF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88F229" w14:textId="2C6B7003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EBF0162" w14:textId="30B5004D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1511" w:type="dxa"/>
            <w:vAlign w:val="center"/>
          </w:tcPr>
          <w:p w14:paraId="60A4FB6B" w14:textId="2AD96251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4A1640D4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C1B9FC" w14:textId="709D76D1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83" w:type="dxa"/>
            <w:vAlign w:val="center"/>
          </w:tcPr>
          <w:p w14:paraId="6408BC94" w14:textId="63E4355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Escondido to Hamilton Road 138 kV Line Rebuild Project</w:t>
            </w:r>
          </w:p>
        </w:tc>
        <w:tc>
          <w:tcPr>
            <w:tcW w:w="1396" w:type="dxa"/>
            <w:vAlign w:val="center"/>
          </w:tcPr>
          <w:p w14:paraId="3E377745" w14:textId="44E06AA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0E7756B" w14:textId="70698800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A908487" w14:textId="1B934C55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73.50</w:t>
            </w:r>
          </w:p>
        </w:tc>
        <w:tc>
          <w:tcPr>
            <w:tcW w:w="1511" w:type="dxa"/>
            <w:vAlign w:val="center"/>
          </w:tcPr>
          <w:p w14:paraId="15391639" w14:textId="7CE414BE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1D3A1FE7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C1E0BA" w14:textId="54FCC23F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83" w:type="dxa"/>
            <w:vAlign w:val="center"/>
          </w:tcPr>
          <w:p w14:paraId="72D725FF" w14:textId="7FB4C339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Yucca to Moss 138 kV Line Project</w:t>
            </w:r>
          </w:p>
        </w:tc>
        <w:tc>
          <w:tcPr>
            <w:tcW w:w="1396" w:type="dxa"/>
            <w:vAlign w:val="center"/>
          </w:tcPr>
          <w:p w14:paraId="42D98D17" w14:textId="54B267D4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F068319" w14:textId="5B460F40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7E02475" w14:textId="29C3DEEC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</w:t>
            </w:r>
          </w:p>
        </w:tc>
        <w:tc>
          <w:tcPr>
            <w:tcW w:w="1511" w:type="dxa"/>
            <w:vAlign w:val="center"/>
          </w:tcPr>
          <w:p w14:paraId="5CE37631" w14:textId="5A4BC0F3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641CF660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E69C2F" w14:textId="2736137A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183" w:type="dxa"/>
            <w:vAlign w:val="center"/>
          </w:tcPr>
          <w:p w14:paraId="7F02AAE9" w14:textId="60960A0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57467">
              <w:rPr>
                <w:sz w:val="18"/>
                <w:szCs w:val="18"/>
              </w:rPr>
              <w:t>Peppervine</w:t>
            </w:r>
            <w:proofErr w:type="spellEnd"/>
            <w:r w:rsidRPr="00A57467">
              <w:rPr>
                <w:sz w:val="18"/>
                <w:szCs w:val="18"/>
              </w:rPr>
              <w:t xml:space="preserve"> to Temple 69 kV Line Conversion Project</w:t>
            </w:r>
          </w:p>
        </w:tc>
        <w:tc>
          <w:tcPr>
            <w:tcW w:w="1396" w:type="dxa"/>
            <w:vAlign w:val="center"/>
          </w:tcPr>
          <w:p w14:paraId="2463A5CE" w14:textId="770CBA03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DC9EBD" w14:textId="3E48F9C1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3C27667" w14:textId="10A233EA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511" w:type="dxa"/>
            <w:vAlign w:val="center"/>
          </w:tcPr>
          <w:p w14:paraId="46451AAB" w14:textId="39AE4078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7C0E20" w:rsidRPr="00D422BE" w14:paraId="472B66E0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D23A3E2" w14:textId="3C7C778F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183" w:type="dxa"/>
            <w:vAlign w:val="center"/>
          </w:tcPr>
          <w:p w14:paraId="1B52D983" w14:textId="0E037528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3B00">
              <w:rPr>
                <w:sz w:val="18"/>
                <w:szCs w:val="18"/>
              </w:rPr>
              <w:t xml:space="preserve">Wimberley Loop </w:t>
            </w:r>
            <w:r>
              <w:rPr>
                <w:sz w:val="18"/>
                <w:szCs w:val="18"/>
              </w:rPr>
              <w:t>P</w:t>
            </w:r>
            <w:r w:rsidRPr="00293B00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546F4A35" w14:textId="35B22898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C7EC85E" w14:textId="0ECC1761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6D99451" w14:textId="46A994A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61.93</w:t>
            </w:r>
          </w:p>
        </w:tc>
        <w:tc>
          <w:tcPr>
            <w:tcW w:w="1511" w:type="dxa"/>
            <w:vAlign w:val="center"/>
          </w:tcPr>
          <w:p w14:paraId="541BBCEB" w14:textId="72B83E7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26289FEB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16819B" w14:textId="2140D10B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vAlign w:val="center"/>
          </w:tcPr>
          <w:p w14:paraId="6576F62A" w14:textId="4EA051DC" w:rsidR="007C0E20" w:rsidRPr="00A57467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227D">
              <w:rPr>
                <w:sz w:val="18"/>
                <w:szCs w:val="18"/>
              </w:rPr>
              <w:t>Bessel to Falfurrias 138 kV Line Rebuild Project</w:t>
            </w:r>
          </w:p>
        </w:tc>
        <w:tc>
          <w:tcPr>
            <w:tcW w:w="1396" w:type="dxa"/>
            <w:vAlign w:val="center"/>
          </w:tcPr>
          <w:p w14:paraId="1FCEA7D0" w14:textId="77714DF8" w:rsidR="007C0E20" w:rsidRPr="005D686A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08A862" w14:textId="50C91642" w:rsidR="007C0E20" w:rsidRPr="00D422BE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5309EEE" w14:textId="4D67C2DC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84.76</w:t>
            </w:r>
          </w:p>
        </w:tc>
        <w:tc>
          <w:tcPr>
            <w:tcW w:w="1511" w:type="dxa"/>
            <w:vAlign w:val="center"/>
          </w:tcPr>
          <w:p w14:paraId="554DD671" w14:textId="20AB4671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67F80DCB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F8BBF4D" w14:textId="65BA32B1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2183" w:type="dxa"/>
            <w:vAlign w:val="center"/>
          </w:tcPr>
          <w:p w14:paraId="2F36F15F" w14:textId="3337A1BE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6C25">
              <w:rPr>
                <w:sz w:val="18"/>
                <w:szCs w:val="18"/>
              </w:rPr>
              <w:t>Hamlin to Roby 69 kV Line Rebuild Project</w:t>
            </w:r>
          </w:p>
        </w:tc>
        <w:tc>
          <w:tcPr>
            <w:tcW w:w="1396" w:type="dxa"/>
            <w:vAlign w:val="center"/>
          </w:tcPr>
          <w:p w14:paraId="69D6A1DA" w14:textId="7844D002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A0C07F4" w14:textId="02ECE2B4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99FAB9" w14:textId="54C1BE2C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1511" w:type="dxa"/>
            <w:vAlign w:val="center"/>
          </w:tcPr>
          <w:p w14:paraId="3034784E" w14:textId="27A9935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2F8C4BBE" w14:textId="10B034C5" w:rsidR="005C30B8" w:rsidRDefault="005C30B8" w:rsidP="00CB1A09">
      <w:pPr>
        <w:pStyle w:val="EPHeading1"/>
        <w:numPr>
          <w:ilvl w:val="0"/>
          <w:numId w:val="0"/>
        </w:numPr>
      </w:pPr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120EDC5E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FC6919">
        <w:rPr>
          <w:rFonts w:eastAsia="SymbolMT" w:cs="Arial"/>
          <w:sz w:val="22"/>
          <w:szCs w:val="22"/>
        </w:rPr>
        <w:t>May 30</w:t>
      </w:r>
      <w:r w:rsidR="007E31EC">
        <w:rPr>
          <w:rFonts w:eastAsia="SymbolMT" w:cs="Arial"/>
          <w:sz w:val="22"/>
          <w:szCs w:val="22"/>
        </w:rPr>
        <w:t>,</w:t>
      </w:r>
      <w:r w:rsidR="001A5CB3">
        <w:rPr>
          <w:rFonts w:eastAsia="SymbolMT" w:cs="Arial"/>
          <w:sz w:val="22"/>
          <w:szCs w:val="22"/>
        </w:rPr>
        <w:t xml:space="preserve"> </w:t>
      </w:r>
      <w:proofErr w:type="gramStart"/>
      <w:r w:rsidR="001A5CB3">
        <w:rPr>
          <w:rFonts w:eastAsia="SymbolMT" w:cs="Arial"/>
          <w:sz w:val="22"/>
          <w:szCs w:val="22"/>
        </w:rPr>
        <w:t>202</w:t>
      </w:r>
      <w:r w:rsidR="00FC6919">
        <w:rPr>
          <w:rFonts w:eastAsia="SymbolMT" w:cs="Arial"/>
          <w:sz w:val="22"/>
          <w:szCs w:val="22"/>
        </w:rPr>
        <w:t>3</w:t>
      </w:r>
      <w:proofErr w:type="gramEnd"/>
      <w:r w:rsidR="00260589">
        <w:rPr>
          <w:rFonts w:eastAsia="SymbolMT" w:cs="Arial"/>
          <w:sz w:val="22"/>
          <w:szCs w:val="22"/>
        </w:rPr>
        <w:tab/>
      </w:r>
      <w:r w:rsidR="00FC6919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>2</w:t>
      </w:r>
      <w:r w:rsidR="00FC6919">
        <w:rPr>
          <w:rFonts w:eastAsia="SymbolMT" w:cs="Arial"/>
          <w:sz w:val="22"/>
          <w:szCs w:val="22"/>
        </w:rPr>
        <w:t>3</w:t>
      </w:r>
      <w:r w:rsidR="00B67964">
        <w:rPr>
          <w:rFonts w:eastAsia="SymbolMT" w:cs="Arial"/>
          <w:sz w:val="22"/>
          <w:szCs w:val="22"/>
        </w:rPr>
        <w:t>SSWG</w:t>
      </w:r>
      <w:r w:rsidR="007E31EC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>will be</w:t>
      </w:r>
      <w:r w:rsidR="00B43CA6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posted</w:t>
      </w:r>
    </w:p>
    <w:p w14:paraId="1213A5F5" w14:textId="30B1E757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FC6919">
        <w:rPr>
          <w:rFonts w:eastAsia="SymbolMT" w:cs="Arial"/>
          <w:sz w:val="22"/>
          <w:szCs w:val="22"/>
        </w:rPr>
        <w:t xml:space="preserve">June </w:t>
      </w:r>
      <w:r w:rsidR="00B67964">
        <w:rPr>
          <w:rFonts w:eastAsia="SymbolMT" w:cs="Arial"/>
          <w:sz w:val="22"/>
          <w:szCs w:val="22"/>
        </w:rPr>
        <w:t>1</w:t>
      </w:r>
      <w:r w:rsidR="00FC6919">
        <w:rPr>
          <w:rFonts w:eastAsia="SymbolMT" w:cs="Arial"/>
          <w:sz w:val="22"/>
          <w:szCs w:val="22"/>
        </w:rPr>
        <w:t>6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FC6919">
        <w:rPr>
          <w:rFonts w:eastAsia="SymbolMT" w:cs="Arial"/>
          <w:sz w:val="22"/>
          <w:szCs w:val="22"/>
        </w:rPr>
        <w:t>3</w:t>
      </w:r>
      <w:proofErr w:type="gramEnd"/>
      <w:r w:rsidR="00575E88">
        <w:rPr>
          <w:rFonts w:eastAsia="SymbolMT" w:cs="Arial"/>
          <w:sz w:val="22"/>
          <w:szCs w:val="22"/>
        </w:rPr>
        <w:tab/>
      </w:r>
      <w:r w:rsidR="00FC6919">
        <w:rPr>
          <w:rFonts w:eastAsia="SymbolMT" w:cs="Arial"/>
          <w:sz w:val="22"/>
          <w:szCs w:val="22"/>
        </w:rPr>
        <w:tab/>
        <w:t xml:space="preserve">23SSWG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 xml:space="preserve">will be </w:t>
      </w:r>
      <w:r w:rsidR="004B6A32">
        <w:rPr>
          <w:rFonts w:eastAsia="SymbolMT" w:cs="Arial"/>
          <w:sz w:val="22"/>
          <w:szCs w:val="22"/>
        </w:rPr>
        <w:t>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388ADB82" w14:textId="3E4508DA" w:rsidR="00AF0BAC" w:rsidRDefault="00BD3F3D" w:rsidP="00137F0B">
      <w:pPr>
        <w:tabs>
          <w:tab w:val="left" w:pos="1620"/>
          <w:tab w:val="left" w:pos="3888"/>
        </w:tabs>
        <w:spacing w:after="240"/>
        <w:jc w:val="center"/>
      </w:pPr>
      <w:r w:rsidRPr="00BD3F3D" w:rsidDel="00BD3F3D">
        <w:t xml:space="preserve"> </w:t>
      </w:r>
      <w:r w:rsidR="004173C9" w:rsidRPr="004173C9" w:rsidDel="004173C9">
        <w:t xml:space="preserve"> </w:t>
      </w:r>
    </w:p>
    <w:p w14:paraId="7468D094" w14:textId="2E9FB5E7" w:rsidR="00D45D61" w:rsidRDefault="00AA5FAC" w:rsidP="00137F0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AA5FAC">
        <w:rPr>
          <w:noProof/>
        </w:rPr>
        <w:lastRenderedPageBreak/>
        <w:drawing>
          <wp:inline distT="0" distB="0" distL="0" distR="0" wp14:anchorId="5274BB9B" wp14:editId="396E1F00">
            <wp:extent cx="5098415" cy="82296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F88E" w14:textId="1B9BF029" w:rsidR="00B273F5" w:rsidRPr="00E9072B" w:rsidRDefault="00352713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796BAE78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5300040" cy="396782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0" cy="396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7743C885">
            <wp:simplePos x="0" y="0"/>
            <wp:positionH relativeFrom="margin">
              <wp:posOffset>0</wp:posOffset>
            </wp:positionH>
            <wp:positionV relativeFrom="paragraph">
              <wp:posOffset>3420984</wp:posOffset>
            </wp:positionV>
            <wp:extent cx="5314307" cy="397850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07" cy="397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532ABA3A" w14:textId="7C745E5F" w:rsidR="0091736F" w:rsidRPr="00C54583" w:rsidRDefault="0091736F" w:rsidP="00011EDD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the </w:t>
      </w:r>
      <w:r w:rsidR="00D17853">
        <w:rPr>
          <w:sz w:val="22"/>
          <w:szCs w:val="22"/>
        </w:rPr>
        <w:t xml:space="preserve">financial assumptions update for economic transmission </w:t>
      </w:r>
      <w:r w:rsidR="00002642">
        <w:rPr>
          <w:sz w:val="22"/>
          <w:szCs w:val="22"/>
        </w:rPr>
        <w:t>p</w:t>
      </w:r>
      <w:r w:rsidR="00D17853">
        <w:rPr>
          <w:sz w:val="22"/>
          <w:szCs w:val="22"/>
        </w:rPr>
        <w:t xml:space="preserve">lanning </w:t>
      </w:r>
      <w:r>
        <w:rPr>
          <w:rFonts w:cs="Arial"/>
          <w:color w:val="5B6770"/>
          <w:sz w:val="22"/>
          <w:szCs w:val="22"/>
        </w:rPr>
        <w:t xml:space="preserve">at the </w:t>
      </w:r>
      <w:r w:rsidR="00D17853">
        <w:rPr>
          <w:rFonts w:cs="Arial"/>
          <w:color w:val="5B6770"/>
          <w:sz w:val="22"/>
          <w:szCs w:val="22"/>
        </w:rPr>
        <w:t>February</w:t>
      </w:r>
      <w:r>
        <w:rPr>
          <w:rFonts w:cs="Arial"/>
          <w:color w:val="5B6770"/>
          <w:sz w:val="22"/>
          <w:szCs w:val="22"/>
        </w:rPr>
        <w:t xml:space="preserve"> RPG meeting.</w:t>
      </w:r>
    </w:p>
    <w:p w14:paraId="45D4D847" w14:textId="3B1961DD" w:rsidR="00A833D7" w:rsidRPr="00A833D7" w:rsidRDefault="00A833D7" w:rsidP="00703F63">
      <w:pPr>
        <w:spacing w:after="120"/>
        <w:jc w:val="both"/>
        <w:rPr>
          <w:rFonts w:cs="Arial"/>
          <w:color w:val="5B6770"/>
        </w:rPr>
      </w:pPr>
    </w:p>
    <w:p w14:paraId="05810D28" w14:textId="3EA1B1C1" w:rsidR="00A833D7" w:rsidRPr="00A833D7" w:rsidRDefault="00A833D7" w:rsidP="00A833D7">
      <w:pPr>
        <w:spacing w:after="120"/>
        <w:ind w:left="720" w:hanging="360"/>
        <w:jc w:val="both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BA86" w14:textId="77777777" w:rsidR="00212303" w:rsidRDefault="00212303" w:rsidP="0098347E">
      <w:r>
        <w:separator/>
      </w:r>
    </w:p>
  </w:endnote>
  <w:endnote w:type="continuationSeparator" w:id="0">
    <w:p w14:paraId="4C4690CD" w14:textId="77777777" w:rsidR="00212303" w:rsidRDefault="00212303" w:rsidP="0098347E">
      <w:r>
        <w:continuationSeparator/>
      </w:r>
    </w:p>
  </w:endnote>
  <w:endnote w:type="continuationNotice" w:id="1">
    <w:p w14:paraId="5D0AEBD6" w14:textId="77777777" w:rsidR="00212303" w:rsidRDefault="00212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535E" w14:textId="77777777" w:rsidR="00A46D61" w:rsidRDefault="00A46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4E21ACBA" w:rsidR="00277F76" w:rsidRPr="006D7974" w:rsidRDefault="00A46D61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proofErr w:type="spellStart"/>
          <w:r>
            <w:rPr>
              <w:rFonts w:cs="Arial"/>
              <w:iCs/>
              <w:color w:val="00ACC8" w:themeColor="accent1"/>
              <w:sz w:val="18"/>
            </w:rPr>
            <w:t>Feb</w:t>
          </w:r>
          <w:r w:rsidR="00074CAA">
            <w:rPr>
              <w:rFonts w:cs="Arial"/>
              <w:iCs/>
              <w:color w:val="00ACC8" w:themeColor="accent1"/>
              <w:sz w:val="18"/>
            </w:rPr>
            <w:t>uary</w:t>
          </w:r>
          <w:proofErr w:type="spellEnd"/>
          <w:r w:rsidR="00074CAA">
            <w:rPr>
              <w:rFonts w:cs="Arial"/>
              <w:iCs/>
              <w:color w:val="00ACC8" w:themeColor="accent1"/>
              <w:sz w:val="18"/>
            </w:rPr>
            <w:t xml:space="preserve"> 2023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C98F" w14:textId="77777777" w:rsidR="00212303" w:rsidRDefault="00212303" w:rsidP="0098347E">
      <w:r>
        <w:separator/>
      </w:r>
    </w:p>
  </w:footnote>
  <w:footnote w:type="continuationSeparator" w:id="0">
    <w:p w14:paraId="1D44B426" w14:textId="77777777" w:rsidR="00212303" w:rsidRDefault="00212303" w:rsidP="0098347E">
      <w:r>
        <w:continuationSeparator/>
      </w:r>
    </w:p>
  </w:footnote>
  <w:footnote w:type="continuationNotice" w:id="1">
    <w:p w14:paraId="2D686C02" w14:textId="77777777" w:rsidR="00212303" w:rsidRDefault="00212303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0CD72B77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352713">
        <w:rPr>
          <w:rFonts w:asciiTheme="minorHAnsi" w:hAnsiTheme="minorHAnsi" w:cstheme="minorHAnsi"/>
          <w:sz w:val="16"/>
          <w:szCs w:val="16"/>
        </w:rPr>
        <w:t>2</w:t>
      </w:r>
      <w:r w:rsidR="0027253A">
        <w:rPr>
          <w:rFonts w:asciiTheme="minorHAnsi" w:hAnsiTheme="minorHAnsi" w:cstheme="minorHAnsi"/>
          <w:sz w:val="16"/>
          <w:szCs w:val="16"/>
        </w:rPr>
        <w:t>4</w:t>
      </w:r>
      <w:r w:rsidR="00CD4837">
        <w:rPr>
          <w:rFonts w:asciiTheme="minorHAnsi" w:hAnsiTheme="minorHAnsi" w:cstheme="minorHAnsi"/>
          <w:sz w:val="16"/>
          <w:szCs w:val="16"/>
        </w:rPr>
        <w:t>3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27253A">
        <w:rPr>
          <w:rFonts w:asciiTheme="minorHAnsi" w:hAnsiTheme="minorHAnsi" w:cstheme="minorHAnsi"/>
          <w:sz w:val="16"/>
          <w:szCs w:val="16"/>
        </w:rPr>
        <w:t>de</w:t>
      </w:r>
      <w:r w:rsidR="008A3492">
        <w:rPr>
          <w:rFonts w:asciiTheme="minorHAnsi" w:hAnsiTheme="minorHAnsi" w:cstheme="minorHAnsi"/>
          <w:sz w:val="16"/>
          <w:szCs w:val="16"/>
        </w:rPr>
        <w:t xml:space="preserve">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27253A">
        <w:rPr>
          <w:rFonts w:asciiTheme="minorHAnsi" w:hAnsiTheme="minorHAnsi" w:cstheme="minorHAnsi"/>
          <w:sz w:val="16"/>
          <w:szCs w:val="16"/>
        </w:rPr>
        <w:t>10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3D45C2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 xml:space="preserve">January </w:t>
      </w:r>
      <w:r w:rsidR="0027253A">
        <w:rPr>
          <w:rFonts w:asciiTheme="minorHAnsi" w:hAnsiTheme="minorHAnsi" w:cstheme="minorHAnsi"/>
          <w:sz w:val="16"/>
          <w:szCs w:val="16"/>
        </w:rPr>
        <w:t xml:space="preserve">to February </w:t>
      </w:r>
      <w:r w:rsidR="00CD4837">
        <w:rPr>
          <w:rFonts w:asciiTheme="minorHAnsi" w:hAnsiTheme="minorHAnsi" w:cstheme="minorHAnsi"/>
          <w:sz w:val="16"/>
          <w:szCs w:val="16"/>
        </w:rPr>
        <w:t>2023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4461" w14:textId="77777777" w:rsidR="00A46D61" w:rsidRDefault="00A46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4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625889859">
    <w:abstractNumId w:val="5"/>
  </w:num>
  <w:num w:numId="2" w16cid:durableId="1645160806">
    <w:abstractNumId w:val="5"/>
  </w:num>
  <w:num w:numId="3" w16cid:durableId="1026324687">
    <w:abstractNumId w:val="5"/>
  </w:num>
  <w:num w:numId="4" w16cid:durableId="1075669491">
    <w:abstractNumId w:val="5"/>
  </w:num>
  <w:num w:numId="5" w16cid:durableId="1160851671">
    <w:abstractNumId w:val="13"/>
  </w:num>
  <w:num w:numId="6" w16cid:durableId="1370569657">
    <w:abstractNumId w:val="13"/>
  </w:num>
  <w:num w:numId="7" w16cid:durableId="461075275">
    <w:abstractNumId w:val="13"/>
  </w:num>
  <w:num w:numId="8" w16cid:durableId="1320424721">
    <w:abstractNumId w:val="13"/>
  </w:num>
  <w:num w:numId="9" w16cid:durableId="185876422">
    <w:abstractNumId w:val="13"/>
  </w:num>
  <w:num w:numId="10" w16cid:durableId="1216628329">
    <w:abstractNumId w:val="5"/>
  </w:num>
  <w:num w:numId="11" w16cid:durableId="167641889">
    <w:abstractNumId w:val="5"/>
  </w:num>
  <w:num w:numId="12" w16cid:durableId="676612356">
    <w:abstractNumId w:val="5"/>
  </w:num>
  <w:num w:numId="13" w16cid:durableId="2099673630">
    <w:abstractNumId w:val="5"/>
  </w:num>
  <w:num w:numId="14" w16cid:durableId="634913347">
    <w:abstractNumId w:val="5"/>
  </w:num>
  <w:num w:numId="15" w16cid:durableId="385645014">
    <w:abstractNumId w:val="5"/>
  </w:num>
  <w:num w:numId="16" w16cid:durableId="2040860395">
    <w:abstractNumId w:val="5"/>
  </w:num>
  <w:num w:numId="17" w16cid:durableId="1599025273">
    <w:abstractNumId w:val="5"/>
  </w:num>
  <w:num w:numId="18" w16cid:durableId="1019552511">
    <w:abstractNumId w:val="5"/>
  </w:num>
  <w:num w:numId="19" w16cid:durableId="559484562">
    <w:abstractNumId w:val="5"/>
  </w:num>
  <w:num w:numId="20" w16cid:durableId="1107778159">
    <w:abstractNumId w:val="13"/>
  </w:num>
  <w:num w:numId="21" w16cid:durableId="120343646">
    <w:abstractNumId w:val="13"/>
  </w:num>
  <w:num w:numId="22" w16cid:durableId="1164322180">
    <w:abstractNumId w:val="13"/>
  </w:num>
  <w:num w:numId="23" w16cid:durableId="654071397">
    <w:abstractNumId w:val="13"/>
  </w:num>
  <w:num w:numId="24" w16cid:durableId="1439065407">
    <w:abstractNumId w:val="13"/>
  </w:num>
  <w:num w:numId="25" w16cid:durableId="2114737571">
    <w:abstractNumId w:val="18"/>
  </w:num>
  <w:num w:numId="26" w16cid:durableId="556821619">
    <w:abstractNumId w:val="2"/>
  </w:num>
  <w:num w:numId="27" w16cid:durableId="1562014357">
    <w:abstractNumId w:val="20"/>
  </w:num>
  <w:num w:numId="28" w16cid:durableId="673344686">
    <w:abstractNumId w:val="23"/>
  </w:num>
  <w:num w:numId="29" w16cid:durableId="508833689">
    <w:abstractNumId w:val="3"/>
  </w:num>
  <w:num w:numId="30" w16cid:durableId="1467357612">
    <w:abstractNumId w:val="24"/>
  </w:num>
  <w:num w:numId="31" w16cid:durableId="200897664">
    <w:abstractNumId w:val="19"/>
  </w:num>
  <w:num w:numId="32" w16cid:durableId="1893694086">
    <w:abstractNumId w:val="10"/>
  </w:num>
  <w:num w:numId="33" w16cid:durableId="1572427026">
    <w:abstractNumId w:val="7"/>
  </w:num>
  <w:num w:numId="34" w16cid:durableId="198905632">
    <w:abstractNumId w:val="0"/>
  </w:num>
  <w:num w:numId="35" w16cid:durableId="1395856170">
    <w:abstractNumId w:val="9"/>
  </w:num>
  <w:num w:numId="36" w16cid:durableId="683215250">
    <w:abstractNumId w:val="4"/>
  </w:num>
  <w:num w:numId="37" w16cid:durableId="1085347327">
    <w:abstractNumId w:val="6"/>
  </w:num>
  <w:num w:numId="38" w16cid:durableId="1744449585">
    <w:abstractNumId w:val="15"/>
  </w:num>
  <w:num w:numId="39" w16cid:durableId="2016422227">
    <w:abstractNumId w:val="21"/>
  </w:num>
  <w:num w:numId="40" w16cid:durableId="191649488">
    <w:abstractNumId w:val="14"/>
  </w:num>
  <w:num w:numId="41" w16cid:durableId="612328920">
    <w:abstractNumId w:val="1"/>
  </w:num>
  <w:num w:numId="42" w16cid:durableId="1312828770">
    <w:abstractNumId w:val="17"/>
  </w:num>
  <w:num w:numId="43" w16cid:durableId="438599566">
    <w:abstractNumId w:val="8"/>
  </w:num>
  <w:num w:numId="44" w16cid:durableId="979653633">
    <w:abstractNumId w:val="11"/>
  </w:num>
  <w:num w:numId="45" w16cid:durableId="797184122">
    <w:abstractNumId w:val="22"/>
  </w:num>
  <w:num w:numId="46" w16cid:durableId="9525345">
    <w:abstractNumId w:val="12"/>
  </w:num>
  <w:num w:numId="47" w16cid:durableId="7554455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74CAA"/>
    <w:rsid w:val="00083110"/>
    <w:rsid w:val="0008688F"/>
    <w:rsid w:val="0008715A"/>
    <w:rsid w:val="00091646"/>
    <w:rsid w:val="000A0B33"/>
    <w:rsid w:val="000A20EA"/>
    <w:rsid w:val="000A4973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F0E97"/>
    <w:rsid w:val="000F28EA"/>
    <w:rsid w:val="000F3345"/>
    <w:rsid w:val="00103EB9"/>
    <w:rsid w:val="0010485B"/>
    <w:rsid w:val="00107455"/>
    <w:rsid w:val="00126F8A"/>
    <w:rsid w:val="00137F0B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BA3"/>
    <w:rsid w:val="00212303"/>
    <w:rsid w:val="00217357"/>
    <w:rsid w:val="00222BCF"/>
    <w:rsid w:val="0022360E"/>
    <w:rsid w:val="00226149"/>
    <w:rsid w:val="00237F2F"/>
    <w:rsid w:val="00242491"/>
    <w:rsid w:val="00245ED7"/>
    <w:rsid w:val="00247018"/>
    <w:rsid w:val="00250F09"/>
    <w:rsid w:val="00250F28"/>
    <w:rsid w:val="002527C7"/>
    <w:rsid w:val="002577C5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F40"/>
    <w:rsid w:val="003E5D1A"/>
    <w:rsid w:val="003F1C4D"/>
    <w:rsid w:val="00400CFA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622E"/>
    <w:rsid w:val="004807A9"/>
    <w:rsid w:val="00482384"/>
    <w:rsid w:val="00484C95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917"/>
    <w:rsid w:val="00546422"/>
    <w:rsid w:val="00546441"/>
    <w:rsid w:val="005479D8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E03B5"/>
    <w:rsid w:val="005E51AA"/>
    <w:rsid w:val="005F6348"/>
    <w:rsid w:val="00601C3B"/>
    <w:rsid w:val="00614611"/>
    <w:rsid w:val="0061588B"/>
    <w:rsid w:val="00616A91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663DB"/>
    <w:rsid w:val="00671E29"/>
    <w:rsid w:val="0068061B"/>
    <w:rsid w:val="006817F1"/>
    <w:rsid w:val="00691F7C"/>
    <w:rsid w:val="006920DC"/>
    <w:rsid w:val="006936D9"/>
    <w:rsid w:val="006B68D7"/>
    <w:rsid w:val="006B6E0E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700285"/>
    <w:rsid w:val="007005A7"/>
    <w:rsid w:val="00702B73"/>
    <w:rsid w:val="00703F63"/>
    <w:rsid w:val="0071495D"/>
    <w:rsid w:val="007156DA"/>
    <w:rsid w:val="007170DA"/>
    <w:rsid w:val="00717687"/>
    <w:rsid w:val="00722174"/>
    <w:rsid w:val="00730AB3"/>
    <w:rsid w:val="0073383F"/>
    <w:rsid w:val="007357F6"/>
    <w:rsid w:val="00742832"/>
    <w:rsid w:val="007451D6"/>
    <w:rsid w:val="00765777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C0E20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6C57"/>
    <w:rsid w:val="008400D6"/>
    <w:rsid w:val="0084112D"/>
    <w:rsid w:val="008443BE"/>
    <w:rsid w:val="00846A97"/>
    <w:rsid w:val="008472F8"/>
    <w:rsid w:val="008476E0"/>
    <w:rsid w:val="00853245"/>
    <w:rsid w:val="00853C09"/>
    <w:rsid w:val="00867200"/>
    <w:rsid w:val="0087099C"/>
    <w:rsid w:val="00877D19"/>
    <w:rsid w:val="008828F2"/>
    <w:rsid w:val="00885237"/>
    <w:rsid w:val="008863DE"/>
    <w:rsid w:val="0088788B"/>
    <w:rsid w:val="00894E33"/>
    <w:rsid w:val="00897F3A"/>
    <w:rsid w:val="008A3492"/>
    <w:rsid w:val="008A3F96"/>
    <w:rsid w:val="008A5804"/>
    <w:rsid w:val="008A5B21"/>
    <w:rsid w:val="008C3308"/>
    <w:rsid w:val="008D5551"/>
    <w:rsid w:val="008E4D37"/>
    <w:rsid w:val="008E7B0D"/>
    <w:rsid w:val="008F1169"/>
    <w:rsid w:val="008F1416"/>
    <w:rsid w:val="008F1E26"/>
    <w:rsid w:val="008F29FA"/>
    <w:rsid w:val="008F46EC"/>
    <w:rsid w:val="0091736F"/>
    <w:rsid w:val="00917EC0"/>
    <w:rsid w:val="00927752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A0B9F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3F24"/>
    <w:rsid w:val="00BB60F2"/>
    <w:rsid w:val="00BB625A"/>
    <w:rsid w:val="00BB6435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F7687"/>
    <w:rsid w:val="00D07151"/>
    <w:rsid w:val="00D15440"/>
    <w:rsid w:val="00D1665F"/>
    <w:rsid w:val="00D17853"/>
    <w:rsid w:val="00D21A82"/>
    <w:rsid w:val="00D360F9"/>
    <w:rsid w:val="00D36E2C"/>
    <w:rsid w:val="00D422BE"/>
    <w:rsid w:val="00D434CF"/>
    <w:rsid w:val="00D4590C"/>
    <w:rsid w:val="00D45D61"/>
    <w:rsid w:val="00D51084"/>
    <w:rsid w:val="00D577C8"/>
    <w:rsid w:val="00D6779D"/>
    <w:rsid w:val="00D7570F"/>
    <w:rsid w:val="00D763ED"/>
    <w:rsid w:val="00D9389C"/>
    <w:rsid w:val="00D94505"/>
    <w:rsid w:val="00DA5A09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84BE9"/>
    <w:rsid w:val="00E9072B"/>
    <w:rsid w:val="00E91521"/>
    <w:rsid w:val="00EA2AA4"/>
    <w:rsid w:val="00EA7D60"/>
    <w:rsid w:val="00EB105C"/>
    <w:rsid w:val="00EB2C58"/>
    <w:rsid w:val="00EB471C"/>
    <w:rsid w:val="00EC1203"/>
    <w:rsid w:val="00EC1BE5"/>
    <w:rsid w:val="00ED0813"/>
    <w:rsid w:val="00ED40B7"/>
    <w:rsid w:val="00EF1DB5"/>
    <w:rsid w:val="00EF2E5E"/>
    <w:rsid w:val="00EF2EBF"/>
    <w:rsid w:val="00F0539A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C6919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3F2B6-C431-4051-8C7E-AD5F51C2E153}">
  <ds:schemaRefs>
    <ds:schemaRef ds:uri="http://purl.org/dc/elements/1.1/"/>
    <ds:schemaRef ds:uri="http://www.w3.org/XML/1998/namespace"/>
    <ds:schemaRef ds:uri="c34af464-7aa1-4edd-9be4-83dffc1cb926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683</Words>
  <Characters>3898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2023-03-31T16:06:00Z</dcterms:created>
  <dcterms:modified xsi:type="dcterms:W3CDTF">2023-03-31T16:06:00Z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