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6F605" w14:textId="77777777" w:rsidR="00DB7AEC" w:rsidRDefault="00DB7AEC" w:rsidP="00DB7AEC">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w:t>
      </w:r>
      <w:r w:rsidRPr="008A691B">
        <w:rPr>
          <w:rFonts w:ascii="Times New Roman" w:hAnsi="Times New Roman"/>
          <w:b/>
          <w:u w:val="single"/>
        </w:rPr>
        <w:t>:</w:t>
      </w:r>
    </w:p>
    <w:p w14:paraId="3798E4A0" w14:textId="77777777" w:rsidR="00DB7AEC" w:rsidRDefault="00DB7AEC" w:rsidP="00DB7AEC">
      <w:pPr>
        <w:pStyle w:val="PRRHeader"/>
        <w:widowControl w:val="0"/>
        <w:spacing w:after="100" w:afterAutospacing="1"/>
        <w:ind w:left="720" w:firstLine="0"/>
        <w:rPr>
          <w:lang w:val="en-US"/>
        </w:rPr>
      </w:pPr>
      <w:r w:rsidRPr="009203FC">
        <w:rPr>
          <w:lang w:val="en-US"/>
        </w:rPr>
        <w:t>NPRR973</w:t>
      </w:r>
      <w:r w:rsidRPr="008A691B">
        <w:rPr>
          <w:lang w:val="en-US"/>
        </w:rPr>
        <w:t xml:space="preserve"> – </w:t>
      </w:r>
      <w:r w:rsidRPr="00EE49E5">
        <w:rPr>
          <w:lang w:val="en-US"/>
        </w:rPr>
        <w:t>Add Definitions for Generator Step-Up and Main Power Transformer</w:t>
      </w:r>
    </w:p>
    <w:p w14:paraId="7F879A8C" w14:textId="77777777" w:rsidR="00DB7AEC" w:rsidRDefault="00DB7AEC" w:rsidP="00DB7AEC">
      <w:pPr>
        <w:pStyle w:val="PRRHeader"/>
        <w:widowControl w:val="0"/>
        <w:spacing w:after="100" w:afterAutospacing="1"/>
        <w:ind w:left="1152" w:firstLine="0"/>
        <w:rPr>
          <w:b w:val="0"/>
          <w:lang w:val="en-US"/>
        </w:rPr>
      </w:pPr>
      <w:r w:rsidRPr="008A691B">
        <w:rPr>
          <w:b w:val="0"/>
          <w:lang w:val="en-US"/>
        </w:rPr>
        <w:t xml:space="preserve">This Nodal Protocol Revision Request (NPRR) </w:t>
      </w:r>
      <w:r w:rsidRPr="00EE49E5">
        <w:rPr>
          <w:b w:val="0"/>
          <w:lang w:val="en-US"/>
        </w:rPr>
        <w:t>adds definitions for Generator Step-Up (GSU) and Main Power Transformer (MPT) to the Nodal Protocols and clarifies their uses.</w:t>
      </w:r>
    </w:p>
    <w:p w14:paraId="7A65A703" w14:textId="24F1927B" w:rsidR="00DB7AEC" w:rsidRDefault="00DB7AEC" w:rsidP="00DB7AEC">
      <w:pPr>
        <w:pStyle w:val="PRRHeader"/>
        <w:widowControl w:val="0"/>
        <w:spacing w:after="100" w:afterAutospacing="1"/>
        <w:ind w:left="720" w:firstLine="0"/>
      </w:pPr>
      <w:r w:rsidRPr="00B33795">
        <w:t>Revised</w:t>
      </w:r>
      <w:r w:rsidRPr="008A691B">
        <w:t xml:space="preserve"> </w:t>
      </w:r>
      <w:r w:rsidRPr="00B4530D">
        <w:t>Subsection</w:t>
      </w:r>
      <w:r w:rsidRPr="008A691B">
        <w:t>:</w:t>
      </w:r>
      <w:r w:rsidRPr="00B33795">
        <w:t xml:space="preserve">  </w:t>
      </w:r>
      <w:r w:rsidRPr="00DB7AEC">
        <w:t>2.1 [</w:t>
      </w:r>
      <w:r>
        <w:rPr>
          <w:lang w:val="en-US"/>
        </w:rPr>
        <w:t>unboxed due to</w:t>
      </w:r>
      <w:r w:rsidRPr="00DB7AEC">
        <w:t xml:space="preserve"> system implementation of PR106]</w:t>
      </w:r>
      <w:r w:rsidRPr="00DB7AEC" w:rsidDel="008579EB">
        <w:t xml:space="preserve"> </w:t>
      </w:r>
    </w:p>
    <w:p w14:paraId="617E7D8B" w14:textId="77777777" w:rsidR="00845E09" w:rsidRPr="006B142C" w:rsidRDefault="00845E09" w:rsidP="00845E09">
      <w:pPr>
        <w:pStyle w:val="PRRHeader"/>
        <w:widowControl w:val="0"/>
        <w:spacing w:after="100" w:afterAutospacing="1"/>
        <w:ind w:left="720" w:firstLine="0"/>
        <w:rPr>
          <w:lang w:val="en-US"/>
        </w:rPr>
      </w:pPr>
      <w:r>
        <w:rPr>
          <w:lang w:val="en-US"/>
        </w:rPr>
        <w:t>NPRR1054</w:t>
      </w:r>
      <w:r w:rsidRPr="004A3C01">
        <w:rPr>
          <w:lang w:val="en-US"/>
        </w:rPr>
        <w:t xml:space="preserve"> – </w:t>
      </w:r>
      <w:r w:rsidRPr="007F2F69">
        <w:rPr>
          <w:lang w:val="en-US"/>
        </w:rPr>
        <w:t xml:space="preserve">Removal of </w:t>
      </w:r>
      <w:proofErr w:type="spellStart"/>
      <w:r w:rsidRPr="007F2F69">
        <w:rPr>
          <w:lang w:val="en-US"/>
        </w:rPr>
        <w:t>Oklaunion</w:t>
      </w:r>
      <w:proofErr w:type="spellEnd"/>
      <w:r w:rsidRPr="007F2F69">
        <w:rPr>
          <w:lang w:val="en-US"/>
        </w:rPr>
        <w:t xml:space="preserve"> Exemption Language</w:t>
      </w:r>
    </w:p>
    <w:p w14:paraId="4CA3153D" w14:textId="77777777" w:rsidR="00845E09" w:rsidRPr="006B142C" w:rsidRDefault="00845E09" w:rsidP="00845E09">
      <w:pPr>
        <w:pStyle w:val="PRRHeader"/>
        <w:widowControl w:val="0"/>
        <w:spacing w:after="100" w:afterAutospacing="1"/>
        <w:ind w:left="1152" w:firstLine="0"/>
        <w:rPr>
          <w:b w:val="0"/>
          <w:lang w:val="en-US"/>
        </w:rPr>
      </w:pPr>
      <w:r w:rsidRPr="006B142C">
        <w:rPr>
          <w:b w:val="0"/>
          <w:lang w:val="en-US"/>
        </w:rPr>
        <w:t xml:space="preserve">This Nodal Protocol Revision Request (NPRR) </w:t>
      </w:r>
      <w:r w:rsidRPr="007F2F69">
        <w:rPr>
          <w:b w:val="0"/>
          <w:lang w:val="en-US"/>
        </w:rPr>
        <w:t xml:space="preserve">removes all references to </w:t>
      </w:r>
      <w:proofErr w:type="spellStart"/>
      <w:r w:rsidRPr="007F2F69">
        <w:rPr>
          <w:b w:val="0"/>
          <w:lang w:val="en-US"/>
        </w:rPr>
        <w:t>Oklaunion</w:t>
      </w:r>
      <w:proofErr w:type="spellEnd"/>
      <w:r w:rsidRPr="007F2F69">
        <w:rPr>
          <w:b w:val="0"/>
          <w:lang w:val="en-US"/>
        </w:rPr>
        <w:t xml:space="preserve"> Exemption from the ERCOT Protocols and adjusts the affected sections’ remaining language accordingly.</w:t>
      </w:r>
    </w:p>
    <w:p w14:paraId="628D4AE1" w14:textId="01C12B30" w:rsidR="00845E09" w:rsidRPr="00845E09" w:rsidRDefault="00845E09" w:rsidP="00845E09">
      <w:pPr>
        <w:pStyle w:val="PRRHeader"/>
        <w:widowControl w:val="0"/>
        <w:spacing w:after="100" w:afterAutospacing="1"/>
        <w:ind w:left="720" w:firstLine="0"/>
        <w:rPr>
          <w:lang w:val="en-US"/>
        </w:rPr>
      </w:pPr>
      <w:r w:rsidRPr="006B142C">
        <w:rPr>
          <w:lang w:val="en-US"/>
        </w:rPr>
        <w:t>Revised</w:t>
      </w:r>
      <w:r w:rsidRPr="006B142C">
        <w:t xml:space="preserve"> Subsection:  </w:t>
      </w:r>
      <w:r>
        <w:rPr>
          <w:lang w:val="en-US"/>
        </w:rPr>
        <w:t xml:space="preserve">2.1 </w:t>
      </w:r>
      <w:r w:rsidRPr="006B142C">
        <w:rPr>
          <w:lang w:val="en-US"/>
        </w:rPr>
        <w:t>[</w:t>
      </w:r>
      <w:r>
        <w:rPr>
          <w:lang w:val="en-US"/>
        </w:rPr>
        <w:t>unboxed due to</w:t>
      </w:r>
      <w:r w:rsidRPr="006B142C">
        <w:rPr>
          <w:lang w:val="en-US"/>
        </w:rPr>
        <w:t xml:space="preserve"> system implementation]</w:t>
      </w:r>
    </w:p>
    <w:p w14:paraId="4E7F6AF6" w14:textId="4123183D" w:rsidR="00EC2299" w:rsidRPr="008A691B" w:rsidRDefault="00EC2299" w:rsidP="00DB7AEC">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4910BB">
        <w:rPr>
          <w:rFonts w:ascii="Times New Roman" w:hAnsi="Times New Roman"/>
          <w:b/>
          <w:u w:val="single"/>
        </w:rPr>
        <w:t>3</w:t>
      </w:r>
      <w:r w:rsidRPr="008A691B">
        <w:rPr>
          <w:rFonts w:ascii="Times New Roman" w:hAnsi="Times New Roman"/>
          <w:b/>
          <w:u w:val="single"/>
        </w:rPr>
        <w:t>:</w:t>
      </w:r>
    </w:p>
    <w:p w14:paraId="18D5B8BB" w14:textId="77777777" w:rsidR="00DB7AEC" w:rsidRDefault="00DB7AEC" w:rsidP="00DB7AEC">
      <w:pPr>
        <w:pStyle w:val="PRRHeader"/>
        <w:widowControl w:val="0"/>
        <w:spacing w:after="100" w:afterAutospacing="1"/>
        <w:ind w:left="720" w:firstLine="0"/>
        <w:rPr>
          <w:lang w:val="en-US"/>
        </w:rPr>
      </w:pPr>
      <w:r w:rsidRPr="00FA0294">
        <w:rPr>
          <w:lang w:val="en-US"/>
        </w:rPr>
        <w:t>NPRR973</w:t>
      </w:r>
      <w:r w:rsidRPr="008A691B">
        <w:rPr>
          <w:lang w:val="en-US"/>
        </w:rPr>
        <w:t xml:space="preserve"> – </w:t>
      </w:r>
      <w:r w:rsidRPr="00EE49E5">
        <w:rPr>
          <w:lang w:val="en-US"/>
        </w:rPr>
        <w:t>Add Definitions for Generator Step-Up and Main Power Transformer</w:t>
      </w:r>
    </w:p>
    <w:p w14:paraId="5A1C8FD6" w14:textId="77777777" w:rsidR="00DB7AEC" w:rsidRPr="008A691B" w:rsidRDefault="00DB7AEC" w:rsidP="00DB7AEC">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14C6DD89" w14:textId="58262B16" w:rsidR="00DB7AEC" w:rsidRDefault="00DB7AEC" w:rsidP="00DB7AEC">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t>3.10.7.1.4 and 3.10.7.2</w:t>
      </w:r>
      <w:r>
        <w:rPr>
          <w:lang w:val="en-US"/>
        </w:rPr>
        <w:t xml:space="preserve"> [unboxed due to system implementation of PR106]</w:t>
      </w:r>
    </w:p>
    <w:p w14:paraId="09373DC8" w14:textId="1DA802BD" w:rsidR="00EC2299" w:rsidRPr="008A691B" w:rsidRDefault="00EC2299" w:rsidP="00EC2299">
      <w:pPr>
        <w:pStyle w:val="PRRHeader"/>
        <w:widowControl w:val="0"/>
        <w:spacing w:after="100" w:afterAutospacing="1"/>
        <w:ind w:left="720" w:firstLine="0"/>
      </w:pPr>
      <w:r>
        <w:rPr>
          <w:lang w:val="en-US"/>
        </w:rPr>
        <w:t>NPRR</w:t>
      </w:r>
      <w:r w:rsidR="00ED0826">
        <w:rPr>
          <w:lang w:val="en-US"/>
        </w:rPr>
        <w:t>1</w:t>
      </w:r>
      <w:r w:rsidR="000B005B">
        <w:rPr>
          <w:lang w:val="en-US"/>
        </w:rPr>
        <w:t>1</w:t>
      </w:r>
      <w:r w:rsidR="004910BB">
        <w:rPr>
          <w:lang w:val="en-US"/>
        </w:rPr>
        <w:t>28</w:t>
      </w:r>
      <w:r w:rsidRPr="008A691B">
        <w:rPr>
          <w:lang w:val="en-US"/>
        </w:rPr>
        <w:t xml:space="preserve"> –</w:t>
      </w:r>
      <w:r w:rsidR="004910BB" w:rsidRPr="004910BB">
        <w:t xml:space="preserve"> </w:t>
      </w:r>
      <w:r w:rsidR="004910BB" w:rsidRPr="007E1D80">
        <w:t>Allow FFR Procurement up to FFR Limit Without Proration</w:t>
      </w:r>
    </w:p>
    <w:p w14:paraId="2749D00A" w14:textId="6404FF92" w:rsidR="00EC2299" w:rsidRDefault="00EC2299" w:rsidP="00EC2299">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004910BB" w:rsidRPr="004910BB">
        <w:rPr>
          <w:b w:val="0"/>
          <w:lang w:val="en-US"/>
        </w:rPr>
        <w:t>sets a -$0.01 per MW lower Ancillary Service Offer floor for Fast Frequency Response (FFR) Responsive Reserve (RRS) rather than for other RRS categories during certain Operating Hours, thereby allowing, depending on relative Ancillary Service Offers, FFR procurement up to the current FFR limit without proration with other RRS categories in the Ancillary Service procurement process.  This NPRR also requires ERCOT to, at least on annual basis, specify the Operating Hours where prioritizing procurement of FFR up to the maximum FFR amount is beneficial in improving reliability.  Beyond this, ERCOT may add more hours where FFR prioritization is in effect closer to Real-Time if it believes that these additional hours are vulnerable to low system inertia.</w:t>
      </w:r>
    </w:p>
    <w:p w14:paraId="55BED3D1" w14:textId="47C4F06A" w:rsidR="00EC2299" w:rsidRDefault="00EC2299" w:rsidP="004910BB">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sidR="004910BB">
        <w:rPr>
          <w:lang w:val="en-US"/>
        </w:rPr>
        <w:t>3.16  [effective upon system implementation]</w:t>
      </w:r>
    </w:p>
    <w:p w14:paraId="04ADC1C1" w14:textId="205C7E06" w:rsidR="004910BB" w:rsidRPr="008A691B" w:rsidRDefault="004910BB" w:rsidP="004910BB">
      <w:pPr>
        <w:pStyle w:val="PRRHeader"/>
        <w:widowControl w:val="0"/>
        <w:spacing w:after="100" w:afterAutospacing="1"/>
        <w:ind w:left="720" w:firstLine="0"/>
      </w:pPr>
      <w:r>
        <w:rPr>
          <w:lang w:val="en-US"/>
        </w:rPr>
        <w:t>NPRR1132</w:t>
      </w:r>
      <w:r w:rsidRPr="008A691B">
        <w:rPr>
          <w:lang w:val="en-US"/>
        </w:rPr>
        <w:t xml:space="preserve"> –</w:t>
      </w:r>
      <w:r w:rsidRPr="004910BB">
        <w:t xml:space="preserve"> </w:t>
      </w:r>
      <w:r w:rsidRPr="007E1D80">
        <w:t>Communicate Operating Limitations during Cold and Hot Weather Conditions</w:t>
      </w:r>
    </w:p>
    <w:p w14:paraId="18EEB0E7" w14:textId="38134444" w:rsidR="004910BB" w:rsidRDefault="004910BB" w:rsidP="004910BB">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4910BB">
        <w:rPr>
          <w:b w:val="0"/>
          <w:lang w:val="en-US"/>
        </w:rPr>
        <w:t xml:space="preserve">specifies that during local cold weather conditions, each Qualified Scheduling Entity (QSE) must update its </w:t>
      </w:r>
      <w:r w:rsidRPr="004910BB">
        <w:rPr>
          <w:b w:val="0"/>
          <w:lang w:val="en-US"/>
        </w:rPr>
        <w:lastRenderedPageBreak/>
        <w:t>Generation Resources’ and Energy Storage Resources’ (ESRs’) Current Operating Plan (COP), Real-Time telemetry, and Outage and derate reporting to reflect any cold-weather limitations.  This NPRR also requires each Resource Entity to provide Resource-specific cold weather minimum temperature limits, hot weather maximum temperature limits, and alternate fuel capability information in its Resource Registration data submitted pursuant to Planning Guide Section 6.8.2, Resource Registration Process, and update this information as necessary.</w:t>
      </w:r>
    </w:p>
    <w:p w14:paraId="6947DB1C" w14:textId="01B07907" w:rsidR="004910BB" w:rsidRPr="004910BB" w:rsidRDefault="004910BB" w:rsidP="004910BB">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t>3.9 and 3.10.6</w:t>
      </w:r>
    </w:p>
    <w:p w14:paraId="67088868" w14:textId="472A8E08" w:rsidR="004910BB" w:rsidRPr="008A691B" w:rsidRDefault="004910BB" w:rsidP="004910BB">
      <w:pPr>
        <w:pStyle w:val="PRRHeader"/>
        <w:widowControl w:val="0"/>
        <w:spacing w:after="100" w:afterAutospacing="1"/>
        <w:ind w:left="720" w:firstLine="0"/>
      </w:pPr>
      <w:r>
        <w:rPr>
          <w:lang w:val="en-US"/>
        </w:rPr>
        <w:t>NPRR1138</w:t>
      </w:r>
      <w:r w:rsidRPr="008A691B">
        <w:rPr>
          <w:lang w:val="en-US"/>
        </w:rPr>
        <w:t xml:space="preserve"> –</w:t>
      </w:r>
      <w:r w:rsidRPr="004910BB">
        <w:t xml:space="preserve"> </w:t>
      </w:r>
      <w:r w:rsidRPr="00E1043C">
        <w:t>Communication of Capability and Status of Online IRRs at 0 MW Output</w:t>
      </w:r>
    </w:p>
    <w:p w14:paraId="4D65F37E" w14:textId="67B0E890" w:rsidR="004910BB" w:rsidRDefault="004910BB" w:rsidP="004910BB">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4910BB">
        <w:rPr>
          <w:b w:val="0"/>
          <w:lang w:val="en-US"/>
        </w:rPr>
        <w:t>requires each Resource Entity to ensure the reactive capability curve for any Intermittent Renewable Resource (IRR) accurately reflects the IRR’s reactive capability when it is not providing real power or is operating at lower levels of real power output.</w:t>
      </w:r>
    </w:p>
    <w:p w14:paraId="5B3B1053" w14:textId="1A0AC060" w:rsidR="004910BB" w:rsidRPr="004910BB" w:rsidRDefault="004910BB" w:rsidP="004910BB">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t>3.</w:t>
      </w:r>
      <w:r>
        <w:rPr>
          <w:lang w:val="en-US"/>
        </w:rPr>
        <w:t>15.3</w:t>
      </w:r>
    </w:p>
    <w:p w14:paraId="19788E11" w14:textId="22FB0CF1" w:rsidR="004910BB" w:rsidRPr="008A691B" w:rsidRDefault="004910BB" w:rsidP="004910BB">
      <w:pPr>
        <w:pStyle w:val="PRRHeader"/>
        <w:widowControl w:val="0"/>
        <w:spacing w:after="100" w:afterAutospacing="1"/>
        <w:ind w:left="720" w:firstLine="0"/>
      </w:pPr>
      <w:r>
        <w:rPr>
          <w:lang w:val="en-US"/>
        </w:rPr>
        <w:t>NPRR1154</w:t>
      </w:r>
      <w:r w:rsidRPr="008A691B">
        <w:rPr>
          <w:lang w:val="en-US"/>
        </w:rPr>
        <w:t xml:space="preserve"> –</w:t>
      </w:r>
      <w:r w:rsidRPr="004910BB">
        <w:t xml:space="preserve"> </w:t>
      </w:r>
      <w:r w:rsidRPr="00A812EC">
        <w:t>Include Alternate Resource in the Availability Plan for the Firm Fuel Supply Service</w:t>
      </w:r>
    </w:p>
    <w:p w14:paraId="40EEE456" w14:textId="2BC4CA8B" w:rsidR="004910BB" w:rsidRDefault="004910BB" w:rsidP="004910BB">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4910BB">
        <w:rPr>
          <w:b w:val="0"/>
          <w:lang w:val="en-US"/>
        </w:rPr>
        <w:t>updates language to allow for a qualified alternate Resource to be considered in the calculation of the availability reduction factor for the Firm Fuel Supply Service Resource (FFSSR).  Additionally, this NPRR provides a new Settlement billing determinant that will provide the Firm Fuel Supply Service Award Amount per Qualified Scheduling Entity (QSE) per FFSSR by hour.</w:t>
      </w:r>
    </w:p>
    <w:p w14:paraId="27BA9FFE" w14:textId="58AD3AC7" w:rsidR="004910BB" w:rsidRDefault="004910BB" w:rsidP="004910BB">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3.14.5  [effective upon system implementation]</w:t>
      </w:r>
    </w:p>
    <w:p w14:paraId="1021AE0D" w14:textId="325CC36E" w:rsidR="004910BB" w:rsidRPr="008A691B" w:rsidRDefault="004910BB" w:rsidP="004910BB">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4</w:t>
      </w:r>
      <w:r w:rsidRPr="008A691B">
        <w:rPr>
          <w:rFonts w:ascii="Times New Roman" w:hAnsi="Times New Roman"/>
          <w:b/>
          <w:u w:val="single"/>
        </w:rPr>
        <w:t>:</w:t>
      </w:r>
    </w:p>
    <w:p w14:paraId="56794A17" w14:textId="77777777" w:rsidR="004910BB" w:rsidRPr="008A691B" w:rsidRDefault="004910BB" w:rsidP="004910BB">
      <w:pPr>
        <w:pStyle w:val="PRRHeader"/>
        <w:widowControl w:val="0"/>
        <w:spacing w:after="100" w:afterAutospacing="1"/>
        <w:ind w:left="720" w:firstLine="0"/>
      </w:pPr>
      <w:r>
        <w:rPr>
          <w:lang w:val="en-US"/>
        </w:rPr>
        <w:t>NPRR1128</w:t>
      </w:r>
      <w:r w:rsidRPr="008A691B">
        <w:rPr>
          <w:lang w:val="en-US"/>
        </w:rPr>
        <w:t xml:space="preserve"> –</w:t>
      </w:r>
      <w:r w:rsidRPr="004910BB">
        <w:t xml:space="preserve"> </w:t>
      </w:r>
      <w:r w:rsidRPr="007E1D80">
        <w:t>Allow FFR Procurement up to FFR Limit Without Proration</w:t>
      </w:r>
    </w:p>
    <w:p w14:paraId="785C6664" w14:textId="77777777" w:rsidR="004910BB" w:rsidRPr="008A691B" w:rsidRDefault="004910BB" w:rsidP="004910BB">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0BD1067D" w14:textId="6E92011A" w:rsidR="004910BB" w:rsidRDefault="004910BB" w:rsidP="004910BB">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t>4.4.7.2.1 and 4.4.7.2.3</w:t>
      </w:r>
      <w:r>
        <w:rPr>
          <w:lang w:val="en-US"/>
        </w:rPr>
        <w:t xml:space="preserve">  [effective upon system implementation]</w:t>
      </w:r>
    </w:p>
    <w:p w14:paraId="5415B47D" w14:textId="52BF3FDB" w:rsidR="004910BB" w:rsidRPr="008A691B" w:rsidRDefault="004910BB" w:rsidP="004910BB">
      <w:pPr>
        <w:pStyle w:val="PRRHeader"/>
        <w:widowControl w:val="0"/>
        <w:spacing w:after="100" w:afterAutospacing="1"/>
        <w:ind w:left="720" w:firstLine="0"/>
      </w:pPr>
      <w:r>
        <w:rPr>
          <w:lang w:val="en-US"/>
        </w:rPr>
        <w:t>NPRR1148</w:t>
      </w:r>
      <w:r w:rsidRPr="008A691B">
        <w:rPr>
          <w:lang w:val="en-US"/>
        </w:rPr>
        <w:t xml:space="preserve"> –</w:t>
      </w:r>
      <w:r w:rsidRPr="004910BB">
        <w:t xml:space="preserve"> </w:t>
      </w:r>
      <w:r w:rsidRPr="00E1043C">
        <w:t>Language Cleanup Related to ERCOT Contingency Reserve Service (ECRS)</w:t>
      </w:r>
    </w:p>
    <w:p w14:paraId="5FBA0F47" w14:textId="4C54E609" w:rsidR="004910BB" w:rsidRDefault="004910BB" w:rsidP="004910BB">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4910BB">
        <w:rPr>
          <w:b w:val="0"/>
          <w:lang w:val="en-US"/>
        </w:rPr>
        <w:t xml:space="preserve">addresses Protocol gaps found during the creation of the ERCOT Contingency Reserve Service (ECRS) system change requirements.  </w:t>
      </w:r>
    </w:p>
    <w:p w14:paraId="7FE8F7E5" w14:textId="10658AC3" w:rsidR="004910BB" w:rsidRDefault="004910BB" w:rsidP="004910BB">
      <w:pPr>
        <w:pStyle w:val="PRRHeader"/>
        <w:widowControl w:val="0"/>
        <w:spacing w:after="100" w:afterAutospacing="1"/>
        <w:ind w:left="720" w:firstLine="0"/>
        <w:rPr>
          <w:lang w:val="en-US"/>
        </w:rPr>
      </w:pPr>
      <w:r w:rsidRPr="00B4530D">
        <w:rPr>
          <w:rFonts w:cs="Arial"/>
          <w:bCs w:val="0"/>
          <w:szCs w:val="20"/>
        </w:rPr>
        <w:lastRenderedPageBreak/>
        <w:t>Revised</w:t>
      </w:r>
      <w:r w:rsidRPr="008A691B">
        <w:t xml:space="preserve"> </w:t>
      </w:r>
      <w:r w:rsidRPr="00B4530D">
        <w:t>Subsection</w:t>
      </w:r>
      <w:r w:rsidRPr="008A691B">
        <w:t>:</w:t>
      </w:r>
      <w:r>
        <w:rPr>
          <w:lang w:val="en-US"/>
        </w:rPr>
        <w:t xml:space="preserve">  </w:t>
      </w:r>
      <w:r>
        <w:t>4.4.7.2.1</w:t>
      </w:r>
      <w:r>
        <w:rPr>
          <w:lang w:val="en-US"/>
        </w:rPr>
        <w:t xml:space="preserve">  [effective upon system implementation of NPRR863]</w:t>
      </w:r>
    </w:p>
    <w:p w14:paraId="2A73AC48" w14:textId="02003FE0" w:rsidR="00845E09" w:rsidRPr="008A691B" w:rsidRDefault="00845E09" w:rsidP="00845E09">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5</w:t>
      </w:r>
      <w:r w:rsidRPr="008A691B">
        <w:rPr>
          <w:rFonts w:ascii="Times New Roman" w:hAnsi="Times New Roman"/>
          <w:b/>
          <w:u w:val="single"/>
        </w:rPr>
        <w:t>:</w:t>
      </w:r>
    </w:p>
    <w:p w14:paraId="546A56B0" w14:textId="77777777" w:rsidR="00845E09" w:rsidRPr="006B142C" w:rsidRDefault="00845E09" w:rsidP="00845E09">
      <w:pPr>
        <w:pStyle w:val="PRRHeader"/>
        <w:widowControl w:val="0"/>
        <w:spacing w:after="100" w:afterAutospacing="1"/>
        <w:ind w:left="720" w:firstLine="0"/>
        <w:rPr>
          <w:lang w:val="en-US"/>
        </w:rPr>
      </w:pPr>
      <w:r>
        <w:rPr>
          <w:lang w:val="en-US"/>
        </w:rPr>
        <w:t>NPRR1054</w:t>
      </w:r>
      <w:r w:rsidRPr="004A3C01">
        <w:rPr>
          <w:lang w:val="en-US"/>
        </w:rPr>
        <w:t xml:space="preserve"> – </w:t>
      </w:r>
      <w:r w:rsidRPr="007F2F69">
        <w:rPr>
          <w:lang w:val="en-US"/>
        </w:rPr>
        <w:t xml:space="preserve">Removal of </w:t>
      </w:r>
      <w:proofErr w:type="spellStart"/>
      <w:r w:rsidRPr="007F2F69">
        <w:rPr>
          <w:lang w:val="en-US"/>
        </w:rPr>
        <w:t>Oklaunion</w:t>
      </w:r>
      <w:proofErr w:type="spellEnd"/>
      <w:r w:rsidRPr="007F2F69">
        <w:rPr>
          <w:lang w:val="en-US"/>
        </w:rPr>
        <w:t xml:space="preserve"> Exemption Language</w:t>
      </w:r>
    </w:p>
    <w:p w14:paraId="0E8C6F50" w14:textId="77777777" w:rsidR="00845E09" w:rsidRPr="006B142C" w:rsidRDefault="00845E09" w:rsidP="00845E09">
      <w:pPr>
        <w:pStyle w:val="PRRHeader"/>
        <w:widowControl w:val="0"/>
        <w:spacing w:after="100" w:afterAutospacing="1"/>
        <w:ind w:left="1152" w:firstLine="0"/>
        <w:rPr>
          <w:b w:val="0"/>
          <w:lang w:val="en-US"/>
        </w:rPr>
      </w:pPr>
      <w:r w:rsidRPr="006B142C">
        <w:rPr>
          <w:b w:val="0"/>
          <w:i/>
          <w:lang w:val="en-US"/>
        </w:rPr>
        <w:t xml:space="preserve">See Section </w:t>
      </w:r>
      <w:r>
        <w:rPr>
          <w:b w:val="0"/>
          <w:i/>
          <w:lang w:val="en-US"/>
        </w:rPr>
        <w:t>2</w:t>
      </w:r>
      <w:r w:rsidRPr="006B142C">
        <w:rPr>
          <w:b w:val="0"/>
          <w:i/>
          <w:lang w:val="en-US"/>
        </w:rPr>
        <w:t xml:space="preserve"> above</w:t>
      </w:r>
      <w:r w:rsidRPr="006B142C">
        <w:rPr>
          <w:b w:val="0"/>
          <w:lang w:val="en-US"/>
        </w:rPr>
        <w:t>.</w:t>
      </w:r>
    </w:p>
    <w:p w14:paraId="3C970D94" w14:textId="61AFE56F" w:rsidR="00845E09" w:rsidRPr="00845E09" w:rsidRDefault="00845E09" w:rsidP="00845E09">
      <w:pPr>
        <w:pStyle w:val="PRRHeader"/>
        <w:widowControl w:val="0"/>
        <w:spacing w:after="100" w:afterAutospacing="1"/>
        <w:ind w:left="720" w:firstLine="0"/>
        <w:rPr>
          <w:lang w:val="en-US"/>
        </w:rPr>
      </w:pPr>
      <w:r w:rsidRPr="006B142C">
        <w:rPr>
          <w:lang w:val="en-US"/>
        </w:rPr>
        <w:t>Revised</w:t>
      </w:r>
      <w:r w:rsidRPr="006B142C">
        <w:t xml:space="preserve"> Subsectio</w:t>
      </w:r>
      <w:r>
        <w:rPr>
          <w:lang w:val="en-US"/>
        </w:rPr>
        <w:t>n</w:t>
      </w:r>
      <w:r w:rsidRPr="006B142C">
        <w:t xml:space="preserve">:  </w:t>
      </w:r>
      <w:r>
        <w:rPr>
          <w:bCs w:val="0"/>
        </w:rPr>
        <w:t>5.7.4.1.1</w:t>
      </w:r>
      <w:r>
        <w:rPr>
          <w:bCs w:val="0"/>
          <w:lang w:val="en-US"/>
        </w:rPr>
        <w:t xml:space="preserve">  [unboxed due to system implementation]</w:t>
      </w:r>
    </w:p>
    <w:p w14:paraId="4A8A445D" w14:textId="1A4D58B6" w:rsidR="004910BB" w:rsidRPr="008A691B" w:rsidRDefault="004910BB" w:rsidP="004910BB">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6</w:t>
      </w:r>
      <w:r w:rsidRPr="008A691B">
        <w:rPr>
          <w:rFonts w:ascii="Times New Roman" w:hAnsi="Times New Roman"/>
          <w:b/>
          <w:u w:val="single"/>
        </w:rPr>
        <w:t>:</w:t>
      </w:r>
    </w:p>
    <w:p w14:paraId="536BE586" w14:textId="77777777" w:rsidR="00845E09" w:rsidRPr="006B142C" w:rsidRDefault="00845E09" w:rsidP="00845E09">
      <w:pPr>
        <w:pStyle w:val="PRRHeader"/>
        <w:widowControl w:val="0"/>
        <w:spacing w:after="100" w:afterAutospacing="1"/>
        <w:ind w:left="720" w:firstLine="0"/>
        <w:rPr>
          <w:lang w:val="en-US"/>
        </w:rPr>
      </w:pPr>
      <w:r>
        <w:rPr>
          <w:lang w:val="en-US"/>
        </w:rPr>
        <w:t>NPRR1054</w:t>
      </w:r>
      <w:r w:rsidRPr="004A3C01">
        <w:rPr>
          <w:lang w:val="en-US"/>
        </w:rPr>
        <w:t xml:space="preserve"> – </w:t>
      </w:r>
      <w:r w:rsidRPr="007F2F69">
        <w:rPr>
          <w:lang w:val="en-US"/>
        </w:rPr>
        <w:t xml:space="preserve">Removal of </w:t>
      </w:r>
      <w:proofErr w:type="spellStart"/>
      <w:r w:rsidRPr="007F2F69">
        <w:rPr>
          <w:lang w:val="en-US"/>
        </w:rPr>
        <w:t>Oklaunion</w:t>
      </w:r>
      <w:proofErr w:type="spellEnd"/>
      <w:r w:rsidRPr="007F2F69">
        <w:rPr>
          <w:lang w:val="en-US"/>
        </w:rPr>
        <w:t xml:space="preserve"> Exemption Language</w:t>
      </w:r>
    </w:p>
    <w:p w14:paraId="6D512D01" w14:textId="77777777" w:rsidR="00845E09" w:rsidRPr="006B142C" w:rsidRDefault="00845E09" w:rsidP="00845E09">
      <w:pPr>
        <w:pStyle w:val="PRRHeader"/>
        <w:widowControl w:val="0"/>
        <w:spacing w:after="100" w:afterAutospacing="1"/>
        <w:ind w:left="1152" w:firstLine="0"/>
        <w:rPr>
          <w:b w:val="0"/>
          <w:lang w:val="en-US"/>
        </w:rPr>
      </w:pPr>
      <w:r w:rsidRPr="006B142C">
        <w:rPr>
          <w:b w:val="0"/>
          <w:i/>
          <w:lang w:val="en-US"/>
        </w:rPr>
        <w:t xml:space="preserve">See Section </w:t>
      </w:r>
      <w:r>
        <w:rPr>
          <w:b w:val="0"/>
          <w:i/>
          <w:lang w:val="en-US"/>
        </w:rPr>
        <w:t>2</w:t>
      </w:r>
      <w:r w:rsidRPr="006B142C">
        <w:rPr>
          <w:b w:val="0"/>
          <w:i/>
          <w:lang w:val="en-US"/>
        </w:rPr>
        <w:t xml:space="preserve"> above</w:t>
      </w:r>
      <w:r w:rsidRPr="006B142C">
        <w:rPr>
          <w:b w:val="0"/>
          <w:lang w:val="en-US"/>
        </w:rPr>
        <w:t>.</w:t>
      </w:r>
    </w:p>
    <w:p w14:paraId="5E386BB5" w14:textId="3C7AF52C" w:rsidR="00845E09" w:rsidRPr="00845E09" w:rsidRDefault="00845E09" w:rsidP="00845E09">
      <w:pPr>
        <w:pStyle w:val="PRRHeader"/>
        <w:widowControl w:val="0"/>
        <w:spacing w:after="100" w:afterAutospacing="1"/>
        <w:ind w:left="720" w:firstLine="0"/>
        <w:rPr>
          <w:lang w:val="en-US"/>
        </w:rPr>
      </w:pPr>
      <w:r w:rsidRPr="006B142C">
        <w:rPr>
          <w:lang w:val="en-US"/>
        </w:rPr>
        <w:t>Revised</w:t>
      </w:r>
      <w:r w:rsidRPr="006B142C">
        <w:t xml:space="preserve"> Subsectio</w:t>
      </w:r>
      <w:r>
        <w:rPr>
          <w:lang w:val="en-US"/>
        </w:rPr>
        <w:t>ns</w:t>
      </w:r>
      <w:r w:rsidRPr="006B142C">
        <w:t xml:space="preserve">:  </w:t>
      </w:r>
      <w:r>
        <w:rPr>
          <w:bCs w:val="0"/>
        </w:rPr>
        <w:t>6.6.2.1, 6.6.2.3, 6.6.2.6, 6.6.2.8, 6.6.3.5, and 6.6.3.6 (delete)</w:t>
      </w:r>
      <w:r>
        <w:rPr>
          <w:bCs w:val="0"/>
          <w:lang w:val="en-US"/>
        </w:rPr>
        <w:t xml:space="preserve">  [unboxed due to system implementation]</w:t>
      </w:r>
    </w:p>
    <w:p w14:paraId="7A9F0221" w14:textId="77777777" w:rsidR="004910BB" w:rsidRPr="008A691B" w:rsidRDefault="004910BB" w:rsidP="004910BB">
      <w:pPr>
        <w:pStyle w:val="PRRHeader"/>
        <w:widowControl w:val="0"/>
        <w:spacing w:after="100" w:afterAutospacing="1"/>
        <w:ind w:left="720" w:firstLine="0"/>
      </w:pPr>
      <w:r>
        <w:rPr>
          <w:lang w:val="en-US"/>
        </w:rPr>
        <w:t>NPRR1138</w:t>
      </w:r>
      <w:r w:rsidRPr="008A691B">
        <w:rPr>
          <w:lang w:val="en-US"/>
        </w:rPr>
        <w:t xml:space="preserve"> –</w:t>
      </w:r>
      <w:r w:rsidRPr="004910BB">
        <w:t xml:space="preserve"> </w:t>
      </w:r>
      <w:r w:rsidRPr="00E1043C">
        <w:t>Communication of Capability and Status of Online IRRs at 0 MW Output</w:t>
      </w:r>
    </w:p>
    <w:p w14:paraId="46959C7C" w14:textId="77777777" w:rsidR="004910BB" w:rsidRPr="008A691B" w:rsidRDefault="004910BB" w:rsidP="004910BB">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7241348F" w14:textId="045259A4" w:rsidR="004910BB" w:rsidRDefault="004910BB" w:rsidP="004910BB">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sidRPr="00E30BB5">
        <w:t>6.</w:t>
      </w:r>
      <w:r>
        <w:t>5.5.1</w:t>
      </w:r>
    </w:p>
    <w:p w14:paraId="1904A54D" w14:textId="77777777" w:rsidR="004910BB" w:rsidRPr="008A691B" w:rsidRDefault="004910BB" w:rsidP="004910BB">
      <w:pPr>
        <w:pStyle w:val="PRRHeader"/>
        <w:widowControl w:val="0"/>
        <w:spacing w:after="100" w:afterAutospacing="1"/>
        <w:ind w:left="720" w:firstLine="0"/>
      </w:pPr>
      <w:r>
        <w:rPr>
          <w:lang w:val="en-US"/>
        </w:rPr>
        <w:t>NPRR1148</w:t>
      </w:r>
      <w:r w:rsidRPr="008A691B">
        <w:rPr>
          <w:lang w:val="en-US"/>
        </w:rPr>
        <w:t xml:space="preserve"> –</w:t>
      </w:r>
      <w:r w:rsidRPr="004910BB">
        <w:t xml:space="preserve"> </w:t>
      </w:r>
      <w:r w:rsidRPr="00E1043C">
        <w:t>Language Cleanup Related to ERCOT Contingency Reserve Service (ECRS)</w:t>
      </w:r>
    </w:p>
    <w:p w14:paraId="77D8FE55" w14:textId="13155D1F" w:rsidR="004910BB" w:rsidRPr="008A691B" w:rsidRDefault="004910BB" w:rsidP="004910BB">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4</w:t>
      </w:r>
      <w:r w:rsidRPr="008A691B">
        <w:rPr>
          <w:b w:val="0"/>
          <w:i/>
          <w:lang w:val="en-US"/>
        </w:rPr>
        <w:t xml:space="preserve"> above.</w:t>
      </w:r>
    </w:p>
    <w:p w14:paraId="3C3C833F" w14:textId="76791626" w:rsidR="004910BB" w:rsidRDefault="004910BB" w:rsidP="004910BB">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E1043C">
        <w:t>6.5.7.3.1</w:t>
      </w:r>
      <w:r>
        <w:t xml:space="preserve"> and </w:t>
      </w:r>
      <w:r w:rsidRPr="00E1043C">
        <w:t>6.5.7.6.2.4</w:t>
      </w:r>
      <w:r>
        <w:rPr>
          <w:lang w:val="en-US"/>
        </w:rPr>
        <w:t xml:space="preserve">  [effective upon system implementation of NPRR863]</w:t>
      </w:r>
    </w:p>
    <w:p w14:paraId="3E6C6F89" w14:textId="77777777" w:rsidR="004910BB" w:rsidRPr="008A691B" w:rsidRDefault="004910BB" w:rsidP="004910BB">
      <w:pPr>
        <w:pStyle w:val="PRRHeader"/>
        <w:widowControl w:val="0"/>
        <w:spacing w:after="100" w:afterAutospacing="1"/>
        <w:ind w:left="720" w:firstLine="0"/>
      </w:pPr>
      <w:r>
        <w:rPr>
          <w:lang w:val="en-US"/>
        </w:rPr>
        <w:t>NPRR1154</w:t>
      </w:r>
      <w:r w:rsidRPr="008A691B">
        <w:rPr>
          <w:lang w:val="en-US"/>
        </w:rPr>
        <w:t xml:space="preserve"> –</w:t>
      </w:r>
      <w:r w:rsidRPr="004910BB">
        <w:t xml:space="preserve"> </w:t>
      </w:r>
      <w:r w:rsidRPr="00A812EC">
        <w:t>Include Alternate Resource in the Availability Plan for the Firm Fuel Supply Service</w:t>
      </w:r>
    </w:p>
    <w:p w14:paraId="49BD03E7" w14:textId="77777777" w:rsidR="004910BB" w:rsidRPr="008A691B" w:rsidRDefault="004910BB" w:rsidP="004910BB">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4E980122" w14:textId="318CE12A" w:rsidR="004910BB" w:rsidRDefault="004910BB" w:rsidP="004910BB">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6.6.14.2  [effective upon system implementation]</w:t>
      </w:r>
    </w:p>
    <w:p w14:paraId="066B3AED" w14:textId="36C4B910" w:rsidR="00845E09" w:rsidRPr="008A691B" w:rsidRDefault="00845E09" w:rsidP="00845E09">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7</w:t>
      </w:r>
      <w:r w:rsidRPr="008A691B">
        <w:rPr>
          <w:rFonts w:ascii="Times New Roman" w:hAnsi="Times New Roman"/>
          <w:b/>
          <w:u w:val="single"/>
        </w:rPr>
        <w:t>:</w:t>
      </w:r>
    </w:p>
    <w:p w14:paraId="5AC04081" w14:textId="77777777" w:rsidR="00845E09" w:rsidRPr="006B142C" w:rsidRDefault="00845E09" w:rsidP="00845E09">
      <w:pPr>
        <w:pStyle w:val="PRRHeader"/>
        <w:widowControl w:val="0"/>
        <w:spacing w:after="100" w:afterAutospacing="1"/>
        <w:ind w:left="720" w:firstLine="0"/>
        <w:rPr>
          <w:lang w:val="en-US"/>
        </w:rPr>
      </w:pPr>
      <w:r>
        <w:rPr>
          <w:lang w:val="en-US"/>
        </w:rPr>
        <w:t>NPRR1054</w:t>
      </w:r>
      <w:r w:rsidRPr="004A3C01">
        <w:rPr>
          <w:lang w:val="en-US"/>
        </w:rPr>
        <w:t xml:space="preserve"> – </w:t>
      </w:r>
      <w:r w:rsidRPr="007F2F69">
        <w:rPr>
          <w:lang w:val="en-US"/>
        </w:rPr>
        <w:t xml:space="preserve">Removal of </w:t>
      </w:r>
      <w:proofErr w:type="spellStart"/>
      <w:r w:rsidRPr="007F2F69">
        <w:rPr>
          <w:lang w:val="en-US"/>
        </w:rPr>
        <w:t>Oklaunion</w:t>
      </w:r>
      <w:proofErr w:type="spellEnd"/>
      <w:r w:rsidRPr="007F2F69">
        <w:rPr>
          <w:lang w:val="en-US"/>
        </w:rPr>
        <w:t xml:space="preserve"> Exemption Language</w:t>
      </w:r>
    </w:p>
    <w:p w14:paraId="1C778DBA" w14:textId="77777777" w:rsidR="00845E09" w:rsidRPr="006B142C" w:rsidRDefault="00845E09" w:rsidP="00845E09">
      <w:pPr>
        <w:pStyle w:val="PRRHeader"/>
        <w:widowControl w:val="0"/>
        <w:spacing w:after="100" w:afterAutospacing="1"/>
        <w:ind w:left="1152" w:firstLine="0"/>
        <w:rPr>
          <w:b w:val="0"/>
          <w:lang w:val="en-US"/>
        </w:rPr>
      </w:pPr>
      <w:r w:rsidRPr="006B142C">
        <w:rPr>
          <w:b w:val="0"/>
          <w:i/>
          <w:lang w:val="en-US"/>
        </w:rPr>
        <w:t xml:space="preserve">See Section </w:t>
      </w:r>
      <w:r>
        <w:rPr>
          <w:b w:val="0"/>
          <w:i/>
          <w:lang w:val="en-US"/>
        </w:rPr>
        <w:t>2</w:t>
      </w:r>
      <w:r w:rsidRPr="006B142C">
        <w:rPr>
          <w:b w:val="0"/>
          <w:i/>
          <w:lang w:val="en-US"/>
        </w:rPr>
        <w:t xml:space="preserve"> above</w:t>
      </w:r>
      <w:r w:rsidRPr="006B142C">
        <w:rPr>
          <w:b w:val="0"/>
          <w:lang w:val="en-US"/>
        </w:rPr>
        <w:t>.</w:t>
      </w:r>
    </w:p>
    <w:p w14:paraId="3184CB86" w14:textId="0A01ED74" w:rsidR="00845E09" w:rsidRPr="00845E09" w:rsidRDefault="00845E09" w:rsidP="00845E09">
      <w:pPr>
        <w:pStyle w:val="PRRHeader"/>
        <w:widowControl w:val="0"/>
        <w:spacing w:after="100" w:afterAutospacing="1"/>
        <w:ind w:left="720" w:firstLine="0"/>
        <w:rPr>
          <w:lang w:val="en-US"/>
        </w:rPr>
      </w:pPr>
      <w:r w:rsidRPr="006B142C">
        <w:rPr>
          <w:lang w:val="en-US"/>
        </w:rPr>
        <w:lastRenderedPageBreak/>
        <w:t>Revised</w:t>
      </w:r>
      <w:r w:rsidRPr="006B142C">
        <w:t xml:space="preserve"> Subsectio</w:t>
      </w:r>
      <w:r>
        <w:rPr>
          <w:lang w:val="en-US"/>
        </w:rPr>
        <w:t>ns</w:t>
      </w:r>
      <w:r w:rsidRPr="006B142C">
        <w:t xml:space="preserve">:  </w:t>
      </w:r>
      <w:r>
        <w:rPr>
          <w:bCs w:val="0"/>
        </w:rPr>
        <w:t>7.5.7 and 7.9.3.5</w:t>
      </w:r>
      <w:r>
        <w:rPr>
          <w:bCs w:val="0"/>
          <w:lang w:val="en-US"/>
        </w:rPr>
        <w:t xml:space="preserve">  [unboxed due to system implementation]</w:t>
      </w:r>
    </w:p>
    <w:p w14:paraId="336FB2ED" w14:textId="516DF0D1" w:rsidR="004910BB" w:rsidRPr="008A691B" w:rsidRDefault="004910BB" w:rsidP="004910BB">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8</w:t>
      </w:r>
      <w:r w:rsidRPr="008A691B">
        <w:rPr>
          <w:rFonts w:ascii="Times New Roman" w:hAnsi="Times New Roman"/>
          <w:b/>
          <w:u w:val="single"/>
        </w:rPr>
        <w:t>:</w:t>
      </w:r>
    </w:p>
    <w:p w14:paraId="1293E0E3" w14:textId="77777777" w:rsidR="004910BB" w:rsidRPr="008A691B" w:rsidRDefault="004910BB" w:rsidP="004910BB">
      <w:pPr>
        <w:pStyle w:val="PRRHeader"/>
        <w:widowControl w:val="0"/>
        <w:spacing w:after="100" w:afterAutospacing="1"/>
        <w:ind w:left="720" w:firstLine="0"/>
      </w:pPr>
      <w:r>
        <w:rPr>
          <w:lang w:val="en-US"/>
        </w:rPr>
        <w:t>NPRR1154</w:t>
      </w:r>
      <w:r w:rsidRPr="008A691B">
        <w:rPr>
          <w:lang w:val="en-US"/>
        </w:rPr>
        <w:t xml:space="preserve"> –</w:t>
      </w:r>
      <w:r w:rsidRPr="004910BB">
        <w:t xml:space="preserve"> </w:t>
      </w:r>
      <w:r w:rsidRPr="00A812EC">
        <w:t>Include Alternate Resource in the Availability Plan for the Firm Fuel Supply Service</w:t>
      </w:r>
    </w:p>
    <w:p w14:paraId="4E2725CD" w14:textId="77777777" w:rsidR="004910BB" w:rsidRPr="008A691B" w:rsidRDefault="004910BB" w:rsidP="004910BB">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4EE2124C" w14:textId="3CA5EF8A" w:rsidR="004910BB" w:rsidRDefault="004910BB" w:rsidP="004910BB">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8.1.1.2.1.6  [effective upon system implementation]</w:t>
      </w:r>
    </w:p>
    <w:p w14:paraId="1B8FC93A" w14:textId="34486103" w:rsidR="00845E09" w:rsidRPr="008A691B" w:rsidRDefault="00845E09" w:rsidP="00845E09">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9</w:t>
      </w:r>
      <w:r w:rsidRPr="008A691B">
        <w:rPr>
          <w:rFonts w:ascii="Times New Roman" w:hAnsi="Times New Roman"/>
          <w:b/>
          <w:u w:val="single"/>
        </w:rPr>
        <w:t>:</w:t>
      </w:r>
    </w:p>
    <w:p w14:paraId="762772E9" w14:textId="77777777" w:rsidR="00845E09" w:rsidRPr="006B142C" w:rsidRDefault="00845E09" w:rsidP="00845E09">
      <w:pPr>
        <w:pStyle w:val="PRRHeader"/>
        <w:widowControl w:val="0"/>
        <w:spacing w:after="100" w:afterAutospacing="1"/>
        <w:ind w:left="720" w:firstLine="0"/>
        <w:rPr>
          <w:lang w:val="en-US"/>
        </w:rPr>
      </w:pPr>
      <w:r>
        <w:rPr>
          <w:lang w:val="en-US"/>
        </w:rPr>
        <w:t>NPRR1054</w:t>
      </w:r>
      <w:r w:rsidRPr="004A3C01">
        <w:rPr>
          <w:lang w:val="en-US"/>
        </w:rPr>
        <w:t xml:space="preserve"> – </w:t>
      </w:r>
      <w:r w:rsidRPr="007F2F69">
        <w:rPr>
          <w:lang w:val="en-US"/>
        </w:rPr>
        <w:t xml:space="preserve">Removal of </w:t>
      </w:r>
      <w:proofErr w:type="spellStart"/>
      <w:r w:rsidRPr="007F2F69">
        <w:rPr>
          <w:lang w:val="en-US"/>
        </w:rPr>
        <w:t>Oklaunion</w:t>
      </w:r>
      <w:proofErr w:type="spellEnd"/>
      <w:r w:rsidRPr="007F2F69">
        <w:rPr>
          <w:lang w:val="en-US"/>
        </w:rPr>
        <w:t xml:space="preserve"> Exemption Language</w:t>
      </w:r>
    </w:p>
    <w:p w14:paraId="6270415D" w14:textId="77777777" w:rsidR="00845E09" w:rsidRPr="006B142C" w:rsidRDefault="00845E09" w:rsidP="00845E09">
      <w:pPr>
        <w:pStyle w:val="PRRHeader"/>
        <w:widowControl w:val="0"/>
        <w:spacing w:after="100" w:afterAutospacing="1"/>
        <w:ind w:left="1152" w:firstLine="0"/>
        <w:rPr>
          <w:b w:val="0"/>
          <w:lang w:val="en-US"/>
        </w:rPr>
      </w:pPr>
      <w:r w:rsidRPr="006B142C">
        <w:rPr>
          <w:b w:val="0"/>
          <w:i/>
          <w:lang w:val="en-US"/>
        </w:rPr>
        <w:t xml:space="preserve">See Section </w:t>
      </w:r>
      <w:r>
        <w:rPr>
          <w:b w:val="0"/>
          <w:i/>
          <w:lang w:val="en-US"/>
        </w:rPr>
        <w:t>2</w:t>
      </w:r>
      <w:r w:rsidRPr="006B142C">
        <w:rPr>
          <w:b w:val="0"/>
          <w:i/>
          <w:lang w:val="en-US"/>
        </w:rPr>
        <w:t xml:space="preserve"> above</w:t>
      </w:r>
      <w:r w:rsidRPr="006B142C">
        <w:rPr>
          <w:b w:val="0"/>
          <w:lang w:val="en-US"/>
        </w:rPr>
        <w:t>.</w:t>
      </w:r>
    </w:p>
    <w:p w14:paraId="07887C35" w14:textId="6DD9DD14" w:rsidR="00845E09" w:rsidRPr="00845E09" w:rsidRDefault="00845E09" w:rsidP="00845E09">
      <w:pPr>
        <w:pStyle w:val="PRRHeader"/>
        <w:widowControl w:val="0"/>
        <w:spacing w:after="100" w:afterAutospacing="1"/>
        <w:ind w:left="720" w:firstLine="0"/>
        <w:rPr>
          <w:lang w:val="en-US"/>
        </w:rPr>
      </w:pPr>
      <w:r w:rsidRPr="006B142C">
        <w:rPr>
          <w:lang w:val="en-US"/>
        </w:rPr>
        <w:t>Revised</w:t>
      </w:r>
      <w:r w:rsidRPr="006B142C">
        <w:t xml:space="preserve"> Subsectio</w:t>
      </w:r>
      <w:r>
        <w:rPr>
          <w:lang w:val="en-US"/>
        </w:rPr>
        <w:t>n</w:t>
      </w:r>
      <w:r w:rsidRPr="006B142C">
        <w:t xml:space="preserve">:  </w:t>
      </w:r>
      <w:r>
        <w:rPr>
          <w:bCs w:val="0"/>
          <w:lang w:val="en-US"/>
        </w:rPr>
        <w:t>9.5.3  [unboxed due to system implementation]</w:t>
      </w:r>
    </w:p>
    <w:p w14:paraId="3F4EAF28" w14:textId="7F41083B" w:rsidR="00845E09" w:rsidRPr="008A691B" w:rsidRDefault="00845E09" w:rsidP="00845E09">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11</w:t>
      </w:r>
      <w:r w:rsidRPr="008A691B">
        <w:rPr>
          <w:rFonts w:ascii="Times New Roman" w:hAnsi="Times New Roman"/>
          <w:b/>
          <w:u w:val="single"/>
        </w:rPr>
        <w:t>:</w:t>
      </w:r>
    </w:p>
    <w:p w14:paraId="48A277F5" w14:textId="77777777" w:rsidR="00845E09" w:rsidRPr="006B142C" w:rsidRDefault="00845E09" w:rsidP="00845E09">
      <w:pPr>
        <w:pStyle w:val="PRRHeader"/>
        <w:widowControl w:val="0"/>
        <w:spacing w:after="100" w:afterAutospacing="1"/>
        <w:ind w:left="720" w:firstLine="0"/>
        <w:rPr>
          <w:lang w:val="en-US"/>
        </w:rPr>
      </w:pPr>
      <w:r>
        <w:rPr>
          <w:lang w:val="en-US"/>
        </w:rPr>
        <w:t>NPRR1054</w:t>
      </w:r>
      <w:r w:rsidRPr="004A3C01">
        <w:rPr>
          <w:lang w:val="en-US"/>
        </w:rPr>
        <w:t xml:space="preserve"> – </w:t>
      </w:r>
      <w:r w:rsidRPr="007F2F69">
        <w:rPr>
          <w:lang w:val="en-US"/>
        </w:rPr>
        <w:t xml:space="preserve">Removal of </w:t>
      </w:r>
      <w:proofErr w:type="spellStart"/>
      <w:r w:rsidRPr="007F2F69">
        <w:rPr>
          <w:lang w:val="en-US"/>
        </w:rPr>
        <w:t>Oklaunion</w:t>
      </w:r>
      <w:proofErr w:type="spellEnd"/>
      <w:r w:rsidRPr="007F2F69">
        <w:rPr>
          <w:lang w:val="en-US"/>
        </w:rPr>
        <w:t xml:space="preserve"> Exemption Language</w:t>
      </w:r>
    </w:p>
    <w:p w14:paraId="1BE0D776" w14:textId="77777777" w:rsidR="00845E09" w:rsidRPr="006B142C" w:rsidRDefault="00845E09" w:rsidP="00845E09">
      <w:pPr>
        <w:pStyle w:val="PRRHeader"/>
        <w:widowControl w:val="0"/>
        <w:spacing w:after="100" w:afterAutospacing="1"/>
        <w:ind w:left="1152" w:firstLine="0"/>
        <w:rPr>
          <w:b w:val="0"/>
          <w:lang w:val="en-US"/>
        </w:rPr>
      </w:pPr>
      <w:r w:rsidRPr="006B142C">
        <w:rPr>
          <w:b w:val="0"/>
          <w:i/>
          <w:lang w:val="en-US"/>
        </w:rPr>
        <w:t xml:space="preserve">See Section </w:t>
      </w:r>
      <w:r>
        <w:rPr>
          <w:b w:val="0"/>
          <w:i/>
          <w:lang w:val="en-US"/>
        </w:rPr>
        <w:t>2</w:t>
      </w:r>
      <w:r w:rsidRPr="006B142C">
        <w:rPr>
          <w:b w:val="0"/>
          <w:i/>
          <w:lang w:val="en-US"/>
        </w:rPr>
        <w:t xml:space="preserve"> above</w:t>
      </w:r>
      <w:r w:rsidRPr="006B142C">
        <w:rPr>
          <w:b w:val="0"/>
          <w:lang w:val="en-US"/>
        </w:rPr>
        <w:t>.</w:t>
      </w:r>
    </w:p>
    <w:p w14:paraId="1BB67B19" w14:textId="7FB53CBC" w:rsidR="00845E09" w:rsidRPr="00845E09" w:rsidRDefault="00845E09" w:rsidP="00845E09">
      <w:pPr>
        <w:pStyle w:val="PRRHeader"/>
        <w:widowControl w:val="0"/>
        <w:spacing w:after="100" w:afterAutospacing="1"/>
        <w:ind w:left="720" w:firstLine="0"/>
        <w:rPr>
          <w:lang w:val="en-US"/>
        </w:rPr>
      </w:pPr>
      <w:r w:rsidRPr="006B142C">
        <w:rPr>
          <w:lang w:val="en-US"/>
        </w:rPr>
        <w:t>Revised</w:t>
      </w:r>
      <w:r w:rsidRPr="006B142C">
        <w:t xml:space="preserve"> Subsectio</w:t>
      </w:r>
      <w:r>
        <w:rPr>
          <w:lang w:val="en-US"/>
        </w:rPr>
        <w:t>n</w:t>
      </w:r>
      <w:r w:rsidRPr="006B142C">
        <w:t xml:space="preserve">:  </w:t>
      </w:r>
      <w:r>
        <w:rPr>
          <w:bCs w:val="0"/>
          <w:lang w:val="en-US"/>
        </w:rPr>
        <w:t>11.4.6.1  [unboxed due to system implementation]</w:t>
      </w:r>
    </w:p>
    <w:p w14:paraId="3FE2F26D" w14:textId="235DB00E" w:rsidR="00D640C8" w:rsidRPr="008A691B" w:rsidRDefault="00D640C8" w:rsidP="00D640C8">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16</w:t>
      </w:r>
      <w:r w:rsidRPr="008A691B">
        <w:rPr>
          <w:rFonts w:ascii="Times New Roman" w:hAnsi="Times New Roman"/>
          <w:b/>
          <w:u w:val="single"/>
        </w:rPr>
        <w:t>:</w:t>
      </w:r>
    </w:p>
    <w:p w14:paraId="007B0FDA" w14:textId="77777777" w:rsidR="00D640C8" w:rsidRPr="006B142C" w:rsidRDefault="00D640C8" w:rsidP="00D640C8">
      <w:pPr>
        <w:pStyle w:val="PRRHeader"/>
        <w:widowControl w:val="0"/>
        <w:spacing w:after="100" w:afterAutospacing="1"/>
        <w:ind w:left="720" w:firstLine="0"/>
        <w:rPr>
          <w:lang w:val="en-US"/>
        </w:rPr>
      </w:pPr>
      <w:r>
        <w:rPr>
          <w:lang w:val="en-US"/>
        </w:rPr>
        <w:t>NPRR1054</w:t>
      </w:r>
      <w:r w:rsidRPr="004A3C01">
        <w:rPr>
          <w:lang w:val="en-US"/>
        </w:rPr>
        <w:t xml:space="preserve"> – </w:t>
      </w:r>
      <w:r w:rsidRPr="007F2F69">
        <w:rPr>
          <w:lang w:val="en-US"/>
        </w:rPr>
        <w:t xml:space="preserve">Removal of </w:t>
      </w:r>
      <w:proofErr w:type="spellStart"/>
      <w:r w:rsidRPr="007F2F69">
        <w:rPr>
          <w:lang w:val="en-US"/>
        </w:rPr>
        <w:t>Oklaunion</w:t>
      </w:r>
      <w:proofErr w:type="spellEnd"/>
      <w:r w:rsidRPr="007F2F69">
        <w:rPr>
          <w:lang w:val="en-US"/>
        </w:rPr>
        <w:t xml:space="preserve"> Exemption Language</w:t>
      </w:r>
    </w:p>
    <w:p w14:paraId="0C1BBFEB" w14:textId="77777777" w:rsidR="00D640C8" w:rsidRPr="006B142C" w:rsidRDefault="00D640C8" w:rsidP="00D640C8">
      <w:pPr>
        <w:pStyle w:val="PRRHeader"/>
        <w:widowControl w:val="0"/>
        <w:spacing w:after="100" w:afterAutospacing="1"/>
        <w:ind w:left="1152" w:firstLine="0"/>
        <w:rPr>
          <w:b w:val="0"/>
          <w:lang w:val="en-US"/>
        </w:rPr>
      </w:pPr>
      <w:r w:rsidRPr="006B142C">
        <w:rPr>
          <w:b w:val="0"/>
          <w:i/>
          <w:lang w:val="en-US"/>
        </w:rPr>
        <w:t xml:space="preserve">See Section </w:t>
      </w:r>
      <w:r>
        <w:rPr>
          <w:b w:val="0"/>
          <w:i/>
          <w:lang w:val="en-US"/>
        </w:rPr>
        <w:t>2</w:t>
      </w:r>
      <w:r w:rsidRPr="006B142C">
        <w:rPr>
          <w:b w:val="0"/>
          <w:i/>
          <w:lang w:val="en-US"/>
        </w:rPr>
        <w:t xml:space="preserve"> above</w:t>
      </w:r>
      <w:r w:rsidRPr="006B142C">
        <w:rPr>
          <w:b w:val="0"/>
          <w:lang w:val="en-US"/>
        </w:rPr>
        <w:t>.</w:t>
      </w:r>
    </w:p>
    <w:p w14:paraId="1F9E43CF" w14:textId="662DD767" w:rsidR="00D640C8" w:rsidRPr="00845E09" w:rsidRDefault="00D640C8" w:rsidP="00D640C8">
      <w:pPr>
        <w:pStyle w:val="PRRHeader"/>
        <w:widowControl w:val="0"/>
        <w:spacing w:after="100" w:afterAutospacing="1"/>
        <w:ind w:left="720" w:firstLine="0"/>
        <w:rPr>
          <w:lang w:val="en-US"/>
        </w:rPr>
      </w:pPr>
      <w:r w:rsidRPr="006B142C">
        <w:rPr>
          <w:lang w:val="en-US"/>
        </w:rPr>
        <w:t>Revised</w:t>
      </w:r>
      <w:r w:rsidRPr="006B142C">
        <w:t xml:space="preserve"> Subsectio</w:t>
      </w:r>
      <w:r>
        <w:rPr>
          <w:lang w:val="en-US"/>
        </w:rPr>
        <w:t>n</w:t>
      </w:r>
      <w:r w:rsidRPr="006B142C">
        <w:t xml:space="preserve">:  </w:t>
      </w:r>
      <w:r>
        <w:rPr>
          <w:bCs w:val="0"/>
          <w:lang w:val="en-US"/>
        </w:rPr>
        <w:t>16.11.4.3.2  [unboxed due to system implementation]</w:t>
      </w:r>
    </w:p>
    <w:p w14:paraId="7C3D36EB" w14:textId="77777777" w:rsidR="00F67C62" w:rsidRPr="00565B93" w:rsidRDefault="00F67C62" w:rsidP="00F67C62">
      <w:pPr>
        <w:widowControl w:val="0"/>
        <w:spacing w:after="100" w:afterAutospacing="1"/>
        <w:outlineLvl w:val="0"/>
        <w:rPr>
          <w:b/>
          <w:u w:val="single"/>
        </w:rPr>
      </w:pPr>
      <w:r w:rsidRPr="00565B93">
        <w:rPr>
          <w:b/>
          <w:u w:val="single"/>
        </w:rPr>
        <w:t>Administrative Changes:</w:t>
      </w:r>
    </w:p>
    <w:p w14:paraId="5370D366" w14:textId="77777777" w:rsidR="00F67C62" w:rsidRPr="00565B93" w:rsidRDefault="00F67C62" w:rsidP="00F67C62">
      <w:pPr>
        <w:widowControl w:val="0"/>
        <w:spacing w:before="120" w:after="100" w:afterAutospacing="1"/>
        <w:ind w:left="720"/>
        <w:rPr>
          <w:u w:val="single"/>
          <w:lang w:val="x-none" w:eastAsia="x-none"/>
        </w:rPr>
      </w:pPr>
      <w:r w:rsidRPr="00565B93">
        <w:rPr>
          <w:lang w:val="x-none" w:eastAsia="x-none"/>
        </w:rPr>
        <w:t xml:space="preserve">Non-substantive administrative changes were made such as spelling corrections, </w:t>
      </w:r>
      <w:r w:rsidRPr="00565B93">
        <w:rPr>
          <w:lang w:eastAsia="x-none"/>
        </w:rPr>
        <w:t>formatting</w:t>
      </w:r>
      <w:r w:rsidRPr="00565B93">
        <w:rPr>
          <w:lang w:val="x-none" w:eastAsia="x-none"/>
        </w:rPr>
        <w:t>, and correcting Section numbering and references.</w:t>
      </w:r>
    </w:p>
    <w:p w14:paraId="6645A62B" w14:textId="18657D40" w:rsidR="004910BB" w:rsidRPr="004910BB" w:rsidRDefault="00F67C62" w:rsidP="00F67C62">
      <w:pPr>
        <w:pStyle w:val="PRRHeader"/>
        <w:widowControl w:val="0"/>
        <w:spacing w:after="100" w:afterAutospacing="1"/>
        <w:ind w:left="720" w:firstLine="0"/>
      </w:pPr>
      <w:r w:rsidRPr="00565B93">
        <w:t>Revised Subsections:</w:t>
      </w:r>
      <w:r>
        <w:rPr>
          <w:lang w:val="en-US"/>
        </w:rPr>
        <w:t xml:space="preserve"> </w:t>
      </w:r>
      <w:r w:rsidR="006D38DF">
        <w:rPr>
          <w:lang w:val="en-US"/>
        </w:rPr>
        <w:t>6.5.7.1.13, 6.6.3.2, 6.6.10</w:t>
      </w:r>
      <w:r w:rsidR="006C1BBB">
        <w:rPr>
          <w:lang w:val="en-US"/>
        </w:rPr>
        <w:t xml:space="preserve">, 9.19.1, </w:t>
      </w:r>
      <w:r w:rsidR="001812A9">
        <w:rPr>
          <w:lang w:val="en-US"/>
        </w:rPr>
        <w:t xml:space="preserve">and </w:t>
      </w:r>
      <w:r w:rsidR="006C1BBB">
        <w:rPr>
          <w:lang w:val="en-US"/>
        </w:rPr>
        <w:t>23N</w:t>
      </w:r>
      <w:r w:rsidRPr="00565B93">
        <w:t xml:space="preserve">  </w:t>
      </w:r>
    </w:p>
    <w:sectPr w:rsidR="004910BB" w:rsidRPr="004910BB">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5BAE4CC7"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4910BB">
      <w:rPr>
        <w:rFonts w:ascii="Times New Roman Bold" w:hAnsi="Times New Roman Bold"/>
        <w:b w:val="0"/>
      </w:rPr>
      <w:t>February</w:t>
    </w:r>
    <w:r w:rsidR="001A5116">
      <w:rPr>
        <w:rFonts w:ascii="Times New Roman Bold" w:hAnsi="Times New Roman Bold"/>
        <w:b w:val="0"/>
      </w:rPr>
      <w:t xml:space="preserve"> 1</w:t>
    </w:r>
    <w:r>
      <w:rPr>
        <w:rFonts w:ascii="Times New Roman Bold" w:hAnsi="Times New Roman Bold"/>
        <w:b w:val="0"/>
      </w:rPr>
      <w:t>, 202</w:t>
    </w:r>
    <w:r w:rsidR="004910BB">
      <w:rPr>
        <w:rFonts w:ascii="Times New Roman Bold" w:hAnsi="Times New Roman Bold"/>
        <w:b w:val="0"/>
      </w:rPr>
      <w:t>3</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85"/>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3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22DB"/>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005B"/>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3DF5"/>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3DEB"/>
    <w:rsid w:val="00144CBA"/>
    <w:rsid w:val="00146653"/>
    <w:rsid w:val="00147741"/>
    <w:rsid w:val="0014776A"/>
    <w:rsid w:val="00147AEF"/>
    <w:rsid w:val="0015155D"/>
    <w:rsid w:val="001526E3"/>
    <w:rsid w:val="001575A6"/>
    <w:rsid w:val="001576DB"/>
    <w:rsid w:val="001602E0"/>
    <w:rsid w:val="0016078E"/>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12A9"/>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116"/>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E42"/>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15D5"/>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0BB"/>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4F787D"/>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1901"/>
    <w:rsid w:val="005D1952"/>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966"/>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4FA"/>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1BBB"/>
    <w:rsid w:val="006C28F2"/>
    <w:rsid w:val="006C30EE"/>
    <w:rsid w:val="006C3F8F"/>
    <w:rsid w:val="006C451B"/>
    <w:rsid w:val="006C626B"/>
    <w:rsid w:val="006C67D1"/>
    <w:rsid w:val="006C6BA4"/>
    <w:rsid w:val="006C7D23"/>
    <w:rsid w:val="006D0231"/>
    <w:rsid w:val="006D22DD"/>
    <w:rsid w:val="006D245D"/>
    <w:rsid w:val="006D2705"/>
    <w:rsid w:val="006D2AD9"/>
    <w:rsid w:val="006D38DF"/>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0E84"/>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8E1"/>
    <w:rsid w:val="00842A58"/>
    <w:rsid w:val="00842D38"/>
    <w:rsid w:val="0084389E"/>
    <w:rsid w:val="00845E09"/>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CF0"/>
    <w:rsid w:val="00884797"/>
    <w:rsid w:val="008852CD"/>
    <w:rsid w:val="00887110"/>
    <w:rsid w:val="008900B5"/>
    <w:rsid w:val="008906D9"/>
    <w:rsid w:val="00891DEF"/>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0D7A"/>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5B13"/>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4B66"/>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7C8A"/>
    <w:rsid w:val="00B57D46"/>
    <w:rsid w:val="00B60954"/>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442B"/>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0C8"/>
    <w:rsid w:val="00D64660"/>
    <w:rsid w:val="00D64A78"/>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B7AEC"/>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B5"/>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B74"/>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64D"/>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47FEF"/>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04D"/>
    <w:rsid w:val="00F63C0C"/>
    <w:rsid w:val="00F65CE4"/>
    <w:rsid w:val="00F67C62"/>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3.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820</Words>
  <Characters>5206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7</cp:revision>
  <cp:lastPrinted>2019-12-18T16:51:00Z</cp:lastPrinted>
  <dcterms:created xsi:type="dcterms:W3CDTF">2022-09-29T13:36:00Z</dcterms:created>
  <dcterms:modified xsi:type="dcterms:W3CDTF">2023-01-12T20:13:00Z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ies>
</file>