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26735339"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A55424">
        <w:rPr>
          <w:rFonts w:ascii="Times New Roman" w:hAnsi="Times New Roman"/>
          <w:b/>
          <w:u w:val="single"/>
        </w:rPr>
        <w:t>1</w:t>
      </w:r>
      <w:r w:rsidRPr="008A691B">
        <w:rPr>
          <w:rFonts w:ascii="Times New Roman" w:hAnsi="Times New Roman"/>
          <w:b/>
          <w:u w:val="single"/>
        </w:rPr>
        <w:t>:</w:t>
      </w:r>
    </w:p>
    <w:p w14:paraId="09373DC8" w14:textId="1D304868" w:rsidR="00EC2299" w:rsidRPr="008A691B" w:rsidRDefault="00EC2299" w:rsidP="00EC2299">
      <w:pPr>
        <w:pStyle w:val="PRRHeader"/>
        <w:widowControl w:val="0"/>
        <w:spacing w:after="100" w:afterAutospacing="1"/>
        <w:ind w:left="720" w:firstLine="0"/>
      </w:pPr>
      <w:r>
        <w:rPr>
          <w:lang w:val="en-US"/>
        </w:rPr>
        <w:t>NPRR</w:t>
      </w:r>
      <w:r w:rsidR="00ED0826">
        <w:rPr>
          <w:lang w:val="en-US"/>
        </w:rPr>
        <w:t>1</w:t>
      </w:r>
      <w:r w:rsidR="00A45111">
        <w:rPr>
          <w:lang w:val="en-US"/>
        </w:rPr>
        <w:t>1</w:t>
      </w:r>
      <w:r w:rsidR="00A55424">
        <w:rPr>
          <w:lang w:val="en-US"/>
        </w:rPr>
        <w:t>5</w:t>
      </w:r>
      <w:r w:rsidR="00A45111">
        <w:rPr>
          <w:lang w:val="en-US"/>
        </w:rPr>
        <w:t>2</w:t>
      </w:r>
      <w:r w:rsidRPr="008A691B">
        <w:rPr>
          <w:lang w:val="en-US"/>
        </w:rPr>
        <w:t xml:space="preserve"> – </w:t>
      </w:r>
      <w:r w:rsidR="00A55424" w:rsidRPr="00150E12">
        <w:t>Remove Requirements to Submit Emergency Operations Plans, Weatherization Plans, and Declarations of Summer/Winter Weather Preparedness</w:t>
      </w:r>
    </w:p>
    <w:p w14:paraId="2749D00A" w14:textId="02B59283"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A55424" w:rsidRPr="00A55424">
        <w:rPr>
          <w:b w:val="0"/>
          <w:lang w:val="en-US"/>
        </w:rPr>
        <w:t xml:space="preserve">removes the Protocol requirements to submit emergency operations plans (“EOPs”), weatherization plans, and declarations of Summer/Winter weather preparedness in light of recent Public Utility Commission of Texas (PUCT) rules requiring submission of such information to ERCOT; revises procedures for submitting to ERCOT declarations of natural gas pipeline coordination for Resource Entities with natural gas Generation Resources; revises the list of items considered Protected Information in Section 1.3.1.1 to remove references to weatherization plans and add protections for information relating to weatherization activities submitted to or obtained by ERCOT in connection with 16 </w:t>
      </w:r>
      <w:r w:rsidR="00FB3610" w:rsidRPr="00FB3610">
        <w:rPr>
          <w:b w:val="0"/>
          <w:lang w:val="en-US"/>
        </w:rPr>
        <w:t xml:space="preserve">Texas Administrative Code </w:t>
      </w:r>
      <w:r w:rsidR="00FB3610">
        <w:rPr>
          <w:b w:val="0"/>
          <w:lang w:val="en-US"/>
        </w:rPr>
        <w:t>(</w:t>
      </w:r>
      <w:r w:rsidR="00A55424" w:rsidRPr="00A55424">
        <w:rPr>
          <w:b w:val="0"/>
          <w:lang w:val="en-US"/>
        </w:rPr>
        <w:t>TAC</w:t>
      </w:r>
      <w:r w:rsidR="00FB3610">
        <w:rPr>
          <w:b w:val="0"/>
          <w:lang w:val="en-US"/>
        </w:rPr>
        <w:t>)</w:t>
      </w:r>
      <w:r w:rsidR="00A55424" w:rsidRPr="00A55424">
        <w:rPr>
          <w:b w:val="0"/>
          <w:lang w:val="en-US"/>
        </w:rPr>
        <w:t xml:space="preserve"> § 25.55; and revises the list of ERCOT Critical Energy Infrastructure Information (ECEII) to clarify language concerning EOPs and add protections for information relating to weatherization activities submitted to or obtained by ERCOT in connection with PUCT rules and </w:t>
      </w:r>
      <w:r w:rsidR="00096771">
        <w:rPr>
          <w:b w:val="0"/>
          <w:lang w:val="en-US"/>
        </w:rPr>
        <w:t>North American Electric Reliability Corporation (</w:t>
      </w:r>
      <w:r w:rsidR="00A55424" w:rsidRPr="00A55424">
        <w:rPr>
          <w:b w:val="0"/>
          <w:lang w:val="en-US"/>
        </w:rPr>
        <w:t>NERC</w:t>
      </w:r>
      <w:r w:rsidR="00096771">
        <w:rPr>
          <w:b w:val="0"/>
          <w:lang w:val="en-US"/>
        </w:rPr>
        <w:t>)</w:t>
      </w:r>
      <w:r w:rsidR="00A55424" w:rsidRPr="00A55424">
        <w:rPr>
          <w:b w:val="0"/>
          <w:lang w:val="en-US"/>
        </w:rPr>
        <w:t xml:space="preserve"> Reliability Standards.</w:t>
      </w:r>
    </w:p>
    <w:p w14:paraId="55BED3D1" w14:textId="686B5FAE"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A55424">
        <w:rPr>
          <w:lang w:val="en-US"/>
        </w:rPr>
        <w:t>s</w:t>
      </w:r>
      <w:r w:rsidRPr="008A691B">
        <w:t>:</w:t>
      </w:r>
      <w:r>
        <w:rPr>
          <w:lang w:val="en-US"/>
        </w:rPr>
        <w:t xml:space="preserve">  </w:t>
      </w:r>
      <w:r w:rsidR="00A55424">
        <w:rPr>
          <w:lang w:val="en-US"/>
        </w:rPr>
        <w:t>1.3.1.1 and 1.3.2.1</w:t>
      </w:r>
    </w:p>
    <w:p w14:paraId="3EC0A28A" w14:textId="066D796C"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A45111">
        <w:rPr>
          <w:rFonts w:ascii="Times New Roman" w:hAnsi="Times New Roman"/>
          <w:b/>
          <w:u w:val="single"/>
        </w:rPr>
        <w:t>3</w:t>
      </w:r>
      <w:r w:rsidRPr="008A691B">
        <w:rPr>
          <w:rFonts w:ascii="Times New Roman" w:hAnsi="Times New Roman"/>
          <w:b/>
          <w:u w:val="single"/>
        </w:rPr>
        <w:t>:</w:t>
      </w:r>
    </w:p>
    <w:p w14:paraId="0BC9C2DD" w14:textId="77777777" w:rsidR="00A55424" w:rsidRPr="008A691B" w:rsidRDefault="00A55424" w:rsidP="00A55424">
      <w:pPr>
        <w:pStyle w:val="PRRHeader"/>
        <w:widowControl w:val="0"/>
        <w:spacing w:after="100" w:afterAutospacing="1"/>
        <w:ind w:left="720" w:firstLine="0"/>
      </w:pPr>
      <w:r>
        <w:rPr>
          <w:lang w:val="en-US"/>
        </w:rPr>
        <w:t>NPRR1152</w:t>
      </w:r>
      <w:r w:rsidRPr="008A691B">
        <w:rPr>
          <w:lang w:val="en-US"/>
        </w:rPr>
        <w:t xml:space="preserve"> – </w:t>
      </w:r>
      <w:r w:rsidRPr="00150E12">
        <w:t>Remove Requirements to Submit Emergency Operations Plans, Weatherization Plans, and Declarations of Summer/Winter Weather Preparedness</w:t>
      </w:r>
    </w:p>
    <w:p w14:paraId="49BC70B8" w14:textId="3A8C941E" w:rsidR="00ED0826" w:rsidRPr="008A691B" w:rsidRDefault="00ED0826" w:rsidP="00ED0826">
      <w:pPr>
        <w:pStyle w:val="PRRHeader"/>
        <w:widowControl w:val="0"/>
        <w:spacing w:after="100" w:afterAutospacing="1"/>
        <w:ind w:left="1152" w:firstLine="0"/>
        <w:rPr>
          <w:b w:val="0"/>
          <w:i/>
          <w:lang w:val="en-US"/>
        </w:rPr>
      </w:pPr>
      <w:r w:rsidRPr="008A691B">
        <w:rPr>
          <w:b w:val="0"/>
          <w:i/>
          <w:lang w:val="en-US"/>
        </w:rPr>
        <w:t xml:space="preserve">See Section </w:t>
      </w:r>
      <w:r w:rsidR="00A55424">
        <w:rPr>
          <w:b w:val="0"/>
          <w:i/>
          <w:lang w:val="en-US"/>
        </w:rPr>
        <w:t>1</w:t>
      </w:r>
      <w:r w:rsidRPr="008A691B">
        <w:rPr>
          <w:b w:val="0"/>
          <w:i/>
          <w:lang w:val="en-US"/>
        </w:rPr>
        <w:t xml:space="preserve"> above.</w:t>
      </w:r>
    </w:p>
    <w:p w14:paraId="74953C2B" w14:textId="7781D39F" w:rsidR="00EC2299" w:rsidRP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A45111">
        <w:rPr>
          <w:lang w:val="en-US"/>
        </w:rPr>
        <w:t>s</w:t>
      </w:r>
      <w:r w:rsidRPr="008A691B">
        <w:t>:</w:t>
      </w:r>
      <w:r>
        <w:rPr>
          <w:lang w:val="en-US"/>
        </w:rPr>
        <w:t xml:space="preserve">  </w:t>
      </w:r>
      <w:r w:rsidR="00A45111" w:rsidRPr="00A45111">
        <w:rPr>
          <w:lang w:val="en-US"/>
        </w:rPr>
        <w:t>3.</w:t>
      </w:r>
      <w:r w:rsidR="00A55424">
        <w:rPr>
          <w:lang w:val="en-US"/>
        </w:rPr>
        <w:t>21 and 3.21.1</w:t>
      </w:r>
      <w:r w:rsidR="00475BEB">
        <w:rPr>
          <w:lang w:val="en-US"/>
        </w:rPr>
        <w:t xml:space="preserve"> (delete)</w:t>
      </w:r>
    </w:p>
    <w:p w14:paraId="3B5100F9" w14:textId="1C30240A" w:rsidR="009F3DEC" w:rsidRPr="008A691B" w:rsidRDefault="009F3DEC" w:rsidP="009F3DEC">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A55424">
        <w:rPr>
          <w:rFonts w:ascii="Times New Roman" w:hAnsi="Times New Roman"/>
          <w:b/>
          <w:u w:val="single"/>
        </w:rPr>
        <w:t>22</w:t>
      </w:r>
      <w:r w:rsidRPr="008A691B">
        <w:rPr>
          <w:rFonts w:ascii="Times New Roman" w:hAnsi="Times New Roman"/>
          <w:b/>
          <w:u w:val="single"/>
        </w:rPr>
        <w:t>:</w:t>
      </w:r>
    </w:p>
    <w:p w14:paraId="2FBEEFF5" w14:textId="77777777" w:rsidR="00A55424" w:rsidRPr="008A691B" w:rsidRDefault="00A55424" w:rsidP="00A55424">
      <w:pPr>
        <w:pStyle w:val="PRRHeader"/>
        <w:widowControl w:val="0"/>
        <w:spacing w:after="100" w:afterAutospacing="1"/>
        <w:ind w:left="720" w:firstLine="0"/>
      </w:pPr>
      <w:r>
        <w:rPr>
          <w:lang w:val="en-US"/>
        </w:rPr>
        <w:t>NPRR1152</w:t>
      </w:r>
      <w:r w:rsidRPr="008A691B">
        <w:rPr>
          <w:lang w:val="en-US"/>
        </w:rPr>
        <w:t xml:space="preserve"> – </w:t>
      </w:r>
      <w:r w:rsidRPr="00150E12">
        <w:t>Remove Requirements to Submit Emergency Operations Plans, Weatherization Plans, and Declarations of Summer/Winter Weather Preparedness</w:t>
      </w:r>
    </w:p>
    <w:p w14:paraId="4B0865A4" w14:textId="77777777" w:rsidR="00A55424" w:rsidRPr="008A691B" w:rsidRDefault="00A55424" w:rsidP="00A55424">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11E4236D" w14:textId="5D509954" w:rsidR="00564B9F" w:rsidRPr="00B520D5" w:rsidRDefault="009F3DEC" w:rsidP="00A45111">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00A55424">
        <w:rPr>
          <w:lang w:val="en-US"/>
        </w:rPr>
        <w:t>Attachments</w:t>
      </w:r>
      <w:r w:rsidRPr="008A691B">
        <w:t>:</w:t>
      </w:r>
      <w:r>
        <w:rPr>
          <w:lang w:val="en-US"/>
        </w:rPr>
        <w:t xml:space="preserve">  </w:t>
      </w:r>
      <w:r w:rsidR="00A55424">
        <w:rPr>
          <w:lang w:val="en-US"/>
        </w:rPr>
        <w:t>K and O</w:t>
      </w:r>
      <w:r w:rsidR="002C549B">
        <w:rPr>
          <w:lang w:val="en-US"/>
        </w:rPr>
        <w:t xml:space="preserve"> </w:t>
      </w:r>
      <w:r w:rsidR="00475BEB">
        <w:rPr>
          <w:lang w:val="en-US"/>
        </w:rPr>
        <w:t>(delete)</w:t>
      </w:r>
    </w:p>
    <w:sectPr w:rsidR="00564B9F" w:rsidRPr="00B520D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5C59EDD"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A55424">
      <w:rPr>
        <w:rFonts w:ascii="Times New Roman Bold" w:hAnsi="Times New Roman Bold"/>
        <w:b w:val="0"/>
      </w:rPr>
      <w:t>January</w:t>
    </w:r>
    <w:r w:rsidR="00A45111">
      <w:rPr>
        <w:rFonts w:ascii="Times New Roman Bold" w:hAnsi="Times New Roman Bold"/>
        <w:b w:val="0"/>
      </w:rPr>
      <w:t xml:space="preserve"> 2</w:t>
    </w:r>
    <w:r w:rsidR="00A55424">
      <w:rPr>
        <w:rFonts w:ascii="Times New Roman Bold" w:hAnsi="Times New Roman Bold"/>
        <w:b w:val="0"/>
      </w:rPr>
      <w:t>7</w:t>
    </w:r>
    <w:r>
      <w:rPr>
        <w:rFonts w:ascii="Times New Roman Bold" w:hAnsi="Times New Roman Bold"/>
        <w:b w:val="0"/>
      </w:rPr>
      <w:t>, 202</w:t>
    </w:r>
    <w:r w:rsidR="00A55424">
      <w:rPr>
        <w:rFonts w:ascii="Times New Roman Bold" w:hAnsi="Times New Roman Bold"/>
        <w:b w:val="0"/>
      </w:rPr>
      <w:t>3</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5BEB"/>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2023-01-19T15:44:00Z</dcterms:created>
  <dcterms:modified xsi:type="dcterms:W3CDTF">2023-01-19T15:44:00Z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